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07" w:rsidRPr="00D04707" w:rsidRDefault="00D04707" w:rsidP="00C95D2D">
      <w:pPr>
        <w:ind w:firstLine="720"/>
        <w:jc w:val="both"/>
        <w:rPr>
          <w:b/>
        </w:rPr>
      </w:pPr>
      <w:r w:rsidRPr="00D04707">
        <w:rPr>
          <w:b/>
        </w:rPr>
        <w:t>Для получения результата муниципальной услуги заявитель представляет:</w:t>
      </w:r>
    </w:p>
    <w:p w:rsidR="00D04707" w:rsidRDefault="00D04707" w:rsidP="00694D3D">
      <w:pPr>
        <w:pStyle w:val="a3"/>
        <w:numPr>
          <w:ilvl w:val="0"/>
          <w:numId w:val="1"/>
        </w:numPr>
        <w:spacing w:before="120"/>
        <w:jc w:val="both"/>
      </w:pPr>
      <w:r w:rsidRPr="00802881">
        <w:t xml:space="preserve">уведомление о </w:t>
      </w:r>
      <w:r>
        <w:t>завершении</w:t>
      </w:r>
      <w:r w:rsidR="00694D3D">
        <w:t xml:space="preserve"> сноса</w:t>
      </w:r>
      <w:r w:rsidRPr="00802881">
        <w:t xml:space="preserve"> </w:t>
      </w:r>
      <w:r w:rsidR="008D0EFA" w:rsidRPr="00694D3D">
        <w:rPr>
          <w:b/>
          <w:i/>
          <w:u w:val="single"/>
        </w:rPr>
        <w:t>(оригинал)</w:t>
      </w:r>
      <w:r w:rsidRPr="008C6666">
        <w:t>;</w:t>
      </w:r>
    </w:p>
    <w:p w:rsidR="00694D3D" w:rsidRPr="00C95E63" w:rsidRDefault="00694D3D" w:rsidP="00694D3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2) документ, удостоверяющий личность заявителя или представителя заявителя (</w:t>
      </w:r>
      <w:r>
        <w:rPr>
          <w:b/>
          <w:i/>
          <w:szCs w:val="28"/>
          <w:u w:val="single"/>
        </w:rPr>
        <w:t>копия документа с предъявлением подлинника</w:t>
      </w:r>
      <w:r w:rsidRPr="00C95E63">
        <w:rPr>
          <w:szCs w:val="28"/>
        </w:rPr>
        <w:t xml:space="preserve"> </w:t>
      </w:r>
      <w:r w:rsidRPr="00694D3D">
        <w:rPr>
          <w:b/>
          <w:i/>
          <w:szCs w:val="28"/>
          <w:u w:val="single"/>
        </w:rPr>
        <w:t>предоставляется в случае личного обращения в Администрацию</w:t>
      </w:r>
      <w:r w:rsidRPr="00C95E63">
        <w:rPr>
          <w:szCs w:val="28"/>
        </w:rPr>
        <w:t xml:space="preserve">). При обращении посредством Единого портала сведения из документа, удостоверяющего личность, проверяются при подтверждении учетной записи </w:t>
      </w:r>
      <w:r>
        <w:rPr>
          <w:szCs w:val="28"/>
        </w:rPr>
        <w:br/>
      </w:r>
      <w:r w:rsidRPr="00C95E63">
        <w:rPr>
          <w:szCs w:val="28"/>
        </w:rPr>
        <w:t>в федеральной государственной информационной системе "Единая система идентификац</w:t>
      </w:r>
      <w:proofErr w:type="gramStart"/>
      <w:r w:rsidRPr="00C95E63">
        <w:rPr>
          <w:szCs w:val="28"/>
        </w:rPr>
        <w:t>ии и ау</w:t>
      </w:r>
      <w:proofErr w:type="gramEnd"/>
      <w:r w:rsidRPr="00C95E63">
        <w:rPr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szCs w:val="28"/>
        </w:rPr>
        <w:br/>
      </w:r>
      <w:r>
        <w:rPr>
          <w:szCs w:val="28"/>
        </w:rPr>
        <w:t>в электронной форме"</w:t>
      </w:r>
      <w:r w:rsidRPr="00C95E63">
        <w:rPr>
          <w:szCs w:val="28"/>
        </w:rPr>
        <w:t>;</w:t>
      </w:r>
    </w:p>
    <w:p w:rsidR="00694D3D" w:rsidRPr="00C95E63" w:rsidRDefault="00694D3D" w:rsidP="00694D3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95E63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C95E63">
        <w:t xml:space="preserve"> (</w:t>
      </w:r>
      <w:r>
        <w:rPr>
          <w:b/>
          <w:i/>
          <w:szCs w:val="28"/>
          <w:u w:val="single"/>
        </w:rPr>
        <w:t>копия документа с предъявлением подлинника</w:t>
      </w:r>
      <w:r w:rsidRPr="00C95E63">
        <w:rPr>
          <w:szCs w:val="28"/>
        </w:rPr>
        <w:t xml:space="preserve"> </w:t>
      </w:r>
      <w:r w:rsidRPr="00694D3D">
        <w:rPr>
          <w:b/>
          <w:i/>
          <w:szCs w:val="28"/>
          <w:u w:val="single"/>
        </w:rPr>
        <w:t>предоставляется в случае личного обращения в Администрацию</w:t>
      </w:r>
      <w:r w:rsidRPr="00C95E63">
        <w:t xml:space="preserve">). </w:t>
      </w:r>
      <w:proofErr w:type="gramStart"/>
      <w:r w:rsidRPr="00C95E63">
        <w:t xml:space="preserve">При обращении посредством Единого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>
        <w:br/>
      </w:r>
      <w:r w:rsidRPr="00C95E63">
        <w:t>а документ, выданный заявителем, являющимся физическим лицом, − усиленной квалифицированной электронной подписью нотариуса;</w:t>
      </w:r>
      <w:proofErr w:type="gramEnd"/>
    </w:p>
    <w:p w:rsidR="00694D3D" w:rsidRPr="00C95E63" w:rsidRDefault="00694D3D" w:rsidP="00694D3D">
      <w:pPr>
        <w:ind w:firstLine="720"/>
        <w:jc w:val="both"/>
        <w:rPr>
          <w:szCs w:val="28"/>
        </w:rPr>
      </w:pPr>
      <w:r w:rsidRPr="00C95E63">
        <w:rPr>
          <w:szCs w:val="28"/>
        </w:rPr>
        <w:t>4) правоустанавливающие документы на земельный участок и объект капитального строительства (если указанные документы (их копии или сведения, содержащиеся в них) не содержатся в Едином государственном реестре недвижимости)</w:t>
      </w:r>
      <w:r>
        <w:rPr>
          <w:szCs w:val="28"/>
        </w:rPr>
        <w:t xml:space="preserve"> </w:t>
      </w:r>
      <w:r>
        <w:rPr>
          <w:b/>
          <w:i/>
          <w:szCs w:val="28"/>
          <w:u w:val="single"/>
        </w:rPr>
        <w:t>(копия документа с предъявлением подлинника)</w:t>
      </w:r>
      <w:r w:rsidRPr="00C95E63">
        <w:rPr>
          <w:szCs w:val="28"/>
        </w:rPr>
        <w:t>.</w:t>
      </w:r>
    </w:p>
    <w:p w:rsidR="00694D3D" w:rsidRDefault="00694D3D" w:rsidP="00694D3D">
      <w:pPr>
        <w:ind w:firstLine="709"/>
        <w:jc w:val="both"/>
        <w:rPr>
          <w:i/>
          <w:szCs w:val="28"/>
        </w:rPr>
      </w:pPr>
    </w:p>
    <w:p w:rsidR="00694D3D" w:rsidRPr="00694D3D" w:rsidRDefault="00694D3D" w:rsidP="00694D3D">
      <w:pPr>
        <w:ind w:firstLine="709"/>
        <w:jc w:val="both"/>
        <w:rPr>
          <w:i/>
        </w:rPr>
      </w:pPr>
      <w:r w:rsidRPr="00694D3D">
        <w:rPr>
          <w:i/>
          <w:szCs w:val="28"/>
        </w:rPr>
        <w:t>У</w:t>
      </w:r>
      <w:r w:rsidRPr="00694D3D">
        <w:rPr>
          <w:i/>
        </w:rPr>
        <w:t xml:space="preserve">ведомление о завершении сноса направляется </w:t>
      </w:r>
      <w:r w:rsidRPr="00694D3D">
        <w:rPr>
          <w:b/>
          <w:i/>
        </w:rPr>
        <w:t>не позднее семи рабочих дней</w:t>
      </w:r>
      <w:r w:rsidRPr="00694D3D">
        <w:rPr>
          <w:i/>
        </w:rPr>
        <w:t xml:space="preserve"> после завершения сноса объекта капитального строительства.</w:t>
      </w:r>
    </w:p>
    <w:p w:rsidR="00694D3D" w:rsidRDefault="00694D3D" w:rsidP="00D04707">
      <w:pPr>
        <w:ind w:firstLine="720"/>
        <w:jc w:val="both"/>
        <w:rPr>
          <w:b/>
        </w:rPr>
      </w:pPr>
    </w:p>
    <w:p w:rsidR="00D04707" w:rsidRPr="00D04707" w:rsidRDefault="00D04707" w:rsidP="00D04707">
      <w:pPr>
        <w:ind w:firstLine="720"/>
        <w:jc w:val="both"/>
        <w:rPr>
          <w:b/>
        </w:rPr>
      </w:pPr>
      <w:bookmarkStart w:id="0" w:name="_GoBack"/>
      <w:bookmarkEnd w:id="0"/>
      <w:r w:rsidRPr="00D04707">
        <w:rPr>
          <w:b/>
        </w:rPr>
        <w:t>Для получения результата муниципальной услуги заявитель вправе  по собственной инициативе представить:</w:t>
      </w:r>
    </w:p>
    <w:p w:rsidR="00D04707" w:rsidRPr="00DC2036" w:rsidRDefault="00D04707" w:rsidP="00C95D2D">
      <w:pPr>
        <w:spacing w:before="120"/>
        <w:ind w:firstLine="720"/>
        <w:jc w:val="both"/>
      </w:pPr>
      <w:r>
        <w:t xml:space="preserve">1) </w:t>
      </w:r>
      <w:r w:rsidRPr="00271564">
        <w:rPr>
          <w:szCs w:val="28"/>
        </w:rPr>
        <w:t xml:space="preserve">правоустанавливающие документы на земельный участок </w:t>
      </w:r>
      <w:r>
        <w:rPr>
          <w:szCs w:val="28"/>
        </w:rPr>
        <w:t xml:space="preserve">и объект капитального строительства </w:t>
      </w:r>
      <w:r w:rsidRPr="00271564">
        <w:rPr>
          <w:szCs w:val="28"/>
        </w:rPr>
        <w:t>(если указанные документы (их копии или сведени</w:t>
      </w:r>
      <w:r>
        <w:rPr>
          <w:szCs w:val="28"/>
        </w:rPr>
        <w:t>я, содержащиеся в них) содержат</w:t>
      </w:r>
      <w:r w:rsidRPr="00271564">
        <w:rPr>
          <w:szCs w:val="28"/>
        </w:rPr>
        <w:t>ся в Едином государственном реестре недвижимости)</w:t>
      </w:r>
      <w:r w:rsidR="008D0EFA" w:rsidRPr="008D0EFA">
        <w:rPr>
          <w:szCs w:val="28"/>
        </w:rPr>
        <w:t xml:space="preserve"> </w:t>
      </w:r>
      <w:r w:rsidR="008D0EFA">
        <w:rPr>
          <w:b/>
          <w:i/>
          <w:szCs w:val="28"/>
          <w:u w:val="single"/>
        </w:rPr>
        <w:t>(копия документа с предъявлением подлинника)</w:t>
      </w:r>
      <w:r w:rsidRPr="00271564">
        <w:rPr>
          <w:szCs w:val="28"/>
        </w:rPr>
        <w:t>.</w:t>
      </w:r>
    </w:p>
    <w:p w:rsidR="00EB4EA0" w:rsidRDefault="00694D3D"/>
    <w:sectPr w:rsidR="00EB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13199"/>
    <w:multiLevelType w:val="hybridMultilevel"/>
    <w:tmpl w:val="E9805234"/>
    <w:lvl w:ilvl="0" w:tplc="094C0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0A"/>
    <w:rsid w:val="0042538D"/>
    <w:rsid w:val="00694D3D"/>
    <w:rsid w:val="008D0EFA"/>
    <w:rsid w:val="00A364DD"/>
    <w:rsid w:val="00C95D2D"/>
    <w:rsid w:val="00D04707"/>
    <w:rsid w:val="00F2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dcterms:created xsi:type="dcterms:W3CDTF">2023-10-02T06:34:00Z</dcterms:created>
  <dcterms:modified xsi:type="dcterms:W3CDTF">2023-10-02T06:34:00Z</dcterms:modified>
</cp:coreProperties>
</file>