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1148" w:rsidRDefault="004F2C1B" w:rsidP="007F307C">
      <w:pPr>
        <w:spacing w:after="120"/>
        <w:ind w:left="6237"/>
        <w:jc w:val="center"/>
      </w:pPr>
      <w:r>
        <w:t>Утверждена</w:t>
      </w:r>
      <w:r w:rsidR="00437CE4">
        <w:t xml:space="preserve"> приказом Федеральной службы государственной регистрации, кадастра и картографии</w:t>
      </w:r>
      <w:r w:rsidR="00437CE4">
        <w:br/>
        <w:t xml:space="preserve">от 19 апреля </w:t>
      </w:r>
      <w:smartTag w:uri="urn:schemas-microsoft-com:office:smarttags" w:element="metricconverter">
        <w:smartTagPr>
          <w:attr w:name="ProductID" w:val="2022 г"/>
        </w:smartTagPr>
        <w:r w:rsidR="00437CE4">
          <w:t>2022 г</w:t>
        </w:r>
      </w:smartTag>
      <w:r w:rsidR="00437CE4">
        <w:t xml:space="preserve">. № </w:t>
      </w:r>
      <w:proofErr w:type="gramStart"/>
      <w:r w:rsidR="00437CE4">
        <w:t>П</w:t>
      </w:r>
      <w:proofErr w:type="gramEnd"/>
      <w:r w:rsidR="00437CE4">
        <w:t>/0150</w:t>
      </w:r>
    </w:p>
    <w:p w:rsidR="007F307C" w:rsidRPr="007F307C" w:rsidRDefault="007F307C" w:rsidP="00A27DF8">
      <w:pPr>
        <w:spacing w:after="240"/>
        <w:ind w:left="6237"/>
        <w:jc w:val="center"/>
        <w:rPr>
          <w:sz w:val="18"/>
          <w:szCs w:val="18"/>
        </w:rPr>
      </w:pPr>
      <w:r w:rsidRPr="009D461B">
        <w:rPr>
          <w:sz w:val="18"/>
          <w:szCs w:val="18"/>
        </w:rPr>
        <w:t xml:space="preserve">(в ред. Приказа </w:t>
      </w:r>
      <w:proofErr w:type="spellStart"/>
      <w:r w:rsidRPr="009D461B">
        <w:rPr>
          <w:sz w:val="18"/>
          <w:szCs w:val="18"/>
        </w:rPr>
        <w:t>Росреестра</w:t>
      </w:r>
      <w:proofErr w:type="spellEnd"/>
      <w:r w:rsidRPr="009D461B">
        <w:rPr>
          <w:sz w:val="18"/>
          <w:szCs w:val="18"/>
        </w:rPr>
        <w:t xml:space="preserve"> </w:t>
      </w:r>
      <w:r w:rsidRPr="009D461B">
        <w:rPr>
          <w:sz w:val="18"/>
          <w:szCs w:val="18"/>
        </w:rPr>
        <w:br/>
        <w:t xml:space="preserve">от 18.10.2022 № </w:t>
      </w:r>
      <w:proofErr w:type="gramStart"/>
      <w:r w:rsidRPr="009D461B">
        <w:rPr>
          <w:sz w:val="18"/>
          <w:szCs w:val="18"/>
        </w:rPr>
        <w:t>П</w:t>
      </w:r>
      <w:proofErr w:type="gramEnd"/>
      <w:r w:rsidRPr="009D461B">
        <w:rPr>
          <w:sz w:val="18"/>
          <w:szCs w:val="18"/>
        </w:rPr>
        <w:t>/0394)</w:t>
      </w:r>
    </w:p>
    <w:p w:rsidR="00437CE4" w:rsidRPr="00437CE4" w:rsidRDefault="00437CE4" w:rsidP="00437CE4">
      <w:pPr>
        <w:spacing w:after="240"/>
        <w:jc w:val="right"/>
        <w:rPr>
          <w:b/>
          <w:sz w:val="24"/>
          <w:szCs w:val="24"/>
        </w:rPr>
      </w:pPr>
      <w:r>
        <w:rPr>
          <w:b/>
          <w:sz w:val="24"/>
          <w:szCs w:val="24"/>
        </w:rPr>
        <w:t>Форма</w:t>
      </w:r>
    </w:p>
    <w:tbl>
      <w:tblPr>
        <w:tblStyle w:val="aa"/>
        <w:tblW w:w="9981" w:type="dxa"/>
        <w:tblLayout w:type="fixed"/>
        <w:tblCellMar>
          <w:left w:w="28" w:type="dxa"/>
          <w:right w:w="28" w:type="dxa"/>
        </w:tblCellMar>
        <w:tblLook w:val="01E0" w:firstRow="1" w:lastRow="1" w:firstColumn="1" w:lastColumn="1" w:noHBand="0" w:noVBand="0"/>
      </w:tblPr>
      <w:tblGrid>
        <w:gridCol w:w="560"/>
        <w:gridCol w:w="119"/>
        <w:gridCol w:w="1021"/>
        <w:gridCol w:w="962"/>
        <w:gridCol w:w="284"/>
        <w:gridCol w:w="568"/>
        <w:gridCol w:w="1421"/>
        <w:gridCol w:w="422"/>
        <w:gridCol w:w="738"/>
        <w:gridCol w:w="26"/>
        <w:gridCol w:w="115"/>
        <w:gridCol w:w="624"/>
        <w:gridCol w:w="286"/>
        <w:gridCol w:w="111"/>
        <w:gridCol w:w="255"/>
        <w:gridCol w:w="1134"/>
        <w:gridCol w:w="85"/>
        <w:gridCol w:w="74"/>
        <w:gridCol w:w="39"/>
        <w:gridCol w:w="511"/>
        <w:gridCol w:w="510"/>
        <w:gridCol w:w="116"/>
      </w:tblGrid>
      <w:tr w:rsidR="00370BEC" w:rsidRPr="00370BEC" w:rsidTr="00D3540F">
        <w:trPr>
          <w:trHeight w:hRule="exact" w:val="720"/>
        </w:trPr>
        <w:tc>
          <w:tcPr>
            <w:tcW w:w="560" w:type="dxa"/>
            <w:vAlign w:val="center"/>
          </w:tcPr>
          <w:p w:rsidR="00370BEC" w:rsidRPr="00370BEC" w:rsidRDefault="00370BEC" w:rsidP="00370BEC">
            <w:pPr>
              <w:jc w:val="center"/>
              <w:rPr>
                <w:sz w:val="26"/>
                <w:szCs w:val="26"/>
              </w:rPr>
            </w:pPr>
          </w:p>
        </w:tc>
        <w:tc>
          <w:tcPr>
            <w:tcW w:w="9421" w:type="dxa"/>
            <w:gridSpan w:val="21"/>
            <w:vAlign w:val="center"/>
          </w:tcPr>
          <w:p w:rsidR="00370BEC" w:rsidRPr="00370BEC" w:rsidRDefault="00370BEC" w:rsidP="00370BEC">
            <w:pPr>
              <w:jc w:val="center"/>
              <w:rPr>
                <w:b/>
                <w:sz w:val="26"/>
                <w:szCs w:val="26"/>
              </w:rPr>
            </w:pPr>
            <w:r>
              <w:rPr>
                <w:b/>
                <w:sz w:val="26"/>
                <w:szCs w:val="26"/>
              </w:rPr>
              <w:t>Ходатайство об установлении публичного сервитута</w:t>
            </w:r>
          </w:p>
        </w:tc>
      </w:tr>
      <w:tr w:rsidR="002763B8" w:rsidTr="00D3540F">
        <w:tc>
          <w:tcPr>
            <w:tcW w:w="560" w:type="dxa"/>
            <w:vMerge w:val="restart"/>
          </w:tcPr>
          <w:p w:rsidR="002763B8" w:rsidRDefault="002763B8" w:rsidP="002763B8">
            <w:pPr>
              <w:jc w:val="center"/>
              <w:rPr>
                <w:sz w:val="24"/>
                <w:szCs w:val="24"/>
              </w:rPr>
            </w:pPr>
            <w:r>
              <w:rPr>
                <w:sz w:val="24"/>
                <w:szCs w:val="24"/>
              </w:rPr>
              <w:t>1</w:t>
            </w:r>
          </w:p>
        </w:tc>
        <w:tc>
          <w:tcPr>
            <w:tcW w:w="1140" w:type="dxa"/>
            <w:gridSpan w:val="2"/>
            <w:tcBorders>
              <w:bottom w:val="nil"/>
              <w:right w:val="nil"/>
            </w:tcBorders>
            <w:vAlign w:val="bottom"/>
          </w:tcPr>
          <w:p w:rsidR="002763B8" w:rsidRDefault="002763B8" w:rsidP="00A02E37">
            <w:pPr>
              <w:rPr>
                <w:sz w:val="24"/>
                <w:szCs w:val="24"/>
              </w:rPr>
            </w:pPr>
          </w:p>
        </w:tc>
        <w:tc>
          <w:tcPr>
            <w:tcW w:w="7144" w:type="dxa"/>
            <w:gridSpan w:val="16"/>
            <w:tcBorders>
              <w:left w:val="nil"/>
              <w:right w:val="nil"/>
            </w:tcBorders>
            <w:vAlign w:val="bottom"/>
          </w:tcPr>
          <w:p w:rsidR="002763B8" w:rsidRDefault="00B06F45" w:rsidP="00370BEC">
            <w:pPr>
              <w:jc w:val="center"/>
              <w:rPr>
                <w:sz w:val="24"/>
                <w:szCs w:val="24"/>
              </w:rPr>
            </w:pPr>
            <w:r>
              <w:rPr>
                <w:sz w:val="22"/>
                <w:szCs w:val="22"/>
              </w:rPr>
              <w:t>Администрация городского округа "Город Архангельск"</w:t>
            </w:r>
          </w:p>
        </w:tc>
        <w:tc>
          <w:tcPr>
            <w:tcW w:w="1137" w:type="dxa"/>
            <w:gridSpan w:val="3"/>
            <w:tcBorders>
              <w:left w:val="nil"/>
              <w:bottom w:val="nil"/>
            </w:tcBorders>
            <w:vAlign w:val="bottom"/>
          </w:tcPr>
          <w:p w:rsidR="002763B8" w:rsidRDefault="002763B8" w:rsidP="00A02E37">
            <w:pPr>
              <w:rPr>
                <w:sz w:val="24"/>
                <w:szCs w:val="24"/>
              </w:rPr>
            </w:pPr>
          </w:p>
        </w:tc>
      </w:tr>
      <w:tr w:rsidR="002763B8" w:rsidTr="00D3540F">
        <w:tc>
          <w:tcPr>
            <w:tcW w:w="560" w:type="dxa"/>
            <w:vMerge/>
          </w:tcPr>
          <w:p w:rsidR="002763B8" w:rsidRDefault="002763B8" w:rsidP="00370BEC">
            <w:pPr>
              <w:jc w:val="center"/>
              <w:rPr>
                <w:sz w:val="24"/>
                <w:szCs w:val="24"/>
              </w:rPr>
            </w:pPr>
          </w:p>
        </w:tc>
        <w:tc>
          <w:tcPr>
            <w:tcW w:w="9421" w:type="dxa"/>
            <w:gridSpan w:val="21"/>
            <w:tcBorders>
              <w:top w:val="nil"/>
            </w:tcBorders>
          </w:tcPr>
          <w:p w:rsidR="002763B8" w:rsidRDefault="002763B8" w:rsidP="001F2CF9">
            <w:pPr>
              <w:jc w:val="center"/>
              <w:rPr>
                <w:sz w:val="24"/>
                <w:szCs w:val="24"/>
              </w:rPr>
            </w:pPr>
            <w:r>
              <w:t>(наименование органа, принимающего решение об установлении публичного сервитута)</w:t>
            </w:r>
          </w:p>
        </w:tc>
      </w:tr>
      <w:tr w:rsidR="002763B8" w:rsidTr="00D3540F">
        <w:tc>
          <w:tcPr>
            <w:tcW w:w="560" w:type="dxa"/>
          </w:tcPr>
          <w:p w:rsidR="002763B8" w:rsidRDefault="002763B8" w:rsidP="00370BEC">
            <w:pPr>
              <w:jc w:val="center"/>
              <w:rPr>
                <w:sz w:val="24"/>
                <w:szCs w:val="24"/>
              </w:rPr>
            </w:pPr>
            <w:r>
              <w:rPr>
                <w:sz w:val="24"/>
                <w:szCs w:val="24"/>
              </w:rPr>
              <w:t>2</w:t>
            </w:r>
          </w:p>
        </w:tc>
        <w:tc>
          <w:tcPr>
            <w:tcW w:w="9421" w:type="dxa"/>
            <w:gridSpan w:val="21"/>
          </w:tcPr>
          <w:p w:rsidR="002763B8" w:rsidRDefault="002763B8" w:rsidP="002763B8">
            <w:pPr>
              <w:jc w:val="center"/>
              <w:rPr>
                <w:sz w:val="24"/>
                <w:szCs w:val="24"/>
              </w:rPr>
            </w:pPr>
            <w:r>
              <w:rPr>
                <w:sz w:val="24"/>
                <w:szCs w:val="24"/>
              </w:rPr>
              <w:t>Сведения о лице, представившем ходатайство об установлении публичного сервитута (далее – заявитель):</w:t>
            </w:r>
          </w:p>
        </w:tc>
      </w:tr>
      <w:tr w:rsidR="003556BC" w:rsidTr="00D3540F">
        <w:tc>
          <w:tcPr>
            <w:tcW w:w="560" w:type="dxa"/>
          </w:tcPr>
          <w:p w:rsidR="003556BC" w:rsidRDefault="00474CD2" w:rsidP="00474CD2">
            <w:pPr>
              <w:jc w:val="center"/>
              <w:rPr>
                <w:sz w:val="24"/>
                <w:szCs w:val="24"/>
              </w:rPr>
            </w:pPr>
            <w:r>
              <w:rPr>
                <w:sz w:val="24"/>
                <w:szCs w:val="24"/>
              </w:rPr>
              <w:t>2.1</w:t>
            </w:r>
          </w:p>
        </w:tc>
        <w:tc>
          <w:tcPr>
            <w:tcW w:w="2954" w:type="dxa"/>
            <w:gridSpan w:val="5"/>
          </w:tcPr>
          <w:p w:rsidR="003556BC" w:rsidRDefault="00474CD2" w:rsidP="00474CD2">
            <w:pPr>
              <w:jc w:val="center"/>
              <w:rPr>
                <w:sz w:val="24"/>
                <w:szCs w:val="24"/>
              </w:rPr>
            </w:pPr>
            <w:r>
              <w:rPr>
                <w:sz w:val="24"/>
                <w:szCs w:val="24"/>
              </w:rPr>
              <w:t>Полное наименование</w:t>
            </w:r>
          </w:p>
        </w:tc>
        <w:tc>
          <w:tcPr>
            <w:tcW w:w="6467" w:type="dxa"/>
            <w:gridSpan w:val="16"/>
          </w:tcPr>
          <w:p w:rsidR="003556BC" w:rsidRDefault="003556BC" w:rsidP="00B04A18">
            <w:pPr>
              <w:ind w:left="57" w:right="57"/>
              <w:rPr>
                <w:sz w:val="24"/>
                <w:szCs w:val="24"/>
              </w:rPr>
            </w:pPr>
          </w:p>
        </w:tc>
      </w:tr>
      <w:tr w:rsidR="003556BC" w:rsidTr="00D3540F">
        <w:tc>
          <w:tcPr>
            <w:tcW w:w="560" w:type="dxa"/>
          </w:tcPr>
          <w:p w:rsidR="003556BC" w:rsidRDefault="00474CD2" w:rsidP="00474CD2">
            <w:pPr>
              <w:jc w:val="center"/>
              <w:rPr>
                <w:sz w:val="24"/>
                <w:szCs w:val="24"/>
              </w:rPr>
            </w:pPr>
            <w:r>
              <w:rPr>
                <w:sz w:val="24"/>
                <w:szCs w:val="24"/>
              </w:rPr>
              <w:t>2.2</w:t>
            </w:r>
          </w:p>
        </w:tc>
        <w:tc>
          <w:tcPr>
            <w:tcW w:w="2954" w:type="dxa"/>
            <w:gridSpan w:val="5"/>
          </w:tcPr>
          <w:p w:rsidR="003556BC" w:rsidRDefault="00474CD2" w:rsidP="00474CD2">
            <w:pPr>
              <w:jc w:val="center"/>
              <w:rPr>
                <w:sz w:val="24"/>
                <w:szCs w:val="24"/>
              </w:rPr>
            </w:pPr>
            <w:r>
              <w:rPr>
                <w:sz w:val="24"/>
                <w:szCs w:val="24"/>
              </w:rPr>
              <w:t>Сокращенное наименование</w:t>
            </w:r>
            <w:r w:rsidR="00E06876">
              <w:rPr>
                <w:sz w:val="24"/>
                <w:szCs w:val="24"/>
              </w:rPr>
              <w:br/>
            </w:r>
            <w:r>
              <w:rPr>
                <w:sz w:val="24"/>
                <w:szCs w:val="24"/>
              </w:rPr>
              <w:t>(при наличии)</w:t>
            </w:r>
          </w:p>
        </w:tc>
        <w:tc>
          <w:tcPr>
            <w:tcW w:w="6467" w:type="dxa"/>
            <w:gridSpan w:val="16"/>
          </w:tcPr>
          <w:p w:rsidR="003556BC" w:rsidRDefault="003556BC" w:rsidP="00B04A18">
            <w:pPr>
              <w:ind w:left="57" w:right="57"/>
              <w:rPr>
                <w:sz w:val="24"/>
                <w:szCs w:val="24"/>
              </w:rPr>
            </w:pPr>
          </w:p>
        </w:tc>
      </w:tr>
      <w:tr w:rsidR="003556BC" w:rsidTr="00D3540F">
        <w:tc>
          <w:tcPr>
            <w:tcW w:w="560" w:type="dxa"/>
          </w:tcPr>
          <w:p w:rsidR="003556BC" w:rsidRDefault="0070656F" w:rsidP="00474CD2">
            <w:pPr>
              <w:jc w:val="center"/>
              <w:rPr>
                <w:sz w:val="24"/>
                <w:szCs w:val="24"/>
              </w:rPr>
            </w:pPr>
            <w:r>
              <w:rPr>
                <w:sz w:val="24"/>
                <w:szCs w:val="24"/>
              </w:rPr>
              <w:t>2.3</w:t>
            </w:r>
          </w:p>
        </w:tc>
        <w:tc>
          <w:tcPr>
            <w:tcW w:w="2954" w:type="dxa"/>
            <w:gridSpan w:val="5"/>
          </w:tcPr>
          <w:p w:rsidR="003556BC" w:rsidRDefault="0070656F" w:rsidP="00474CD2">
            <w:pPr>
              <w:jc w:val="center"/>
              <w:rPr>
                <w:sz w:val="24"/>
                <w:szCs w:val="24"/>
              </w:rPr>
            </w:pPr>
            <w:r>
              <w:rPr>
                <w:sz w:val="24"/>
                <w:szCs w:val="24"/>
              </w:rPr>
              <w:t>Организационно-правовая форма</w:t>
            </w:r>
          </w:p>
        </w:tc>
        <w:tc>
          <w:tcPr>
            <w:tcW w:w="6467" w:type="dxa"/>
            <w:gridSpan w:val="16"/>
          </w:tcPr>
          <w:p w:rsidR="003556BC" w:rsidRDefault="003556BC" w:rsidP="00B04A18">
            <w:pPr>
              <w:ind w:left="57" w:right="57"/>
              <w:rPr>
                <w:sz w:val="24"/>
                <w:szCs w:val="24"/>
              </w:rPr>
            </w:pPr>
          </w:p>
        </w:tc>
      </w:tr>
      <w:tr w:rsidR="003556BC" w:rsidTr="00D3540F">
        <w:tc>
          <w:tcPr>
            <w:tcW w:w="560" w:type="dxa"/>
          </w:tcPr>
          <w:p w:rsidR="003556BC" w:rsidRDefault="0070656F" w:rsidP="00474CD2">
            <w:pPr>
              <w:jc w:val="center"/>
              <w:rPr>
                <w:sz w:val="24"/>
                <w:szCs w:val="24"/>
              </w:rPr>
            </w:pPr>
            <w:r>
              <w:rPr>
                <w:sz w:val="24"/>
                <w:szCs w:val="24"/>
              </w:rPr>
              <w:t>2.4</w:t>
            </w:r>
          </w:p>
        </w:tc>
        <w:tc>
          <w:tcPr>
            <w:tcW w:w="2954" w:type="dxa"/>
            <w:gridSpan w:val="5"/>
          </w:tcPr>
          <w:p w:rsidR="003556BC" w:rsidRDefault="0070656F" w:rsidP="00474CD2">
            <w:pPr>
              <w:jc w:val="center"/>
              <w:rPr>
                <w:sz w:val="24"/>
                <w:szCs w:val="24"/>
              </w:rPr>
            </w:pPr>
            <w:r>
              <w:rPr>
                <w:sz w:val="24"/>
                <w:szCs w:val="24"/>
              </w:rPr>
              <w:t>Почтовый адрес (индекс, субъект Российской Федерации, населенный пункт, улица, дом)</w:t>
            </w:r>
          </w:p>
        </w:tc>
        <w:tc>
          <w:tcPr>
            <w:tcW w:w="6467" w:type="dxa"/>
            <w:gridSpan w:val="16"/>
          </w:tcPr>
          <w:p w:rsidR="003556BC" w:rsidRDefault="003556BC" w:rsidP="00B04A18">
            <w:pPr>
              <w:ind w:left="57" w:right="57"/>
              <w:rPr>
                <w:sz w:val="24"/>
                <w:szCs w:val="24"/>
              </w:rPr>
            </w:pPr>
          </w:p>
        </w:tc>
      </w:tr>
      <w:tr w:rsidR="0070656F" w:rsidTr="00D3540F">
        <w:tc>
          <w:tcPr>
            <w:tcW w:w="560" w:type="dxa"/>
          </w:tcPr>
          <w:p w:rsidR="0070656F" w:rsidRDefault="0070656F" w:rsidP="00474CD2">
            <w:pPr>
              <w:jc w:val="center"/>
              <w:rPr>
                <w:sz w:val="24"/>
                <w:szCs w:val="24"/>
              </w:rPr>
            </w:pPr>
            <w:r>
              <w:rPr>
                <w:sz w:val="24"/>
                <w:szCs w:val="24"/>
              </w:rPr>
              <w:t>2.5</w:t>
            </w:r>
          </w:p>
        </w:tc>
        <w:tc>
          <w:tcPr>
            <w:tcW w:w="2954" w:type="dxa"/>
            <w:gridSpan w:val="5"/>
          </w:tcPr>
          <w:p w:rsidR="0070656F" w:rsidRDefault="0070656F" w:rsidP="00474CD2">
            <w:pPr>
              <w:jc w:val="center"/>
              <w:rPr>
                <w:sz w:val="24"/>
                <w:szCs w:val="24"/>
              </w:rPr>
            </w:pPr>
            <w:r>
              <w:rPr>
                <w:sz w:val="24"/>
                <w:szCs w:val="24"/>
              </w:rPr>
              <w:t>Адрес электронной почты</w:t>
            </w:r>
          </w:p>
        </w:tc>
        <w:tc>
          <w:tcPr>
            <w:tcW w:w="6467" w:type="dxa"/>
            <w:gridSpan w:val="16"/>
          </w:tcPr>
          <w:p w:rsidR="0070656F" w:rsidRDefault="0070656F" w:rsidP="00B04A18">
            <w:pPr>
              <w:ind w:left="57" w:right="57"/>
              <w:rPr>
                <w:sz w:val="24"/>
                <w:szCs w:val="24"/>
              </w:rPr>
            </w:pPr>
            <w:bookmarkStart w:id="0" w:name="_GoBack"/>
            <w:bookmarkEnd w:id="0"/>
          </w:p>
        </w:tc>
      </w:tr>
      <w:tr w:rsidR="0070656F" w:rsidTr="00D3540F">
        <w:tc>
          <w:tcPr>
            <w:tcW w:w="560" w:type="dxa"/>
          </w:tcPr>
          <w:p w:rsidR="0036651E" w:rsidRDefault="0036651E" w:rsidP="0036651E">
            <w:pPr>
              <w:jc w:val="center"/>
              <w:rPr>
                <w:sz w:val="24"/>
                <w:szCs w:val="24"/>
              </w:rPr>
            </w:pPr>
            <w:r>
              <w:rPr>
                <w:sz w:val="24"/>
                <w:szCs w:val="24"/>
              </w:rPr>
              <w:t>2.6</w:t>
            </w:r>
          </w:p>
        </w:tc>
        <w:tc>
          <w:tcPr>
            <w:tcW w:w="2954" w:type="dxa"/>
            <w:gridSpan w:val="5"/>
          </w:tcPr>
          <w:p w:rsidR="0070656F" w:rsidRDefault="0036651E" w:rsidP="00474CD2">
            <w:pPr>
              <w:jc w:val="center"/>
              <w:rPr>
                <w:sz w:val="24"/>
                <w:szCs w:val="24"/>
              </w:rPr>
            </w:pPr>
            <w:proofErr w:type="spellStart"/>
            <w:r>
              <w:rPr>
                <w:sz w:val="24"/>
                <w:szCs w:val="24"/>
              </w:rPr>
              <w:t>ОГРН</w:t>
            </w:r>
            <w:proofErr w:type="spellEnd"/>
          </w:p>
        </w:tc>
        <w:tc>
          <w:tcPr>
            <w:tcW w:w="6467" w:type="dxa"/>
            <w:gridSpan w:val="16"/>
          </w:tcPr>
          <w:p w:rsidR="0070656F" w:rsidRDefault="0070656F" w:rsidP="00B04A18">
            <w:pPr>
              <w:ind w:left="57" w:right="57"/>
              <w:rPr>
                <w:sz w:val="24"/>
                <w:szCs w:val="24"/>
              </w:rPr>
            </w:pPr>
          </w:p>
        </w:tc>
      </w:tr>
      <w:tr w:rsidR="0070656F" w:rsidTr="00D3540F">
        <w:tc>
          <w:tcPr>
            <w:tcW w:w="560" w:type="dxa"/>
          </w:tcPr>
          <w:p w:rsidR="0070656F" w:rsidRDefault="0036651E" w:rsidP="00474CD2">
            <w:pPr>
              <w:jc w:val="center"/>
              <w:rPr>
                <w:sz w:val="24"/>
                <w:szCs w:val="24"/>
              </w:rPr>
            </w:pPr>
            <w:r>
              <w:rPr>
                <w:sz w:val="24"/>
                <w:szCs w:val="24"/>
              </w:rPr>
              <w:t>2.7</w:t>
            </w:r>
          </w:p>
        </w:tc>
        <w:tc>
          <w:tcPr>
            <w:tcW w:w="2954" w:type="dxa"/>
            <w:gridSpan w:val="5"/>
          </w:tcPr>
          <w:p w:rsidR="0070656F" w:rsidRDefault="0036651E" w:rsidP="00474CD2">
            <w:pPr>
              <w:jc w:val="center"/>
              <w:rPr>
                <w:sz w:val="24"/>
                <w:szCs w:val="24"/>
              </w:rPr>
            </w:pPr>
            <w:r>
              <w:rPr>
                <w:sz w:val="24"/>
                <w:szCs w:val="24"/>
              </w:rPr>
              <w:t>ИНН</w:t>
            </w:r>
          </w:p>
        </w:tc>
        <w:tc>
          <w:tcPr>
            <w:tcW w:w="6467" w:type="dxa"/>
            <w:gridSpan w:val="16"/>
          </w:tcPr>
          <w:p w:rsidR="0070656F" w:rsidRDefault="0070656F" w:rsidP="00B04A18">
            <w:pPr>
              <w:ind w:left="57" w:right="57"/>
              <w:rPr>
                <w:sz w:val="24"/>
                <w:szCs w:val="24"/>
              </w:rPr>
            </w:pPr>
          </w:p>
        </w:tc>
      </w:tr>
      <w:tr w:rsidR="0036651E" w:rsidTr="00D3540F">
        <w:tc>
          <w:tcPr>
            <w:tcW w:w="560" w:type="dxa"/>
          </w:tcPr>
          <w:p w:rsidR="0036651E" w:rsidRDefault="0036651E" w:rsidP="00474CD2">
            <w:pPr>
              <w:jc w:val="center"/>
              <w:rPr>
                <w:sz w:val="24"/>
                <w:szCs w:val="24"/>
              </w:rPr>
            </w:pPr>
            <w:r>
              <w:rPr>
                <w:sz w:val="24"/>
                <w:szCs w:val="24"/>
              </w:rPr>
              <w:t>3</w:t>
            </w:r>
          </w:p>
        </w:tc>
        <w:tc>
          <w:tcPr>
            <w:tcW w:w="9421" w:type="dxa"/>
            <w:gridSpan w:val="21"/>
          </w:tcPr>
          <w:p w:rsidR="0036651E" w:rsidRDefault="0036651E" w:rsidP="0036651E">
            <w:pPr>
              <w:jc w:val="center"/>
              <w:rPr>
                <w:sz w:val="24"/>
                <w:szCs w:val="24"/>
              </w:rPr>
            </w:pPr>
            <w:r>
              <w:rPr>
                <w:sz w:val="24"/>
                <w:szCs w:val="24"/>
              </w:rPr>
              <w:t>Сведения о представителе заявителя:</w:t>
            </w:r>
          </w:p>
        </w:tc>
      </w:tr>
      <w:tr w:rsidR="003F020E" w:rsidTr="00D3540F">
        <w:tc>
          <w:tcPr>
            <w:tcW w:w="560" w:type="dxa"/>
            <w:vMerge w:val="restart"/>
          </w:tcPr>
          <w:p w:rsidR="003F020E" w:rsidRDefault="003F020E" w:rsidP="00474CD2">
            <w:pPr>
              <w:jc w:val="center"/>
              <w:rPr>
                <w:sz w:val="24"/>
                <w:szCs w:val="24"/>
              </w:rPr>
            </w:pPr>
            <w:r>
              <w:rPr>
                <w:sz w:val="24"/>
                <w:szCs w:val="24"/>
              </w:rPr>
              <w:t>3.1</w:t>
            </w:r>
          </w:p>
        </w:tc>
        <w:tc>
          <w:tcPr>
            <w:tcW w:w="2954" w:type="dxa"/>
            <w:gridSpan w:val="5"/>
          </w:tcPr>
          <w:p w:rsidR="003F020E" w:rsidRDefault="003F020E" w:rsidP="00474CD2">
            <w:pPr>
              <w:jc w:val="center"/>
              <w:rPr>
                <w:sz w:val="24"/>
                <w:szCs w:val="24"/>
              </w:rPr>
            </w:pPr>
            <w:r>
              <w:rPr>
                <w:sz w:val="24"/>
                <w:szCs w:val="24"/>
              </w:rPr>
              <w:t>Фамилия</w:t>
            </w:r>
          </w:p>
        </w:tc>
        <w:tc>
          <w:tcPr>
            <w:tcW w:w="6467" w:type="dxa"/>
            <w:gridSpan w:val="16"/>
          </w:tcPr>
          <w:p w:rsidR="003F020E" w:rsidRDefault="003F020E" w:rsidP="00B04A18">
            <w:pPr>
              <w:ind w:left="57" w:right="57"/>
              <w:rPr>
                <w:sz w:val="24"/>
                <w:szCs w:val="24"/>
              </w:rPr>
            </w:pPr>
          </w:p>
        </w:tc>
      </w:tr>
      <w:tr w:rsidR="003F020E" w:rsidTr="00D3540F">
        <w:tc>
          <w:tcPr>
            <w:tcW w:w="560" w:type="dxa"/>
            <w:vMerge/>
          </w:tcPr>
          <w:p w:rsidR="003F020E" w:rsidRDefault="003F020E" w:rsidP="00474CD2">
            <w:pPr>
              <w:jc w:val="center"/>
              <w:rPr>
                <w:sz w:val="24"/>
                <w:szCs w:val="24"/>
              </w:rPr>
            </w:pPr>
          </w:p>
        </w:tc>
        <w:tc>
          <w:tcPr>
            <w:tcW w:w="2954" w:type="dxa"/>
            <w:gridSpan w:val="5"/>
          </w:tcPr>
          <w:p w:rsidR="003F020E" w:rsidRDefault="003F020E" w:rsidP="00474CD2">
            <w:pPr>
              <w:jc w:val="center"/>
              <w:rPr>
                <w:sz w:val="24"/>
                <w:szCs w:val="24"/>
              </w:rPr>
            </w:pPr>
            <w:r>
              <w:rPr>
                <w:sz w:val="24"/>
                <w:szCs w:val="24"/>
              </w:rPr>
              <w:t>Имя</w:t>
            </w:r>
          </w:p>
        </w:tc>
        <w:tc>
          <w:tcPr>
            <w:tcW w:w="6467" w:type="dxa"/>
            <w:gridSpan w:val="16"/>
          </w:tcPr>
          <w:p w:rsidR="003F020E" w:rsidRDefault="003F020E" w:rsidP="00B04A18">
            <w:pPr>
              <w:ind w:left="57" w:right="57"/>
              <w:rPr>
                <w:sz w:val="24"/>
                <w:szCs w:val="24"/>
              </w:rPr>
            </w:pPr>
          </w:p>
        </w:tc>
      </w:tr>
      <w:tr w:rsidR="003F020E" w:rsidTr="00D3540F">
        <w:tc>
          <w:tcPr>
            <w:tcW w:w="560" w:type="dxa"/>
            <w:vMerge/>
          </w:tcPr>
          <w:p w:rsidR="003F020E" w:rsidRDefault="003F020E" w:rsidP="00474CD2">
            <w:pPr>
              <w:jc w:val="center"/>
              <w:rPr>
                <w:sz w:val="24"/>
                <w:szCs w:val="24"/>
              </w:rPr>
            </w:pPr>
          </w:p>
        </w:tc>
        <w:tc>
          <w:tcPr>
            <w:tcW w:w="2954" w:type="dxa"/>
            <w:gridSpan w:val="5"/>
          </w:tcPr>
          <w:p w:rsidR="003F020E" w:rsidRDefault="003F020E" w:rsidP="00474CD2">
            <w:pPr>
              <w:jc w:val="center"/>
              <w:rPr>
                <w:sz w:val="24"/>
                <w:szCs w:val="24"/>
              </w:rPr>
            </w:pPr>
            <w:r>
              <w:rPr>
                <w:sz w:val="24"/>
                <w:szCs w:val="24"/>
              </w:rPr>
              <w:t>Отчество (при наличии)</w:t>
            </w:r>
          </w:p>
        </w:tc>
        <w:tc>
          <w:tcPr>
            <w:tcW w:w="6467" w:type="dxa"/>
            <w:gridSpan w:val="16"/>
          </w:tcPr>
          <w:p w:rsidR="003F020E" w:rsidRDefault="003F020E" w:rsidP="00B04A18">
            <w:pPr>
              <w:ind w:left="57" w:right="57"/>
              <w:rPr>
                <w:sz w:val="24"/>
                <w:szCs w:val="24"/>
              </w:rPr>
            </w:pPr>
          </w:p>
        </w:tc>
      </w:tr>
      <w:tr w:rsidR="003F020E" w:rsidTr="00D3540F">
        <w:tc>
          <w:tcPr>
            <w:tcW w:w="560" w:type="dxa"/>
          </w:tcPr>
          <w:p w:rsidR="003F020E" w:rsidRDefault="00436E61" w:rsidP="00474CD2">
            <w:pPr>
              <w:jc w:val="center"/>
              <w:rPr>
                <w:sz w:val="24"/>
                <w:szCs w:val="24"/>
              </w:rPr>
            </w:pPr>
            <w:r>
              <w:rPr>
                <w:sz w:val="24"/>
                <w:szCs w:val="24"/>
              </w:rPr>
              <w:t>3.2</w:t>
            </w:r>
          </w:p>
        </w:tc>
        <w:tc>
          <w:tcPr>
            <w:tcW w:w="2954" w:type="dxa"/>
            <w:gridSpan w:val="5"/>
          </w:tcPr>
          <w:p w:rsidR="003F020E" w:rsidRDefault="00436E61" w:rsidP="00474CD2">
            <w:pPr>
              <w:jc w:val="center"/>
              <w:rPr>
                <w:sz w:val="24"/>
                <w:szCs w:val="24"/>
              </w:rPr>
            </w:pPr>
            <w:r>
              <w:rPr>
                <w:sz w:val="24"/>
                <w:szCs w:val="24"/>
              </w:rPr>
              <w:t>Адрес электронной почты (при наличии)</w:t>
            </w:r>
          </w:p>
        </w:tc>
        <w:tc>
          <w:tcPr>
            <w:tcW w:w="6467" w:type="dxa"/>
            <w:gridSpan w:val="16"/>
          </w:tcPr>
          <w:p w:rsidR="003F020E" w:rsidRDefault="003F020E" w:rsidP="00B04A18">
            <w:pPr>
              <w:ind w:left="57" w:right="57"/>
              <w:rPr>
                <w:sz w:val="24"/>
                <w:szCs w:val="24"/>
              </w:rPr>
            </w:pPr>
          </w:p>
        </w:tc>
      </w:tr>
      <w:tr w:rsidR="003F020E" w:rsidTr="00D3540F">
        <w:tc>
          <w:tcPr>
            <w:tcW w:w="560" w:type="dxa"/>
          </w:tcPr>
          <w:p w:rsidR="003F020E" w:rsidRDefault="00436E61" w:rsidP="00474CD2">
            <w:pPr>
              <w:jc w:val="center"/>
              <w:rPr>
                <w:sz w:val="24"/>
                <w:szCs w:val="24"/>
              </w:rPr>
            </w:pPr>
            <w:r>
              <w:rPr>
                <w:sz w:val="24"/>
                <w:szCs w:val="24"/>
              </w:rPr>
              <w:t>3.3</w:t>
            </w:r>
          </w:p>
        </w:tc>
        <w:tc>
          <w:tcPr>
            <w:tcW w:w="2954" w:type="dxa"/>
            <w:gridSpan w:val="5"/>
          </w:tcPr>
          <w:p w:rsidR="003F020E" w:rsidRDefault="00436E61" w:rsidP="00474CD2">
            <w:pPr>
              <w:jc w:val="center"/>
              <w:rPr>
                <w:sz w:val="24"/>
                <w:szCs w:val="24"/>
              </w:rPr>
            </w:pPr>
            <w:r>
              <w:rPr>
                <w:sz w:val="24"/>
                <w:szCs w:val="24"/>
              </w:rPr>
              <w:t>Телефон</w:t>
            </w:r>
          </w:p>
        </w:tc>
        <w:tc>
          <w:tcPr>
            <w:tcW w:w="6467" w:type="dxa"/>
            <w:gridSpan w:val="16"/>
          </w:tcPr>
          <w:p w:rsidR="003F020E" w:rsidRDefault="003F020E" w:rsidP="00B04A18">
            <w:pPr>
              <w:ind w:left="57" w:right="57"/>
              <w:rPr>
                <w:sz w:val="24"/>
                <w:szCs w:val="24"/>
              </w:rPr>
            </w:pPr>
          </w:p>
        </w:tc>
      </w:tr>
      <w:tr w:rsidR="00436E61" w:rsidTr="00D3540F">
        <w:tc>
          <w:tcPr>
            <w:tcW w:w="560" w:type="dxa"/>
          </w:tcPr>
          <w:p w:rsidR="00436E61" w:rsidRDefault="00436E61" w:rsidP="00474CD2">
            <w:pPr>
              <w:jc w:val="center"/>
              <w:rPr>
                <w:sz w:val="24"/>
                <w:szCs w:val="24"/>
              </w:rPr>
            </w:pPr>
            <w:r>
              <w:rPr>
                <w:sz w:val="24"/>
                <w:szCs w:val="24"/>
              </w:rPr>
              <w:t>3.4</w:t>
            </w:r>
          </w:p>
        </w:tc>
        <w:tc>
          <w:tcPr>
            <w:tcW w:w="2954" w:type="dxa"/>
            <w:gridSpan w:val="5"/>
          </w:tcPr>
          <w:p w:rsidR="00436E61" w:rsidRDefault="00436E61" w:rsidP="00474CD2">
            <w:pPr>
              <w:jc w:val="center"/>
              <w:rPr>
                <w:sz w:val="24"/>
                <w:szCs w:val="24"/>
              </w:rPr>
            </w:pPr>
            <w:r>
              <w:rPr>
                <w:sz w:val="24"/>
                <w:szCs w:val="24"/>
              </w:rPr>
              <w:t>Наименование</w:t>
            </w:r>
            <w:r>
              <w:rPr>
                <w:sz w:val="24"/>
                <w:szCs w:val="24"/>
              </w:rPr>
              <w:br/>
              <w:t>и реквизиты документа, подтверждающего полномочия</w:t>
            </w:r>
            <w:r w:rsidR="0059107C">
              <w:rPr>
                <w:sz w:val="24"/>
                <w:szCs w:val="24"/>
              </w:rPr>
              <w:br/>
            </w:r>
            <w:r>
              <w:rPr>
                <w:sz w:val="24"/>
                <w:szCs w:val="24"/>
              </w:rPr>
              <w:t>представителя заявителя</w:t>
            </w:r>
          </w:p>
        </w:tc>
        <w:tc>
          <w:tcPr>
            <w:tcW w:w="6467" w:type="dxa"/>
            <w:gridSpan w:val="16"/>
          </w:tcPr>
          <w:p w:rsidR="00436E61" w:rsidRDefault="00436E61" w:rsidP="00B04A18">
            <w:pPr>
              <w:ind w:left="57" w:right="57"/>
              <w:rPr>
                <w:sz w:val="24"/>
                <w:szCs w:val="24"/>
              </w:rPr>
            </w:pPr>
          </w:p>
        </w:tc>
      </w:tr>
      <w:tr w:rsidR="00045133" w:rsidTr="00D3540F">
        <w:tc>
          <w:tcPr>
            <w:tcW w:w="560" w:type="dxa"/>
            <w:vMerge w:val="restart"/>
          </w:tcPr>
          <w:p w:rsidR="00045133" w:rsidRDefault="00045133" w:rsidP="00F82E98">
            <w:pPr>
              <w:jc w:val="center"/>
              <w:rPr>
                <w:sz w:val="24"/>
                <w:szCs w:val="24"/>
              </w:rPr>
            </w:pPr>
            <w:r>
              <w:rPr>
                <w:sz w:val="24"/>
                <w:szCs w:val="24"/>
              </w:rPr>
              <w:t>4</w:t>
            </w:r>
          </w:p>
        </w:tc>
        <w:tc>
          <w:tcPr>
            <w:tcW w:w="119" w:type="dxa"/>
            <w:tcBorders>
              <w:top w:val="nil"/>
              <w:bottom w:val="nil"/>
              <w:right w:val="nil"/>
            </w:tcBorders>
          </w:tcPr>
          <w:p w:rsidR="00045133" w:rsidRDefault="00045133" w:rsidP="00F82E98">
            <w:pPr>
              <w:jc w:val="center"/>
              <w:rPr>
                <w:sz w:val="24"/>
                <w:szCs w:val="24"/>
              </w:rPr>
            </w:pPr>
          </w:p>
        </w:tc>
        <w:tc>
          <w:tcPr>
            <w:tcW w:w="9186" w:type="dxa"/>
            <w:gridSpan w:val="19"/>
            <w:tcBorders>
              <w:top w:val="nil"/>
              <w:left w:val="nil"/>
              <w:bottom w:val="nil"/>
              <w:right w:val="nil"/>
            </w:tcBorders>
          </w:tcPr>
          <w:p w:rsidR="00045133" w:rsidRPr="004047C1" w:rsidRDefault="007F307C" w:rsidP="007F307C">
            <w:pPr>
              <w:keepNext/>
              <w:jc w:val="both"/>
              <w:rPr>
                <w:sz w:val="24"/>
                <w:szCs w:val="24"/>
                <w:highlight w:val="yellow"/>
              </w:rPr>
            </w:pPr>
            <w:r w:rsidRPr="009D461B">
              <w:rPr>
                <w:sz w:val="24"/>
                <w:szCs w:val="24"/>
              </w:rPr>
              <w:t>Прошу установить публичный сервитут в отношении земель и (или) земельног</w:t>
            </w:r>
            <w:proofErr w:type="gramStart"/>
            <w:r w:rsidRPr="009D461B">
              <w:rPr>
                <w:sz w:val="24"/>
                <w:szCs w:val="24"/>
              </w:rPr>
              <w:t>о(</w:t>
            </w:r>
            <w:proofErr w:type="spellStart"/>
            <w:proofErr w:type="gramEnd"/>
            <w:r w:rsidRPr="009D461B">
              <w:rPr>
                <w:sz w:val="24"/>
                <w:szCs w:val="24"/>
              </w:rPr>
              <w:t>ых</w:t>
            </w:r>
            <w:proofErr w:type="spellEnd"/>
            <w:r w:rsidRPr="009D461B">
              <w:rPr>
                <w:sz w:val="24"/>
                <w:szCs w:val="24"/>
              </w:rPr>
              <w:t>) участка(</w:t>
            </w:r>
            <w:proofErr w:type="spellStart"/>
            <w:r w:rsidRPr="009D461B">
              <w:rPr>
                <w:sz w:val="24"/>
                <w:szCs w:val="24"/>
              </w:rPr>
              <w:t>ов</w:t>
            </w:r>
            <w:proofErr w:type="spellEnd"/>
            <w:r w:rsidRPr="009D461B">
              <w:rPr>
                <w:sz w:val="24"/>
                <w:szCs w:val="24"/>
              </w:rPr>
              <w:t xml:space="preserve">) в целях (указываются цели, предусмотренные статьей 39.37 Земельного кодекса Российской Федерации или статьей 3.6 Федерального закона </w:t>
            </w:r>
            <w:r w:rsidR="004047C1" w:rsidRPr="009D461B">
              <w:rPr>
                <w:sz w:val="24"/>
                <w:szCs w:val="24"/>
              </w:rPr>
              <w:br/>
              <w:t>от 25 октября 2001 г. № 137-ФЗ «</w:t>
            </w:r>
            <w:r w:rsidRPr="009D461B">
              <w:rPr>
                <w:sz w:val="24"/>
                <w:szCs w:val="24"/>
              </w:rPr>
              <w:t>О введении в действие Земельного кодекса Российской Федерации</w:t>
            </w:r>
            <w:r w:rsidR="004047C1" w:rsidRPr="009D461B">
              <w:rPr>
                <w:sz w:val="24"/>
                <w:szCs w:val="24"/>
              </w:rPr>
              <w:t>»</w:t>
            </w:r>
            <w:r w:rsidRPr="009D461B">
              <w:rPr>
                <w:sz w:val="24"/>
                <w:szCs w:val="24"/>
              </w:rPr>
              <w:t>, частью 4.2 статьи 25 Федерального закон</w:t>
            </w:r>
            <w:r w:rsidR="004047C1" w:rsidRPr="009D461B">
              <w:rPr>
                <w:sz w:val="24"/>
                <w:szCs w:val="24"/>
              </w:rPr>
              <w:t>а от 8 ноября 2007 г. № 257-ФЗ «</w:t>
            </w:r>
            <w:r w:rsidRPr="009D461B">
              <w:rPr>
                <w:sz w:val="24"/>
                <w:szCs w:val="24"/>
              </w:rPr>
              <w:t xml:space="preserve">Об автомобильных дорогах и о дорожной деятельности в Российской Федерации </w:t>
            </w:r>
            <w:r w:rsidR="009D461B" w:rsidRPr="009D461B">
              <w:rPr>
                <w:sz w:val="24"/>
                <w:szCs w:val="24"/>
              </w:rPr>
              <w:br/>
            </w:r>
            <w:r w:rsidRPr="009D461B">
              <w:rPr>
                <w:sz w:val="24"/>
                <w:szCs w:val="24"/>
              </w:rPr>
              <w:t>и о внесении изменений в отдельные законодательные акты Российской Федерации</w:t>
            </w:r>
            <w:r w:rsidR="004047C1" w:rsidRPr="009D461B">
              <w:rPr>
                <w:sz w:val="24"/>
                <w:szCs w:val="24"/>
              </w:rPr>
              <w:t>»</w:t>
            </w:r>
            <w:r w:rsidRPr="009D461B">
              <w:rPr>
                <w:sz w:val="24"/>
                <w:szCs w:val="24"/>
              </w:rPr>
              <w:t>):</w:t>
            </w:r>
          </w:p>
        </w:tc>
        <w:tc>
          <w:tcPr>
            <w:tcW w:w="116" w:type="dxa"/>
            <w:tcBorders>
              <w:top w:val="nil"/>
              <w:left w:val="nil"/>
              <w:bottom w:val="nil"/>
            </w:tcBorders>
          </w:tcPr>
          <w:p w:rsidR="00045133" w:rsidRDefault="00045133" w:rsidP="00F82E98">
            <w:pPr>
              <w:rPr>
                <w:sz w:val="24"/>
                <w:szCs w:val="24"/>
              </w:rPr>
            </w:pPr>
          </w:p>
        </w:tc>
      </w:tr>
      <w:tr w:rsidR="00045133" w:rsidTr="00D3540F">
        <w:tc>
          <w:tcPr>
            <w:tcW w:w="560" w:type="dxa"/>
            <w:vMerge/>
          </w:tcPr>
          <w:p w:rsidR="00045133" w:rsidRDefault="00045133" w:rsidP="00474CD2">
            <w:pPr>
              <w:jc w:val="center"/>
              <w:rPr>
                <w:sz w:val="24"/>
                <w:szCs w:val="24"/>
              </w:rPr>
            </w:pPr>
          </w:p>
        </w:tc>
        <w:tc>
          <w:tcPr>
            <w:tcW w:w="119" w:type="dxa"/>
            <w:tcBorders>
              <w:top w:val="nil"/>
              <w:bottom w:val="nil"/>
              <w:right w:val="nil"/>
            </w:tcBorders>
          </w:tcPr>
          <w:p w:rsidR="00045133" w:rsidRDefault="00045133" w:rsidP="00474CD2">
            <w:pPr>
              <w:jc w:val="center"/>
              <w:rPr>
                <w:sz w:val="24"/>
                <w:szCs w:val="24"/>
              </w:rPr>
            </w:pPr>
          </w:p>
        </w:tc>
        <w:tc>
          <w:tcPr>
            <w:tcW w:w="9186" w:type="dxa"/>
            <w:gridSpan w:val="19"/>
            <w:tcBorders>
              <w:top w:val="nil"/>
              <w:left w:val="nil"/>
              <w:right w:val="nil"/>
            </w:tcBorders>
            <w:vAlign w:val="bottom"/>
          </w:tcPr>
          <w:p w:rsidR="00045133" w:rsidRDefault="00045133" w:rsidP="00A02E37">
            <w:pPr>
              <w:rPr>
                <w:sz w:val="24"/>
                <w:szCs w:val="24"/>
              </w:rPr>
            </w:pPr>
          </w:p>
        </w:tc>
        <w:tc>
          <w:tcPr>
            <w:tcW w:w="116" w:type="dxa"/>
            <w:tcBorders>
              <w:top w:val="nil"/>
              <w:left w:val="nil"/>
              <w:bottom w:val="nil"/>
            </w:tcBorders>
          </w:tcPr>
          <w:p w:rsidR="00045133" w:rsidRDefault="00045133" w:rsidP="00A02E37">
            <w:pPr>
              <w:rPr>
                <w:sz w:val="24"/>
                <w:szCs w:val="24"/>
              </w:rPr>
            </w:pPr>
          </w:p>
        </w:tc>
      </w:tr>
      <w:tr w:rsidR="00045133" w:rsidRPr="00F73408" w:rsidTr="00D3540F">
        <w:tc>
          <w:tcPr>
            <w:tcW w:w="560" w:type="dxa"/>
            <w:vMerge/>
          </w:tcPr>
          <w:p w:rsidR="00045133" w:rsidRPr="00F73408" w:rsidRDefault="00045133" w:rsidP="00474CD2">
            <w:pPr>
              <w:jc w:val="center"/>
              <w:rPr>
                <w:sz w:val="12"/>
                <w:szCs w:val="12"/>
              </w:rPr>
            </w:pPr>
          </w:p>
        </w:tc>
        <w:tc>
          <w:tcPr>
            <w:tcW w:w="119" w:type="dxa"/>
            <w:tcBorders>
              <w:top w:val="nil"/>
              <w:right w:val="nil"/>
            </w:tcBorders>
          </w:tcPr>
          <w:p w:rsidR="00045133" w:rsidRPr="00F73408" w:rsidRDefault="00045133" w:rsidP="00A02E37">
            <w:pPr>
              <w:rPr>
                <w:sz w:val="12"/>
                <w:szCs w:val="12"/>
              </w:rPr>
            </w:pPr>
          </w:p>
        </w:tc>
        <w:tc>
          <w:tcPr>
            <w:tcW w:w="9186" w:type="dxa"/>
            <w:gridSpan w:val="19"/>
            <w:tcBorders>
              <w:top w:val="nil"/>
              <w:left w:val="nil"/>
              <w:right w:val="nil"/>
            </w:tcBorders>
          </w:tcPr>
          <w:p w:rsidR="00045133" w:rsidRPr="00F73408" w:rsidRDefault="00045133" w:rsidP="00A02E37">
            <w:pPr>
              <w:rPr>
                <w:sz w:val="12"/>
                <w:szCs w:val="12"/>
              </w:rPr>
            </w:pPr>
          </w:p>
        </w:tc>
        <w:tc>
          <w:tcPr>
            <w:tcW w:w="116" w:type="dxa"/>
            <w:tcBorders>
              <w:top w:val="nil"/>
              <w:left w:val="nil"/>
            </w:tcBorders>
          </w:tcPr>
          <w:p w:rsidR="00045133" w:rsidRPr="00F73408" w:rsidRDefault="00045133" w:rsidP="00A02E37">
            <w:pPr>
              <w:rPr>
                <w:sz w:val="12"/>
                <w:szCs w:val="12"/>
              </w:rPr>
            </w:pPr>
          </w:p>
        </w:tc>
      </w:tr>
      <w:tr w:rsidR="0041478F" w:rsidTr="00D3540F">
        <w:tc>
          <w:tcPr>
            <w:tcW w:w="560" w:type="dxa"/>
            <w:vMerge w:val="restart"/>
          </w:tcPr>
          <w:p w:rsidR="00B47BC1" w:rsidRDefault="00B47BC1" w:rsidP="00474CD2">
            <w:pPr>
              <w:jc w:val="center"/>
              <w:rPr>
                <w:sz w:val="24"/>
                <w:szCs w:val="24"/>
              </w:rPr>
            </w:pPr>
            <w:r>
              <w:rPr>
                <w:sz w:val="24"/>
                <w:szCs w:val="24"/>
              </w:rPr>
              <w:t>5</w:t>
            </w:r>
          </w:p>
        </w:tc>
        <w:tc>
          <w:tcPr>
            <w:tcW w:w="119" w:type="dxa"/>
            <w:tcBorders>
              <w:bottom w:val="nil"/>
              <w:right w:val="nil"/>
            </w:tcBorders>
          </w:tcPr>
          <w:p w:rsidR="00B47BC1" w:rsidRDefault="00B47BC1" w:rsidP="00F531BB">
            <w:pPr>
              <w:ind w:left="113"/>
              <w:rPr>
                <w:sz w:val="24"/>
                <w:szCs w:val="24"/>
              </w:rPr>
            </w:pPr>
          </w:p>
        </w:tc>
        <w:tc>
          <w:tcPr>
            <w:tcW w:w="4678" w:type="dxa"/>
            <w:gridSpan w:val="6"/>
            <w:tcBorders>
              <w:left w:val="nil"/>
              <w:bottom w:val="nil"/>
              <w:right w:val="nil"/>
            </w:tcBorders>
            <w:vAlign w:val="bottom"/>
          </w:tcPr>
          <w:p w:rsidR="00B47BC1" w:rsidRDefault="00B47BC1" w:rsidP="00B47BC1">
            <w:pPr>
              <w:rPr>
                <w:sz w:val="24"/>
                <w:szCs w:val="24"/>
              </w:rPr>
            </w:pPr>
            <w:r>
              <w:rPr>
                <w:sz w:val="24"/>
                <w:szCs w:val="24"/>
              </w:rPr>
              <w:t>Испрашиваемый срок публичного сервитута</w:t>
            </w:r>
          </w:p>
        </w:tc>
        <w:tc>
          <w:tcPr>
            <w:tcW w:w="4508" w:type="dxa"/>
            <w:gridSpan w:val="13"/>
            <w:tcBorders>
              <w:left w:val="nil"/>
              <w:right w:val="nil"/>
            </w:tcBorders>
            <w:vAlign w:val="bottom"/>
          </w:tcPr>
          <w:p w:rsidR="00B47BC1" w:rsidRDefault="00B47BC1" w:rsidP="00A02E37">
            <w:pPr>
              <w:rPr>
                <w:sz w:val="24"/>
                <w:szCs w:val="24"/>
              </w:rPr>
            </w:pPr>
          </w:p>
        </w:tc>
        <w:tc>
          <w:tcPr>
            <w:tcW w:w="116" w:type="dxa"/>
            <w:tcBorders>
              <w:top w:val="nil"/>
              <w:left w:val="nil"/>
              <w:bottom w:val="nil"/>
            </w:tcBorders>
          </w:tcPr>
          <w:p w:rsidR="00B47BC1" w:rsidRDefault="00B47BC1" w:rsidP="00A02E37">
            <w:pPr>
              <w:rPr>
                <w:sz w:val="24"/>
                <w:szCs w:val="24"/>
              </w:rPr>
            </w:pPr>
          </w:p>
        </w:tc>
      </w:tr>
      <w:tr w:rsidR="006F79F1" w:rsidRPr="00AC3E75" w:rsidTr="00D3540F">
        <w:tc>
          <w:tcPr>
            <w:tcW w:w="560" w:type="dxa"/>
            <w:vMerge/>
          </w:tcPr>
          <w:p w:rsidR="00B47BC1" w:rsidRPr="00AC3E75" w:rsidRDefault="00B47BC1" w:rsidP="00474CD2">
            <w:pPr>
              <w:jc w:val="center"/>
              <w:rPr>
                <w:sz w:val="12"/>
                <w:szCs w:val="12"/>
              </w:rPr>
            </w:pPr>
          </w:p>
        </w:tc>
        <w:tc>
          <w:tcPr>
            <w:tcW w:w="119" w:type="dxa"/>
            <w:tcBorders>
              <w:top w:val="nil"/>
              <w:right w:val="nil"/>
            </w:tcBorders>
          </w:tcPr>
          <w:p w:rsidR="00B47BC1" w:rsidRPr="00AC3E75" w:rsidRDefault="00B47BC1" w:rsidP="00A02E37">
            <w:pPr>
              <w:rPr>
                <w:sz w:val="12"/>
                <w:szCs w:val="12"/>
              </w:rPr>
            </w:pPr>
          </w:p>
        </w:tc>
        <w:tc>
          <w:tcPr>
            <w:tcW w:w="4678" w:type="dxa"/>
            <w:gridSpan w:val="6"/>
            <w:tcBorders>
              <w:top w:val="nil"/>
              <w:left w:val="nil"/>
              <w:right w:val="nil"/>
            </w:tcBorders>
          </w:tcPr>
          <w:p w:rsidR="00B47BC1" w:rsidRPr="00AC3E75" w:rsidRDefault="00B47BC1" w:rsidP="00A02E37">
            <w:pPr>
              <w:rPr>
                <w:sz w:val="12"/>
                <w:szCs w:val="12"/>
              </w:rPr>
            </w:pPr>
          </w:p>
        </w:tc>
        <w:tc>
          <w:tcPr>
            <w:tcW w:w="4508" w:type="dxa"/>
            <w:gridSpan w:val="13"/>
            <w:tcBorders>
              <w:left w:val="nil"/>
              <w:right w:val="nil"/>
            </w:tcBorders>
          </w:tcPr>
          <w:p w:rsidR="00B47BC1" w:rsidRPr="00AC3E75" w:rsidRDefault="00B47BC1" w:rsidP="00A02E37">
            <w:pPr>
              <w:rPr>
                <w:sz w:val="12"/>
                <w:szCs w:val="12"/>
              </w:rPr>
            </w:pPr>
          </w:p>
        </w:tc>
        <w:tc>
          <w:tcPr>
            <w:tcW w:w="116" w:type="dxa"/>
            <w:tcBorders>
              <w:top w:val="nil"/>
              <w:left w:val="nil"/>
            </w:tcBorders>
          </w:tcPr>
          <w:p w:rsidR="00B47BC1" w:rsidRPr="00AC3E75" w:rsidRDefault="00B47BC1" w:rsidP="00A02E37">
            <w:pPr>
              <w:rPr>
                <w:sz w:val="12"/>
                <w:szCs w:val="12"/>
              </w:rPr>
            </w:pPr>
          </w:p>
        </w:tc>
      </w:tr>
      <w:tr w:rsidR="006F19FA" w:rsidTr="00D3540F">
        <w:tc>
          <w:tcPr>
            <w:tcW w:w="560" w:type="dxa"/>
            <w:vMerge w:val="restart"/>
          </w:tcPr>
          <w:p w:rsidR="006F19FA" w:rsidRDefault="006F19FA" w:rsidP="00C67239">
            <w:pPr>
              <w:keepNext/>
              <w:jc w:val="center"/>
              <w:rPr>
                <w:sz w:val="24"/>
                <w:szCs w:val="24"/>
              </w:rPr>
            </w:pPr>
            <w:r>
              <w:rPr>
                <w:sz w:val="24"/>
                <w:szCs w:val="24"/>
              </w:rPr>
              <w:lastRenderedPageBreak/>
              <w:t>6</w:t>
            </w:r>
          </w:p>
        </w:tc>
        <w:tc>
          <w:tcPr>
            <w:tcW w:w="119" w:type="dxa"/>
            <w:tcBorders>
              <w:bottom w:val="nil"/>
              <w:right w:val="nil"/>
            </w:tcBorders>
          </w:tcPr>
          <w:p w:rsidR="006F19FA" w:rsidRDefault="006F19FA" w:rsidP="00C67239">
            <w:pPr>
              <w:keepNext/>
              <w:jc w:val="center"/>
              <w:rPr>
                <w:sz w:val="24"/>
                <w:szCs w:val="24"/>
              </w:rPr>
            </w:pPr>
          </w:p>
        </w:tc>
        <w:tc>
          <w:tcPr>
            <w:tcW w:w="9186" w:type="dxa"/>
            <w:gridSpan w:val="19"/>
            <w:tcBorders>
              <w:left w:val="nil"/>
              <w:bottom w:val="nil"/>
              <w:right w:val="nil"/>
            </w:tcBorders>
          </w:tcPr>
          <w:p w:rsidR="006F19FA" w:rsidRDefault="006F19FA" w:rsidP="00C67239">
            <w:pPr>
              <w:keepNext/>
              <w:jc w:val="both"/>
              <w:rPr>
                <w:sz w:val="24"/>
                <w:szCs w:val="24"/>
              </w:rPr>
            </w:pPr>
            <w:proofErr w:type="gramStart"/>
            <w:r>
              <w:rPr>
                <w:sz w:val="24"/>
                <w:szCs w:val="24"/>
              </w:rPr>
              <w:t>Срок, в течение которого использование земельного участка (его части) и (или) расположенного на нем объекта недвижимости в соответствии с их разрешенным использованием будет в соответствии с подпунктом 4 пункта 1 статьи 39.41 Земельного кодекса Российской Федерации невозможно или существенно затруднено в связи</w:t>
            </w:r>
            <w:r>
              <w:rPr>
                <w:sz w:val="24"/>
                <w:szCs w:val="24"/>
              </w:rPr>
              <w:br/>
              <w:t>с осуществлением деятельности, для обеспечения которой устанавливается публичный сервитут (при возникновении таких обстоятельств)</w:t>
            </w:r>
            <w:proofErr w:type="gramEnd"/>
          </w:p>
        </w:tc>
        <w:tc>
          <w:tcPr>
            <w:tcW w:w="116" w:type="dxa"/>
            <w:tcBorders>
              <w:left w:val="nil"/>
              <w:bottom w:val="nil"/>
            </w:tcBorders>
          </w:tcPr>
          <w:p w:rsidR="006F19FA" w:rsidRDefault="006F19FA" w:rsidP="00C67239">
            <w:pPr>
              <w:keepNext/>
              <w:rPr>
                <w:sz w:val="24"/>
                <w:szCs w:val="24"/>
              </w:rPr>
            </w:pPr>
          </w:p>
        </w:tc>
      </w:tr>
      <w:tr w:rsidR="006F19FA" w:rsidTr="00D3540F">
        <w:tc>
          <w:tcPr>
            <w:tcW w:w="560" w:type="dxa"/>
            <w:vMerge/>
          </w:tcPr>
          <w:p w:rsidR="006F19FA" w:rsidRDefault="006F19FA" w:rsidP="00F82E98">
            <w:pPr>
              <w:jc w:val="center"/>
              <w:rPr>
                <w:sz w:val="24"/>
                <w:szCs w:val="24"/>
              </w:rPr>
            </w:pPr>
          </w:p>
        </w:tc>
        <w:tc>
          <w:tcPr>
            <w:tcW w:w="119" w:type="dxa"/>
            <w:tcBorders>
              <w:top w:val="nil"/>
              <w:bottom w:val="nil"/>
              <w:right w:val="nil"/>
            </w:tcBorders>
          </w:tcPr>
          <w:p w:rsidR="006F19FA" w:rsidRDefault="006F19FA" w:rsidP="00F82E98">
            <w:pPr>
              <w:jc w:val="center"/>
              <w:rPr>
                <w:sz w:val="24"/>
                <w:szCs w:val="24"/>
              </w:rPr>
            </w:pPr>
          </w:p>
        </w:tc>
        <w:tc>
          <w:tcPr>
            <w:tcW w:w="9186" w:type="dxa"/>
            <w:gridSpan w:val="19"/>
            <w:tcBorders>
              <w:top w:val="nil"/>
              <w:left w:val="nil"/>
              <w:right w:val="nil"/>
            </w:tcBorders>
            <w:vAlign w:val="bottom"/>
          </w:tcPr>
          <w:p w:rsidR="006F19FA" w:rsidRDefault="006F19FA" w:rsidP="00F82E98">
            <w:pPr>
              <w:rPr>
                <w:sz w:val="24"/>
                <w:szCs w:val="24"/>
              </w:rPr>
            </w:pPr>
          </w:p>
        </w:tc>
        <w:tc>
          <w:tcPr>
            <w:tcW w:w="116" w:type="dxa"/>
            <w:tcBorders>
              <w:top w:val="nil"/>
              <w:left w:val="nil"/>
              <w:bottom w:val="nil"/>
            </w:tcBorders>
          </w:tcPr>
          <w:p w:rsidR="006F19FA" w:rsidRDefault="006F19FA" w:rsidP="00F82E98">
            <w:pPr>
              <w:rPr>
                <w:sz w:val="24"/>
                <w:szCs w:val="24"/>
              </w:rPr>
            </w:pPr>
          </w:p>
        </w:tc>
      </w:tr>
      <w:tr w:rsidR="006F19FA" w:rsidRPr="00F73408" w:rsidTr="00D3540F">
        <w:tc>
          <w:tcPr>
            <w:tcW w:w="560" w:type="dxa"/>
            <w:vMerge/>
          </w:tcPr>
          <w:p w:rsidR="006F19FA" w:rsidRPr="00F73408" w:rsidRDefault="006F19FA" w:rsidP="00F82E98">
            <w:pPr>
              <w:jc w:val="center"/>
              <w:rPr>
                <w:sz w:val="12"/>
                <w:szCs w:val="12"/>
              </w:rPr>
            </w:pPr>
          </w:p>
        </w:tc>
        <w:tc>
          <w:tcPr>
            <w:tcW w:w="119" w:type="dxa"/>
            <w:tcBorders>
              <w:top w:val="nil"/>
              <w:right w:val="nil"/>
            </w:tcBorders>
          </w:tcPr>
          <w:p w:rsidR="006F19FA" w:rsidRPr="00F73408" w:rsidRDefault="006F19FA" w:rsidP="00F82E98">
            <w:pPr>
              <w:rPr>
                <w:sz w:val="12"/>
                <w:szCs w:val="12"/>
              </w:rPr>
            </w:pPr>
          </w:p>
        </w:tc>
        <w:tc>
          <w:tcPr>
            <w:tcW w:w="9186" w:type="dxa"/>
            <w:gridSpan w:val="19"/>
            <w:tcBorders>
              <w:top w:val="nil"/>
              <w:left w:val="nil"/>
              <w:right w:val="nil"/>
            </w:tcBorders>
          </w:tcPr>
          <w:p w:rsidR="006F19FA" w:rsidRPr="00F73408" w:rsidRDefault="006F19FA" w:rsidP="00F82E98">
            <w:pPr>
              <w:rPr>
                <w:sz w:val="12"/>
                <w:szCs w:val="12"/>
              </w:rPr>
            </w:pPr>
          </w:p>
        </w:tc>
        <w:tc>
          <w:tcPr>
            <w:tcW w:w="116" w:type="dxa"/>
            <w:tcBorders>
              <w:top w:val="nil"/>
              <w:left w:val="nil"/>
            </w:tcBorders>
          </w:tcPr>
          <w:p w:rsidR="006F19FA" w:rsidRPr="00F73408" w:rsidRDefault="006F19FA" w:rsidP="00F82E98">
            <w:pPr>
              <w:rPr>
                <w:sz w:val="12"/>
                <w:szCs w:val="12"/>
              </w:rPr>
            </w:pPr>
          </w:p>
        </w:tc>
      </w:tr>
      <w:tr w:rsidR="006F19FA" w:rsidTr="00D3540F">
        <w:tc>
          <w:tcPr>
            <w:tcW w:w="560" w:type="dxa"/>
            <w:vMerge w:val="restart"/>
          </w:tcPr>
          <w:p w:rsidR="006F19FA" w:rsidRDefault="006F19FA" w:rsidP="00F82E98">
            <w:pPr>
              <w:keepNext/>
              <w:jc w:val="center"/>
              <w:rPr>
                <w:sz w:val="24"/>
                <w:szCs w:val="24"/>
              </w:rPr>
            </w:pPr>
            <w:r>
              <w:rPr>
                <w:sz w:val="24"/>
                <w:szCs w:val="24"/>
              </w:rPr>
              <w:t>7</w:t>
            </w:r>
          </w:p>
        </w:tc>
        <w:tc>
          <w:tcPr>
            <w:tcW w:w="119" w:type="dxa"/>
            <w:tcBorders>
              <w:bottom w:val="nil"/>
              <w:right w:val="nil"/>
            </w:tcBorders>
          </w:tcPr>
          <w:p w:rsidR="006F19FA" w:rsidRDefault="006F19FA" w:rsidP="00F82E98">
            <w:pPr>
              <w:keepNext/>
              <w:jc w:val="center"/>
              <w:rPr>
                <w:sz w:val="24"/>
                <w:szCs w:val="24"/>
              </w:rPr>
            </w:pPr>
          </w:p>
        </w:tc>
        <w:tc>
          <w:tcPr>
            <w:tcW w:w="9186" w:type="dxa"/>
            <w:gridSpan w:val="19"/>
            <w:tcBorders>
              <w:left w:val="nil"/>
              <w:bottom w:val="nil"/>
              <w:right w:val="nil"/>
            </w:tcBorders>
          </w:tcPr>
          <w:p w:rsidR="006F19FA" w:rsidRDefault="006F19FA" w:rsidP="007235BC">
            <w:pPr>
              <w:keepNext/>
              <w:rPr>
                <w:sz w:val="24"/>
                <w:szCs w:val="24"/>
              </w:rPr>
            </w:pPr>
            <w:r>
              <w:rPr>
                <w:sz w:val="24"/>
                <w:szCs w:val="24"/>
              </w:rPr>
              <w:t>Обоснование необходимости установления публичного сервитута</w:t>
            </w:r>
          </w:p>
        </w:tc>
        <w:tc>
          <w:tcPr>
            <w:tcW w:w="116" w:type="dxa"/>
            <w:tcBorders>
              <w:left w:val="nil"/>
              <w:bottom w:val="nil"/>
            </w:tcBorders>
          </w:tcPr>
          <w:p w:rsidR="006F19FA" w:rsidRDefault="006F19FA" w:rsidP="00F82E98">
            <w:pPr>
              <w:keepNext/>
              <w:rPr>
                <w:sz w:val="24"/>
                <w:szCs w:val="24"/>
              </w:rPr>
            </w:pPr>
          </w:p>
        </w:tc>
      </w:tr>
      <w:tr w:rsidR="006F19FA" w:rsidTr="00D3540F">
        <w:tc>
          <w:tcPr>
            <w:tcW w:w="560" w:type="dxa"/>
            <w:vMerge/>
          </w:tcPr>
          <w:p w:rsidR="006F19FA" w:rsidRDefault="006F19FA" w:rsidP="00F82E98">
            <w:pPr>
              <w:jc w:val="center"/>
              <w:rPr>
                <w:sz w:val="24"/>
                <w:szCs w:val="24"/>
              </w:rPr>
            </w:pPr>
          </w:p>
        </w:tc>
        <w:tc>
          <w:tcPr>
            <w:tcW w:w="119" w:type="dxa"/>
            <w:tcBorders>
              <w:top w:val="nil"/>
              <w:bottom w:val="nil"/>
              <w:right w:val="nil"/>
            </w:tcBorders>
          </w:tcPr>
          <w:p w:rsidR="006F19FA" w:rsidRDefault="006F19FA" w:rsidP="00F82E98">
            <w:pPr>
              <w:jc w:val="center"/>
              <w:rPr>
                <w:sz w:val="24"/>
                <w:szCs w:val="24"/>
              </w:rPr>
            </w:pPr>
          </w:p>
        </w:tc>
        <w:tc>
          <w:tcPr>
            <w:tcW w:w="9186" w:type="dxa"/>
            <w:gridSpan w:val="19"/>
            <w:tcBorders>
              <w:top w:val="nil"/>
              <w:left w:val="nil"/>
              <w:right w:val="nil"/>
            </w:tcBorders>
            <w:vAlign w:val="bottom"/>
          </w:tcPr>
          <w:p w:rsidR="006F19FA" w:rsidRDefault="006F19FA" w:rsidP="00F82E98">
            <w:pPr>
              <w:rPr>
                <w:sz w:val="24"/>
                <w:szCs w:val="24"/>
              </w:rPr>
            </w:pPr>
          </w:p>
        </w:tc>
        <w:tc>
          <w:tcPr>
            <w:tcW w:w="116" w:type="dxa"/>
            <w:tcBorders>
              <w:top w:val="nil"/>
              <w:left w:val="nil"/>
              <w:bottom w:val="nil"/>
            </w:tcBorders>
          </w:tcPr>
          <w:p w:rsidR="006F19FA" w:rsidRDefault="006F19FA" w:rsidP="00F82E98">
            <w:pPr>
              <w:rPr>
                <w:sz w:val="24"/>
                <w:szCs w:val="24"/>
              </w:rPr>
            </w:pPr>
          </w:p>
        </w:tc>
      </w:tr>
      <w:tr w:rsidR="006F19FA" w:rsidRPr="00F73408" w:rsidTr="00D3540F">
        <w:tc>
          <w:tcPr>
            <w:tcW w:w="560" w:type="dxa"/>
            <w:vMerge/>
          </w:tcPr>
          <w:p w:rsidR="006F19FA" w:rsidRPr="00F73408" w:rsidRDefault="006F19FA" w:rsidP="00F82E98">
            <w:pPr>
              <w:jc w:val="center"/>
              <w:rPr>
                <w:sz w:val="12"/>
                <w:szCs w:val="12"/>
              </w:rPr>
            </w:pPr>
          </w:p>
        </w:tc>
        <w:tc>
          <w:tcPr>
            <w:tcW w:w="119" w:type="dxa"/>
            <w:tcBorders>
              <w:top w:val="nil"/>
              <w:right w:val="nil"/>
            </w:tcBorders>
          </w:tcPr>
          <w:p w:rsidR="006F19FA" w:rsidRPr="00F73408" w:rsidRDefault="006F19FA" w:rsidP="00F82E98">
            <w:pPr>
              <w:rPr>
                <w:sz w:val="12"/>
                <w:szCs w:val="12"/>
              </w:rPr>
            </w:pPr>
          </w:p>
        </w:tc>
        <w:tc>
          <w:tcPr>
            <w:tcW w:w="9186" w:type="dxa"/>
            <w:gridSpan w:val="19"/>
            <w:tcBorders>
              <w:top w:val="nil"/>
              <w:left w:val="nil"/>
              <w:right w:val="nil"/>
            </w:tcBorders>
          </w:tcPr>
          <w:p w:rsidR="006F19FA" w:rsidRPr="00F73408" w:rsidRDefault="006F19FA" w:rsidP="00F82E98">
            <w:pPr>
              <w:rPr>
                <w:sz w:val="12"/>
                <w:szCs w:val="12"/>
              </w:rPr>
            </w:pPr>
          </w:p>
        </w:tc>
        <w:tc>
          <w:tcPr>
            <w:tcW w:w="116" w:type="dxa"/>
            <w:tcBorders>
              <w:top w:val="nil"/>
              <w:left w:val="nil"/>
            </w:tcBorders>
          </w:tcPr>
          <w:p w:rsidR="006F19FA" w:rsidRPr="00F73408" w:rsidRDefault="006F19FA" w:rsidP="00F82E98">
            <w:pPr>
              <w:rPr>
                <w:sz w:val="12"/>
                <w:szCs w:val="12"/>
              </w:rPr>
            </w:pPr>
          </w:p>
        </w:tc>
      </w:tr>
      <w:tr w:rsidR="00807C54" w:rsidTr="00D3540F">
        <w:tc>
          <w:tcPr>
            <w:tcW w:w="560" w:type="dxa"/>
            <w:vMerge w:val="restart"/>
          </w:tcPr>
          <w:p w:rsidR="00807C54" w:rsidRDefault="00807C54" w:rsidP="00C80B3C">
            <w:pPr>
              <w:keepNext/>
              <w:spacing w:line="235" w:lineRule="auto"/>
              <w:jc w:val="center"/>
              <w:rPr>
                <w:sz w:val="24"/>
                <w:szCs w:val="24"/>
              </w:rPr>
            </w:pPr>
            <w:r>
              <w:rPr>
                <w:sz w:val="24"/>
                <w:szCs w:val="24"/>
              </w:rPr>
              <w:t>8</w:t>
            </w:r>
          </w:p>
        </w:tc>
        <w:tc>
          <w:tcPr>
            <w:tcW w:w="119" w:type="dxa"/>
            <w:tcBorders>
              <w:bottom w:val="nil"/>
              <w:right w:val="nil"/>
            </w:tcBorders>
          </w:tcPr>
          <w:p w:rsidR="00807C54" w:rsidRDefault="00807C54" w:rsidP="00C80B3C">
            <w:pPr>
              <w:keepNext/>
              <w:spacing w:line="235" w:lineRule="auto"/>
              <w:jc w:val="center"/>
              <w:rPr>
                <w:sz w:val="24"/>
                <w:szCs w:val="24"/>
              </w:rPr>
            </w:pPr>
          </w:p>
        </w:tc>
        <w:tc>
          <w:tcPr>
            <w:tcW w:w="9186" w:type="dxa"/>
            <w:gridSpan w:val="19"/>
            <w:tcBorders>
              <w:left w:val="nil"/>
              <w:bottom w:val="nil"/>
              <w:right w:val="nil"/>
            </w:tcBorders>
          </w:tcPr>
          <w:p w:rsidR="00807C54" w:rsidRPr="009D461B" w:rsidRDefault="004047C1" w:rsidP="00C80B3C">
            <w:pPr>
              <w:keepNext/>
              <w:spacing w:line="235" w:lineRule="auto"/>
              <w:jc w:val="both"/>
              <w:rPr>
                <w:spacing w:val="-2"/>
                <w:sz w:val="2"/>
                <w:szCs w:val="2"/>
              </w:rPr>
            </w:pPr>
            <w:proofErr w:type="gramStart"/>
            <w:r w:rsidRPr="009D461B">
              <w:rPr>
                <w:spacing w:val="-2"/>
                <w:sz w:val="24"/>
                <w:szCs w:val="24"/>
              </w:rPr>
              <w:t xml:space="preserve">Сведения о правообладателе инженерного сооружения, которое переносится в связи </w:t>
            </w:r>
            <w:r w:rsidR="009D461B" w:rsidRPr="009D461B">
              <w:rPr>
                <w:spacing w:val="-2"/>
                <w:sz w:val="24"/>
                <w:szCs w:val="24"/>
              </w:rPr>
              <w:br/>
            </w:r>
            <w:r w:rsidRPr="009D461B">
              <w:rPr>
                <w:spacing w:val="-2"/>
                <w:sz w:val="24"/>
                <w:szCs w:val="24"/>
              </w:rPr>
              <w:t xml:space="preserve">с изъятием земельного участка для государственных или муниципальных нужд, а также </w:t>
            </w:r>
            <w:r w:rsidR="009D461B" w:rsidRPr="009D461B">
              <w:rPr>
                <w:spacing w:val="-2"/>
                <w:sz w:val="24"/>
                <w:szCs w:val="24"/>
              </w:rPr>
              <w:br/>
            </w:r>
            <w:r w:rsidRPr="009D461B">
              <w:rPr>
                <w:spacing w:val="-2"/>
                <w:sz w:val="24"/>
                <w:szCs w:val="24"/>
              </w:rPr>
              <w:t xml:space="preserve">о правообладателе инженерного сооружения, являющегося линейным объектом, реконструкция, капитальный ремонт которого (реконструкция, капитальный ремонт участков (частей) которого) осуществляются в связи с планируемым строительством, реконструкцией, капитальным ремонтом объектов капитального строительства, в случае, если заявитель не является правообладателем указанного инженерного сооружения </w:t>
            </w:r>
            <w:r w:rsidR="009D461B" w:rsidRPr="009D461B">
              <w:rPr>
                <w:spacing w:val="-2"/>
                <w:sz w:val="24"/>
                <w:szCs w:val="24"/>
              </w:rPr>
              <w:br/>
            </w:r>
            <w:r w:rsidRPr="009D461B">
              <w:rPr>
                <w:spacing w:val="-2"/>
                <w:sz w:val="24"/>
                <w:szCs w:val="24"/>
              </w:rPr>
              <w:t>(в</w:t>
            </w:r>
            <w:proofErr w:type="gramEnd"/>
            <w:r w:rsidRPr="009D461B">
              <w:rPr>
                <w:spacing w:val="-2"/>
                <w:sz w:val="24"/>
                <w:szCs w:val="24"/>
              </w:rPr>
              <w:t xml:space="preserve"> данном случае указываются сведения в объеме, предусмотренном строкой 2 настоящей формы) (заполняется в случае, если ходатайство об установлении публичного сервитута подается с целью установления публичного сервитута в целях реконструкции инженерного сооружения, являющегося линейным объектом, реконструкции его участка (части), которое переносится в связи с изъятием такого земельного участка для государственных или муниципальных нужд, а </w:t>
            </w:r>
            <w:proofErr w:type="gramStart"/>
            <w:r w:rsidRPr="009D461B">
              <w:rPr>
                <w:spacing w:val="-2"/>
                <w:sz w:val="24"/>
                <w:szCs w:val="24"/>
              </w:rPr>
              <w:t>также</w:t>
            </w:r>
            <w:proofErr w:type="gramEnd"/>
            <w:r w:rsidRPr="009D461B">
              <w:rPr>
                <w:spacing w:val="-2"/>
                <w:sz w:val="24"/>
                <w:szCs w:val="24"/>
              </w:rPr>
              <w:t xml:space="preserve"> если ходатайство об установлении публичного сервитута подается с целью установления публичного сервитута в целях реконструкции, капитального ремонта инженерного сооружения, являющегося </w:t>
            </w:r>
            <w:r w:rsidR="004832EE" w:rsidRPr="009D461B">
              <w:rPr>
                <w:spacing w:val="-2"/>
                <w:sz w:val="24"/>
                <w:szCs w:val="24"/>
              </w:rPr>
              <w:br/>
            </w:r>
            <w:r w:rsidRPr="009D461B">
              <w:rPr>
                <w:spacing w:val="-2"/>
                <w:sz w:val="24"/>
                <w:szCs w:val="24"/>
              </w:rPr>
              <w:t>линейным объектом, реконструкции, капитального ремонта его участков (частей)</w:t>
            </w:r>
            <w:r w:rsidR="004832EE" w:rsidRPr="009D461B">
              <w:rPr>
                <w:spacing w:val="-2"/>
                <w:sz w:val="24"/>
                <w:szCs w:val="24"/>
              </w:rPr>
              <w:br/>
            </w:r>
          </w:p>
        </w:tc>
        <w:tc>
          <w:tcPr>
            <w:tcW w:w="116" w:type="dxa"/>
            <w:tcBorders>
              <w:left w:val="nil"/>
              <w:bottom w:val="nil"/>
            </w:tcBorders>
          </w:tcPr>
          <w:p w:rsidR="00807C54" w:rsidRPr="009D461B" w:rsidRDefault="00807C54" w:rsidP="00C80B3C">
            <w:pPr>
              <w:keepNext/>
              <w:spacing w:line="235" w:lineRule="auto"/>
              <w:rPr>
                <w:sz w:val="24"/>
                <w:szCs w:val="24"/>
              </w:rPr>
            </w:pPr>
          </w:p>
        </w:tc>
      </w:tr>
      <w:tr w:rsidR="00807C54" w:rsidTr="00D3540F">
        <w:tc>
          <w:tcPr>
            <w:tcW w:w="560" w:type="dxa"/>
            <w:vMerge/>
          </w:tcPr>
          <w:p w:rsidR="00807C54" w:rsidRDefault="00807C54" w:rsidP="00F82E98">
            <w:pPr>
              <w:jc w:val="center"/>
              <w:rPr>
                <w:sz w:val="24"/>
                <w:szCs w:val="24"/>
              </w:rPr>
            </w:pPr>
          </w:p>
        </w:tc>
        <w:tc>
          <w:tcPr>
            <w:tcW w:w="119" w:type="dxa"/>
            <w:tcBorders>
              <w:top w:val="nil"/>
              <w:bottom w:val="nil"/>
              <w:right w:val="nil"/>
            </w:tcBorders>
          </w:tcPr>
          <w:p w:rsidR="00807C54" w:rsidRDefault="00807C54" w:rsidP="00F82E98">
            <w:pPr>
              <w:jc w:val="center"/>
              <w:rPr>
                <w:sz w:val="24"/>
                <w:szCs w:val="24"/>
              </w:rPr>
            </w:pPr>
          </w:p>
        </w:tc>
        <w:tc>
          <w:tcPr>
            <w:tcW w:w="9186" w:type="dxa"/>
            <w:gridSpan w:val="19"/>
            <w:tcBorders>
              <w:top w:val="nil"/>
              <w:left w:val="nil"/>
              <w:right w:val="nil"/>
            </w:tcBorders>
            <w:vAlign w:val="bottom"/>
          </w:tcPr>
          <w:p w:rsidR="00807C54" w:rsidRDefault="00807C54" w:rsidP="00F82E98">
            <w:pPr>
              <w:rPr>
                <w:sz w:val="24"/>
                <w:szCs w:val="24"/>
              </w:rPr>
            </w:pPr>
          </w:p>
        </w:tc>
        <w:tc>
          <w:tcPr>
            <w:tcW w:w="116" w:type="dxa"/>
            <w:tcBorders>
              <w:top w:val="nil"/>
              <w:left w:val="nil"/>
              <w:bottom w:val="nil"/>
            </w:tcBorders>
          </w:tcPr>
          <w:p w:rsidR="00807C54" w:rsidRDefault="00807C54" w:rsidP="00F82E98">
            <w:pPr>
              <w:rPr>
                <w:sz w:val="24"/>
                <w:szCs w:val="24"/>
              </w:rPr>
            </w:pPr>
          </w:p>
        </w:tc>
      </w:tr>
      <w:tr w:rsidR="00807C54" w:rsidRPr="00F73408" w:rsidTr="00D3540F">
        <w:tc>
          <w:tcPr>
            <w:tcW w:w="560" w:type="dxa"/>
            <w:vMerge/>
          </w:tcPr>
          <w:p w:rsidR="00807C54" w:rsidRPr="00F73408" w:rsidRDefault="00807C54" w:rsidP="00F82E98">
            <w:pPr>
              <w:jc w:val="center"/>
              <w:rPr>
                <w:sz w:val="12"/>
                <w:szCs w:val="12"/>
              </w:rPr>
            </w:pPr>
          </w:p>
        </w:tc>
        <w:tc>
          <w:tcPr>
            <w:tcW w:w="119" w:type="dxa"/>
            <w:tcBorders>
              <w:top w:val="nil"/>
              <w:right w:val="nil"/>
            </w:tcBorders>
          </w:tcPr>
          <w:p w:rsidR="00807C54" w:rsidRPr="00F73408" w:rsidRDefault="00807C54" w:rsidP="00F82E98">
            <w:pPr>
              <w:rPr>
                <w:sz w:val="12"/>
                <w:szCs w:val="12"/>
              </w:rPr>
            </w:pPr>
          </w:p>
        </w:tc>
        <w:tc>
          <w:tcPr>
            <w:tcW w:w="9186" w:type="dxa"/>
            <w:gridSpan w:val="19"/>
            <w:tcBorders>
              <w:top w:val="nil"/>
              <w:left w:val="nil"/>
              <w:right w:val="nil"/>
            </w:tcBorders>
          </w:tcPr>
          <w:p w:rsidR="00807C54" w:rsidRPr="00F73408" w:rsidRDefault="00807C54" w:rsidP="00F82E98">
            <w:pPr>
              <w:rPr>
                <w:sz w:val="12"/>
                <w:szCs w:val="12"/>
              </w:rPr>
            </w:pPr>
          </w:p>
        </w:tc>
        <w:tc>
          <w:tcPr>
            <w:tcW w:w="116" w:type="dxa"/>
            <w:tcBorders>
              <w:top w:val="nil"/>
              <w:left w:val="nil"/>
            </w:tcBorders>
          </w:tcPr>
          <w:p w:rsidR="00807C54" w:rsidRPr="00F73408" w:rsidRDefault="00807C54" w:rsidP="00F82E98">
            <w:pPr>
              <w:rPr>
                <w:sz w:val="12"/>
                <w:szCs w:val="12"/>
              </w:rPr>
            </w:pPr>
          </w:p>
        </w:tc>
      </w:tr>
      <w:tr w:rsidR="00472A12" w:rsidTr="009810FB">
        <w:tc>
          <w:tcPr>
            <w:tcW w:w="560" w:type="dxa"/>
            <w:vMerge w:val="restart"/>
          </w:tcPr>
          <w:p w:rsidR="00472A12" w:rsidRDefault="00472A12" w:rsidP="00474CD2">
            <w:pPr>
              <w:jc w:val="center"/>
              <w:rPr>
                <w:sz w:val="24"/>
                <w:szCs w:val="24"/>
              </w:rPr>
            </w:pPr>
            <w:r>
              <w:rPr>
                <w:sz w:val="24"/>
                <w:szCs w:val="24"/>
              </w:rPr>
              <w:t>9</w:t>
            </w:r>
          </w:p>
        </w:tc>
        <w:tc>
          <w:tcPr>
            <w:tcW w:w="4375" w:type="dxa"/>
            <w:gridSpan w:val="6"/>
            <w:vMerge w:val="restart"/>
          </w:tcPr>
          <w:p w:rsidR="00472A12" w:rsidRPr="00501A7A" w:rsidRDefault="00472A12" w:rsidP="00501A7A">
            <w:pPr>
              <w:ind w:left="113" w:right="113"/>
              <w:jc w:val="both"/>
              <w:rPr>
                <w:sz w:val="24"/>
                <w:szCs w:val="24"/>
              </w:rPr>
            </w:pPr>
            <w:r w:rsidRPr="00501A7A">
              <w:rPr>
                <w:sz w:val="24"/>
                <w:szCs w:val="24"/>
              </w:rPr>
              <w:t>Кадастровые номера земельных участков (при их наличии),</w:t>
            </w:r>
            <w:r>
              <w:rPr>
                <w:sz w:val="24"/>
                <w:szCs w:val="24"/>
              </w:rPr>
              <w:br/>
            </w:r>
            <w:r w:rsidRPr="00501A7A">
              <w:rPr>
                <w:sz w:val="24"/>
                <w:szCs w:val="24"/>
              </w:rPr>
              <w:t>в отношении которых подано ходатайство об установлении публичного сервитута, адреса или иное описание местоположения таких земельных участков</w:t>
            </w:r>
          </w:p>
        </w:tc>
        <w:tc>
          <w:tcPr>
            <w:tcW w:w="5046" w:type="dxa"/>
            <w:gridSpan w:val="15"/>
            <w:vAlign w:val="bottom"/>
          </w:tcPr>
          <w:p w:rsidR="00472A12" w:rsidRDefault="00472A12" w:rsidP="00B04A18">
            <w:pPr>
              <w:ind w:left="57" w:right="57"/>
              <w:rPr>
                <w:sz w:val="24"/>
                <w:szCs w:val="24"/>
              </w:rPr>
            </w:pPr>
          </w:p>
        </w:tc>
      </w:tr>
      <w:tr w:rsidR="00472A12" w:rsidTr="009810FB">
        <w:tc>
          <w:tcPr>
            <w:tcW w:w="560" w:type="dxa"/>
            <w:vMerge/>
          </w:tcPr>
          <w:p w:rsidR="00472A12" w:rsidRDefault="00472A12" w:rsidP="00474CD2">
            <w:pPr>
              <w:jc w:val="center"/>
              <w:rPr>
                <w:sz w:val="24"/>
                <w:szCs w:val="24"/>
              </w:rPr>
            </w:pPr>
          </w:p>
        </w:tc>
        <w:tc>
          <w:tcPr>
            <w:tcW w:w="4375" w:type="dxa"/>
            <w:gridSpan w:val="6"/>
            <w:vMerge/>
          </w:tcPr>
          <w:p w:rsidR="00472A12" w:rsidRDefault="00472A12" w:rsidP="00474CD2">
            <w:pPr>
              <w:jc w:val="center"/>
              <w:rPr>
                <w:sz w:val="24"/>
                <w:szCs w:val="24"/>
              </w:rPr>
            </w:pPr>
          </w:p>
        </w:tc>
        <w:tc>
          <w:tcPr>
            <w:tcW w:w="5046" w:type="dxa"/>
            <w:gridSpan w:val="15"/>
            <w:vAlign w:val="bottom"/>
          </w:tcPr>
          <w:p w:rsidR="00472A12" w:rsidRDefault="00472A12" w:rsidP="00B04A18">
            <w:pPr>
              <w:ind w:left="57" w:right="57"/>
              <w:rPr>
                <w:sz w:val="24"/>
                <w:szCs w:val="24"/>
              </w:rPr>
            </w:pPr>
          </w:p>
        </w:tc>
      </w:tr>
      <w:tr w:rsidR="00472A12" w:rsidTr="009810FB">
        <w:tc>
          <w:tcPr>
            <w:tcW w:w="560" w:type="dxa"/>
            <w:vMerge/>
          </w:tcPr>
          <w:p w:rsidR="00472A12" w:rsidRDefault="00472A12" w:rsidP="00474CD2">
            <w:pPr>
              <w:jc w:val="center"/>
              <w:rPr>
                <w:sz w:val="24"/>
                <w:szCs w:val="24"/>
              </w:rPr>
            </w:pPr>
          </w:p>
        </w:tc>
        <w:tc>
          <w:tcPr>
            <w:tcW w:w="4375" w:type="dxa"/>
            <w:gridSpan w:val="6"/>
            <w:vMerge/>
          </w:tcPr>
          <w:p w:rsidR="00472A12" w:rsidRDefault="00472A12" w:rsidP="00474CD2">
            <w:pPr>
              <w:jc w:val="center"/>
              <w:rPr>
                <w:sz w:val="24"/>
                <w:szCs w:val="24"/>
              </w:rPr>
            </w:pPr>
          </w:p>
        </w:tc>
        <w:tc>
          <w:tcPr>
            <w:tcW w:w="5046" w:type="dxa"/>
            <w:gridSpan w:val="15"/>
          </w:tcPr>
          <w:p w:rsidR="00472A12" w:rsidRDefault="00472A12" w:rsidP="00B04A18">
            <w:pPr>
              <w:ind w:left="57" w:right="57"/>
              <w:rPr>
                <w:sz w:val="24"/>
                <w:szCs w:val="24"/>
              </w:rPr>
            </w:pPr>
          </w:p>
        </w:tc>
      </w:tr>
      <w:tr w:rsidR="00764C4E" w:rsidTr="00D3540F">
        <w:tc>
          <w:tcPr>
            <w:tcW w:w="560" w:type="dxa"/>
          </w:tcPr>
          <w:p w:rsidR="00764C4E" w:rsidRDefault="00764C4E" w:rsidP="00474CD2">
            <w:pPr>
              <w:jc w:val="center"/>
              <w:rPr>
                <w:sz w:val="24"/>
                <w:szCs w:val="24"/>
              </w:rPr>
            </w:pPr>
            <w:r>
              <w:rPr>
                <w:sz w:val="24"/>
                <w:szCs w:val="24"/>
              </w:rPr>
              <w:t>10</w:t>
            </w:r>
          </w:p>
        </w:tc>
        <w:tc>
          <w:tcPr>
            <w:tcW w:w="9421" w:type="dxa"/>
            <w:gridSpan w:val="21"/>
          </w:tcPr>
          <w:p w:rsidR="00FD1144" w:rsidRDefault="00FD1144" w:rsidP="00FD1144">
            <w:pPr>
              <w:adjustRightInd w:val="0"/>
              <w:jc w:val="both"/>
              <w:rPr>
                <w:rFonts w:ascii="Arial" w:hAnsi="Arial" w:cs="Arial"/>
                <w:sz w:val="2"/>
                <w:szCs w:val="2"/>
              </w:rPr>
            </w:pPr>
            <w:r>
              <w:rPr>
                <w:rFonts w:ascii="Arial" w:hAnsi="Arial" w:cs="Arial"/>
                <w:sz w:val="2"/>
                <w:szCs w:val="2"/>
              </w:rPr>
              <w:t>Право, на котором инженерное сооружение принадлежит заявителю (если подано ходатайство об установлении публичного сервитута для реконструкции, капитального ремонта или эксплуатации указанного инженерного сооружения, реконструкции или капитального ремонта участка (части) инженерного сооружения, являющегося линейным объектом)</w:t>
            </w:r>
          </w:p>
          <w:p w:rsidR="00764C4E" w:rsidRDefault="00FD1144" w:rsidP="00764C4E">
            <w:pPr>
              <w:ind w:left="113" w:right="113"/>
              <w:jc w:val="both"/>
              <w:rPr>
                <w:sz w:val="24"/>
                <w:szCs w:val="24"/>
              </w:rPr>
            </w:pPr>
            <w:r w:rsidRPr="009D461B">
              <w:rPr>
                <w:sz w:val="24"/>
                <w:szCs w:val="24"/>
              </w:rPr>
              <w:t>Право, на котором инженерное сооружение принадлежит заявителю (если подано ходатайство об установлении публичного сервитута для реконструкции, капитального ремонта или эксплуатации указанного инженерного сооружения, реконструкции или капитального ремонта участка (части) инженерного сооружения, являющегося линейным объектом)</w:t>
            </w:r>
          </w:p>
        </w:tc>
      </w:tr>
      <w:tr w:rsidR="00660AB0" w:rsidTr="00D3540F">
        <w:tc>
          <w:tcPr>
            <w:tcW w:w="560" w:type="dxa"/>
            <w:vMerge w:val="restart"/>
          </w:tcPr>
          <w:p w:rsidR="00660AB0" w:rsidRDefault="00660AB0" w:rsidP="00474CD2">
            <w:pPr>
              <w:jc w:val="center"/>
              <w:rPr>
                <w:sz w:val="24"/>
                <w:szCs w:val="24"/>
              </w:rPr>
            </w:pPr>
            <w:r>
              <w:rPr>
                <w:sz w:val="24"/>
                <w:szCs w:val="24"/>
              </w:rPr>
              <w:t>11</w:t>
            </w:r>
          </w:p>
        </w:tc>
        <w:tc>
          <w:tcPr>
            <w:tcW w:w="9421" w:type="dxa"/>
            <w:gridSpan w:val="21"/>
          </w:tcPr>
          <w:p w:rsidR="00660AB0" w:rsidRDefault="00660AB0" w:rsidP="004B4320">
            <w:pPr>
              <w:ind w:left="113" w:right="113"/>
              <w:rPr>
                <w:sz w:val="24"/>
                <w:szCs w:val="24"/>
              </w:rPr>
            </w:pPr>
            <w:r>
              <w:rPr>
                <w:sz w:val="24"/>
                <w:szCs w:val="24"/>
              </w:rPr>
              <w:t>Сведения о способах представления результатов рассмотрения ходатайства:</w:t>
            </w:r>
          </w:p>
        </w:tc>
      </w:tr>
      <w:tr w:rsidR="00EC6807" w:rsidTr="00D3540F">
        <w:trPr>
          <w:trHeight w:val="420"/>
        </w:trPr>
        <w:tc>
          <w:tcPr>
            <w:tcW w:w="560" w:type="dxa"/>
            <w:vMerge/>
          </w:tcPr>
          <w:p w:rsidR="00EC6807" w:rsidRDefault="00EC6807" w:rsidP="00474CD2">
            <w:pPr>
              <w:jc w:val="center"/>
              <w:rPr>
                <w:sz w:val="24"/>
                <w:szCs w:val="24"/>
              </w:rPr>
            </w:pPr>
          </w:p>
        </w:tc>
        <w:tc>
          <w:tcPr>
            <w:tcW w:w="5535" w:type="dxa"/>
            <w:gridSpan w:val="8"/>
            <w:vMerge w:val="restart"/>
          </w:tcPr>
          <w:p w:rsidR="00EC6807" w:rsidRDefault="00EC6807" w:rsidP="004B4320">
            <w:pPr>
              <w:ind w:left="113" w:right="113"/>
              <w:jc w:val="both"/>
              <w:rPr>
                <w:sz w:val="24"/>
                <w:szCs w:val="24"/>
              </w:rPr>
            </w:pPr>
            <w:r>
              <w:rPr>
                <w:sz w:val="24"/>
                <w:szCs w:val="24"/>
              </w:rPr>
              <w:t>в виде электронного документа, который направляется уполномоченным органом заявителю посредством электронной почты</w:t>
            </w:r>
          </w:p>
        </w:tc>
        <w:tc>
          <w:tcPr>
            <w:tcW w:w="1051" w:type="dxa"/>
            <w:gridSpan w:val="4"/>
            <w:tcBorders>
              <w:bottom w:val="nil"/>
              <w:right w:val="nil"/>
            </w:tcBorders>
          </w:tcPr>
          <w:p w:rsidR="00EC6807" w:rsidRDefault="00EC6807" w:rsidP="00A02E37">
            <w:pPr>
              <w:rPr>
                <w:sz w:val="24"/>
                <w:szCs w:val="24"/>
              </w:rPr>
            </w:pPr>
          </w:p>
        </w:tc>
        <w:tc>
          <w:tcPr>
            <w:tcW w:w="1659" w:type="dxa"/>
            <w:gridSpan w:val="5"/>
            <w:tcBorders>
              <w:left w:val="nil"/>
              <w:right w:val="nil"/>
            </w:tcBorders>
            <w:vAlign w:val="bottom"/>
          </w:tcPr>
          <w:p w:rsidR="00EC6807" w:rsidRDefault="00EC6807" w:rsidP="004B4320">
            <w:pPr>
              <w:jc w:val="center"/>
              <w:rPr>
                <w:sz w:val="24"/>
                <w:szCs w:val="24"/>
              </w:rPr>
            </w:pPr>
          </w:p>
        </w:tc>
        <w:tc>
          <w:tcPr>
            <w:tcW w:w="1176" w:type="dxa"/>
            <w:gridSpan w:val="4"/>
            <w:tcBorders>
              <w:left w:val="nil"/>
              <w:bottom w:val="nil"/>
            </w:tcBorders>
          </w:tcPr>
          <w:p w:rsidR="00EC6807" w:rsidRDefault="00EC6807" w:rsidP="00A02E37">
            <w:pPr>
              <w:rPr>
                <w:sz w:val="24"/>
                <w:szCs w:val="24"/>
              </w:rPr>
            </w:pPr>
          </w:p>
        </w:tc>
      </w:tr>
      <w:tr w:rsidR="00EC6807" w:rsidRPr="004B4320" w:rsidTr="00D3540F">
        <w:tc>
          <w:tcPr>
            <w:tcW w:w="560" w:type="dxa"/>
            <w:vMerge/>
          </w:tcPr>
          <w:p w:rsidR="00EC6807" w:rsidRPr="004B4320" w:rsidRDefault="00EC6807" w:rsidP="00474CD2">
            <w:pPr>
              <w:jc w:val="center"/>
            </w:pPr>
          </w:p>
        </w:tc>
        <w:tc>
          <w:tcPr>
            <w:tcW w:w="5535" w:type="dxa"/>
            <w:gridSpan w:val="8"/>
            <w:vMerge/>
          </w:tcPr>
          <w:p w:rsidR="00EC6807" w:rsidRPr="004B4320" w:rsidRDefault="00EC6807" w:rsidP="00474CD2">
            <w:pPr>
              <w:jc w:val="center"/>
            </w:pPr>
          </w:p>
        </w:tc>
        <w:tc>
          <w:tcPr>
            <w:tcW w:w="1051" w:type="dxa"/>
            <w:gridSpan w:val="4"/>
            <w:tcBorders>
              <w:top w:val="nil"/>
              <w:right w:val="nil"/>
            </w:tcBorders>
          </w:tcPr>
          <w:p w:rsidR="00EC6807" w:rsidRPr="004B4320" w:rsidRDefault="00EC6807" w:rsidP="00A02E37"/>
        </w:tc>
        <w:tc>
          <w:tcPr>
            <w:tcW w:w="1659" w:type="dxa"/>
            <w:gridSpan w:val="5"/>
            <w:tcBorders>
              <w:left w:val="nil"/>
              <w:right w:val="nil"/>
            </w:tcBorders>
          </w:tcPr>
          <w:p w:rsidR="00EC6807" w:rsidRPr="004B4320" w:rsidRDefault="00EC6807" w:rsidP="004B4320">
            <w:pPr>
              <w:jc w:val="center"/>
            </w:pPr>
            <w:r w:rsidRPr="004B4320">
              <w:t>(да/нет)</w:t>
            </w:r>
          </w:p>
        </w:tc>
        <w:tc>
          <w:tcPr>
            <w:tcW w:w="1176" w:type="dxa"/>
            <w:gridSpan w:val="4"/>
            <w:tcBorders>
              <w:top w:val="nil"/>
              <w:left w:val="nil"/>
            </w:tcBorders>
          </w:tcPr>
          <w:p w:rsidR="00EC6807" w:rsidRPr="004B4320" w:rsidRDefault="00EC6807" w:rsidP="00A02E37"/>
        </w:tc>
      </w:tr>
      <w:tr w:rsidR="00EC6807" w:rsidTr="00D3540F">
        <w:trPr>
          <w:trHeight w:val="420"/>
        </w:trPr>
        <w:tc>
          <w:tcPr>
            <w:tcW w:w="560" w:type="dxa"/>
            <w:vMerge/>
          </w:tcPr>
          <w:p w:rsidR="00EC6807" w:rsidRDefault="00EC6807" w:rsidP="00F82E98">
            <w:pPr>
              <w:jc w:val="center"/>
              <w:rPr>
                <w:sz w:val="24"/>
                <w:szCs w:val="24"/>
              </w:rPr>
            </w:pPr>
          </w:p>
        </w:tc>
        <w:tc>
          <w:tcPr>
            <w:tcW w:w="5535" w:type="dxa"/>
            <w:gridSpan w:val="8"/>
            <w:vMerge w:val="restart"/>
          </w:tcPr>
          <w:p w:rsidR="00EC6807" w:rsidRDefault="00EC6807" w:rsidP="00F82E98">
            <w:pPr>
              <w:ind w:left="113" w:right="113"/>
              <w:jc w:val="both"/>
              <w:rPr>
                <w:sz w:val="24"/>
                <w:szCs w:val="24"/>
              </w:rPr>
            </w:pPr>
            <w:r>
              <w:rPr>
                <w:sz w:val="24"/>
                <w:szCs w:val="24"/>
              </w:rPr>
              <w:t>в виде бумажного документа, который заявитель получает непосредственно при личном обращении или посредством почтового отправления</w:t>
            </w:r>
          </w:p>
        </w:tc>
        <w:tc>
          <w:tcPr>
            <w:tcW w:w="1051" w:type="dxa"/>
            <w:gridSpan w:val="4"/>
            <w:tcBorders>
              <w:bottom w:val="nil"/>
              <w:right w:val="nil"/>
            </w:tcBorders>
          </w:tcPr>
          <w:p w:rsidR="00EC6807" w:rsidRDefault="00EC6807" w:rsidP="00F82E98">
            <w:pPr>
              <w:rPr>
                <w:sz w:val="24"/>
                <w:szCs w:val="24"/>
              </w:rPr>
            </w:pPr>
          </w:p>
        </w:tc>
        <w:tc>
          <w:tcPr>
            <w:tcW w:w="1659" w:type="dxa"/>
            <w:gridSpan w:val="5"/>
            <w:tcBorders>
              <w:left w:val="nil"/>
              <w:right w:val="nil"/>
            </w:tcBorders>
            <w:vAlign w:val="bottom"/>
          </w:tcPr>
          <w:p w:rsidR="00EC6807" w:rsidRDefault="00EC6807" w:rsidP="00F82E98">
            <w:pPr>
              <w:jc w:val="center"/>
              <w:rPr>
                <w:sz w:val="24"/>
                <w:szCs w:val="24"/>
              </w:rPr>
            </w:pPr>
          </w:p>
        </w:tc>
        <w:tc>
          <w:tcPr>
            <w:tcW w:w="1176" w:type="dxa"/>
            <w:gridSpan w:val="4"/>
            <w:tcBorders>
              <w:left w:val="nil"/>
              <w:bottom w:val="nil"/>
            </w:tcBorders>
          </w:tcPr>
          <w:p w:rsidR="00EC6807" w:rsidRDefault="00EC6807" w:rsidP="00F82E98">
            <w:pPr>
              <w:rPr>
                <w:sz w:val="24"/>
                <w:szCs w:val="24"/>
              </w:rPr>
            </w:pPr>
          </w:p>
        </w:tc>
      </w:tr>
      <w:tr w:rsidR="00EC6807" w:rsidRPr="004B4320" w:rsidTr="00D3540F">
        <w:tc>
          <w:tcPr>
            <w:tcW w:w="560" w:type="dxa"/>
            <w:vMerge/>
          </w:tcPr>
          <w:p w:rsidR="00EC6807" w:rsidRPr="004B4320" w:rsidRDefault="00EC6807" w:rsidP="00F82E98">
            <w:pPr>
              <w:jc w:val="center"/>
            </w:pPr>
          </w:p>
        </w:tc>
        <w:tc>
          <w:tcPr>
            <w:tcW w:w="5535" w:type="dxa"/>
            <w:gridSpan w:val="8"/>
            <w:vMerge/>
          </w:tcPr>
          <w:p w:rsidR="00EC6807" w:rsidRPr="004B4320" w:rsidRDefault="00EC6807" w:rsidP="00F82E98">
            <w:pPr>
              <w:jc w:val="center"/>
            </w:pPr>
          </w:p>
        </w:tc>
        <w:tc>
          <w:tcPr>
            <w:tcW w:w="1051" w:type="dxa"/>
            <w:gridSpan w:val="4"/>
            <w:tcBorders>
              <w:top w:val="nil"/>
              <w:right w:val="nil"/>
            </w:tcBorders>
          </w:tcPr>
          <w:p w:rsidR="00EC6807" w:rsidRPr="004B4320" w:rsidRDefault="00EC6807" w:rsidP="00F82E98"/>
        </w:tc>
        <w:tc>
          <w:tcPr>
            <w:tcW w:w="1659" w:type="dxa"/>
            <w:gridSpan w:val="5"/>
            <w:tcBorders>
              <w:left w:val="nil"/>
              <w:right w:val="nil"/>
            </w:tcBorders>
          </w:tcPr>
          <w:p w:rsidR="00EC6807" w:rsidRPr="004B4320" w:rsidRDefault="00EC6807" w:rsidP="00F82E98">
            <w:pPr>
              <w:jc w:val="center"/>
            </w:pPr>
            <w:r w:rsidRPr="004B4320">
              <w:t>(да/нет)</w:t>
            </w:r>
          </w:p>
        </w:tc>
        <w:tc>
          <w:tcPr>
            <w:tcW w:w="1176" w:type="dxa"/>
            <w:gridSpan w:val="4"/>
            <w:tcBorders>
              <w:top w:val="nil"/>
              <w:left w:val="nil"/>
            </w:tcBorders>
          </w:tcPr>
          <w:p w:rsidR="00EC6807" w:rsidRPr="004B4320" w:rsidRDefault="00EC6807" w:rsidP="00F82E98"/>
        </w:tc>
      </w:tr>
      <w:tr w:rsidR="00C671F3" w:rsidTr="00D3540F">
        <w:tc>
          <w:tcPr>
            <w:tcW w:w="560" w:type="dxa"/>
            <w:vMerge w:val="restart"/>
          </w:tcPr>
          <w:p w:rsidR="00C671F3" w:rsidRDefault="00C671F3" w:rsidP="00F82E98">
            <w:pPr>
              <w:keepNext/>
              <w:jc w:val="center"/>
              <w:rPr>
                <w:sz w:val="24"/>
                <w:szCs w:val="24"/>
              </w:rPr>
            </w:pPr>
            <w:r>
              <w:rPr>
                <w:sz w:val="24"/>
                <w:szCs w:val="24"/>
              </w:rPr>
              <w:t>12</w:t>
            </w:r>
          </w:p>
        </w:tc>
        <w:tc>
          <w:tcPr>
            <w:tcW w:w="119" w:type="dxa"/>
            <w:tcBorders>
              <w:bottom w:val="nil"/>
              <w:right w:val="nil"/>
            </w:tcBorders>
          </w:tcPr>
          <w:p w:rsidR="00C671F3" w:rsidRDefault="00C671F3" w:rsidP="00F82E98">
            <w:pPr>
              <w:keepNext/>
              <w:jc w:val="center"/>
              <w:rPr>
                <w:sz w:val="24"/>
                <w:szCs w:val="24"/>
              </w:rPr>
            </w:pPr>
          </w:p>
        </w:tc>
        <w:tc>
          <w:tcPr>
            <w:tcW w:w="9186" w:type="dxa"/>
            <w:gridSpan w:val="19"/>
            <w:tcBorders>
              <w:left w:val="nil"/>
              <w:bottom w:val="nil"/>
              <w:right w:val="nil"/>
            </w:tcBorders>
          </w:tcPr>
          <w:p w:rsidR="00C671F3" w:rsidRDefault="00C671F3" w:rsidP="00F82E98">
            <w:pPr>
              <w:keepNext/>
              <w:rPr>
                <w:sz w:val="24"/>
                <w:szCs w:val="24"/>
              </w:rPr>
            </w:pPr>
            <w:r>
              <w:rPr>
                <w:sz w:val="24"/>
                <w:szCs w:val="24"/>
              </w:rPr>
              <w:t>Документы, прилагаемые к ходатайству:</w:t>
            </w:r>
          </w:p>
        </w:tc>
        <w:tc>
          <w:tcPr>
            <w:tcW w:w="116" w:type="dxa"/>
            <w:tcBorders>
              <w:left w:val="nil"/>
              <w:bottom w:val="nil"/>
            </w:tcBorders>
          </w:tcPr>
          <w:p w:rsidR="00C671F3" w:rsidRDefault="00C671F3" w:rsidP="00F82E98">
            <w:pPr>
              <w:keepNext/>
              <w:rPr>
                <w:sz w:val="24"/>
                <w:szCs w:val="24"/>
              </w:rPr>
            </w:pPr>
          </w:p>
        </w:tc>
      </w:tr>
      <w:tr w:rsidR="00C671F3" w:rsidTr="00D3540F">
        <w:tc>
          <w:tcPr>
            <w:tcW w:w="560" w:type="dxa"/>
            <w:vMerge/>
          </w:tcPr>
          <w:p w:rsidR="00C671F3" w:rsidRDefault="00C671F3" w:rsidP="00F82E98">
            <w:pPr>
              <w:jc w:val="center"/>
              <w:rPr>
                <w:sz w:val="24"/>
                <w:szCs w:val="24"/>
              </w:rPr>
            </w:pPr>
          </w:p>
        </w:tc>
        <w:tc>
          <w:tcPr>
            <w:tcW w:w="119" w:type="dxa"/>
            <w:tcBorders>
              <w:top w:val="nil"/>
              <w:bottom w:val="nil"/>
              <w:right w:val="nil"/>
            </w:tcBorders>
          </w:tcPr>
          <w:p w:rsidR="00C671F3" w:rsidRDefault="00C671F3" w:rsidP="00F82E98">
            <w:pPr>
              <w:jc w:val="center"/>
              <w:rPr>
                <w:sz w:val="24"/>
                <w:szCs w:val="24"/>
              </w:rPr>
            </w:pPr>
          </w:p>
        </w:tc>
        <w:tc>
          <w:tcPr>
            <w:tcW w:w="9186" w:type="dxa"/>
            <w:gridSpan w:val="19"/>
            <w:tcBorders>
              <w:top w:val="nil"/>
              <w:left w:val="nil"/>
              <w:right w:val="nil"/>
            </w:tcBorders>
            <w:vAlign w:val="bottom"/>
          </w:tcPr>
          <w:p w:rsidR="00C671F3" w:rsidRDefault="00C671F3" w:rsidP="00F82E98">
            <w:pPr>
              <w:rPr>
                <w:sz w:val="24"/>
                <w:szCs w:val="24"/>
              </w:rPr>
            </w:pPr>
          </w:p>
        </w:tc>
        <w:tc>
          <w:tcPr>
            <w:tcW w:w="116" w:type="dxa"/>
            <w:tcBorders>
              <w:top w:val="nil"/>
              <w:left w:val="nil"/>
              <w:bottom w:val="nil"/>
            </w:tcBorders>
          </w:tcPr>
          <w:p w:rsidR="00C671F3" w:rsidRDefault="00C671F3" w:rsidP="00F82E98">
            <w:pPr>
              <w:rPr>
                <w:sz w:val="24"/>
                <w:szCs w:val="24"/>
              </w:rPr>
            </w:pPr>
          </w:p>
        </w:tc>
      </w:tr>
      <w:tr w:rsidR="00C671F3" w:rsidRPr="00F73408" w:rsidTr="00D3540F">
        <w:tc>
          <w:tcPr>
            <w:tcW w:w="560" w:type="dxa"/>
            <w:vMerge/>
          </w:tcPr>
          <w:p w:rsidR="00C671F3" w:rsidRPr="00F73408" w:rsidRDefault="00C671F3" w:rsidP="00F82E98">
            <w:pPr>
              <w:jc w:val="center"/>
              <w:rPr>
                <w:sz w:val="12"/>
                <w:szCs w:val="12"/>
              </w:rPr>
            </w:pPr>
          </w:p>
        </w:tc>
        <w:tc>
          <w:tcPr>
            <w:tcW w:w="119" w:type="dxa"/>
            <w:tcBorders>
              <w:top w:val="nil"/>
              <w:right w:val="nil"/>
            </w:tcBorders>
          </w:tcPr>
          <w:p w:rsidR="00C671F3" w:rsidRPr="00F73408" w:rsidRDefault="00C671F3" w:rsidP="00F82E98">
            <w:pPr>
              <w:rPr>
                <w:sz w:val="12"/>
                <w:szCs w:val="12"/>
              </w:rPr>
            </w:pPr>
          </w:p>
        </w:tc>
        <w:tc>
          <w:tcPr>
            <w:tcW w:w="9186" w:type="dxa"/>
            <w:gridSpan w:val="19"/>
            <w:tcBorders>
              <w:left w:val="nil"/>
              <w:right w:val="nil"/>
            </w:tcBorders>
          </w:tcPr>
          <w:p w:rsidR="00C671F3" w:rsidRPr="00F73408" w:rsidRDefault="00C671F3" w:rsidP="00F82E98">
            <w:pPr>
              <w:rPr>
                <w:sz w:val="12"/>
                <w:szCs w:val="12"/>
              </w:rPr>
            </w:pPr>
          </w:p>
        </w:tc>
        <w:tc>
          <w:tcPr>
            <w:tcW w:w="116" w:type="dxa"/>
            <w:tcBorders>
              <w:top w:val="nil"/>
              <w:left w:val="nil"/>
            </w:tcBorders>
          </w:tcPr>
          <w:p w:rsidR="00C671F3" w:rsidRPr="00F73408" w:rsidRDefault="00C671F3" w:rsidP="00F82E98">
            <w:pPr>
              <w:rPr>
                <w:sz w:val="12"/>
                <w:szCs w:val="12"/>
              </w:rPr>
            </w:pPr>
          </w:p>
        </w:tc>
      </w:tr>
      <w:tr w:rsidR="00BD6753" w:rsidTr="009B3056">
        <w:tc>
          <w:tcPr>
            <w:tcW w:w="560" w:type="dxa"/>
          </w:tcPr>
          <w:p w:rsidR="00BD6753" w:rsidRDefault="00BD6753" w:rsidP="00F82E98">
            <w:pPr>
              <w:jc w:val="center"/>
              <w:rPr>
                <w:sz w:val="24"/>
                <w:szCs w:val="24"/>
              </w:rPr>
            </w:pPr>
            <w:r>
              <w:rPr>
                <w:sz w:val="24"/>
                <w:szCs w:val="24"/>
              </w:rPr>
              <w:t>13</w:t>
            </w:r>
          </w:p>
        </w:tc>
        <w:tc>
          <w:tcPr>
            <w:tcW w:w="9421" w:type="dxa"/>
            <w:gridSpan w:val="21"/>
            <w:tcBorders>
              <w:top w:val="nil"/>
            </w:tcBorders>
          </w:tcPr>
          <w:p w:rsidR="00BD6753" w:rsidRDefault="00BD6753" w:rsidP="00BD6753">
            <w:pPr>
              <w:ind w:left="113" w:right="113"/>
              <w:jc w:val="both"/>
              <w:rPr>
                <w:sz w:val="24"/>
                <w:szCs w:val="24"/>
              </w:rPr>
            </w:pPr>
            <w:proofErr w:type="gramStart"/>
            <w:r>
              <w:rPr>
                <w:sz w:val="24"/>
                <w:szCs w:val="24"/>
              </w:rPr>
              <w:t>Подтверждаю согласие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w:t>
            </w:r>
            <w:r>
              <w:rPr>
                <w:sz w:val="24"/>
                <w:szCs w:val="24"/>
              </w:rPr>
              <w:br/>
              <w:t>уничтожение персональных данных, а также иных действий, необходимых для обработки персональных данных в соответствии с законодательством Российской Федерации), в том числе в автоматизированном режиме</w:t>
            </w:r>
            <w:proofErr w:type="gramEnd"/>
          </w:p>
        </w:tc>
      </w:tr>
      <w:tr w:rsidR="00BD6753" w:rsidTr="004368B1">
        <w:tc>
          <w:tcPr>
            <w:tcW w:w="560" w:type="dxa"/>
          </w:tcPr>
          <w:p w:rsidR="00BD6753" w:rsidRDefault="00BD6753" w:rsidP="00F82E98">
            <w:pPr>
              <w:jc w:val="center"/>
              <w:rPr>
                <w:sz w:val="24"/>
                <w:szCs w:val="24"/>
              </w:rPr>
            </w:pPr>
            <w:r>
              <w:rPr>
                <w:sz w:val="24"/>
                <w:szCs w:val="24"/>
              </w:rPr>
              <w:lastRenderedPageBreak/>
              <w:t>14</w:t>
            </w:r>
          </w:p>
        </w:tc>
        <w:tc>
          <w:tcPr>
            <w:tcW w:w="9421" w:type="dxa"/>
            <w:gridSpan w:val="21"/>
          </w:tcPr>
          <w:p w:rsidR="00BD6753" w:rsidRDefault="00BD6753" w:rsidP="00BD6753">
            <w:pPr>
              <w:ind w:left="113" w:right="113"/>
              <w:jc w:val="both"/>
              <w:rPr>
                <w:sz w:val="24"/>
                <w:szCs w:val="24"/>
              </w:rPr>
            </w:pPr>
            <w:r>
              <w:rPr>
                <w:sz w:val="24"/>
                <w:szCs w:val="24"/>
              </w:rPr>
              <w:t>Подтверждаю, что сведения, указанные в настоящем ходатайстве, на дату представления ходатайства достоверны; документы (копии документов)</w:t>
            </w:r>
            <w:r>
              <w:rPr>
                <w:sz w:val="24"/>
                <w:szCs w:val="24"/>
              </w:rPr>
              <w:br/>
              <w:t>и содержащиеся в них сведения соответствуют требованиям, установленным статьей 39.41 Земельного кодекса Российской Федерации</w:t>
            </w:r>
          </w:p>
        </w:tc>
      </w:tr>
      <w:tr w:rsidR="00091D4D" w:rsidTr="00D3540F">
        <w:tc>
          <w:tcPr>
            <w:tcW w:w="560" w:type="dxa"/>
          </w:tcPr>
          <w:p w:rsidR="00091D4D" w:rsidRDefault="00091D4D" w:rsidP="00474CD2">
            <w:pPr>
              <w:jc w:val="center"/>
              <w:rPr>
                <w:sz w:val="24"/>
                <w:szCs w:val="24"/>
              </w:rPr>
            </w:pPr>
            <w:r>
              <w:rPr>
                <w:sz w:val="24"/>
                <w:szCs w:val="24"/>
              </w:rPr>
              <w:t>15</w:t>
            </w:r>
          </w:p>
        </w:tc>
        <w:tc>
          <w:tcPr>
            <w:tcW w:w="5676" w:type="dxa"/>
            <w:gridSpan w:val="10"/>
          </w:tcPr>
          <w:p w:rsidR="00091D4D" w:rsidRDefault="00091D4D" w:rsidP="00091D4D">
            <w:pPr>
              <w:ind w:left="113"/>
              <w:rPr>
                <w:sz w:val="24"/>
                <w:szCs w:val="24"/>
              </w:rPr>
            </w:pPr>
            <w:r>
              <w:rPr>
                <w:sz w:val="24"/>
                <w:szCs w:val="24"/>
              </w:rPr>
              <w:t>Подпись:</w:t>
            </w:r>
          </w:p>
        </w:tc>
        <w:tc>
          <w:tcPr>
            <w:tcW w:w="3745" w:type="dxa"/>
            <w:gridSpan w:val="11"/>
          </w:tcPr>
          <w:p w:rsidR="00091D4D" w:rsidRDefault="00091D4D" w:rsidP="00091D4D">
            <w:pPr>
              <w:jc w:val="center"/>
              <w:rPr>
                <w:sz w:val="24"/>
                <w:szCs w:val="24"/>
              </w:rPr>
            </w:pPr>
            <w:r>
              <w:rPr>
                <w:sz w:val="24"/>
                <w:szCs w:val="24"/>
              </w:rPr>
              <w:t>Дата:</w:t>
            </w:r>
          </w:p>
        </w:tc>
      </w:tr>
      <w:tr w:rsidR="00617CD4" w:rsidTr="00D3540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20"/>
        </w:trPr>
        <w:tc>
          <w:tcPr>
            <w:tcW w:w="560" w:type="dxa"/>
            <w:tcBorders>
              <w:top w:val="single" w:sz="4" w:space="0" w:color="auto"/>
              <w:left w:val="single" w:sz="4" w:space="0" w:color="auto"/>
              <w:right w:val="single" w:sz="4" w:space="0" w:color="auto"/>
            </w:tcBorders>
            <w:vAlign w:val="bottom"/>
          </w:tcPr>
          <w:p w:rsidR="00617CD4" w:rsidRDefault="00617CD4" w:rsidP="00474CD2">
            <w:pPr>
              <w:jc w:val="center"/>
              <w:rPr>
                <w:sz w:val="24"/>
                <w:szCs w:val="24"/>
              </w:rPr>
            </w:pPr>
          </w:p>
        </w:tc>
        <w:tc>
          <w:tcPr>
            <w:tcW w:w="119" w:type="dxa"/>
            <w:tcBorders>
              <w:top w:val="single" w:sz="4" w:space="0" w:color="auto"/>
              <w:left w:val="single" w:sz="4" w:space="0" w:color="auto"/>
            </w:tcBorders>
            <w:vAlign w:val="bottom"/>
          </w:tcPr>
          <w:p w:rsidR="00617CD4" w:rsidRDefault="00617CD4" w:rsidP="00474CD2">
            <w:pPr>
              <w:jc w:val="center"/>
              <w:rPr>
                <w:sz w:val="24"/>
                <w:szCs w:val="24"/>
              </w:rPr>
            </w:pPr>
          </w:p>
        </w:tc>
        <w:tc>
          <w:tcPr>
            <w:tcW w:w="1983" w:type="dxa"/>
            <w:gridSpan w:val="2"/>
            <w:tcBorders>
              <w:top w:val="single" w:sz="4" w:space="0" w:color="auto"/>
              <w:bottom w:val="single" w:sz="4" w:space="0" w:color="auto"/>
            </w:tcBorders>
            <w:vAlign w:val="bottom"/>
          </w:tcPr>
          <w:p w:rsidR="00617CD4" w:rsidRDefault="00617CD4" w:rsidP="00617CD4">
            <w:pPr>
              <w:jc w:val="center"/>
              <w:rPr>
                <w:sz w:val="24"/>
                <w:szCs w:val="24"/>
              </w:rPr>
            </w:pPr>
          </w:p>
        </w:tc>
        <w:tc>
          <w:tcPr>
            <w:tcW w:w="284" w:type="dxa"/>
            <w:tcBorders>
              <w:top w:val="single" w:sz="4" w:space="0" w:color="auto"/>
            </w:tcBorders>
            <w:vAlign w:val="bottom"/>
          </w:tcPr>
          <w:p w:rsidR="00617CD4" w:rsidRDefault="00617CD4" w:rsidP="00A02E37">
            <w:pPr>
              <w:rPr>
                <w:sz w:val="24"/>
                <w:szCs w:val="24"/>
              </w:rPr>
            </w:pPr>
          </w:p>
        </w:tc>
        <w:tc>
          <w:tcPr>
            <w:tcW w:w="3175" w:type="dxa"/>
            <w:gridSpan w:val="5"/>
            <w:tcBorders>
              <w:top w:val="single" w:sz="4" w:space="0" w:color="auto"/>
              <w:bottom w:val="single" w:sz="4" w:space="0" w:color="auto"/>
            </w:tcBorders>
            <w:vAlign w:val="bottom"/>
          </w:tcPr>
          <w:p w:rsidR="00617CD4" w:rsidRDefault="00617CD4" w:rsidP="00617CD4">
            <w:pPr>
              <w:jc w:val="center"/>
              <w:rPr>
                <w:sz w:val="24"/>
                <w:szCs w:val="24"/>
              </w:rPr>
            </w:pPr>
          </w:p>
        </w:tc>
        <w:tc>
          <w:tcPr>
            <w:tcW w:w="115" w:type="dxa"/>
            <w:tcBorders>
              <w:top w:val="single" w:sz="4" w:space="0" w:color="auto"/>
              <w:right w:val="single" w:sz="4" w:space="0" w:color="auto"/>
            </w:tcBorders>
            <w:vAlign w:val="bottom"/>
          </w:tcPr>
          <w:p w:rsidR="00617CD4" w:rsidRDefault="00617CD4" w:rsidP="00A02E37">
            <w:pPr>
              <w:rPr>
                <w:sz w:val="24"/>
                <w:szCs w:val="24"/>
              </w:rPr>
            </w:pPr>
          </w:p>
        </w:tc>
        <w:tc>
          <w:tcPr>
            <w:tcW w:w="624" w:type="dxa"/>
            <w:tcBorders>
              <w:top w:val="single" w:sz="4" w:space="0" w:color="auto"/>
              <w:left w:val="single" w:sz="4" w:space="0" w:color="auto"/>
            </w:tcBorders>
            <w:vAlign w:val="bottom"/>
          </w:tcPr>
          <w:p w:rsidR="00617CD4" w:rsidRDefault="00617CD4" w:rsidP="00617CD4">
            <w:pPr>
              <w:jc w:val="right"/>
              <w:rPr>
                <w:sz w:val="24"/>
                <w:szCs w:val="24"/>
              </w:rPr>
            </w:pPr>
            <w:r>
              <w:rPr>
                <w:sz w:val="24"/>
                <w:szCs w:val="24"/>
              </w:rPr>
              <w:t>«</w:t>
            </w:r>
          </w:p>
        </w:tc>
        <w:tc>
          <w:tcPr>
            <w:tcW w:w="397" w:type="dxa"/>
            <w:gridSpan w:val="2"/>
            <w:tcBorders>
              <w:top w:val="single" w:sz="4" w:space="0" w:color="auto"/>
              <w:bottom w:val="single" w:sz="4" w:space="0" w:color="auto"/>
            </w:tcBorders>
            <w:vAlign w:val="bottom"/>
          </w:tcPr>
          <w:p w:rsidR="00617CD4" w:rsidRDefault="00617CD4" w:rsidP="00617CD4">
            <w:pPr>
              <w:jc w:val="center"/>
              <w:rPr>
                <w:sz w:val="24"/>
                <w:szCs w:val="24"/>
              </w:rPr>
            </w:pPr>
          </w:p>
        </w:tc>
        <w:tc>
          <w:tcPr>
            <w:tcW w:w="255" w:type="dxa"/>
            <w:tcBorders>
              <w:top w:val="single" w:sz="4" w:space="0" w:color="auto"/>
            </w:tcBorders>
            <w:vAlign w:val="bottom"/>
          </w:tcPr>
          <w:p w:rsidR="00617CD4" w:rsidRDefault="00617CD4" w:rsidP="00A02E37">
            <w:pPr>
              <w:rPr>
                <w:sz w:val="24"/>
                <w:szCs w:val="24"/>
              </w:rPr>
            </w:pPr>
            <w:r>
              <w:rPr>
                <w:sz w:val="24"/>
                <w:szCs w:val="24"/>
              </w:rPr>
              <w:t>»</w:t>
            </w:r>
          </w:p>
        </w:tc>
        <w:tc>
          <w:tcPr>
            <w:tcW w:w="1134" w:type="dxa"/>
            <w:tcBorders>
              <w:top w:val="single" w:sz="4" w:space="0" w:color="auto"/>
              <w:bottom w:val="single" w:sz="4" w:space="0" w:color="auto"/>
            </w:tcBorders>
            <w:vAlign w:val="bottom"/>
          </w:tcPr>
          <w:p w:rsidR="00617CD4" w:rsidRDefault="00617CD4" w:rsidP="00617CD4">
            <w:pPr>
              <w:jc w:val="center"/>
              <w:rPr>
                <w:sz w:val="24"/>
                <w:szCs w:val="24"/>
              </w:rPr>
            </w:pPr>
          </w:p>
        </w:tc>
        <w:tc>
          <w:tcPr>
            <w:tcW w:w="85" w:type="dxa"/>
            <w:tcBorders>
              <w:top w:val="single" w:sz="4" w:space="0" w:color="auto"/>
            </w:tcBorders>
            <w:vAlign w:val="bottom"/>
          </w:tcPr>
          <w:p w:rsidR="00617CD4" w:rsidRDefault="00617CD4" w:rsidP="00617CD4">
            <w:pPr>
              <w:jc w:val="center"/>
              <w:rPr>
                <w:sz w:val="24"/>
                <w:szCs w:val="24"/>
              </w:rPr>
            </w:pPr>
          </w:p>
        </w:tc>
        <w:tc>
          <w:tcPr>
            <w:tcW w:w="624" w:type="dxa"/>
            <w:gridSpan w:val="3"/>
            <w:tcBorders>
              <w:top w:val="single" w:sz="4" w:space="0" w:color="auto"/>
              <w:bottom w:val="single" w:sz="4" w:space="0" w:color="auto"/>
            </w:tcBorders>
            <w:vAlign w:val="bottom"/>
          </w:tcPr>
          <w:p w:rsidR="00617CD4" w:rsidRDefault="00617CD4" w:rsidP="00617CD4">
            <w:pPr>
              <w:jc w:val="center"/>
              <w:rPr>
                <w:sz w:val="24"/>
                <w:szCs w:val="24"/>
              </w:rPr>
            </w:pPr>
          </w:p>
        </w:tc>
        <w:tc>
          <w:tcPr>
            <w:tcW w:w="626" w:type="dxa"/>
            <w:gridSpan w:val="2"/>
            <w:tcBorders>
              <w:top w:val="single" w:sz="4" w:space="0" w:color="auto"/>
              <w:right w:val="single" w:sz="4" w:space="0" w:color="auto"/>
            </w:tcBorders>
            <w:vAlign w:val="bottom"/>
          </w:tcPr>
          <w:p w:rsidR="00617CD4" w:rsidRDefault="00617CD4" w:rsidP="00617CD4">
            <w:pPr>
              <w:ind w:left="57"/>
              <w:rPr>
                <w:sz w:val="24"/>
                <w:szCs w:val="24"/>
              </w:rPr>
            </w:pPr>
            <w:proofErr w:type="gramStart"/>
            <w:r>
              <w:rPr>
                <w:sz w:val="24"/>
                <w:szCs w:val="24"/>
              </w:rPr>
              <w:t>г</w:t>
            </w:r>
            <w:proofErr w:type="gramEnd"/>
            <w:r>
              <w:rPr>
                <w:sz w:val="24"/>
                <w:szCs w:val="24"/>
              </w:rPr>
              <w:t>.</w:t>
            </w:r>
          </w:p>
        </w:tc>
      </w:tr>
      <w:tr w:rsidR="00617CD4" w:rsidRPr="00617CD4" w:rsidTr="009810F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0"/>
        </w:trPr>
        <w:tc>
          <w:tcPr>
            <w:tcW w:w="560" w:type="dxa"/>
            <w:tcBorders>
              <w:left w:val="single" w:sz="4" w:space="0" w:color="auto"/>
              <w:bottom w:val="single" w:sz="4" w:space="0" w:color="auto"/>
              <w:right w:val="single" w:sz="4" w:space="0" w:color="auto"/>
            </w:tcBorders>
          </w:tcPr>
          <w:p w:rsidR="00617CD4" w:rsidRPr="00617CD4" w:rsidRDefault="00617CD4" w:rsidP="00474CD2">
            <w:pPr>
              <w:jc w:val="center"/>
            </w:pPr>
          </w:p>
        </w:tc>
        <w:tc>
          <w:tcPr>
            <w:tcW w:w="119" w:type="dxa"/>
            <w:tcBorders>
              <w:left w:val="single" w:sz="4" w:space="0" w:color="auto"/>
              <w:bottom w:val="single" w:sz="4" w:space="0" w:color="auto"/>
            </w:tcBorders>
          </w:tcPr>
          <w:p w:rsidR="00617CD4" w:rsidRPr="00617CD4" w:rsidRDefault="00617CD4" w:rsidP="00474CD2">
            <w:pPr>
              <w:jc w:val="center"/>
            </w:pPr>
          </w:p>
        </w:tc>
        <w:tc>
          <w:tcPr>
            <w:tcW w:w="1983" w:type="dxa"/>
            <w:gridSpan w:val="2"/>
            <w:tcBorders>
              <w:top w:val="single" w:sz="4" w:space="0" w:color="auto"/>
              <w:bottom w:val="single" w:sz="4" w:space="0" w:color="auto"/>
            </w:tcBorders>
          </w:tcPr>
          <w:p w:rsidR="00617CD4" w:rsidRPr="00617CD4" w:rsidRDefault="00617CD4" w:rsidP="00617CD4">
            <w:pPr>
              <w:jc w:val="center"/>
            </w:pPr>
            <w:r>
              <w:t>(подпись)</w:t>
            </w:r>
          </w:p>
        </w:tc>
        <w:tc>
          <w:tcPr>
            <w:tcW w:w="284" w:type="dxa"/>
            <w:tcBorders>
              <w:bottom w:val="single" w:sz="4" w:space="0" w:color="auto"/>
            </w:tcBorders>
          </w:tcPr>
          <w:p w:rsidR="00617CD4" w:rsidRPr="00617CD4" w:rsidRDefault="00617CD4" w:rsidP="00A02E37"/>
        </w:tc>
        <w:tc>
          <w:tcPr>
            <w:tcW w:w="3175" w:type="dxa"/>
            <w:gridSpan w:val="5"/>
            <w:tcBorders>
              <w:top w:val="single" w:sz="4" w:space="0" w:color="auto"/>
              <w:bottom w:val="single" w:sz="4" w:space="0" w:color="auto"/>
            </w:tcBorders>
          </w:tcPr>
          <w:p w:rsidR="00617CD4" w:rsidRPr="00617CD4" w:rsidRDefault="00617CD4" w:rsidP="00617CD4">
            <w:pPr>
              <w:jc w:val="center"/>
            </w:pPr>
            <w:r>
              <w:t>(инициалы, фамилия)</w:t>
            </w:r>
          </w:p>
        </w:tc>
        <w:tc>
          <w:tcPr>
            <w:tcW w:w="115" w:type="dxa"/>
            <w:tcBorders>
              <w:bottom w:val="single" w:sz="4" w:space="0" w:color="auto"/>
              <w:right w:val="single" w:sz="4" w:space="0" w:color="auto"/>
            </w:tcBorders>
          </w:tcPr>
          <w:p w:rsidR="00617CD4" w:rsidRPr="00617CD4" w:rsidRDefault="00617CD4" w:rsidP="00A02E37"/>
        </w:tc>
        <w:tc>
          <w:tcPr>
            <w:tcW w:w="624" w:type="dxa"/>
            <w:tcBorders>
              <w:left w:val="single" w:sz="4" w:space="0" w:color="auto"/>
              <w:bottom w:val="single" w:sz="4" w:space="0" w:color="auto"/>
            </w:tcBorders>
          </w:tcPr>
          <w:p w:rsidR="00617CD4" w:rsidRPr="00617CD4" w:rsidRDefault="00617CD4" w:rsidP="00617CD4">
            <w:pPr>
              <w:jc w:val="right"/>
            </w:pPr>
          </w:p>
        </w:tc>
        <w:tc>
          <w:tcPr>
            <w:tcW w:w="397" w:type="dxa"/>
            <w:gridSpan w:val="2"/>
            <w:tcBorders>
              <w:top w:val="single" w:sz="4" w:space="0" w:color="auto"/>
              <w:bottom w:val="single" w:sz="4" w:space="0" w:color="auto"/>
            </w:tcBorders>
          </w:tcPr>
          <w:p w:rsidR="00617CD4" w:rsidRPr="00617CD4" w:rsidRDefault="00617CD4" w:rsidP="00617CD4">
            <w:pPr>
              <w:jc w:val="center"/>
            </w:pPr>
          </w:p>
        </w:tc>
        <w:tc>
          <w:tcPr>
            <w:tcW w:w="255" w:type="dxa"/>
            <w:tcBorders>
              <w:bottom w:val="single" w:sz="4" w:space="0" w:color="auto"/>
            </w:tcBorders>
          </w:tcPr>
          <w:p w:rsidR="00617CD4" w:rsidRPr="00617CD4" w:rsidRDefault="00617CD4" w:rsidP="00A02E37"/>
        </w:tc>
        <w:tc>
          <w:tcPr>
            <w:tcW w:w="1134" w:type="dxa"/>
            <w:tcBorders>
              <w:top w:val="single" w:sz="4" w:space="0" w:color="auto"/>
              <w:bottom w:val="single" w:sz="4" w:space="0" w:color="auto"/>
            </w:tcBorders>
          </w:tcPr>
          <w:p w:rsidR="00617CD4" w:rsidRPr="00617CD4" w:rsidRDefault="00617CD4" w:rsidP="00617CD4">
            <w:pPr>
              <w:jc w:val="center"/>
            </w:pPr>
          </w:p>
        </w:tc>
        <w:tc>
          <w:tcPr>
            <w:tcW w:w="85" w:type="dxa"/>
            <w:tcBorders>
              <w:bottom w:val="single" w:sz="4" w:space="0" w:color="auto"/>
            </w:tcBorders>
          </w:tcPr>
          <w:p w:rsidR="00617CD4" w:rsidRPr="00617CD4" w:rsidRDefault="00617CD4" w:rsidP="00617CD4">
            <w:pPr>
              <w:jc w:val="center"/>
            </w:pPr>
          </w:p>
        </w:tc>
        <w:tc>
          <w:tcPr>
            <w:tcW w:w="624" w:type="dxa"/>
            <w:gridSpan w:val="3"/>
            <w:tcBorders>
              <w:top w:val="single" w:sz="4" w:space="0" w:color="auto"/>
              <w:bottom w:val="single" w:sz="4" w:space="0" w:color="auto"/>
            </w:tcBorders>
          </w:tcPr>
          <w:p w:rsidR="00617CD4" w:rsidRPr="00617CD4" w:rsidRDefault="00617CD4" w:rsidP="00617CD4">
            <w:pPr>
              <w:jc w:val="center"/>
            </w:pPr>
          </w:p>
        </w:tc>
        <w:tc>
          <w:tcPr>
            <w:tcW w:w="626" w:type="dxa"/>
            <w:gridSpan w:val="2"/>
            <w:tcBorders>
              <w:bottom w:val="single" w:sz="4" w:space="0" w:color="auto"/>
              <w:right w:val="single" w:sz="4" w:space="0" w:color="auto"/>
            </w:tcBorders>
          </w:tcPr>
          <w:p w:rsidR="00617CD4" w:rsidRPr="00617CD4" w:rsidRDefault="00617CD4" w:rsidP="00617CD4">
            <w:pPr>
              <w:ind w:left="57"/>
            </w:pPr>
          </w:p>
        </w:tc>
      </w:tr>
    </w:tbl>
    <w:p w:rsidR="00AD1148" w:rsidRDefault="00AD1148" w:rsidP="00A02E37">
      <w:pPr>
        <w:rPr>
          <w:sz w:val="24"/>
          <w:szCs w:val="24"/>
        </w:rPr>
      </w:pPr>
    </w:p>
    <w:sectPr w:rsidR="00AD1148" w:rsidSect="00B42BBE">
      <w:pgSz w:w="11907" w:h="16840" w:code="9"/>
      <w:pgMar w:top="851" w:right="851" w:bottom="567" w:left="1134" w:header="397" w:footer="397" w:gutter="0"/>
      <w:cols w:space="7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651A" w:rsidRDefault="00E1651A">
      <w:r>
        <w:separator/>
      </w:r>
    </w:p>
  </w:endnote>
  <w:endnote w:type="continuationSeparator" w:id="0">
    <w:p w:rsidR="00E1651A" w:rsidRDefault="00E165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651A" w:rsidRDefault="00E1651A">
      <w:r>
        <w:separator/>
      </w:r>
    </w:p>
  </w:footnote>
  <w:footnote w:type="continuationSeparator" w:id="0">
    <w:p w:rsidR="00E1651A" w:rsidRDefault="00E1651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64425"/>
    <w:rsid w:val="000276B7"/>
    <w:rsid w:val="00045133"/>
    <w:rsid w:val="00064425"/>
    <w:rsid w:val="00074977"/>
    <w:rsid w:val="00091D4D"/>
    <w:rsid w:val="00133BF7"/>
    <w:rsid w:val="001363F1"/>
    <w:rsid w:val="001F2CF9"/>
    <w:rsid w:val="0024705C"/>
    <w:rsid w:val="0027183C"/>
    <w:rsid w:val="002763B8"/>
    <w:rsid w:val="00315245"/>
    <w:rsid w:val="003556BC"/>
    <w:rsid w:val="0036651E"/>
    <w:rsid w:val="00370BEC"/>
    <w:rsid w:val="003F020E"/>
    <w:rsid w:val="00402FD7"/>
    <w:rsid w:val="004047C1"/>
    <w:rsid w:val="0041478F"/>
    <w:rsid w:val="004368B1"/>
    <w:rsid w:val="00436E61"/>
    <w:rsid w:val="00437CE4"/>
    <w:rsid w:val="00452EE0"/>
    <w:rsid w:val="00472A12"/>
    <w:rsid w:val="00474CD2"/>
    <w:rsid w:val="00474CDE"/>
    <w:rsid w:val="004832EE"/>
    <w:rsid w:val="004B4320"/>
    <w:rsid w:val="004C39E9"/>
    <w:rsid w:val="004F20A6"/>
    <w:rsid w:val="004F2C1B"/>
    <w:rsid w:val="00501A7A"/>
    <w:rsid w:val="005134D6"/>
    <w:rsid w:val="0059107C"/>
    <w:rsid w:val="005D3BF3"/>
    <w:rsid w:val="00601646"/>
    <w:rsid w:val="0061555F"/>
    <w:rsid w:val="00617CD4"/>
    <w:rsid w:val="00656DE4"/>
    <w:rsid w:val="00660AB0"/>
    <w:rsid w:val="00661190"/>
    <w:rsid w:val="00674E70"/>
    <w:rsid w:val="00693B17"/>
    <w:rsid w:val="006F19FA"/>
    <w:rsid w:val="006F4183"/>
    <w:rsid w:val="006F79F1"/>
    <w:rsid w:val="0070656F"/>
    <w:rsid w:val="007205DB"/>
    <w:rsid w:val="007235BC"/>
    <w:rsid w:val="007272F0"/>
    <w:rsid w:val="00736A7C"/>
    <w:rsid w:val="007552EA"/>
    <w:rsid w:val="00764C4E"/>
    <w:rsid w:val="00773444"/>
    <w:rsid w:val="007761EF"/>
    <w:rsid w:val="007E692D"/>
    <w:rsid w:val="007F17D7"/>
    <w:rsid w:val="007F307C"/>
    <w:rsid w:val="00807C54"/>
    <w:rsid w:val="00811C79"/>
    <w:rsid w:val="00843524"/>
    <w:rsid w:val="00891738"/>
    <w:rsid w:val="0096631D"/>
    <w:rsid w:val="009810FB"/>
    <w:rsid w:val="009927A9"/>
    <w:rsid w:val="009966CE"/>
    <w:rsid w:val="009B3056"/>
    <w:rsid w:val="009D461B"/>
    <w:rsid w:val="009E4980"/>
    <w:rsid w:val="00A02E37"/>
    <w:rsid w:val="00A203C7"/>
    <w:rsid w:val="00A27DF8"/>
    <w:rsid w:val="00AA7170"/>
    <w:rsid w:val="00AC3E75"/>
    <w:rsid w:val="00AD1148"/>
    <w:rsid w:val="00B04A18"/>
    <w:rsid w:val="00B053DA"/>
    <w:rsid w:val="00B06F45"/>
    <w:rsid w:val="00B42BBE"/>
    <w:rsid w:val="00B47BC1"/>
    <w:rsid w:val="00B66943"/>
    <w:rsid w:val="00B83740"/>
    <w:rsid w:val="00BB28D9"/>
    <w:rsid w:val="00BD6753"/>
    <w:rsid w:val="00C264A4"/>
    <w:rsid w:val="00C671F3"/>
    <w:rsid w:val="00C67239"/>
    <w:rsid w:val="00C80B3C"/>
    <w:rsid w:val="00CD1963"/>
    <w:rsid w:val="00D13836"/>
    <w:rsid w:val="00D3540F"/>
    <w:rsid w:val="00D84049"/>
    <w:rsid w:val="00DD52CA"/>
    <w:rsid w:val="00E06876"/>
    <w:rsid w:val="00E1651A"/>
    <w:rsid w:val="00E45D7A"/>
    <w:rsid w:val="00E54E5B"/>
    <w:rsid w:val="00E72B00"/>
    <w:rsid w:val="00E77234"/>
    <w:rsid w:val="00E94C0F"/>
    <w:rsid w:val="00EC6807"/>
    <w:rsid w:val="00EE14E6"/>
    <w:rsid w:val="00F35F38"/>
    <w:rsid w:val="00F4578A"/>
    <w:rsid w:val="00F4700D"/>
    <w:rsid w:val="00F531BB"/>
    <w:rsid w:val="00F56B22"/>
    <w:rsid w:val="00F612A5"/>
    <w:rsid w:val="00F71B15"/>
    <w:rsid w:val="00F73408"/>
    <w:rsid w:val="00F82E98"/>
    <w:rsid w:val="00F83552"/>
    <w:rsid w:val="00F876B7"/>
    <w:rsid w:val="00FD11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autoSpaceDE w:val="0"/>
      <w:autoSpaceDN w:val="0"/>
      <w:spacing w:after="0" w:line="240" w:lineRule="auto"/>
    </w:pPr>
    <w:rPr>
      <w:sz w:val="20"/>
      <w:szCs w:val="20"/>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153"/>
        <w:tab w:val="right" w:pos="8306"/>
      </w:tabs>
    </w:pPr>
  </w:style>
  <w:style w:type="character" w:customStyle="1" w:styleId="a4">
    <w:name w:val="Верхний колонтитул Знак"/>
    <w:basedOn w:val="a0"/>
    <w:link w:val="a3"/>
    <w:uiPriority w:val="99"/>
    <w:semiHidden/>
    <w:rPr>
      <w:sz w:val="20"/>
      <w:szCs w:val="20"/>
    </w:rPr>
  </w:style>
  <w:style w:type="paragraph" w:styleId="a5">
    <w:name w:val="footer"/>
    <w:basedOn w:val="a"/>
    <w:link w:val="a6"/>
    <w:uiPriority w:val="99"/>
    <w:pPr>
      <w:tabs>
        <w:tab w:val="center" w:pos="4153"/>
        <w:tab w:val="right" w:pos="8306"/>
      </w:tabs>
    </w:pPr>
  </w:style>
  <w:style w:type="character" w:customStyle="1" w:styleId="a6">
    <w:name w:val="Нижний колонтитул Знак"/>
    <w:basedOn w:val="a0"/>
    <w:link w:val="a5"/>
    <w:uiPriority w:val="99"/>
    <w:semiHidden/>
    <w:rPr>
      <w:sz w:val="20"/>
      <w:szCs w:val="20"/>
    </w:rPr>
  </w:style>
  <w:style w:type="paragraph" w:styleId="a7">
    <w:name w:val="footnote text"/>
    <w:basedOn w:val="a"/>
    <w:link w:val="a8"/>
    <w:uiPriority w:val="99"/>
    <w:semiHidden/>
  </w:style>
  <w:style w:type="character" w:customStyle="1" w:styleId="a8">
    <w:name w:val="Текст сноски Знак"/>
    <w:basedOn w:val="a0"/>
    <w:link w:val="a7"/>
    <w:uiPriority w:val="99"/>
    <w:semiHidden/>
    <w:rPr>
      <w:sz w:val="20"/>
      <w:szCs w:val="20"/>
    </w:rPr>
  </w:style>
  <w:style w:type="character" w:styleId="a9">
    <w:name w:val="footnote reference"/>
    <w:basedOn w:val="a0"/>
    <w:uiPriority w:val="99"/>
    <w:semiHidden/>
    <w:rPr>
      <w:rFonts w:cs="Times New Roman"/>
      <w:vertAlign w:val="superscript"/>
    </w:rPr>
  </w:style>
  <w:style w:type="paragraph" w:customStyle="1" w:styleId="ConsNormal">
    <w:name w:val="ConsNormal"/>
    <w:uiPriority w:val="99"/>
    <w:rsid w:val="00A02E37"/>
    <w:pPr>
      <w:autoSpaceDE w:val="0"/>
      <w:autoSpaceDN w:val="0"/>
      <w:adjustRightInd w:val="0"/>
      <w:spacing w:after="0" w:line="240" w:lineRule="auto"/>
      <w:ind w:right="19772"/>
      <w:jc w:val="both"/>
    </w:pPr>
    <w:rPr>
      <w:rFonts w:ascii="Courier New" w:hAnsi="Courier New" w:cs="Courier New"/>
      <w:sz w:val="20"/>
      <w:szCs w:val="20"/>
    </w:rPr>
  </w:style>
  <w:style w:type="paragraph" w:customStyle="1" w:styleId="ConsNonformat">
    <w:name w:val="ConsNonformat"/>
    <w:uiPriority w:val="99"/>
    <w:rsid w:val="00A02E37"/>
    <w:pPr>
      <w:autoSpaceDE w:val="0"/>
      <w:autoSpaceDN w:val="0"/>
      <w:adjustRightInd w:val="0"/>
      <w:spacing w:after="0" w:line="240" w:lineRule="auto"/>
      <w:jc w:val="both"/>
    </w:pPr>
    <w:rPr>
      <w:rFonts w:ascii="Courier New" w:hAnsi="Courier New" w:cs="Courier New"/>
      <w:sz w:val="20"/>
      <w:szCs w:val="20"/>
    </w:rPr>
  </w:style>
  <w:style w:type="paragraph" w:customStyle="1" w:styleId="ConsDTNormal">
    <w:name w:val="ConsDTNormal"/>
    <w:uiPriority w:val="99"/>
    <w:rsid w:val="00A02E37"/>
    <w:pPr>
      <w:autoSpaceDE w:val="0"/>
      <w:autoSpaceDN w:val="0"/>
      <w:adjustRightInd w:val="0"/>
      <w:spacing w:after="0" w:line="240" w:lineRule="auto"/>
      <w:jc w:val="both"/>
    </w:pPr>
    <w:rPr>
      <w:sz w:val="24"/>
      <w:szCs w:val="24"/>
    </w:rPr>
  </w:style>
  <w:style w:type="table" w:styleId="aa">
    <w:name w:val="Table Grid"/>
    <w:basedOn w:val="a1"/>
    <w:uiPriority w:val="99"/>
    <w:rsid w:val="00370BEC"/>
    <w:pPr>
      <w:autoSpaceDE w:val="0"/>
      <w:autoSpaceDN w:val="0"/>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811</Words>
  <Characters>4625</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КонсультантПлюс</Company>
  <LinksUpToDate>false</LinksUpToDate>
  <CharactersWithSpaces>5426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Ольга Михайловна Пилипенко</cp:lastModifiedBy>
  <cp:revision>3</cp:revision>
  <cp:lastPrinted>2022-06-02T11:20:00Z</cp:lastPrinted>
  <dcterms:created xsi:type="dcterms:W3CDTF">2023-06-02T08:51:00Z</dcterms:created>
  <dcterms:modified xsi:type="dcterms:W3CDTF">2023-06-02T11:36:00Z</dcterms:modified>
</cp:coreProperties>
</file>