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54" w:rsidRDefault="00D7425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4254" w:rsidRDefault="00D74254">
      <w:pPr>
        <w:pStyle w:val="ConsPlusNormal"/>
        <w:jc w:val="both"/>
        <w:outlineLvl w:val="0"/>
      </w:pPr>
    </w:p>
    <w:p w:rsidR="00D74254" w:rsidRDefault="00D7425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74254" w:rsidRDefault="00D74254">
      <w:pPr>
        <w:pStyle w:val="ConsPlusTitle"/>
        <w:jc w:val="center"/>
      </w:pPr>
    </w:p>
    <w:p w:rsidR="00D74254" w:rsidRDefault="00D74254">
      <w:pPr>
        <w:pStyle w:val="ConsPlusTitle"/>
        <w:jc w:val="center"/>
      </w:pPr>
      <w:bookmarkStart w:id="0" w:name="_GoBack"/>
      <w:r>
        <w:t>ПОСТАНОВЛЕНИЕ</w:t>
      </w:r>
    </w:p>
    <w:p w:rsidR="00D74254" w:rsidRDefault="00D74254">
      <w:pPr>
        <w:pStyle w:val="ConsPlusTitle"/>
        <w:jc w:val="center"/>
      </w:pPr>
      <w:r>
        <w:t>от 23 сентября 2002 г. N 695</w:t>
      </w:r>
    </w:p>
    <w:p w:rsidR="00D74254" w:rsidRDefault="00D74254">
      <w:pPr>
        <w:pStyle w:val="ConsPlusTitle"/>
        <w:jc w:val="center"/>
      </w:pPr>
    </w:p>
    <w:p w:rsidR="00D74254" w:rsidRDefault="00D74254">
      <w:pPr>
        <w:pStyle w:val="ConsPlusTitle"/>
        <w:jc w:val="center"/>
      </w:pPr>
      <w:r>
        <w:t xml:space="preserve">О ПРОХОЖДЕНИИ </w:t>
      </w:r>
      <w:proofErr w:type="gramStart"/>
      <w:r>
        <w:t>ОБЯЗАТЕЛЬНОГО</w:t>
      </w:r>
      <w:proofErr w:type="gramEnd"/>
    </w:p>
    <w:p w:rsidR="00D74254" w:rsidRDefault="00D74254">
      <w:pPr>
        <w:pStyle w:val="ConsPlusTitle"/>
        <w:jc w:val="center"/>
      </w:pPr>
      <w:r>
        <w:t>ПСИХИАТРИЧЕСКОГО ОСВИДЕТЕЛЬСТВОВАНИЯ РАБОТНИКАМИ,</w:t>
      </w:r>
    </w:p>
    <w:p w:rsidR="00D74254" w:rsidRDefault="00D74254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ОТДЕЛЬНЫЕ ВИДЫ ДЕЯТЕЛЬНОСТИ, В ТОМ</w:t>
      </w:r>
    </w:p>
    <w:p w:rsidR="00D74254" w:rsidRDefault="00D74254">
      <w:pPr>
        <w:pStyle w:val="ConsPlusTitle"/>
        <w:jc w:val="center"/>
      </w:pPr>
      <w:r>
        <w:t xml:space="preserve">ЧИСЛЕ ДЕЯТЕЛЬНОСТЬ, СВЯЗАННУЮ С ИСТОЧНИКАМИ </w:t>
      </w:r>
      <w:proofErr w:type="gramStart"/>
      <w:r>
        <w:t>ПОВЫШЕННОЙ</w:t>
      </w:r>
      <w:proofErr w:type="gramEnd"/>
    </w:p>
    <w:p w:rsidR="00D74254" w:rsidRDefault="00D74254">
      <w:pPr>
        <w:pStyle w:val="ConsPlusTitle"/>
        <w:jc w:val="center"/>
      </w:pPr>
      <w:proofErr w:type="gramStart"/>
      <w:r>
        <w:t>ОПАСНОСТИ (С ВЛИЯНИЕМ ВРЕДНЫХ ВЕЩЕСТВ И НЕБЛАГОПРИЯТНЫХ</w:t>
      </w:r>
      <w:proofErr w:type="gramEnd"/>
    </w:p>
    <w:p w:rsidR="00D74254" w:rsidRDefault="00D74254">
      <w:pPr>
        <w:pStyle w:val="ConsPlusTitle"/>
        <w:jc w:val="center"/>
      </w:pPr>
      <w:proofErr w:type="gramStart"/>
      <w:r>
        <w:t>ПРОИЗВОДСТВЕННЫХ ФАКТОРОВ), А ТАКЖЕ РАБОТАЮЩИМИ</w:t>
      </w:r>
      <w:proofErr w:type="gramEnd"/>
    </w:p>
    <w:p w:rsidR="00D74254" w:rsidRDefault="00D74254">
      <w:pPr>
        <w:pStyle w:val="ConsPlusTitle"/>
        <w:jc w:val="center"/>
      </w:pPr>
      <w:r>
        <w:t>В УСЛОВИЯХ ПОВЫШЕННОЙ ОПАСНОСТИ</w:t>
      </w:r>
    </w:p>
    <w:bookmarkEnd w:id="0"/>
    <w:p w:rsidR="00D74254" w:rsidRDefault="00D74254">
      <w:pPr>
        <w:pStyle w:val="ConsPlusNormal"/>
        <w:jc w:val="center"/>
      </w:pPr>
    </w:p>
    <w:p w:rsidR="00D74254" w:rsidRDefault="00D74254">
      <w:pPr>
        <w:pStyle w:val="ConsPlusNormal"/>
        <w:jc w:val="center"/>
      </w:pPr>
      <w:r>
        <w:t>Список изменяющих документов</w:t>
      </w:r>
    </w:p>
    <w:p w:rsidR="00D74254" w:rsidRDefault="00D74254">
      <w:pPr>
        <w:pStyle w:val="ConsPlusNormal"/>
        <w:jc w:val="center"/>
      </w:pPr>
      <w:proofErr w:type="gramStart"/>
      <w:r>
        <w:t xml:space="preserve">(в ред. Постановлений Правительства РФ от 01.02.2005 </w:t>
      </w:r>
      <w:hyperlink r:id="rId6" w:history="1">
        <w:r>
          <w:rPr>
            <w:color w:val="0000FF"/>
          </w:rPr>
          <w:t>N 49</w:t>
        </w:r>
      </w:hyperlink>
      <w:r>
        <w:t>,</w:t>
      </w:r>
      <w:proofErr w:type="gramEnd"/>
    </w:p>
    <w:p w:rsidR="00D74254" w:rsidRDefault="00D74254">
      <w:pPr>
        <w:pStyle w:val="ConsPlusNormal"/>
        <w:jc w:val="center"/>
      </w:pPr>
      <w:r>
        <w:t xml:space="preserve">от 25.03.2013 </w:t>
      </w:r>
      <w:hyperlink r:id="rId7" w:history="1">
        <w:r>
          <w:rPr>
            <w:color w:val="0000FF"/>
          </w:rPr>
          <w:t>N 257</w:t>
        </w:r>
      </w:hyperlink>
      <w:r>
        <w:t>)</w:t>
      </w:r>
    </w:p>
    <w:p w:rsidR="00D74254" w:rsidRDefault="00D74254">
      <w:pPr>
        <w:pStyle w:val="ConsPlusNormal"/>
        <w:jc w:val="center"/>
      </w:pPr>
    </w:p>
    <w:p w:rsidR="00D74254" w:rsidRDefault="00D74254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D74254" w:rsidRDefault="00D74254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D74254" w:rsidRDefault="00D74254">
      <w:pPr>
        <w:pStyle w:val="ConsPlusNormal"/>
        <w:ind w:firstLine="540"/>
        <w:jc w:val="both"/>
      </w:pPr>
      <w:r>
        <w:t>2. Министерству здравоохранения Российской Федерации осуществлять организационно-методическую работу по вопросам, связанным с прохождением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D74254" w:rsidRDefault="00D74254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9" w:history="1">
        <w:r>
          <w:rPr>
            <w:color w:val="0000FF"/>
          </w:rPr>
          <w:t>N 49</w:t>
        </w:r>
      </w:hyperlink>
      <w:r>
        <w:t xml:space="preserve">, от 25.03.2013 </w:t>
      </w:r>
      <w:hyperlink r:id="rId10" w:history="1">
        <w:r>
          <w:rPr>
            <w:color w:val="0000FF"/>
          </w:rPr>
          <w:t>N 257</w:t>
        </w:r>
      </w:hyperlink>
      <w:r>
        <w:t>)</w:t>
      </w:r>
    </w:p>
    <w:p w:rsidR="00D74254" w:rsidRDefault="00D7425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пункт 5</w:t>
        </w:r>
      </w:hyperlink>
      <w:r>
        <w:t xml:space="preserve"> примечаний к Перечню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утвержденному Постановлением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(Собрание актов Президента и Правительства Российской Федерации</w:t>
      </w:r>
      <w:proofErr w:type="gramEnd"/>
      <w:r>
        <w:t xml:space="preserve">, </w:t>
      </w:r>
      <w:proofErr w:type="gramStart"/>
      <w:r>
        <w:t>1993, N 18, ст. 1602).</w:t>
      </w:r>
      <w:proofErr w:type="gramEnd"/>
    </w:p>
    <w:p w:rsidR="00D74254" w:rsidRDefault="00D74254">
      <w:pPr>
        <w:pStyle w:val="ConsPlusNormal"/>
      </w:pPr>
    </w:p>
    <w:p w:rsidR="00D74254" w:rsidRDefault="00D74254">
      <w:pPr>
        <w:pStyle w:val="ConsPlusNormal"/>
        <w:jc w:val="right"/>
      </w:pPr>
      <w:r>
        <w:t>Председатель Правительства</w:t>
      </w:r>
    </w:p>
    <w:p w:rsidR="00D74254" w:rsidRDefault="00D74254">
      <w:pPr>
        <w:pStyle w:val="ConsPlusNormal"/>
        <w:jc w:val="right"/>
      </w:pPr>
      <w:r>
        <w:t>Российской Федерации</w:t>
      </w:r>
    </w:p>
    <w:p w:rsidR="00D74254" w:rsidRDefault="00D74254">
      <w:pPr>
        <w:pStyle w:val="ConsPlusNormal"/>
        <w:jc w:val="right"/>
      </w:pPr>
      <w:r>
        <w:t>М.КАСЬЯНОВ</w:t>
      </w:r>
    </w:p>
    <w:p w:rsidR="00D74254" w:rsidRDefault="00D74254">
      <w:pPr>
        <w:pStyle w:val="ConsPlusNormal"/>
      </w:pPr>
    </w:p>
    <w:p w:rsidR="00D74254" w:rsidRDefault="00D74254">
      <w:pPr>
        <w:pStyle w:val="ConsPlusNormal"/>
      </w:pPr>
    </w:p>
    <w:p w:rsidR="00D74254" w:rsidRDefault="00D74254">
      <w:pPr>
        <w:pStyle w:val="ConsPlusNormal"/>
      </w:pPr>
    </w:p>
    <w:p w:rsidR="00D74254" w:rsidRDefault="00D74254">
      <w:pPr>
        <w:pStyle w:val="ConsPlusNormal"/>
      </w:pPr>
    </w:p>
    <w:p w:rsidR="00D74254" w:rsidRDefault="00D74254">
      <w:pPr>
        <w:pStyle w:val="ConsPlusNormal"/>
      </w:pPr>
    </w:p>
    <w:p w:rsidR="00D74254" w:rsidRDefault="00D74254">
      <w:pPr>
        <w:pStyle w:val="ConsPlusNormal"/>
        <w:jc w:val="right"/>
        <w:outlineLvl w:val="0"/>
      </w:pPr>
      <w:r>
        <w:t>Утверждены</w:t>
      </w:r>
    </w:p>
    <w:p w:rsidR="00D74254" w:rsidRDefault="00D74254">
      <w:pPr>
        <w:pStyle w:val="ConsPlusNormal"/>
        <w:jc w:val="right"/>
      </w:pPr>
      <w:r>
        <w:t>Постановлением Правительства</w:t>
      </w:r>
    </w:p>
    <w:p w:rsidR="00D74254" w:rsidRDefault="00D74254">
      <w:pPr>
        <w:pStyle w:val="ConsPlusNormal"/>
        <w:jc w:val="right"/>
      </w:pPr>
      <w:r>
        <w:t>Российской Федерации</w:t>
      </w:r>
    </w:p>
    <w:p w:rsidR="00D74254" w:rsidRDefault="00D74254">
      <w:pPr>
        <w:pStyle w:val="ConsPlusNormal"/>
        <w:jc w:val="right"/>
      </w:pPr>
      <w:r>
        <w:t>от 23 сентября 2002 г. N 695</w:t>
      </w:r>
    </w:p>
    <w:p w:rsidR="00D74254" w:rsidRDefault="00D74254">
      <w:pPr>
        <w:pStyle w:val="ConsPlusNormal"/>
      </w:pPr>
    </w:p>
    <w:p w:rsidR="00D74254" w:rsidRDefault="00D74254">
      <w:pPr>
        <w:pStyle w:val="ConsPlusTitle"/>
        <w:jc w:val="center"/>
      </w:pPr>
      <w:bookmarkStart w:id="1" w:name="P37"/>
      <w:bookmarkEnd w:id="1"/>
      <w:r>
        <w:t>ПРАВИЛА</w:t>
      </w:r>
    </w:p>
    <w:p w:rsidR="00D74254" w:rsidRDefault="00D74254">
      <w:pPr>
        <w:pStyle w:val="ConsPlusTitle"/>
        <w:jc w:val="center"/>
      </w:pPr>
      <w:r>
        <w:t>ПРОХОЖДЕНИЯ ОБЯЗАТЕЛЬНОГО ПСИХИАТРИЧЕСКОГО</w:t>
      </w:r>
    </w:p>
    <w:p w:rsidR="00D74254" w:rsidRDefault="00D74254">
      <w:pPr>
        <w:pStyle w:val="ConsPlusTitle"/>
        <w:jc w:val="center"/>
      </w:pPr>
      <w:r>
        <w:t>ОСВИДЕТЕЛЬСТВОВАНИЯ РАБОТНИКАМИ, ОСУЩЕСТВЛЯЮЩИМИ</w:t>
      </w:r>
    </w:p>
    <w:p w:rsidR="00D74254" w:rsidRDefault="00D74254">
      <w:pPr>
        <w:pStyle w:val="ConsPlusTitle"/>
        <w:jc w:val="center"/>
      </w:pPr>
      <w:r>
        <w:t>ОТДЕЛЬНЫЕ ВИДЫ ДЕЯТЕЛЬНОСТИ, В ТОМ ЧИСЛЕ ДЕЯТЕЛЬНОСТЬ,</w:t>
      </w:r>
    </w:p>
    <w:p w:rsidR="00D74254" w:rsidRDefault="00D74254">
      <w:pPr>
        <w:pStyle w:val="ConsPlusTitle"/>
        <w:jc w:val="center"/>
      </w:pPr>
      <w:proofErr w:type="gramStart"/>
      <w:r>
        <w:t>СВЯЗАННУЮ С ИСТОЧНИКАМИ ПОВЫШЕННОЙ ОПАСНОСТИ (С ВЛИЯНИЕМ</w:t>
      </w:r>
      <w:proofErr w:type="gramEnd"/>
    </w:p>
    <w:p w:rsidR="00D74254" w:rsidRDefault="00D74254">
      <w:pPr>
        <w:pStyle w:val="ConsPlusTitle"/>
        <w:jc w:val="center"/>
      </w:pPr>
      <w:r>
        <w:t>ВРЕДНЫХ ВЕЩЕСТВ И НЕБЛАГОПРИЯТНЫХ ПРОИЗВОДСТВЕННЫХ</w:t>
      </w:r>
    </w:p>
    <w:p w:rsidR="00D74254" w:rsidRDefault="00D74254">
      <w:pPr>
        <w:pStyle w:val="ConsPlusTitle"/>
        <w:jc w:val="center"/>
      </w:pPr>
      <w:proofErr w:type="gramStart"/>
      <w:r>
        <w:t>ФАКТОРОВ), А ТАКЖЕ РАБОТАЮЩИМИ В УСЛОВИЯХ</w:t>
      </w:r>
      <w:proofErr w:type="gramEnd"/>
    </w:p>
    <w:p w:rsidR="00D74254" w:rsidRDefault="00D74254">
      <w:pPr>
        <w:pStyle w:val="ConsPlusTitle"/>
        <w:jc w:val="center"/>
      </w:pPr>
      <w:r>
        <w:t>ПОВЫШЕННОЙ ОПАСНОСТИ</w:t>
      </w:r>
    </w:p>
    <w:p w:rsidR="00D74254" w:rsidRDefault="00D74254">
      <w:pPr>
        <w:pStyle w:val="ConsPlusNormal"/>
      </w:pPr>
    </w:p>
    <w:p w:rsidR="00D74254" w:rsidRDefault="00D7425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прохождения обязательного психиатрического освидетельствования (далее именуется - освидетельствование)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предусмотренных </w:t>
      </w:r>
      <w:hyperlink r:id="rId12" w:history="1">
        <w:r>
          <w:rPr>
            <w:color w:val="0000FF"/>
          </w:rPr>
          <w:t>Перечнем</w:t>
        </w:r>
      </w:hyperlink>
      <w:r>
        <w:t xml:space="preserve">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утвержденным Постановлением</w:t>
      </w:r>
      <w:proofErr w:type="gramEnd"/>
      <w:r>
        <w:t xml:space="preserve">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(далее именуется - Перечень).</w:t>
      </w:r>
    </w:p>
    <w:p w:rsidR="00D74254" w:rsidRDefault="00D74254">
      <w:pPr>
        <w:pStyle w:val="ConsPlusNormal"/>
        <w:ind w:firstLine="540"/>
        <w:jc w:val="both"/>
      </w:pPr>
      <w:r>
        <w:t xml:space="preserve">2. Освидетельствование работника проводится на добровольной основе с учетом норм, установленных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психиатрической помощи и гарантиях прав граждан при ее оказании".</w:t>
      </w:r>
    </w:p>
    <w:p w:rsidR="00D74254" w:rsidRDefault="00D74254">
      <w:pPr>
        <w:pStyle w:val="ConsPlusNormal"/>
        <w:ind w:firstLine="540"/>
        <w:jc w:val="both"/>
      </w:pPr>
      <w:r>
        <w:t xml:space="preserve">3.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опасности, предусмотренных </w:t>
      </w:r>
      <w:hyperlink r:id="rId14" w:history="1">
        <w:r>
          <w:rPr>
            <w:color w:val="0000FF"/>
          </w:rPr>
          <w:t>Перечнем</w:t>
        </w:r>
      </w:hyperlink>
      <w:r>
        <w:t>.</w:t>
      </w:r>
    </w:p>
    <w:p w:rsidR="00D74254" w:rsidRDefault="00D74254">
      <w:pPr>
        <w:pStyle w:val="ConsPlusNormal"/>
        <w:ind w:firstLine="540"/>
        <w:jc w:val="both"/>
      </w:pPr>
      <w:r>
        <w:t>4. Освидетельствование работника проводится врачебной комиссией, создаваемой органом управления здравоохранением (далее именуется - комиссия).</w:t>
      </w:r>
    </w:p>
    <w:p w:rsidR="00D74254" w:rsidRDefault="00D74254">
      <w:pPr>
        <w:pStyle w:val="ConsPlusNormal"/>
        <w:ind w:firstLine="540"/>
        <w:jc w:val="both"/>
      </w:pPr>
      <w:r>
        <w:t>5. Освидетельствование работника проводится не реже одного раза в 5 лет.</w:t>
      </w:r>
    </w:p>
    <w:p w:rsidR="00D74254" w:rsidRDefault="00D74254">
      <w:pPr>
        <w:pStyle w:val="ConsPlusNormal"/>
        <w:ind w:firstLine="540"/>
        <w:jc w:val="both"/>
      </w:pPr>
      <w:r>
        <w:t xml:space="preserve">6. Работник для прохождения освидетельствования представляет выданное работодателем направление, в котором указываются вид деятельности и условия труда работника, предусмотренные </w:t>
      </w:r>
      <w:hyperlink r:id="rId15" w:history="1">
        <w:r>
          <w:rPr>
            <w:color w:val="0000FF"/>
          </w:rPr>
          <w:t>Перечнем.</w:t>
        </w:r>
      </w:hyperlink>
    </w:p>
    <w:p w:rsidR="00D74254" w:rsidRDefault="00D74254">
      <w:pPr>
        <w:pStyle w:val="ConsPlusNormal"/>
        <w:ind w:firstLine="540"/>
        <w:jc w:val="both"/>
      </w:pPr>
      <w:r>
        <w:t xml:space="preserve">Одновременно работником предъявляется паспорт или иной заменяющий его </w:t>
      </w:r>
      <w:hyperlink r:id="rId16" w:history="1">
        <w:r>
          <w:rPr>
            <w:color w:val="0000FF"/>
          </w:rPr>
          <w:t>документ</w:t>
        </w:r>
      </w:hyperlink>
      <w:r>
        <w:t>, удостоверяющий личность.</w:t>
      </w:r>
    </w:p>
    <w:p w:rsidR="00D74254" w:rsidRDefault="00D74254">
      <w:pPr>
        <w:pStyle w:val="ConsPlusNormal"/>
        <w:ind w:firstLine="540"/>
        <w:jc w:val="both"/>
      </w:pPr>
      <w:r>
        <w:t xml:space="preserve">7. Освидетельствование работника проводится в срок не более 20 дней </w:t>
      </w:r>
      <w:proofErr w:type="gramStart"/>
      <w:r>
        <w:t>с даты</w:t>
      </w:r>
      <w:proofErr w:type="gramEnd"/>
      <w:r>
        <w:t xml:space="preserve"> его обращения в комиссию.</w:t>
      </w:r>
    </w:p>
    <w:p w:rsidR="00D74254" w:rsidRDefault="00D74254">
      <w:pPr>
        <w:pStyle w:val="ConsPlusNormal"/>
        <w:ind w:firstLine="540"/>
        <w:jc w:val="both"/>
      </w:pPr>
      <w:r>
        <w:t>В целях освидетельствования комиссия вправе запрашивать у медицинских учреждений дополнительные сведения, о чем работник ставится в известность.</w:t>
      </w:r>
    </w:p>
    <w:p w:rsidR="00D74254" w:rsidRDefault="00D74254">
      <w:pPr>
        <w:pStyle w:val="ConsPlusNormal"/>
        <w:ind w:firstLine="540"/>
        <w:jc w:val="both"/>
      </w:pPr>
      <w:r>
        <w:t>Комиссия принимает соответствующее решение в течение 10 дней после получения дополнительных сведений.</w:t>
      </w:r>
    </w:p>
    <w:p w:rsidR="00D74254" w:rsidRDefault="00D74254">
      <w:pPr>
        <w:pStyle w:val="ConsPlusNormal"/>
        <w:ind w:firstLine="540"/>
        <w:jc w:val="both"/>
      </w:pPr>
      <w:r>
        <w:t>8. При прохождении освидетельствования работник может получать разъяснения по вопросам, связанным с его освидетельствованием.</w:t>
      </w:r>
    </w:p>
    <w:p w:rsidR="00D74254" w:rsidRDefault="00D74254">
      <w:pPr>
        <w:pStyle w:val="ConsPlusNormal"/>
        <w:ind w:firstLine="540"/>
        <w:jc w:val="both"/>
      </w:pPr>
      <w:r>
        <w:t>9. Комиссия принимает решение простым большинством голосов о пригодности (непригодности) работника к выполнению вида деятельности (работы в условиях повышенной опасности), указанного в направлении на освидетельствование.</w:t>
      </w:r>
    </w:p>
    <w:p w:rsidR="00D74254" w:rsidRDefault="00D74254">
      <w:pPr>
        <w:pStyle w:val="ConsPlusNormal"/>
        <w:ind w:firstLine="540"/>
        <w:jc w:val="both"/>
      </w:pPr>
      <w:r>
        <w:t>Решение комиссии (в письменной форме) выдается работнику под роспись в течение 3 дней после его принятия. В этот же срок работодателю направляется сообщение о дате принятия решения комиссией и дате выдачи его работнику.</w:t>
      </w:r>
    </w:p>
    <w:p w:rsidR="00D74254" w:rsidRDefault="00D74254">
      <w:pPr>
        <w:pStyle w:val="ConsPlusNormal"/>
        <w:ind w:firstLine="540"/>
        <w:jc w:val="both"/>
      </w:pPr>
      <w:r>
        <w:t xml:space="preserve">10. В случае несогласия работника с решением комиссии оно может быть </w:t>
      </w:r>
      <w:hyperlink r:id="rId17" w:history="1">
        <w:r>
          <w:rPr>
            <w:color w:val="0000FF"/>
          </w:rPr>
          <w:t>обжаловано</w:t>
        </w:r>
      </w:hyperlink>
      <w:r>
        <w:t xml:space="preserve"> в суде.</w:t>
      </w:r>
    </w:p>
    <w:p w:rsidR="00D74254" w:rsidRDefault="00D74254">
      <w:pPr>
        <w:pStyle w:val="ConsPlusNormal"/>
      </w:pPr>
    </w:p>
    <w:p w:rsidR="00D74254" w:rsidRDefault="00D74254">
      <w:pPr>
        <w:pStyle w:val="ConsPlusNormal"/>
      </w:pPr>
    </w:p>
    <w:p w:rsidR="00D74254" w:rsidRDefault="00D742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74C" w:rsidRDefault="00E5174C"/>
    <w:sectPr w:rsidR="00E5174C" w:rsidSect="001C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54"/>
    <w:rsid w:val="00735BAD"/>
    <w:rsid w:val="00A83445"/>
    <w:rsid w:val="00D74254"/>
    <w:rsid w:val="00E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B64E65A105A57FF8C91CF104715A811824E5CE54728DF22A75189B04155ED2FE4E8BE061C20C4759y9H" TargetMode="External"/><Relationship Id="rId13" Type="http://schemas.openxmlformats.org/officeDocument/2006/relationships/hyperlink" Target="consultantplus://offline/ref=E1B64E65A105A57FF8C91CF104715A811824E5C957798DF22A75189B04155ED2FE4E8BE061C30F4559y4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B64E65A105A57FF8C91CF104715A811825E5C6577A8DF22A75189B04155ED2FE4E8BE061C30F4E59y5H" TargetMode="External"/><Relationship Id="rId12" Type="http://schemas.openxmlformats.org/officeDocument/2006/relationships/hyperlink" Target="consultantplus://offline/ref=E1B64E65A105A57FF8C91CF104715A81192CECCB5770D0F8222C1499031A01C5F90787E161C30E54y1H" TargetMode="External"/><Relationship Id="rId17" Type="http://schemas.openxmlformats.org/officeDocument/2006/relationships/hyperlink" Target="consultantplus://offline/ref=E1B64E65A105A57FF8C91CF104715A811824E4CE5B7E8DF22A75189B04155ED2FE4E8BE061C20B4759y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B64E65A105A57FF8C91CF104715A811B20EDCC577F8DF22A75189B0451y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B64E65A105A57FF8C91CF104715A811824E6CE54798DF22A75189B04155ED2FE4E8BE061C30C4F59yDH" TargetMode="External"/><Relationship Id="rId11" Type="http://schemas.openxmlformats.org/officeDocument/2006/relationships/hyperlink" Target="consultantplus://offline/ref=E1B64E65A105A57FF8C91CF104715A811922E2CB5170D0F8222C1499031A01C5F90787E161CA0754y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1B64E65A105A57FF8C91CF104715A81192CECCB5770D0F8222C1499031A01C5F90787E161C30E54y1H" TargetMode="External"/><Relationship Id="rId10" Type="http://schemas.openxmlformats.org/officeDocument/2006/relationships/hyperlink" Target="consultantplus://offline/ref=E1B64E65A105A57FF8C91CF104715A811825E5C6577A8DF22A75189B04155ED2FE4E8BE061C30F4E59y5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B64E65A105A57FF8C91CF104715A811824E6CE54798DF22A75189B04155ED2FE4E8BE061C30C4F59yDH" TargetMode="External"/><Relationship Id="rId14" Type="http://schemas.openxmlformats.org/officeDocument/2006/relationships/hyperlink" Target="consultantplus://offline/ref=E1B64E65A105A57FF8C91CF104715A81192CECCB5770D0F8222C1499031A01C5F90787E161C30E54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Мария Владимировна Соколова</cp:lastModifiedBy>
  <cp:revision>2</cp:revision>
  <dcterms:created xsi:type="dcterms:W3CDTF">2017-04-21T08:34:00Z</dcterms:created>
  <dcterms:modified xsi:type="dcterms:W3CDTF">2017-04-21T08:34:00Z</dcterms:modified>
</cp:coreProperties>
</file>