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53" w:rsidRDefault="0023705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7053" w:rsidRDefault="00237053">
      <w:pPr>
        <w:pStyle w:val="ConsPlusNormal"/>
        <w:jc w:val="center"/>
      </w:pPr>
    </w:p>
    <w:p w:rsidR="00237053" w:rsidRDefault="0023705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37053" w:rsidRDefault="00237053">
      <w:pPr>
        <w:pStyle w:val="ConsPlusTitle"/>
        <w:jc w:val="center"/>
      </w:pPr>
    </w:p>
    <w:p w:rsidR="00237053" w:rsidRDefault="00237053">
      <w:pPr>
        <w:pStyle w:val="ConsPlusTitle"/>
        <w:jc w:val="center"/>
      </w:pPr>
      <w:r>
        <w:t>ПИСЬМО</w:t>
      </w:r>
    </w:p>
    <w:p w:rsidR="00237053" w:rsidRDefault="00237053">
      <w:pPr>
        <w:pStyle w:val="ConsPlusTitle"/>
        <w:jc w:val="center"/>
      </w:pPr>
      <w:r>
        <w:t>от 7 июня 2013 г. N ИР-535/07</w:t>
      </w:r>
    </w:p>
    <w:p w:rsidR="00237053" w:rsidRDefault="00237053">
      <w:pPr>
        <w:pStyle w:val="ConsPlusTitle"/>
        <w:jc w:val="center"/>
      </w:pPr>
    </w:p>
    <w:p w:rsidR="00237053" w:rsidRDefault="00237053">
      <w:pPr>
        <w:pStyle w:val="ConsPlusTitle"/>
        <w:jc w:val="center"/>
      </w:pPr>
      <w:r>
        <w:t>О КОРРЕКЦИОННОМ И ИНКЛЮЗИВНОМ ОБРАЗОВАНИИ ДЕТЕЙ</w:t>
      </w:r>
    </w:p>
    <w:p w:rsidR="00237053" w:rsidRDefault="00237053">
      <w:pPr>
        <w:pStyle w:val="ConsPlusNormal"/>
        <w:ind w:firstLine="540"/>
        <w:jc w:val="both"/>
      </w:pPr>
    </w:p>
    <w:p w:rsidR="00237053" w:rsidRDefault="00237053">
      <w:pPr>
        <w:pStyle w:val="ConsPlusNormal"/>
        <w:ind w:firstLine="540"/>
        <w:jc w:val="both"/>
      </w:pPr>
      <w:proofErr w:type="gramStart"/>
      <w:r>
        <w:t xml:space="preserve">В связи с реализуемой в рамках вступающего в силу 1 сентября 2013 года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реструктуризацией образовательных учреждений для детей с ограниченными возможностями здоровья </w:t>
      </w:r>
      <w:proofErr w:type="spellStart"/>
      <w:r>
        <w:t>Минобрнауки</w:t>
      </w:r>
      <w:proofErr w:type="spellEnd"/>
      <w:r>
        <w:t xml:space="preserve"> России направляет </w:t>
      </w:r>
      <w:hyperlink w:anchor="P18" w:history="1">
        <w:r>
          <w:rPr>
            <w:color w:val="0000FF"/>
          </w:rPr>
          <w:t>разъяснения</w:t>
        </w:r>
      </w:hyperlink>
      <w:r>
        <w:t xml:space="preserve"> своей позиции в части коррекционного и инклюзивного образовании детей.</w:t>
      </w:r>
      <w:proofErr w:type="gramEnd"/>
    </w:p>
    <w:p w:rsidR="00237053" w:rsidRDefault="00237053">
      <w:pPr>
        <w:pStyle w:val="ConsPlusNormal"/>
        <w:ind w:firstLine="540"/>
        <w:jc w:val="both"/>
      </w:pPr>
    </w:p>
    <w:p w:rsidR="00237053" w:rsidRDefault="00237053">
      <w:pPr>
        <w:pStyle w:val="ConsPlusNormal"/>
        <w:jc w:val="right"/>
      </w:pPr>
      <w:r>
        <w:t>И.М.РЕМОРЕНКО</w:t>
      </w:r>
    </w:p>
    <w:p w:rsidR="00237053" w:rsidRDefault="00237053">
      <w:pPr>
        <w:pStyle w:val="ConsPlusNormal"/>
        <w:jc w:val="right"/>
      </w:pPr>
    </w:p>
    <w:p w:rsidR="00237053" w:rsidRDefault="00237053">
      <w:pPr>
        <w:pStyle w:val="ConsPlusNormal"/>
        <w:jc w:val="right"/>
      </w:pPr>
    </w:p>
    <w:p w:rsidR="00237053" w:rsidRDefault="00237053">
      <w:pPr>
        <w:pStyle w:val="ConsPlusNormal"/>
        <w:jc w:val="right"/>
      </w:pPr>
    </w:p>
    <w:p w:rsidR="00237053" w:rsidRDefault="00237053">
      <w:pPr>
        <w:pStyle w:val="ConsPlusNormal"/>
        <w:jc w:val="right"/>
      </w:pPr>
    </w:p>
    <w:p w:rsidR="00237053" w:rsidRDefault="00237053">
      <w:pPr>
        <w:pStyle w:val="ConsPlusNormal"/>
        <w:jc w:val="right"/>
      </w:pPr>
    </w:p>
    <w:p w:rsidR="00237053" w:rsidRDefault="00237053">
      <w:pPr>
        <w:pStyle w:val="ConsPlusNormal"/>
        <w:jc w:val="right"/>
      </w:pPr>
      <w:r>
        <w:t>Приложение</w:t>
      </w:r>
    </w:p>
    <w:p w:rsidR="00237053" w:rsidRDefault="00237053">
      <w:pPr>
        <w:pStyle w:val="ConsPlusNormal"/>
        <w:jc w:val="right"/>
      </w:pPr>
    </w:p>
    <w:p w:rsidR="00237053" w:rsidRDefault="00237053">
      <w:pPr>
        <w:pStyle w:val="ConsPlusNormal"/>
        <w:jc w:val="center"/>
      </w:pPr>
      <w:bookmarkStart w:id="0" w:name="P18"/>
      <w:bookmarkEnd w:id="0"/>
      <w:r>
        <w:t>О КОРРЕКЦИОННОМ И ИНКЛЮЗИВНОМ ОБРАЗОВАНИИ ДЕТЕЙ</w:t>
      </w:r>
    </w:p>
    <w:p w:rsidR="00237053" w:rsidRDefault="00237053">
      <w:pPr>
        <w:pStyle w:val="ConsPlusNormal"/>
        <w:ind w:firstLine="540"/>
        <w:jc w:val="both"/>
      </w:pPr>
    </w:p>
    <w:p w:rsidR="00237053" w:rsidRDefault="00237053">
      <w:pPr>
        <w:pStyle w:val="ConsPlusNormal"/>
        <w:ind w:firstLine="540"/>
        <w:jc w:val="both"/>
      </w:pPr>
      <w:proofErr w:type="gramStart"/>
      <w:r>
        <w:t xml:space="preserve">В связи с обращениями депутата Государственной Думы Федерального Собрания Российской Федерации Ломакина-Румянцева А.В. и коллективов образовательных учреждений ряда субъектов Российской Федерации по вопросу о реструктуризации образовательных учреждений для детей с ограниченными возможностями здоровья с учетом норм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Федерации", вступающего в силу 1 сентября 2013 года (далее - Федеральный</w:t>
      </w:r>
      <w:proofErr w:type="gramEnd"/>
      <w:r>
        <w:t xml:space="preserve"> закон), Департамент считает необходимым отметить следующее.</w:t>
      </w:r>
    </w:p>
    <w:p w:rsidR="00237053" w:rsidRDefault="00237053">
      <w:pPr>
        <w:pStyle w:val="ConsPlusNormal"/>
        <w:ind w:firstLine="540"/>
        <w:jc w:val="both"/>
      </w:pPr>
      <w: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</w:t>
      </w:r>
    </w:p>
    <w:p w:rsidR="00237053" w:rsidRDefault="00237053">
      <w:pPr>
        <w:pStyle w:val="ConsPlusNormal"/>
        <w:ind w:firstLine="540"/>
        <w:jc w:val="both"/>
      </w:pPr>
      <w:r>
        <w:t xml:space="preserve">Усилия </w:t>
      </w:r>
      <w:proofErr w:type="spellStart"/>
      <w:r>
        <w:t>Минобрнауки</w:t>
      </w:r>
      <w:proofErr w:type="spellEnd"/>
      <w:r>
        <w:t xml:space="preserve"> России сосредоточены на том, чтобы в рамках модернизации российского образования создать образовательную среду, обеспечивающую доступность качественного образования для всех лиц с ограниченными возможностями здоровья и инвалидов с учетом особенностей их психофизического развития и состояния здоровья.</w:t>
      </w:r>
    </w:p>
    <w:p w:rsidR="00237053" w:rsidRDefault="00237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053" w:rsidRDefault="00237053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237053" w:rsidRDefault="00237053">
      <w:pPr>
        <w:pStyle w:val="ConsPlusNormal"/>
        <w:ind w:firstLine="540"/>
        <w:jc w:val="both"/>
      </w:pPr>
      <w:r>
        <w:rPr>
          <w:color w:val="0A2666"/>
        </w:rPr>
        <w:t xml:space="preserve">Приказом </w:t>
      </w:r>
      <w:proofErr w:type="spellStart"/>
      <w:r>
        <w:rPr>
          <w:color w:val="0A2666"/>
        </w:rPr>
        <w:t>Минобрнауки</w:t>
      </w:r>
      <w:proofErr w:type="spellEnd"/>
      <w:r>
        <w:rPr>
          <w:color w:val="0A2666"/>
        </w:rPr>
        <w:t xml:space="preserve"> России от 14.10.2013 N 1145 утверждены </w:t>
      </w:r>
      <w:hyperlink r:id="rId8" w:history="1">
        <w:r>
          <w:rPr>
            <w:color w:val="0000FF"/>
          </w:rPr>
          <w:t>образец</w:t>
        </w:r>
      </w:hyperlink>
      <w:r>
        <w:rPr>
          <w:color w:val="0A2666"/>
        </w:rPr>
        <w:t xml:space="preserve"> свидетельства об обучении и </w:t>
      </w:r>
      <w:hyperlink r:id="rId9" w:history="1">
        <w:r>
          <w:rPr>
            <w:color w:val="0000FF"/>
          </w:rPr>
          <w:t>Порядок</w:t>
        </w:r>
      </w:hyperlink>
      <w:r>
        <w:rPr>
          <w:color w:val="0A2666"/>
        </w:rPr>
        <w:t xml:space="preserve">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:rsidR="00237053" w:rsidRDefault="00237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053" w:rsidRDefault="00237053">
      <w:pPr>
        <w:pStyle w:val="ConsPlusNormal"/>
        <w:ind w:firstLine="540"/>
        <w:jc w:val="both"/>
      </w:pPr>
      <w:proofErr w:type="gramStart"/>
      <w:r>
        <w:t xml:space="preserve">В рамках разработки нормативных правовых актов, необходимых для реализации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, подготовлены проекты приказов </w:t>
      </w:r>
      <w:proofErr w:type="spellStart"/>
      <w:r>
        <w:t>Минобрнауки</w:t>
      </w:r>
      <w:proofErr w:type="spellEnd"/>
      <w:r>
        <w:t xml:space="preserve"> России об особенностях организации образовательной деятельности для обучающихся с ограниченными возможностями здоровья, об установлении порядка выдачи свидетельства об обучении лицам с ограниченными возможностями здоровья, не имеющим основного общего и среднего общего образования и обучавшимся по адаптированным основным общеобразовательным программам, об установлении образца свидетельства об обучении</w:t>
      </w:r>
      <w:proofErr w:type="gramEnd"/>
      <w:r>
        <w:t xml:space="preserve">, </w:t>
      </w:r>
      <w:proofErr w:type="gramStart"/>
      <w:r>
        <w:t xml:space="preserve">выдаваемого лицам с ограниченными возможностями здоровья (с различными формами умственной отсталости), не имеющим </w:t>
      </w:r>
      <w:r>
        <w:lastRenderedPageBreak/>
        <w:t>основного общего и среднего общего образования и обучавшимся по адаптированным основным общеобразовательным программам (размещены на сайте: regulation.gov.ru).</w:t>
      </w:r>
      <w:proofErr w:type="gramEnd"/>
    </w:p>
    <w:p w:rsidR="00237053" w:rsidRDefault="00237053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статье 79</w:t>
        </w:r>
      </w:hyperlink>
      <w:r>
        <w:t xml:space="preserve"> Федерального закона органами государственной власти субъектов Российской Федерации создаются отдельные организации, осуществляющие образовательную деятельность по адаптированным основным общеобразовательным программам,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  <w:proofErr w:type="gramEnd"/>
    </w:p>
    <w:p w:rsidR="00237053" w:rsidRDefault="00237053">
      <w:pPr>
        <w:pStyle w:val="ConsPlusNormal"/>
        <w:ind w:firstLine="540"/>
        <w:jc w:val="both"/>
      </w:pPr>
      <w:r>
        <w:t>В настоящее время в России для обучения детей с ограниченными возможностями здоровья существует дифференцированная сеть специализированных образовательных учреждений. Она включает в себя специальные (коррекционные) образовательные учреждения для обучающихся, воспитанников с ограниченными возможностями здоровья (школы, школы-интернаты) (далее - СКОУ).</w:t>
      </w:r>
    </w:p>
    <w:p w:rsidR="00237053" w:rsidRDefault="00237053">
      <w:pPr>
        <w:pStyle w:val="ConsPlusNormal"/>
        <w:ind w:firstLine="540"/>
        <w:jc w:val="both"/>
      </w:pPr>
      <w:proofErr w:type="gramStart"/>
      <w:r>
        <w:t>В последние несколько лет в субъектах Российской Федерации произошло сокращение на 5 процентов СКОУ при одновременном росте на 2 процента количества обучающихся, воспитывающихся в них детей (по состоянию на начало 2009/2010 учебного года в России функционировало 1 804 СКОУ, в которых обучалось 207 тыс. детей с различными недостатками в физическом и (или) психическом развитии, в 2012/2013 учебном году</w:t>
      </w:r>
      <w:proofErr w:type="gramEnd"/>
      <w:r>
        <w:t xml:space="preserve"> соответственно: 1 708 - 211 тыс. детей).</w:t>
      </w:r>
    </w:p>
    <w:p w:rsidR="00237053" w:rsidRDefault="00237053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</w:t>
      </w:r>
      <w:proofErr w:type="gramStart"/>
      <w:r>
        <w:t>России</w:t>
      </w:r>
      <w:proofErr w:type="gramEnd"/>
      <w:r>
        <w:t xml:space="preserve"> обеспокоено наметившейся тенденцией к тому, что развитие форм обучения детей с ограниченными возможностями здоровья и детей-инвалидов в регионах не всегда носит спланированный, последовательный характер, зачастую не сопровождается созданием необходимых условий. Часть субъектов Российской Федерации неоправданно сориентированы на сокращение сети специальных (коррекционных) образовательных учреждений. В указанный период времени в большинстве субъектов Российской Федерации прекращена образовательная деятельность от 1 до 3 СКОУ, в Хабаровском крае - 4, Калининградской области - 5, Ивановской области - 6, Красноярском крае - 7, Тверской области - 8, Пермском крае - 9, Свердловской области - 10, Краснодарском крае - 14, Новгородской области - 18.</w:t>
      </w:r>
    </w:p>
    <w:p w:rsidR="00237053" w:rsidRDefault="00237053">
      <w:pPr>
        <w:pStyle w:val="ConsPlusNormal"/>
        <w:ind w:firstLine="540"/>
        <w:jc w:val="both"/>
      </w:pPr>
      <w:proofErr w:type="gramStart"/>
      <w:r>
        <w:t xml:space="preserve">Основные направления организации совместного обучения детей с ограниченными возможностями здоровья и сверстников, не имеющих нарушений развития, отражены в рекомендациях </w:t>
      </w:r>
      <w:proofErr w:type="spellStart"/>
      <w:r>
        <w:t>Минобрнауки</w:t>
      </w:r>
      <w:proofErr w:type="spellEnd"/>
      <w:r>
        <w:t xml:space="preserve"> России по созданию условий для получения образования детьми с ограниченными возможностями здоровья и детьми-инвалидами в субъекте Российской Федерации, которые были направлены руководителям органов исполнительной власти субъектов Российской Федерации, осуществляющих управление в сфере образования, в апреле 2008 года (</w:t>
      </w:r>
      <w:hyperlink r:id="rId12" w:history="1">
        <w:r>
          <w:rPr>
            <w:color w:val="0000FF"/>
          </w:rPr>
          <w:t>письмо</w:t>
        </w:r>
      </w:hyperlink>
      <w:r>
        <w:t xml:space="preserve"> от 18</w:t>
      </w:r>
      <w:proofErr w:type="gramEnd"/>
      <w:r>
        <w:t xml:space="preserve"> апреля 2008 г. N АФ-150/06).</w:t>
      </w:r>
    </w:p>
    <w:p w:rsidR="00237053" w:rsidRDefault="00237053">
      <w:pPr>
        <w:pStyle w:val="ConsPlusNormal"/>
        <w:ind w:firstLine="540"/>
        <w:jc w:val="both"/>
      </w:pPr>
      <w:r>
        <w:t>Региональные программы, направленные на развитие образования детей этой категории, включая их интеграцию в обычную образовательную среду, разрабатываются и реализуются с учетом указанных рекомендаций.</w:t>
      </w:r>
    </w:p>
    <w:p w:rsidR="00237053" w:rsidRDefault="00237053">
      <w:pPr>
        <w:pStyle w:val="ConsPlusNormal"/>
        <w:ind w:firstLine="540"/>
        <w:jc w:val="both"/>
      </w:pPr>
      <w:proofErr w:type="gramStart"/>
      <w:r>
        <w:t xml:space="preserve">В настоящее время в рамках государственной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 на 2011 - 2015 годы, утвержденной распоряжением Правительства Российской Федерации от 26 ноября 2012 г. N 2181-р (далее - Программа), реализуются мероприятия по оснащению обычных образовательных учреждений специальным оборудованием и приспособлениями для беспрепятственного доступа и обучения детей-инвалидов, в том числе с нарушениями зрения, слуха, опорно-двигательного аппарата.</w:t>
      </w:r>
      <w:proofErr w:type="gramEnd"/>
    </w:p>
    <w:p w:rsidR="00237053" w:rsidRDefault="00237053">
      <w:pPr>
        <w:pStyle w:val="ConsPlusNormal"/>
        <w:ind w:firstLine="540"/>
        <w:jc w:val="both"/>
      </w:pPr>
      <w:r>
        <w:t xml:space="preserve">Реализация мероприятий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позволит в течение 5 лет (в 2011 - 2015 годах) создать условия для беспрепятственного доступа инвалидов, совместного обучения детей-инвалидов и детей, не имеющих нарушений развития, лишь в 20 процентах от общей численности общеобразовательных школ.</w:t>
      </w:r>
    </w:p>
    <w:p w:rsidR="00237053" w:rsidRDefault="00237053">
      <w:pPr>
        <w:pStyle w:val="ConsPlusNormal"/>
        <w:ind w:firstLine="540"/>
        <w:jc w:val="both"/>
      </w:pPr>
      <w:r>
        <w:t xml:space="preserve">В этой связи Департамент обращает внимание органов исполнительной власти субъектов Российской Федерации, осуществляющих управление в сфере образования, на то, что инклюзивное (интегрированное) образование детей-инвалидов не должно становиться самоцелью, тем более приобретать формальный характер - инклюзия (интеграция) ради </w:t>
      </w:r>
      <w:r>
        <w:lastRenderedPageBreak/>
        <w:t>инклюзии (интеграции).</w:t>
      </w:r>
    </w:p>
    <w:p w:rsidR="00237053" w:rsidRDefault="00237053">
      <w:pPr>
        <w:pStyle w:val="ConsPlusNormal"/>
        <w:ind w:firstLine="540"/>
        <w:jc w:val="both"/>
      </w:pPr>
      <w:r>
        <w:t>Развитие инклюзивных (интегрированных) форм обучения инвалидов должно осуществляться постепенно, на основе планирования и реализации комплекса мер, обеспечивающих соблюдение требований к организации этой деятельности (включая наличие соответствующей материальной базы, специальных образовательных программ, подготовку педагогических коллективов, проведение разъяснительной работы с обучающимися и их родителями). Иначе подобная мера не только не позволит обеспечить полноценную инклюзию (интеграцию) обучающихся детей-инвалидов, но и негативно скажется на качестве работы образовательных учреждений с другими обучающимися.</w:t>
      </w:r>
    </w:p>
    <w:p w:rsidR="00237053" w:rsidRDefault="00237053">
      <w:pPr>
        <w:pStyle w:val="ConsPlusNormal"/>
        <w:ind w:firstLine="540"/>
        <w:jc w:val="both"/>
      </w:pPr>
      <w:r>
        <w:t>Развитие совместного образования инвалидов и здоровых обучающихся не означает отказа от лучших достижений российской системы специальных (коррекционных) образовательных учреждений.</w:t>
      </w:r>
    </w:p>
    <w:p w:rsidR="00237053" w:rsidRDefault="00237053">
      <w:pPr>
        <w:pStyle w:val="ConsPlusNormal"/>
        <w:ind w:firstLine="540"/>
        <w:jc w:val="both"/>
      </w:pPr>
      <w:r>
        <w:t>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должен решаться психолого-медико-педагогическими комиссиями исходя, прежде всего, из потребностей, особенностей развития и возможностей ребенка, с непосредственным участием его родителей.</w:t>
      </w:r>
    </w:p>
    <w:p w:rsidR="00237053" w:rsidRDefault="00237053">
      <w:pPr>
        <w:pStyle w:val="ConsPlusNormal"/>
        <w:ind w:firstLine="540"/>
        <w:jc w:val="both"/>
      </w:pPr>
      <w:r>
        <w:t>Департамент считает необходимым обратить внимание на функционирование существующей сети специальных (коррекционных) образовательных учреждений с учетом того, что для части детей более целесообразным является обучение в специальном (коррекционном) образовательном учреждении. Такие учреждения на современном этапе могут выполнять функции учебно-методических (ресурсных) центров, оказывающих методическую помощь педагогическим работникам общеобразовательных учреждений, психолого-педагогическую помощь детям и их родителям, координировать работу в этом направлении системы образования субъекта Российской Федерации.</w:t>
      </w:r>
    </w:p>
    <w:p w:rsidR="00237053" w:rsidRDefault="00237053">
      <w:pPr>
        <w:pStyle w:val="ConsPlusNormal"/>
        <w:ind w:firstLine="540"/>
        <w:jc w:val="both"/>
      </w:pPr>
    </w:p>
    <w:p w:rsidR="00237053" w:rsidRDefault="00237053">
      <w:pPr>
        <w:pStyle w:val="ConsPlusNormal"/>
        <w:jc w:val="right"/>
      </w:pPr>
      <w:r>
        <w:t>Директор Департамента</w:t>
      </w:r>
    </w:p>
    <w:p w:rsidR="00237053" w:rsidRDefault="00237053">
      <w:pPr>
        <w:pStyle w:val="ConsPlusNormal"/>
        <w:jc w:val="right"/>
      </w:pPr>
      <w:r>
        <w:t>Е.А.СИЛЬЯНОВ</w:t>
      </w:r>
    </w:p>
    <w:p w:rsidR="00237053" w:rsidRDefault="00237053">
      <w:pPr>
        <w:pStyle w:val="ConsPlusNormal"/>
        <w:jc w:val="right"/>
      </w:pPr>
    </w:p>
    <w:p w:rsidR="00237053" w:rsidRDefault="00237053">
      <w:pPr>
        <w:pStyle w:val="ConsPlusNormal"/>
        <w:ind w:firstLine="540"/>
        <w:jc w:val="both"/>
      </w:pPr>
    </w:p>
    <w:p w:rsidR="00237053" w:rsidRDefault="00237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1" w:name="_GoBack"/>
      <w:bookmarkEnd w:id="1"/>
    </w:p>
    <w:sectPr w:rsidR="00023A62" w:rsidSect="000C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53"/>
    <w:rsid w:val="00023A62"/>
    <w:rsid w:val="0023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1438A22EC255CE4FC2AEE59D160091E314C8BAEF467F5C3F67A0DE3B8F30D847A9369D6274B08m1m2N" TargetMode="External"/><Relationship Id="rId13" Type="http://schemas.openxmlformats.org/officeDocument/2006/relationships/hyperlink" Target="consultantplus://offline/ref=05F1438A22EC255CE4FC2AEE59D160091E374189A3F167F5C3F67A0DE3B8F30D847A9369D6274B09m1m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F1438A22EC255CE4FC2AEE59D160091E3D408BAEFF67F5C3F67A0DE3B8F30D847A9369D6264B0Am1m7N" TargetMode="External"/><Relationship Id="rId12" Type="http://schemas.openxmlformats.org/officeDocument/2006/relationships/hyperlink" Target="consultantplus://offline/ref=05F1438A22EC255CE4FC23F75ED160091B374A83AFF567F5C3F67A0DE3mBm8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1438A22EC255CE4FC2AEE59D160091E3D408BAEFF67F5C3F67A0DE3mBm8N" TargetMode="External"/><Relationship Id="rId11" Type="http://schemas.openxmlformats.org/officeDocument/2006/relationships/hyperlink" Target="consultantplus://offline/ref=05F1438A22EC255CE4FC2AEE59D160091E3D408BAEFF67F5C3F67A0DE3B8F30D847A9369D6264B0Am1m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F1438A22EC255CE4FC2AEE59D160091E3D408BAEFF67F5C3F67A0DE3mBm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1438A22EC255CE4FC2AEE59D160091E314C8BAEF467F5C3F67A0DE3B8F30D847A9369D6274B0Am1m5N" TargetMode="External"/><Relationship Id="rId14" Type="http://schemas.openxmlformats.org/officeDocument/2006/relationships/hyperlink" Target="consultantplus://offline/ref=05F1438A22EC255CE4FC2AEE59D160091E374189A3F167F5C3F67A0DE3B8F30D847A9369D6274B09m1m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2016-06-29T13:38:00Z</dcterms:created>
  <dcterms:modified xsi:type="dcterms:W3CDTF">2016-06-29T13:39:00Z</dcterms:modified>
</cp:coreProperties>
</file>