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4B" w:rsidRDefault="00DD59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D594B" w:rsidRDefault="00DD594B">
      <w:pPr>
        <w:pStyle w:val="ConsPlusNormal"/>
        <w:jc w:val="both"/>
      </w:pPr>
    </w:p>
    <w:p w:rsidR="00DD594B" w:rsidRDefault="00DD594B">
      <w:pPr>
        <w:pStyle w:val="ConsPlusTitle"/>
        <w:jc w:val="center"/>
      </w:pPr>
      <w:r>
        <w:t>ПРАВИТЕЛЬСТВО РОССИЙСКОЙ ФЕДЕРАЦИИ</w:t>
      </w:r>
    </w:p>
    <w:p w:rsidR="00DD594B" w:rsidRDefault="00DD594B">
      <w:pPr>
        <w:pStyle w:val="ConsPlusTitle"/>
        <w:jc w:val="center"/>
      </w:pPr>
    </w:p>
    <w:p w:rsidR="00DD594B" w:rsidRDefault="00DD594B">
      <w:pPr>
        <w:pStyle w:val="ConsPlusTitle"/>
        <w:jc w:val="center"/>
      </w:pPr>
      <w:r>
        <w:t>РАСПОРЯЖЕНИЕ</w:t>
      </w:r>
    </w:p>
    <w:p w:rsidR="00DD594B" w:rsidRDefault="00DD594B">
      <w:pPr>
        <w:pStyle w:val="ConsPlusTitle"/>
        <w:jc w:val="center"/>
      </w:pPr>
      <w:r>
        <w:t>от 30 декабря 2009 г. N 2128-р</w:t>
      </w:r>
    </w:p>
    <w:p w:rsidR="00DD594B" w:rsidRDefault="00DD594B">
      <w:pPr>
        <w:pStyle w:val="ConsPlusNormal"/>
      </w:pPr>
    </w:p>
    <w:p w:rsidR="00DD594B" w:rsidRDefault="00DD594B">
      <w:pPr>
        <w:pStyle w:val="ConsPlusNormal"/>
        <w:ind w:firstLine="540"/>
        <w:jc w:val="both"/>
      </w:pPr>
      <w:r>
        <w:t xml:space="preserve">1. Одобрить прилагаемую </w:t>
      </w:r>
      <w:hyperlink w:anchor="P23" w:history="1">
        <w:r>
          <w:rPr>
            <w:color w:val="0000FF"/>
          </w:rPr>
          <w:t>Концепцию</w:t>
        </w:r>
      </w:hyperlink>
      <w: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(далее - Концепция).</w:t>
      </w:r>
    </w:p>
    <w:p w:rsidR="00DD594B" w:rsidRDefault="00DD594B">
      <w:pPr>
        <w:pStyle w:val="ConsPlusNormal"/>
        <w:ind w:firstLine="540"/>
        <w:jc w:val="both"/>
      </w:pPr>
      <w:r>
        <w:t xml:space="preserve">2. Федеральным органам исполнительной власти в своей деятельности учитывать положения </w:t>
      </w:r>
      <w:hyperlink w:anchor="P23" w:history="1">
        <w:r>
          <w:rPr>
            <w:color w:val="0000FF"/>
          </w:rPr>
          <w:t>Концепции</w:t>
        </w:r>
      </w:hyperlink>
      <w:r>
        <w:t>.</w:t>
      </w:r>
    </w:p>
    <w:p w:rsidR="00DD594B" w:rsidRDefault="00DD594B">
      <w:pPr>
        <w:pStyle w:val="ConsPlusNormal"/>
        <w:ind w:firstLine="540"/>
        <w:jc w:val="both"/>
      </w:pPr>
      <w:r>
        <w:t xml:space="preserve">3. Рекомендовать органам исполнительной власти субъектов Российской Федерации учитывать положения </w:t>
      </w:r>
      <w:hyperlink w:anchor="P23" w:history="1">
        <w:r>
          <w:rPr>
            <w:color w:val="0000FF"/>
          </w:rPr>
          <w:t>Концепции</w:t>
        </w:r>
      </w:hyperlink>
      <w:r>
        <w:t xml:space="preserve"> при разработке региональных программ, направленных на снижение масштабов злоупотребления алкогольной продукцией и профилактику алкоголизма среди населения.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jc w:val="right"/>
      </w:pPr>
      <w:r>
        <w:t>Председатель Правительства</w:t>
      </w:r>
    </w:p>
    <w:p w:rsidR="00DD594B" w:rsidRDefault="00DD594B">
      <w:pPr>
        <w:pStyle w:val="ConsPlusNormal"/>
        <w:jc w:val="right"/>
      </w:pPr>
      <w:r>
        <w:t>Российской Федерации</w:t>
      </w:r>
    </w:p>
    <w:p w:rsidR="00DD594B" w:rsidRDefault="00DD594B">
      <w:pPr>
        <w:pStyle w:val="ConsPlusNormal"/>
        <w:jc w:val="right"/>
      </w:pPr>
      <w:r>
        <w:t>В.ПУТИН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jc w:val="right"/>
      </w:pPr>
      <w:r>
        <w:t>Одобрена</w:t>
      </w:r>
    </w:p>
    <w:p w:rsidR="00DD594B" w:rsidRDefault="00DD594B">
      <w:pPr>
        <w:pStyle w:val="ConsPlusNormal"/>
        <w:jc w:val="right"/>
      </w:pPr>
      <w:r>
        <w:t>распоряжением Правительства</w:t>
      </w:r>
    </w:p>
    <w:p w:rsidR="00DD594B" w:rsidRDefault="00DD594B">
      <w:pPr>
        <w:pStyle w:val="ConsPlusNormal"/>
        <w:jc w:val="right"/>
      </w:pPr>
      <w:r>
        <w:t>Российской Федерации</w:t>
      </w:r>
    </w:p>
    <w:p w:rsidR="00DD594B" w:rsidRDefault="00DD594B">
      <w:pPr>
        <w:pStyle w:val="ConsPlusNormal"/>
        <w:jc w:val="right"/>
      </w:pPr>
      <w:r>
        <w:t>от 30 декабря 2009 г. N 2128-р</w:t>
      </w:r>
    </w:p>
    <w:p w:rsidR="00DD594B" w:rsidRDefault="00DD594B">
      <w:pPr>
        <w:pStyle w:val="ConsPlusNormal"/>
        <w:jc w:val="center"/>
      </w:pPr>
    </w:p>
    <w:p w:rsidR="00DD594B" w:rsidRDefault="00DD594B">
      <w:pPr>
        <w:pStyle w:val="ConsPlusNormal"/>
        <w:jc w:val="center"/>
      </w:pPr>
      <w:bookmarkStart w:id="0" w:name="P23"/>
      <w:bookmarkEnd w:id="0"/>
      <w:r>
        <w:t>КОНЦЕПЦИЯ</w:t>
      </w:r>
    </w:p>
    <w:p w:rsidR="00DD594B" w:rsidRDefault="00DD594B">
      <w:pPr>
        <w:pStyle w:val="ConsPlusNormal"/>
        <w:jc w:val="center"/>
      </w:pPr>
      <w:r>
        <w:t>РЕАЛИЗАЦИИ ГОСУДАРСТВЕННОЙ ПОЛИТИКИ ПО СНИЖЕНИЮ МАСШТАБОВ</w:t>
      </w:r>
    </w:p>
    <w:p w:rsidR="00DD594B" w:rsidRDefault="00DD594B">
      <w:pPr>
        <w:pStyle w:val="ConsPlusNormal"/>
        <w:jc w:val="center"/>
      </w:pPr>
      <w:r>
        <w:t>ЗЛОУПОТРЕБЛЕНИЯ АЛКОГОЛЬНОЙ ПРОДУКЦИЕЙ И ПРОФИЛАКТИКЕ</w:t>
      </w:r>
    </w:p>
    <w:p w:rsidR="00DD594B" w:rsidRDefault="00DD594B">
      <w:pPr>
        <w:pStyle w:val="ConsPlusNormal"/>
        <w:jc w:val="center"/>
      </w:pPr>
      <w:r>
        <w:t>АЛКОГОЛИЗМА СРЕДИ НАСЕЛЕНИЯ РОССИЙСКОЙ ФЕДЕРАЦИИ</w:t>
      </w:r>
    </w:p>
    <w:p w:rsidR="00DD594B" w:rsidRDefault="00DD594B">
      <w:pPr>
        <w:pStyle w:val="ConsPlusNormal"/>
        <w:jc w:val="center"/>
      </w:pPr>
      <w:r>
        <w:t>НА ПЕРИОД ДО 2020 ГОДА</w:t>
      </w:r>
    </w:p>
    <w:p w:rsidR="00DD594B" w:rsidRDefault="00DD594B">
      <w:pPr>
        <w:pStyle w:val="ConsPlusNormal"/>
        <w:jc w:val="center"/>
      </w:pPr>
    </w:p>
    <w:p w:rsidR="00DD594B" w:rsidRDefault="00DD594B">
      <w:pPr>
        <w:pStyle w:val="ConsPlusNormal"/>
        <w:jc w:val="center"/>
      </w:pPr>
      <w:r>
        <w:t>I. ОБЩИЕ ПОЛОЖЕНИЯ</w:t>
      </w:r>
    </w:p>
    <w:p w:rsidR="00DD594B" w:rsidRDefault="00DD594B">
      <w:pPr>
        <w:pStyle w:val="ConsPlusNormal"/>
        <w:jc w:val="center"/>
      </w:pPr>
    </w:p>
    <w:p w:rsidR="00DD594B" w:rsidRDefault="00DD594B">
      <w:pPr>
        <w:pStyle w:val="ConsPlusNormal"/>
        <w:ind w:firstLine="540"/>
        <w:jc w:val="both"/>
      </w:pPr>
      <w:r>
        <w:t>Настоящая Концепция определяет цели, задачи и механизмы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года.</w:t>
      </w:r>
    </w:p>
    <w:p w:rsidR="00DD594B" w:rsidRDefault="00DD594B">
      <w:pPr>
        <w:pStyle w:val="ConsPlusNormal"/>
        <w:ind w:firstLine="540"/>
        <w:jc w:val="both"/>
      </w:pPr>
      <w:proofErr w:type="gramStart"/>
      <w:r>
        <w:t>Реализация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направлена на снижение объемов потребления населением алкогольной продукции, в том числе слабоалкогольных напитков, пива и напитков, изготавливаемых на его основе (далее - алкогольная продукция), улучшение демографической ситуации в стране, увеличение продолжительности жизни населения, сокращение уровня смертности, формирование стимулов к здоровому</w:t>
      </w:r>
      <w:proofErr w:type="gramEnd"/>
      <w:r>
        <w:t xml:space="preserve"> образу жизни.</w:t>
      </w:r>
    </w:p>
    <w:p w:rsidR="00DD594B" w:rsidRDefault="00DD594B">
      <w:pPr>
        <w:pStyle w:val="ConsPlusNormal"/>
        <w:ind w:firstLine="540"/>
        <w:jc w:val="both"/>
      </w:pPr>
      <w:proofErr w:type="gramStart"/>
      <w:r>
        <w:t xml:space="preserve">Настоящая Концепция разработана в соответствии с поручением Президента Российской Федерации от 10 сентября 2009 г. N Пр-2426, </w:t>
      </w:r>
      <w:hyperlink r:id="rId6" w:history="1">
        <w:r>
          <w:rPr>
            <w:color w:val="0000FF"/>
          </w:rPr>
          <w:t>Концепцией</w:t>
        </w:r>
      </w:hyperlink>
      <w:r>
        <w:t xml:space="preserve"> демографической политики Российской Федерации на период до 2025 года, утвержденной Указом Президента Российской Федерации от 9 октября 2007 г. N 1351, </w:t>
      </w:r>
      <w:hyperlink r:id="rId7" w:history="1">
        <w:r>
          <w:rPr>
            <w:color w:val="0000FF"/>
          </w:rPr>
          <w:t>Стратегией</w:t>
        </w:r>
      </w:hyperlink>
      <w:r>
        <w:t xml:space="preserve"> национальной безопасности Российской Федерации до 2020 года, утвержденной Указом Президента Российской Федерации от 12 мая 2009 г. N 537, иными</w:t>
      </w:r>
      <w:proofErr w:type="gramEnd"/>
      <w:r>
        <w:t xml:space="preserve"> </w:t>
      </w:r>
      <w:r>
        <w:lastRenderedPageBreak/>
        <w:t>нормативными правовыми актами Российской Федерации, а также общепризнанными принципами и нормами международного права в области охраны здоровья населения и с учетом российского и международного опыта.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jc w:val="center"/>
      </w:pPr>
      <w:r>
        <w:t>II. СОВРЕМЕННАЯ СИТУАЦИЯ В РОССИЙСКОЙ ФЕДЕРАЦИИ, СВЯЗАННАЯ</w:t>
      </w:r>
    </w:p>
    <w:p w:rsidR="00DD594B" w:rsidRDefault="00DD594B">
      <w:pPr>
        <w:pStyle w:val="ConsPlusNormal"/>
        <w:jc w:val="center"/>
      </w:pPr>
      <w:r>
        <w:t>СО ЗЛОУПОТРЕБЛЕНИЕМ АЛКОГОЛЬНОЙ ПРОДУКЦИЕЙ</w:t>
      </w:r>
    </w:p>
    <w:p w:rsidR="00DD594B" w:rsidRDefault="00DD594B">
      <w:pPr>
        <w:pStyle w:val="ConsPlusNormal"/>
        <w:jc w:val="center"/>
      </w:pPr>
    </w:p>
    <w:p w:rsidR="00DD594B" w:rsidRDefault="00DD594B">
      <w:pPr>
        <w:pStyle w:val="ConsPlusNormal"/>
        <w:ind w:firstLine="540"/>
        <w:jc w:val="both"/>
      </w:pPr>
      <w:proofErr w:type="gramStart"/>
      <w:r>
        <w:t>История производства и потребления алкогольной продукции, охватывающая период от дореволюционной России до настоящего времени, свидетельствует о том, что увеличение потребления алкогольной продукции и изменение структуры ее потребления в сторону более крепкой алкогольной продукции происходили из-за отсутствия единых подходов государства к регулированию производства и оборота алкогольной продукции, смещению приоритетов в сферу экономических интересов в ущерб охране здоровья населения.</w:t>
      </w:r>
      <w:proofErr w:type="gramEnd"/>
    </w:p>
    <w:p w:rsidR="00DD594B" w:rsidRDefault="00DD594B">
      <w:pPr>
        <w:pStyle w:val="ConsPlusNormal"/>
        <w:ind w:firstLine="540"/>
        <w:jc w:val="both"/>
      </w:pPr>
      <w:r>
        <w:t>В России в 1914 - 1917 годах по сравнению с Европой был самый низкий уровень потребления алкогольной продукции - 0,83 литра абсолютного алкоголя (безводного спирта) в расчете на душу населения, но с середины 1970-х годов началось существенное увеличение ее потребления. К началу 1990-х годов потребление учтенной алкогольной продукции на душу населения составило 5,4 литра абсолютного алкоголя (безводного спирта) в год, а к 2008 году оно возросло до 10 литров, то есть в 1,8 раза.</w:t>
      </w:r>
    </w:p>
    <w:p w:rsidR="00DD594B" w:rsidRDefault="00DD594B">
      <w:pPr>
        <w:pStyle w:val="ConsPlusNormal"/>
        <w:ind w:firstLine="540"/>
        <w:jc w:val="both"/>
      </w:pPr>
      <w:r>
        <w:t>Однако с учетом не разрешенных к потреблению спиртосодержащей продукции и крепких спиртных напитков домашней выработки фактическое потребление алкогольной продукции на душу населения в настоящее время составляет около 18 литров в год.</w:t>
      </w:r>
    </w:p>
    <w:p w:rsidR="00DD594B" w:rsidRDefault="00DD594B">
      <w:pPr>
        <w:pStyle w:val="ConsPlusNormal"/>
        <w:ind w:firstLine="540"/>
        <w:jc w:val="both"/>
      </w:pPr>
      <w:r>
        <w:t>По оценкам экспертов Всемирной организации здравоохранения, превышение допустимого уровня потребления алкогольной продукции (из расчета 8 литров абсолютного алкоголя (безводного спирта) в год на душу населения) является крайне опасным для здоровья нации и потребление сверх данного предела каждого литра отнимает 11 месяцев жизни у мужчин и 4 месяца у женщин. Согласно мировой статистике потребление алкогольной продукции является причиной смерти почти 2 миллионов человек и возникновения 4 процентов болезней во всем мире ежегодно.</w:t>
      </w:r>
    </w:p>
    <w:p w:rsidR="00DD594B" w:rsidRDefault="00DD594B">
      <w:pPr>
        <w:pStyle w:val="ConsPlusNormal"/>
        <w:ind w:firstLine="540"/>
        <w:jc w:val="both"/>
      </w:pPr>
      <w:r>
        <w:t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</w:t>
      </w:r>
    </w:p>
    <w:p w:rsidR="00DD594B" w:rsidRDefault="00DD594B">
      <w:pPr>
        <w:pStyle w:val="ConsPlusNormal"/>
        <w:ind w:firstLine="540"/>
        <w:jc w:val="both"/>
      </w:pPr>
      <w:r>
        <w:t>В структуре потребления алкогольной продукции (в пересчете на абсолютный алкоголь (безводный спирт) на душу населения в год) более половины приходится на водку и ликероводочные изделия.</w:t>
      </w:r>
    </w:p>
    <w:p w:rsidR="00DD594B" w:rsidRDefault="00DD594B">
      <w:pPr>
        <w:pStyle w:val="ConsPlusNormal"/>
        <w:ind w:firstLine="540"/>
        <w:jc w:val="both"/>
      </w:pPr>
      <w:r>
        <w:t>В Российской Федерации с 1998 года наблюдается ежегодное увеличение производства и продажи слабоалкогольных напитков, включая пиво.</w:t>
      </w:r>
    </w:p>
    <w:p w:rsidR="00DD594B" w:rsidRDefault="00DD594B">
      <w:pPr>
        <w:pStyle w:val="ConsPlusNormal"/>
        <w:ind w:firstLine="540"/>
        <w:jc w:val="both"/>
      </w:pPr>
      <w:r>
        <w:t>Слабоалкогольные напитки производятся с вкусовыми и тонизирующими добавками, присущими традиционным безалкогольным прохладительным напиткам, и выпускаются в красочной упаковке, зачастую содержащей привлекательные для молодежи наименования и символику. Сведения о наличии в таких напитках содержания этилового спирта зачастую представлены не явно, что создает у потребителя ложное представление о них как о безалкогольных напитках. Кроме того, сочетание этилового спирта и тонизирующих веществ (в частности кофеина) в составе слабоалкогольных напитков ускоряет пристрастие населения, особенно молодежи, к алкогольной продукции.</w:t>
      </w:r>
    </w:p>
    <w:p w:rsidR="00DD594B" w:rsidRDefault="00DD594B">
      <w:pPr>
        <w:pStyle w:val="ConsPlusNormal"/>
        <w:ind w:firstLine="540"/>
        <w:jc w:val="both"/>
      </w:pPr>
      <w:r>
        <w:t>Потребление такой алкогольной продукции приводит к физиологической потребности ежедневного ее потребления.</w:t>
      </w:r>
    </w:p>
    <w:p w:rsidR="00DD594B" w:rsidRDefault="00DD594B">
      <w:pPr>
        <w:pStyle w:val="ConsPlusNormal"/>
        <w:ind w:firstLine="540"/>
        <w:jc w:val="both"/>
      </w:pPr>
      <w:r>
        <w:t>В России с 1992 года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 в стране.</w:t>
      </w:r>
    </w:p>
    <w:p w:rsidR="00DD594B" w:rsidRDefault="00DD594B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9 октября 2007 г. N 1351 утверждена </w:t>
      </w:r>
      <w:hyperlink r:id="rId9" w:history="1">
        <w:r>
          <w:rPr>
            <w:color w:val="0000FF"/>
          </w:rPr>
          <w:t>Концепция</w:t>
        </w:r>
      </w:hyperlink>
      <w:r>
        <w:t xml:space="preserve"> демографической политики Российской Федерации на период до 2025 года, которая нацелена на стабилизацию и рост численности населения, повышение общего коэффициента рождаемости в 1,5 раза и увеличение ожидаемой продолжительности жизни до 75 лет.</w:t>
      </w:r>
    </w:p>
    <w:p w:rsidR="00DD594B" w:rsidRDefault="00DD594B">
      <w:pPr>
        <w:pStyle w:val="ConsPlusNormal"/>
        <w:ind w:firstLine="540"/>
        <w:jc w:val="both"/>
      </w:pPr>
      <w:r>
        <w:lastRenderedPageBreak/>
        <w:t>Достижение таких показателей невозможно без принятия государством эффективных мер по противодействию злоупотреблению алкогольной продукцией.</w:t>
      </w:r>
    </w:p>
    <w:p w:rsidR="00DD594B" w:rsidRDefault="00DD594B">
      <w:pPr>
        <w:pStyle w:val="ConsPlusNormal"/>
        <w:ind w:firstLine="540"/>
        <w:jc w:val="both"/>
      </w:pPr>
      <w:r>
        <w:t>Злоупотребление алкогольной продукцией стало основной причиной стремительного накопления демографических и социальных проблем в России с середины 1960-х годов.</w:t>
      </w:r>
    </w:p>
    <w:p w:rsidR="00DD594B" w:rsidRDefault="00DD594B">
      <w:pPr>
        <w:pStyle w:val="ConsPlusNormal"/>
        <w:ind w:firstLine="540"/>
        <w:jc w:val="both"/>
      </w:pPr>
      <w:r>
        <w:t>В современной России злоупотребление алкогольной продукцией приводит к преждевременной смерти людей от предотвратимых причин и является одной из основных причин социальной деградации определенной части общества, которая выражается в росте преступности, насилия, сиротства, в ухудшении здоровья, росте инвалидности и случаев суицида.</w:t>
      </w:r>
    </w:p>
    <w:p w:rsidR="00DD594B" w:rsidRDefault="00DD594B">
      <w:pPr>
        <w:pStyle w:val="ConsPlusNormal"/>
        <w:ind w:firstLine="540"/>
        <w:jc w:val="both"/>
      </w:pPr>
      <w:r>
        <w:t xml:space="preserve">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</w:t>
      </w:r>
      <w:proofErr w:type="gramStart"/>
      <w:r>
        <w:t>сердечно-сосудистых</w:t>
      </w:r>
      <w:proofErr w:type="gramEnd"/>
      <w:r>
        <w:t>, онкологических и других заболеваний, которые развились в связи со злоупотреблением алкогольной продукцией.</w:t>
      </w:r>
    </w:p>
    <w:p w:rsidR="00DD594B" w:rsidRDefault="00DD594B">
      <w:pPr>
        <w:pStyle w:val="ConsPlusNormal"/>
        <w:ind w:firstLine="540"/>
        <w:jc w:val="both"/>
      </w:pPr>
      <w:r>
        <w:t>В состоянии алкогольного опьянения ежегодно совершаются многочисленные преступления - убийства, причинение тяжкого вреда здоровью, изнасилования, хулиганство, грабежи, разбои, угоны автотранспорта.</w:t>
      </w:r>
    </w:p>
    <w:p w:rsidR="00DD594B" w:rsidRDefault="00DD594B">
      <w:pPr>
        <w:pStyle w:val="ConsPlusNormal"/>
        <w:ind w:firstLine="540"/>
        <w:jc w:val="both"/>
      </w:pPr>
      <w:r>
        <w:t xml:space="preserve">Алкоголизм является одной из самых распространенных причин отказа родителей от детей и </w:t>
      </w:r>
      <w:proofErr w:type="gramStart"/>
      <w:r>
        <w:t>лишения</w:t>
      </w:r>
      <w:proofErr w:type="gramEnd"/>
      <w:r>
        <w:t xml:space="preserve"> родительских прав. У воспитанников детских домов достаточно часто наблюдаются признаки алкогольного синдрома плода.</w:t>
      </w:r>
    </w:p>
    <w:p w:rsidR="00DD594B" w:rsidRDefault="00DD594B">
      <w:pPr>
        <w:pStyle w:val="ConsPlusNormal"/>
        <w:ind w:firstLine="540"/>
        <w:jc w:val="both"/>
      </w:pPr>
      <w:r>
        <w:t>Высокий уровень алкоголизации ведет к тенденции роста количества разводов в семьях и "омоложения" алкоголизма.</w:t>
      </w:r>
    </w:p>
    <w:p w:rsidR="00DD594B" w:rsidRDefault="00DD594B">
      <w:pPr>
        <w:pStyle w:val="ConsPlusNormal"/>
        <w:ind w:firstLine="540"/>
        <w:jc w:val="both"/>
      </w:pPr>
      <w:r>
        <w:t>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DD594B" w:rsidRDefault="00DD594B">
      <w:pPr>
        <w:pStyle w:val="ConsPlusNormal"/>
        <w:ind w:firstLine="540"/>
        <w:jc w:val="both"/>
      </w:pPr>
      <w:r>
        <w:t>Исследования показывают, что потребление алкогольной продукции подростками снижает их интеллектуальные способности, ухудшает работу головного мозга, негативно влияет на успеваемость. Пьющие молодые люди вредят не только своему образованию, но и своей карьере, профессиональному будущему, в целом национальной экономике.</w:t>
      </w:r>
    </w:p>
    <w:p w:rsidR="00DD594B" w:rsidRDefault="00DD594B">
      <w:pPr>
        <w:pStyle w:val="ConsPlusNormal"/>
        <w:ind w:firstLine="540"/>
        <w:jc w:val="both"/>
      </w:pPr>
      <w:r>
        <w:t>Прямые и косвенные экономические потери от алкоголизации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DD594B" w:rsidRDefault="00DD594B">
      <w:pPr>
        <w:pStyle w:val="ConsPlusNormal"/>
        <w:ind w:firstLine="540"/>
        <w:jc w:val="both"/>
      </w:pPr>
      <w: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DD594B" w:rsidRDefault="00DD594B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Стратегией</w:t>
        </w:r>
      </w:hyperlink>
      <w:r>
        <w:t xml:space="preserve">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назван одной из главных угроз национальной безопасности в сфере здравоохранения.</w:t>
      </w:r>
    </w:p>
    <w:p w:rsidR="00DD594B" w:rsidRDefault="00DD594B">
      <w:pPr>
        <w:pStyle w:val="ConsPlusNormal"/>
        <w:ind w:firstLine="540"/>
        <w:jc w:val="both"/>
      </w:pPr>
      <w:r>
        <w:t>Таким образом, алкоголизм как один из факторов демографического и социального кризиса в России представляет собой общенациональную угрозу на уровне личности, семьи, общества, государства.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jc w:val="center"/>
      </w:pPr>
      <w:r>
        <w:t>III. ЦЕЛИ И ЗАДАЧИ РЕАЛИЗАЦИИ ГОСУДАРСТВЕННОЙ</w:t>
      </w:r>
    </w:p>
    <w:p w:rsidR="00DD594B" w:rsidRDefault="00DD594B">
      <w:pPr>
        <w:pStyle w:val="ConsPlusNormal"/>
        <w:jc w:val="center"/>
      </w:pPr>
      <w:r>
        <w:t>ПОЛИТИКИ ПО СНИЖЕНИЮ МАСШТАБОВ ЗЛОУПОТРЕБЛЕНИЯ АЛКОГОЛЬНОЙ</w:t>
      </w:r>
    </w:p>
    <w:p w:rsidR="00DD594B" w:rsidRDefault="00DD594B">
      <w:pPr>
        <w:pStyle w:val="ConsPlusNormal"/>
        <w:jc w:val="center"/>
      </w:pPr>
      <w:r>
        <w:t xml:space="preserve">ПРОДУКЦИЕЙ И ПРОФИЛАКТИКЕ АЛКОГОЛИЗМА </w:t>
      </w:r>
      <w:proofErr w:type="gramStart"/>
      <w:r>
        <w:t>СРЕДИ</w:t>
      </w:r>
      <w:proofErr w:type="gramEnd"/>
    </w:p>
    <w:p w:rsidR="00DD594B" w:rsidRDefault="00DD594B">
      <w:pPr>
        <w:pStyle w:val="ConsPlusNormal"/>
        <w:jc w:val="center"/>
      </w:pPr>
      <w:r>
        <w:t>НАСЕЛЕНИЯ РОССИЙСКОЙ ФЕДЕРАЦИИ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  <w:r>
        <w:t xml:space="preserve">Целями реализации государственной политики по снижению масштабов злоупотребления </w:t>
      </w:r>
      <w:r>
        <w:lastRenderedPageBreak/>
        <w:t>алкогольной продукцией и профилактике алкоголизма среди населения Российской Федерации являются:</w:t>
      </w:r>
    </w:p>
    <w:p w:rsidR="00DD594B" w:rsidRDefault="00DD594B">
      <w:pPr>
        <w:pStyle w:val="ConsPlusNormal"/>
        <w:ind w:firstLine="540"/>
        <w:jc w:val="both"/>
      </w:pPr>
      <w:r>
        <w:t>значительное снижение уровня потребления алкогольной продукции;</w:t>
      </w:r>
    </w:p>
    <w:p w:rsidR="00DD594B" w:rsidRDefault="00DD594B">
      <w:pPr>
        <w:pStyle w:val="ConsPlusNormal"/>
        <w:ind w:firstLine="540"/>
        <w:jc w:val="both"/>
      </w:pPr>
      <w:r>
        <w:t>повышение эффективности системы профилактики злоупотребления алкогольной продукцией;</w:t>
      </w:r>
    </w:p>
    <w:p w:rsidR="00DD594B" w:rsidRDefault="00DD594B">
      <w:pPr>
        <w:pStyle w:val="ConsPlusNormal"/>
        <w:ind w:firstLine="540"/>
        <w:jc w:val="both"/>
      </w:pPr>
      <w:r>
        <w:t>повышение эффективности регулирования алкогольного рынка.</w:t>
      </w:r>
    </w:p>
    <w:p w:rsidR="00DD594B" w:rsidRDefault="00DD594B">
      <w:pPr>
        <w:pStyle w:val="ConsPlusNormal"/>
        <w:ind w:firstLine="540"/>
        <w:jc w:val="both"/>
      </w:pPr>
      <w:r>
        <w:t>Достижение указанных целей базируется на следующих принципах:</w:t>
      </w:r>
    </w:p>
    <w:p w:rsidR="00DD594B" w:rsidRDefault="00DD594B">
      <w:pPr>
        <w:pStyle w:val="ConsPlusNormal"/>
        <w:ind w:firstLine="540"/>
        <w:jc w:val="both"/>
      </w:pPr>
      <w:r>
        <w:t>обеспечение приоритетности защиты жизни и здоровья граждан по отношению к экономическим интересам участников алкогольного рынка;</w:t>
      </w:r>
    </w:p>
    <w:p w:rsidR="00DD594B" w:rsidRDefault="00DD594B">
      <w:pPr>
        <w:pStyle w:val="ConsPlusNormal"/>
        <w:ind w:firstLine="540"/>
        <w:jc w:val="both"/>
      </w:pPr>
      <w:r>
        <w:t>взаимодействие органов государственной власти, общественных организаций и религиозных объединений, представителей бизнеса и граждан, не связанных с алкогольной индустрией;</w:t>
      </w:r>
    </w:p>
    <w:p w:rsidR="00DD594B" w:rsidRDefault="00DD594B">
      <w:pPr>
        <w:pStyle w:val="ConsPlusNormal"/>
        <w:ind w:firstLine="540"/>
        <w:jc w:val="both"/>
      </w:pPr>
      <w:r>
        <w:t>информационная открытость результатов проведения мер, направленных на снижение масштабов злоупотребления алкогольной продукцией.</w:t>
      </w:r>
    </w:p>
    <w:p w:rsidR="00DD594B" w:rsidRDefault="00DD594B">
      <w:pPr>
        <w:pStyle w:val="ConsPlusNormal"/>
        <w:ind w:firstLine="540"/>
        <w:jc w:val="both"/>
      </w:pPr>
      <w:r>
        <w:t>Приоритетными задачами в реализации поставленных целей являются:</w:t>
      </w:r>
    </w:p>
    <w:p w:rsidR="00DD594B" w:rsidRDefault="00DD594B">
      <w:pPr>
        <w:pStyle w:val="ConsPlusNormal"/>
        <w:ind w:firstLine="540"/>
        <w:jc w:val="both"/>
      </w:pPr>
      <w:r>
        <w:t>создание системы мониторинга и анализа динамики показателей уровня злоупотребления алкогольной продукцией;</w:t>
      </w:r>
    </w:p>
    <w:p w:rsidR="00DD594B" w:rsidRDefault="00DD594B">
      <w:pPr>
        <w:pStyle w:val="ConsPlusNormal"/>
        <w:ind w:firstLine="540"/>
        <w:jc w:val="both"/>
      </w:pPr>
      <w:r>
        <w:t>изменение структуры потребления населением алкогольной продукции за счет уменьшения доли потребления крепких спиртных напитков при одновременном существенном снижении общего уровня потребления алкогольной продукции;</w:t>
      </w:r>
    </w:p>
    <w:p w:rsidR="00DD594B" w:rsidRDefault="00DD594B">
      <w:pPr>
        <w:pStyle w:val="ConsPlusNormal"/>
        <w:ind w:firstLine="540"/>
        <w:jc w:val="both"/>
      </w:pPr>
      <w:r>
        <w:t>переориентирование населения на ведение трезвого и здорового образа жизни;</w:t>
      </w:r>
    </w:p>
    <w:p w:rsidR="00DD594B" w:rsidRDefault="00DD594B">
      <w:pPr>
        <w:pStyle w:val="ConsPlusNormal"/>
        <w:ind w:firstLine="540"/>
        <w:jc w:val="both"/>
      </w:pPr>
      <w:r>
        <w:t>формирование нетерпимости общества к проявлениям злоупотребления алкогольной продукцией;</w:t>
      </w:r>
    </w:p>
    <w:p w:rsidR="00DD594B" w:rsidRDefault="00DD594B">
      <w:pPr>
        <w:pStyle w:val="ConsPlusNormal"/>
        <w:ind w:firstLine="540"/>
        <w:jc w:val="both"/>
      </w:pPr>
      <w:r>
        <w:t>разработка и внедрение программ:</w:t>
      </w:r>
    </w:p>
    <w:p w:rsidR="00DD594B" w:rsidRDefault="00DD594B">
      <w:pPr>
        <w:pStyle w:val="ConsPlusNormal"/>
        <w:ind w:firstLine="540"/>
        <w:jc w:val="both"/>
      </w:pPr>
      <w:r>
        <w:t>профилактики злоупотребления алкогольной продукцией и возникновения алкогольной зависимости;</w:t>
      </w:r>
    </w:p>
    <w:p w:rsidR="00DD594B" w:rsidRDefault="00DD594B">
      <w:pPr>
        <w:pStyle w:val="ConsPlusNormal"/>
        <w:ind w:firstLine="540"/>
        <w:jc w:val="both"/>
      </w:pPr>
      <w:r>
        <w:t>информирования населения о негативных последствиях злоупотребления алкогольной продукцией;</w:t>
      </w:r>
    </w:p>
    <w:p w:rsidR="00DD594B" w:rsidRDefault="00DD594B">
      <w:pPr>
        <w:pStyle w:val="ConsPlusNormal"/>
        <w:ind w:firstLine="540"/>
        <w:jc w:val="both"/>
      </w:pPr>
      <w:r>
        <w:t>создания стимулов для проявления общественных инициатив, направленных на укрепление здоровья населения, и механизмов их поддержки государством;</w:t>
      </w:r>
    </w:p>
    <w:p w:rsidR="00DD594B" w:rsidRDefault="00DD594B">
      <w:pPr>
        <w:pStyle w:val="ConsPlusNormal"/>
        <w:ind w:firstLine="540"/>
        <w:jc w:val="both"/>
      </w:pPr>
      <w:r>
        <w:t>совершенствование организации оказания наркологической медицинской помощи лицам, злоупотребляющим алкогольной продукцией, и больным алкоголизмом;</w:t>
      </w:r>
    </w:p>
    <w:p w:rsidR="00DD594B" w:rsidRDefault="00DD594B">
      <w:pPr>
        <w:pStyle w:val="ConsPlusNormal"/>
        <w:ind w:firstLine="540"/>
        <w:jc w:val="both"/>
      </w:pPr>
      <w:r>
        <w:t>привлечение детей и молодежи к занятиям физической культурой, туризмом и спортом с ориентацией на формирование ценностей здорового образа жизни;</w:t>
      </w:r>
    </w:p>
    <w:p w:rsidR="00DD594B" w:rsidRDefault="00DD594B">
      <w:pPr>
        <w:pStyle w:val="ConsPlusNormal"/>
        <w:ind w:firstLine="540"/>
        <w:jc w:val="both"/>
      </w:pPr>
      <w:r>
        <w:t>организация новых видов отдыха и досуга для молодежи и взрослого населения, исключающих традицию употребления алкогольной продукции;</w:t>
      </w:r>
    </w:p>
    <w:p w:rsidR="00DD594B" w:rsidRDefault="00DD594B">
      <w:pPr>
        <w:pStyle w:val="ConsPlusNormal"/>
        <w:ind w:firstLine="540"/>
        <w:jc w:val="both"/>
      </w:pPr>
      <w:r>
        <w:t>повышение трудовой занятости и мотивации к трудовой деятельности, обеспечение культурного досуга населения, проживающего в малых городах и сельской местности;</w:t>
      </w:r>
    </w:p>
    <w:p w:rsidR="00DD594B" w:rsidRDefault="00DD594B">
      <w:pPr>
        <w:pStyle w:val="ConsPlusNormal"/>
        <w:ind w:firstLine="540"/>
        <w:jc w:val="both"/>
      </w:pPr>
      <w:r>
        <w:t>противодействие нелегальному производству и обороту алкогольной продукции, в том числе путем повышения эффективности регулирования алкогольного рынка;</w:t>
      </w:r>
    </w:p>
    <w:p w:rsidR="00DD594B" w:rsidRDefault="00DD594B">
      <w:pPr>
        <w:pStyle w:val="ConsPlusNormal"/>
        <w:ind w:firstLine="540"/>
        <w:jc w:val="both"/>
      </w:pPr>
      <w:r>
        <w:t>применение ценовых и налоговых мер с целью снижения доступности алкогольной продукции для населения, особенно для молодежи;</w:t>
      </w:r>
    </w:p>
    <w:p w:rsidR="00DD594B" w:rsidRDefault="00DD594B">
      <w:pPr>
        <w:pStyle w:val="ConsPlusNormal"/>
        <w:ind w:firstLine="540"/>
        <w:jc w:val="both"/>
      </w:pPr>
      <w:r>
        <w:t>создание механизмов применения мер социальной ответственности к производителям алкогольной продукции.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jc w:val="center"/>
      </w:pPr>
      <w:r>
        <w:t>IV. ИНФОРМАЦИОННОЕ ОБЕСПЕЧЕНИЕ РЕАЛИЗАЦИИ КОНЦЕПЦИИ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  <w:r>
        <w:t>Информационное обеспечение реализации определенных настоящей Концепцией целей и задач предполагает использование данных государственной статистики, итогов переписей населения, данных социологических и медицинских исследований, а также информации правоохранительных органов о состоянии преступности, возникающей на почве злоупотребления алкогольной продукцией.</w:t>
      </w:r>
    </w:p>
    <w:p w:rsidR="00DD594B" w:rsidRDefault="00DD594B">
      <w:pPr>
        <w:pStyle w:val="ConsPlusNormal"/>
        <w:ind w:firstLine="540"/>
        <w:jc w:val="both"/>
      </w:pPr>
      <w:r>
        <w:t xml:space="preserve">Для получения достоверных сведений из указанных источников предусматривается создание единой системы государственного статистического наблюдения за потреблением </w:t>
      </w:r>
      <w:r>
        <w:lastRenderedPageBreak/>
        <w:t>алкогольной продукции населением страны, в том числе молодежью, на основе современных информационных технологий и с учетом международного опыта.</w:t>
      </w:r>
    </w:p>
    <w:p w:rsidR="00DD594B" w:rsidRDefault="00DD594B">
      <w:pPr>
        <w:pStyle w:val="ConsPlusNormal"/>
        <w:ind w:firstLine="540"/>
        <w:jc w:val="both"/>
      </w:pPr>
      <w:proofErr w:type="gramStart"/>
      <w:r>
        <w:t>Также необходимо обеспечить информационную поддержку проведения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Федерации, расширить социальную рекламу в средствах массовой информации, увеличить выпуск тематических теле- и радиопрограмм, газет и журналов, наладить разработку и осуществлять популяризацию учебных программ, проводить широкое информирование населения о возможной опасности для жизни и здоровья людей в связи со</w:t>
      </w:r>
      <w:proofErr w:type="gramEnd"/>
      <w:r>
        <w:t xml:space="preserve"> злоупотреблением алкогольной продукцией, о мерах, позволяющих предупредить вредное воздействие алкогольной продукции на здоровье человека.</w:t>
      </w:r>
    </w:p>
    <w:p w:rsidR="00DD594B" w:rsidRDefault="00DD594B">
      <w:pPr>
        <w:pStyle w:val="ConsPlusNormal"/>
        <w:ind w:firstLine="540"/>
        <w:jc w:val="both"/>
      </w:pPr>
      <w:proofErr w:type="gramStart"/>
      <w:r>
        <w:t>Кроме того, необходимо разработать нормативную правовую базу для проведения государственной информационно-просветительской кампании, направленной на пропаганду ценностей здорового образа жизни, включая разработку и реализацию специальных медиапроектов для различных групп населения (молодежь, работники сферы образования, женщины, политики и руководящие работники) с использованием средств коммуникации (почта, пресса, телевидение, радио, транзитная антиреклама, сеть Интернет, открытая консультативная телефонная линия и т.п.).</w:t>
      </w:r>
      <w:proofErr w:type="gramEnd"/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jc w:val="center"/>
      </w:pPr>
      <w:r>
        <w:t>V. МЕРЫ ПО РЕАЛИЗАЦИИ ГОСУДАРСТВЕННОЙ</w:t>
      </w:r>
    </w:p>
    <w:p w:rsidR="00DD594B" w:rsidRDefault="00DD594B">
      <w:pPr>
        <w:pStyle w:val="ConsPlusNormal"/>
        <w:jc w:val="center"/>
      </w:pPr>
      <w:r>
        <w:t>ПОЛИТИКИ ПО СНИЖЕНИЮ МАСШТАБОВ ЗЛОУПОТРЕБЛЕНИЯ АЛКОГОЛЬНОЙ</w:t>
      </w:r>
    </w:p>
    <w:p w:rsidR="00DD594B" w:rsidRDefault="00DD594B">
      <w:pPr>
        <w:pStyle w:val="ConsPlusNormal"/>
        <w:jc w:val="center"/>
      </w:pPr>
      <w:r>
        <w:t>ПРОДУКЦИЕЙ И ПРОФИЛАКТИКЕ АЛКОГОЛИЗМА СРЕДИ НАСЕЛЕНИЯ</w:t>
      </w:r>
    </w:p>
    <w:p w:rsidR="00DD594B" w:rsidRDefault="00DD594B">
      <w:pPr>
        <w:pStyle w:val="ConsPlusNormal"/>
        <w:jc w:val="center"/>
      </w:pPr>
      <w:r>
        <w:t>РОССИЙСКОЙ ФЕДЕРАЦИИ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  <w:r>
        <w:t>Мерами по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являются:</w:t>
      </w:r>
    </w:p>
    <w:p w:rsidR="00DD594B" w:rsidRDefault="00DD594B">
      <w:pPr>
        <w:pStyle w:val="ConsPlusNormal"/>
        <w:ind w:firstLine="540"/>
        <w:jc w:val="both"/>
      </w:pPr>
      <w:r>
        <w:t>организация в средствах массовой информации кампаний, направленных на укрепление общественной поддержки существующих или новых стратегий борьбы со злоупотреблением алкогольной продукцией;</w:t>
      </w:r>
    </w:p>
    <w:p w:rsidR="00DD594B" w:rsidRDefault="00DD594B">
      <w:pPr>
        <w:pStyle w:val="ConsPlusNormal"/>
        <w:ind w:firstLine="540"/>
        <w:jc w:val="both"/>
      </w:pPr>
      <w:r>
        <w:t>разработка и установление механизма координации информационных и обучающих программ и проведение кампаний по формированию здорового образа жизни среди различных слоев населения и возрастных групп;</w:t>
      </w:r>
    </w:p>
    <w:p w:rsidR="00DD594B" w:rsidRDefault="00DD594B">
      <w:pPr>
        <w:pStyle w:val="ConsPlusNormal"/>
        <w:ind w:firstLine="540"/>
        <w:jc w:val="both"/>
      </w:pPr>
      <w:r>
        <w:t>пропаганда здорового образа жизни среди детей и молодежи;</w:t>
      </w:r>
    </w:p>
    <w:p w:rsidR="00DD594B" w:rsidRDefault="00DD594B">
      <w:pPr>
        <w:pStyle w:val="ConsPlusNormal"/>
        <w:ind w:firstLine="540"/>
        <w:jc w:val="both"/>
      </w:pPr>
      <w:r>
        <w:t>укрепление нравственности и самосознания у детей и молодежи в целях развития у них способности эффективно противостоять употреблению алкогольной продукции;</w:t>
      </w:r>
    </w:p>
    <w:p w:rsidR="00DD594B" w:rsidRDefault="00DD594B">
      <w:pPr>
        <w:pStyle w:val="ConsPlusNormal"/>
        <w:ind w:firstLine="540"/>
        <w:jc w:val="both"/>
      </w:pPr>
      <w:r>
        <w:t>включение в основные и дополнительные общеобразовательные программы тематических вопросов по профилактике употребления алкогольной продукции среди обучающихся, воспитанников образовательных учреждений;</w:t>
      </w:r>
    </w:p>
    <w:p w:rsidR="00DD594B" w:rsidRDefault="00DD594B">
      <w:pPr>
        <w:pStyle w:val="ConsPlusNormal"/>
        <w:ind w:firstLine="540"/>
        <w:jc w:val="both"/>
      </w:pPr>
      <w:r>
        <w:t>обеспечение широкой доступности лечебно-профилактических программ, нацеленных на семью;</w:t>
      </w:r>
    </w:p>
    <w:p w:rsidR="00DD594B" w:rsidRDefault="00DD594B">
      <w:pPr>
        <w:pStyle w:val="ConsPlusNormal"/>
        <w:ind w:firstLine="540"/>
        <w:jc w:val="both"/>
      </w:pPr>
      <w:r>
        <w:t>совершенствование и развитие организации оказания медицинской наркологической помощи лицам, злоупотребляющим алкогольной продукцией и больным алкоголизмом;</w:t>
      </w:r>
    </w:p>
    <w:p w:rsidR="00DD594B" w:rsidRDefault="00DD594B">
      <w:pPr>
        <w:pStyle w:val="ConsPlusNormal"/>
        <w:ind w:firstLine="540"/>
        <w:jc w:val="both"/>
      </w:pPr>
      <w:r>
        <w:t>создание реабилитационных и психологических центров по профилактике алкоголизма для работы с населением, особенно с молодежью, в том числе центров по подготовке специалистов-психологов;</w:t>
      </w:r>
    </w:p>
    <w:p w:rsidR="00DD594B" w:rsidRDefault="00DD594B">
      <w:pPr>
        <w:pStyle w:val="ConsPlusNormal"/>
        <w:ind w:firstLine="540"/>
        <w:jc w:val="both"/>
      </w:pPr>
      <w:r>
        <w:t>разработка и реализация мер антиалкогольной политики в местах работы граждан, основанной на просвещении, профилактике, раннем выявлении и лечении алкогольной зависимости;</w:t>
      </w:r>
    </w:p>
    <w:p w:rsidR="00DD594B" w:rsidRDefault="00DD594B">
      <w:pPr>
        <w:pStyle w:val="ConsPlusNormal"/>
        <w:ind w:firstLine="540"/>
        <w:jc w:val="both"/>
      </w:pPr>
      <w:r>
        <w:t>осуществление политики ценообразования, обеспечивающей установление потребительских цен на алкогольную продукцию с учетом содержания в ней этилового спирта;</w:t>
      </w:r>
    </w:p>
    <w:p w:rsidR="00DD594B" w:rsidRDefault="00DD594B">
      <w:pPr>
        <w:pStyle w:val="ConsPlusNormal"/>
        <w:ind w:firstLine="540"/>
        <w:jc w:val="both"/>
      </w:pPr>
      <w:r>
        <w:t>разработка и принятие технических регламентов о требованиях к безопасности алкогольной и спиртосодержащей продукции;</w:t>
      </w:r>
    </w:p>
    <w:p w:rsidR="00DD594B" w:rsidRDefault="00DD594B">
      <w:pPr>
        <w:pStyle w:val="ConsPlusNormal"/>
        <w:ind w:firstLine="540"/>
        <w:jc w:val="both"/>
      </w:pPr>
      <w:r>
        <w:t>снижение доступности алкогольной продукции путем ограничения ее розничной продажи по месту и времени;</w:t>
      </w:r>
    </w:p>
    <w:p w:rsidR="00DD594B" w:rsidRDefault="00DD594B">
      <w:pPr>
        <w:pStyle w:val="ConsPlusNormal"/>
        <w:ind w:firstLine="540"/>
        <w:jc w:val="both"/>
      </w:pPr>
      <w:r>
        <w:lastRenderedPageBreak/>
        <w:t>ограничение (вплоть до полного запрета) скрытой рекламы алкогольной продукции, привлекающей общественное внимание, особенно детей и молодежи;</w:t>
      </w:r>
    </w:p>
    <w:p w:rsidR="00DD594B" w:rsidRDefault="00DD594B">
      <w:pPr>
        <w:pStyle w:val="ConsPlusNormal"/>
        <w:ind w:firstLine="540"/>
        <w:jc w:val="both"/>
      </w:pPr>
      <w:r>
        <w:t>запрещение использования информации о наличии биологически активных веществ, в том числе витаминов, в алкогольной продукции в целях рекламы такой продукции как обладающей лечебными и иными оздоравливающими свойствами;</w:t>
      </w:r>
    </w:p>
    <w:p w:rsidR="00DD594B" w:rsidRDefault="00DD594B">
      <w:pPr>
        <w:pStyle w:val="ConsPlusNormal"/>
        <w:ind w:firstLine="540"/>
        <w:jc w:val="both"/>
      </w:pPr>
      <w:r>
        <w:t>ограничение проведения нацеленных на содействие потреблению алкогольной продукции мероприятий, в том числе винных, пивных фестивалей и конкурсов;</w:t>
      </w:r>
    </w:p>
    <w:p w:rsidR="00DD594B" w:rsidRDefault="00DD594B">
      <w:pPr>
        <w:pStyle w:val="ConsPlusNormal"/>
        <w:ind w:firstLine="540"/>
        <w:jc w:val="both"/>
      </w:pPr>
      <w:r>
        <w:t>в целях формирования культуры потребления алкогольной продукции создание условий для развития российского виноделия и увеличения производства российских качественных вин;</w:t>
      </w:r>
    </w:p>
    <w:p w:rsidR="00DD594B" w:rsidRDefault="00DD594B">
      <w:pPr>
        <w:pStyle w:val="ConsPlusNormal"/>
        <w:ind w:firstLine="540"/>
        <w:jc w:val="both"/>
      </w:pPr>
      <w:r>
        <w:t>усиление административной ответственности за нарушения в области производства и оборота алкогольной продукции, в том числе установленных ограничений на розничную продажу алкогольной продукции несовершеннолетним, а также установление уголовной ответственности за неоднократное совершение указанных деяний;</w:t>
      </w:r>
    </w:p>
    <w:p w:rsidR="00DD594B" w:rsidRDefault="00DD594B">
      <w:pPr>
        <w:pStyle w:val="ConsPlusNormal"/>
        <w:ind w:firstLine="540"/>
        <w:jc w:val="both"/>
      </w:pPr>
      <w:r>
        <w:t xml:space="preserve">разработка и осуществление мер по противодействию реализации нелегально произведенной алкогольной продукции, по усилению государственного </w:t>
      </w:r>
      <w:proofErr w:type="gramStart"/>
      <w:r>
        <w:t>контроля за</w:t>
      </w:r>
      <w:proofErr w:type="gramEnd"/>
      <w:r>
        <w:t xml:space="preserve"> производством и оборотом алкогольной продукции;</w:t>
      </w:r>
    </w:p>
    <w:p w:rsidR="00DD594B" w:rsidRDefault="00DD594B">
      <w:pPr>
        <w:pStyle w:val="ConsPlusNormal"/>
        <w:ind w:firstLine="540"/>
        <w:jc w:val="both"/>
      </w:pPr>
      <w:r>
        <w:t>принятие мер по поддержке общественных и религиозных организаций в пропаганде и осуществлении инициатив, направленных на противодействие злоупотреблению алкогольной продукцией;</w:t>
      </w:r>
    </w:p>
    <w:p w:rsidR="00DD594B" w:rsidRDefault="00DD594B">
      <w:pPr>
        <w:pStyle w:val="ConsPlusNormal"/>
        <w:ind w:firstLine="540"/>
        <w:jc w:val="both"/>
      </w:pPr>
      <w:r>
        <w:t>совершенствование системы мониторинга потребления алкогольной продукции и оценки эффективности реализации мер государственной политики по снижению масштабов злоупотребления алкогольной продукцией;</w:t>
      </w:r>
    </w:p>
    <w:p w:rsidR="00DD594B" w:rsidRDefault="00DD594B">
      <w:pPr>
        <w:pStyle w:val="ConsPlusNormal"/>
        <w:ind w:firstLine="540"/>
        <w:jc w:val="both"/>
      </w:pPr>
      <w:r>
        <w:t>разработка и осуществление субъектами Российской Федерации региональных программ (пилотных проектов) в целях реализации настоящей Концепции.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jc w:val="center"/>
      </w:pPr>
      <w:r>
        <w:t>VI. МЕХАНИЗМ РЕАЛИЗАЦИИ КОНЦЕПЦИИ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  <w:r>
        <w:t>Механизм реализации настоящей Концепции предусматривает применение программно-целевого метода.</w:t>
      </w:r>
    </w:p>
    <w:p w:rsidR="00DD594B" w:rsidRDefault="00DD594B">
      <w:pPr>
        <w:pStyle w:val="ConsPlusNormal"/>
        <w:ind w:firstLine="540"/>
        <w:jc w:val="both"/>
      </w:pPr>
      <w:r>
        <w:t>На федеральном уровне реализацию целей и задач настоящей Концепции предусматривается обеспечивать путем осуществления разработки ведомственных программ в сферах регулирования производства и оборота алкогольной продукции, здравоохранения и социального развития, развития физической культуры и спорта.</w:t>
      </w:r>
    </w:p>
    <w:p w:rsidR="00DD594B" w:rsidRDefault="00DD594B">
      <w:pPr>
        <w:pStyle w:val="ConsPlusNormal"/>
        <w:ind w:firstLine="540"/>
        <w:jc w:val="both"/>
      </w:pPr>
      <w:r>
        <w:t>Наряду с этим в рамках нормативного правового регулирования алкогольного рынка предусматривается обеспечение качества, безопасности алкогольной продукции и противодействия реализации нелегально произведенной алкогольной продукции, а также усиление правоохранительной деятельности в части выявления правонарушений и преступлений.</w:t>
      </w:r>
    </w:p>
    <w:p w:rsidR="00DD594B" w:rsidRDefault="00DD594B">
      <w:pPr>
        <w:pStyle w:val="ConsPlusNormal"/>
        <w:ind w:firstLine="540"/>
        <w:jc w:val="both"/>
      </w:pPr>
      <w:r>
        <w:t xml:space="preserve">Осуществление межведомственной координации деятельности федеральных органов исполнительной власти по обеспечению эффективности государственного регулирования алкогольного рынка возложено на Правительственную комиссию по регулированию алкогольного рынка, образованную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октября 2009 г. N 856.</w:t>
      </w:r>
    </w:p>
    <w:p w:rsidR="00DD594B" w:rsidRDefault="00DD594B">
      <w:pPr>
        <w:pStyle w:val="ConsPlusNormal"/>
        <w:ind w:firstLine="540"/>
        <w:jc w:val="both"/>
      </w:pPr>
      <w:r>
        <w:t>Мониторинг хода реализации задач, определенных настоящей Концепцией, предусматривается осуществлять путем анализа данных сводной межведомственной отчетности.</w:t>
      </w:r>
    </w:p>
    <w:p w:rsidR="00DD594B" w:rsidRDefault="00DD594B">
      <w:pPr>
        <w:pStyle w:val="ConsPlusNormal"/>
        <w:ind w:firstLine="540"/>
        <w:jc w:val="both"/>
      </w:pPr>
      <w:r>
        <w:t>Также предусматривается обеспечить широкую поддержку общественным и религиозным организациям в проведении ими мероприятий по пропаганде и реализации инициатив, направленных на борьбу со злоупотреблением алкогольной продукции.</w:t>
      </w:r>
    </w:p>
    <w:p w:rsidR="00DD594B" w:rsidRDefault="00DD594B">
      <w:pPr>
        <w:pStyle w:val="ConsPlusNormal"/>
        <w:ind w:firstLine="540"/>
        <w:jc w:val="both"/>
      </w:pPr>
      <w:r>
        <w:t>На уровне субъектов Российской Федерации предусматривается осуществить разработку и реализацию региональных программ (пилотных проектов) с учетом специфики традиций употребления алкогольной продукции и масштабности алкоголизации различных слоев населения.</w:t>
      </w:r>
    </w:p>
    <w:p w:rsidR="00DD594B" w:rsidRDefault="00DD594B">
      <w:pPr>
        <w:pStyle w:val="ConsPlusNormal"/>
        <w:ind w:firstLine="540"/>
        <w:jc w:val="both"/>
      </w:pPr>
      <w:r>
        <w:t>В социальной сфере на основе инициатив общественных и религиозных организаций предусматривается создание общественных движений, обществ, клубов, специализированных общественных фондов, в том числе ассоциированных с международными организациями.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jc w:val="center"/>
      </w:pPr>
      <w:r>
        <w:t>VII. ОСНОВНЫЕ ЭТАПЫ И ОЖИДАЕМЫЕ РЕЗУЛЬТАТЫ</w:t>
      </w:r>
    </w:p>
    <w:p w:rsidR="00DD594B" w:rsidRDefault="00DD594B">
      <w:pPr>
        <w:pStyle w:val="ConsPlusNormal"/>
        <w:jc w:val="center"/>
      </w:pPr>
      <w:r>
        <w:t>РЕАЛИЗАЦИИ ГОСУДАРСТВЕННОЙ ПОЛИТИКИ ПО СНИЖЕНИЮ МАСШТАБОВ</w:t>
      </w:r>
    </w:p>
    <w:p w:rsidR="00DD594B" w:rsidRDefault="00DD594B">
      <w:pPr>
        <w:pStyle w:val="ConsPlusNormal"/>
        <w:jc w:val="center"/>
      </w:pPr>
      <w:r>
        <w:t>ЗЛОУПОТРЕБЛЕНИЯ АЛКОГОЛЬНОЙ ПРОДУКЦИЕЙ И ПРОФИЛАКТИКЕ</w:t>
      </w:r>
    </w:p>
    <w:p w:rsidR="00DD594B" w:rsidRDefault="00DD594B">
      <w:pPr>
        <w:pStyle w:val="ConsPlusNormal"/>
        <w:jc w:val="center"/>
      </w:pPr>
      <w:r>
        <w:t>АЛКОГОЛИЗМА СРЕДИ НАСЕЛЕНИЯ РОССИЙСКОЙ ФЕДЕРАЦИИ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  <w:r>
        <w:t>Реализацию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предусматривается проводить в два этапа.</w:t>
      </w:r>
    </w:p>
    <w:p w:rsidR="00DD594B" w:rsidRDefault="00DD594B">
      <w:pPr>
        <w:pStyle w:val="ConsPlusNormal"/>
        <w:ind w:firstLine="540"/>
        <w:jc w:val="both"/>
      </w:pPr>
      <w:r>
        <w:t>На первом этапе (2010 - 2012 годы) предполагается создать условия для уменьшения остроты сложившейся негативной ситуации, сформировать правовую, организационную и финансовую базы для наращивания дальнейших усилий по поддержке и закреплению позитивных тенденций.</w:t>
      </w:r>
    </w:p>
    <w:p w:rsidR="00DD594B" w:rsidRDefault="00DD594B">
      <w:pPr>
        <w:pStyle w:val="ConsPlusNormal"/>
        <w:ind w:firstLine="540"/>
        <w:jc w:val="both"/>
      </w:pPr>
      <w:r>
        <w:t>Созданные условия позволят реализовать меры по преодолению сложившихся негативных тенденций, связанных с большим объемом потребления алкогольной продукции, в том числе осуществить основную часть мероприятий по внесению в законодательство Российской Федерации изменений в части:</w:t>
      </w:r>
    </w:p>
    <w:p w:rsidR="00DD594B" w:rsidRDefault="00DD594B">
      <w:pPr>
        <w:pStyle w:val="ConsPlusNormal"/>
        <w:ind w:firstLine="540"/>
        <w:jc w:val="both"/>
      </w:pPr>
      <w:r>
        <w:t>ужесточения требований к розничной продаже алкогольной продукции (в том числе слабоалкогольной);</w:t>
      </w:r>
    </w:p>
    <w:p w:rsidR="00DD594B" w:rsidRDefault="00DD594B">
      <w:pPr>
        <w:pStyle w:val="ConsPlusNormal"/>
        <w:ind w:firstLine="540"/>
        <w:jc w:val="both"/>
      </w:pPr>
      <w:r>
        <w:t>усиления ответственности за нарушения в сфере производства и оборота этилового спирта, алкогольной и спиртосодержащей продукции, включая продажу алкогольной продукции несовершеннолетним;</w:t>
      </w:r>
    </w:p>
    <w:p w:rsidR="00DD594B" w:rsidRDefault="00DD594B">
      <w:pPr>
        <w:pStyle w:val="ConsPlusNormal"/>
        <w:ind w:firstLine="540"/>
        <w:jc w:val="both"/>
      </w:pPr>
      <w:r>
        <w:t>увеличения акциза на этиловый спирт и алкогольную продукцию в целях снижения их ценовой доступности;</w:t>
      </w:r>
    </w:p>
    <w:p w:rsidR="00DD594B" w:rsidRDefault="00DD594B">
      <w:pPr>
        <w:pStyle w:val="ConsPlusNormal"/>
        <w:ind w:firstLine="540"/>
        <w:jc w:val="both"/>
      </w:pPr>
      <w:r>
        <w:t>установления минимальных розничных цен на алкогольную продукцию.</w:t>
      </w:r>
    </w:p>
    <w:p w:rsidR="00DD594B" w:rsidRDefault="00DD594B">
      <w:pPr>
        <w:pStyle w:val="ConsPlusNormal"/>
        <w:ind w:firstLine="540"/>
        <w:jc w:val="both"/>
      </w:pPr>
      <w:r>
        <w:t>Кроме того, на первом этапе предусматривается разработка специальных мер по профилактике злоупотребления алкогольной продукцией, а также внедрение программ и проектов, направленных на популяризацию здорового образа жизни.</w:t>
      </w:r>
    </w:p>
    <w:p w:rsidR="00DD594B" w:rsidRDefault="00DD594B">
      <w:pPr>
        <w:pStyle w:val="ConsPlusNormal"/>
        <w:ind w:firstLine="540"/>
        <w:jc w:val="both"/>
      </w:pPr>
      <w:r>
        <w:t>В субъектах Российской Федерации предусматривается разработать региональные программы, направленные на снижение объемов потребления алкогольной продукции, профилактику злоупотребления алкогольной продукцией и алкоголизма с учетом специфики каждого региона (доли сельского населения, обычаев и традиций) и в соответствии с мероприятиями, реализуемыми в сфере образования и здравоохранения.</w:t>
      </w:r>
    </w:p>
    <w:p w:rsidR="00DD594B" w:rsidRDefault="00DD594B">
      <w:pPr>
        <w:pStyle w:val="ConsPlusNormal"/>
        <w:ind w:firstLine="540"/>
        <w:jc w:val="both"/>
      </w:pPr>
      <w:r>
        <w:t>Реализация региональных программ должна обеспечить сокращение уровня распространенности распития алкогольной продукции в общественных местах, особенно в местах проведения досуга и осуществления спортивных мероприятий, а также в семьях.</w:t>
      </w:r>
    </w:p>
    <w:p w:rsidR="00DD594B" w:rsidRDefault="00DD594B">
      <w:pPr>
        <w:pStyle w:val="ConsPlusNormal"/>
        <w:ind w:firstLine="540"/>
        <w:jc w:val="both"/>
      </w:pPr>
      <w:r>
        <w:t xml:space="preserve">Важным результатом </w:t>
      </w:r>
      <w:proofErr w:type="gramStart"/>
      <w:r>
        <w:t>выполнения мероприятий первого этапа реализации настоящей Концепции</w:t>
      </w:r>
      <w:proofErr w:type="gramEnd"/>
      <w:r>
        <w:t xml:space="preserve"> будет снижение уровня смертности населения в связи со злоупотреблением алкогольной продукцией.</w:t>
      </w:r>
    </w:p>
    <w:p w:rsidR="00DD594B" w:rsidRDefault="00DD594B">
      <w:pPr>
        <w:pStyle w:val="ConsPlusNormal"/>
        <w:ind w:firstLine="540"/>
        <w:jc w:val="both"/>
      </w:pPr>
      <w:r>
        <w:t xml:space="preserve">На втором этапе (2013 - 2020 годы) предусматривается продолжение выполнения мероприятий по сокращению уровня потребления алкогольной продукции. </w:t>
      </w:r>
      <w:proofErr w:type="gramStart"/>
      <w:r>
        <w:t>Основными мероприятиями данного этапа будут реализация программ по формированию традиции здорового образа жизни, развитию спорта и физической культуры, осуществление специальных мер по своевременному выявлению заболеваний, связанных со злоупотреблением алкогольной продукцией, обеспечение эффективной профилактики возникновения алкогольной зависимости в отношении лиц (их семей), которые употребляют алкогольную продукцию в объемах, опасных возникновением такой зависимости.</w:t>
      </w:r>
      <w:proofErr w:type="gramEnd"/>
    </w:p>
    <w:p w:rsidR="00DD594B" w:rsidRDefault="00DD594B">
      <w:pPr>
        <w:pStyle w:val="ConsPlusNormal"/>
        <w:ind w:firstLine="540"/>
        <w:jc w:val="both"/>
      </w:pPr>
      <w:r>
        <w:t>В результате осуществления комплекса мер по повышению эффективности регулирования алкогольного рынка и противодействию нелегальному производству и обороту этилового спирта и алкогольной продукции доля нелегально произведенной алкогольной продукции должна быть значительно снижена.</w:t>
      </w:r>
    </w:p>
    <w:p w:rsidR="00DD594B" w:rsidRDefault="00DD594B">
      <w:pPr>
        <w:pStyle w:val="ConsPlusNormal"/>
        <w:ind w:firstLine="540"/>
        <w:jc w:val="both"/>
      </w:pPr>
      <w:r>
        <w:t>К 2020 году предусматривается значительно сократить потребление алкогольной продукции населением, особенно детьми и молодежью, а также снизить уровень смертности в связи со злоупотреблением алкогольной продукцией.</w:t>
      </w:r>
    </w:p>
    <w:p w:rsidR="00DD594B" w:rsidRDefault="00DD594B">
      <w:pPr>
        <w:pStyle w:val="ConsPlusNormal"/>
        <w:ind w:firstLine="540"/>
        <w:jc w:val="both"/>
      </w:pPr>
      <w:r>
        <w:lastRenderedPageBreak/>
        <w:t>Реализация второго этапа позволит обеспечить устойчивую тенденцию к закреплению достигнутых результатов и дальнейшее развитие программ, направленных на снижение уровня потребления алкогольной продукции на основе научно обоснованных критериев.</w:t>
      </w:r>
    </w:p>
    <w:p w:rsidR="00DD594B" w:rsidRDefault="00DD594B">
      <w:pPr>
        <w:pStyle w:val="ConsPlusNormal"/>
        <w:ind w:firstLine="540"/>
        <w:jc w:val="both"/>
      </w:pPr>
      <w:r>
        <w:t>В рамках реализации Концепции предусматривается продолжить реализацию на федеральном уровне общего образования в части основных и дополнительных образовательных программ, касающихся формирования культуры здорового и безопасного образа жизни, в том числе профилактики употребления алкогольной продукцией учащимися и воспитанниками образовательных учреждений.</w:t>
      </w:r>
    </w:p>
    <w:p w:rsidR="00DD594B" w:rsidRDefault="00DD594B">
      <w:pPr>
        <w:pStyle w:val="ConsPlusNormal"/>
        <w:ind w:firstLine="540"/>
        <w:jc w:val="both"/>
      </w:pPr>
      <w:r>
        <w:t>Индикаторами достижения результатов реализации настоящей Концепции являются:</w:t>
      </w:r>
    </w:p>
    <w:p w:rsidR="00DD594B" w:rsidRDefault="00DD594B">
      <w:pPr>
        <w:pStyle w:val="ConsPlusNormal"/>
        <w:ind w:firstLine="540"/>
        <w:jc w:val="both"/>
      </w:pPr>
      <w:r>
        <w:t>на первом этапе (2010 - 2012 годы):</w:t>
      </w:r>
    </w:p>
    <w:p w:rsidR="00DD594B" w:rsidRDefault="00DD594B">
      <w:pPr>
        <w:pStyle w:val="ConsPlusNormal"/>
        <w:ind w:firstLine="540"/>
        <w:jc w:val="both"/>
      </w:pPr>
      <w:r>
        <w:t>снижение уровня потребления алкогольной продукции на душу населения на 15 процентов;</w:t>
      </w:r>
    </w:p>
    <w:p w:rsidR="00DD594B" w:rsidRDefault="00DD594B">
      <w:pPr>
        <w:pStyle w:val="ConsPlusNormal"/>
        <w:ind w:firstLine="540"/>
        <w:jc w:val="both"/>
      </w:pPr>
      <w:r>
        <w:t>снижение уровня потребления крепких спиртных напитков в структуре потребления алкогольной продукции при общем существенном снижении уровня потребления алкогольной продукции;</w:t>
      </w:r>
    </w:p>
    <w:p w:rsidR="00DD594B" w:rsidRDefault="00DD594B">
      <w:pPr>
        <w:pStyle w:val="ConsPlusNormal"/>
        <w:ind w:firstLine="540"/>
        <w:jc w:val="both"/>
      </w:pPr>
      <w:r>
        <w:t>повышение уровня вовлечения детей и молодежи в занятия спортом;</w:t>
      </w:r>
    </w:p>
    <w:p w:rsidR="00DD594B" w:rsidRDefault="00DD594B">
      <w:pPr>
        <w:pStyle w:val="ConsPlusNormal"/>
        <w:ind w:firstLine="540"/>
        <w:jc w:val="both"/>
      </w:pPr>
      <w:r>
        <w:t>на втором этапе (2013 - 2020 годы):</w:t>
      </w:r>
    </w:p>
    <w:p w:rsidR="00DD594B" w:rsidRDefault="00DD594B">
      <w:pPr>
        <w:pStyle w:val="ConsPlusNormal"/>
        <w:ind w:firstLine="540"/>
        <w:jc w:val="both"/>
      </w:pPr>
      <w:r>
        <w:t>ликвидация нелегального алкогольного рынка;</w:t>
      </w:r>
    </w:p>
    <w:p w:rsidR="00DD594B" w:rsidRDefault="00DD594B">
      <w:pPr>
        <w:pStyle w:val="ConsPlusNormal"/>
        <w:ind w:firstLine="540"/>
        <w:jc w:val="both"/>
      </w:pPr>
      <w:r>
        <w:t>снижение уровня потребления алкогольной продукции на душу населения на 55 процентов, а также создание условий для дальнейшего постоянного снижения потребления алкогольной продукции;</w:t>
      </w:r>
    </w:p>
    <w:p w:rsidR="00DD594B" w:rsidRDefault="00DD594B">
      <w:pPr>
        <w:pStyle w:val="ConsPlusNormal"/>
        <w:ind w:firstLine="540"/>
        <w:jc w:val="both"/>
      </w:pPr>
      <w:r>
        <w:t>снижение первичной заболеваемости и смертности от алкоголизма, включая алкогольные психозы;</w:t>
      </w:r>
    </w:p>
    <w:p w:rsidR="00DD594B" w:rsidRDefault="00DD594B">
      <w:pPr>
        <w:pStyle w:val="ConsPlusNormal"/>
        <w:ind w:firstLine="540"/>
        <w:jc w:val="both"/>
      </w:pPr>
      <w:r>
        <w:t>снижение уровня смертности, связанной с острым отравлением алкогольной продукцией.</w:t>
      </w: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ind w:firstLine="540"/>
        <w:jc w:val="both"/>
      </w:pPr>
    </w:p>
    <w:p w:rsidR="00DD594B" w:rsidRDefault="00DD59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1" w:name="_GoBack"/>
      <w:bookmarkEnd w:id="1"/>
    </w:p>
    <w:sectPr w:rsidR="00266B1F" w:rsidSect="0050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4B"/>
    <w:rsid w:val="00266B1F"/>
    <w:rsid w:val="00D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9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9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E827F8116BD492FBDB4A2FAE2F78755764CDA0B40D310583FCE38A67Y4tE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E827F8116BD492FBDB4A2FAE2F78755764CDA0B506310583FCE38A674E7A4BDC61558C769CCE5EY6t3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E827F8116BD492FBDB4A2FAE2F78755764CDA0B40D310583FCE38A674E7A4BDC61558C769CCE5EY6tEP" TargetMode="External"/><Relationship Id="rId11" Type="http://schemas.openxmlformats.org/officeDocument/2006/relationships/hyperlink" Target="consultantplus://offline/ref=D9E827F8116BD492FBDB4A2FAE2F78755F61CAA1BA0F6C0F8BA5EF88Y6t0P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9E827F8116BD492FBDB4A2FAE2F78755764CDA0B506310583FCE38A674E7A4BDC61558C769CCE5EY6t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E827F8116BD492FBDB4A2FAE2F78755764CDA0B40D310583FCE38A674E7A4BDC61558C769CCE5EY6t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2016-06-28T15:45:00Z</dcterms:created>
  <dcterms:modified xsi:type="dcterms:W3CDTF">2016-06-28T15:45:00Z</dcterms:modified>
</cp:coreProperties>
</file>