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0374B2">
        <w:rPr>
          <w:rFonts w:ascii="Times New Roman" w:hAnsi="Times New Roman"/>
          <w:sz w:val="28"/>
          <w:szCs w:val="28"/>
        </w:rPr>
        <w:t>29 декабря 2025 г.</w:t>
      </w:r>
      <w:r w:rsidR="00C32917">
        <w:rPr>
          <w:rFonts w:ascii="Times New Roman" w:hAnsi="Times New Roman"/>
          <w:sz w:val="28"/>
          <w:szCs w:val="28"/>
        </w:rPr>
        <w:t xml:space="preserve"> 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C32917">
        <w:rPr>
          <w:rFonts w:ascii="Times New Roman" w:hAnsi="Times New Roman"/>
          <w:sz w:val="28"/>
          <w:szCs w:val="28"/>
        </w:rPr>
        <w:t>2233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 xml:space="preserve">асчетные показатели минимально допустимого уровня обеспеченности объектами коммунальной, транспортной, социальной инфраструктур </w:t>
      </w:r>
      <w:r w:rsidR="000374B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</w:t>
      </w:r>
      <w:bookmarkStart w:id="0" w:name="_GoBack"/>
      <w:bookmarkEnd w:id="0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анная редакция СНиП 2.07.01-89*, 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4C5763">
        <w:rPr>
          <w:rFonts w:ascii="Times New Roman" w:hAnsi="Times New Roman" w:cs="Times New Roman"/>
          <w:bCs/>
          <w:sz w:val="28"/>
          <w:szCs w:val="28"/>
        </w:rPr>
        <w:t>м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 xml:space="preserve"> Правительства Архангельской области от 19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2016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 xml:space="preserve"> 123-пп 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(</w:t>
      </w:r>
      <w:r w:rsidR="004C5763">
        <w:rPr>
          <w:rFonts w:ascii="Times New Roman" w:hAnsi="Times New Roman" w:cs="Times New Roman"/>
          <w:bCs/>
          <w:sz w:val="28"/>
          <w:szCs w:val="28"/>
        </w:rPr>
        <w:t>с изменениями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) "Об утверждении региональных нормативов градостроительного проектирования Архангельской области"</w:t>
      </w:r>
      <w:r w:rsidR="004C5763">
        <w:rPr>
          <w:rFonts w:ascii="Times New Roman" w:hAnsi="Times New Roman" w:cs="Times New Roman"/>
          <w:bCs/>
          <w:sz w:val="28"/>
          <w:szCs w:val="28"/>
        </w:rPr>
        <w:t>.</w:t>
      </w:r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CE" w:rsidRDefault="003F36CE" w:rsidP="005B2195">
      <w:pPr>
        <w:spacing w:after="0" w:line="240" w:lineRule="auto"/>
      </w:pPr>
      <w:r>
        <w:separator/>
      </w:r>
    </w:p>
  </w:endnote>
  <w:endnote w:type="continuationSeparator" w:id="0">
    <w:p w:rsidR="003F36CE" w:rsidRDefault="003F36CE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CE" w:rsidRDefault="003F36CE" w:rsidP="005B2195">
      <w:pPr>
        <w:spacing w:after="0" w:line="240" w:lineRule="auto"/>
      </w:pPr>
      <w:r>
        <w:separator/>
      </w:r>
    </w:p>
  </w:footnote>
  <w:footnote w:type="continuationSeparator" w:id="0">
    <w:p w:rsidR="003F36CE" w:rsidRDefault="003F36CE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4B2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6093"/>
    <w:rsid w:val="003F36CE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C5763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57A3B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2917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2025-09-25T11:28:00Z</cp:lastPrinted>
  <dcterms:created xsi:type="dcterms:W3CDTF">2025-12-29T07:09:00Z</dcterms:created>
  <dcterms:modified xsi:type="dcterms:W3CDTF">2025-12-29T10:37:00Z</dcterms:modified>
</cp:coreProperties>
</file>