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муниципального образования "Город Архангельск" от 18.03.2016 N 284</w:t>
              <w:br/>
              <w:t xml:space="preserve">(ред. от 01.07.2024)</w:t>
              <w:br/>
              <w:t xml:space="preserve">"О порядке сообщения муниципальными служащими городского округа "Город Архангельск" о возникновении личной заинтересованности при исполнении должностных обязанностей, которая приводит или может привести к конфликту интересов"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"ГОРОД АРХАНГЕЛЬСК"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18 марта 2016 г. N 284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СООБЩЕНИЯ МУНИЦИПАЛЬНЫМИ СЛУЖАЩИМИ ГОРОДСКОГО</w:t>
      </w:r>
    </w:p>
    <w:p>
      <w:pPr>
        <w:pStyle w:val="2"/>
        <w:jc w:val="center"/>
      </w:pPr>
      <w:r>
        <w:rPr>
          <w:sz w:val="20"/>
        </w:rPr>
        <w:t xml:space="preserve">ОКРУГА "ГОРОД АРХАНГЕЛЬСК" О ВОЗНИКНОВЕНИИ ЛИЧНОЙ</w:t>
      </w:r>
    </w:p>
    <w:p>
      <w:pPr>
        <w:pStyle w:val="2"/>
        <w:jc w:val="center"/>
      </w:pPr>
      <w:r>
        <w:rPr>
          <w:sz w:val="20"/>
        </w:rPr>
        <w:t xml:space="preserve">ЗАИНТЕРЕСОВАННОСТИ ПРИ ИСПОЛНЕНИИ ДОЛЖНОСТНЫХ ОБЯЗАННОСТЕЙ,</w:t>
      </w:r>
    </w:p>
    <w:p>
      <w:pPr>
        <w:pStyle w:val="2"/>
        <w:jc w:val="center"/>
      </w:pPr>
      <w:r>
        <w:rPr>
          <w:sz w:val="20"/>
        </w:rPr>
        <w:t xml:space="preserve">КОТОРАЯ ПРИВОДИТ ИЛИ МОЖЕТ ПРИВЕСТИ К КОНФЛИКТУ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остановление Администрации муниципального образования &quot;Город Архангельск&quot; от 27.10.2020 N 1743 &quot;О внесении изменений в постановление Администрации муниципального образования &quot;Город Архангельск&quot; от 18.03.2016 N 284 и в Положение о порядке сообщения муниципальными служащими Администрации муниципального образования &quot;Город Архангельск&quot; о возникновении личной заинтересованности при исполнении должностных обязанностей, которая приводит или может привести к конфликту интересов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муниципального образования "Город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Архангельск" от 27.10.2020 N 1743,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постановлений Администрации городского округа "Город Архангельск"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18.08.2021 </w:t>
            </w:r>
            <w:hyperlink w:history="0" r:id="rId9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      <w:r>
                <w:rPr>
                  <w:sz w:val="20"/>
                  <w:color w:val="0000ff"/>
                </w:rPr>
                <w:t xml:space="preserve">N 1684</w:t>
              </w:r>
            </w:hyperlink>
            <w:r>
              <w:rPr>
                <w:sz w:val="20"/>
                <w:color w:val="392c69"/>
              </w:rPr>
              <w:t xml:space="preserve">, от 01.07.2024 </w:t>
            </w:r>
            <w:hyperlink w:history="0" r:id="rId10" w:tooltip="Постановление Администрации городского округа &quot;Город Архангельск&quot; от 01.07.2024 N 110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      <w:r>
                <w:rPr>
                  <w:sz w:val="20"/>
                  <w:color w:val="0000ff"/>
                </w:rPr>
                <w:t xml:space="preserve">N 1104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8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порядке сообщения муниципальными служащими городского округа "Город Архангельск"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Администрации муниципального образования &quot;Город Архангельск&quot; от 27.10.2020 N 1743 &quot;О внесении изменений в постановление Администрации муниципального образования &quot;Город Архангельск&quot; от 18.03.2016 N 284 и в Положение о порядке сообщения муниципальными служащими Администрации муниципального образования &quot;Город Архангельск&quot; о возникновении личной заинтересованности при исполнении должностных обязанностей, которая приводит или может привести к конфликту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"Город Архангельск" от 27.10.2020 N 1743, </w:t>
      </w:r>
      <w:hyperlink w:history="0" r:id="rId12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18.08.2021 N 1684)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Опубликовать постановление в газете "Архангельск - город воинской славы" и на официальном информационном интернет-портале муниципального образования "Город Архангельск.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13" w:tooltip="Постановление Администрации муниципального образования &quot;Город Архангельск&quot; от 27.10.2020 N 1743 &quot;О внесении изменений в постановление Администрации муниципального образования &quot;Город Архангельск&quot; от 18.03.2016 N 284 и в Положение о порядке сообщения муниципальными служащими Администрации муниципального образования &quot;Город Архангельск&quot; о возникновении личной заинтересованности при исполнении должностных обязанностей, которая приводит или может привести к конфликту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"Город Архангельск" от 27.10.2020 N 1743)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Исключен. - </w:t>
      </w:r>
      <w:hyperlink w:history="0" r:id="rId14" w:tooltip="Постановление Администрации муниципального образования &quot;Город Архангельск&quot; от 27.10.2020 N 1743 &quot;О внесении изменений в постановление Администрации муниципального образования &quot;Город Архангельск&quot; от 18.03.2016 N 284 и в Положение о порядке сообщения муниципальными служащими Администрации муниципального образования &quot;Город Архангельск&quot; о возникновении личной заинтересованности при исполнении должностных обязанностей, которая приводит или может привести к конфликту интересов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"Город Архангельск" от 27.10.2020 N 1743.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 Главы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"Город Архангельск"</w:t>
      </w:r>
    </w:p>
    <w:p>
      <w:pPr>
        <w:pStyle w:val="0"/>
        <w:jc w:val="right"/>
      </w:pPr>
      <w:r>
        <w:rPr>
          <w:sz w:val="20"/>
        </w:rPr>
        <w:t xml:space="preserve">С.М.КОВАЛЕВ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"Город Архангельск"</w:t>
      </w:r>
    </w:p>
    <w:p>
      <w:pPr>
        <w:pStyle w:val="0"/>
        <w:jc w:val="right"/>
      </w:pPr>
      <w:r>
        <w:rPr>
          <w:sz w:val="20"/>
        </w:rPr>
        <w:t xml:space="preserve">от 18.03.2016 N 284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СООБЩЕНИЯ МУНИЦИПАЛЬНЫМИ СЛУЖАЩИМИ ГОРОДСКОГО</w:t>
      </w:r>
    </w:p>
    <w:p>
      <w:pPr>
        <w:pStyle w:val="2"/>
        <w:jc w:val="center"/>
      </w:pPr>
      <w:r>
        <w:rPr>
          <w:sz w:val="20"/>
        </w:rPr>
        <w:t xml:space="preserve">ОКРУГА "ГОРОД АРХАНГЕЛЬСК" О ВОЗНИКНОВЕНИИ ЛИЧНОЙ</w:t>
      </w:r>
    </w:p>
    <w:p>
      <w:pPr>
        <w:pStyle w:val="2"/>
        <w:jc w:val="center"/>
      </w:pPr>
      <w:r>
        <w:rPr>
          <w:sz w:val="20"/>
        </w:rPr>
        <w:t xml:space="preserve">ЗАИНТЕРЕСОВАННОСТИ ПРИ ИСПОЛНЕНИИ ДОЛЖНОСТНЫХ ОБЯЗАННОСТЕЙ,</w:t>
      </w:r>
    </w:p>
    <w:p>
      <w:pPr>
        <w:pStyle w:val="2"/>
        <w:jc w:val="center"/>
      </w:pPr>
      <w:r>
        <w:rPr>
          <w:sz w:val="20"/>
        </w:rPr>
        <w:t xml:space="preserve">КОТОРАЯ ПРИВОДИТ ИЛИ МОЖЕТ ПРИВЕСТИ К КОНФЛИКТУ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5" w:tooltip="Постановление Администрации муниципального образования &quot;Город Архангельск&quot; от 27.10.2020 N 1743 &quot;О внесении изменений в постановление Администрации муниципального образования &quot;Город Архангельск&quot; от 18.03.2016 N 284 и в Положение о порядке сообщения муниципальными служащими Администрации муниципального образования &quot;Город Архангельск&quot; о возникновении личной заинтересованности при исполнении должностных обязанностей, которая приводит или может привести к конфликту интересов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муниципального образования "Город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Архангельск" от 27.10.2020 N 1743,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постановлений Администрации городского округа "Город Архангельск"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18.08.2021 </w:t>
            </w:r>
            <w:hyperlink w:history="0" r:id="rId16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      <w:r>
                <w:rPr>
                  <w:sz w:val="20"/>
                  <w:color w:val="0000ff"/>
                </w:rPr>
                <w:t xml:space="preserve">N 1684</w:t>
              </w:r>
            </w:hyperlink>
            <w:r>
              <w:rPr>
                <w:sz w:val="20"/>
                <w:color w:val="392c69"/>
              </w:rPr>
              <w:t xml:space="preserve">, от 01.07.2024 </w:t>
            </w:r>
            <w:hyperlink w:history="0" r:id="rId17" w:tooltip="Постановление Администрации городского округа &quot;Город Архангельск&quot; от 01.07.2024 N 110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      <w:r>
                <w:rPr>
                  <w:sz w:val="20"/>
                  <w:color w:val="0000ff"/>
                </w:rPr>
                <w:t xml:space="preserve">N 1104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Настоящим Положением определяется порядок сообщения муниципальным служащим Администрации городского округа "Город Архангельск" (далее - муниципальный служащий)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городского округа "Город Архангельск" от 18.08.2021 </w:t>
      </w:r>
      <w:hyperlink w:history="0" r:id="rId18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N 1684</w:t>
        </w:r>
      </w:hyperlink>
      <w:r>
        <w:rPr>
          <w:sz w:val="20"/>
        </w:rPr>
        <w:t xml:space="preserve">, от 01.07.2024 </w:t>
      </w:r>
      <w:hyperlink w:history="0" r:id="rId19" w:tooltip="Постановление Администрации городского округа &quot;Город Архангельск&quot; от 01.07.2024 N 110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N 1104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Муниципальный служащий обязан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(далее - уведомление).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Муниципальный служащий направляет представителю нанимателя (работодателю) </w:t>
      </w:r>
      <w:hyperlink w:history="0" w:anchor="P93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, составленное по форме согласно приложению к настоящему Положению.</w:t>
      </w:r>
    </w:p>
    <w:bookmarkStart w:id="54" w:name="P54"/>
    <w:bookmarkEnd w:id="5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Представитель нанимателя (работодатель) направляет полученное уведомление в течение трех рабочих дней в департамент муниципальной службы и кадров Администрации городского округа "Город Архангельска для предварительного рассмотрения уведомления.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остановление Администрации городского округа &quot;Город Архангельск&quot; от 01.07.2024 N 110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01.07.2024 N 1104)</w:t>
      </w:r>
    </w:p>
    <w:bookmarkStart w:id="56" w:name="P56"/>
    <w:bookmarkEnd w:id="5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ходе предварительного рассмотрения уведомления с муниципальным служащим, представившим уведомление, могут проводиться собеседования, запрашиваться письменные пояснения, представитель нанимателя (работодатель) вправе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По результатам предварительного рассмотрения уведомления, поступившего в соответствии с </w:t>
      </w:r>
      <w:hyperlink w:history="0" w:anchor="P54" w:tooltip="4. Представитель нанимателя (работодатель) направляет полученное уведомление в течение трех рабочих дней в департамент муниципальной службы и кадров Администрации городского округа &quot;Город Архангельска для предварительного рассмотрения уведомления.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настоящего Положения, подготавливается мотивированное заключение.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Уведомление, пояснения и другие материалы, полученные в ходе предварительного рассмотрения уведомления, представляются в течение 7 рабочих дней со дня поступления уведомления председателю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"Город Архангельск".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городского округа "Город Архангельск" от 18.08.2021 </w:t>
      </w:r>
      <w:hyperlink w:history="0" r:id="rId21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N 1684</w:t>
        </w:r>
      </w:hyperlink>
      <w:r>
        <w:rPr>
          <w:sz w:val="20"/>
        </w:rPr>
        <w:t xml:space="preserve">, от 01.07.2024 </w:t>
      </w:r>
      <w:hyperlink w:history="0" r:id="rId22" w:tooltip="Постановление Администрации городского округа &quot;Город Архангельск&quot; от 01.07.2024 N 110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N 1104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направления запросов, указанных в </w:t>
      </w:r>
      <w:hyperlink w:history="0" w:anchor="P56" w:tooltip="В ходе предварительного рассмотрения уведомления с муниципальным служащим, представившим уведомление, могут проводиться собеседования, запрашиваться письменные пояснения, представитель нанимателя (работодатель) вправе направлять в установленном порядке запросы в государственные органы, органы местного самоуправления и заинтересованные организации.">
        <w:r>
          <w:rPr>
            <w:sz w:val="20"/>
            <w:color w:val="0000ff"/>
          </w:rPr>
          <w:t xml:space="preserve">абзаце втором пункта 4</w:t>
        </w:r>
      </w:hyperlink>
      <w:r>
        <w:rPr>
          <w:sz w:val="20"/>
        </w:rPr>
        <w:t xml:space="preserve"> настоящего Положения, уведомление, пояснения и другие материалы представляются председателю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избирательной комиссии городского округа "Город Архангельск" в течение 45 дней со дня поступления уведомления. Указанный срок может быть продлен, но не более чем на 30 дней.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18.08.2021 N 1684)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По итогам рассмотрения вопроса комиссия по соблюдению требований к служебному поведению муниципальных служащих и урегулированию конфликта интересов в Администрации городского округа "Город Архангельск" принимает одно из следующих решений: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городского округа "Город Архангельск" от 18.08.2021 </w:t>
      </w:r>
      <w:hyperlink w:history="0" r:id="rId24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N 1684</w:t>
        </w:r>
      </w:hyperlink>
      <w:r>
        <w:rPr>
          <w:sz w:val="20"/>
        </w:rPr>
        <w:t xml:space="preserve">, от 01.07.2024 </w:t>
      </w:r>
      <w:hyperlink w:history="0" r:id="rId25" w:tooltip="Постановление Администрации городского округа &quot;Город Архангельск&quot; от 01.07.2024 N 110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N 1104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признать, что при исполнении муниципальным служащим должностных обязанностей конфликт интересов отсутствует;</w:t>
      </w:r>
    </w:p>
    <w:bookmarkStart w:id="65" w:name="P65"/>
    <w:bookmarkEnd w:id="6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интересов;</w:t>
      </w:r>
    </w:p>
    <w:bookmarkStart w:id="66" w:name="P66"/>
    <w:bookmarkEnd w:id="6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признать, что муниципальный служащий не соблюдал требования об урегулировании конфликта интересов.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Председатель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"Город Архангельск" доводит до представителя нанимателя (работодателя) результаты рассмотрения уведомления.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городского округа "Город Архангельск" от 18.08.2021 </w:t>
      </w:r>
      <w:hyperlink w:history="0" r:id="rId26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N 1684</w:t>
        </w:r>
      </w:hyperlink>
      <w:r>
        <w:rPr>
          <w:sz w:val="20"/>
        </w:rPr>
        <w:t xml:space="preserve">, от 01.07.2024 </w:t>
      </w:r>
      <w:hyperlink w:history="0" r:id="rId27" w:tooltip="Постановление Администрации городского округа &quot;Город Архангельск&quot; от 01.07.2024 N 110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N 1104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 случае принятия решения, предусмотренного </w:t>
      </w:r>
      <w:hyperlink w:history="0" w:anchor="P65" w:tooltip="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;">
        <w:r>
          <w:rPr>
            <w:sz w:val="20"/>
            <w:color w:val="0000ff"/>
          </w:rPr>
          <w:t xml:space="preserve">подпунктом "б" пункта 6</w:t>
        </w:r>
      </w:hyperlink>
      <w:r>
        <w:rPr>
          <w:sz w:val="20"/>
        </w:rPr>
        <w:t xml:space="preserve"> настоящего Положения, в соответствии с законодательством Российской Федерации представитель нанимателя (работодатель) принимает меры по урегулированию конфликта интересов или по недопущению его возникновения либо рекомендует муниципальному служащему, направившему уведомление, принять такие меры.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 случае принятия решения, предусмотренного </w:t>
      </w:r>
      <w:hyperlink w:history="0" w:anchor="P66" w:tooltip="в) признать, что муниципальный служащий не соблюдал требования об урегулировании конфликта интересов.">
        <w:r>
          <w:rPr>
            <w:sz w:val="20"/>
            <w:color w:val="0000ff"/>
          </w:rPr>
          <w:t xml:space="preserve">подпунктом "в" пункта 6</w:t>
        </w:r>
      </w:hyperlink>
      <w:r>
        <w:rPr>
          <w:sz w:val="20"/>
        </w:rPr>
        <w:t xml:space="preserve"> настоящего Положения, представитель нанимателя (работодатель) применяет к муниципальному служащему конкретную меру ответственности в соответствии с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Положению о порядке сообщения муниципальными служащими</w:t>
      </w:r>
    </w:p>
    <w:p>
      <w:pPr>
        <w:pStyle w:val="0"/>
        <w:jc w:val="right"/>
      </w:pPr>
      <w:r>
        <w:rPr>
          <w:sz w:val="20"/>
        </w:rPr>
        <w:t xml:space="preserve">городского округа "Город Архангельск" о возникновении личной</w:t>
      </w:r>
    </w:p>
    <w:p>
      <w:pPr>
        <w:pStyle w:val="0"/>
        <w:jc w:val="right"/>
      </w:pPr>
      <w:r>
        <w:rPr>
          <w:sz w:val="20"/>
        </w:rPr>
        <w:t xml:space="preserve">заинтересованности при исполнении должностных обязанностей,</w:t>
      </w:r>
    </w:p>
    <w:p>
      <w:pPr>
        <w:pStyle w:val="0"/>
        <w:jc w:val="right"/>
      </w:pPr>
      <w:r>
        <w:rPr>
          <w:sz w:val="20"/>
        </w:rPr>
        <w:t xml:space="preserve">которая приводит или может привести к конфликту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8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городского округа "Город Архангельск"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18.08.2021 N 1684)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(отметка об ознакомлении)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Представителю нанимателя (работодателю)</w:t>
      </w:r>
    </w:p>
    <w:p>
      <w:pPr>
        <w:pStyle w:val="1"/>
        <w:jc w:val="both"/>
      </w:pPr>
      <w:r>
        <w:rPr>
          <w:sz w:val="20"/>
        </w:rPr>
        <w:t xml:space="preserve">                                       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от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(Ф.И.О., замещаемая должность)</w:t>
      </w:r>
    </w:p>
    <w:p>
      <w:pPr>
        <w:pStyle w:val="1"/>
        <w:jc w:val="both"/>
      </w:pPr>
      <w:r>
        <w:rPr>
          <w:sz w:val="20"/>
        </w:rPr>
      </w:r>
    </w:p>
    <w:bookmarkStart w:id="93" w:name="P93"/>
    <w:bookmarkEnd w:id="93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о возникновении личной заинтересованности при исполнении</w:t>
      </w:r>
    </w:p>
    <w:p>
      <w:pPr>
        <w:pStyle w:val="1"/>
        <w:jc w:val="both"/>
      </w:pPr>
      <w:r>
        <w:rPr>
          <w:sz w:val="20"/>
        </w:rPr>
        <w:t xml:space="preserve">           должностных обязанностей, которая приводит или может</w:t>
      </w:r>
    </w:p>
    <w:p>
      <w:pPr>
        <w:pStyle w:val="1"/>
        <w:jc w:val="both"/>
      </w:pPr>
      <w:r>
        <w:rPr>
          <w:sz w:val="20"/>
        </w:rPr>
        <w:t xml:space="preserve">                      привести к конфликту интересов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Сообщаю о возникновении у меня личной заинтересованности при исполнении</w:t>
      </w:r>
    </w:p>
    <w:p>
      <w:pPr>
        <w:pStyle w:val="1"/>
        <w:jc w:val="both"/>
      </w:pPr>
      <w:r>
        <w:rPr>
          <w:sz w:val="20"/>
        </w:rPr>
        <w:t xml:space="preserve">должностных  обязанностей,  которая приводит или может привести к конфликту</w:t>
      </w:r>
    </w:p>
    <w:p>
      <w:pPr>
        <w:pStyle w:val="1"/>
        <w:jc w:val="both"/>
      </w:pPr>
      <w:r>
        <w:rPr>
          <w:sz w:val="20"/>
        </w:rPr>
        <w:t xml:space="preserve">интересов (нужное подчеркнуть).</w:t>
      </w:r>
    </w:p>
    <w:p>
      <w:pPr>
        <w:pStyle w:val="1"/>
        <w:jc w:val="both"/>
      </w:pPr>
      <w:r>
        <w:rPr>
          <w:sz w:val="20"/>
        </w:rPr>
        <w:t xml:space="preserve">    Обстоятельства,     являющиеся    основанием    возникновения    личной</w:t>
      </w:r>
    </w:p>
    <w:p>
      <w:pPr>
        <w:pStyle w:val="1"/>
        <w:jc w:val="both"/>
      </w:pPr>
      <w:r>
        <w:rPr>
          <w:sz w:val="20"/>
        </w:rPr>
        <w:t xml:space="preserve">заинтересованности: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Должностные   обязанности,  на  исполнение  которых  влияет  или  может</w:t>
      </w:r>
    </w:p>
    <w:p>
      <w:pPr>
        <w:pStyle w:val="1"/>
        <w:jc w:val="both"/>
      </w:pPr>
      <w:r>
        <w:rPr>
          <w:sz w:val="20"/>
        </w:rPr>
        <w:t xml:space="preserve">повлиять личная заинтересованность: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Предлагаемые   меры  по  предотвращению  или  урегулированию  конфликта</w:t>
      </w:r>
    </w:p>
    <w:p>
      <w:pPr>
        <w:pStyle w:val="1"/>
        <w:jc w:val="both"/>
      </w:pPr>
      <w:r>
        <w:rPr>
          <w:sz w:val="20"/>
        </w:rPr>
        <w:t xml:space="preserve">интересов: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Намереваюсь (не намереваюсь) лично присутствовать на заседании комиссии</w:t>
      </w:r>
    </w:p>
    <w:p>
      <w:pPr>
        <w:pStyle w:val="1"/>
        <w:jc w:val="both"/>
      </w:pPr>
      <w:r>
        <w:rPr>
          <w:sz w:val="20"/>
        </w:rPr>
        <w:t xml:space="preserve">по  соблюдению  требований  к служебному поведению муниципальных служащих и</w:t>
      </w:r>
    </w:p>
    <w:p>
      <w:pPr>
        <w:pStyle w:val="1"/>
        <w:jc w:val="both"/>
      </w:pPr>
      <w:r>
        <w:rPr>
          <w:sz w:val="20"/>
        </w:rPr>
        <w:t xml:space="preserve">урегулированию  конфликта интересов при рассмотрении настоящего уведомления</w:t>
      </w:r>
    </w:p>
    <w:p>
      <w:pPr>
        <w:pStyle w:val="1"/>
        <w:jc w:val="both"/>
      </w:pPr>
      <w:r>
        <w:rPr>
          <w:sz w:val="20"/>
        </w:rPr>
        <w:t xml:space="preserve">(нужное подчеркнуть).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"___"___________20__ г.</w:t>
      </w:r>
    </w:p>
    <w:p>
      <w:pPr>
        <w:pStyle w:val="1"/>
        <w:jc w:val="both"/>
      </w:pPr>
      <w:r>
        <w:rPr>
          <w:sz w:val="20"/>
        </w:rPr>
        <w:t xml:space="preserve">_________________________________________ _______________________</w:t>
      </w:r>
    </w:p>
    <w:p>
      <w:pPr>
        <w:pStyle w:val="1"/>
        <w:jc w:val="both"/>
      </w:pPr>
      <w:r>
        <w:rPr>
          <w:sz w:val="20"/>
        </w:rPr>
        <w:t xml:space="preserve">(подпись лица, направляющего уведомление) (расшифровка подписи)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"Город Архангельск" от 18.03.2016 N 284</w:t>
            <w:br/>
            <w:t>(ред. от 01.07.2024)</w:t>
            <w:br/>
            <w:t>"О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13&amp;n=113372&amp;dst=100004" TargetMode = "External"/><Relationship Id="rId9" Type="http://schemas.openxmlformats.org/officeDocument/2006/relationships/hyperlink" Target="https://login.consultant.ru/link/?req=doc&amp;base=RLAW013&amp;n=119186&amp;dst=100006" TargetMode = "External"/><Relationship Id="rId10" Type="http://schemas.openxmlformats.org/officeDocument/2006/relationships/hyperlink" Target="https://login.consultant.ru/link/?req=doc&amp;base=RLAW013&amp;n=142024&amp;dst=100017" TargetMode = "External"/><Relationship Id="rId11" Type="http://schemas.openxmlformats.org/officeDocument/2006/relationships/hyperlink" Target="https://login.consultant.ru/link/?req=doc&amp;base=RLAW013&amp;n=113372&amp;dst=100007" TargetMode = "External"/><Relationship Id="rId12" Type="http://schemas.openxmlformats.org/officeDocument/2006/relationships/hyperlink" Target="https://login.consultant.ru/link/?req=doc&amp;base=RLAW013&amp;n=119186&amp;dst=100006" TargetMode = "External"/><Relationship Id="rId13" Type="http://schemas.openxmlformats.org/officeDocument/2006/relationships/hyperlink" Target="https://login.consultant.ru/link/?req=doc&amp;base=RLAW013&amp;n=113372&amp;dst=100009" TargetMode = "External"/><Relationship Id="rId14" Type="http://schemas.openxmlformats.org/officeDocument/2006/relationships/hyperlink" Target="https://login.consultant.ru/link/?req=doc&amp;base=RLAW013&amp;n=113372&amp;dst=100010" TargetMode = "External"/><Relationship Id="rId15" Type="http://schemas.openxmlformats.org/officeDocument/2006/relationships/hyperlink" Target="https://login.consultant.ru/link/?req=doc&amp;base=RLAW013&amp;n=113372&amp;dst=100011" TargetMode = "External"/><Relationship Id="rId16" Type="http://schemas.openxmlformats.org/officeDocument/2006/relationships/hyperlink" Target="https://login.consultant.ru/link/?req=doc&amp;base=RLAW013&amp;n=119186&amp;dst=100007" TargetMode = "External"/><Relationship Id="rId17" Type="http://schemas.openxmlformats.org/officeDocument/2006/relationships/hyperlink" Target="https://login.consultant.ru/link/?req=doc&amp;base=RLAW013&amp;n=142024&amp;dst=100017" TargetMode = "External"/><Relationship Id="rId18" Type="http://schemas.openxmlformats.org/officeDocument/2006/relationships/hyperlink" Target="https://login.consultant.ru/link/?req=doc&amp;base=RLAW013&amp;n=119186&amp;dst=100007" TargetMode = "External"/><Relationship Id="rId19" Type="http://schemas.openxmlformats.org/officeDocument/2006/relationships/hyperlink" Target="https://login.consultant.ru/link/?req=doc&amp;base=RLAW013&amp;n=142024&amp;dst=100018" TargetMode = "External"/><Relationship Id="rId20" Type="http://schemas.openxmlformats.org/officeDocument/2006/relationships/hyperlink" Target="https://login.consultant.ru/link/?req=doc&amp;base=RLAW013&amp;n=142024&amp;dst=100019" TargetMode = "External"/><Relationship Id="rId21" Type="http://schemas.openxmlformats.org/officeDocument/2006/relationships/hyperlink" Target="https://login.consultant.ru/link/?req=doc&amp;base=RLAW013&amp;n=119186&amp;dst=100007" TargetMode = "External"/><Relationship Id="rId22" Type="http://schemas.openxmlformats.org/officeDocument/2006/relationships/hyperlink" Target="https://login.consultant.ru/link/?req=doc&amp;base=RLAW013&amp;n=142024&amp;dst=100018" TargetMode = "External"/><Relationship Id="rId23" Type="http://schemas.openxmlformats.org/officeDocument/2006/relationships/hyperlink" Target="https://login.consultant.ru/link/?req=doc&amp;base=RLAW013&amp;n=119186&amp;dst=100007" TargetMode = "External"/><Relationship Id="rId24" Type="http://schemas.openxmlformats.org/officeDocument/2006/relationships/hyperlink" Target="https://login.consultant.ru/link/?req=doc&amp;base=RLAW013&amp;n=119186&amp;dst=100007" TargetMode = "External"/><Relationship Id="rId25" Type="http://schemas.openxmlformats.org/officeDocument/2006/relationships/hyperlink" Target="https://login.consultant.ru/link/?req=doc&amp;base=RLAW013&amp;n=142024&amp;dst=100018" TargetMode = "External"/><Relationship Id="rId26" Type="http://schemas.openxmlformats.org/officeDocument/2006/relationships/hyperlink" Target="https://login.consultant.ru/link/?req=doc&amp;base=RLAW013&amp;n=119186&amp;dst=100007" TargetMode = "External"/><Relationship Id="rId27" Type="http://schemas.openxmlformats.org/officeDocument/2006/relationships/hyperlink" Target="https://login.consultant.ru/link/?req=doc&amp;base=RLAW013&amp;n=142024&amp;dst=100018" TargetMode = "External"/><Relationship Id="rId28" Type="http://schemas.openxmlformats.org/officeDocument/2006/relationships/hyperlink" Target="https://login.consultant.ru/link/?req=doc&amp;base=RLAW013&amp;n=119186&amp;dst=10000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"Город Архангельск" от 18.03.2016 N 284
(ред. от 01.07.2024)
"О порядке сообщения муниципальными служащими городского округа "Город Архангельск" о возникновении личной заинтересованности при исполнении должностных обязанностей, которая приводит или может привести к конфликту интересов"</dc:title>
  <dcterms:created xsi:type="dcterms:W3CDTF">2025-10-27T11:24:32Z</dcterms:created>
</cp:coreProperties>
</file>