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56" w:rsidRDefault="0047695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6956" w:rsidRDefault="00476956">
      <w:pPr>
        <w:pStyle w:val="ConsPlusNormal"/>
        <w:jc w:val="both"/>
        <w:outlineLvl w:val="0"/>
      </w:pPr>
    </w:p>
    <w:p w:rsidR="00476956" w:rsidRDefault="00476956">
      <w:pPr>
        <w:pStyle w:val="ConsPlusTitle"/>
        <w:jc w:val="center"/>
      </w:pPr>
      <w:r>
        <w:t>МЭРИЯ ГОРОДА АРХАНГЕЛЬСКА</w:t>
      </w:r>
    </w:p>
    <w:p w:rsidR="00476956" w:rsidRDefault="00476956">
      <w:pPr>
        <w:pStyle w:val="ConsPlusTitle"/>
        <w:jc w:val="center"/>
      </w:pPr>
    </w:p>
    <w:p w:rsidR="00476956" w:rsidRDefault="00476956">
      <w:pPr>
        <w:pStyle w:val="ConsPlusTitle"/>
        <w:jc w:val="center"/>
      </w:pPr>
      <w:r>
        <w:t>РАСПОРЯЖЕНИЕ</w:t>
      </w:r>
    </w:p>
    <w:p w:rsidR="00476956" w:rsidRDefault="00476956">
      <w:pPr>
        <w:pStyle w:val="ConsPlusTitle"/>
        <w:jc w:val="center"/>
      </w:pPr>
      <w:r>
        <w:t>от 22 ноября 2012 г. N 2795р</w:t>
      </w:r>
    </w:p>
    <w:p w:rsidR="00476956" w:rsidRDefault="00476956">
      <w:pPr>
        <w:pStyle w:val="ConsPlusTitle"/>
        <w:jc w:val="center"/>
      </w:pPr>
    </w:p>
    <w:p w:rsidR="00476956" w:rsidRDefault="00476956">
      <w:pPr>
        <w:pStyle w:val="ConsPlusTitle"/>
        <w:jc w:val="center"/>
      </w:pPr>
      <w:r>
        <w:t>О ПОРЯДКЕ ПРОВЕРКИ ДОСТОВЕРНОСТИ И ПОЛНОТЫ СВЕДЕНИЙ,</w:t>
      </w:r>
    </w:p>
    <w:p w:rsidR="00476956" w:rsidRDefault="00476956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 ПРИ ПОСТУПЛЕНИИ НА МУНИЦИПАЛЬНУЮ</w:t>
      </w:r>
    </w:p>
    <w:p w:rsidR="00476956" w:rsidRDefault="00476956">
      <w:pPr>
        <w:pStyle w:val="ConsPlusTitle"/>
        <w:jc w:val="center"/>
      </w:pPr>
      <w:r>
        <w:t>СЛУЖБУ В АДМИНИСТРАЦИЮ ГОРОДА, МУНИЦИПАЛЬНЫМИ СЛУЖАЩИМИ</w:t>
      </w:r>
    </w:p>
    <w:p w:rsidR="00476956" w:rsidRDefault="00476956">
      <w:pPr>
        <w:pStyle w:val="ConsPlusTitle"/>
        <w:jc w:val="center"/>
      </w:pPr>
      <w:r>
        <w:t>АДМИНИСТРАЦИИ ГОРОДСКОГО ОКРУГА "ГОРОД АРХАНГЕЛЬСК",</w:t>
      </w:r>
    </w:p>
    <w:p w:rsidR="00476956" w:rsidRDefault="00476956">
      <w:pPr>
        <w:pStyle w:val="ConsPlusTitle"/>
        <w:jc w:val="center"/>
      </w:pPr>
      <w:r>
        <w:t>СОБЛЮДЕНИЯ МУНИЦИПАЛЬНЫМИ СЛУЖАЩИМИ АДМИНИСТРАЦИИ ГОРОДСКОГО</w:t>
      </w:r>
    </w:p>
    <w:p w:rsidR="00476956" w:rsidRDefault="00476956">
      <w:pPr>
        <w:pStyle w:val="ConsPlusTitle"/>
        <w:jc w:val="center"/>
      </w:pPr>
      <w:r>
        <w:t>ОКРУГА "ГОРОД АРХАНГЕЛЬСК" ОГРАНИЧЕНИЙ И ЗАПРЕТОВ,</w:t>
      </w:r>
    </w:p>
    <w:p w:rsidR="00476956" w:rsidRDefault="00476956">
      <w:pPr>
        <w:pStyle w:val="ConsPlusTitle"/>
        <w:jc w:val="center"/>
      </w:pPr>
      <w:r>
        <w:t>ТРЕБОВАНИЙ О ПРЕДОТВРАЩЕНИИ ИЛИ ОБ УРЕГУЛИРОВАНИИ КОНФЛИКТА</w:t>
      </w:r>
    </w:p>
    <w:p w:rsidR="00476956" w:rsidRDefault="00476956">
      <w:pPr>
        <w:pStyle w:val="ConsPlusTitle"/>
        <w:jc w:val="center"/>
      </w:pPr>
      <w:r>
        <w:t>ИНТЕРЕСОВ, ИСПОЛНЕНИЯ ИМИ ОБЯЗАННОСТЕЙ, УСТАНОВЛЕННЫХ</w:t>
      </w:r>
    </w:p>
    <w:p w:rsidR="00476956" w:rsidRDefault="00476956">
      <w:pPr>
        <w:pStyle w:val="ConsPlusTitle"/>
        <w:jc w:val="center"/>
      </w:pPr>
      <w:r>
        <w:t>ЗАКОНОДАТЕЛЬСТВОМ РОССИЙСКОЙ ФЕДЕРАЦИИ</w:t>
      </w:r>
    </w:p>
    <w:p w:rsidR="00476956" w:rsidRDefault="0047695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695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56" w:rsidRDefault="0047695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56" w:rsidRDefault="0047695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6956" w:rsidRDefault="00476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6956" w:rsidRDefault="004769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  <w:proofErr w:type="gramEnd"/>
          </w:p>
          <w:p w:rsidR="00476956" w:rsidRDefault="00476956">
            <w:pPr>
              <w:pStyle w:val="ConsPlusNormal"/>
              <w:jc w:val="center"/>
            </w:pPr>
            <w:r>
              <w:rPr>
                <w:color w:val="392C69"/>
              </w:rPr>
              <w:t>"Город Архангельск" от 12.02.2016 N 276р,</w:t>
            </w:r>
          </w:p>
          <w:p w:rsidR="00476956" w:rsidRDefault="00DD15E3">
            <w:pPr>
              <w:pStyle w:val="ConsPlusNormal"/>
              <w:jc w:val="center"/>
            </w:pPr>
            <w:hyperlink r:id="rId7" w:history="1">
              <w:r w:rsidR="00476956">
                <w:rPr>
                  <w:color w:val="0000FF"/>
                </w:rPr>
                <w:t>распоряжения</w:t>
              </w:r>
            </w:hyperlink>
            <w:r w:rsidR="00476956"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76956" w:rsidRDefault="00476956">
            <w:pPr>
              <w:pStyle w:val="ConsPlusNormal"/>
              <w:jc w:val="center"/>
            </w:pPr>
            <w:r>
              <w:rPr>
                <w:color w:val="392C69"/>
              </w:rPr>
              <w:t>от 11.08.2021 N 3281р)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56" w:rsidRDefault="00476956"/>
        </w:tc>
      </w:tr>
    </w:tbl>
    <w:p w:rsidR="00476956" w:rsidRDefault="00476956">
      <w:pPr>
        <w:pStyle w:val="ConsPlusNormal"/>
        <w:jc w:val="both"/>
      </w:pPr>
    </w:p>
    <w:p w:rsidR="00476956" w:rsidRDefault="00476956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6 статьи 15</w:t>
        </w:r>
      </w:hyperlink>
      <w:r>
        <w:t xml:space="preserve"> Федерального закона от 02.03.2007 N 25-ФЗ "О муниципальной службе в Российской Федерации" (с изменениями и дополнениями), </w:t>
      </w:r>
      <w:hyperlink r:id="rId9" w:history="1">
        <w:r>
          <w:rPr>
            <w:color w:val="0000FF"/>
          </w:rPr>
          <w:t>пунктом 1 статьи 14.3</w:t>
        </w:r>
      </w:hyperlink>
      <w:r>
        <w:t xml:space="preserve"> областного закона от 27.09.2006 N 222-12-ОЗ "О правовом регулировании муниципальной службы в Архангельской области" (с изменениями и дополнениями):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>1. Руководителям органов Администрации городского округа "Город Архангельск":</w:t>
      </w:r>
    </w:p>
    <w:p w:rsidR="00476956" w:rsidRDefault="0047695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276р,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11.08.2021 N 3281р)</w:t>
      </w:r>
    </w:p>
    <w:p w:rsidR="00476956" w:rsidRDefault="00476956">
      <w:pPr>
        <w:pStyle w:val="ConsPlusNormal"/>
        <w:spacing w:before="220"/>
        <w:ind w:firstLine="540"/>
        <w:jc w:val="both"/>
      </w:pPr>
      <w:proofErr w:type="gramStart"/>
      <w:r>
        <w:t>при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городского округа "Город Архангельск", включенных в соответствующий перечень, муниципальными служащими Администрации городского округа "Город Архангельск",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</w:t>
      </w:r>
      <w:proofErr w:type="gramEnd"/>
      <w:r>
        <w:t xml:space="preserve"> </w:t>
      </w:r>
      <w:proofErr w:type="gramStart"/>
      <w:r>
        <w:t xml:space="preserve">Федерации, соблюдения муниципальными служащими Администрации городского округа "Город Архангельск"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нормативными правовыми актами Российской Федерации, руководствоваться </w:t>
      </w:r>
      <w:hyperlink r:id="rId13" w:history="1">
        <w:r>
          <w:rPr>
            <w:color w:val="0000FF"/>
          </w:rPr>
          <w:t>Порядком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</w:t>
      </w:r>
      <w:proofErr w:type="gramEnd"/>
      <w:r>
        <w:t xml:space="preserve">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 от 17.08.2012 N 128-у (далее - Указ Губернатора Архангельской области от 17.08.2012 N 128-у);</w:t>
      </w:r>
    </w:p>
    <w:p w:rsidR="00476956" w:rsidRDefault="0047695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</w:t>
      </w:r>
      <w:r>
        <w:lastRenderedPageBreak/>
        <w:t xml:space="preserve">12.02.2016 N 276р,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11.08.2021 N 3281р)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>ознакомить муниципальных служащих Администрации городского округа "Город Архангельск" с Указом Губернатора Архангельской области от 17.08.2012 N 128-у под роспись;</w:t>
      </w:r>
    </w:p>
    <w:p w:rsidR="00476956" w:rsidRDefault="0047695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276р,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11.08.2021 N 3281р)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>представить до 10 декабря 2012 года сведения об ознакомлении муниципальных служащих с вышеназванным Указом в управление муниципальной службы и кадров мэрии города.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>2. Признать утратившими силу распоряжения мэрии города: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 xml:space="preserve">от 26.07.2010 </w:t>
      </w:r>
      <w:hyperlink r:id="rId18" w:history="1">
        <w:r>
          <w:rPr>
            <w:color w:val="0000FF"/>
          </w:rPr>
          <w:t>N 1309р</w:t>
        </w:r>
      </w:hyperlink>
      <w: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мэрии города, и муниципальными служащими мэрии города";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 xml:space="preserve">от 27.12.2010 </w:t>
      </w:r>
      <w:hyperlink r:id="rId19" w:history="1">
        <w:r>
          <w:rPr>
            <w:color w:val="0000FF"/>
          </w:rPr>
          <w:t>N 2366р</w:t>
        </w:r>
      </w:hyperlink>
      <w:r>
        <w:t xml:space="preserve"> "О внесении изменений и дополнений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в мэрии города, и муниципальными служащими мэрии города".</w:t>
      </w:r>
    </w:p>
    <w:p w:rsidR="00476956" w:rsidRDefault="0047695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Главы городского округа "Город Архангельск" - руководителя аппарата.</w:t>
      </w:r>
    </w:p>
    <w:p w:rsidR="00476956" w:rsidRDefault="00476956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11.08.2021 N 3281р)</w:t>
      </w:r>
    </w:p>
    <w:p w:rsidR="00476956" w:rsidRDefault="00476956">
      <w:pPr>
        <w:pStyle w:val="ConsPlusNormal"/>
        <w:jc w:val="both"/>
      </w:pPr>
    </w:p>
    <w:p w:rsidR="00476956" w:rsidRDefault="00476956">
      <w:pPr>
        <w:pStyle w:val="ConsPlusNormal"/>
        <w:jc w:val="right"/>
      </w:pPr>
      <w:r>
        <w:t>Мэр города</w:t>
      </w:r>
    </w:p>
    <w:p w:rsidR="00476956" w:rsidRDefault="00476956">
      <w:pPr>
        <w:pStyle w:val="ConsPlusNormal"/>
        <w:jc w:val="right"/>
      </w:pPr>
      <w:r>
        <w:t>В.Н.ПАВЛЕНКО</w:t>
      </w:r>
    </w:p>
    <w:p w:rsidR="00476956" w:rsidRDefault="00476956">
      <w:pPr>
        <w:pStyle w:val="ConsPlusNormal"/>
        <w:jc w:val="both"/>
      </w:pPr>
    </w:p>
    <w:p w:rsidR="00476956" w:rsidRDefault="00476956">
      <w:pPr>
        <w:pStyle w:val="ConsPlusNormal"/>
        <w:jc w:val="both"/>
      </w:pPr>
    </w:p>
    <w:p w:rsidR="00476956" w:rsidRDefault="004769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44A" w:rsidRDefault="00CC444A"/>
    <w:sectPr w:rsidR="00CC444A" w:rsidSect="00F2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6"/>
    <w:rsid w:val="00476956"/>
    <w:rsid w:val="00CC444A"/>
    <w:rsid w:val="00DD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5945DFE8DAFFB5E0E796DC8F3CDF8930DFD4654714968C2C9BB647A0FB6F9DB5FC6C6FCCD34E870796768944D7EC4BC8515A1EDu7I" TargetMode="External"/><Relationship Id="rId13" Type="http://schemas.openxmlformats.org/officeDocument/2006/relationships/hyperlink" Target="consultantplus://offline/ref=81D5945DFE8DAFFB5E0E6760DE9F93F4930EA04E5774413F9F9FBD33255FB0AC9B1FC090B8826DB8342C6A6897582A9CE6D218A1D52045B3F21353D4EFu0I" TargetMode="External"/><Relationship Id="rId18" Type="http://schemas.openxmlformats.org/officeDocument/2006/relationships/hyperlink" Target="consultantplus://offline/ref=81D5945DFE8DAFFB5E0E6760DE9F93F4930EA04E527446389996E0392D06BCAE9C109F95BF936DBB37326A6389517ECFEAu3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1D5945DFE8DAFFB5E0E6760DE9F93F4930EA04E57744B389C95BD33255FB0AC9B1FC090B8826DB8342C6A6A93582A9CE6D218A1D52045B3F21353D4EFu0I" TargetMode="External"/><Relationship Id="rId12" Type="http://schemas.openxmlformats.org/officeDocument/2006/relationships/hyperlink" Target="consultantplus://offline/ref=81D5945DFE8DAFFB5E0E796DC8F3CDF8930DFB4355764968C2C9BB647A0FB6F9C95F9EC9F9C57EB93D32686A95E5u2I" TargetMode="External"/><Relationship Id="rId17" Type="http://schemas.openxmlformats.org/officeDocument/2006/relationships/hyperlink" Target="consultantplus://offline/ref=81D5945DFE8DAFFB5E0E6760DE9F93F4930EA04E57744B389C95BD33255FB0AC9B1FC090B8826DB8342C6A6A92582A9CE6D218A1D52045B3F21353D4EFu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D5945DFE8DAFFB5E0E6760DE9F93F4930EA04E5173473E9F96E0392D06BCAE9C109F87BFCB61B9342C6A6F9C072F89F78A17A0C83E4CA4EE1151EDu7I" TargetMode="External"/><Relationship Id="rId20" Type="http://schemas.openxmlformats.org/officeDocument/2006/relationships/hyperlink" Target="consultantplus://offline/ref=81D5945DFE8DAFFB5E0E6760DE9F93F4930EA04E57744B389C95BD33255FB0AC9B1FC090B8826DB8342C6A6A90582A9CE6D218A1D52045B3F21353D4EFu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D5945DFE8DAFFB5E0E6760DE9F93F4930EA04E5173473E9F96E0392D06BCAE9C109F87BFCB61B9342C6A6E9C072F89F78A17A0C83E4CA4EE1151EDu7I" TargetMode="External"/><Relationship Id="rId11" Type="http://schemas.openxmlformats.org/officeDocument/2006/relationships/hyperlink" Target="consultantplus://offline/ref=81D5945DFE8DAFFB5E0E6760DE9F93F4930EA04E57744B389C95BD33255FB0AC9B1FC090B8826DB8342C6A6A92582A9CE6D218A1D52045B3F21353D4EFu0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1D5945DFE8DAFFB5E0E6760DE9F93F4930EA04E57744B389C95BD33255FB0AC9B1FC090B8826DB8342C6A6A92582A9CE6D218A1D52045B3F21353D4EFu0I" TargetMode="External"/><Relationship Id="rId10" Type="http://schemas.openxmlformats.org/officeDocument/2006/relationships/hyperlink" Target="consultantplus://offline/ref=81D5945DFE8DAFFB5E0E6760DE9F93F4930EA04E5173473E9F96E0392D06BCAE9C109F87BFCB61B9342C6A6F9C072F89F78A17A0C83E4CA4EE1151EDu7I" TargetMode="External"/><Relationship Id="rId19" Type="http://schemas.openxmlformats.org/officeDocument/2006/relationships/hyperlink" Target="consultantplus://offline/ref=81D5945DFE8DAFFB5E0E6760DE9F93F4930EA04E5274413F9C96E0392D06BCAE9C109F95BF936DBB37326A6389517ECFEAu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5945DFE8DAFFB5E0E6760DE9F93F4930EA04E57744537969BBD33255FB0AC9B1FC090B8826DB8342C63689F582A9CE6D218A1D52045B3F21353D4EFu0I" TargetMode="External"/><Relationship Id="rId14" Type="http://schemas.openxmlformats.org/officeDocument/2006/relationships/hyperlink" Target="consultantplus://offline/ref=81D5945DFE8DAFFB5E0E6760DE9F93F4930EA04E5173473E9F96E0392D06BCAE9C109F87BFCB61B9342C6A6F9C072F89F78A17A0C83E4CA4EE1151EDu7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2021-10-01T07:10:00Z</dcterms:created>
  <dcterms:modified xsi:type="dcterms:W3CDTF">2021-10-01T07:10:00Z</dcterms:modified>
</cp:coreProperties>
</file>