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C6895" w:rsidRPr="00D12189" w:rsidRDefault="001C6895" w:rsidP="00E1443B">
      <w:pPr>
        <w:tabs>
          <w:tab w:val="center" w:pos="4960"/>
          <w:tab w:val="left" w:pos="8100"/>
        </w:tabs>
        <w:spacing w:line="240" w:lineRule="auto"/>
        <w:ind w:firstLine="0"/>
        <w:jc w:val="left"/>
        <w:rPr>
          <w:rFonts w:ascii="Arial" w:hAnsi="Arial" w:cs="Arial"/>
          <w:b/>
        </w:rPr>
      </w:pPr>
    </w:p>
    <w:p w:rsidR="00C52A1B" w:rsidRDefault="001C6895" w:rsidP="00E1443B">
      <w:pPr>
        <w:spacing w:line="240" w:lineRule="auto"/>
        <w:ind w:left="5245" w:firstLine="0"/>
        <w:jc w:val="center"/>
      </w:pPr>
      <w:r>
        <w:rPr>
          <w:rFonts w:ascii="Arial" w:hAnsi="Arial" w:cs="Arial"/>
          <w:b/>
          <w:noProof/>
          <w:sz w:val="72"/>
          <w:szCs w:val="72"/>
        </w:rPr>
        <w:drawing>
          <wp:anchor distT="0" distB="0" distL="114300" distR="114300" simplePos="0" relativeHeight="251659264" behindDoc="1" locked="0" layoutInCell="1" allowOverlap="1" wp14:anchorId="6F7B21ED" wp14:editId="61D173F6">
            <wp:simplePos x="0" y="0"/>
            <wp:positionH relativeFrom="column">
              <wp:posOffset>53340</wp:posOffset>
            </wp:positionH>
            <wp:positionV relativeFrom="paragraph">
              <wp:posOffset>37465</wp:posOffset>
            </wp:positionV>
            <wp:extent cx="1360805" cy="1826895"/>
            <wp:effectExtent l="0" t="0" r="0" b="0"/>
            <wp:wrapThrough wrapText="bothSides">
              <wp:wrapPolygon edited="0">
                <wp:start x="0" y="0"/>
                <wp:lineTo x="0" y="21397"/>
                <wp:lineTo x="21167" y="21397"/>
                <wp:lineTo x="21167" y="0"/>
                <wp:lineTo x="0" y="0"/>
              </wp:wrapPolygon>
            </wp:wrapThrough>
            <wp:docPr id="3" name="Рисунок 1" descr="\\Benq\транспорт\Отчетные материалы по объектам\Архангельск\герб архангель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nq\транспорт\Отчетные материалы по объектам\Архангельск\герб архангельск.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60805" cy="1826895"/>
                    </a:xfrm>
                    <a:prstGeom prst="rect">
                      <a:avLst/>
                    </a:prstGeom>
                    <a:noFill/>
                    <a:ln w="9525">
                      <a:noFill/>
                      <a:miter lim="800000"/>
                      <a:headEnd/>
                      <a:tailEnd/>
                    </a:ln>
                  </pic:spPr>
                </pic:pic>
              </a:graphicData>
            </a:graphic>
          </wp:anchor>
        </w:drawing>
      </w:r>
      <w:r w:rsidR="00C52A1B">
        <w:t>Приложение</w:t>
      </w:r>
    </w:p>
    <w:p w:rsidR="001C6895" w:rsidRPr="002B5330" w:rsidRDefault="00C52A1B" w:rsidP="00E1443B">
      <w:pPr>
        <w:spacing w:line="240" w:lineRule="auto"/>
        <w:ind w:left="5245" w:firstLine="0"/>
        <w:jc w:val="center"/>
      </w:pPr>
      <w:r w:rsidRPr="002B5330">
        <w:t>УТВЕРЖДЕНА</w:t>
      </w:r>
    </w:p>
    <w:p w:rsidR="001C6895" w:rsidRPr="002B5330" w:rsidRDefault="001C6895" w:rsidP="00E1443B">
      <w:pPr>
        <w:spacing w:line="240" w:lineRule="auto"/>
        <w:ind w:left="5245" w:firstLine="0"/>
        <w:jc w:val="center"/>
      </w:pPr>
      <w:r w:rsidRPr="002B5330">
        <w:t>постановлением Администрации</w:t>
      </w:r>
    </w:p>
    <w:p w:rsidR="0039309C" w:rsidRDefault="0039309C" w:rsidP="00E1443B">
      <w:pPr>
        <w:spacing w:line="240" w:lineRule="auto"/>
        <w:ind w:left="5245" w:firstLine="0"/>
        <w:jc w:val="center"/>
      </w:pPr>
      <w:r>
        <w:t>муниципального образования</w:t>
      </w:r>
    </w:p>
    <w:p w:rsidR="001C6895" w:rsidRPr="002B5330" w:rsidRDefault="0039309C" w:rsidP="00E1443B">
      <w:pPr>
        <w:spacing w:line="240" w:lineRule="auto"/>
        <w:ind w:left="5245" w:firstLine="0"/>
        <w:jc w:val="center"/>
      </w:pPr>
      <w:r>
        <w:t>"Город Архангельск"</w:t>
      </w:r>
    </w:p>
    <w:p w:rsidR="001C6895" w:rsidRPr="002B5330" w:rsidRDefault="001C6895" w:rsidP="00E1443B">
      <w:pPr>
        <w:spacing w:line="240" w:lineRule="auto"/>
        <w:ind w:left="5245" w:firstLine="0"/>
        <w:jc w:val="center"/>
      </w:pPr>
      <w:r w:rsidRPr="002B5330">
        <w:t xml:space="preserve">от </w:t>
      </w:r>
      <w:r w:rsidR="00D334EA">
        <w:t>13.08.2018 № 996</w:t>
      </w:r>
      <w:bookmarkStart w:id="0" w:name="_GoBack"/>
      <w:bookmarkEnd w:id="0"/>
    </w:p>
    <w:p w:rsidR="001C6895" w:rsidRPr="000476CC" w:rsidRDefault="001C6895" w:rsidP="00E1443B">
      <w:pPr>
        <w:spacing w:line="240" w:lineRule="auto"/>
        <w:ind w:firstLine="0"/>
        <w:jc w:val="right"/>
        <w:rPr>
          <w:rFonts w:ascii="Arial" w:hAnsi="Arial" w:cs="Arial"/>
        </w:rPr>
      </w:pPr>
    </w:p>
    <w:p w:rsidR="001C6895" w:rsidRPr="000476CC" w:rsidRDefault="001C6895" w:rsidP="00E1443B">
      <w:pPr>
        <w:spacing w:line="240" w:lineRule="auto"/>
        <w:ind w:firstLine="0"/>
        <w:rPr>
          <w:rFonts w:ascii="Arial" w:hAnsi="Arial" w:cs="Arial"/>
        </w:rPr>
      </w:pPr>
    </w:p>
    <w:p w:rsidR="001C6895" w:rsidRPr="00D12189" w:rsidRDefault="001C6895" w:rsidP="00E1443B">
      <w:pPr>
        <w:spacing w:line="240" w:lineRule="auto"/>
        <w:ind w:firstLine="0"/>
        <w:rPr>
          <w:rFonts w:ascii="Arial" w:hAnsi="Arial" w:cs="Arial"/>
        </w:rPr>
      </w:pPr>
    </w:p>
    <w:p w:rsidR="001C6895" w:rsidRPr="00D12189" w:rsidRDefault="001C6895" w:rsidP="00E1443B">
      <w:pPr>
        <w:spacing w:line="240" w:lineRule="auto"/>
        <w:ind w:firstLine="0"/>
        <w:rPr>
          <w:rFonts w:ascii="Arial" w:hAnsi="Arial" w:cs="Arial"/>
        </w:rPr>
      </w:pPr>
    </w:p>
    <w:p w:rsidR="001C6895" w:rsidRPr="00D12189" w:rsidRDefault="001C6895" w:rsidP="00E1443B">
      <w:pPr>
        <w:spacing w:line="240" w:lineRule="auto"/>
        <w:ind w:firstLine="0"/>
        <w:rPr>
          <w:rFonts w:ascii="Arial" w:hAnsi="Arial" w:cs="Arial"/>
        </w:rPr>
      </w:pPr>
    </w:p>
    <w:p w:rsidR="001C6895" w:rsidRPr="00D12189" w:rsidRDefault="001C6895" w:rsidP="00E1443B">
      <w:pPr>
        <w:spacing w:line="240" w:lineRule="auto"/>
        <w:ind w:firstLine="0"/>
        <w:rPr>
          <w:rFonts w:ascii="Arial" w:hAnsi="Arial" w:cs="Arial"/>
        </w:rPr>
      </w:pPr>
    </w:p>
    <w:p w:rsidR="001C6895" w:rsidRDefault="001C6895" w:rsidP="00E1443B">
      <w:pPr>
        <w:spacing w:line="240" w:lineRule="auto"/>
        <w:ind w:firstLine="0"/>
        <w:rPr>
          <w:rFonts w:ascii="Arial" w:hAnsi="Arial" w:cs="Arial"/>
        </w:rPr>
      </w:pPr>
    </w:p>
    <w:p w:rsidR="00C52A1B" w:rsidRDefault="00C52A1B" w:rsidP="00E1443B">
      <w:pPr>
        <w:spacing w:line="240" w:lineRule="auto"/>
        <w:ind w:firstLine="0"/>
        <w:rPr>
          <w:rFonts w:ascii="Arial" w:hAnsi="Arial" w:cs="Arial"/>
        </w:rPr>
      </w:pPr>
    </w:p>
    <w:p w:rsidR="00C52A1B" w:rsidRPr="00D12189" w:rsidRDefault="00C52A1B" w:rsidP="00E1443B">
      <w:pPr>
        <w:spacing w:line="240" w:lineRule="auto"/>
        <w:ind w:firstLine="0"/>
        <w:rPr>
          <w:rFonts w:ascii="Arial" w:hAnsi="Arial" w:cs="Arial"/>
        </w:rPr>
      </w:pPr>
    </w:p>
    <w:p w:rsidR="00C52A1B" w:rsidRDefault="001C6895" w:rsidP="00E1443B">
      <w:pPr>
        <w:tabs>
          <w:tab w:val="left" w:pos="5535"/>
        </w:tabs>
        <w:spacing w:line="240" w:lineRule="auto"/>
        <w:ind w:firstLine="0"/>
        <w:jc w:val="center"/>
        <w:rPr>
          <w:sz w:val="52"/>
          <w:szCs w:val="52"/>
        </w:rPr>
      </w:pPr>
      <w:r>
        <w:rPr>
          <w:sz w:val="52"/>
          <w:szCs w:val="52"/>
        </w:rPr>
        <w:t>К</w:t>
      </w:r>
      <w:r w:rsidRPr="002B5330">
        <w:rPr>
          <w:sz w:val="52"/>
          <w:szCs w:val="52"/>
        </w:rPr>
        <w:t>омплексн</w:t>
      </w:r>
      <w:r>
        <w:rPr>
          <w:sz w:val="52"/>
          <w:szCs w:val="52"/>
        </w:rPr>
        <w:t xml:space="preserve">ая схема организации </w:t>
      </w:r>
    </w:p>
    <w:p w:rsidR="001C6895" w:rsidRPr="002B5330" w:rsidRDefault="001C6895" w:rsidP="00E1443B">
      <w:pPr>
        <w:tabs>
          <w:tab w:val="left" w:pos="5535"/>
        </w:tabs>
        <w:spacing w:line="240" w:lineRule="auto"/>
        <w:ind w:firstLine="0"/>
        <w:jc w:val="center"/>
        <w:rPr>
          <w:b/>
          <w:sz w:val="40"/>
          <w:szCs w:val="40"/>
        </w:rPr>
      </w:pPr>
      <w:r>
        <w:rPr>
          <w:sz w:val="52"/>
          <w:szCs w:val="52"/>
        </w:rPr>
        <w:t xml:space="preserve">дорожного движения муниципального образования </w:t>
      </w:r>
      <w:r w:rsidR="00C52A1B">
        <w:rPr>
          <w:sz w:val="52"/>
          <w:szCs w:val="52"/>
        </w:rPr>
        <w:t>"</w:t>
      </w:r>
      <w:r>
        <w:rPr>
          <w:sz w:val="52"/>
          <w:szCs w:val="52"/>
        </w:rPr>
        <w:t>Город Архангельск</w:t>
      </w:r>
      <w:r w:rsidR="00C52A1B">
        <w:rPr>
          <w:sz w:val="52"/>
          <w:szCs w:val="52"/>
        </w:rPr>
        <w:t>"</w:t>
      </w:r>
    </w:p>
    <w:p w:rsidR="001C6895" w:rsidRDefault="001C6895" w:rsidP="00E1443B">
      <w:pPr>
        <w:tabs>
          <w:tab w:val="left" w:pos="5535"/>
        </w:tabs>
        <w:spacing w:line="240" w:lineRule="auto"/>
        <w:ind w:firstLine="0"/>
        <w:jc w:val="center"/>
        <w:rPr>
          <w:rFonts w:ascii="Arial" w:hAnsi="Arial" w:cs="Arial"/>
          <w:b/>
          <w:sz w:val="36"/>
          <w:szCs w:val="36"/>
        </w:rPr>
      </w:pPr>
    </w:p>
    <w:p w:rsidR="001C6895" w:rsidRDefault="001C6895" w:rsidP="002506FF">
      <w:pPr>
        <w:tabs>
          <w:tab w:val="clear" w:pos="5103"/>
        </w:tabs>
        <w:spacing w:after="160" w:line="259" w:lineRule="auto"/>
        <w:ind w:firstLine="0"/>
        <w:jc w:val="center"/>
        <w:rPr>
          <w:b/>
          <w:sz w:val="24"/>
        </w:rPr>
      </w:pPr>
      <w:r>
        <w:br w:type="page"/>
      </w:r>
      <w:r w:rsidR="002506FF" w:rsidRPr="002506FF">
        <w:rPr>
          <w:b/>
          <w:sz w:val="24"/>
        </w:rPr>
        <w:lastRenderedPageBreak/>
        <w:t>Содержание</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
        <w:gridCol w:w="611"/>
        <w:gridCol w:w="104"/>
        <w:gridCol w:w="7928"/>
        <w:gridCol w:w="425"/>
        <w:gridCol w:w="673"/>
      </w:tblGrid>
      <w:tr w:rsidR="002506FF" w:rsidTr="0092508D">
        <w:tc>
          <w:tcPr>
            <w:tcW w:w="9039" w:type="dxa"/>
            <w:gridSpan w:val="4"/>
          </w:tcPr>
          <w:p w:rsidR="002506FF" w:rsidRPr="002506FF" w:rsidRDefault="002506FF" w:rsidP="008039A0">
            <w:pPr>
              <w:tabs>
                <w:tab w:val="clear" w:pos="5103"/>
              </w:tabs>
              <w:spacing w:before="0" w:after="80" w:line="240" w:lineRule="exact"/>
              <w:ind w:firstLine="0"/>
              <w:jc w:val="left"/>
              <w:rPr>
                <w:sz w:val="24"/>
              </w:rPr>
            </w:pPr>
            <w:r>
              <w:rPr>
                <w:sz w:val="24"/>
              </w:rPr>
              <w:t xml:space="preserve">Введение </w:t>
            </w:r>
          </w:p>
        </w:tc>
        <w:tc>
          <w:tcPr>
            <w:tcW w:w="425" w:type="dxa"/>
          </w:tcPr>
          <w:p w:rsidR="002506FF" w:rsidRPr="002506FF" w:rsidRDefault="002506FF" w:rsidP="008039A0">
            <w:pPr>
              <w:tabs>
                <w:tab w:val="clear" w:pos="5103"/>
              </w:tabs>
              <w:spacing w:before="0" w:after="80" w:line="240" w:lineRule="exact"/>
              <w:ind w:firstLine="0"/>
              <w:jc w:val="center"/>
              <w:rPr>
                <w:sz w:val="24"/>
              </w:rPr>
            </w:pPr>
          </w:p>
        </w:tc>
        <w:tc>
          <w:tcPr>
            <w:tcW w:w="673" w:type="dxa"/>
          </w:tcPr>
          <w:p w:rsidR="002506FF" w:rsidRPr="002506FF" w:rsidRDefault="002506FF" w:rsidP="008039A0">
            <w:pPr>
              <w:tabs>
                <w:tab w:val="clear" w:pos="5103"/>
              </w:tabs>
              <w:spacing w:before="0" w:after="80" w:line="240" w:lineRule="exact"/>
              <w:ind w:firstLine="0"/>
              <w:jc w:val="right"/>
              <w:rPr>
                <w:sz w:val="24"/>
              </w:rPr>
            </w:pPr>
            <w:r>
              <w:rPr>
                <w:sz w:val="24"/>
              </w:rPr>
              <w:t>4</w:t>
            </w:r>
          </w:p>
        </w:tc>
      </w:tr>
      <w:tr w:rsidR="002506FF" w:rsidTr="0092508D">
        <w:tc>
          <w:tcPr>
            <w:tcW w:w="9039" w:type="dxa"/>
            <w:gridSpan w:val="4"/>
          </w:tcPr>
          <w:p w:rsidR="002506FF" w:rsidRPr="002506FF" w:rsidRDefault="002506FF" w:rsidP="008039A0">
            <w:pPr>
              <w:tabs>
                <w:tab w:val="clear" w:pos="5103"/>
              </w:tabs>
              <w:spacing w:before="0" w:after="80" w:line="240" w:lineRule="exact"/>
              <w:ind w:firstLine="0"/>
              <w:jc w:val="left"/>
              <w:rPr>
                <w:sz w:val="24"/>
              </w:rPr>
            </w:pPr>
            <w:r>
              <w:rPr>
                <w:sz w:val="24"/>
              </w:rPr>
              <w:t>Техническое задание</w:t>
            </w:r>
          </w:p>
        </w:tc>
        <w:tc>
          <w:tcPr>
            <w:tcW w:w="425" w:type="dxa"/>
          </w:tcPr>
          <w:p w:rsidR="002506FF" w:rsidRPr="002506FF" w:rsidRDefault="002506FF" w:rsidP="008039A0">
            <w:pPr>
              <w:tabs>
                <w:tab w:val="clear" w:pos="5103"/>
              </w:tabs>
              <w:spacing w:before="0" w:after="80" w:line="240" w:lineRule="exact"/>
              <w:ind w:firstLine="0"/>
              <w:jc w:val="center"/>
              <w:rPr>
                <w:sz w:val="24"/>
              </w:rPr>
            </w:pPr>
          </w:p>
        </w:tc>
        <w:tc>
          <w:tcPr>
            <w:tcW w:w="673" w:type="dxa"/>
          </w:tcPr>
          <w:p w:rsidR="002506FF" w:rsidRPr="002506FF" w:rsidRDefault="002506FF" w:rsidP="008039A0">
            <w:pPr>
              <w:tabs>
                <w:tab w:val="clear" w:pos="5103"/>
              </w:tabs>
              <w:spacing w:before="0" w:after="80" w:line="240" w:lineRule="exact"/>
              <w:ind w:firstLine="0"/>
              <w:jc w:val="right"/>
              <w:rPr>
                <w:sz w:val="24"/>
              </w:rPr>
            </w:pPr>
            <w:r>
              <w:rPr>
                <w:sz w:val="24"/>
              </w:rPr>
              <w:t>5</w:t>
            </w:r>
          </w:p>
        </w:tc>
      </w:tr>
      <w:tr w:rsidR="002506FF" w:rsidTr="0092508D">
        <w:tc>
          <w:tcPr>
            <w:tcW w:w="1111" w:type="dxa"/>
            <w:gridSpan w:val="3"/>
          </w:tcPr>
          <w:p w:rsidR="002506FF" w:rsidRPr="002506FF" w:rsidRDefault="002506FF" w:rsidP="008039A0">
            <w:pPr>
              <w:tabs>
                <w:tab w:val="clear" w:pos="5103"/>
              </w:tabs>
              <w:spacing w:before="0" w:after="80" w:line="240" w:lineRule="exact"/>
              <w:ind w:right="-104" w:firstLine="0"/>
              <w:jc w:val="left"/>
              <w:rPr>
                <w:sz w:val="24"/>
              </w:rPr>
            </w:pPr>
            <w:r>
              <w:rPr>
                <w:sz w:val="24"/>
              </w:rPr>
              <w:t>Этап № 1</w:t>
            </w:r>
          </w:p>
        </w:tc>
        <w:tc>
          <w:tcPr>
            <w:tcW w:w="7928" w:type="dxa"/>
          </w:tcPr>
          <w:p w:rsidR="002506FF" w:rsidRPr="002506FF" w:rsidRDefault="002506FF" w:rsidP="008039A0">
            <w:pPr>
              <w:tabs>
                <w:tab w:val="clear" w:pos="5103"/>
              </w:tabs>
              <w:spacing w:before="0" w:after="80" w:line="240" w:lineRule="exact"/>
              <w:ind w:firstLine="0"/>
              <w:jc w:val="left"/>
              <w:rPr>
                <w:sz w:val="24"/>
              </w:rPr>
            </w:pPr>
          </w:p>
        </w:tc>
        <w:tc>
          <w:tcPr>
            <w:tcW w:w="425" w:type="dxa"/>
          </w:tcPr>
          <w:p w:rsidR="002506FF" w:rsidRPr="002506FF" w:rsidRDefault="002506FF" w:rsidP="008039A0">
            <w:pPr>
              <w:tabs>
                <w:tab w:val="clear" w:pos="5103"/>
              </w:tabs>
              <w:spacing w:before="0" w:after="80" w:line="240" w:lineRule="exact"/>
              <w:ind w:firstLine="0"/>
              <w:jc w:val="center"/>
              <w:rPr>
                <w:sz w:val="24"/>
              </w:rPr>
            </w:pPr>
          </w:p>
        </w:tc>
        <w:tc>
          <w:tcPr>
            <w:tcW w:w="673" w:type="dxa"/>
          </w:tcPr>
          <w:p w:rsidR="002506FF" w:rsidRPr="002506FF" w:rsidRDefault="002506FF" w:rsidP="008039A0">
            <w:pPr>
              <w:tabs>
                <w:tab w:val="clear" w:pos="5103"/>
              </w:tabs>
              <w:spacing w:before="0" w:after="80" w:line="240" w:lineRule="exact"/>
              <w:ind w:firstLine="0"/>
              <w:jc w:val="right"/>
              <w:rPr>
                <w:sz w:val="24"/>
              </w:rPr>
            </w:pPr>
            <w:r>
              <w:rPr>
                <w:sz w:val="24"/>
              </w:rPr>
              <w:t>12</w:t>
            </w:r>
          </w:p>
        </w:tc>
      </w:tr>
      <w:tr w:rsidR="002506FF" w:rsidTr="0092508D">
        <w:tc>
          <w:tcPr>
            <w:tcW w:w="396" w:type="dxa"/>
          </w:tcPr>
          <w:p w:rsidR="002506FF" w:rsidRPr="002506FF" w:rsidRDefault="002506FF" w:rsidP="008039A0">
            <w:pPr>
              <w:tabs>
                <w:tab w:val="clear" w:pos="5103"/>
              </w:tabs>
              <w:spacing w:before="0" w:after="80" w:line="240" w:lineRule="exact"/>
              <w:ind w:right="-104" w:firstLine="0"/>
              <w:jc w:val="left"/>
              <w:rPr>
                <w:sz w:val="24"/>
              </w:rPr>
            </w:pPr>
            <w:r>
              <w:rPr>
                <w:sz w:val="24"/>
              </w:rPr>
              <w:t>1.</w:t>
            </w:r>
          </w:p>
        </w:tc>
        <w:tc>
          <w:tcPr>
            <w:tcW w:w="8643" w:type="dxa"/>
            <w:gridSpan w:val="3"/>
          </w:tcPr>
          <w:p w:rsidR="002506FF" w:rsidRPr="002506FF" w:rsidRDefault="002506FF" w:rsidP="008039A0">
            <w:pPr>
              <w:tabs>
                <w:tab w:val="clear" w:pos="5103"/>
              </w:tabs>
              <w:spacing w:before="0" w:after="80" w:line="240" w:lineRule="exact"/>
              <w:ind w:right="-104" w:firstLine="0"/>
              <w:jc w:val="left"/>
              <w:rPr>
                <w:sz w:val="24"/>
              </w:rPr>
            </w:pPr>
            <w:r>
              <w:rPr>
                <w:sz w:val="24"/>
              </w:rPr>
              <w:t>Организация и проведение обследований транспортных потоков на территории города Архангельска</w:t>
            </w:r>
          </w:p>
        </w:tc>
        <w:tc>
          <w:tcPr>
            <w:tcW w:w="425" w:type="dxa"/>
          </w:tcPr>
          <w:p w:rsidR="002506FF" w:rsidRPr="002506FF" w:rsidRDefault="002506FF" w:rsidP="008039A0">
            <w:pPr>
              <w:tabs>
                <w:tab w:val="clear" w:pos="5103"/>
              </w:tabs>
              <w:spacing w:before="0" w:after="80" w:line="240" w:lineRule="exact"/>
              <w:ind w:firstLine="0"/>
              <w:jc w:val="center"/>
              <w:rPr>
                <w:sz w:val="24"/>
              </w:rPr>
            </w:pPr>
          </w:p>
        </w:tc>
        <w:tc>
          <w:tcPr>
            <w:tcW w:w="673" w:type="dxa"/>
          </w:tcPr>
          <w:p w:rsidR="002506FF" w:rsidRPr="002506FF" w:rsidRDefault="002506FF" w:rsidP="008039A0">
            <w:pPr>
              <w:tabs>
                <w:tab w:val="clear" w:pos="5103"/>
              </w:tabs>
              <w:spacing w:before="0" w:after="80" w:line="240" w:lineRule="exact"/>
              <w:ind w:firstLine="0"/>
              <w:jc w:val="right"/>
              <w:rPr>
                <w:sz w:val="24"/>
              </w:rPr>
            </w:pPr>
            <w:r>
              <w:rPr>
                <w:sz w:val="24"/>
              </w:rPr>
              <w:t>12</w:t>
            </w:r>
          </w:p>
        </w:tc>
      </w:tr>
      <w:tr w:rsidR="002506FF" w:rsidTr="0092508D">
        <w:tc>
          <w:tcPr>
            <w:tcW w:w="396" w:type="dxa"/>
          </w:tcPr>
          <w:p w:rsidR="002506FF" w:rsidRPr="002506FF" w:rsidRDefault="002506FF" w:rsidP="008039A0">
            <w:pPr>
              <w:tabs>
                <w:tab w:val="clear" w:pos="5103"/>
              </w:tabs>
              <w:spacing w:before="0" w:after="80" w:line="240" w:lineRule="exact"/>
              <w:ind w:right="-104" w:firstLine="0"/>
              <w:jc w:val="left"/>
              <w:rPr>
                <w:sz w:val="24"/>
              </w:rPr>
            </w:pPr>
          </w:p>
        </w:tc>
        <w:tc>
          <w:tcPr>
            <w:tcW w:w="611" w:type="dxa"/>
          </w:tcPr>
          <w:p w:rsidR="002506FF" w:rsidRPr="002506FF" w:rsidRDefault="002506FF" w:rsidP="008039A0">
            <w:pPr>
              <w:tabs>
                <w:tab w:val="clear" w:pos="5103"/>
              </w:tabs>
              <w:spacing w:before="0" w:after="80" w:line="240" w:lineRule="exact"/>
              <w:ind w:right="-104" w:firstLine="0"/>
              <w:jc w:val="left"/>
              <w:rPr>
                <w:sz w:val="24"/>
              </w:rPr>
            </w:pPr>
            <w:r>
              <w:rPr>
                <w:sz w:val="24"/>
              </w:rPr>
              <w:t>1.1.</w:t>
            </w:r>
          </w:p>
        </w:tc>
        <w:tc>
          <w:tcPr>
            <w:tcW w:w="8032" w:type="dxa"/>
            <w:gridSpan w:val="2"/>
          </w:tcPr>
          <w:p w:rsidR="002506FF" w:rsidRPr="002506FF" w:rsidRDefault="002506FF" w:rsidP="008039A0">
            <w:pPr>
              <w:tabs>
                <w:tab w:val="clear" w:pos="5103"/>
              </w:tabs>
              <w:spacing w:before="0" w:after="80" w:line="240" w:lineRule="exact"/>
              <w:ind w:right="-108" w:firstLine="0"/>
              <w:jc w:val="left"/>
              <w:rPr>
                <w:sz w:val="24"/>
              </w:rPr>
            </w:pPr>
            <w:r>
              <w:rPr>
                <w:sz w:val="24"/>
              </w:rPr>
              <w:t>Разработка методик проведения обследований транспортных  потоков на улично-дорожной сети г.Архангельска</w:t>
            </w:r>
          </w:p>
        </w:tc>
        <w:tc>
          <w:tcPr>
            <w:tcW w:w="425" w:type="dxa"/>
          </w:tcPr>
          <w:p w:rsidR="002506FF" w:rsidRPr="002506FF" w:rsidRDefault="002506FF" w:rsidP="008039A0">
            <w:pPr>
              <w:tabs>
                <w:tab w:val="clear" w:pos="5103"/>
              </w:tabs>
              <w:spacing w:before="0" w:after="80" w:line="240" w:lineRule="exact"/>
              <w:ind w:firstLine="0"/>
              <w:jc w:val="center"/>
              <w:rPr>
                <w:sz w:val="24"/>
              </w:rPr>
            </w:pPr>
          </w:p>
        </w:tc>
        <w:tc>
          <w:tcPr>
            <w:tcW w:w="673" w:type="dxa"/>
          </w:tcPr>
          <w:p w:rsidR="002506FF" w:rsidRDefault="002506FF" w:rsidP="008039A0">
            <w:pPr>
              <w:tabs>
                <w:tab w:val="clear" w:pos="5103"/>
              </w:tabs>
              <w:spacing w:before="0" w:after="80" w:line="240" w:lineRule="exact"/>
              <w:ind w:firstLine="0"/>
              <w:jc w:val="right"/>
              <w:rPr>
                <w:sz w:val="24"/>
              </w:rPr>
            </w:pPr>
          </w:p>
          <w:p w:rsidR="002506FF" w:rsidRPr="002506FF" w:rsidRDefault="002506FF" w:rsidP="008039A0">
            <w:pPr>
              <w:tabs>
                <w:tab w:val="clear" w:pos="5103"/>
              </w:tabs>
              <w:spacing w:before="0" w:after="80" w:line="240" w:lineRule="exact"/>
              <w:ind w:firstLine="0"/>
              <w:jc w:val="right"/>
              <w:rPr>
                <w:sz w:val="24"/>
              </w:rPr>
            </w:pPr>
            <w:r>
              <w:rPr>
                <w:sz w:val="24"/>
              </w:rPr>
              <w:t>12</w:t>
            </w:r>
          </w:p>
        </w:tc>
      </w:tr>
      <w:tr w:rsidR="002506FF" w:rsidTr="0092508D">
        <w:tc>
          <w:tcPr>
            <w:tcW w:w="396" w:type="dxa"/>
          </w:tcPr>
          <w:p w:rsidR="002506FF" w:rsidRPr="002506FF" w:rsidRDefault="002506FF" w:rsidP="008039A0">
            <w:pPr>
              <w:tabs>
                <w:tab w:val="clear" w:pos="5103"/>
              </w:tabs>
              <w:spacing w:before="0" w:after="80" w:line="240" w:lineRule="exact"/>
              <w:ind w:right="-104" w:firstLine="0"/>
              <w:jc w:val="left"/>
              <w:rPr>
                <w:sz w:val="24"/>
              </w:rPr>
            </w:pPr>
          </w:p>
        </w:tc>
        <w:tc>
          <w:tcPr>
            <w:tcW w:w="611" w:type="dxa"/>
          </w:tcPr>
          <w:p w:rsidR="002506FF" w:rsidRPr="002506FF" w:rsidRDefault="002506FF" w:rsidP="008039A0">
            <w:pPr>
              <w:tabs>
                <w:tab w:val="clear" w:pos="5103"/>
              </w:tabs>
              <w:spacing w:before="0" w:after="80" w:line="240" w:lineRule="exact"/>
              <w:ind w:right="-104" w:firstLine="0"/>
              <w:jc w:val="left"/>
              <w:rPr>
                <w:sz w:val="24"/>
              </w:rPr>
            </w:pPr>
            <w:r>
              <w:rPr>
                <w:sz w:val="24"/>
              </w:rPr>
              <w:t>1.2.</w:t>
            </w:r>
          </w:p>
        </w:tc>
        <w:tc>
          <w:tcPr>
            <w:tcW w:w="8032" w:type="dxa"/>
            <w:gridSpan w:val="2"/>
          </w:tcPr>
          <w:p w:rsidR="002506FF" w:rsidRPr="002506FF" w:rsidRDefault="002506FF" w:rsidP="008039A0">
            <w:pPr>
              <w:tabs>
                <w:tab w:val="clear" w:pos="5103"/>
              </w:tabs>
              <w:spacing w:before="0" w:after="80" w:line="240" w:lineRule="exact"/>
              <w:ind w:right="-108" w:firstLine="0"/>
              <w:jc w:val="left"/>
              <w:rPr>
                <w:sz w:val="24"/>
              </w:rPr>
            </w:pPr>
            <w:r>
              <w:rPr>
                <w:sz w:val="24"/>
              </w:rPr>
              <w:t>Определение ключевых транспортных узлов для проведения</w:t>
            </w:r>
            <w:r>
              <w:rPr>
                <w:sz w:val="24"/>
              </w:rPr>
              <w:br/>
              <w:t>обследований ТП</w:t>
            </w:r>
          </w:p>
        </w:tc>
        <w:tc>
          <w:tcPr>
            <w:tcW w:w="425" w:type="dxa"/>
          </w:tcPr>
          <w:p w:rsidR="002506FF" w:rsidRPr="002506FF" w:rsidRDefault="002506FF" w:rsidP="008039A0">
            <w:pPr>
              <w:tabs>
                <w:tab w:val="clear" w:pos="5103"/>
              </w:tabs>
              <w:spacing w:before="0" w:after="80" w:line="240" w:lineRule="exact"/>
              <w:ind w:firstLine="0"/>
              <w:jc w:val="center"/>
              <w:rPr>
                <w:sz w:val="24"/>
              </w:rPr>
            </w:pPr>
          </w:p>
        </w:tc>
        <w:tc>
          <w:tcPr>
            <w:tcW w:w="673" w:type="dxa"/>
          </w:tcPr>
          <w:p w:rsidR="002506FF" w:rsidRDefault="002506FF" w:rsidP="008039A0">
            <w:pPr>
              <w:tabs>
                <w:tab w:val="clear" w:pos="5103"/>
              </w:tabs>
              <w:spacing w:before="0" w:after="80" w:line="240" w:lineRule="exact"/>
              <w:ind w:firstLine="0"/>
              <w:jc w:val="right"/>
              <w:rPr>
                <w:sz w:val="24"/>
              </w:rPr>
            </w:pPr>
          </w:p>
          <w:p w:rsidR="002506FF" w:rsidRPr="002506FF" w:rsidRDefault="002506FF" w:rsidP="008039A0">
            <w:pPr>
              <w:tabs>
                <w:tab w:val="clear" w:pos="5103"/>
              </w:tabs>
              <w:spacing w:before="0" w:after="80" w:line="240" w:lineRule="exact"/>
              <w:ind w:firstLine="0"/>
              <w:jc w:val="right"/>
              <w:rPr>
                <w:sz w:val="24"/>
              </w:rPr>
            </w:pPr>
            <w:r>
              <w:rPr>
                <w:sz w:val="24"/>
              </w:rPr>
              <w:t>12</w:t>
            </w:r>
          </w:p>
        </w:tc>
      </w:tr>
      <w:tr w:rsidR="002506FF" w:rsidTr="0092508D">
        <w:tc>
          <w:tcPr>
            <w:tcW w:w="396" w:type="dxa"/>
          </w:tcPr>
          <w:p w:rsidR="002506FF" w:rsidRPr="002506FF" w:rsidRDefault="002506FF" w:rsidP="008039A0">
            <w:pPr>
              <w:tabs>
                <w:tab w:val="clear" w:pos="5103"/>
              </w:tabs>
              <w:spacing w:before="0" w:after="80" w:line="240" w:lineRule="exact"/>
              <w:ind w:right="-104" w:firstLine="0"/>
              <w:jc w:val="left"/>
              <w:rPr>
                <w:sz w:val="24"/>
              </w:rPr>
            </w:pPr>
          </w:p>
        </w:tc>
        <w:tc>
          <w:tcPr>
            <w:tcW w:w="611" w:type="dxa"/>
          </w:tcPr>
          <w:p w:rsidR="002506FF" w:rsidRPr="002506FF" w:rsidRDefault="002506FF" w:rsidP="008039A0">
            <w:pPr>
              <w:tabs>
                <w:tab w:val="clear" w:pos="5103"/>
              </w:tabs>
              <w:spacing w:before="0" w:after="80" w:line="240" w:lineRule="exact"/>
              <w:ind w:right="-104" w:firstLine="0"/>
              <w:jc w:val="left"/>
              <w:rPr>
                <w:sz w:val="24"/>
              </w:rPr>
            </w:pPr>
            <w:r>
              <w:rPr>
                <w:sz w:val="24"/>
              </w:rPr>
              <w:t>1.3.</w:t>
            </w:r>
          </w:p>
        </w:tc>
        <w:tc>
          <w:tcPr>
            <w:tcW w:w="8032" w:type="dxa"/>
            <w:gridSpan w:val="2"/>
          </w:tcPr>
          <w:p w:rsidR="002506FF" w:rsidRPr="002506FF" w:rsidRDefault="002506FF" w:rsidP="008039A0">
            <w:pPr>
              <w:tabs>
                <w:tab w:val="clear" w:pos="5103"/>
              </w:tabs>
              <w:spacing w:before="0" w:after="80" w:line="240" w:lineRule="exact"/>
              <w:ind w:right="-108" w:firstLine="0"/>
              <w:jc w:val="left"/>
              <w:rPr>
                <w:sz w:val="24"/>
              </w:rPr>
            </w:pPr>
            <w:r>
              <w:rPr>
                <w:sz w:val="24"/>
              </w:rPr>
              <w:t>Подготовка и проведение обследований ТП по разработанным методикам</w:t>
            </w:r>
          </w:p>
        </w:tc>
        <w:tc>
          <w:tcPr>
            <w:tcW w:w="425" w:type="dxa"/>
          </w:tcPr>
          <w:p w:rsidR="002506FF" w:rsidRPr="002506FF" w:rsidRDefault="002506FF" w:rsidP="008039A0">
            <w:pPr>
              <w:tabs>
                <w:tab w:val="clear" w:pos="5103"/>
              </w:tabs>
              <w:spacing w:before="0" w:after="80" w:line="240" w:lineRule="exact"/>
              <w:ind w:firstLine="0"/>
              <w:jc w:val="center"/>
              <w:rPr>
                <w:sz w:val="24"/>
              </w:rPr>
            </w:pPr>
          </w:p>
        </w:tc>
        <w:tc>
          <w:tcPr>
            <w:tcW w:w="673" w:type="dxa"/>
          </w:tcPr>
          <w:p w:rsidR="002506FF" w:rsidRPr="002506FF" w:rsidRDefault="002506FF" w:rsidP="008039A0">
            <w:pPr>
              <w:tabs>
                <w:tab w:val="clear" w:pos="5103"/>
              </w:tabs>
              <w:spacing w:before="0" w:after="80" w:line="240" w:lineRule="exact"/>
              <w:ind w:firstLine="0"/>
              <w:jc w:val="right"/>
              <w:rPr>
                <w:sz w:val="24"/>
              </w:rPr>
            </w:pPr>
            <w:r>
              <w:rPr>
                <w:sz w:val="24"/>
              </w:rPr>
              <w:t>15</w:t>
            </w:r>
          </w:p>
        </w:tc>
      </w:tr>
      <w:tr w:rsidR="008039A0" w:rsidTr="0092508D">
        <w:tc>
          <w:tcPr>
            <w:tcW w:w="396" w:type="dxa"/>
          </w:tcPr>
          <w:p w:rsidR="008039A0" w:rsidRPr="002506FF" w:rsidRDefault="008039A0" w:rsidP="008039A0">
            <w:pPr>
              <w:tabs>
                <w:tab w:val="clear" w:pos="5103"/>
              </w:tabs>
              <w:spacing w:before="0" w:after="80" w:line="240" w:lineRule="exact"/>
              <w:ind w:right="-104" w:firstLine="0"/>
              <w:jc w:val="left"/>
              <w:rPr>
                <w:sz w:val="24"/>
              </w:rPr>
            </w:pPr>
            <w:r>
              <w:rPr>
                <w:sz w:val="24"/>
              </w:rPr>
              <w:t>2.</w:t>
            </w:r>
          </w:p>
        </w:tc>
        <w:tc>
          <w:tcPr>
            <w:tcW w:w="8643" w:type="dxa"/>
            <w:gridSpan w:val="3"/>
          </w:tcPr>
          <w:p w:rsidR="008039A0" w:rsidRPr="002506FF" w:rsidRDefault="008039A0" w:rsidP="008039A0">
            <w:pPr>
              <w:tabs>
                <w:tab w:val="clear" w:pos="5103"/>
              </w:tabs>
              <w:spacing w:before="0" w:after="80" w:line="240" w:lineRule="exact"/>
              <w:ind w:right="-108" w:firstLine="0"/>
              <w:jc w:val="left"/>
              <w:rPr>
                <w:sz w:val="24"/>
              </w:rPr>
            </w:pPr>
            <w:r>
              <w:rPr>
                <w:sz w:val="24"/>
              </w:rPr>
              <w:t>Организация и проведение обследований схемы организации дорожного движения и парковочного пространства на территории города Архангельска</w:t>
            </w:r>
          </w:p>
        </w:tc>
        <w:tc>
          <w:tcPr>
            <w:tcW w:w="425" w:type="dxa"/>
          </w:tcPr>
          <w:p w:rsidR="008039A0" w:rsidRPr="002506FF" w:rsidRDefault="008039A0" w:rsidP="008039A0">
            <w:pPr>
              <w:tabs>
                <w:tab w:val="clear" w:pos="5103"/>
              </w:tabs>
              <w:spacing w:before="0" w:after="80" w:line="240" w:lineRule="exact"/>
              <w:ind w:firstLine="0"/>
              <w:jc w:val="center"/>
              <w:rPr>
                <w:sz w:val="24"/>
              </w:rPr>
            </w:pPr>
          </w:p>
        </w:tc>
        <w:tc>
          <w:tcPr>
            <w:tcW w:w="673" w:type="dxa"/>
          </w:tcPr>
          <w:p w:rsidR="008039A0" w:rsidRPr="002506FF" w:rsidRDefault="008039A0" w:rsidP="008039A0">
            <w:pPr>
              <w:tabs>
                <w:tab w:val="clear" w:pos="5103"/>
              </w:tabs>
              <w:spacing w:before="0" w:after="80" w:line="240" w:lineRule="exact"/>
              <w:ind w:firstLine="0"/>
              <w:jc w:val="right"/>
              <w:rPr>
                <w:sz w:val="24"/>
              </w:rPr>
            </w:pPr>
            <w:r>
              <w:rPr>
                <w:sz w:val="24"/>
              </w:rPr>
              <w:br/>
              <w:t>19</w:t>
            </w:r>
          </w:p>
        </w:tc>
      </w:tr>
      <w:tr w:rsidR="002506FF" w:rsidTr="0092508D">
        <w:tc>
          <w:tcPr>
            <w:tcW w:w="396" w:type="dxa"/>
          </w:tcPr>
          <w:p w:rsidR="002506FF" w:rsidRPr="002506FF" w:rsidRDefault="002506FF" w:rsidP="008039A0">
            <w:pPr>
              <w:tabs>
                <w:tab w:val="clear" w:pos="5103"/>
              </w:tabs>
              <w:spacing w:before="0" w:after="80" w:line="240" w:lineRule="exact"/>
              <w:ind w:right="-104" w:firstLine="0"/>
              <w:jc w:val="left"/>
              <w:rPr>
                <w:sz w:val="24"/>
              </w:rPr>
            </w:pPr>
          </w:p>
        </w:tc>
        <w:tc>
          <w:tcPr>
            <w:tcW w:w="611" w:type="dxa"/>
          </w:tcPr>
          <w:p w:rsidR="002506FF" w:rsidRPr="002506FF" w:rsidRDefault="00821219" w:rsidP="008039A0">
            <w:pPr>
              <w:tabs>
                <w:tab w:val="clear" w:pos="5103"/>
              </w:tabs>
              <w:spacing w:before="0" w:after="80" w:line="240" w:lineRule="exact"/>
              <w:ind w:right="-104" w:firstLine="0"/>
              <w:jc w:val="left"/>
              <w:rPr>
                <w:sz w:val="24"/>
              </w:rPr>
            </w:pPr>
            <w:r>
              <w:rPr>
                <w:sz w:val="24"/>
              </w:rPr>
              <w:t>2.1.</w:t>
            </w:r>
          </w:p>
        </w:tc>
        <w:tc>
          <w:tcPr>
            <w:tcW w:w="8032" w:type="dxa"/>
            <w:gridSpan w:val="2"/>
          </w:tcPr>
          <w:p w:rsidR="002506FF" w:rsidRPr="002506FF" w:rsidRDefault="00821219" w:rsidP="008039A0">
            <w:pPr>
              <w:tabs>
                <w:tab w:val="clear" w:pos="5103"/>
              </w:tabs>
              <w:spacing w:before="0" w:after="80" w:line="240" w:lineRule="exact"/>
              <w:ind w:right="-108" w:firstLine="0"/>
              <w:jc w:val="left"/>
              <w:rPr>
                <w:sz w:val="24"/>
              </w:rPr>
            </w:pPr>
            <w:r>
              <w:rPr>
                <w:sz w:val="24"/>
              </w:rPr>
              <w:t>Разработка методики проведения обследований существующей схемы организации дорожного движения и парковочного пространства</w:t>
            </w:r>
          </w:p>
        </w:tc>
        <w:tc>
          <w:tcPr>
            <w:tcW w:w="425" w:type="dxa"/>
          </w:tcPr>
          <w:p w:rsidR="002506FF" w:rsidRPr="002506FF" w:rsidRDefault="00821219" w:rsidP="008039A0">
            <w:pPr>
              <w:tabs>
                <w:tab w:val="clear" w:pos="5103"/>
              </w:tabs>
              <w:spacing w:before="0" w:after="80" w:line="240" w:lineRule="exact"/>
              <w:ind w:firstLine="0"/>
              <w:jc w:val="center"/>
              <w:rPr>
                <w:sz w:val="24"/>
              </w:rPr>
            </w:pPr>
            <w:r>
              <w:rPr>
                <w:sz w:val="24"/>
              </w:rPr>
              <w:br/>
            </w:r>
          </w:p>
        </w:tc>
        <w:tc>
          <w:tcPr>
            <w:tcW w:w="673" w:type="dxa"/>
          </w:tcPr>
          <w:p w:rsidR="002506FF" w:rsidRPr="002506FF" w:rsidRDefault="00821219" w:rsidP="008039A0">
            <w:pPr>
              <w:tabs>
                <w:tab w:val="clear" w:pos="5103"/>
              </w:tabs>
              <w:spacing w:before="0" w:after="80" w:line="240" w:lineRule="exact"/>
              <w:ind w:firstLine="0"/>
              <w:jc w:val="right"/>
              <w:rPr>
                <w:sz w:val="24"/>
              </w:rPr>
            </w:pPr>
            <w:r>
              <w:rPr>
                <w:sz w:val="24"/>
              </w:rPr>
              <w:br/>
              <w:t>19</w:t>
            </w:r>
          </w:p>
        </w:tc>
      </w:tr>
      <w:tr w:rsidR="002506FF" w:rsidTr="0092508D">
        <w:tc>
          <w:tcPr>
            <w:tcW w:w="396" w:type="dxa"/>
          </w:tcPr>
          <w:p w:rsidR="002506FF" w:rsidRPr="002506FF" w:rsidRDefault="002506FF" w:rsidP="008039A0">
            <w:pPr>
              <w:tabs>
                <w:tab w:val="clear" w:pos="5103"/>
              </w:tabs>
              <w:spacing w:before="0" w:after="80" w:line="240" w:lineRule="exact"/>
              <w:ind w:right="-104" w:firstLine="0"/>
              <w:jc w:val="left"/>
              <w:rPr>
                <w:sz w:val="24"/>
              </w:rPr>
            </w:pPr>
          </w:p>
        </w:tc>
        <w:tc>
          <w:tcPr>
            <w:tcW w:w="611" w:type="dxa"/>
          </w:tcPr>
          <w:p w:rsidR="002506FF" w:rsidRPr="002506FF" w:rsidRDefault="00821219" w:rsidP="008039A0">
            <w:pPr>
              <w:tabs>
                <w:tab w:val="clear" w:pos="5103"/>
              </w:tabs>
              <w:spacing w:before="0" w:after="80" w:line="240" w:lineRule="exact"/>
              <w:ind w:right="-104" w:firstLine="0"/>
              <w:jc w:val="left"/>
              <w:rPr>
                <w:sz w:val="24"/>
              </w:rPr>
            </w:pPr>
            <w:r>
              <w:rPr>
                <w:sz w:val="24"/>
              </w:rPr>
              <w:t>2.2.</w:t>
            </w:r>
          </w:p>
        </w:tc>
        <w:tc>
          <w:tcPr>
            <w:tcW w:w="8032" w:type="dxa"/>
            <w:gridSpan w:val="2"/>
          </w:tcPr>
          <w:p w:rsidR="002506FF" w:rsidRPr="002506FF" w:rsidRDefault="00821219" w:rsidP="008039A0">
            <w:pPr>
              <w:tabs>
                <w:tab w:val="clear" w:pos="5103"/>
              </w:tabs>
              <w:spacing w:before="0" w:after="80" w:line="240" w:lineRule="exact"/>
              <w:ind w:right="-108" w:firstLine="0"/>
              <w:jc w:val="left"/>
              <w:rPr>
                <w:sz w:val="24"/>
              </w:rPr>
            </w:pPr>
            <w:r>
              <w:rPr>
                <w:sz w:val="24"/>
              </w:rPr>
              <w:t>Подготовка, проведение и анализ обследований по разработанным методикам</w:t>
            </w:r>
          </w:p>
        </w:tc>
        <w:tc>
          <w:tcPr>
            <w:tcW w:w="425" w:type="dxa"/>
          </w:tcPr>
          <w:p w:rsidR="002506FF" w:rsidRPr="002506FF" w:rsidRDefault="002506FF" w:rsidP="008039A0">
            <w:pPr>
              <w:tabs>
                <w:tab w:val="clear" w:pos="5103"/>
              </w:tabs>
              <w:spacing w:before="0" w:after="80" w:line="240" w:lineRule="exact"/>
              <w:ind w:firstLine="0"/>
              <w:jc w:val="center"/>
              <w:rPr>
                <w:sz w:val="24"/>
              </w:rPr>
            </w:pPr>
          </w:p>
        </w:tc>
        <w:tc>
          <w:tcPr>
            <w:tcW w:w="673" w:type="dxa"/>
          </w:tcPr>
          <w:p w:rsidR="002506FF" w:rsidRPr="002506FF" w:rsidRDefault="00821219" w:rsidP="008039A0">
            <w:pPr>
              <w:tabs>
                <w:tab w:val="clear" w:pos="5103"/>
              </w:tabs>
              <w:spacing w:before="0" w:after="80" w:line="240" w:lineRule="exact"/>
              <w:ind w:firstLine="0"/>
              <w:jc w:val="right"/>
              <w:rPr>
                <w:sz w:val="24"/>
              </w:rPr>
            </w:pPr>
            <w:r>
              <w:rPr>
                <w:sz w:val="24"/>
              </w:rPr>
              <w:br/>
              <w:t>19</w:t>
            </w:r>
          </w:p>
        </w:tc>
      </w:tr>
      <w:tr w:rsidR="00821219" w:rsidTr="0092508D">
        <w:tc>
          <w:tcPr>
            <w:tcW w:w="396" w:type="dxa"/>
          </w:tcPr>
          <w:p w:rsidR="00821219" w:rsidRPr="002506FF" w:rsidRDefault="00821219" w:rsidP="008039A0">
            <w:pPr>
              <w:tabs>
                <w:tab w:val="clear" w:pos="5103"/>
              </w:tabs>
              <w:spacing w:before="0" w:after="80" w:line="240" w:lineRule="exact"/>
              <w:ind w:right="-104" w:firstLine="0"/>
              <w:jc w:val="left"/>
              <w:rPr>
                <w:sz w:val="24"/>
              </w:rPr>
            </w:pPr>
            <w:r>
              <w:rPr>
                <w:sz w:val="24"/>
              </w:rPr>
              <w:t>3.</w:t>
            </w:r>
          </w:p>
        </w:tc>
        <w:tc>
          <w:tcPr>
            <w:tcW w:w="8643" w:type="dxa"/>
            <w:gridSpan w:val="3"/>
          </w:tcPr>
          <w:p w:rsidR="00821219" w:rsidRPr="002506FF" w:rsidRDefault="00821219" w:rsidP="008039A0">
            <w:pPr>
              <w:tabs>
                <w:tab w:val="clear" w:pos="5103"/>
              </w:tabs>
              <w:spacing w:before="0" w:after="80" w:line="240" w:lineRule="exact"/>
              <w:ind w:right="-108" w:firstLine="0"/>
              <w:jc w:val="left"/>
              <w:rPr>
                <w:sz w:val="24"/>
              </w:rPr>
            </w:pPr>
            <w:r>
              <w:rPr>
                <w:sz w:val="24"/>
              </w:rPr>
              <w:t>Организация и проведение социологического опроса для выявления транспортных потребностей и проблем транспортного обслуживания населения города Архангельска</w:t>
            </w:r>
          </w:p>
        </w:tc>
        <w:tc>
          <w:tcPr>
            <w:tcW w:w="425" w:type="dxa"/>
          </w:tcPr>
          <w:p w:rsidR="00821219" w:rsidRPr="002506FF" w:rsidRDefault="00821219" w:rsidP="008039A0">
            <w:pPr>
              <w:tabs>
                <w:tab w:val="clear" w:pos="5103"/>
              </w:tabs>
              <w:spacing w:before="0" w:after="80" w:line="240" w:lineRule="exact"/>
              <w:ind w:firstLine="0"/>
              <w:jc w:val="center"/>
              <w:rPr>
                <w:sz w:val="24"/>
              </w:rPr>
            </w:pPr>
          </w:p>
        </w:tc>
        <w:tc>
          <w:tcPr>
            <w:tcW w:w="673" w:type="dxa"/>
          </w:tcPr>
          <w:p w:rsidR="00821219" w:rsidRPr="002506FF" w:rsidRDefault="00821219" w:rsidP="008039A0">
            <w:pPr>
              <w:tabs>
                <w:tab w:val="clear" w:pos="5103"/>
              </w:tabs>
              <w:spacing w:before="0" w:after="80" w:line="240" w:lineRule="exact"/>
              <w:ind w:firstLine="0"/>
              <w:jc w:val="right"/>
              <w:rPr>
                <w:sz w:val="24"/>
              </w:rPr>
            </w:pPr>
            <w:r>
              <w:rPr>
                <w:sz w:val="24"/>
              </w:rPr>
              <w:br/>
            </w:r>
            <w:r>
              <w:rPr>
                <w:sz w:val="24"/>
              </w:rPr>
              <w:br/>
              <w:t>22</w:t>
            </w:r>
          </w:p>
        </w:tc>
      </w:tr>
      <w:tr w:rsidR="002506FF" w:rsidTr="0092508D">
        <w:tc>
          <w:tcPr>
            <w:tcW w:w="396" w:type="dxa"/>
          </w:tcPr>
          <w:p w:rsidR="002506FF" w:rsidRPr="002506FF" w:rsidRDefault="002506FF" w:rsidP="008039A0">
            <w:pPr>
              <w:tabs>
                <w:tab w:val="clear" w:pos="5103"/>
              </w:tabs>
              <w:spacing w:before="0" w:after="80" w:line="240" w:lineRule="exact"/>
              <w:ind w:right="-104" w:firstLine="0"/>
              <w:jc w:val="left"/>
              <w:rPr>
                <w:sz w:val="24"/>
              </w:rPr>
            </w:pPr>
          </w:p>
        </w:tc>
        <w:tc>
          <w:tcPr>
            <w:tcW w:w="611" w:type="dxa"/>
          </w:tcPr>
          <w:p w:rsidR="002506FF" w:rsidRPr="002506FF" w:rsidRDefault="00821219" w:rsidP="008039A0">
            <w:pPr>
              <w:tabs>
                <w:tab w:val="clear" w:pos="5103"/>
              </w:tabs>
              <w:spacing w:before="0" w:after="80" w:line="240" w:lineRule="exact"/>
              <w:ind w:right="-104" w:firstLine="0"/>
              <w:jc w:val="left"/>
              <w:rPr>
                <w:sz w:val="24"/>
              </w:rPr>
            </w:pPr>
            <w:r>
              <w:rPr>
                <w:sz w:val="24"/>
              </w:rPr>
              <w:t>3.1.</w:t>
            </w:r>
          </w:p>
        </w:tc>
        <w:tc>
          <w:tcPr>
            <w:tcW w:w="8032" w:type="dxa"/>
            <w:gridSpan w:val="2"/>
          </w:tcPr>
          <w:p w:rsidR="002506FF" w:rsidRPr="002506FF" w:rsidRDefault="00821219" w:rsidP="008039A0">
            <w:pPr>
              <w:tabs>
                <w:tab w:val="clear" w:pos="5103"/>
              </w:tabs>
              <w:spacing w:before="0" w:after="80" w:line="240" w:lineRule="exact"/>
              <w:ind w:right="-108" w:firstLine="0"/>
              <w:jc w:val="left"/>
              <w:rPr>
                <w:sz w:val="24"/>
              </w:rPr>
            </w:pPr>
            <w:r>
              <w:rPr>
                <w:sz w:val="24"/>
              </w:rPr>
              <w:t>Разработка методики и анкетных опросников для проведения социологического опроса населения</w:t>
            </w:r>
          </w:p>
        </w:tc>
        <w:tc>
          <w:tcPr>
            <w:tcW w:w="425" w:type="dxa"/>
          </w:tcPr>
          <w:p w:rsidR="002506FF" w:rsidRPr="002506FF" w:rsidRDefault="002506FF" w:rsidP="008039A0">
            <w:pPr>
              <w:tabs>
                <w:tab w:val="clear" w:pos="5103"/>
              </w:tabs>
              <w:spacing w:before="0" w:after="80" w:line="240" w:lineRule="exact"/>
              <w:ind w:firstLine="0"/>
              <w:jc w:val="center"/>
              <w:rPr>
                <w:sz w:val="24"/>
              </w:rPr>
            </w:pPr>
          </w:p>
        </w:tc>
        <w:tc>
          <w:tcPr>
            <w:tcW w:w="673" w:type="dxa"/>
          </w:tcPr>
          <w:p w:rsidR="002506FF" w:rsidRPr="002506FF" w:rsidRDefault="00821219" w:rsidP="008039A0">
            <w:pPr>
              <w:tabs>
                <w:tab w:val="clear" w:pos="5103"/>
              </w:tabs>
              <w:spacing w:before="0" w:after="80" w:line="240" w:lineRule="exact"/>
              <w:ind w:firstLine="0"/>
              <w:jc w:val="right"/>
              <w:rPr>
                <w:sz w:val="24"/>
              </w:rPr>
            </w:pPr>
            <w:r>
              <w:rPr>
                <w:sz w:val="24"/>
              </w:rPr>
              <w:br/>
              <w:t>22</w:t>
            </w:r>
          </w:p>
        </w:tc>
      </w:tr>
      <w:tr w:rsidR="002506FF" w:rsidTr="0092508D">
        <w:tc>
          <w:tcPr>
            <w:tcW w:w="396" w:type="dxa"/>
          </w:tcPr>
          <w:p w:rsidR="002506FF" w:rsidRPr="002506FF" w:rsidRDefault="002506FF" w:rsidP="008039A0">
            <w:pPr>
              <w:tabs>
                <w:tab w:val="clear" w:pos="5103"/>
              </w:tabs>
              <w:spacing w:before="0" w:after="80" w:line="240" w:lineRule="exact"/>
              <w:ind w:right="-104" w:firstLine="0"/>
              <w:jc w:val="left"/>
              <w:rPr>
                <w:sz w:val="24"/>
              </w:rPr>
            </w:pPr>
          </w:p>
        </w:tc>
        <w:tc>
          <w:tcPr>
            <w:tcW w:w="611" w:type="dxa"/>
          </w:tcPr>
          <w:p w:rsidR="002506FF" w:rsidRPr="002506FF" w:rsidRDefault="00821219" w:rsidP="008039A0">
            <w:pPr>
              <w:tabs>
                <w:tab w:val="clear" w:pos="5103"/>
              </w:tabs>
              <w:spacing w:before="0" w:after="80" w:line="240" w:lineRule="exact"/>
              <w:ind w:right="-104" w:firstLine="0"/>
              <w:jc w:val="left"/>
              <w:rPr>
                <w:sz w:val="24"/>
              </w:rPr>
            </w:pPr>
            <w:r>
              <w:rPr>
                <w:sz w:val="24"/>
              </w:rPr>
              <w:t>3.2.</w:t>
            </w:r>
          </w:p>
        </w:tc>
        <w:tc>
          <w:tcPr>
            <w:tcW w:w="8032" w:type="dxa"/>
            <w:gridSpan w:val="2"/>
          </w:tcPr>
          <w:p w:rsidR="002506FF" w:rsidRPr="002506FF" w:rsidRDefault="00821219" w:rsidP="008039A0">
            <w:pPr>
              <w:tabs>
                <w:tab w:val="clear" w:pos="5103"/>
              </w:tabs>
              <w:spacing w:before="0" w:after="80" w:line="240" w:lineRule="exact"/>
              <w:ind w:right="-108" w:firstLine="0"/>
              <w:jc w:val="left"/>
              <w:rPr>
                <w:sz w:val="24"/>
              </w:rPr>
            </w:pPr>
            <w:r>
              <w:rPr>
                <w:sz w:val="24"/>
              </w:rPr>
              <w:t>Проведение и анализ анкетных опросов населения</w:t>
            </w:r>
          </w:p>
        </w:tc>
        <w:tc>
          <w:tcPr>
            <w:tcW w:w="425" w:type="dxa"/>
          </w:tcPr>
          <w:p w:rsidR="002506FF" w:rsidRPr="002506FF" w:rsidRDefault="002506FF" w:rsidP="008039A0">
            <w:pPr>
              <w:tabs>
                <w:tab w:val="clear" w:pos="5103"/>
              </w:tabs>
              <w:spacing w:before="0" w:after="80" w:line="240" w:lineRule="exact"/>
              <w:ind w:firstLine="0"/>
              <w:jc w:val="center"/>
              <w:rPr>
                <w:sz w:val="24"/>
              </w:rPr>
            </w:pPr>
          </w:p>
        </w:tc>
        <w:tc>
          <w:tcPr>
            <w:tcW w:w="673" w:type="dxa"/>
          </w:tcPr>
          <w:p w:rsidR="002506FF" w:rsidRPr="002506FF" w:rsidRDefault="000A5294" w:rsidP="008039A0">
            <w:pPr>
              <w:tabs>
                <w:tab w:val="clear" w:pos="5103"/>
              </w:tabs>
              <w:spacing w:before="0" w:after="80" w:line="240" w:lineRule="exact"/>
              <w:ind w:firstLine="0"/>
              <w:jc w:val="right"/>
              <w:rPr>
                <w:sz w:val="24"/>
              </w:rPr>
            </w:pPr>
            <w:r>
              <w:rPr>
                <w:sz w:val="24"/>
              </w:rPr>
              <w:t>23</w:t>
            </w:r>
          </w:p>
        </w:tc>
      </w:tr>
      <w:tr w:rsidR="00D7542B" w:rsidTr="0092508D">
        <w:tc>
          <w:tcPr>
            <w:tcW w:w="396" w:type="dxa"/>
          </w:tcPr>
          <w:p w:rsidR="00D7542B" w:rsidRPr="002506FF" w:rsidRDefault="00D7542B" w:rsidP="008039A0">
            <w:pPr>
              <w:tabs>
                <w:tab w:val="clear" w:pos="5103"/>
              </w:tabs>
              <w:spacing w:before="0" w:after="80" w:line="240" w:lineRule="exact"/>
              <w:ind w:right="-104" w:firstLine="0"/>
              <w:jc w:val="left"/>
              <w:rPr>
                <w:sz w:val="24"/>
              </w:rPr>
            </w:pPr>
            <w:r>
              <w:rPr>
                <w:sz w:val="24"/>
              </w:rPr>
              <w:t>4.</w:t>
            </w:r>
          </w:p>
        </w:tc>
        <w:tc>
          <w:tcPr>
            <w:tcW w:w="8643" w:type="dxa"/>
            <w:gridSpan w:val="3"/>
          </w:tcPr>
          <w:p w:rsidR="00D7542B" w:rsidRPr="002506FF" w:rsidRDefault="00D7542B" w:rsidP="008039A0">
            <w:pPr>
              <w:tabs>
                <w:tab w:val="clear" w:pos="5103"/>
              </w:tabs>
              <w:spacing w:before="0" w:after="80" w:line="240" w:lineRule="exact"/>
              <w:ind w:right="-108" w:firstLine="0"/>
              <w:jc w:val="left"/>
              <w:rPr>
                <w:sz w:val="24"/>
              </w:rPr>
            </w:pPr>
            <w:r>
              <w:rPr>
                <w:sz w:val="24"/>
              </w:rPr>
              <w:t>Сбор данных о дорожно-транспортных происшествиях (ДТП)</w:t>
            </w:r>
          </w:p>
        </w:tc>
        <w:tc>
          <w:tcPr>
            <w:tcW w:w="425" w:type="dxa"/>
          </w:tcPr>
          <w:p w:rsidR="00D7542B" w:rsidRPr="002506FF" w:rsidRDefault="00D7542B" w:rsidP="008039A0">
            <w:pPr>
              <w:tabs>
                <w:tab w:val="clear" w:pos="5103"/>
              </w:tabs>
              <w:spacing w:before="0" w:after="80" w:line="240" w:lineRule="exact"/>
              <w:ind w:firstLine="0"/>
              <w:jc w:val="center"/>
              <w:rPr>
                <w:sz w:val="24"/>
              </w:rPr>
            </w:pPr>
          </w:p>
        </w:tc>
        <w:tc>
          <w:tcPr>
            <w:tcW w:w="673" w:type="dxa"/>
          </w:tcPr>
          <w:p w:rsidR="00D7542B" w:rsidRPr="002506FF" w:rsidRDefault="00D7542B" w:rsidP="008039A0">
            <w:pPr>
              <w:tabs>
                <w:tab w:val="clear" w:pos="5103"/>
              </w:tabs>
              <w:spacing w:before="0" w:after="80" w:line="240" w:lineRule="exact"/>
              <w:ind w:firstLine="0"/>
              <w:jc w:val="right"/>
              <w:rPr>
                <w:sz w:val="24"/>
              </w:rPr>
            </w:pPr>
            <w:r>
              <w:rPr>
                <w:sz w:val="24"/>
              </w:rPr>
              <w:t>26</w:t>
            </w:r>
          </w:p>
        </w:tc>
      </w:tr>
      <w:tr w:rsidR="00D7542B" w:rsidTr="0092508D">
        <w:tc>
          <w:tcPr>
            <w:tcW w:w="9039" w:type="dxa"/>
            <w:gridSpan w:val="4"/>
          </w:tcPr>
          <w:p w:rsidR="00D7542B" w:rsidRPr="002506FF" w:rsidRDefault="00D7542B" w:rsidP="008039A0">
            <w:pPr>
              <w:tabs>
                <w:tab w:val="clear" w:pos="5103"/>
              </w:tabs>
              <w:spacing w:before="0" w:after="80" w:line="240" w:lineRule="exact"/>
              <w:ind w:right="-108" w:firstLine="0"/>
              <w:jc w:val="left"/>
              <w:rPr>
                <w:sz w:val="24"/>
              </w:rPr>
            </w:pPr>
            <w:r>
              <w:rPr>
                <w:sz w:val="24"/>
              </w:rPr>
              <w:t>Выводы по первому этапу</w:t>
            </w:r>
          </w:p>
        </w:tc>
        <w:tc>
          <w:tcPr>
            <w:tcW w:w="425" w:type="dxa"/>
          </w:tcPr>
          <w:p w:rsidR="00D7542B" w:rsidRPr="002506FF" w:rsidRDefault="00D7542B" w:rsidP="008039A0">
            <w:pPr>
              <w:tabs>
                <w:tab w:val="clear" w:pos="5103"/>
              </w:tabs>
              <w:spacing w:before="0" w:after="80" w:line="240" w:lineRule="exact"/>
              <w:ind w:firstLine="0"/>
              <w:jc w:val="center"/>
              <w:rPr>
                <w:sz w:val="24"/>
              </w:rPr>
            </w:pPr>
          </w:p>
        </w:tc>
        <w:tc>
          <w:tcPr>
            <w:tcW w:w="673" w:type="dxa"/>
          </w:tcPr>
          <w:p w:rsidR="00D7542B" w:rsidRPr="002506FF" w:rsidRDefault="00D7542B" w:rsidP="008039A0">
            <w:pPr>
              <w:tabs>
                <w:tab w:val="clear" w:pos="5103"/>
              </w:tabs>
              <w:spacing w:before="0" w:after="80" w:line="240" w:lineRule="exact"/>
              <w:ind w:firstLine="0"/>
              <w:jc w:val="right"/>
              <w:rPr>
                <w:sz w:val="24"/>
              </w:rPr>
            </w:pPr>
            <w:r>
              <w:rPr>
                <w:sz w:val="24"/>
              </w:rPr>
              <w:t>27</w:t>
            </w:r>
          </w:p>
        </w:tc>
      </w:tr>
      <w:tr w:rsidR="00D7542B" w:rsidTr="0092508D">
        <w:tc>
          <w:tcPr>
            <w:tcW w:w="9039" w:type="dxa"/>
            <w:gridSpan w:val="4"/>
          </w:tcPr>
          <w:p w:rsidR="00D7542B" w:rsidRPr="002506FF" w:rsidRDefault="00D7542B" w:rsidP="008039A0">
            <w:pPr>
              <w:tabs>
                <w:tab w:val="clear" w:pos="5103"/>
              </w:tabs>
              <w:spacing w:before="0" w:after="80" w:line="240" w:lineRule="exact"/>
              <w:ind w:right="-108" w:firstLine="0"/>
              <w:jc w:val="left"/>
              <w:rPr>
                <w:sz w:val="24"/>
              </w:rPr>
            </w:pPr>
            <w:r>
              <w:rPr>
                <w:sz w:val="24"/>
              </w:rPr>
              <w:t>Этап № 2</w:t>
            </w:r>
          </w:p>
        </w:tc>
        <w:tc>
          <w:tcPr>
            <w:tcW w:w="425" w:type="dxa"/>
          </w:tcPr>
          <w:p w:rsidR="00D7542B" w:rsidRPr="002506FF" w:rsidRDefault="00D7542B" w:rsidP="008039A0">
            <w:pPr>
              <w:tabs>
                <w:tab w:val="clear" w:pos="5103"/>
              </w:tabs>
              <w:spacing w:before="0" w:after="80" w:line="240" w:lineRule="exact"/>
              <w:ind w:firstLine="0"/>
              <w:jc w:val="center"/>
              <w:rPr>
                <w:sz w:val="24"/>
              </w:rPr>
            </w:pPr>
          </w:p>
        </w:tc>
        <w:tc>
          <w:tcPr>
            <w:tcW w:w="673" w:type="dxa"/>
          </w:tcPr>
          <w:p w:rsidR="00D7542B" w:rsidRPr="002506FF" w:rsidRDefault="00D7542B" w:rsidP="008039A0">
            <w:pPr>
              <w:tabs>
                <w:tab w:val="clear" w:pos="5103"/>
              </w:tabs>
              <w:spacing w:before="0" w:after="80" w:line="240" w:lineRule="exact"/>
              <w:ind w:firstLine="0"/>
              <w:jc w:val="right"/>
              <w:rPr>
                <w:sz w:val="24"/>
              </w:rPr>
            </w:pPr>
            <w:r>
              <w:rPr>
                <w:sz w:val="24"/>
              </w:rPr>
              <w:t>29</w:t>
            </w:r>
          </w:p>
        </w:tc>
      </w:tr>
      <w:tr w:rsidR="00D7542B" w:rsidTr="0092508D">
        <w:tc>
          <w:tcPr>
            <w:tcW w:w="396" w:type="dxa"/>
          </w:tcPr>
          <w:p w:rsidR="00D7542B" w:rsidRPr="002506FF" w:rsidRDefault="00D7542B" w:rsidP="00096336">
            <w:pPr>
              <w:tabs>
                <w:tab w:val="clear" w:pos="5103"/>
              </w:tabs>
              <w:spacing w:before="0" w:after="100" w:line="240" w:lineRule="exact"/>
              <w:ind w:right="-104" w:firstLine="0"/>
              <w:jc w:val="left"/>
              <w:rPr>
                <w:sz w:val="24"/>
              </w:rPr>
            </w:pPr>
            <w:r>
              <w:rPr>
                <w:sz w:val="24"/>
              </w:rPr>
              <w:t>1.</w:t>
            </w:r>
          </w:p>
        </w:tc>
        <w:tc>
          <w:tcPr>
            <w:tcW w:w="8643" w:type="dxa"/>
            <w:gridSpan w:val="3"/>
          </w:tcPr>
          <w:p w:rsidR="00D7542B" w:rsidRPr="002506FF" w:rsidRDefault="00D7542B" w:rsidP="00096336">
            <w:pPr>
              <w:tabs>
                <w:tab w:val="clear" w:pos="5103"/>
              </w:tabs>
              <w:spacing w:before="0" w:after="100" w:line="240" w:lineRule="exact"/>
              <w:ind w:right="-108" w:firstLine="0"/>
              <w:jc w:val="left"/>
              <w:rPr>
                <w:sz w:val="24"/>
              </w:rPr>
            </w:pPr>
            <w:r>
              <w:rPr>
                <w:sz w:val="24"/>
              </w:rPr>
              <w:t xml:space="preserve">Анализ данных о численности населения города, о количестве мест приложения труда, их распределение по территории города, а также </w:t>
            </w:r>
            <w:r w:rsidR="00F26579">
              <w:rPr>
                <w:sz w:val="24"/>
              </w:rPr>
              <w:t xml:space="preserve">других </w:t>
            </w:r>
            <w:r>
              <w:rPr>
                <w:sz w:val="24"/>
              </w:rPr>
              <w:t>данных, влияющих на формирование спроса на передвижения</w:t>
            </w:r>
          </w:p>
        </w:tc>
        <w:tc>
          <w:tcPr>
            <w:tcW w:w="425" w:type="dxa"/>
          </w:tcPr>
          <w:p w:rsidR="00D7542B" w:rsidRPr="002506FF" w:rsidRDefault="00D7542B" w:rsidP="00096336">
            <w:pPr>
              <w:tabs>
                <w:tab w:val="clear" w:pos="5103"/>
              </w:tabs>
              <w:spacing w:before="0" w:after="100" w:line="240" w:lineRule="exact"/>
              <w:ind w:firstLine="0"/>
              <w:jc w:val="center"/>
              <w:rPr>
                <w:sz w:val="24"/>
              </w:rPr>
            </w:pPr>
          </w:p>
        </w:tc>
        <w:tc>
          <w:tcPr>
            <w:tcW w:w="673" w:type="dxa"/>
          </w:tcPr>
          <w:p w:rsidR="00D7542B" w:rsidRPr="002506FF" w:rsidRDefault="00D7542B" w:rsidP="00096336">
            <w:pPr>
              <w:tabs>
                <w:tab w:val="clear" w:pos="5103"/>
              </w:tabs>
              <w:spacing w:before="0" w:after="100" w:line="240" w:lineRule="exact"/>
              <w:ind w:firstLine="0"/>
              <w:jc w:val="right"/>
              <w:rPr>
                <w:sz w:val="24"/>
              </w:rPr>
            </w:pPr>
            <w:r>
              <w:rPr>
                <w:sz w:val="24"/>
              </w:rPr>
              <w:br/>
            </w:r>
            <w:r>
              <w:rPr>
                <w:sz w:val="24"/>
              </w:rPr>
              <w:br/>
              <w:t>29</w:t>
            </w:r>
          </w:p>
        </w:tc>
      </w:tr>
      <w:tr w:rsidR="00D7542B" w:rsidTr="0092508D">
        <w:tc>
          <w:tcPr>
            <w:tcW w:w="396" w:type="dxa"/>
          </w:tcPr>
          <w:p w:rsidR="00D7542B" w:rsidRPr="002506FF" w:rsidRDefault="00D7542B" w:rsidP="00096336">
            <w:pPr>
              <w:tabs>
                <w:tab w:val="clear" w:pos="5103"/>
              </w:tabs>
              <w:spacing w:before="0" w:after="100" w:line="240" w:lineRule="exact"/>
              <w:ind w:right="-104" w:firstLine="0"/>
              <w:jc w:val="left"/>
              <w:rPr>
                <w:sz w:val="24"/>
              </w:rPr>
            </w:pPr>
            <w:r>
              <w:rPr>
                <w:sz w:val="24"/>
              </w:rPr>
              <w:t>2.</w:t>
            </w:r>
          </w:p>
        </w:tc>
        <w:tc>
          <w:tcPr>
            <w:tcW w:w="8643" w:type="dxa"/>
            <w:gridSpan w:val="3"/>
          </w:tcPr>
          <w:p w:rsidR="00D7542B" w:rsidRPr="002506FF" w:rsidRDefault="00D7542B" w:rsidP="00096336">
            <w:pPr>
              <w:tabs>
                <w:tab w:val="clear" w:pos="5103"/>
              </w:tabs>
              <w:spacing w:before="0" w:after="100" w:line="240" w:lineRule="exact"/>
              <w:ind w:right="-108" w:firstLine="0"/>
              <w:jc w:val="left"/>
              <w:rPr>
                <w:sz w:val="24"/>
              </w:rPr>
            </w:pPr>
            <w:r>
              <w:rPr>
                <w:sz w:val="24"/>
              </w:rPr>
              <w:t>Анализ данных о градостроительном, транспортном и социально-экономическом развитии города на перспективу</w:t>
            </w:r>
          </w:p>
        </w:tc>
        <w:tc>
          <w:tcPr>
            <w:tcW w:w="425" w:type="dxa"/>
          </w:tcPr>
          <w:p w:rsidR="00D7542B" w:rsidRPr="002506FF" w:rsidRDefault="00D7542B" w:rsidP="00096336">
            <w:pPr>
              <w:tabs>
                <w:tab w:val="clear" w:pos="5103"/>
              </w:tabs>
              <w:spacing w:before="0" w:after="100" w:line="240" w:lineRule="exact"/>
              <w:ind w:firstLine="0"/>
              <w:jc w:val="center"/>
              <w:rPr>
                <w:sz w:val="24"/>
              </w:rPr>
            </w:pPr>
          </w:p>
        </w:tc>
        <w:tc>
          <w:tcPr>
            <w:tcW w:w="673" w:type="dxa"/>
          </w:tcPr>
          <w:p w:rsidR="00D7542B" w:rsidRPr="002506FF" w:rsidRDefault="00D7542B" w:rsidP="00096336">
            <w:pPr>
              <w:tabs>
                <w:tab w:val="clear" w:pos="5103"/>
              </w:tabs>
              <w:spacing w:before="0" w:after="100" w:line="240" w:lineRule="exact"/>
              <w:ind w:firstLine="0"/>
              <w:jc w:val="right"/>
              <w:rPr>
                <w:sz w:val="24"/>
              </w:rPr>
            </w:pPr>
            <w:r>
              <w:rPr>
                <w:sz w:val="24"/>
              </w:rPr>
              <w:br/>
              <w:t>29</w:t>
            </w:r>
          </w:p>
        </w:tc>
      </w:tr>
      <w:tr w:rsidR="00D7542B" w:rsidTr="0092508D">
        <w:tc>
          <w:tcPr>
            <w:tcW w:w="396" w:type="dxa"/>
          </w:tcPr>
          <w:p w:rsidR="00D7542B" w:rsidRPr="002506FF" w:rsidRDefault="00D7542B" w:rsidP="00096336">
            <w:pPr>
              <w:tabs>
                <w:tab w:val="clear" w:pos="5103"/>
              </w:tabs>
              <w:spacing w:before="0" w:after="100" w:line="240" w:lineRule="exact"/>
              <w:ind w:right="-104" w:firstLine="0"/>
              <w:jc w:val="left"/>
              <w:rPr>
                <w:sz w:val="24"/>
              </w:rPr>
            </w:pPr>
            <w:r>
              <w:rPr>
                <w:sz w:val="24"/>
              </w:rPr>
              <w:t>3.</w:t>
            </w:r>
          </w:p>
        </w:tc>
        <w:tc>
          <w:tcPr>
            <w:tcW w:w="8643" w:type="dxa"/>
            <w:gridSpan w:val="3"/>
          </w:tcPr>
          <w:p w:rsidR="00D7542B" w:rsidRPr="002506FF" w:rsidRDefault="00D7542B" w:rsidP="00096336">
            <w:pPr>
              <w:tabs>
                <w:tab w:val="clear" w:pos="5103"/>
              </w:tabs>
              <w:spacing w:before="0" w:after="100" w:line="240" w:lineRule="exact"/>
              <w:ind w:right="-108" w:firstLine="0"/>
              <w:jc w:val="left"/>
              <w:rPr>
                <w:sz w:val="24"/>
              </w:rPr>
            </w:pPr>
            <w:r>
              <w:rPr>
                <w:sz w:val="24"/>
              </w:rPr>
              <w:t>Разработка мультимодальной транспортной модели города Архангельска</w:t>
            </w:r>
          </w:p>
        </w:tc>
        <w:tc>
          <w:tcPr>
            <w:tcW w:w="425" w:type="dxa"/>
          </w:tcPr>
          <w:p w:rsidR="00D7542B" w:rsidRPr="002506FF" w:rsidRDefault="00D7542B" w:rsidP="00096336">
            <w:pPr>
              <w:tabs>
                <w:tab w:val="clear" w:pos="5103"/>
              </w:tabs>
              <w:spacing w:before="0" w:after="100" w:line="240" w:lineRule="exact"/>
              <w:ind w:firstLine="0"/>
              <w:jc w:val="center"/>
              <w:rPr>
                <w:sz w:val="24"/>
              </w:rPr>
            </w:pPr>
          </w:p>
        </w:tc>
        <w:tc>
          <w:tcPr>
            <w:tcW w:w="673" w:type="dxa"/>
          </w:tcPr>
          <w:p w:rsidR="00D7542B" w:rsidRPr="002506FF" w:rsidRDefault="00D7542B" w:rsidP="00096336">
            <w:pPr>
              <w:tabs>
                <w:tab w:val="clear" w:pos="5103"/>
              </w:tabs>
              <w:spacing w:before="0" w:after="100" w:line="240" w:lineRule="exact"/>
              <w:ind w:firstLine="0"/>
              <w:jc w:val="right"/>
              <w:rPr>
                <w:sz w:val="24"/>
              </w:rPr>
            </w:pPr>
            <w:r>
              <w:rPr>
                <w:sz w:val="24"/>
              </w:rPr>
              <w:t>33</w:t>
            </w:r>
          </w:p>
        </w:tc>
      </w:tr>
      <w:tr w:rsidR="002506FF" w:rsidTr="0092508D">
        <w:tc>
          <w:tcPr>
            <w:tcW w:w="396" w:type="dxa"/>
          </w:tcPr>
          <w:p w:rsidR="002506FF" w:rsidRPr="002506FF" w:rsidRDefault="002506FF" w:rsidP="004A5164">
            <w:pPr>
              <w:tabs>
                <w:tab w:val="clear" w:pos="5103"/>
              </w:tabs>
              <w:spacing w:before="0" w:after="80" w:line="240" w:lineRule="exact"/>
              <w:ind w:right="-104" w:firstLine="0"/>
              <w:jc w:val="left"/>
              <w:rPr>
                <w:sz w:val="24"/>
              </w:rPr>
            </w:pPr>
          </w:p>
        </w:tc>
        <w:tc>
          <w:tcPr>
            <w:tcW w:w="611" w:type="dxa"/>
          </w:tcPr>
          <w:p w:rsidR="002506FF" w:rsidRPr="002506FF" w:rsidRDefault="00D7542B" w:rsidP="004A5164">
            <w:pPr>
              <w:tabs>
                <w:tab w:val="clear" w:pos="5103"/>
              </w:tabs>
              <w:spacing w:before="0" w:after="80" w:line="240" w:lineRule="exact"/>
              <w:ind w:right="-104" w:firstLine="0"/>
              <w:jc w:val="left"/>
              <w:rPr>
                <w:sz w:val="24"/>
              </w:rPr>
            </w:pPr>
            <w:r>
              <w:rPr>
                <w:sz w:val="24"/>
              </w:rPr>
              <w:t>3.1.</w:t>
            </w:r>
          </w:p>
        </w:tc>
        <w:tc>
          <w:tcPr>
            <w:tcW w:w="8032" w:type="dxa"/>
            <w:gridSpan w:val="2"/>
          </w:tcPr>
          <w:p w:rsidR="002506FF" w:rsidRPr="002506FF" w:rsidRDefault="00D7542B" w:rsidP="004A5164">
            <w:pPr>
              <w:tabs>
                <w:tab w:val="clear" w:pos="5103"/>
              </w:tabs>
              <w:spacing w:before="0" w:after="80" w:line="240" w:lineRule="exact"/>
              <w:ind w:right="-108" w:firstLine="0"/>
              <w:jc w:val="left"/>
              <w:rPr>
                <w:sz w:val="24"/>
              </w:rPr>
            </w:pPr>
            <w:r>
              <w:rPr>
                <w:sz w:val="24"/>
              </w:rPr>
              <w:t>Разработка расчетного графа УДС</w:t>
            </w:r>
          </w:p>
        </w:tc>
        <w:tc>
          <w:tcPr>
            <w:tcW w:w="425" w:type="dxa"/>
          </w:tcPr>
          <w:p w:rsidR="002506FF" w:rsidRPr="002506FF" w:rsidRDefault="002506FF" w:rsidP="004A5164">
            <w:pPr>
              <w:tabs>
                <w:tab w:val="clear" w:pos="5103"/>
              </w:tabs>
              <w:spacing w:before="0" w:after="80" w:line="240" w:lineRule="exact"/>
              <w:ind w:firstLine="0"/>
              <w:jc w:val="center"/>
              <w:rPr>
                <w:sz w:val="24"/>
              </w:rPr>
            </w:pPr>
          </w:p>
        </w:tc>
        <w:tc>
          <w:tcPr>
            <w:tcW w:w="673" w:type="dxa"/>
          </w:tcPr>
          <w:p w:rsidR="002506FF" w:rsidRPr="002506FF" w:rsidRDefault="00D7542B" w:rsidP="004A5164">
            <w:pPr>
              <w:tabs>
                <w:tab w:val="clear" w:pos="5103"/>
              </w:tabs>
              <w:spacing w:before="0" w:after="80" w:line="240" w:lineRule="exact"/>
              <w:ind w:firstLine="0"/>
              <w:jc w:val="right"/>
              <w:rPr>
                <w:sz w:val="24"/>
              </w:rPr>
            </w:pPr>
            <w:r>
              <w:rPr>
                <w:sz w:val="24"/>
              </w:rPr>
              <w:t>33</w:t>
            </w:r>
          </w:p>
        </w:tc>
      </w:tr>
      <w:tr w:rsidR="008039A0" w:rsidTr="0092508D">
        <w:tc>
          <w:tcPr>
            <w:tcW w:w="396" w:type="dxa"/>
          </w:tcPr>
          <w:p w:rsidR="008039A0" w:rsidRPr="002506FF" w:rsidRDefault="008039A0" w:rsidP="004A5164">
            <w:pPr>
              <w:tabs>
                <w:tab w:val="clear" w:pos="5103"/>
              </w:tabs>
              <w:spacing w:before="0" w:after="80" w:line="240" w:lineRule="exact"/>
              <w:ind w:right="-104" w:firstLine="0"/>
              <w:jc w:val="left"/>
              <w:rPr>
                <w:sz w:val="24"/>
              </w:rPr>
            </w:pPr>
          </w:p>
        </w:tc>
        <w:tc>
          <w:tcPr>
            <w:tcW w:w="611" w:type="dxa"/>
          </w:tcPr>
          <w:p w:rsidR="008039A0" w:rsidRPr="002506FF" w:rsidRDefault="00D7542B" w:rsidP="004A5164">
            <w:pPr>
              <w:tabs>
                <w:tab w:val="clear" w:pos="5103"/>
              </w:tabs>
              <w:spacing w:before="0" w:after="80" w:line="240" w:lineRule="exact"/>
              <w:ind w:right="-104" w:firstLine="0"/>
              <w:jc w:val="left"/>
              <w:rPr>
                <w:sz w:val="24"/>
              </w:rPr>
            </w:pPr>
            <w:r>
              <w:rPr>
                <w:sz w:val="24"/>
              </w:rPr>
              <w:t>3.2.</w:t>
            </w:r>
          </w:p>
        </w:tc>
        <w:tc>
          <w:tcPr>
            <w:tcW w:w="8032" w:type="dxa"/>
            <w:gridSpan w:val="2"/>
          </w:tcPr>
          <w:p w:rsidR="008039A0" w:rsidRPr="002506FF" w:rsidRDefault="00D7542B" w:rsidP="004A5164">
            <w:pPr>
              <w:tabs>
                <w:tab w:val="clear" w:pos="5103"/>
              </w:tabs>
              <w:spacing w:before="0" w:after="80" w:line="240" w:lineRule="exact"/>
              <w:ind w:right="-108" w:firstLine="0"/>
              <w:jc w:val="left"/>
              <w:rPr>
                <w:sz w:val="24"/>
              </w:rPr>
            </w:pPr>
            <w:r>
              <w:rPr>
                <w:sz w:val="24"/>
              </w:rPr>
              <w:t>Разработка системы транспортного районирования</w:t>
            </w:r>
          </w:p>
        </w:tc>
        <w:tc>
          <w:tcPr>
            <w:tcW w:w="425" w:type="dxa"/>
          </w:tcPr>
          <w:p w:rsidR="008039A0" w:rsidRPr="002506FF" w:rsidRDefault="008039A0" w:rsidP="004A5164">
            <w:pPr>
              <w:tabs>
                <w:tab w:val="clear" w:pos="5103"/>
              </w:tabs>
              <w:spacing w:before="0" w:after="80" w:line="240" w:lineRule="exact"/>
              <w:ind w:firstLine="0"/>
              <w:jc w:val="center"/>
              <w:rPr>
                <w:sz w:val="24"/>
              </w:rPr>
            </w:pPr>
          </w:p>
        </w:tc>
        <w:tc>
          <w:tcPr>
            <w:tcW w:w="673" w:type="dxa"/>
          </w:tcPr>
          <w:p w:rsidR="008039A0" w:rsidRPr="002506FF" w:rsidRDefault="00D7542B" w:rsidP="004A5164">
            <w:pPr>
              <w:tabs>
                <w:tab w:val="clear" w:pos="5103"/>
              </w:tabs>
              <w:spacing w:before="0" w:after="80" w:line="240" w:lineRule="exact"/>
              <w:ind w:firstLine="0"/>
              <w:jc w:val="right"/>
              <w:rPr>
                <w:sz w:val="24"/>
              </w:rPr>
            </w:pPr>
            <w:r>
              <w:rPr>
                <w:sz w:val="24"/>
              </w:rPr>
              <w:t>34</w:t>
            </w:r>
          </w:p>
        </w:tc>
      </w:tr>
      <w:tr w:rsidR="008039A0" w:rsidTr="0092508D">
        <w:tc>
          <w:tcPr>
            <w:tcW w:w="396" w:type="dxa"/>
          </w:tcPr>
          <w:p w:rsidR="008039A0" w:rsidRPr="002506FF" w:rsidRDefault="008039A0" w:rsidP="004A5164">
            <w:pPr>
              <w:tabs>
                <w:tab w:val="clear" w:pos="5103"/>
              </w:tabs>
              <w:spacing w:before="0" w:after="80" w:line="240" w:lineRule="exact"/>
              <w:ind w:right="-104" w:firstLine="0"/>
              <w:jc w:val="left"/>
              <w:rPr>
                <w:sz w:val="24"/>
              </w:rPr>
            </w:pPr>
          </w:p>
        </w:tc>
        <w:tc>
          <w:tcPr>
            <w:tcW w:w="611" w:type="dxa"/>
          </w:tcPr>
          <w:p w:rsidR="008039A0" w:rsidRPr="002506FF" w:rsidRDefault="00D7542B" w:rsidP="004A5164">
            <w:pPr>
              <w:tabs>
                <w:tab w:val="clear" w:pos="5103"/>
              </w:tabs>
              <w:spacing w:before="0" w:after="80" w:line="240" w:lineRule="exact"/>
              <w:ind w:right="-104" w:firstLine="0"/>
              <w:jc w:val="left"/>
              <w:rPr>
                <w:sz w:val="24"/>
              </w:rPr>
            </w:pPr>
            <w:r>
              <w:rPr>
                <w:sz w:val="24"/>
              </w:rPr>
              <w:t>3.3.</w:t>
            </w:r>
          </w:p>
        </w:tc>
        <w:tc>
          <w:tcPr>
            <w:tcW w:w="8032" w:type="dxa"/>
            <w:gridSpan w:val="2"/>
          </w:tcPr>
          <w:p w:rsidR="008039A0" w:rsidRPr="002506FF" w:rsidRDefault="00D7542B" w:rsidP="004A5164">
            <w:pPr>
              <w:tabs>
                <w:tab w:val="clear" w:pos="5103"/>
              </w:tabs>
              <w:spacing w:before="0" w:after="80" w:line="240" w:lineRule="exact"/>
              <w:ind w:right="-108" w:firstLine="0"/>
              <w:jc w:val="left"/>
              <w:rPr>
                <w:sz w:val="24"/>
              </w:rPr>
            </w:pPr>
            <w:r>
              <w:rPr>
                <w:sz w:val="24"/>
              </w:rPr>
              <w:t>Ввод данных по транспортным районам</w:t>
            </w:r>
          </w:p>
        </w:tc>
        <w:tc>
          <w:tcPr>
            <w:tcW w:w="425" w:type="dxa"/>
          </w:tcPr>
          <w:p w:rsidR="008039A0" w:rsidRPr="002506FF" w:rsidRDefault="008039A0" w:rsidP="004A5164">
            <w:pPr>
              <w:tabs>
                <w:tab w:val="clear" w:pos="5103"/>
              </w:tabs>
              <w:spacing w:before="0" w:after="80" w:line="240" w:lineRule="exact"/>
              <w:ind w:firstLine="0"/>
              <w:jc w:val="center"/>
              <w:rPr>
                <w:sz w:val="24"/>
              </w:rPr>
            </w:pPr>
          </w:p>
        </w:tc>
        <w:tc>
          <w:tcPr>
            <w:tcW w:w="673" w:type="dxa"/>
          </w:tcPr>
          <w:p w:rsidR="008039A0" w:rsidRPr="002506FF" w:rsidRDefault="00D7542B" w:rsidP="004A5164">
            <w:pPr>
              <w:tabs>
                <w:tab w:val="clear" w:pos="5103"/>
              </w:tabs>
              <w:spacing w:before="0" w:after="80" w:line="240" w:lineRule="exact"/>
              <w:ind w:firstLine="0"/>
              <w:jc w:val="right"/>
              <w:rPr>
                <w:sz w:val="24"/>
              </w:rPr>
            </w:pPr>
            <w:r>
              <w:rPr>
                <w:sz w:val="24"/>
              </w:rPr>
              <w:t>35</w:t>
            </w:r>
          </w:p>
        </w:tc>
      </w:tr>
      <w:tr w:rsidR="008039A0" w:rsidTr="0092508D">
        <w:tc>
          <w:tcPr>
            <w:tcW w:w="396" w:type="dxa"/>
          </w:tcPr>
          <w:p w:rsidR="008039A0" w:rsidRPr="002506FF" w:rsidRDefault="008039A0" w:rsidP="004A5164">
            <w:pPr>
              <w:tabs>
                <w:tab w:val="clear" w:pos="5103"/>
              </w:tabs>
              <w:spacing w:before="0" w:after="80" w:line="240" w:lineRule="exact"/>
              <w:ind w:right="-104" w:firstLine="0"/>
              <w:jc w:val="left"/>
              <w:rPr>
                <w:sz w:val="24"/>
              </w:rPr>
            </w:pPr>
          </w:p>
        </w:tc>
        <w:tc>
          <w:tcPr>
            <w:tcW w:w="611" w:type="dxa"/>
          </w:tcPr>
          <w:p w:rsidR="008039A0" w:rsidRPr="002506FF" w:rsidRDefault="00D7542B" w:rsidP="004A5164">
            <w:pPr>
              <w:tabs>
                <w:tab w:val="clear" w:pos="5103"/>
              </w:tabs>
              <w:spacing w:before="0" w:after="80" w:line="240" w:lineRule="exact"/>
              <w:ind w:right="-104" w:firstLine="0"/>
              <w:jc w:val="left"/>
              <w:rPr>
                <w:sz w:val="24"/>
              </w:rPr>
            </w:pPr>
            <w:r>
              <w:rPr>
                <w:sz w:val="24"/>
              </w:rPr>
              <w:t>3.4.</w:t>
            </w:r>
          </w:p>
        </w:tc>
        <w:tc>
          <w:tcPr>
            <w:tcW w:w="8032" w:type="dxa"/>
            <w:gridSpan w:val="2"/>
          </w:tcPr>
          <w:p w:rsidR="008039A0" w:rsidRPr="002506FF" w:rsidRDefault="00D7542B" w:rsidP="004A5164">
            <w:pPr>
              <w:tabs>
                <w:tab w:val="clear" w:pos="5103"/>
              </w:tabs>
              <w:spacing w:before="0" w:after="80" w:line="240" w:lineRule="exact"/>
              <w:ind w:right="-108" w:firstLine="0"/>
              <w:jc w:val="left"/>
              <w:rPr>
                <w:sz w:val="24"/>
              </w:rPr>
            </w:pPr>
            <w:r>
              <w:rPr>
                <w:sz w:val="24"/>
              </w:rPr>
              <w:t>Ввод данных о схеме ОДД</w:t>
            </w:r>
          </w:p>
        </w:tc>
        <w:tc>
          <w:tcPr>
            <w:tcW w:w="425" w:type="dxa"/>
          </w:tcPr>
          <w:p w:rsidR="008039A0" w:rsidRPr="002506FF" w:rsidRDefault="008039A0" w:rsidP="004A5164">
            <w:pPr>
              <w:tabs>
                <w:tab w:val="clear" w:pos="5103"/>
              </w:tabs>
              <w:spacing w:before="0" w:after="80" w:line="240" w:lineRule="exact"/>
              <w:ind w:firstLine="0"/>
              <w:jc w:val="center"/>
              <w:rPr>
                <w:sz w:val="24"/>
              </w:rPr>
            </w:pPr>
          </w:p>
        </w:tc>
        <w:tc>
          <w:tcPr>
            <w:tcW w:w="673" w:type="dxa"/>
          </w:tcPr>
          <w:p w:rsidR="008039A0" w:rsidRPr="002506FF" w:rsidRDefault="00D7542B" w:rsidP="004A5164">
            <w:pPr>
              <w:tabs>
                <w:tab w:val="clear" w:pos="5103"/>
              </w:tabs>
              <w:spacing w:before="0" w:after="80" w:line="240" w:lineRule="exact"/>
              <w:ind w:firstLine="0"/>
              <w:jc w:val="right"/>
              <w:rPr>
                <w:sz w:val="24"/>
              </w:rPr>
            </w:pPr>
            <w:r>
              <w:rPr>
                <w:sz w:val="24"/>
              </w:rPr>
              <w:t>36</w:t>
            </w:r>
          </w:p>
        </w:tc>
      </w:tr>
      <w:tr w:rsidR="008039A0" w:rsidTr="0092508D">
        <w:tc>
          <w:tcPr>
            <w:tcW w:w="396" w:type="dxa"/>
          </w:tcPr>
          <w:p w:rsidR="008039A0" w:rsidRPr="002506FF" w:rsidRDefault="008039A0" w:rsidP="004A5164">
            <w:pPr>
              <w:tabs>
                <w:tab w:val="clear" w:pos="5103"/>
              </w:tabs>
              <w:spacing w:before="0" w:after="80" w:line="240" w:lineRule="exact"/>
              <w:ind w:right="-104" w:firstLine="0"/>
              <w:jc w:val="left"/>
              <w:rPr>
                <w:sz w:val="24"/>
              </w:rPr>
            </w:pPr>
          </w:p>
        </w:tc>
        <w:tc>
          <w:tcPr>
            <w:tcW w:w="611" w:type="dxa"/>
          </w:tcPr>
          <w:p w:rsidR="008039A0" w:rsidRPr="002506FF" w:rsidRDefault="00D7542B" w:rsidP="004A5164">
            <w:pPr>
              <w:tabs>
                <w:tab w:val="clear" w:pos="5103"/>
              </w:tabs>
              <w:spacing w:before="0" w:after="80" w:line="240" w:lineRule="exact"/>
              <w:ind w:right="-104" w:firstLine="0"/>
              <w:jc w:val="left"/>
              <w:rPr>
                <w:sz w:val="24"/>
              </w:rPr>
            </w:pPr>
            <w:r>
              <w:rPr>
                <w:sz w:val="24"/>
              </w:rPr>
              <w:t>3.5.</w:t>
            </w:r>
          </w:p>
        </w:tc>
        <w:tc>
          <w:tcPr>
            <w:tcW w:w="8032" w:type="dxa"/>
            <w:gridSpan w:val="2"/>
          </w:tcPr>
          <w:p w:rsidR="008039A0" w:rsidRPr="002506FF" w:rsidRDefault="00D7542B" w:rsidP="004A5164">
            <w:pPr>
              <w:tabs>
                <w:tab w:val="clear" w:pos="5103"/>
              </w:tabs>
              <w:spacing w:before="0" w:after="80" w:line="240" w:lineRule="exact"/>
              <w:ind w:right="-108" w:firstLine="0"/>
              <w:jc w:val="left"/>
              <w:rPr>
                <w:sz w:val="24"/>
              </w:rPr>
            </w:pPr>
            <w:r>
              <w:rPr>
                <w:sz w:val="24"/>
              </w:rPr>
              <w:t>Ввод данных о системе городского тарнспорта общего пользования</w:t>
            </w:r>
          </w:p>
        </w:tc>
        <w:tc>
          <w:tcPr>
            <w:tcW w:w="425" w:type="dxa"/>
          </w:tcPr>
          <w:p w:rsidR="008039A0" w:rsidRPr="002506FF" w:rsidRDefault="008039A0" w:rsidP="004A5164">
            <w:pPr>
              <w:tabs>
                <w:tab w:val="clear" w:pos="5103"/>
              </w:tabs>
              <w:spacing w:before="0" w:after="80" w:line="240" w:lineRule="exact"/>
              <w:ind w:firstLine="0"/>
              <w:jc w:val="center"/>
              <w:rPr>
                <w:sz w:val="24"/>
              </w:rPr>
            </w:pPr>
          </w:p>
        </w:tc>
        <w:tc>
          <w:tcPr>
            <w:tcW w:w="673" w:type="dxa"/>
          </w:tcPr>
          <w:p w:rsidR="008039A0" w:rsidRPr="002506FF" w:rsidRDefault="00D7542B" w:rsidP="004A5164">
            <w:pPr>
              <w:tabs>
                <w:tab w:val="clear" w:pos="5103"/>
              </w:tabs>
              <w:spacing w:before="0" w:after="80" w:line="240" w:lineRule="exact"/>
              <w:ind w:firstLine="0"/>
              <w:jc w:val="right"/>
              <w:rPr>
                <w:sz w:val="24"/>
              </w:rPr>
            </w:pPr>
            <w:r>
              <w:rPr>
                <w:sz w:val="24"/>
              </w:rPr>
              <w:t>36</w:t>
            </w:r>
          </w:p>
        </w:tc>
      </w:tr>
      <w:tr w:rsidR="00D7542B" w:rsidTr="0092508D">
        <w:tc>
          <w:tcPr>
            <w:tcW w:w="396" w:type="dxa"/>
          </w:tcPr>
          <w:p w:rsidR="00D7542B" w:rsidRPr="002506FF" w:rsidRDefault="00D7542B" w:rsidP="004A5164">
            <w:pPr>
              <w:tabs>
                <w:tab w:val="clear" w:pos="5103"/>
              </w:tabs>
              <w:spacing w:before="0" w:after="80" w:line="240" w:lineRule="exact"/>
              <w:ind w:right="-104" w:firstLine="0"/>
              <w:jc w:val="left"/>
              <w:rPr>
                <w:sz w:val="24"/>
              </w:rPr>
            </w:pPr>
            <w:r>
              <w:rPr>
                <w:sz w:val="24"/>
              </w:rPr>
              <w:t>4.</w:t>
            </w:r>
          </w:p>
        </w:tc>
        <w:tc>
          <w:tcPr>
            <w:tcW w:w="8643" w:type="dxa"/>
            <w:gridSpan w:val="3"/>
          </w:tcPr>
          <w:p w:rsidR="00D7542B" w:rsidRPr="002506FF" w:rsidRDefault="00D7542B" w:rsidP="004A5164">
            <w:pPr>
              <w:tabs>
                <w:tab w:val="clear" w:pos="5103"/>
              </w:tabs>
              <w:spacing w:before="0" w:after="80" w:line="240" w:lineRule="exact"/>
              <w:ind w:right="-108" w:firstLine="0"/>
              <w:jc w:val="left"/>
              <w:rPr>
                <w:sz w:val="24"/>
              </w:rPr>
            </w:pPr>
            <w:r>
              <w:rPr>
                <w:sz w:val="24"/>
              </w:rPr>
              <w:t>Определение целевых показателей точности и калибровка мультимодальной транспортной модели по результатам обследований</w:t>
            </w:r>
          </w:p>
        </w:tc>
        <w:tc>
          <w:tcPr>
            <w:tcW w:w="425" w:type="dxa"/>
          </w:tcPr>
          <w:p w:rsidR="00D7542B" w:rsidRPr="002506FF" w:rsidRDefault="00D7542B" w:rsidP="004A5164">
            <w:pPr>
              <w:tabs>
                <w:tab w:val="clear" w:pos="5103"/>
              </w:tabs>
              <w:spacing w:before="0" w:after="80" w:line="240" w:lineRule="exact"/>
              <w:ind w:firstLine="0"/>
              <w:jc w:val="center"/>
              <w:rPr>
                <w:sz w:val="24"/>
              </w:rPr>
            </w:pPr>
          </w:p>
        </w:tc>
        <w:tc>
          <w:tcPr>
            <w:tcW w:w="673" w:type="dxa"/>
          </w:tcPr>
          <w:p w:rsidR="00D7542B" w:rsidRPr="002506FF" w:rsidRDefault="00D7542B" w:rsidP="004A5164">
            <w:pPr>
              <w:tabs>
                <w:tab w:val="clear" w:pos="5103"/>
              </w:tabs>
              <w:spacing w:before="0" w:after="80" w:line="240" w:lineRule="exact"/>
              <w:ind w:firstLine="0"/>
              <w:jc w:val="right"/>
              <w:rPr>
                <w:sz w:val="24"/>
              </w:rPr>
            </w:pPr>
            <w:r>
              <w:rPr>
                <w:sz w:val="24"/>
              </w:rPr>
              <w:br/>
              <w:t>37</w:t>
            </w:r>
          </w:p>
        </w:tc>
      </w:tr>
      <w:tr w:rsidR="00D7542B" w:rsidTr="0092508D">
        <w:tc>
          <w:tcPr>
            <w:tcW w:w="396" w:type="dxa"/>
          </w:tcPr>
          <w:p w:rsidR="00D7542B" w:rsidRPr="002506FF" w:rsidRDefault="00D7542B" w:rsidP="004A5164">
            <w:pPr>
              <w:tabs>
                <w:tab w:val="clear" w:pos="5103"/>
              </w:tabs>
              <w:spacing w:before="0" w:after="80" w:line="240" w:lineRule="exact"/>
              <w:ind w:right="-104" w:firstLine="0"/>
              <w:jc w:val="left"/>
              <w:rPr>
                <w:sz w:val="24"/>
              </w:rPr>
            </w:pPr>
            <w:r>
              <w:rPr>
                <w:sz w:val="24"/>
              </w:rPr>
              <w:t>5.</w:t>
            </w:r>
          </w:p>
        </w:tc>
        <w:tc>
          <w:tcPr>
            <w:tcW w:w="8643" w:type="dxa"/>
            <w:gridSpan w:val="3"/>
          </w:tcPr>
          <w:p w:rsidR="00D7542B" w:rsidRPr="002506FF" w:rsidRDefault="009A3AB4" w:rsidP="004A5164">
            <w:pPr>
              <w:tabs>
                <w:tab w:val="clear" w:pos="5103"/>
              </w:tabs>
              <w:spacing w:before="0" w:after="80" w:line="240" w:lineRule="exact"/>
              <w:ind w:right="-108" w:firstLine="0"/>
              <w:jc w:val="left"/>
              <w:rPr>
                <w:sz w:val="24"/>
              </w:rPr>
            </w:pPr>
            <w:r>
              <w:rPr>
                <w:sz w:val="24"/>
              </w:rPr>
              <w:t>Разработка прогнозного сценария мультимодальной транспортной макромодели с учетом данных о градостроительном, транспортном и социально-экономическом развитии городат на перспективу</w:t>
            </w:r>
          </w:p>
        </w:tc>
        <w:tc>
          <w:tcPr>
            <w:tcW w:w="425" w:type="dxa"/>
          </w:tcPr>
          <w:p w:rsidR="00D7542B" w:rsidRPr="002506FF" w:rsidRDefault="00D7542B" w:rsidP="004A5164">
            <w:pPr>
              <w:tabs>
                <w:tab w:val="clear" w:pos="5103"/>
              </w:tabs>
              <w:spacing w:before="0" w:after="80" w:line="240" w:lineRule="exact"/>
              <w:ind w:firstLine="0"/>
              <w:jc w:val="center"/>
              <w:rPr>
                <w:sz w:val="24"/>
              </w:rPr>
            </w:pPr>
          </w:p>
        </w:tc>
        <w:tc>
          <w:tcPr>
            <w:tcW w:w="673" w:type="dxa"/>
          </w:tcPr>
          <w:p w:rsidR="00D7542B" w:rsidRPr="002506FF" w:rsidRDefault="009A3AB4" w:rsidP="004A5164">
            <w:pPr>
              <w:tabs>
                <w:tab w:val="clear" w:pos="5103"/>
              </w:tabs>
              <w:spacing w:before="0" w:after="80" w:line="240" w:lineRule="exact"/>
              <w:ind w:firstLine="0"/>
              <w:jc w:val="right"/>
              <w:rPr>
                <w:sz w:val="24"/>
              </w:rPr>
            </w:pPr>
            <w:r>
              <w:rPr>
                <w:sz w:val="24"/>
              </w:rPr>
              <w:br/>
            </w:r>
            <w:r>
              <w:rPr>
                <w:sz w:val="24"/>
              </w:rPr>
              <w:br/>
              <w:t>38</w:t>
            </w:r>
          </w:p>
        </w:tc>
      </w:tr>
      <w:tr w:rsidR="00D7542B" w:rsidTr="0092508D">
        <w:tc>
          <w:tcPr>
            <w:tcW w:w="9039" w:type="dxa"/>
            <w:gridSpan w:val="4"/>
          </w:tcPr>
          <w:p w:rsidR="00D7542B" w:rsidRPr="002506FF" w:rsidRDefault="009A3AB4" w:rsidP="00096336">
            <w:pPr>
              <w:tabs>
                <w:tab w:val="clear" w:pos="5103"/>
              </w:tabs>
              <w:spacing w:before="0" w:after="80" w:line="240" w:lineRule="exact"/>
              <w:ind w:right="-108" w:firstLine="0"/>
              <w:jc w:val="left"/>
              <w:rPr>
                <w:sz w:val="24"/>
              </w:rPr>
            </w:pPr>
            <w:r>
              <w:rPr>
                <w:sz w:val="24"/>
              </w:rPr>
              <w:t>Выводы по второму этапу</w:t>
            </w:r>
          </w:p>
        </w:tc>
        <w:tc>
          <w:tcPr>
            <w:tcW w:w="425" w:type="dxa"/>
          </w:tcPr>
          <w:p w:rsidR="00D7542B" w:rsidRPr="002506FF" w:rsidRDefault="00D7542B" w:rsidP="00096336">
            <w:pPr>
              <w:tabs>
                <w:tab w:val="clear" w:pos="5103"/>
              </w:tabs>
              <w:spacing w:before="0" w:after="80" w:line="240" w:lineRule="exact"/>
              <w:ind w:firstLine="0"/>
              <w:jc w:val="center"/>
              <w:rPr>
                <w:sz w:val="24"/>
              </w:rPr>
            </w:pPr>
          </w:p>
        </w:tc>
        <w:tc>
          <w:tcPr>
            <w:tcW w:w="673" w:type="dxa"/>
          </w:tcPr>
          <w:p w:rsidR="00D7542B" w:rsidRPr="002506FF" w:rsidRDefault="009A3AB4" w:rsidP="00096336">
            <w:pPr>
              <w:tabs>
                <w:tab w:val="clear" w:pos="5103"/>
              </w:tabs>
              <w:spacing w:before="0" w:after="80" w:line="240" w:lineRule="exact"/>
              <w:ind w:firstLine="0"/>
              <w:jc w:val="right"/>
              <w:rPr>
                <w:sz w:val="24"/>
              </w:rPr>
            </w:pPr>
            <w:r>
              <w:rPr>
                <w:sz w:val="24"/>
              </w:rPr>
              <w:t>47</w:t>
            </w:r>
          </w:p>
        </w:tc>
      </w:tr>
      <w:tr w:rsidR="009A3AB4" w:rsidTr="0092508D">
        <w:tc>
          <w:tcPr>
            <w:tcW w:w="9039" w:type="dxa"/>
            <w:gridSpan w:val="4"/>
          </w:tcPr>
          <w:p w:rsidR="009A3AB4" w:rsidRPr="002506FF" w:rsidRDefault="009A3AB4" w:rsidP="00096336">
            <w:pPr>
              <w:tabs>
                <w:tab w:val="clear" w:pos="5103"/>
              </w:tabs>
              <w:spacing w:before="0" w:after="80" w:line="240" w:lineRule="exact"/>
              <w:ind w:right="-108" w:firstLine="0"/>
              <w:jc w:val="left"/>
              <w:rPr>
                <w:sz w:val="24"/>
              </w:rPr>
            </w:pPr>
            <w:r>
              <w:rPr>
                <w:sz w:val="24"/>
              </w:rPr>
              <w:t>Этап № 3</w:t>
            </w:r>
          </w:p>
        </w:tc>
        <w:tc>
          <w:tcPr>
            <w:tcW w:w="425" w:type="dxa"/>
          </w:tcPr>
          <w:p w:rsidR="009A3AB4" w:rsidRPr="002506FF" w:rsidRDefault="009A3AB4" w:rsidP="00096336">
            <w:pPr>
              <w:tabs>
                <w:tab w:val="clear" w:pos="5103"/>
              </w:tabs>
              <w:spacing w:before="0" w:after="80" w:line="240" w:lineRule="exact"/>
              <w:ind w:firstLine="0"/>
              <w:jc w:val="center"/>
              <w:rPr>
                <w:sz w:val="24"/>
              </w:rPr>
            </w:pPr>
          </w:p>
        </w:tc>
        <w:tc>
          <w:tcPr>
            <w:tcW w:w="673" w:type="dxa"/>
          </w:tcPr>
          <w:p w:rsidR="009A3AB4" w:rsidRPr="002506FF" w:rsidRDefault="005F1477" w:rsidP="00096336">
            <w:pPr>
              <w:tabs>
                <w:tab w:val="clear" w:pos="5103"/>
              </w:tabs>
              <w:spacing w:before="0" w:after="80" w:line="240" w:lineRule="exact"/>
              <w:ind w:firstLine="0"/>
              <w:jc w:val="right"/>
              <w:rPr>
                <w:sz w:val="24"/>
              </w:rPr>
            </w:pPr>
            <w:r>
              <w:rPr>
                <w:sz w:val="24"/>
              </w:rPr>
              <w:t>47</w:t>
            </w:r>
          </w:p>
        </w:tc>
      </w:tr>
      <w:tr w:rsidR="005F1477" w:rsidTr="0092508D">
        <w:tc>
          <w:tcPr>
            <w:tcW w:w="396" w:type="dxa"/>
          </w:tcPr>
          <w:p w:rsidR="005F1477" w:rsidRPr="002506FF" w:rsidRDefault="005F1477" w:rsidP="008039A0">
            <w:pPr>
              <w:tabs>
                <w:tab w:val="clear" w:pos="5103"/>
              </w:tabs>
              <w:spacing w:after="80" w:line="240" w:lineRule="exact"/>
              <w:ind w:right="-104" w:firstLine="0"/>
              <w:jc w:val="left"/>
              <w:rPr>
                <w:sz w:val="24"/>
              </w:rPr>
            </w:pPr>
            <w:r>
              <w:rPr>
                <w:sz w:val="24"/>
              </w:rPr>
              <w:t>1.</w:t>
            </w:r>
          </w:p>
        </w:tc>
        <w:tc>
          <w:tcPr>
            <w:tcW w:w="8643" w:type="dxa"/>
            <w:gridSpan w:val="3"/>
          </w:tcPr>
          <w:p w:rsidR="005F1477" w:rsidRPr="002506FF" w:rsidRDefault="005F1477" w:rsidP="008039A0">
            <w:pPr>
              <w:tabs>
                <w:tab w:val="clear" w:pos="5103"/>
              </w:tabs>
              <w:spacing w:after="80" w:line="240" w:lineRule="exact"/>
              <w:ind w:right="-108" w:firstLine="0"/>
              <w:jc w:val="left"/>
              <w:rPr>
                <w:sz w:val="24"/>
              </w:rPr>
            </w:pPr>
            <w:r>
              <w:rPr>
                <w:sz w:val="24"/>
              </w:rPr>
              <w:t>Характеристика существующей схемы ОДД города Архангельска</w:t>
            </w:r>
          </w:p>
        </w:tc>
        <w:tc>
          <w:tcPr>
            <w:tcW w:w="425" w:type="dxa"/>
          </w:tcPr>
          <w:p w:rsidR="005F1477" w:rsidRPr="002506FF" w:rsidRDefault="005F1477" w:rsidP="008039A0">
            <w:pPr>
              <w:tabs>
                <w:tab w:val="clear" w:pos="5103"/>
              </w:tabs>
              <w:spacing w:after="80" w:line="240" w:lineRule="exact"/>
              <w:ind w:firstLine="0"/>
              <w:jc w:val="center"/>
              <w:rPr>
                <w:sz w:val="24"/>
              </w:rPr>
            </w:pPr>
          </w:p>
        </w:tc>
        <w:tc>
          <w:tcPr>
            <w:tcW w:w="673" w:type="dxa"/>
          </w:tcPr>
          <w:p w:rsidR="005F1477" w:rsidRPr="002506FF" w:rsidRDefault="005F1477" w:rsidP="008039A0">
            <w:pPr>
              <w:tabs>
                <w:tab w:val="clear" w:pos="5103"/>
              </w:tabs>
              <w:spacing w:after="80" w:line="240" w:lineRule="exact"/>
              <w:ind w:firstLine="0"/>
              <w:jc w:val="right"/>
              <w:rPr>
                <w:sz w:val="24"/>
              </w:rPr>
            </w:pPr>
            <w:r>
              <w:rPr>
                <w:sz w:val="24"/>
              </w:rPr>
              <w:t>47</w:t>
            </w:r>
          </w:p>
        </w:tc>
      </w:tr>
      <w:tr w:rsidR="00D7542B" w:rsidTr="0092508D">
        <w:tc>
          <w:tcPr>
            <w:tcW w:w="396" w:type="dxa"/>
          </w:tcPr>
          <w:p w:rsidR="00D7542B" w:rsidRPr="002506FF" w:rsidRDefault="00D7542B" w:rsidP="004A5164">
            <w:pPr>
              <w:tabs>
                <w:tab w:val="clear" w:pos="5103"/>
              </w:tabs>
              <w:spacing w:before="0" w:after="80" w:line="240" w:lineRule="exact"/>
              <w:ind w:right="-104" w:firstLine="0"/>
              <w:jc w:val="left"/>
              <w:rPr>
                <w:sz w:val="24"/>
              </w:rPr>
            </w:pPr>
          </w:p>
        </w:tc>
        <w:tc>
          <w:tcPr>
            <w:tcW w:w="611" w:type="dxa"/>
          </w:tcPr>
          <w:p w:rsidR="00D7542B" w:rsidRPr="002506FF" w:rsidRDefault="005F1477" w:rsidP="004A5164">
            <w:pPr>
              <w:tabs>
                <w:tab w:val="clear" w:pos="5103"/>
              </w:tabs>
              <w:spacing w:before="0" w:after="80" w:line="240" w:lineRule="exact"/>
              <w:ind w:right="-104" w:firstLine="0"/>
              <w:jc w:val="left"/>
              <w:rPr>
                <w:sz w:val="24"/>
              </w:rPr>
            </w:pPr>
            <w:r>
              <w:rPr>
                <w:sz w:val="24"/>
              </w:rPr>
              <w:t>1.1.</w:t>
            </w:r>
          </w:p>
        </w:tc>
        <w:tc>
          <w:tcPr>
            <w:tcW w:w="8032" w:type="dxa"/>
            <w:gridSpan w:val="2"/>
          </w:tcPr>
          <w:p w:rsidR="00D7542B" w:rsidRPr="002506FF" w:rsidRDefault="005F1477" w:rsidP="004A5164">
            <w:pPr>
              <w:tabs>
                <w:tab w:val="clear" w:pos="5103"/>
              </w:tabs>
              <w:spacing w:before="0" w:after="80" w:line="240" w:lineRule="exact"/>
              <w:ind w:right="-108" w:firstLine="0"/>
              <w:jc w:val="left"/>
              <w:rPr>
                <w:sz w:val="24"/>
              </w:rPr>
            </w:pPr>
            <w:r>
              <w:rPr>
                <w:sz w:val="24"/>
              </w:rPr>
              <w:t>Анализ организационной, нормативно-правовой деятельности, нормативно-методического и информационного обеспечения деятельности в сфере ОДД</w:t>
            </w:r>
          </w:p>
        </w:tc>
        <w:tc>
          <w:tcPr>
            <w:tcW w:w="425" w:type="dxa"/>
          </w:tcPr>
          <w:p w:rsidR="00D7542B" w:rsidRPr="002506FF" w:rsidRDefault="00D7542B" w:rsidP="004A5164">
            <w:pPr>
              <w:tabs>
                <w:tab w:val="clear" w:pos="5103"/>
              </w:tabs>
              <w:spacing w:before="0" w:after="80" w:line="240" w:lineRule="exact"/>
              <w:ind w:firstLine="0"/>
              <w:jc w:val="center"/>
              <w:rPr>
                <w:sz w:val="24"/>
              </w:rPr>
            </w:pPr>
          </w:p>
        </w:tc>
        <w:tc>
          <w:tcPr>
            <w:tcW w:w="673" w:type="dxa"/>
          </w:tcPr>
          <w:p w:rsidR="00D7542B" w:rsidRPr="002506FF" w:rsidRDefault="005F1477" w:rsidP="004A5164">
            <w:pPr>
              <w:tabs>
                <w:tab w:val="clear" w:pos="5103"/>
              </w:tabs>
              <w:spacing w:before="0" w:after="80" w:line="240" w:lineRule="exact"/>
              <w:ind w:firstLine="0"/>
              <w:jc w:val="right"/>
              <w:rPr>
                <w:sz w:val="24"/>
              </w:rPr>
            </w:pPr>
            <w:r>
              <w:rPr>
                <w:sz w:val="24"/>
              </w:rPr>
              <w:t>47</w:t>
            </w:r>
          </w:p>
        </w:tc>
      </w:tr>
      <w:tr w:rsidR="00D7542B" w:rsidTr="0092508D">
        <w:tc>
          <w:tcPr>
            <w:tcW w:w="396" w:type="dxa"/>
          </w:tcPr>
          <w:p w:rsidR="00D7542B" w:rsidRPr="002506FF" w:rsidRDefault="00D7542B" w:rsidP="004A5164">
            <w:pPr>
              <w:tabs>
                <w:tab w:val="clear" w:pos="5103"/>
              </w:tabs>
              <w:spacing w:before="0" w:after="80" w:line="240" w:lineRule="exact"/>
              <w:ind w:right="-104" w:firstLine="0"/>
              <w:jc w:val="left"/>
              <w:rPr>
                <w:sz w:val="24"/>
              </w:rPr>
            </w:pPr>
          </w:p>
        </w:tc>
        <w:tc>
          <w:tcPr>
            <w:tcW w:w="611" w:type="dxa"/>
          </w:tcPr>
          <w:p w:rsidR="00D7542B" w:rsidRPr="002506FF" w:rsidRDefault="005F1477" w:rsidP="004A5164">
            <w:pPr>
              <w:tabs>
                <w:tab w:val="clear" w:pos="5103"/>
              </w:tabs>
              <w:spacing w:before="0" w:after="80" w:line="240" w:lineRule="exact"/>
              <w:ind w:right="-104" w:firstLine="0"/>
              <w:jc w:val="left"/>
              <w:rPr>
                <w:sz w:val="24"/>
              </w:rPr>
            </w:pPr>
            <w:r>
              <w:rPr>
                <w:sz w:val="24"/>
              </w:rPr>
              <w:t>1.2.</w:t>
            </w:r>
          </w:p>
        </w:tc>
        <w:tc>
          <w:tcPr>
            <w:tcW w:w="8032" w:type="dxa"/>
            <w:gridSpan w:val="2"/>
          </w:tcPr>
          <w:p w:rsidR="00D7542B" w:rsidRPr="002506FF" w:rsidRDefault="005F1477" w:rsidP="004A5164">
            <w:pPr>
              <w:tabs>
                <w:tab w:val="clear" w:pos="5103"/>
              </w:tabs>
              <w:spacing w:before="0" w:after="80" w:line="240" w:lineRule="exact"/>
              <w:ind w:right="-108" w:firstLine="0"/>
              <w:jc w:val="left"/>
              <w:rPr>
                <w:sz w:val="24"/>
              </w:rPr>
            </w:pPr>
            <w:r>
              <w:rPr>
                <w:sz w:val="24"/>
              </w:rPr>
              <w:t>Анализ имеющихся</w:t>
            </w:r>
            <w:r w:rsidR="004A5164">
              <w:rPr>
                <w:sz w:val="24"/>
              </w:rPr>
              <w:t xml:space="preserve"> документов территориального планирования и документов по планировке территорий, комплексных транспортных схем, плано</w:t>
            </w:r>
            <w:r w:rsidR="00F26579">
              <w:rPr>
                <w:sz w:val="24"/>
              </w:rPr>
              <w:t>в и программ развития территорий</w:t>
            </w:r>
            <w:r w:rsidR="004A5164">
              <w:rPr>
                <w:sz w:val="24"/>
              </w:rPr>
              <w:t xml:space="preserve"> города Архангельска</w:t>
            </w:r>
          </w:p>
        </w:tc>
        <w:tc>
          <w:tcPr>
            <w:tcW w:w="425" w:type="dxa"/>
          </w:tcPr>
          <w:p w:rsidR="00D7542B" w:rsidRPr="002506FF" w:rsidRDefault="00D7542B" w:rsidP="004A5164">
            <w:pPr>
              <w:tabs>
                <w:tab w:val="clear" w:pos="5103"/>
              </w:tabs>
              <w:spacing w:before="0" w:after="80" w:line="240" w:lineRule="exact"/>
              <w:ind w:firstLine="0"/>
              <w:jc w:val="center"/>
              <w:rPr>
                <w:sz w:val="24"/>
              </w:rPr>
            </w:pPr>
          </w:p>
        </w:tc>
        <w:tc>
          <w:tcPr>
            <w:tcW w:w="673" w:type="dxa"/>
          </w:tcPr>
          <w:p w:rsidR="00D7542B" w:rsidRPr="002506FF" w:rsidRDefault="004A5164" w:rsidP="004A5164">
            <w:pPr>
              <w:tabs>
                <w:tab w:val="clear" w:pos="5103"/>
              </w:tabs>
              <w:spacing w:before="0" w:after="80" w:line="240" w:lineRule="exact"/>
              <w:ind w:firstLine="0"/>
              <w:jc w:val="right"/>
              <w:rPr>
                <w:sz w:val="24"/>
              </w:rPr>
            </w:pPr>
            <w:r>
              <w:rPr>
                <w:sz w:val="24"/>
              </w:rPr>
              <w:br/>
            </w:r>
            <w:r>
              <w:rPr>
                <w:sz w:val="24"/>
              </w:rPr>
              <w:br/>
              <w:t>48</w:t>
            </w:r>
          </w:p>
        </w:tc>
      </w:tr>
    </w:tbl>
    <w:p w:rsidR="00096336" w:rsidRDefault="00096336">
      <w:r>
        <w:br w:type="page"/>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
        <w:gridCol w:w="279"/>
        <w:gridCol w:w="332"/>
        <w:gridCol w:w="94"/>
        <w:gridCol w:w="283"/>
        <w:gridCol w:w="7655"/>
        <w:gridCol w:w="425"/>
        <w:gridCol w:w="673"/>
      </w:tblGrid>
      <w:tr w:rsidR="00D41F54" w:rsidTr="002A47F5">
        <w:tc>
          <w:tcPr>
            <w:tcW w:w="396" w:type="dxa"/>
          </w:tcPr>
          <w:p w:rsidR="00D41F54" w:rsidRPr="002506FF" w:rsidRDefault="00D41F54" w:rsidP="004A5164">
            <w:pPr>
              <w:tabs>
                <w:tab w:val="clear" w:pos="5103"/>
              </w:tabs>
              <w:spacing w:before="0" w:after="80" w:line="240" w:lineRule="exact"/>
              <w:ind w:right="-104" w:firstLine="0"/>
              <w:jc w:val="left"/>
              <w:rPr>
                <w:sz w:val="24"/>
              </w:rPr>
            </w:pPr>
          </w:p>
        </w:tc>
        <w:tc>
          <w:tcPr>
            <w:tcW w:w="611" w:type="dxa"/>
            <w:gridSpan w:val="2"/>
          </w:tcPr>
          <w:p w:rsidR="00D41F54" w:rsidRPr="002506FF" w:rsidRDefault="00D41F54" w:rsidP="004A5164">
            <w:pPr>
              <w:tabs>
                <w:tab w:val="clear" w:pos="5103"/>
              </w:tabs>
              <w:spacing w:before="0" w:after="80" w:line="240" w:lineRule="exact"/>
              <w:ind w:right="-104" w:firstLine="0"/>
              <w:jc w:val="left"/>
              <w:rPr>
                <w:sz w:val="24"/>
              </w:rPr>
            </w:pPr>
            <w:r>
              <w:rPr>
                <w:sz w:val="24"/>
              </w:rPr>
              <w:t>1.3.</w:t>
            </w:r>
          </w:p>
        </w:tc>
        <w:tc>
          <w:tcPr>
            <w:tcW w:w="8457" w:type="dxa"/>
            <w:gridSpan w:val="4"/>
          </w:tcPr>
          <w:p w:rsidR="00D41F54" w:rsidRPr="002506FF" w:rsidRDefault="00D41F54" w:rsidP="00D41F54">
            <w:pPr>
              <w:tabs>
                <w:tab w:val="clear" w:pos="5103"/>
              </w:tabs>
              <w:spacing w:before="0" w:after="80" w:line="240" w:lineRule="exact"/>
              <w:ind w:right="-108" w:firstLine="0"/>
              <w:jc w:val="left"/>
              <w:rPr>
                <w:sz w:val="24"/>
              </w:rPr>
            </w:pPr>
            <w:r>
              <w:rPr>
                <w:sz w:val="24"/>
              </w:rPr>
              <w:t>Характеристика и классификация УДС, пересечений и примыканий, включая геометрические параметры элементов автомобильных дорог, их технико-эксплуатационное состояние</w:t>
            </w:r>
          </w:p>
        </w:tc>
        <w:tc>
          <w:tcPr>
            <w:tcW w:w="673" w:type="dxa"/>
          </w:tcPr>
          <w:p w:rsidR="00D41F54" w:rsidRPr="002506FF" w:rsidRDefault="00D41F54" w:rsidP="004A5164">
            <w:pPr>
              <w:tabs>
                <w:tab w:val="clear" w:pos="5103"/>
              </w:tabs>
              <w:spacing w:before="0" w:after="80" w:line="240" w:lineRule="exact"/>
              <w:ind w:firstLine="0"/>
              <w:jc w:val="right"/>
              <w:rPr>
                <w:sz w:val="24"/>
              </w:rPr>
            </w:pPr>
            <w:r>
              <w:rPr>
                <w:sz w:val="24"/>
              </w:rPr>
              <w:br/>
            </w:r>
            <w:r>
              <w:rPr>
                <w:sz w:val="24"/>
              </w:rPr>
              <w:br/>
              <w:t>51</w:t>
            </w:r>
          </w:p>
        </w:tc>
      </w:tr>
      <w:tr w:rsidR="005F1477" w:rsidTr="0092508D">
        <w:tc>
          <w:tcPr>
            <w:tcW w:w="396" w:type="dxa"/>
          </w:tcPr>
          <w:p w:rsidR="005F1477" w:rsidRPr="002506FF" w:rsidRDefault="005F1477" w:rsidP="004A5164">
            <w:pPr>
              <w:tabs>
                <w:tab w:val="clear" w:pos="5103"/>
              </w:tabs>
              <w:spacing w:before="0" w:after="80" w:line="240" w:lineRule="exact"/>
              <w:ind w:right="-104" w:firstLine="0"/>
              <w:jc w:val="left"/>
              <w:rPr>
                <w:sz w:val="24"/>
              </w:rPr>
            </w:pPr>
          </w:p>
        </w:tc>
        <w:tc>
          <w:tcPr>
            <w:tcW w:w="611" w:type="dxa"/>
            <w:gridSpan w:val="2"/>
          </w:tcPr>
          <w:p w:rsidR="005F1477" w:rsidRPr="002506FF" w:rsidRDefault="004A5164" w:rsidP="004A5164">
            <w:pPr>
              <w:tabs>
                <w:tab w:val="clear" w:pos="5103"/>
              </w:tabs>
              <w:spacing w:before="0" w:after="80" w:line="240" w:lineRule="exact"/>
              <w:ind w:right="-104" w:firstLine="0"/>
              <w:jc w:val="left"/>
              <w:rPr>
                <w:sz w:val="24"/>
              </w:rPr>
            </w:pPr>
            <w:r>
              <w:rPr>
                <w:sz w:val="24"/>
              </w:rPr>
              <w:t>1.4.</w:t>
            </w:r>
          </w:p>
        </w:tc>
        <w:tc>
          <w:tcPr>
            <w:tcW w:w="8032" w:type="dxa"/>
            <w:gridSpan w:val="3"/>
          </w:tcPr>
          <w:p w:rsidR="005F1477" w:rsidRPr="002506FF" w:rsidRDefault="004A5164" w:rsidP="004A5164">
            <w:pPr>
              <w:tabs>
                <w:tab w:val="clear" w:pos="5103"/>
              </w:tabs>
              <w:spacing w:before="0" w:after="80" w:line="240" w:lineRule="exact"/>
              <w:ind w:right="-108" w:firstLine="0"/>
              <w:jc w:val="left"/>
              <w:rPr>
                <w:sz w:val="24"/>
              </w:rPr>
            </w:pPr>
            <w:r>
              <w:rPr>
                <w:sz w:val="24"/>
              </w:rPr>
              <w:t>Анализ параметров и условий дорожного движения</w:t>
            </w:r>
          </w:p>
        </w:tc>
        <w:tc>
          <w:tcPr>
            <w:tcW w:w="425" w:type="dxa"/>
          </w:tcPr>
          <w:p w:rsidR="005F1477" w:rsidRPr="002506FF" w:rsidRDefault="005F1477" w:rsidP="004A5164">
            <w:pPr>
              <w:tabs>
                <w:tab w:val="clear" w:pos="5103"/>
              </w:tabs>
              <w:spacing w:before="0" w:after="80" w:line="240" w:lineRule="exact"/>
              <w:ind w:firstLine="0"/>
              <w:jc w:val="center"/>
              <w:rPr>
                <w:sz w:val="24"/>
              </w:rPr>
            </w:pPr>
          </w:p>
        </w:tc>
        <w:tc>
          <w:tcPr>
            <w:tcW w:w="673" w:type="dxa"/>
          </w:tcPr>
          <w:p w:rsidR="005F1477" w:rsidRPr="002506FF" w:rsidRDefault="004A5164" w:rsidP="004A5164">
            <w:pPr>
              <w:tabs>
                <w:tab w:val="clear" w:pos="5103"/>
              </w:tabs>
              <w:spacing w:before="0" w:after="80" w:line="240" w:lineRule="exact"/>
              <w:ind w:firstLine="0"/>
              <w:jc w:val="right"/>
              <w:rPr>
                <w:sz w:val="24"/>
              </w:rPr>
            </w:pPr>
            <w:r>
              <w:rPr>
                <w:sz w:val="24"/>
              </w:rPr>
              <w:t>55</w:t>
            </w:r>
          </w:p>
        </w:tc>
      </w:tr>
      <w:tr w:rsidR="005F1477" w:rsidTr="0092508D">
        <w:tc>
          <w:tcPr>
            <w:tcW w:w="396" w:type="dxa"/>
          </w:tcPr>
          <w:p w:rsidR="005F1477" w:rsidRPr="002506FF" w:rsidRDefault="005F1477" w:rsidP="004A5164">
            <w:pPr>
              <w:tabs>
                <w:tab w:val="clear" w:pos="5103"/>
              </w:tabs>
              <w:spacing w:before="0" w:after="80" w:line="240" w:lineRule="exact"/>
              <w:ind w:right="-104" w:firstLine="0"/>
              <w:jc w:val="left"/>
              <w:rPr>
                <w:sz w:val="24"/>
              </w:rPr>
            </w:pPr>
          </w:p>
        </w:tc>
        <w:tc>
          <w:tcPr>
            <w:tcW w:w="611" w:type="dxa"/>
            <w:gridSpan w:val="2"/>
          </w:tcPr>
          <w:p w:rsidR="005F1477" w:rsidRPr="002506FF" w:rsidRDefault="004A5164" w:rsidP="004A5164">
            <w:pPr>
              <w:tabs>
                <w:tab w:val="clear" w:pos="5103"/>
              </w:tabs>
              <w:spacing w:before="0" w:after="80" w:line="240" w:lineRule="exact"/>
              <w:ind w:right="-104" w:firstLine="0"/>
              <w:jc w:val="left"/>
              <w:rPr>
                <w:sz w:val="24"/>
              </w:rPr>
            </w:pPr>
            <w:r>
              <w:rPr>
                <w:sz w:val="24"/>
              </w:rPr>
              <w:t>1.5.</w:t>
            </w:r>
          </w:p>
        </w:tc>
        <w:tc>
          <w:tcPr>
            <w:tcW w:w="8032" w:type="dxa"/>
            <w:gridSpan w:val="3"/>
          </w:tcPr>
          <w:p w:rsidR="005F1477" w:rsidRPr="002506FF" w:rsidRDefault="004A5164" w:rsidP="004A5164">
            <w:pPr>
              <w:tabs>
                <w:tab w:val="clear" w:pos="5103"/>
              </w:tabs>
              <w:spacing w:before="0" w:after="80" w:line="240" w:lineRule="exact"/>
              <w:ind w:right="-108" w:firstLine="0"/>
              <w:jc w:val="left"/>
              <w:rPr>
                <w:sz w:val="24"/>
              </w:rPr>
            </w:pPr>
            <w:r>
              <w:rPr>
                <w:sz w:val="24"/>
              </w:rPr>
              <w:t>Оценка технических средств и методов ОДД</w:t>
            </w:r>
          </w:p>
        </w:tc>
        <w:tc>
          <w:tcPr>
            <w:tcW w:w="425" w:type="dxa"/>
          </w:tcPr>
          <w:p w:rsidR="005F1477" w:rsidRPr="002506FF" w:rsidRDefault="005F1477" w:rsidP="004A5164">
            <w:pPr>
              <w:tabs>
                <w:tab w:val="clear" w:pos="5103"/>
              </w:tabs>
              <w:spacing w:before="0" w:after="80" w:line="240" w:lineRule="exact"/>
              <w:ind w:firstLine="0"/>
              <w:jc w:val="center"/>
              <w:rPr>
                <w:sz w:val="24"/>
              </w:rPr>
            </w:pPr>
          </w:p>
        </w:tc>
        <w:tc>
          <w:tcPr>
            <w:tcW w:w="673" w:type="dxa"/>
          </w:tcPr>
          <w:p w:rsidR="005F1477" w:rsidRPr="002506FF" w:rsidRDefault="004A5164" w:rsidP="004A5164">
            <w:pPr>
              <w:tabs>
                <w:tab w:val="clear" w:pos="5103"/>
              </w:tabs>
              <w:spacing w:before="0" w:after="80" w:line="240" w:lineRule="exact"/>
              <w:ind w:firstLine="0"/>
              <w:jc w:val="right"/>
              <w:rPr>
                <w:sz w:val="24"/>
              </w:rPr>
            </w:pPr>
            <w:r>
              <w:rPr>
                <w:sz w:val="24"/>
              </w:rPr>
              <w:t>56</w:t>
            </w:r>
          </w:p>
        </w:tc>
      </w:tr>
      <w:tr w:rsidR="005F1477" w:rsidTr="0092508D">
        <w:tc>
          <w:tcPr>
            <w:tcW w:w="396" w:type="dxa"/>
          </w:tcPr>
          <w:p w:rsidR="005F1477" w:rsidRPr="002506FF" w:rsidRDefault="005F1477" w:rsidP="004A5164">
            <w:pPr>
              <w:tabs>
                <w:tab w:val="clear" w:pos="5103"/>
              </w:tabs>
              <w:spacing w:before="0" w:after="80" w:line="240" w:lineRule="exact"/>
              <w:ind w:right="-104" w:firstLine="0"/>
              <w:jc w:val="left"/>
              <w:rPr>
                <w:sz w:val="24"/>
              </w:rPr>
            </w:pPr>
          </w:p>
        </w:tc>
        <w:tc>
          <w:tcPr>
            <w:tcW w:w="611" w:type="dxa"/>
            <w:gridSpan w:val="2"/>
          </w:tcPr>
          <w:p w:rsidR="005F1477" w:rsidRPr="002506FF" w:rsidRDefault="004A5164" w:rsidP="004A5164">
            <w:pPr>
              <w:tabs>
                <w:tab w:val="clear" w:pos="5103"/>
              </w:tabs>
              <w:spacing w:before="0" w:after="80" w:line="240" w:lineRule="exact"/>
              <w:ind w:right="-104" w:firstLine="0"/>
              <w:jc w:val="left"/>
              <w:rPr>
                <w:sz w:val="24"/>
              </w:rPr>
            </w:pPr>
            <w:r>
              <w:rPr>
                <w:sz w:val="24"/>
              </w:rPr>
              <w:t>1.6.</w:t>
            </w:r>
          </w:p>
        </w:tc>
        <w:tc>
          <w:tcPr>
            <w:tcW w:w="8032" w:type="dxa"/>
            <w:gridSpan w:val="3"/>
          </w:tcPr>
          <w:p w:rsidR="005F1477" w:rsidRPr="002506FF" w:rsidRDefault="004A5164" w:rsidP="004A5164">
            <w:pPr>
              <w:tabs>
                <w:tab w:val="clear" w:pos="5103"/>
              </w:tabs>
              <w:spacing w:before="0" w:after="80" w:line="240" w:lineRule="exact"/>
              <w:ind w:right="-108" w:firstLine="0"/>
              <w:jc w:val="left"/>
              <w:rPr>
                <w:sz w:val="24"/>
              </w:rPr>
            </w:pPr>
            <w:r>
              <w:rPr>
                <w:sz w:val="24"/>
              </w:rPr>
              <w:t>Анализ условий безопасности дорожного движения, мест концентрации ДТП</w:t>
            </w:r>
          </w:p>
        </w:tc>
        <w:tc>
          <w:tcPr>
            <w:tcW w:w="425" w:type="dxa"/>
          </w:tcPr>
          <w:p w:rsidR="005F1477" w:rsidRPr="002506FF" w:rsidRDefault="005F1477" w:rsidP="004A5164">
            <w:pPr>
              <w:tabs>
                <w:tab w:val="clear" w:pos="5103"/>
              </w:tabs>
              <w:spacing w:before="0" w:after="80" w:line="240" w:lineRule="exact"/>
              <w:ind w:firstLine="0"/>
              <w:jc w:val="center"/>
              <w:rPr>
                <w:sz w:val="24"/>
              </w:rPr>
            </w:pPr>
          </w:p>
        </w:tc>
        <w:tc>
          <w:tcPr>
            <w:tcW w:w="673" w:type="dxa"/>
          </w:tcPr>
          <w:p w:rsidR="005F1477" w:rsidRPr="002506FF" w:rsidRDefault="004A5164" w:rsidP="004A5164">
            <w:pPr>
              <w:tabs>
                <w:tab w:val="clear" w:pos="5103"/>
              </w:tabs>
              <w:spacing w:before="0" w:after="80" w:line="240" w:lineRule="exact"/>
              <w:ind w:firstLine="0"/>
              <w:jc w:val="right"/>
              <w:rPr>
                <w:sz w:val="24"/>
              </w:rPr>
            </w:pPr>
            <w:r>
              <w:rPr>
                <w:sz w:val="24"/>
              </w:rPr>
              <w:t>60</w:t>
            </w:r>
          </w:p>
        </w:tc>
      </w:tr>
      <w:tr w:rsidR="005F1477" w:rsidTr="0092508D">
        <w:tc>
          <w:tcPr>
            <w:tcW w:w="396" w:type="dxa"/>
          </w:tcPr>
          <w:p w:rsidR="005F1477" w:rsidRPr="002506FF" w:rsidRDefault="005F1477" w:rsidP="004A5164">
            <w:pPr>
              <w:tabs>
                <w:tab w:val="clear" w:pos="5103"/>
              </w:tabs>
              <w:spacing w:before="0" w:after="80" w:line="240" w:lineRule="exact"/>
              <w:ind w:right="-104" w:firstLine="0"/>
              <w:jc w:val="left"/>
              <w:rPr>
                <w:sz w:val="24"/>
              </w:rPr>
            </w:pPr>
          </w:p>
        </w:tc>
        <w:tc>
          <w:tcPr>
            <w:tcW w:w="611" w:type="dxa"/>
            <w:gridSpan w:val="2"/>
          </w:tcPr>
          <w:p w:rsidR="005F1477" w:rsidRPr="002506FF" w:rsidRDefault="004A5164" w:rsidP="004A5164">
            <w:pPr>
              <w:tabs>
                <w:tab w:val="clear" w:pos="5103"/>
              </w:tabs>
              <w:spacing w:before="0" w:after="80" w:line="240" w:lineRule="exact"/>
              <w:ind w:right="-104" w:firstLine="0"/>
              <w:jc w:val="left"/>
              <w:rPr>
                <w:sz w:val="24"/>
              </w:rPr>
            </w:pPr>
            <w:r>
              <w:rPr>
                <w:sz w:val="24"/>
              </w:rPr>
              <w:t>1.7.</w:t>
            </w:r>
          </w:p>
        </w:tc>
        <w:tc>
          <w:tcPr>
            <w:tcW w:w="8032" w:type="dxa"/>
            <w:gridSpan w:val="3"/>
          </w:tcPr>
          <w:p w:rsidR="005F1477" w:rsidRPr="002506FF" w:rsidRDefault="004A5164" w:rsidP="004A5164">
            <w:pPr>
              <w:tabs>
                <w:tab w:val="clear" w:pos="5103"/>
              </w:tabs>
              <w:spacing w:before="0" w:after="80" w:line="240" w:lineRule="exact"/>
              <w:ind w:right="-108" w:firstLine="0"/>
              <w:jc w:val="left"/>
              <w:rPr>
                <w:sz w:val="24"/>
              </w:rPr>
            </w:pPr>
            <w:r>
              <w:rPr>
                <w:sz w:val="24"/>
              </w:rPr>
              <w:t>Анализ результатов социологического опроса населения города в сфере ОДД</w:t>
            </w:r>
          </w:p>
        </w:tc>
        <w:tc>
          <w:tcPr>
            <w:tcW w:w="425" w:type="dxa"/>
          </w:tcPr>
          <w:p w:rsidR="005F1477" w:rsidRPr="002506FF" w:rsidRDefault="005F1477" w:rsidP="004A5164">
            <w:pPr>
              <w:tabs>
                <w:tab w:val="clear" w:pos="5103"/>
              </w:tabs>
              <w:spacing w:before="0" w:after="80" w:line="240" w:lineRule="exact"/>
              <w:ind w:firstLine="0"/>
              <w:jc w:val="center"/>
              <w:rPr>
                <w:sz w:val="24"/>
              </w:rPr>
            </w:pPr>
          </w:p>
        </w:tc>
        <w:tc>
          <w:tcPr>
            <w:tcW w:w="673" w:type="dxa"/>
          </w:tcPr>
          <w:p w:rsidR="005F1477" w:rsidRPr="002506FF" w:rsidRDefault="004A5164" w:rsidP="004A5164">
            <w:pPr>
              <w:tabs>
                <w:tab w:val="clear" w:pos="5103"/>
              </w:tabs>
              <w:spacing w:before="0" w:after="80" w:line="240" w:lineRule="exact"/>
              <w:ind w:firstLine="0"/>
              <w:jc w:val="right"/>
              <w:rPr>
                <w:sz w:val="24"/>
              </w:rPr>
            </w:pPr>
            <w:r>
              <w:rPr>
                <w:sz w:val="24"/>
              </w:rPr>
              <w:t>63</w:t>
            </w:r>
          </w:p>
        </w:tc>
      </w:tr>
      <w:tr w:rsidR="004A5164" w:rsidTr="0092508D">
        <w:tc>
          <w:tcPr>
            <w:tcW w:w="396" w:type="dxa"/>
          </w:tcPr>
          <w:p w:rsidR="004A5164" w:rsidRPr="002506FF" w:rsidRDefault="004A5164" w:rsidP="004A5164">
            <w:pPr>
              <w:tabs>
                <w:tab w:val="clear" w:pos="5103"/>
              </w:tabs>
              <w:spacing w:before="0" w:after="100" w:line="240" w:lineRule="exact"/>
              <w:ind w:right="-104" w:firstLine="0"/>
              <w:jc w:val="left"/>
              <w:rPr>
                <w:sz w:val="24"/>
              </w:rPr>
            </w:pPr>
            <w:r>
              <w:rPr>
                <w:sz w:val="24"/>
              </w:rPr>
              <w:t>2.</w:t>
            </w:r>
          </w:p>
        </w:tc>
        <w:tc>
          <w:tcPr>
            <w:tcW w:w="8643" w:type="dxa"/>
            <w:gridSpan w:val="5"/>
          </w:tcPr>
          <w:p w:rsidR="004A5164" w:rsidRPr="002506FF" w:rsidRDefault="004A5164" w:rsidP="004A5164">
            <w:pPr>
              <w:tabs>
                <w:tab w:val="clear" w:pos="5103"/>
              </w:tabs>
              <w:spacing w:before="0" w:after="100" w:line="240" w:lineRule="exact"/>
              <w:ind w:right="-108" w:firstLine="0"/>
              <w:jc w:val="left"/>
              <w:rPr>
                <w:sz w:val="24"/>
              </w:rPr>
            </w:pPr>
            <w:r>
              <w:rPr>
                <w:sz w:val="24"/>
              </w:rPr>
              <w:t>Разработка вариантов КСОДД, выбор и обоснование рекомендуемого варианта</w:t>
            </w:r>
          </w:p>
        </w:tc>
        <w:tc>
          <w:tcPr>
            <w:tcW w:w="425" w:type="dxa"/>
          </w:tcPr>
          <w:p w:rsidR="004A5164" w:rsidRPr="002506FF" w:rsidRDefault="004A5164" w:rsidP="004A5164">
            <w:pPr>
              <w:tabs>
                <w:tab w:val="clear" w:pos="5103"/>
              </w:tabs>
              <w:spacing w:before="0" w:after="100" w:line="240" w:lineRule="exact"/>
              <w:ind w:firstLine="0"/>
              <w:jc w:val="center"/>
              <w:rPr>
                <w:sz w:val="24"/>
              </w:rPr>
            </w:pPr>
          </w:p>
        </w:tc>
        <w:tc>
          <w:tcPr>
            <w:tcW w:w="673" w:type="dxa"/>
          </w:tcPr>
          <w:p w:rsidR="004A5164" w:rsidRPr="002506FF" w:rsidRDefault="004A5164" w:rsidP="004A5164">
            <w:pPr>
              <w:tabs>
                <w:tab w:val="clear" w:pos="5103"/>
              </w:tabs>
              <w:spacing w:before="0" w:after="100" w:line="240" w:lineRule="exact"/>
              <w:ind w:firstLine="0"/>
              <w:jc w:val="right"/>
              <w:rPr>
                <w:sz w:val="24"/>
              </w:rPr>
            </w:pPr>
            <w:r>
              <w:rPr>
                <w:sz w:val="24"/>
              </w:rPr>
              <w:t>64</w:t>
            </w:r>
          </w:p>
        </w:tc>
      </w:tr>
      <w:tr w:rsidR="005F1477" w:rsidTr="0092508D">
        <w:tc>
          <w:tcPr>
            <w:tcW w:w="396" w:type="dxa"/>
          </w:tcPr>
          <w:p w:rsidR="005F1477" w:rsidRPr="002506FF" w:rsidRDefault="005F1477" w:rsidP="004A5164">
            <w:pPr>
              <w:tabs>
                <w:tab w:val="clear" w:pos="5103"/>
              </w:tabs>
              <w:spacing w:before="0" w:after="100" w:line="240" w:lineRule="exact"/>
              <w:ind w:right="-104" w:firstLine="0"/>
              <w:jc w:val="left"/>
              <w:rPr>
                <w:sz w:val="24"/>
              </w:rPr>
            </w:pPr>
          </w:p>
        </w:tc>
        <w:tc>
          <w:tcPr>
            <w:tcW w:w="611" w:type="dxa"/>
            <w:gridSpan w:val="2"/>
          </w:tcPr>
          <w:p w:rsidR="005F1477" w:rsidRPr="002506FF" w:rsidRDefault="004A5164" w:rsidP="004A5164">
            <w:pPr>
              <w:tabs>
                <w:tab w:val="clear" w:pos="5103"/>
              </w:tabs>
              <w:spacing w:before="0" w:after="100" w:line="240" w:lineRule="exact"/>
              <w:ind w:right="-104" w:firstLine="0"/>
              <w:jc w:val="left"/>
              <w:rPr>
                <w:sz w:val="24"/>
              </w:rPr>
            </w:pPr>
            <w:r>
              <w:rPr>
                <w:sz w:val="24"/>
              </w:rPr>
              <w:t>2.1.</w:t>
            </w:r>
          </w:p>
        </w:tc>
        <w:tc>
          <w:tcPr>
            <w:tcW w:w="8032" w:type="dxa"/>
            <w:gridSpan w:val="3"/>
          </w:tcPr>
          <w:p w:rsidR="005F1477" w:rsidRPr="002506FF" w:rsidRDefault="004A5164" w:rsidP="004A5164">
            <w:pPr>
              <w:tabs>
                <w:tab w:val="clear" w:pos="5103"/>
              </w:tabs>
              <w:spacing w:before="0" w:after="100" w:line="240" w:lineRule="exact"/>
              <w:ind w:right="-108" w:firstLine="0"/>
              <w:jc w:val="left"/>
              <w:rPr>
                <w:sz w:val="24"/>
              </w:rPr>
            </w:pPr>
            <w:r>
              <w:rPr>
                <w:sz w:val="24"/>
              </w:rPr>
              <w:t>Разработка принципиальных предложений и решений по вариантам КСОДД</w:t>
            </w:r>
          </w:p>
        </w:tc>
        <w:tc>
          <w:tcPr>
            <w:tcW w:w="425" w:type="dxa"/>
          </w:tcPr>
          <w:p w:rsidR="005F1477" w:rsidRPr="002506FF" w:rsidRDefault="005F1477" w:rsidP="004A5164">
            <w:pPr>
              <w:tabs>
                <w:tab w:val="clear" w:pos="5103"/>
              </w:tabs>
              <w:spacing w:before="0" w:after="100" w:line="240" w:lineRule="exact"/>
              <w:ind w:firstLine="0"/>
              <w:jc w:val="center"/>
              <w:rPr>
                <w:sz w:val="24"/>
              </w:rPr>
            </w:pPr>
          </w:p>
        </w:tc>
        <w:tc>
          <w:tcPr>
            <w:tcW w:w="673" w:type="dxa"/>
          </w:tcPr>
          <w:p w:rsidR="005F1477" w:rsidRPr="002506FF" w:rsidRDefault="004A5164" w:rsidP="004A5164">
            <w:pPr>
              <w:tabs>
                <w:tab w:val="clear" w:pos="5103"/>
              </w:tabs>
              <w:spacing w:before="0" w:after="100" w:line="240" w:lineRule="exact"/>
              <w:ind w:firstLine="0"/>
              <w:jc w:val="right"/>
              <w:rPr>
                <w:sz w:val="24"/>
              </w:rPr>
            </w:pPr>
            <w:r>
              <w:rPr>
                <w:sz w:val="24"/>
              </w:rPr>
              <w:t>64</w:t>
            </w:r>
          </w:p>
        </w:tc>
      </w:tr>
      <w:tr w:rsidR="00D41F54" w:rsidTr="002A47F5">
        <w:tc>
          <w:tcPr>
            <w:tcW w:w="396" w:type="dxa"/>
          </w:tcPr>
          <w:p w:rsidR="00D41F54" w:rsidRPr="002506FF" w:rsidRDefault="00D41F54" w:rsidP="004A5164">
            <w:pPr>
              <w:tabs>
                <w:tab w:val="clear" w:pos="5103"/>
              </w:tabs>
              <w:spacing w:before="0" w:after="100" w:line="240" w:lineRule="exact"/>
              <w:ind w:right="-104" w:firstLine="0"/>
              <w:jc w:val="left"/>
              <w:rPr>
                <w:sz w:val="24"/>
              </w:rPr>
            </w:pPr>
          </w:p>
        </w:tc>
        <w:tc>
          <w:tcPr>
            <w:tcW w:w="611" w:type="dxa"/>
            <w:gridSpan w:val="2"/>
          </w:tcPr>
          <w:p w:rsidR="00D41F54" w:rsidRPr="002506FF" w:rsidRDefault="00D41F54" w:rsidP="004A5164">
            <w:pPr>
              <w:tabs>
                <w:tab w:val="clear" w:pos="5103"/>
              </w:tabs>
              <w:spacing w:before="0" w:after="100" w:line="240" w:lineRule="exact"/>
              <w:ind w:right="-104" w:firstLine="0"/>
              <w:jc w:val="left"/>
              <w:rPr>
                <w:sz w:val="24"/>
              </w:rPr>
            </w:pPr>
            <w:r>
              <w:rPr>
                <w:sz w:val="24"/>
              </w:rPr>
              <w:t>2.2.</w:t>
            </w:r>
          </w:p>
        </w:tc>
        <w:tc>
          <w:tcPr>
            <w:tcW w:w="8457" w:type="dxa"/>
            <w:gridSpan w:val="4"/>
          </w:tcPr>
          <w:p w:rsidR="00D41F54" w:rsidRPr="002506FF" w:rsidRDefault="00D41F54" w:rsidP="00D41F54">
            <w:pPr>
              <w:tabs>
                <w:tab w:val="clear" w:pos="5103"/>
              </w:tabs>
              <w:spacing w:before="0" w:after="100" w:line="240" w:lineRule="exact"/>
              <w:ind w:right="-108" w:firstLine="0"/>
              <w:jc w:val="left"/>
              <w:rPr>
                <w:sz w:val="24"/>
              </w:rPr>
            </w:pPr>
            <w:r>
              <w:rPr>
                <w:sz w:val="24"/>
              </w:rPr>
              <w:t xml:space="preserve">Выбор и обоснование рекомендуемого к реализации варианта КСОДД </w:t>
            </w:r>
            <w:r w:rsidR="00096336">
              <w:rPr>
                <w:sz w:val="24"/>
              </w:rPr>
              <w:br/>
            </w:r>
            <w:r>
              <w:rPr>
                <w:sz w:val="24"/>
              </w:rPr>
              <w:t>на основе результатов моделирования</w:t>
            </w:r>
          </w:p>
        </w:tc>
        <w:tc>
          <w:tcPr>
            <w:tcW w:w="673" w:type="dxa"/>
          </w:tcPr>
          <w:p w:rsidR="00D41F54" w:rsidRPr="002506FF" w:rsidRDefault="00D41F54" w:rsidP="004A5164">
            <w:pPr>
              <w:tabs>
                <w:tab w:val="clear" w:pos="5103"/>
              </w:tabs>
              <w:spacing w:before="0" w:after="100" w:line="240" w:lineRule="exact"/>
              <w:ind w:firstLine="0"/>
              <w:jc w:val="right"/>
              <w:rPr>
                <w:sz w:val="24"/>
              </w:rPr>
            </w:pPr>
            <w:r>
              <w:rPr>
                <w:sz w:val="24"/>
              </w:rPr>
              <w:br/>
              <w:t>65</w:t>
            </w:r>
          </w:p>
        </w:tc>
      </w:tr>
      <w:tr w:rsidR="004A5164" w:rsidTr="0092508D">
        <w:tc>
          <w:tcPr>
            <w:tcW w:w="396" w:type="dxa"/>
          </w:tcPr>
          <w:p w:rsidR="004A5164" w:rsidRPr="002506FF" w:rsidRDefault="004A5164" w:rsidP="004A5164">
            <w:pPr>
              <w:tabs>
                <w:tab w:val="clear" w:pos="5103"/>
              </w:tabs>
              <w:spacing w:before="0" w:after="100" w:line="240" w:lineRule="exact"/>
              <w:ind w:right="-104" w:firstLine="0"/>
              <w:jc w:val="left"/>
              <w:rPr>
                <w:sz w:val="24"/>
              </w:rPr>
            </w:pPr>
          </w:p>
        </w:tc>
        <w:tc>
          <w:tcPr>
            <w:tcW w:w="611" w:type="dxa"/>
            <w:gridSpan w:val="2"/>
          </w:tcPr>
          <w:p w:rsidR="004A5164" w:rsidRPr="002506FF" w:rsidRDefault="004A5164" w:rsidP="004A5164">
            <w:pPr>
              <w:tabs>
                <w:tab w:val="clear" w:pos="5103"/>
              </w:tabs>
              <w:spacing w:before="0" w:after="100" w:line="240" w:lineRule="exact"/>
              <w:ind w:right="-104" w:firstLine="0"/>
              <w:jc w:val="left"/>
              <w:rPr>
                <w:sz w:val="24"/>
              </w:rPr>
            </w:pPr>
            <w:r>
              <w:rPr>
                <w:sz w:val="24"/>
              </w:rPr>
              <w:t>2.3.</w:t>
            </w:r>
          </w:p>
        </w:tc>
        <w:tc>
          <w:tcPr>
            <w:tcW w:w="8032" w:type="dxa"/>
            <w:gridSpan w:val="3"/>
          </w:tcPr>
          <w:p w:rsidR="004A5164" w:rsidRPr="002506FF" w:rsidRDefault="004A5164" w:rsidP="004A5164">
            <w:pPr>
              <w:tabs>
                <w:tab w:val="clear" w:pos="5103"/>
              </w:tabs>
              <w:spacing w:before="0" w:after="100" w:line="240" w:lineRule="exact"/>
              <w:ind w:right="-108" w:firstLine="0"/>
              <w:jc w:val="left"/>
              <w:rPr>
                <w:sz w:val="24"/>
              </w:rPr>
            </w:pPr>
            <w:r>
              <w:rPr>
                <w:sz w:val="24"/>
              </w:rPr>
              <w:t>Укрупненная оценка по целевым показателям (индикаторам) принципиальных вариантов развития транспортной инфраструктуры</w:t>
            </w:r>
          </w:p>
        </w:tc>
        <w:tc>
          <w:tcPr>
            <w:tcW w:w="425" w:type="dxa"/>
          </w:tcPr>
          <w:p w:rsidR="004A5164" w:rsidRPr="002506FF" w:rsidRDefault="004A5164" w:rsidP="004A5164">
            <w:pPr>
              <w:tabs>
                <w:tab w:val="clear" w:pos="5103"/>
              </w:tabs>
              <w:spacing w:before="0" w:after="100" w:line="240" w:lineRule="exact"/>
              <w:ind w:firstLine="0"/>
              <w:jc w:val="center"/>
              <w:rPr>
                <w:sz w:val="24"/>
              </w:rPr>
            </w:pPr>
          </w:p>
        </w:tc>
        <w:tc>
          <w:tcPr>
            <w:tcW w:w="673" w:type="dxa"/>
          </w:tcPr>
          <w:p w:rsidR="004A5164" w:rsidRPr="002506FF" w:rsidRDefault="004A5164" w:rsidP="004A5164">
            <w:pPr>
              <w:tabs>
                <w:tab w:val="clear" w:pos="5103"/>
              </w:tabs>
              <w:spacing w:before="0" w:after="100" w:line="240" w:lineRule="exact"/>
              <w:ind w:firstLine="0"/>
              <w:jc w:val="right"/>
              <w:rPr>
                <w:sz w:val="24"/>
              </w:rPr>
            </w:pPr>
            <w:r>
              <w:rPr>
                <w:sz w:val="24"/>
              </w:rPr>
              <w:br/>
              <w:t>71</w:t>
            </w:r>
          </w:p>
        </w:tc>
      </w:tr>
      <w:tr w:rsidR="004A5164" w:rsidTr="0092508D">
        <w:tc>
          <w:tcPr>
            <w:tcW w:w="396" w:type="dxa"/>
          </w:tcPr>
          <w:p w:rsidR="004A5164" w:rsidRPr="002506FF" w:rsidRDefault="004A5164" w:rsidP="004A5164">
            <w:pPr>
              <w:tabs>
                <w:tab w:val="clear" w:pos="5103"/>
              </w:tabs>
              <w:spacing w:before="0" w:after="100" w:line="240" w:lineRule="exact"/>
              <w:ind w:right="-104" w:firstLine="0"/>
              <w:jc w:val="left"/>
              <w:rPr>
                <w:sz w:val="24"/>
              </w:rPr>
            </w:pPr>
            <w:r>
              <w:rPr>
                <w:sz w:val="24"/>
              </w:rPr>
              <w:t>3.</w:t>
            </w:r>
          </w:p>
        </w:tc>
        <w:tc>
          <w:tcPr>
            <w:tcW w:w="8643" w:type="dxa"/>
            <w:gridSpan w:val="5"/>
          </w:tcPr>
          <w:p w:rsidR="004A5164" w:rsidRPr="002506FF" w:rsidRDefault="004A5164" w:rsidP="004A5164">
            <w:pPr>
              <w:tabs>
                <w:tab w:val="clear" w:pos="5103"/>
              </w:tabs>
              <w:spacing w:before="0" w:after="100" w:line="240" w:lineRule="exact"/>
              <w:ind w:right="-108" w:firstLine="0"/>
              <w:jc w:val="left"/>
              <w:rPr>
                <w:sz w:val="24"/>
              </w:rPr>
            </w:pPr>
            <w:r>
              <w:rPr>
                <w:sz w:val="24"/>
              </w:rPr>
              <w:t>Разработка комплекса мероприятий по ОДД для рекомендуемого варианта КСОДД, включая предложения</w:t>
            </w:r>
            <w:r w:rsidR="0027550A">
              <w:rPr>
                <w:sz w:val="24"/>
              </w:rPr>
              <w:t xml:space="preserve"> по развитию сети автомобильных дорог</w:t>
            </w:r>
          </w:p>
        </w:tc>
        <w:tc>
          <w:tcPr>
            <w:tcW w:w="425" w:type="dxa"/>
          </w:tcPr>
          <w:p w:rsidR="004A5164" w:rsidRPr="002506FF" w:rsidRDefault="004A5164" w:rsidP="004A5164">
            <w:pPr>
              <w:tabs>
                <w:tab w:val="clear" w:pos="5103"/>
              </w:tabs>
              <w:spacing w:before="0" w:after="100" w:line="240" w:lineRule="exact"/>
              <w:ind w:firstLine="0"/>
              <w:jc w:val="center"/>
              <w:rPr>
                <w:sz w:val="24"/>
              </w:rPr>
            </w:pPr>
          </w:p>
        </w:tc>
        <w:tc>
          <w:tcPr>
            <w:tcW w:w="673" w:type="dxa"/>
          </w:tcPr>
          <w:p w:rsidR="004A5164" w:rsidRPr="002506FF" w:rsidRDefault="0027550A" w:rsidP="004A5164">
            <w:pPr>
              <w:tabs>
                <w:tab w:val="clear" w:pos="5103"/>
              </w:tabs>
              <w:spacing w:before="0" w:after="100" w:line="240" w:lineRule="exact"/>
              <w:ind w:firstLine="0"/>
              <w:jc w:val="right"/>
              <w:rPr>
                <w:sz w:val="24"/>
              </w:rPr>
            </w:pPr>
            <w:r>
              <w:rPr>
                <w:sz w:val="24"/>
              </w:rPr>
              <w:t>72</w:t>
            </w:r>
          </w:p>
        </w:tc>
      </w:tr>
      <w:tr w:rsidR="004A5164" w:rsidTr="0092508D">
        <w:tc>
          <w:tcPr>
            <w:tcW w:w="396" w:type="dxa"/>
          </w:tcPr>
          <w:p w:rsidR="004A5164" w:rsidRPr="002506FF" w:rsidRDefault="004A5164" w:rsidP="004A5164">
            <w:pPr>
              <w:tabs>
                <w:tab w:val="clear" w:pos="5103"/>
              </w:tabs>
              <w:spacing w:before="0" w:after="100" w:line="240" w:lineRule="exact"/>
              <w:ind w:right="-104" w:firstLine="0"/>
              <w:jc w:val="left"/>
              <w:rPr>
                <w:sz w:val="24"/>
              </w:rPr>
            </w:pPr>
          </w:p>
        </w:tc>
        <w:tc>
          <w:tcPr>
            <w:tcW w:w="611" w:type="dxa"/>
            <w:gridSpan w:val="2"/>
          </w:tcPr>
          <w:p w:rsidR="004A5164" w:rsidRPr="002506FF" w:rsidRDefault="0027550A" w:rsidP="004A5164">
            <w:pPr>
              <w:tabs>
                <w:tab w:val="clear" w:pos="5103"/>
              </w:tabs>
              <w:spacing w:before="0" w:after="100" w:line="240" w:lineRule="exact"/>
              <w:ind w:right="-104" w:firstLine="0"/>
              <w:jc w:val="left"/>
              <w:rPr>
                <w:sz w:val="24"/>
              </w:rPr>
            </w:pPr>
            <w:r>
              <w:rPr>
                <w:sz w:val="24"/>
              </w:rPr>
              <w:t>3.1.</w:t>
            </w:r>
          </w:p>
        </w:tc>
        <w:tc>
          <w:tcPr>
            <w:tcW w:w="8032" w:type="dxa"/>
            <w:gridSpan w:val="3"/>
          </w:tcPr>
          <w:p w:rsidR="004A5164" w:rsidRPr="002506FF" w:rsidRDefault="0027550A" w:rsidP="004A5164">
            <w:pPr>
              <w:tabs>
                <w:tab w:val="clear" w:pos="5103"/>
              </w:tabs>
              <w:spacing w:before="0" w:after="100" w:line="240" w:lineRule="exact"/>
              <w:ind w:right="-108" w:firstLine="0"/>
              <w:jc w:val="left"/>
              <w:rPr>
                <w:sz w:val="24"/>
              </w:rPr>
            </w:pPr>
            <w:r>
              <w:rPr>
                <w:sz w:val="24"/>
              </w:rPr>
              <w:t>Предложения по обеспечению</w:t>
            </w:r>
            <w:r w:rsidR="0092508D">
              <w:rPr>
                <w:sz w:val="24"/>
              </w:rPr>
              <w:t xml:space="preserve"> транспортной и пешеходной связанности территорий</w:t>
            </w:r>
          </w:p>
        </w:tc>
        <w:tc>
          <w:tcPr>
            <w:tcW w:w="425" w:type="dxa"/>
          </w:tcPr>
          <w:p w:rsidR="004A5164" w:rsidRPr="002506FF" w:rsidRDefault="004A5164" w:rsidP="004A5164">
            <w:pPr>
              <w:tabs>
                <w:tab w:val="clear" w:pos="5103"/>
              </w:tabs>
              <w:spacing w:before="0" w:after="100" w:line="240" w:lineRule="exact"/>
              <w:ind w:firstLine="0"/>
              <w:jc w:val="center"/>
              <w:rPr>
                <w:sz w:val="24"/>
              </w:rPr>
            </w:pPr>
          </w:p>
        </w:tc>
        <w:tc>
          <w:tcPr>
            <w:tcW w:w="673" w:type="dxa"/>
          </w:tcPr>
          <w:p w:rsidR="004A5164" w:rsidRPr="002506FF" w:rsidRDefault="0092508D" w:rsidP="004A5164">
            <w:pPr>
              <w:tabs>
                <w:tab w:val="clear" w:pos="5103"/>
              </w:tabs>
              <w:spacing w:before="0" w:after="100" w:line="240" w:lineRule="exact"/>
              <w:ind w:firstLine="0"/>
              <w:jc w:val="right"/>
              <w:rPr>
                <w:sz w:val="24"/>
              </w:rPr>
            </w:pPr>
            <w:r>
              <w:rPr>
                <w:sz w:val="24"/>
              </w:rPr>
              <w:br/>
              <w:t>72</w:t>
            </w:r>
          </w:p>
        </w:tc>
      </w:tr>
      <w:tr w:rsidR="00D41F54" w:rsidTr="002A47F5">
        <w:tc>
          <w:tcPr>
            <w:tcW w:w="396" w:type="dxa"/>
          </w:tcPr>
          <w:p w:rsidR="00D41F54" w:rsidRPr="002506FF" w:rsidRDefault="00D41F54" w:rsidP="0027550A">
            <w:pPr>
              <w:tabs>
                <w:tab w:val="clear" w:pos="5103"/>
              </w:tabs>
              <w:spacing w:before="0" w:after="100" w:line="240" w:lineRule="exact"/>
              <w:ind w:right="-104" w:firstLine="0"/>
              <w:jc w:val="left"/>
              <w:rPr>
                <w:sz w:val="24"/>
              </w:rPr>
            </w:pPr>
          </w:p>
        </w:tc>
        <w:tc>
          <w:tcPr>
            <w:tcW w:w="611" w:type="dxa"/>
            <w:gridSpan w:val="2"/>
          </w:tcPr>
          <w:p w:rsidR="00D41F54" w:rsidRPr="002506FF" w:rsidRDefault="00D41F54" w:rsidP="0027550A">
            <w:pPr>
              <w:tabs>
                <w:tab w:val="clear" w:pos="5103"/>
              </w:tabs>
              <w:spacing w:before="0" w:after="100" w:line="240" w:lineRule="exact"/>
              <w:ind w:right="-104" w:firstLine="0"/>
              <w:jc w:val="left"/>
              <w:rPr>
                <w:sz w:val="24"/>
              </w:rPr>
            </w:pPr>
            <w:r>
              <w:rPr>
                <w:sz w:val="24"/>
              </w:rPr>
              <w:t xml:space="preserve">3.2. </w:t>
            </w:r>
          </w:p>
        </w:tc>
        <w:tc>
          <w:tcPr>
            <w:tcW w:w="8457" w:type="dxa"/>
            <w:gridSpan w:val="4"/>
          </w:tcPr>
          <w:p w:rsidR="00D41F54" w:rsidRPr="002506FF" w:rsidRDefault="00D41F54" w:rsidP="00D41F54">
            <w:pPr>
              <w:tabs>
                <w:tab w:val="clear" w:pos="5103"/>
              </w:tabs>
              <w:spacing w:before="0" w:after="100" w:line="240" w:lineRule="exact"/>
              <w:ind w:firstLine="0"/>
              <w:jc w:val="left"/>
              <w:rPr>
                <w:sz w:val="24"/>
              </w:rPr>
            </w:pPr>
            <w:r>
              <w:rPr>
                <w:sz w:val="24"/>
              </w:rPr>
              <w:t>Предложения по рациональному распределению транспортных потоков на УДС</w:t>
            </w:r>
          </w:p>
        </w:tc>
        <w:tc>
          <w:tcPr>
            <w:tcW w:w="673" w:type="dxa"/>
          </w:tcPr>
          <w:p w:rsidR="00D41F54" w:rsidRPr="002506FF" w:rsidRDefault="00D41F54" w:rsidP="0027550A">
            <w:pPr>
              <w:tabs>
                <w:tab w:val="clear" w:pos="5103"/>
              </w:tabs>
              <w:spacing w:before="0" w:after="100" w:line="240" w:lineRule="exact"/>
              <w:ind w:firstLine="0"/>
              <w:jc w:val="right"/>
              <w:rPr>
                <w:sz w:val="24"/>
              </w:rPr>
            </w:pPr>
            <w:r>
              <w:rPr>
                <w:sz w:val="24"/>
              </w:rPr>
              <w:t>75</w:t>
            </w:r>
          </w:p>
        </w:tc>
      </w:tr>
      <w:tr w:rsidR="004A5164" w:rsidTr="00541631">
        <w:tc>
          <w:tcPr>
            <w:tcW w:w="675" w:type="dxa"/>
            <w:gridSpan w:val="2"/>
          </w:tcPr>
          <w:p w:rsidR="004A5164" w:rsidRPr="002506FF" w:rsidRDefault="004A5164" w:rsidP="00541631">
            <w:pPr>
              <w:tabs>
                <w:tab w:val="clear" w:pos="5103"/>
              </w:tabs>
              <w:spacing w:before="0" w:after="30" w:line="240" w:lineRule="exact"/>
              <w:ind w:right="-104" w:firstLine="0"/>
              <w:jc w:val="left"/>
              <w:rPr>
                <w:sz w:val="24"/>
              </w:rPr>
            </w:pPr>
          </w:p>
        </w:tc>
        <w:tc>
          <w:tcPr>
            <w:tcW w:w="709" w:type="dxa"/>
            <w:gridSpan w:val="3"/>
          </w:tcPr>
          <w:p w:rsidR="004A5164" w:rsidRPr="002506FF" w:rsidRDefault="0092508D" w:rsidP="00541631">
            <w:pPr>
              <w:tabs>
                <w:tab w:val="clear" w:pos="5103"/>
              </w:tabs>
              <w:spacing w:before="0" w:after="30" w:line="240" w:lineRule="exact"/>
              <w:ind w:right="-104" w:firstLine="0"/>
              <w:jc w:val="left"/>
              <w:rPr>
                <w:sz w:val="24"/>
              </w:rPr>
            </w:pPr>
            <w:r>
              <w:rPr>
                <w:sz w:val="24"/>
              </w:rPr>
              <w:t>3.2.1.</w:t>
            </w:r>
          </w:p>
        </w:tc>
        <w:tc>
          <w:tcPr>
            <w:tcW w:w="7655" w:type="dxa"/>
          </w:tcPr>
          <w:p w:rsidR="004A5164" w:rsidRPr="002506FF" w:rsidRDefault="0092508D" w:rsidP="00541631">
            <w:pPr>
              <w:tabs>
                <w:tab w:val="clear" w:pos="5103"/>
              </w:tabs>
              <w:spacing w:before="0" w:after="30" w:line="240" w:lineRule="exact"/>
              <w:ind w:right="-108" w:firstLine="0"/>
              <w:jc w:val="left"/>
              <w:rPr>
                <w:sz w:val="24"/>
              </w:rPr>
            </w:pPr>
            <w:r>
              <w:rPr>
                <w:sz w:val="24"/>
              </w:rPr>
              <w:t>Пересечение ул.Терехина и ул.Советской</w:t>
            </w:r>
          </w:p>
        </w:tc>
        <w:tc>
          <w:tcPr>
            <w:tcW w:w="425" w:type="dxa"/>
          </w:tcPr>
          <w:p w:rsidR="004A5164" w:rsidRPr="002506FF" w:rsidRDefault="004A5164" w:rsidP="00541631">
            <w:pPr>
              <w:tabs>
                <w:tab w:val="clear" w:pos="5103"/>
              </w:tabs>
              <w:spacing w:before="0" w:after="30" w:line="240" w:lineRule="exact"/>
              <w:ind w:firstLine="0"/>
              <w:jc w:val="center"/>
              <w:rPr>
                <w:sz w:val="24"/>
              </w:rPr>
            </w:pPr>
          </w:p>
        </w:tc>
        <w:tc>
          <w:tcPr>
            <w:tcW w:w="673" w:type="dxa"/>
          </w:tcPr>
          <w:p w:rsidR="004A5164" w:rsidRPr="002506FF" w:rsidRDefault="0092508D" w:rsidP="00541631">
            <w:pPr>
              <w:tabs>
                <w:tab w:val="clear" w:pos="5103"/>
              </w:tabs>
              <w:spacing w:before="0" w:after="30" w:line="240" w:lineRule="exact"/>
              <w:ind w:firstLine="0"/>
              <w:jc w:val="right"/>
              <w:rPr>
                <w:sz w:val="24"/>
              </w:rPr>
            </w:pPr>
            <w:r>
              <w:rPr>
                <w:sz w:val="24"/>
              </w:rPr>
              <w:t>75</w:t>
            </w:r>
          </w:p>
        </w:tc>
      </w:tr>
      <w:tr w:rsidR="0027550A" w:rsidTr="00541631">
        <w:tc>
          <w:tcPr>
            <w:tcW w:w="675" w:type="dxa"/>
            <w:gridSpan w:val="2"/>
          </w:tcPr>
          <w:p w:rsidR="0027550A" w:rsidRPr="002506FF" w:rsidRDefault="0027550A" w:rsidP="00541631">
            <w:pPr>
              <w:tabs>
                <w:tab w:val="clear" w:pos="5103"/>
              </w:tabs>
              <w:spacing w:before="0" w:after="30" w:line="240" w:lineRule="exact"/>
              <w:ind w:right="-104" w:firstLine="0"/>
              <w:jc w:val="left"/>
              <w:rPr>
                <w:sz w:val="24"/>
              </w:rPr>
            </w:pPr>
          </w:p>
        </w:tc>
        <w:tc>
          <w:tcPr>
            <w:tcW w:w="709" w:type="dxa"/>
            <w:gridSpan w:val="3"/>
          </w:tcPr>
          <w:p w:rsidR="0027550A" w:rsidRPr="002506FF" w:rsidRDefault="0092508D" w:rsidP="00541631">
            <w:pPr>
              <w:tabs>
                <w:tab w:val="clear" w:pos="5103"/>
              </w:tabs>
              <w:spacing w:before="0" w:after="30" w:line="240" w:lineRule="exact"/>
              <w:ind w:right="-104" w:firstLine="0"/>
              <w:jc w:val="left"/>
              <w:rPr>
                <w:sz w:val="24"/>
              </w:rPr>
            </w:pPr>
            <w:r>
              <w:rPr>
                <w:sz w:val="24"/>
              </w:rPr>
              <w:t>3.2.2.</w:t>
            </w:r>
          </w:p>
        </w:tc>
        <w:tc>
          <w:tcPr>
            <w:tcW w:w="7655" w:type="dxa"/>
          </w:tcPr>
          <w:p w:rsidR="0027550A" w:rsidRPr="002506FF" w:rsidRDefault="0092508D" w:rsidP="00541631">
            <w:pPr>
              <w:tabs>
                <w:tab w:val="clear" w:pos="5103"/>
              </w:tabs>
              <w:spacing w:before="0" w:after="30" w:line="240" w:lineRule="exact"/>
              <w:ind w:right="-108" w:firstLine="0"/>
              <w:jc w:val="left"/>
              <w:rPr>
                <w:sz w:val="24"/>
              </w:rPr>
            </w:pPr>
            <w:r>
              <w:rPr>
                <w:sz w:val="24"/>
              </w:rPr>
              <w:t>Пересечение ул.Терехина и проспекта Никольского (пл.Терехина)</w:t>
            </w:r>
          </w:p>
        </w:tc>
        <w:tc>
          <w:tcPr>
            <w:tcW w:w="425" w:type="dxa"/>
          </w:tcPr>
          <w:p w:rsidR="0027550A" w:rsidRPr="002506FF" w:rsidRDefault="0027550A" w:rsidP="00541631">
            <w:pPr>
              <w:tabs>
                <w:tab w:val="clear" w:pos="5103"/>
              </w:tabs>
              <w:spacing w:before="0" w:after="30" w:line="240" w:lineRule="exact"/>
              <w:ind w:firstLine="0"/>
              <w:jc w:val="center"/>
              <w:rPr>
                <w:sz w:val="24"/>
              </w:rPr>
            </w:pPr>
          </w:p>
        </w:tc>
        <w:tc>
          <w:tcPr>
            <w:tcW w:w="673" w:type="dxa"/>
          </w:tcPr>
          <w:p w:rsidR="0027550A" w:rsidRPr="002506FF" w:rsidRDefault="0092508D" w:rsidP="00541631">
            <w:pPr>
              <w:tabs>
                <w:tab w:val="clear" w:pos="5103"/>
              </w:tabs>
              <w:spacing w:before="0" w:after="30" w:line="240" w:lineRule="exact"/>
              <w:ind w:firstLine="0"/>
              <w:jc w:val="right"/>
              <w:rPr>
                <w:sz w:val="24"/>
              </w:rPr>
            </w:pPr>
            <w:r>
              <w:rPr>
                <w:sz w:val="24"/>
              </w:rPr>
              <w:t>78</w:t>
            </w:r>
          </w:p>
        </w:tc>
      </w:tr>
      <w:tr w:rsidR="0027550A" w:rsidTr="00541631">
        <w:tc>
          <w:tcPr>
            <w:tcW w:w="675" w:type="dxa"/>
            <w:gridSpan w:val="2"/>
          </w:tcPr>
          <w:p w:rsidR="0027550A" w:rsidRPr="002506FF" w:rsidRDefault="0027550A" w:rsidP="00541631">
            <w:pPr>
              <w:tabs>
                <w:tab w:val="clear" w:pos="5103"/>
              </w:tabs>
              <w:spacing w:before="0" w:after="30" w:line="240" w:lineRule="exact"/>
              <w:ind w:right="-104" w:firstLine="0"/>
              <w:jc w:val="left"/>
              <w:rPr>
                <w:sz w:val="24"/>
              </w:rPr>
            </w:pPr>
          </w:p>
        </w:tc>
        <w:tc>
          <w:tcPr>
            <w:tcW w:w="709" w:type="dxa"/>
            <w:gridSpan w:val="3"/>
          </w:tcPr>
          <w:p w:rsidR="0027550A" w:rsidRPr="002506FF" w:rsidRDefault="0092508D" w:rsidP="00541631">
            <w:pPr>
              <w:tabs>
                <w:tab w:val="clear" w:pos="5103"/>
              </w:tabs>
              <w:spacing w:before="0" w:after="30" w:line="240" w:lineRule="exact"/>
              <w:ind w:right="-104" w:firstLine="0"/>
              <w:jc w:val="left"/>
              <w:rPr>
                <w:sz w:val="24"/>
              </w:rPr>
            </w:pPr>
            <w:r>
              <w:rPr>
                <w:sz w:val="24"/>
              </w:rPr>
              <w:t>3.2.3.</w:t>
            </w:r>
          </w:p>
        </w:tc>
        <w:tc>
          <w:tcPr>
            <w:tcW w:w="7655" w:type="dxa"/>
          </w:tcPr>
          <w:p w:rsidR="0027550A" w:rsidRPr="002506FF" w:rsidRDefault="0092508D" w:rsidP="00541631">
            <w:pPr>
              <w:tabs>
                <w:tab w:val="clear" w:pos="5103"/>
              </w:tabs>
              <w:spacing w:before="0" w:after="30" w:line="240" w:lineRule="exact"/>
              <w:ind w:right="-108" w:firstLine="0"/>
              <w:jc w:val="left"/>
              <w:rPr>
                <w:sz w:val="24"/>
              </w:rPr>
            </w:pPr>
            <w:r>
              <w:rPr>
                <w:sz w:val="24"/>
              </w:rPr>
              <w:t>Пересечение ул.Розы Люксембург и проспекта Обводный канал</w:t>
            </w:r>
          </w:p>
        </w:tc>
        <w:tc>
          <w:tcPr>
            <w:tcW w:w="425" w:type="dxa"/>
          </w:tcPr>
          <w:p w:rsidR="0027550A" w:rsidRPr="002506FF" w:rsidRDefault="0027550A" w:rsidP="00541631">
            <w:pPr>
              <w:tabs>
                <w:tab w:val="clear" w:pos="5103"/>
              </w:tabs>
              <w:spacing w:before="0" w:after="30" w:line="240" w:lineRule="exact"/>
              <w:ind w:firstLine="0"/>
              <w:jc w:val="center"/>
              <w:rPr>
                <w:sz w:val="24"/>
              </w:rPr>
            </w:pPr>
          </w:p>
        </w:tc>
        <w:tc>
          <w:tcPr>
            <w:tcW w:w="673" w:type="dxa"/>
          </w:tcPr>
          <w:p w:rsidR="0027550A" w:rsidRPr="002506FF" w:rsidRDefault="0092508D" w:rsidP="00541631">
            <w:pPr>
              <w:tabs>
                <w:tab w:val="clear" w:pos="5103"/>
              </w:tabs>
              <w:spacing w:before="0" w:after="30" w:line="240" w:lineRule="exact"/>
              <w:ind w:firstLine="0"/>
              <w:jc w:val="right"/>
              <w:rPr>
                <w:sz w:val="24"/>
              </w:rPr>
            </w:pPr>
            <w:r>
              <w:rPr>
                <w:sz w:val="24"/>
              </w:rPr>
              <w:t>81</w:t>
            </w:r>
          </w:p>
        </w:tc>
      </w:tr>
      <w:tr w:rsidR="0027550A" w:rsidTr="00541631">
        <w:tc>
          <w:tcPr>
            <w:tcW w:w="675" w:type="dxa"/>
            <w:gridSpan w:val="2"/>
          </w:tcPr>
          <w:p w:rsidR="0027550A" w:rsidRPr="002506FF" w:rsidRDefault="0027550A" w:rsidP="00541631">
            <w:pPr>
              <w:tabs>
                <w:tab w:val="clear" w:pos="5103"/>
              </w:tabs>
              <w:spacing w:before="0" w:after="30" w:line="240" w:lineRule="exact"/>
              <w:ind w:right="-104" w:firstLine="0"/>
              <w:jc w:val="left"/>
              <w:rPr>
                <w:sz w:val="24"/>
              </w:rPr>
            </w:pPr>
          </w:p>
        </w:tc>
        <w:tc>
          <w:tcPr>
            <w:tcW w:w="709" w:type="dxa"/>
            <w:gridSpan w:val="3"/>
          </w:tcPr>
          <w:p w:rsidR="0027550A" w:rsidRPr="002506FF" w:rsidRDefault="0092508D" w:rsidP="00541631">
            <w:pPr>
              <w:tabs>
                <w:tab w:val="clear" w:pos="5103"/>
              </w:tabs>
              <w:spacing w:before="0" w:after="30" w:line="240" w:lineRule="exact"/>
              <w:ind w:right="-104" w:firstLine="0"/>
              <w:jc w:val="left"/>
              <w:rPr>
                <w:sz w:val="24"/>
              </w:rPr>
            </w:pPr>
            <w:r>
              <w:rPr>
                <w:sz w:val="24"/>
              </w:rPr>
              <w:t>3.2.4.</w:t>
            </w:r>
          </w:p>
        </w:tc>
        <w:tc>
          <w:tcPr>
            <w:tcW w:w="7655" w:type="dxa"/>
          </w:tcPr>
          <w:p w:rsidR="0027550A" w:rsidRPr="002506FF" w:rsidRDefault="0092508D" w:rsidP="00541631">
            <w:pPr>
              <w:tabs>
                <w:tab w:val="clear" w:pos="5103"/>
              </w:tabs>
              <w:spacing w:before="0" w:after="30" w:line="240" w:lineRule="exact"/>
              <w:ind w:right="-108" w:firstLine="0"/>
              <w:jc w:val="left"/>
              <w:rPr>
                <w:sz w:val="24"/>
              </w:rPr>
            </w:pPr>
            <w:r>
              <w:rPr>
                <w:sz w:val="24"/>
              </w:rPr>
              <w:t>Пересечение наб.Северной Двины и ул.Розы Люксембург</w:t>
            </w:r>
          </w:p>
        </w:tc>
        <w:tc>
          <w:tcPr>
            <w:tcW w:w="425" w:type="dxa"/>
          </w:tcPr>
          <w:p w:rsidR="0027550A" w:rsidRPr="002506FF" w:rsidRDefault="0027550A" w:rsidP="00541631">
            <w:pPr>
              <w:tabs>
                <w:tab w:val="clear" w:pos="5103"/>
              </w:tabs>
              <w:spacing w:before="0" w:after="30" w:line="240" w:lineRule="exact"/>
              <w:ind w:firstLine="0"/>
              <w:jc w:val="center"/>
              <w:rPr>
                <w:sz w:val="24"/>
              </w:rPr>
            </w:pPr>
          </w:p>
        </w:tc>
        <w:tc>
          <w:tcPr>
            <w:tcW w:w="673" w:type="dxa"/>
          </w:tcPr>
          <w:p w:rsidR="0027550A" w:rsidRPr="002506FF" w:rsidRDefault="0092508D" w:rsidP="00541631">
            <w:pPr>
              <w:tabs>
                <w:tab w:val="clear" w:pos="5103"/>
              </w:tabs>
              <w:spacing w:before="0" w:after="30" w:line="240" w:lineRule="exact"/>
              <w:ind w:firstLine="0"/>
              <w:jc w:val="right"/>
              <w:rPr>
                <w:sz w:val="24"/>
              </w:rPr>
            </w:pPr>
            <w:r>
              <w:rPr>
                <w:sz w:val="24"/>
              </w:rPr>
              <w:t>82</w:t>
            </w:r>
          </w:p>
        </w:tc>
      </w:tr>
      <w:tr w:rsidR="0027550A" w:rsidTr="00541631">
        <w:tc>
          <w:tcPr>
            <w:tcW w:w="675" w:type="dxa"/>
            <w:gridSpan w:val="2"/>
          </w:tcPr>
          <w:p w:rsidR="0027550A" w:rsidRPr="002506FF" w:rsidRDefault="0027550A" w:rsidP="00541631">
            <w:pPr>
              <w:tabs>
                <w:tab w:val="clear" w:pos="5103"/>
              </w:tabs>
              <w:spacing w:before="0" w:after="30" w:line="240" w:lineRule="exact"/>
              <w:ind w:right="-104" w:firstLine="0"/>
              <w:jc w:val="left"/>
              <w:rPr>
                <w:sz w:val="24"/>
              </w:rPr>
            </w:pPr>
          </w:p>
        </w:tc>
        <w:tc>
          <w:tcPr>
            <w:tcW w:w="709" w:type="dxa"/>
            <w:gridSpan w:val="3"/>
          </w:tcPr>
          <w:p w:rsidR="0027550A" w:rsidRPr="002506FF" w:rsidRDefault="0092508D" w:rsidP="00541631">
            <w:pPr>
              <w:tabs>
                <w:tab w:val="clear" w:pos="5103"/>
              </w:tabs>
              <w:spacing w:before="0" w:after="30" w:line="240" w:lineRule="exact"/>
              <w:ind w:right="-104" w:firstLine="0"/>
              <w:jc w:val="left"/>
              <w:rPr>
                <w:sz w:val="24"/>
              </w:rPr>
            </w:pPr>
            <w:r>
              <w:rPr>
                <w:sz w:val="24"/>
              </w:rPr>
              <w:t>3.2.5.</w:t>
            </w:r>
          </w:p>
        </w:tc>
        <w:tc>
          <w:tcPr>
            <w:tcW w:w="7655" w:type="dxa"/>
          </w:tcPr>
          <w:p w:rsidR="0027550A" w:rsidRPr="002506FF" w:rsidRDefault="0092508D" w:rsidP="00541631">
            <w:pPr>
              <w:tabs>
                <w:tab w:val="clear" w:pos="5103"/>
              </w:tabs>
              <w:spacing w:before="0" w:after="30" w:line="240" w:lineRule="exact"/>
              <w:ind w:right="-108" w:firstLine="0"/>
              <w:jc w:val="left"/>
              <w:rPr>
                <w:sz w:val="24"/>
              </w:rPr>
            </w:pPr>
            <w:r>
              <w:rPr>
                <w:sz w:val="24"/>
              </w:rPr>
              <w:t>Пересечение Окружного шоссе и Талажского шоссе</w:t>
            </w:r>
          </w:p>
        </w:tc>
        <w:tc>
          <w:tcPr>
            <w:tcW w:w="425" w:type="dxa"/>
          </w:tcPr>
          <w:p w:rsidR="0027550A" w:rsidRPr="002506FF" w:rsidRDefault="0027550A" w:rsidP="00541631">
            <w:pPr>
              <w:tabs>
                <w:tab w:val="clear" w:pos="5103"/>
              </w:tabs>
              <w:spacing w:before="0" w:after="30" w:line="240" w:lineRule="exact"/>
              <w:ind w:firstLine="0"/>
              <w:jc w:val="center"/>
              <w:rPr>
                <w:sz w:val="24"/>
              </w:rPr>
            </w:pPr>
          </w:p>
        </w:tc>
        <w:tc>
          <w:tcPr>
            <w:tcW w:w="673" w:type="dxa"/>
          </w:tcPr>
          <w:p w:rsidR="0027550A" w:rsidRPr="002506FF" w:rsidRDefault="0092508D" w:rsidP="00541631">
            <w:pPr>
              <w:tabs>
                <w:tab w:val="clear" w:pos="5103"/>
              </w:tabs>
              <w:spacing w:before="0" w:after="30" w:line="240" w:lineRule="exact"/>
              <w:ind w:firstLine="0"/>
              <w:jc w:val="right"/>
              <w:rPr>
                <w:sz w:val="24"/>
              </w:rPr>
            </w:pPr>
            <w:r>
              <w:rPr>
                <w:sz w:val="24"/>
              </w:rPr>
              <w:t>83</w:t>
            </w:r>
          </w:p>
        </w:tc>
      </w:tr>
      <w:tr w:rsidR="0027550A" w:rsidTr="00541631">
        <w:tc>
          <w:tcPr>
            <w:tcW w:w="675" w:type="dxa"/>
            <w:gridSpan w:val="2"/>
          </w:tcPr>
          <w:p w:rsidR="0027550A" w:rsidRPr="002506FF" w:rsidRDefault="0027550A" w:rsidP="00541631">
            <w:pPr>
              <w:tabs>
                <w:tab w:val="clear" w:pos="5103"/>
              </w:tabs>
              <w:spacing w:before="0" w:after="30" w:line="240" w:lineRule="exact"/>
              <w:ind w:right="-104" w:firstLine="0"/>
              <w:jc w:val="left"/>
              <w:rPr>
                <w:sz w:val="24"/>
              </w:rPr>
            </w:pPr>
          </w:p>
        </w:tc>
        <w:tc>
          <w:tcPr>
            <w:tcW w:w="709" w:type="dxa"/>
            <w:gridSpan w:val="3"/>
          </w:tcPr>
          <w:p w:rsidR="0027550A" w:rsidRPr="002506FF" w:rsidRDefault="0092508D" w:rsidP="00541631">
            <w:pPr>
              <w:tabs>
                <w:tab w:val="clear" w:pos="5103"/>
              </w:tabs>
              <w:spacing w:before="0" w:after="30" w:line="240" w:lineRule="exact"/>
              <w:ind w:right="-104" w:firstLine="0"/>
              <w:jc w:val="left"/>
              <w:rPr>
                <w:sz w:val="24"/>
              </w:rPr>
            </w:pPr>
            <w:r>
              <w:rPr>
                <w:sz w:val="24"/>
              </w:rPr>
              <w:t>3.2.6.</w:t>
            </w:r>
          </w:p>
        </w:tc>
        <w:tc>
          <w:tcPr>
            <w:tcW w:w="7655" w:type="dxa"/>
          </w:tcPr>
          <w:p w:rsidR="0027550A" w:rsidRPr="002506FF" w:rsidRDefault="0092508D" w:rsidP="00541631">
            <w:pPr>
              <w:tabs>
                <w:tab w:val="clear" w:pos="5103"/>
              </w:tabs>
              <w:spacing w:before="0" w:after="30" w:line="240" w:lineRule="exact"/>
              <w:ind w:right="-108" w:firstLine="0"/>
              <w:jc w:val="left"/>
              <w:rPr>
                <w:sz w:val="24"/>
              </w:rPr>
            </w:pPr>
            <w:r>
              <w:rPr>
                <w:sz w:val="24"/>
              </w:rPr>
              <w:t xml:space="preserve">Пересечение ул.Таймырской – ул.Советской – ул.Валявкина </w:t>
            </w:r>
          </w:p>
        </w:tc>
        <w:tc>
          <w:tcPr>
            <w:tcW w:w="425" w:type="dxa"/>
          </w:tcPr>
          <w:p w:rsidR="0027550A" w:rsidRPr="002506FF" w:rsidRDefault="0027550A" w:rsidP="00541631">
            <w:pPr>
              <w:tabs>
                <w:tab w:val="clear" w:pos="5103"/>
              </w:tabs>
              <w:spacing w:before="0" w:after="30" w:line="240" w:lineRule="exact"/>
              <w:ind w:firstLine="0"/>
              <w:jc w:val="center"/>
              <w:rPr>
                <w:sz w:val="24"/>
              </w:rPr>
            </w:pPr>
          </w:p>
        </w:tc>
        <w:tc>
          <w:tcPr>
            <w:tcW w:w="673" w:type="dxa"/>
          </w:tcPr>
          <w:p w:rsidR="0027550A" w:rsidRPr="002506FF" w:rsidRDefault="0092508D" w:rsidP="00541631">
            <w:pPr>
              <w:tabs>
                <w:tab w:val="clear" w:pos="5103"/>
              </w:tabs>
              <w:spacing w:before="0" w:after="30" w:line="240" w:lineRule="exact"/>
              <w:ind w:firstLine="0"/>
              <w:jc w:val="right"/>
              <w:rPr>
                <w:sz w:val="24"/>
              </w:rPr>
            </w:pPr>
            <w:r>
              <w:rPr>
                <w:sz w:val="24"/>
              </w:rPr>
              <w:t>85</w:t>
            </w:r>
          </w:p>
        </w:tc>
      </w:tr>
      <w:tr w:rsidR="0092508D" w:rsidTr="00541631">
        <w:tc>
          <w:tcPr>
            <w:tcW w:w="675" w:type="dxa"/>
            <w:gridSpan w:val="2"/>
          </w:tcPr>
          <w:p w:rsidR="0092508D" w:rsidRPr="002506FF" w:rsidRDefault="0092508D" w:rsidP="00541631">
            <w:pPr>
              <w:tabs>
                <w:tab w:val="clear" w:pos="5103"/>
              </w:tabs>
              <w:spacing w:before="0" w:after="30" w:line="240" w:lineRule="exact"/>
              <w:ind w:right="-104" w:firstLine="0"/>
              <w:jc w:val="left"/>
              <w:rPr>
                <w:sz w:val="24"/>
              </w:rPr>
            </w:pPr>
          </w:p>
        </w:tc>
        <w:tc>
          <w:tcPr>
            <w:tcW w:w="709" w:type="dxa"/>
            <w:gridSpan w:val="3"/>
          </w:tcPr>
          <w:p w:rsidR="0092508D" w:rsidRPr="002506FF" w:rsidRDefault="0092508D" w:rsidP="00541631">
            <w:pPr>
              <w:tabs>
                <w:tab w:val="clear" w:pos="5103"/>
              </w:tabs>
              <w:spacing w:before="0" w:after="30" w:line="240" w:lineRule="exact"/>
              <w:ind w:right="-104" w:firstLine="0"/>
              <w:jc w:val="left"/>
              <w:rPr>
                <w:sz w:val="24"/>
              </w:rPr>
            </w:pPr>
            <w:r>
              <w:rPr>
                <w:sz w:val="24"/>
              </w:rPr>
              <w:t>3.2.7.</w:t>
            </w:r>
          </w:p>
        </w:tc>
        <w:tc>
          <w:tcPr>
            <w:tcW w:w="8080" w:type="dxa"/>
            <w:gridSpan w:val="2"/>
          </w:tcPr>
          <w:p w:rsidR="0092508D" w:rsidRPr="002506FF" w:rsidRDefault="0092508D" w:rsidP="00541631">
            <w:pPr>
              <w:tabs>
                <w:tab w:val="clear" w:pos="5103"/>
              </w:tabs>
              <w:spacing w:before="0" w:after="30" w:line="240" w:lineRule="exact"/>
              <w:ind w:firstLine="0"/>
              <w:jc w:val="left"/>
              <w:rPr>
                <w:sz w:val="24"/>
              </w:rPr>
            </w:pPr>
            <w:r>
              <w:rPr>
                <w:sz w:val="24"/>
              </w:rPr>
              <w:t xml:space="preserve">Пересечение пр-кта Ленинградского – наб.Северной Двины – ул.Коммунальной </w:t>
            </w:r>
          </w:p>
        </w:tc>
        <w:tc>
          <w:tcPr>
            <w:tcW w:w="673" w:type="dxa"/>
          </w:tcPr>
          <w:p w:rsidR="0092508D" w:rsidRPr="002506FF" w:rsidRDefault="0092508D" w:rsidP="00541631">
            <w:pPr>
              <w:tabs>
                <w:tab w:val="clear" w:pos="5103"/>
              </w:tabs>
              <w:spacing w:before="0" w:after="30" w:line="240" w:lineRule="exact"/>
              <w:ind w:firstLine="0"/>
              <w:jc w:val="right"/>
              <w:rPr>
                <w:sz w:val="24"/>
              </w:rPr>
            </w:pPr>
            <w:r>
              <w:rPr>
                <w:sz w:val="24"/>
              </w:rPr>
              <w:br/>
              <w:t>99</w:t>
            </w:r>
          </w:p>
        </w:tc>
      </w:tr>
      <w:tr w:rsidR="0027550A" w:rsidTr="00541631">
        <w:tc>
          <w:tcPr>
            <w:tcW w:w="675" w:type="dxa"/>
            <w:gridSpan w:val="2"/>
          </w:tcPr>
          <w:p w:rsidR="0027550A" w:rsidRPr="002506FF" w:rsidRDefault="0027550A" w:rsidP="00541631">
            <w:pPr>
              <w:tabs>
                <w:tab w:val="clear" w:pos="5103"/>
              </w:tabs>
              <w:spacing w:before="0" w:after="30" w:line="240" w:lineRule="exact"/>
              <w:ind w:right="-104" w:firstLine="0"/>
              <w:jc w:val="left"/>
              <w:rPr>
                <w:sz w:val="24"/>
              </w:rPr>
            </w:pPr>
          </w:p>
        </w:tc>
        <w:tc>
          <w:tcPr>
            <w:tcW w:w="709" w:type="dxa"/>
            <w:gridSpan w:val="3"/>
          </w:tcPr>
          <w:p w:rsidR="0027550A" w:rsidRPr="002506FF" w:rsidRDefault="0092508D" w:rsidP="00541631">
            <w:pPr>
              <w:tabs>
                <w:tab w:val="clear" w:pos="5103"/>
              </w:tabs>
              <w:spacing w:before="0" w:after="30" w:line="240" w:lineRule="exact"/>
              <w:ind w:right="-104" w:firstLine="0"/>
              <w:jc w:val="left"/>
              <w:rPr>
                <w:sz w:val="24"/>
              </w:rPr>
            </w:pPr>
            <w:r>
              <w:rPr>
                <w:sz w:val="24"/>
              </w:rPr>
              <w:t>3.2.8.</w:t>
            </w:r>
          </w:p>
        </w:tc>
        <w:tc>
          <w:tcPr>
            <w:tcW w:w="7655" w:type="dxa"/>
          </w:tcPr>
          <w:p w:rsidR="0027550A" w:rsidRPr="002506FF" w:rsidRDefault="0092508D" w:rsidP="00541631">
            <w:pPr>
              <w:tabs>
                <w:tab w:val="clear" w:pos="5103"/>
              </w:tabs>
              <w:spacing w:before="0" w:after="30" w:line="240" w:lineRule="exact"/>
              <w:ind w:right="-108" w:firstLine="0"/>
              <w:jc w:val="left"/>
              <w:rPr>
                <w:sz w:val="24"/>
              </w:rPr>
            </w:pPr>
            <w:r>
              <w:rPr>
                <w:sz w:val="24"/>
              </w:rPr>
              <w:t>Пересечение ул.Смольный Буян и пр-кта Московского</w:t>
            </w:r>
          </w:p>
        </w:tc>
        <w:tc>
          <w:tcPr>
            <w:tcW w:w="425" w:type="dxa"/>
          </w:tcPr>
          <w:p w:rsidR="0027550A" w:rsidRPr="002506FF" w:rsidRDefault="0027550A" w:rsidP="00541631">
            <w:pPr>
              <w:tabs>
                <w:tab w:val="clear" w:pos="5103"/>
              </w:tabs>
              <w:spacing w:before="0" w:after="30" w:line="240" w:lineRule="exact"/>
              <w:ind w:firstLine="0"/>
              <w:jc w:val="center"/>
              <w:rPr>
                <w:sz w:val="24"/>
              </w:rPr>
            </w:pPr>
          </w:p>
        </w:tc>
        <w:tc>
          <w:tcPr>
            <w:tcW w:w="673" w:type="dxa"/>
          </w:tcPr>
          <w:p w:rsidR="0027550A" w:rsidRPr="002506FF" w:rsidRDefault="0092508D" w:rsidP="00541631">
            <w:pPr>
              <w:tabs>
                <w:tab w:val="clear" w:pos="5103"/>
              </w:tabs>
              <w:spacing w:before="0" w:after="30" w:line="240" w:lineRule="exact"/>
              <w:ind w:firstLine="0"/>
              <w:jc w:val="right"/>
              <w:rPr>
                <w:sz w:val="24"/>
              </w:rPr>
            </w:pPr>
            <w:r>
              <w:rPr>
                <w:sz w:val="24"/>
              </w:rPr>
              <w:t>107</w:t>
            </w:r>
          </w:p>
        </w:tc>
      </w:tr>
      <w:tr w:rsidR="0027550A" w:rsidTr="00541631">
        <w:trPr>
          <w:trHeight w:val="379"/>
        </w:trPr>
        <w:tc>
          <w:tcPr>
            <w:tcW w:w="675" w:type="dxa"/>
            <w:gridSpan w:val="2"/>
          </w:tcPr>
          <w:p w:rsidR="0027550A" w:rsidRPr="002506FF" w:rsidRDefault="0027550A" w:rsidP="00541631">
            <w:pPr>
              <w:tabs>
                <w:tab w:val="clear" w:pos="5103"/>
              </w:tabs>
              <w:spacing w:before="0" w:after="30" w:line="240" w:lineRule="exact"/>
              <w:ind w:right="-104" w:firstLine="0"/>
              <w:jc w:val="left"/>
              <w:rPr>
                <w:sz w:val="24"/>
              </w:rPr>
            </w:pPr>
          </w:p>
        </w:tc>
        <w:tc>
          <w:tcPr>
            <w:tcW w:w="709" w:type="dxa"/>
            <w:gridSpan w:val="3"/>
          </w:tcPr>
          <w:p w:rsidR="0027550A" w:rsidRPr="002506FF" w:rsidRDefault="0092508D" w:rsidP="00541631">
            <w:pPr>
              <w:tabs>
                <w:tab w:val="clear" w:pos="5103"/>
              </w:tabs>
              <w:spacing w:before="0" w:after="30" w:line="240" w:lineRule="exact"/>
              <w:ind w:right="-104" w:firstLine="0"/>
              <w:jc w:val="left"/>
              <w:rPr>
                <w:sz w:val="24"/>
              </w:rPr>
            </w:pPr>
            <w:r>
              <w:rPr>
                <w:sz w:val="24"/>
              </w:rPr>
              <w:t>3.2.9.</w:t>
            </w:r>
          </w:p>
        </w:tc>
        <w:tc>
          <w:tcPr>
            <w:tcW w:w="7655" w:type="dxa"/>
          </w:tcPr>
          <w:p w:rsidR="0027550A" w:rsidRPr="002506FF" w:rsidRDefault="0092508D" w:rsidP="00541631">
            <w:pPr>
              <w:tabs>
                <w:tab w:val="clear" w:pos="5103"/>
              </w:tabs>
              <w:spacing w:before="0" w:after="30" w:line="240" w:lineRule="exact"/>
              <w:ind w:right="-108" w:firstLine="0"/>
              <w:jc w:val="left"/>
              <w:rPr>
                <w:sz w:val="24"/>
              </w:rPr>
            </w:pPr>
            <w:r>
              <w:rPr>
                <w:sz w:val="24"/>
              </w:rPr>
              <w:t>Пересечение ул.Прокопия Галушина и пр-кта Ленинградского</w:t>
            </w:r>
          </w:p>
        </w:tc>
        <w:tc>
          <w:tcPr>
            <w:tcW w:w="425" w:type="dxa"/>
          </w:tcPr>
          <w:p w:rsidR="0027550A" w:rsidRPr="002506FF" w:rsidRDefault="0027550A" w:rsidP="00541631">
            <w:pPr>
              <w:tabs>
                <w:tab w:val="clear" w:pos="5103"/>
              </w:tabs>
              <w:spacing w:before="0" w:after="30" w:line="240" w:lineRule="exact"/>
              <w:ind w:firstLine="0"/>
              <w:jc w:val="center"/>
              <w:rPr>
                <w:sz w:val="24"/>
              </w:rPr>
            </w:pPr>
          </w:p>
        </w:tc>
        <w:tc>
          <w:tcPr>
            <w:tcW w:w="673" w:type="dxa"/>
          </w:tcPr>
          <w:p w:rsidR="0027550A" w:rsidRPr="002506FF" w:rsidRDefault="0092508D" w:rsidP="00541631">
            <w:pPr>
              <w:tabs>
                <w:tab w:val="clear" w:pos="5103"/>
              </w:tabs>
              <w:spacing w:before="0" w:after="30" w:line="240" w:lineRule="exact"/>
              <w:ind w:firstLine="0"/>
              <w:jc w:val="right"/>
              <w:rPr>
                <w:sz w:val="24"/>
              </w:rPr>
            </w:pPr>
            <w:r>
              <w:rPr>
                <w:sz w:val="24"/>
              </w:rPr>
              <w:t>113</w:t>
            </w:r>
          </w:p>
        </w:tc>
      </w:tr>
      <w:tr w:rsidR="0092508D" w:rsidTr="00541631">
        <w:tc>
          <w:tcPr>
            <w:tcW w:w="396" w:type="dxa"/>
          </w:tcPr>
          <w:p w:rsidR="0092508D" w:rsidRPr="002506FF" w:rsidRDefault="0092508D" w:rsidP="0092508D">
            <w:pPr>
              <w:tabs>
                <w:tab w:val="clear" w:pos="5103"/>
              </w:tabs>
              <w:spacing w:before="0" w:after="80" w:line="240" w:lineRule="exact"/>
              <w:ind w:right="-104" w:firstLine="0"/>
              <w:jc w:val="left"/>
              <w:rPr>
                <w:sz w:val="24"/>
              </w:rPr>
            </w:pPr>
          </w:p>
        </w:tc>
        <w:tc>
          <w:tcPr>
            <w:tcW w:w="705" w:type="dxa"/>
            <w:gridSpan w:val="3"/>
          </w:tcPr>
          <w:p w:rsidR="0092508D" w:rsidRPr="002506FF" w:rsidRDefault="0092508D" w:rsidP="0092508D">
            <w:pPr>
              <w:tabs>
                <w:tab w:val="clear" w:pos="5103"/>
              </w:tabs>
              <w:spacing w:before="0" w:after="80" w:line="240" w:lineRule="exact"/>
              <w:ind w:right="-104" w:firstLine="0"/>
              <w:jc w:val="left"/>
              <w:rPr>
                <w:sz w:val="24"/>
              </w:rPr>
            </w:pPr>
            <w:r>
              <w:rPr>
                <w:sz w:val="24"/>
              </w:rPr>
              <w:t>3.3.</w:t>
            </w:r>
          </w:p>
        </w:tc>
        <w:tc>
          <w:tcPr>
            <w:tcW w:w="7938" w:type="dxa"/>
            <w:gridSpan w:val="2"/>
          </w:tcPr>
          <w:p w:rsidR="0092508D" w:rsidRPr="002506FF" w:rsidRDefault="0092508D" w:rsidP="0092508D">
            <w:pPr>
              <w:tabs>
                <w:tab w:val="clear" w:pos="5103"/>
              </w:tabs>
              <w:spacing w:before="0" w:after="80" w:line="240" w:lineRule="exact"/>
              <w:ind w:right="-108" w:firstLine="0"/>
              <w:jc w:val="left"/>
              <w:rPr>
                <w:sz w:val="24"/>
              </w:rPr>
            </w:pPr>
            <w:r>
              <w:rPr>
                <w:sz w:val="24"/>
              </w:rPr>
              <w:t>Предложения по разработке</w:t>
            </w:r>
            <w:r w:rsidR="00541631">
              <w:rPr>
                <w:sz w:val="24"/>
              </w:rPr>
              <w:t>, внедрению и использованию интеллектуальных транспортных систем, автоматизированных систем управления и мониторинга дорожного движения</w:t>
            </w:r>
          </w:p>
        </w:tc>
        <w:tc>
          <w:tcPr>
            <w:tcW w:w="425" w:type="dxa"/>
          </w:tcPr>
          <w:p w:rsidR="0092508D" w:rsidRPr="002506FF" w:rsidRDefault="0092508D" w:rsidP="0092508D">
            <w:pPr>
              <w:tabs>
                <w:tab w:val="clear" w:pos="5103"/>
              </w:tabs>
              <w:spacing w:before="0" w:after="80" w:line="240" w:lineRule="exact"/>
              <w:ind w:firstLine="0"/>
              <w:jc w:val="center"/>
              <w:rPr>
                <w:sz w:val="24"/>
              </w:rPr>
            </w:pPr>
          </w:p>
        </w:tc>
        <w:tc>
          <w:tcPr>
            <w:tcW w:w="673" w:type="dxa"/>
          </w:tcPr>
          <w:p w:rsidR="0092508D" w:rsidRPr="002506FF" w:rsidRDefault="00541631" w:rsidP="0092508D">
            <w:pPr>
              <w:tabs>
                <w:tab w:val="clear" w:pos="5103"/>
              </w:tabs>
              <w:spacing w:before="0" w:after="80" w:line="240" w:lineRule="exact"/>
              <w:ind w:firstLine="0"/>
              <w:jc w:val="right"/>
              <w:rPr>
                <w:sz w:val="24"/>
              </w:rPr>
            </w:pPr>
            <w:r>
              <w:rPr>
                <w:sz w:val="24"/>
              </w:rPr>
              <w:br/>
            </w:r>
            <w:r>
              <w:rPr>
                <w:sz w:val="24"/>
              </w:rPr>
              <w:br/>
              <w:t>123</w:t>
            </w:r>
          </w:p>
        </w:tc>
      </w:tr>
      <w:tr w:rsidR="0092508D" w:rsidTr="00541631">
        <w:tc>
          <w:tcPr>
            <w:tcW w:w="396" w:type="dxa"/>
          </w:tcPr>
          <w:p w:rsidR="0092508D" w:rsidRPr="002506FF" w:rsidRDefault="0092508D" w:rsidP="0092508D">
            <w:pPr>
              <w:tabs>
                <w:tab w:val="clear" w:pos="5103"/>
              </w:tabs>
              <w:spacing w:before="0" w:after="80" w:line="240" w:lineRule="exact"/>
              <w:ind w:right="-104" w:firstLine="0"/>
              <w:jc w:val="left"/>
              <w:rPr>
                <w:sz w:val="24"/>
              </w:rPr>
            </w:pPr>
          </w:p>
        </w:tc>
        <w:tc>
          <w:tcPr>
            <w:tcW w:w="705" w:type="dxa"/>
            <w:gridSpan w:val="3"/>
          </w:tcPr>
          <w:p w:rsidR="0092508D" w:rsidRPr="002506FF" w:rsidRDefault="00541631" w:rsidP="0092508D">
            <w:pPr>
              <w:tabs>
                <w:tab w:val="clear" w:pos="5103"/>
              </w:tabs>
              <w:spacing w:before="0" w:after="80" w:line="240" w:lineRule="exact"/>
              <w:ind w:right="-104" w:firstLine="0"/>
              <w:jc w:val="left"/>
              <w:rPr>
                <w:sz w:val="24"/>
              </w:rPr>
            </w:pPr>
            <w:r>
              <w:rPr>
                <w:sz w:val="24"/>
              </w:rPr>
              <w:t>3.4.</w:t>
            </w:r>
          </w:p>
        </w:tc>
        <w:tc>
          <w:tcPr>
            <w:tcW w:w="7938" w:type="dxa"/>
            <w:gridSpan w:val="2"/>
          </w:tcPr>
          <w:p w:rsidR="0092508D" w:rsidRPr="002506FF" w:rsidRDefault="00541631" w:rsidP="0092508D">
            <w:pPr>
              <w:tabs>
                <w:tab w:val="clear" w:pos="5103"/>
              </w:tabs>
              <w:spacing w:before="0" w:after="80" w:line="240" w:lineRule="exact"/>
              <w:ind w:right="-108" w:firstLine="0"/>
              <w:jc w:val="left"/>
              <w:rPr>
                <w:sz w:val="24"/>
              </w:rPr>
            </w:pPr>
            <w:r>
              <w:rPr>
                <w:sz w:val="24"/>
              </w:rPr>
              <w:t>Предложения по организации движения маршрутного транспорта</w:t>
            </w:r>
          </w:p>
        </w:tc>
        <w:tc>
          <w:tcPr>
            <w:tcW w:w="425" w:type="dxa"/>
          </w:tcPr>
          <w:p w:rsidR="0092508D" w:rsidRPr="002506FF" w:rsidRDefault="0092508D" w:rsidP="0092508D">
            <w:pPr>
              <w:tabs>
                <w:tab w:val="clear" w:pos="5103"/>
              </w:tabs>
              <w:spacing w:before="0" w:after="80" w:line="240" w:lineRule="exact"/>
              <w:ind w:firstLine="0"/>
              <w:jc w:val="center"/>
              <w:rPr>
                <w:sz w:val="24"/>
              </w:rPr>
            </w:pPr>
          </w:p>
        </w:tc>
        <w:tc>
          <w:tcPr>
            <w:tcW w:w="673" w:type="dxa"/>
          </w:tcPr>
          <w:p w:rsidR="0092508D" w:rsidRPr="002506FF" w:rsidRDefault="00541631" w:rsidP="0092508D">
            <w:pPr>
              <w:tabs>
                <w:tab w:val="clear" w:pos="5103"/>
              </w:tabs>
              <w:spacing w:before="0" w:after="80" w:line="240" w:lineRule="exact"/>
              <w:ind w:firstLine="0"/>
              <w:jc w:val="right"/>
              <w:rPr>
                <w:sz w:val="24"/>
              </w:rPr>
            </w:pPr>
            <w:r>
              <w:rPr>
                <w:sz w:val="24"/>
              </w:rPr>
              <w:t>124</w:t>
            </w:r>
          </w:p>
        </w:tc>
      </w:tr>
      <w:tr w:rsidR="00541631" w:rsidTr="002A47F5">
        <w:tc>
          <w:tcPr>
            <w:tcW w:w="396" w:type="dxa"/>
          </w:tcPr>
          <w:p w:rsidR="00541631" w:rsidRPr="002506FF" w:rsidRDefault="00541631" w:rsidP="002A47F5">
            <w:pPr>
              <w:tabs>
                <w:tab w:val="clear" w:pos="5103"/>
              </w:tabs>
              <w:spacing w:before="0" w:after="80" w:line="240" w:lineRule="exact"/>
              <w:ind w:right="-104" w:firstLine="0"/>
              <w:jc w:val="left"/>
              <w:rPr>
                <w:sz w:val="24"/>
              </w:rPr>
            </w:pPr>
          </w:p>
        </w:tc>
        <w:tc>
          <w:tcPr>
            <w:tcW w:w="705" w:type="dxa"/>
            <w:gridSpan w:val="3"/>
          </w:tcPr>
          <w:p w:rsidR="00541631" w:rsidRPr="002506FF" w:rsidRDefault="00541631" w:rsidP="002A47F5">
            <w:pPr>
              <w:tabs>
                <w:tab w:val="clear" w:pos="5103"/>
              </w:tabs>
              <w:spacing w:before="0" w:after="80" w:line="240" w:lineRule="exact"/>
              <w:ind w:right="-104" w:firstLine="0"/>
              <w:jc w:val="left"/>
              <w:rPr>
                <w:sz w:val="24"/>
              </w:rPr>
            </w:pPr>
            <w:r>
              <w:rPr>
                <w:sz w:val="24"/>
              </w:rPr>
              <w:t>3.5.</w:t>
            </w:r>
          </w:p>
        </w:tc>
        <w:tc>
          <w:tcPr>
            <w:tcW w:w="7938" w:type="dxa"/>
            <w:gridSpan w:val="2"/>
          </w:tcPr>
          <w:p w:rsidR="00541631" w:rsidRPr="002506FF" w:rsidRDefault="00541631" w:rsidP="002A47F5">
            <w:pPr>
              <w:tabs>
                <w:tab w:val="clear" w:pos="5103"/>
              </w:tabs>
              <w:spacing w:before="0" w:after="80" w:line="240" w:lineRule="exact"/>
              <w:ind w:right="-108" w:firstLine="0"/>
              <w:jc w:val="left"/>
              <w:rPr>
                <w:sz w:val="24"/>
              </w:rPr>
            </w:pPr>
            <w:r>
              <w:rPr>
                <w:sz w:val="24"/>
              </w:rPr>
              <w:t>Предложения по организации пропуска транзитных и грузовых транспортных потоков</w:t>
            </w:r>
          </w:p>
        </w:tc>
        <w:tc>
          <w:tcPr>
            <w:tcW w:w="425" w:type="dxa"/>
          </w:tcPr>
          <w:p w:rsidR="00541631" w:rsidRPr="002506FF" w:rsidRDefault="00541631" w:rsidP="002A47F5">
            <w:pPr>
              <w:tabs>
                <w:tab w:val="clear" w:pos="5103"/>
              </w:tabs>
              <w:spacing w:before="0" w:after="80" w:line="240" w:lineRule="exact"/>
              <w:ind w:firstLine="0"/>
              <w:jc w:val="center"/>
              <w:rPr>
                <w:sz w:val="24"/>
              </w:rPr>
            </w:pPr>
          </w:p>
        </w:tc>
        <w:tc>
          <w:tcPr>
            <w:tcW w:w="673" w:type="dxa"/>
          </w:tcPr>
          <w:p w:rsidR="00541631" w:rsidRPr="002506FF" w:rsidRDefault="00541631" w:rsidP="002A47F5">
            <w:pPr>
              <w:tabs>
                <w:tab w:val="clear" w:pos="5103"/>
              </w:tabs>
              <w:spacing w:before="0" w:after="80" w:line="240" w:lineRule="exact"/>
              <w:ind w:firstLine="0"/>
              <w:jc w:val="right"/>
              <w:rPr>
                <w:sz w:val="24"/>
              </w:rPr>
            </w:pPr>
            <w:r>
              <w:rPr>
                <w:sz w:val="24"/>
              </w:rPr>
              <w:t>127</w:t>
            </w:r>
          </w:p>
        </w:tc>
      </w:tr>
      <w:tr w:rsidR="00541631" w:rsidTr="002A47F5">
        <w:tc>
          <w:tcPr>
            <w:tcW w:w="396" w:type="dxa"/>
          </w:tcPr>
          <w:p w:rsidR="00541631" w:rsidRPr="002506FF" w:rsidRDefault="00541631" w:rsidP="002A47F5">
            <w:pPr>
              <w:tabs>
                <w:tab w:val="clear" w:pos="5103"/>
              </w:tabs>
              <w:spacing w:before="0" w:after="80" w:line="240" w:lineRule="exact"/>
              <w:ind w:right="-104" w:firstLine="0"/>
              <w:jc w:val="left"/>
              <w:rPr>
                <w:sz w:val="24"/>
              </w:rPr>
            </w:pPr>
          </w:p>
        </w:tc>
        <w:tc>
          <w:tcPr>
            <w:tcW w:w="705" w:type="dxa"/>
            <w:gridSpan w:val="3"/>
          </w:tcPr>
          <w:p w:rsidR="00541631" w:rsidRPr="002506FF" w:rsidRDefault="00541631" w:rsidP="002A47F5">
            <w:pPr>
              <w:tabs>
                <w:tab w:val="clear" w:pos="5103"/>
              </w:tabs>
              <w:spacing w:before="0" w:after="80" w:line="240" w:lineRule="exact"/>
              <w:ind w:right="-104" w:firstLine="0"/>
              <w:jc w:val="left"/>
              <w:rPr>
                <w:sz w:val="24"/>
              </w:rPr>
            </w:pPr>
            <w:r>
              <w:rPr>
                <w:sz w:val="24"/>
              </w:rPr>
              <w:t>3.6.</w:t>
            </w:r>
          </w:p>
        </w:tc>
        <w:tc>
          <w:tcPr>
            <w:tcW w:w="7938" w:type="dxa"/>
            <w:gridSpan w:val="2"/>
          </w:tcPr>
          <w:p w:rsidR="00541631" w:rsidRPr="002506FF" w:rsidRDefault="00541631" w:rsidP="002A47F5">
            <w:pPr>
              <w:tabs>
                <w:tab w:val="clear" w:pos="5103"/>
              </w:tabs>
              <w:spacing w:before="0" w:after="80" w:line="240" w:lineRule="exact"/>
              <w:ind w:right="-108" w:firstLine="0"/>
              <w:jc w:val="left"/>
              <w:rPr>
                <w:sz w:val="24"/>
              </w:rPr>
            </w:pPr>
            <w:r>
              <w:rPr>
                <w:sz w:val="24"/>
              </w:rPr>
              <w:t>Предложения по организации пешеходного и велосипедного движения</w:t>
            </w:r>
          </w:p>
        </w:tc>
        <w:tc>
          <w:tcPr>
            <w:tcW w:w="425" w:type="dxa"/>
          </w:tcPr>
          <w:p w:rsidR="00541631" w:rsidRPr="002506FF" w:rsidRDefault="00541631" w:rsidP="002A47F5">
            <w:pPr>
              <w:tabs>
                <w:tab w:val="clear" w:pos="5103"/>
              </w:tabs>
              <w:spacing w:before="0" w:after="80" w:line="240" w:lineRule="exact"/>
              <w:ind w:firstLine="0"/>
              <w:jc w:val="center"/>
              <w:rPr>
                <w:sz w:val="24"/>
              </w:rPr>
            </w:pPr>
          </w:p>
        </w:tc>
        <w:tc>
          <w:tcPr>
            <w:tcW w:w="673" w:type="dxa"/>
          </w:tcPr>
          <w:p w:rsidR="00541631" w:rsidRPr="002506FF" w:rsidRDefault="00541631" w:rsidP="002A47F5">
            <w:pPr>
              <w:tabs>
                <w:tab w:val="clear" w:pos="5103"/>
              </w:tabs>
              <w:spacing w:before="0" w:after="80" w:line="240" w:lineRule="exact"/>
              <w:ind w:firstLine="0"/>
              <w:jc w:val="right"/>
              <w:rPr>
                <w:sz w:val="24"/>
              </w:rPr>
            </w:pPr>
            <w:r>
              <w:rPr>
                <w:sz w:val="24"/>
              </w:rPr>
              <w:t>129</w:t>
            </w:r>
          </w:p>
        </w:tc>
      </w:tr>
      <w:tr w:rsidR="00541631" w:rsidTr="002A47F5">
        <w:tc>
          <w:tcPr>
            <w:tcW w:w="396" w:type="dxa"/>
          </w:tcPr>
          <w:p w:rsidR="00541631" w:rsidRPr="002506FF" w:rsidRDefault="00541631" w:rsidP="002A47F5">
            <w:pPr>
              <w:tabs>
                <w:tab w:val="clear" w:pos="5103"/>
              </w:tabs>
              <w:spacing w:before="0" w:after="80" w:line="240" w:lineRule="exact"/>
              <w:ind w:right="-104" w:firstLine="0"/>
              <w:jc w:val="left"/>
              <w:rPr>
                <w:sz w:val="24"/>
              </w:rPr>
            </w:pPr>
          </w:p>
        </w:tc>
        <w:tc>
          <w:tcPr>
            <w:tcW w:w="705" w:type="dxa"/>
            <w:gridSpan w:val="3"/>
          </w:tcPr>
          <w:p w:rsidR="00541631" w:rsidRPr="002506FF" w:rsidRDefault="00541631" w:rsidP="002A47F5">
            <w:pPr>
              <w:tabs>
                <w:tab w:val="clear" w:pos="5103"/>
              </w:tabs>
              <w:spacing w:before="0" w:after="80" w:line="240" w:lineRule="exact"/>
              <w:ind w:right="-104" w:firstLine="0"/>
              <w:jc w:val="left"/>
              <w:rPr>
                <w:sz w:val="24"/>
              </w:rPr>
            </w:pPr>
            <w:r>
              <w:rPr>
                <w:sz w:val="24"/>
              </w:rPr>
              <w:t>3.7.</w:t>
            </w:r>
          </w:p>
        </w:tc>
        <w:tc>
          <w:tcPr>
            <w:tcW w:w="7938" w:type="dxa"/>
            <w:gridSpan w:val="2"/>
          </w:tcPr>
          <w:p w:rsidR="00541631" w:rsidRPr="002506FF" w:rsidRDefault="00541631" w:rsidP="00541631">
            <w:pPr>
              <w:tabs>
                <w:tab w:val="clear" w:pos="5103"/>
              </w:tabs>
              <w:spacing w:before="0" w:after="80" w:line="240" w:lineRule="exact"/>
              <w:ind w:right="-108" w:firstLine="0"/>
              <w:jc w:val="left"/>
              <w:rPr>
                <w:sz w:val="24"/>
              </w:rPr>
            </w:pPr>
            <w:r>
              <w:rPr>
                <w:sz w:val="24"/>
              </w:rPr>
              <w:t>Предложения по оптимизации скоростных режимов движения транспорта</w:t>
            </w:r>
          </w:p>
        </w:tc>
        <w:tc>
          <w:tcPr>
            <w:tcW w:w="425" w:type="dxa"/>
          </w:tcPr>
          <w:p w:rsidR="00541631" w:rsidRPr="002506FF" w:rsidRDefault="00541631" w:rsidP="002A47F5">
            <w:pPr>
              <w:tabs>
                <w:tab w:val="clear" w:pos="5103"/>
              </w:tabs>
              <w:spacing w:before="0" w:after="80" w:line="240" w:lineRule="exact"/>
              <w:ind w:firstLine="0"/>
              <w:jc w:val="center"/>
              <w:rPr>
                <w:sz w:val="24"/>
              </w:rPr>
            </w:pPr>
          </w:p>
        </w:tc>
        <w:tc>
          <w:tcPr>
            <w:tcW w:w="673" w:type="dxa"/>
          </w:tcPr>
          <w:p w:rsidR="00541631" w:rsidRPr="002506FF" w:rsidRDefault="00541631" w:rsidP="002A47F5">
            <w:pPr>
              <w:tabs>
                <w:tab w:val="clear" w:pos="5103"/>
              </w:tabs>
              <w:spacing w:before="0" w:after="80" w:line="240" w:lineRule="exact"/>
              <w:ind w:firstLine="0"/>
              <w:jc w:val="right"/>
              <w:rPr>
                <w:sz w:val="24"/>
              </w:rPr>
            </w:pPr>
            <w:r>
              <w:rPr>
                <w:sz w:val="24"/>
              </w:rPr>
              <w:t>130</w:t>
            </w:r>
          </w:p>
        </w:tc>
      </w:tr>
      <w:tr w:rsidR="00541631" w:rsidTr="002A47F5">
        <w:tc>
          <w:tcPr>
            <w:tcW w:w="396" w:type="dxa"/>
          </w:tcPr>
          <w:p w:rsidR="00541631" w:rsidRPr="002506FF" w:rsidRDefault="00541631" w:rsidP="002A47F5">
            <w:pPr>
              <w:tabs>
                <w:tab w:val="clear" w:pos="5103"/>
              </w:tabs>
              <w:spacing w:before="0" w:after="80" w:line="240" w:lineRule="exact"/>
              <w:ind w:right="-104" w:firstLine="0"/>
              <w:jc w:val="left"/>
              <w:rPr>
                <w:sz w:val="24"/>
              </w:rPr>
            </w:pPr>
          </w:p>
        </w:tc>
        <w:tc>
          <w:tcPr>
            <w:tcW w:w="705" w:type="dxa"/>
            <w:gridSpan w:val="3"/>
          </w:tcPr>
          <w:p w:rsidR="00541631" w:rsidRPr="002506FF" w:rsidRDefault="00541631" w:rsidP="002A47F5">
            <w:pPr>
              <w:tabs>
                <w:tab w:val="clear" w:pos="5103"/>
              </w:tabs>
              <w:spacing w:before="0" w:after="80" w:line="240" w:lineRule="exact"/>
              <w:ind w:right="-104" w:firstLine="0"/>
              <w:jc w:val="left"/>
              <w:rPr>
                <w:sz w:val="24"/>
              </w:rPr>
            </w:pPr>
            <w:r>
              <w:rPr>
                <w:sz w:val="24"/>
              </w:rPr>
              <w:t>3.8.</w:t>
            </w:r>
          </w:p>
        </w:tc>
        <w:tc>
          <w:tcPr>
            <w:tcW w:w="7938" w:type="dxa"/>
            <w:gridSpan w:val="2"/>
          </w:tcPr>
          <w:p w:rsidR="00541631" w:rsidRPr="002506FF" w:rsidRDefault="00541631" w:rsidP="002A47F5">
            <w:pPr>
              <w:tabs>
                <w:tab w:val="clear" w:pos="5103"/>
              </w:tabs>
              <w:spacing w:before="0" w:after="80" w:line="240" w:lineRule="exact"/>
              <w:ind w:right="-108" w:firstLine="0"/>
              <w:jc w:val="left"/>
              <w:rPr>
                <w:sz w:val="24"/>
              </w:rPr>
            </w:pPr>
            <w:r>
              <w:rPr>
                <w:sz w:val="24"/>
              </w:rPr>
              <w:t>Предложения по формированию единого парковочного пространства</w:t>
            </w:r>
          </w:p>
        </w:tc>
        <w:tc>
          <w:tcPr>
            <w:tcW w:w="425" w:type="dxa"/>
          </w:tcPr>
          <w:p w:rsidR="00541631" w:rsidRPr="002506FF" w:rsidRDefault="00541631" w:rsidP="002A47F5">
            <w:pPr>
              <w:tabs>
                <w:tab w:val="clear" w:pos="5103"/>
              </w:tabs>
              <w:spacing w:before="0" w:after="80" w:line="240" w:lineRule="exact"/>
              <w:ind w:firstLine="0"/>
              <w:jc w:val="center"/>
              <w:rPr>
                <w:sz w:val="24"/>
              </w:rPr>
            </w:pPr>
          </w:p>
        </w:tc>
        <w:tc>
          <w:tcPr>
            <w:tcW w:w="673" w:type="dxa"/>
          </w:tcPr>
          <w:p w:rsidR="00541631" w:rsidRPr="002506FF" w:rsidRDefault="00541631" w:rsidP="002A47F5">
            <w:pPr>
              <w:tabs>
                <w:tab w:val="clear" w:pos="5103"/>
              </w:tabs>
              <w:spacing w:before="0" w:after="80" w:line="240" w:lineRule="exact"/>
              <w:ind w:firstLine="0"/>
              <w:jc w:val="right"/>
              <w:rPr>
                <w:sz w:val="24"/>
              </w:rPr>
            </w:pPr>
            <w:r>
              <w:rPr>
                <w:sz w:val="24"/>
              </w:rPr>
              <w:t>131</w:t>
            </w:r>
          </w:p>
        </w:tc>
      </w:tr>
      <w:tr w:rsidR="00D41F54" w:rsidTr="002A47F5">
        <w:tc>
          <w:tcPr>
            <w:tcW w:w="396" w:type="dxa"/>
          </w:tcPr>
          <w:p w:rsidR="00D41F54" w:rsidRPr="002506FF" w:rsidRDefault="00D41F54" w:rsidP="002A47F5">
            <w:pPr>
              <w:tabs>
                <w:tab w:val="clear" w:pos="5103"/>
              </w:tabs>
              <w:spacing w:before="0" w:after="80" w:line="240" w:lineRule="exact"/>
              <w:ind w:right="-104" w:firstLine="0"/>
              <w:jc w:val="left"/>
              <w:rPr>
                <w:sz w:val="24"/>
              </w:rPr>
            </w:pPr>
          </w:p>
        </w:tc>
        <w:tc>
          <w:tcPr>
            <w:tcW w:w="705" w:type="dxa"/>
            <w:gridSpan w:val="3"/>
          </w:tcPr>
          <w:p w:rsidR="00D41F54" w:rsidRPr="002506FF" w:rsidRDefault="00D41F54" w:rsidP="002A47F5">
            <w:pPr>
              <w:tabs>
                <w:tab w:val="clear" w:pos="5103"/>
              </w:tabs>
              <w:spacing w:before="0" w:after="80" w:line="240" w:lineRule="exact"/>
              <w:ind w:right="-104" w:firstLine="0"/>
              <w:jc w:val="left"/>
              <w:rPr>
                <w:sz w:val="24"/>
              </w:rPr>
            </w:pPr>
            <w:r>
              <w:rPr>
                <w:sz w:val="24"/>
              </w:rPr>
              <w:t>3.9.</w:t>
            </w:r>
          </w:p>
        </w:tc>
        <w:tc>
          <w:tcPr>
            <w:tcW w:w="8363" w:type="dxa"/>
            <w:gridSpan w:val="3"/>
          </w:tcPr>
          <w:p w:rsidR="00D41F54" w:rsidRPr="002506FF" w:rsidRDefault="00D41F54" w:rsidP="00D41F54">
            <w:pPr>
              <w:tabs>
                <w:tab w:val="clear" w:pos="5103"/>
              </w:tabs>
              <w:spacing w:before="0" w:after="80" w:line="240" w:lineRule="exact"/>
              <w:ind w:firstLine="0"/>
              <w:jc w:val="left"/>
              <w:rPr>
                <w:sz w:val="24"/>
              </w:rPr>
            </w:pPr>
            <w:r>
              <w:rPr>
                <w:sz w:val="24"/>
              </w:rPr>
              <w:t>Предложения по совершенствованию системы информационного обеспечения участников дорожного движения</w:t>
            </w:r>
          </w:p>
        </w:tc>
        <w:tc>
          <w:tcPr>
            <w:tcW w:w="673" w:type="dxa"/>
          </w:tcPr>
          <w:p w:rsidR="00D41F54" w:rsidRPr="002506FF" w:rsidRDefault="00D41F54" w:rsidP="002A47F5">
            <w:pPr>
              <w:tabs>
                <w:tab w:val="clear" w:pos="5103"/>
              </w:tabs>
              <w:spacing w:before="0" w:after="80" w:line="240" w:lineRule="exact"/>
              <w:ind w:firstLine="0"/>
              <w:jc w:val="right"/>
              <w:rPr>
                <w:sz w:val="24"/>
              </w:rPr>
            </w:pPr>
            <w:r>
              <w:rPr>
                <w:sz w:val="24"/>
              </w:rPr>
              <w:br/>
              <w:t>131</w:t>
            </w:r>
          </w:p>
        </w:tc>
      </w:tr>
      <w:tr w:rsidR="00541631" w:rsidTr="002A47F5">
        <w:tc>
          <w:tcPr>
            <w:tcW w:w="396" w:type="dxa"/>
          </w:tcPr>
          <w:p w:rsidR="00541631" w:rsidRPr="002506FF" w:rsidRDefault="00541631" w:rsidP="002A47F5">
            <w:pPr>
              <w:tabs>
                <w:tab w:val="clear" w:pos="5103"/>
              </w:tabs>
              <w:spacing w:before="0" w:after="80" w:line="240" w:lineRule="exact"/>
              <w:ind w:right="-104" w:firstLine="0"/>
              <w:jc w:val="left"/>
              <w:rPr>
                <w:sz w:val="24"/>
              </w:rPr>
            </w:pPr>
          </w:p>
        </w:tc>
        <w:tc>
          <w:tcPr>
            <w:tcW w:w="705" w:type="dxa"/>
            <w:gridSpan w:val="3"/>
          </w:tcPr>
          <w:p w:rsidR="00541631" w:rsidRPr="002506FF" w:rsidRDefault="00D41F54" w:rsidP="002A47F5">
            <w:pPr>
              <w:tabs>
                <w:tab w:val="clear" w:pos="5103"/>
              </w:tabs>
              <w:spacing w:before="0" w:after="80" w:line="240" w:lineRule="exact"/>
              <w:ind w:right="-104" w:firstLine="0"/>
              <w:jc w:val="left"/>
              <w:rPr>
                <w:sz w:val="24"/>
              </w:rPr>
            </w:pPr>
            <w:r>
              <w:rPr>
                <w:sz w:val="24"/>
              </w:rPr>
              <w:t>3.10.</w:t>
            </w:r>
          </w:p>
        </w:tc>
        <w:tc>
          <w:tcPr>
            <w:tcW w:w="7938" w:type="dxa"/>
            <w:gridSpan w:val="2"/>
          </w:tcPr>
          <w:p w:rsidR="00541631" w:rsidRPr="002506FF" w:rsidRDefault="00D41F54" w:rsidP="002A47F5">
            <w:pPr>
              <w:tabs>
                <w:tab w:val="clear" w:pos="5103"/>
              </w:tabs>
              <w:spacing w:before="0" w:after="80" w:line="240" w:lineRule="exact"/>
              <w:ind w:right="-108" w:firstLine="0"/>
              <w:jc w:val="left"/>
              <w:rPr>
                <w:sz w:val="24"/>
              </w:rPr>
            </w:pPr>
            <w:r>
              <w:rPr>
                <w:sz w:val="24"/>
              </w:rPr>
              <w:t>Предложения по повышению безопасности дорожного движения</w:t>
            </w:r>
          </w:p>
        </w:tc>
        <w:tc>
          <w:tcPr>
            <w:tcW w:w="425" w:type="dxa"/>
          </w:tcPr>
          <w:p w:rsidR="00541631" w:rsidRPr="002506FF" w:rsidRDefault="00541631" w:rsidP="002A47F5">
            <w:pPr>
              <w:tabs>
                <w:tab w:val="clear" w:pos="5103"/>
              </w:tabs>
              <w:spacing w:before="0" w:after="80" w:line="240" w:lineRule="exact"/>
              <w:ind w:firstLine="0"/>
              <w:jc w:val="center"/>
              <w:rPr>
                <w:sz w:val="24"/>
              </w:rPr>
            </w:pPr>
          </w:p>
        </w:tc>
        <w:tc>
          <w:tcPr>
            <w:tcW w:w="673" w:type="dxa"/>
          </w:tcPr>
          <w:p w:rsidR="00541631" w:rsidRPr="002506FF" w:rsidRDefault="00D41F54" w:rsidP="002A47F5">
            <w:pPr>
              <w:tabs>
                <w:tab w:val="clear" w:pos="5103"/>
              </w:tabs>
              <w:spacing w:before="0" w:after="80" w:line="240" w:lineRule="exact"/>
              <w:ind w:firstLine="0"/>
              <w:jc w:val="right"/>
              <w:rPr>
                <w:sz w:val="24"/>
              </w:rPr>
            </w:pPr>
            <w:r>
              <w:rPr>
                <w:sz w:val="24"/>
              </w:rPr>
              <w:t>132</w:t>
            </w:r>
          </w:p>
        </w:tc>
      </w:tr>
      <w:tr w:rsidR="00D41F54" w:rsidTr="002A47F5">
        <w:tc>
          <w:tcPr>
            <w:tcW w:w="396" w:type="dxa"/>
          </w:tcPr>
          <w:p w:rsidR="00D41F54" w:rsidRPr="002506FF" w:rsidRDefault="00D41F54" w:rsidP="0092508D">
            <w:pPr>
              <w:tabs>
                <w:tab w:val="clear" w:pos="5103"/>
              </w:tabs>
              <w:spacing w:before="0" w:after="80" w:line="240" w:lineRule="exact"/>
              <w:ind w:right="-104" w:firstLine="0"/>
              <w:jc w:val="left"/>
              <w:rPr>
                <w:sz w:val="24"/>
              </w:rPr>
            </w:pPr>
            <w:r>
              <w:rPr>
                <w:sz w:val="24"/>
              </w:rPr>
              <w:t>4.</w:t>
            </w:r>
          </w:p>
        </w:tc>
        <w:tc>
          <w:tcPr>
            <w:tcW w:w="9068" w:type="dxa"/>
            <w:gridSpan w:val="6"/>
          </w:tcPr>
          <w:p w:rsidR="00D41F54" w:rsidRPr="002506FF" w:rsidRDefault="00D41F54" w:rsidP="00D41F54">
            <w:pPr>
              <w:tabs>
                <w:tab w:val="clear" w:pos="5103"/>
              </w:tabs>
              <w:spacing w:before="0" w:after="80" w:line="240" w:lineRule="exact"/>
              <w:ind w:right="-108" w:firstLine="0"/>
              <w:jc w:val="left"/>
              <w:rPr>
                <w:sz w:val="24"/>
              </w:rPr>
            </w:pPr>
            <w:r>
              <w:rPr>
                <w:sz w:val="24"/>
              </w:rPr>
              <w:t>Разработка программы реализации мероприятий рекомендуемого варианта КСОДД</w:t>
            </w:r>
            <w:r>
              <w:rPr>
                <w:sz w:val="24"/>
              </w:rPr>
              <w:br/>
              <w:t>и оценка необходимых объемов финансирования</w:t>
            </w:r>
          </w:p>
        </w:tc>
        <w:tc>
          <w:tcPr>
            <w:tcW w:w="673" w:type="dxa"/>
          </w:tcPr>
          <w:p w:rsidR="00D41F54" w:rsidRPr="002506FF" w:rsidRDefault="00D41F54" w:rsidP="0092508D">
            <w:pPr>
              <w:tabs>
                <w:tab w:val="clear" w:pos="5103"/>
              </w:tabs>
              <w:spacing w:before="0" w:after="80" w:line="240" w:lineRule="exact"/>
              <w:ind w:firstLine="0"/>
              <w:jc w:val="right"/>
              <w:rPr>
                <w:sz w:val="24"/>
              </w:rPr>
            </w:pPr>
            <w:r>
              <w:rPr>
                <w:sz w:val="24"/>
              </w:rPr>
              <w:br/>
              <w:t>133</w:t>
            </w:r>
          </w:p>
        </w:tc>
      </w:tr>
      <w:tr w:rsidR="00D41F54" w:rsidTr="002A47F5">
        <w:tc>
          <w:tcPr>
            <w:tcW w:w="396" w:type="dxa"/>
          </w:tcPr>
          <w:p w:rsidR="00D41F54" w:rsidRPr="002506FF" w:rsidRDefault="00D41F54" w:rsidP="002A47F5">
            <w:pPr>
              <w:tabs>
                <w:tab w:val="clear" w:pos="5103"/>
              </w:tabs>
              <w:spacing w:before="0" w:after="80" w:line="240" w:lineRule="exact"/>
              <w:ind w:right="-104" w:firstLine="0"/>
              <w:jc w:val="left"/>
              <w:rPr>
                <w:sz w:val="24"/>
              </w:rPr>
            </w:pPr>
            <w:r>
              <w:rPr>
                <w:sz w:val="24"/>
              </w:rPr>
              <w:t>5.</w:t>
            </w:r>
          </w:p>
        </w:tc>
        <w:tc>
          <w:tcPr>
            <w:tcW w:w="8643" w:type="dxa"/>
            <w:gridSpan w:val="5"/>
          </w:tcPr>
          <w:p w:rsidR="00D41F54" w:rsidRPr="002506FF" w:rsidRDefault="00F26579" w:rsidP="002A47F5">
            <w:pPr>
              <w:tabs>
                <w:tab w:val="clear" w:pos="5103"/>
              </w:tabs>
              <w:spacing w:before="0" w:after="80" w:line="240" w:lineRule="exact"/>
              <w:ind w:right="-108" w:firstLine="0"/>
              <w:jc w:val="left"/>
              <w:rPr>
                <w:sz w:val="24"/>
              </w:rPr>
            </w:pPr>
            <w:r>
              <w:rPr>
                <w:sz w:val="24"/>
              </w:rPr>
              <w:t>Разработка предложений</w:t>
            </w:r>
            <w:r w:rsidR="00D41F54">
              <w:rPr>
                <w:sz w:val="24"/>
              </w:rPr>
              <w:t xml:space="preserve"> по совершенствованию нормативно-правового, методического и информационного обеспечения деятельности в сфере ОДД </w:t>
            </w:r>
            <w:r w:rsidR="00D41F54">
              <w:rPr>
                <w:sz w:val="24"/>
              </w:rPr>
              <w:br/>
              <w:t>в целях обеспечения возможности реализации КСОДД</w:t>
            </w:r>
          </w:p>
        </w:tc>
        <w:tc>
          <w:tcPr>
            <w:tcW w:w="425" w:type="dxa"/>
          </w:tcPr>
          <w:p w:rsidR="00D41F54" w:rsidRPr="002506FF" w:rsidRDefault="00D41F54" w:rsidP="002A47F5">
            <w:pPr>
              <w:tabs>
                <w:tab w:val="clear" w:pos="5103"/>
              </w:tabs>
              <w:spacing w:before="0" w:after="80" w:line="240" w:lineRule="exact"/>
              <w:ind w:firstLine="0"/>
              <w:jc w:val="center"/>
              <w:rPr>
                <w:sz w:val="24"/>
              </w:rPr>
            </w:pPr>
          </w:p>
        </w:tc>
        <w:tc>
          <w:tcPr>
            <w:tcW w:w="673" w:type="dxa"/>
          </w:tcPr>
          <w:p w:rsidR="00D41F54" w:rsidRPr="002506FF" w:rsidRDefault="00D41F54" w:rsidP="002A47F5">
            <w:pPr>
              <w:tabs>
                <w:tab w:val="clear" w:pos="5103"/>
              </w:tabs>
              <w:spacing w:before="0" w:after="80" w:line="240" w:lineRule="exact"/>
              <w:ind w:firstLine="0"/>
              <w:jc w:val="right"/>
              <w:rPr>
                <w:sz w:val="24"/>
              </w:rPr>
            </w:pPr>
            <w:r>
              <w:rPr>
                <w:sz w:val="24"/>
              </w:rPr>
              <w:br/>
            </w:r>
            <w:r>
              <w:rPr>
                <w:sz w:val="24"/>
              </w:rPr>
              <w:br/>
              <w:t>142</w:t>
            </w:r>
          </w:p>
        </w:tc>
      </w:tr>
      <w:tr w:rsidR="00541631" w:rsidTr="002A47F5">
        <w:tc>
          <w:tcPr>
            <w:tcW w:w="396" w:type="dxa"/>
          </w:tcPr>
          <w:p w:rsidR="00541631" w:rsidRPr="002506FF" w:rsidRDefault="00541631" w:rsidP="002A47F5">
            <w:pPr>
              <w:tabs>
                <w:tab w:val="clear" w:pos="5103"/>
              </w:tabs>
              <w:spacing w:before="0" w:after="80" w:line="240" w:lineRule="exact"/>
              <w:ind w:right="-104" w:firstLine="0"/>
              <w:jc w:val="left"/>
              <w:rPr>
                <w:sz w:val="24"/>
              </w:rPr>
            </w:pPr>
          </w:p>
        </w:tc>
        <w:tc>
          <w:tcPr>
            <w:tcW w:w="705" w:type="dxa"/>
            <w:gridSpan w:val="3"/>
          </w:tcPr>
          <w:p w:rsidR="00541631" w:rsidRPr="002506FF" w:rsidRDefault="00541631" w:rsidP="002A47F5">
            <w:pPr>
              <w:tabs>
                <w:tab w:val="clear" w:pos="5103"/>
              </w:tabs>
              <w:spacing w:before="0" w:after="80" w:line="240" w:lineRule="exact"/>
              <w:ind w:right="-104" w:firstLine="0"/>
              <w:jc w:val="left"/>
              <w:rPr>
                <w:sz w:val="24"/>
              </w:rPr>
            </w:pPr>
          </w:p>
        </w:tc>
        <w:tc>
          <w:tcPr>
            <w:tcW w:w="7938" w:type="dxa"/>
            <w:gridSpan w:val="2"/>
          </w:tcPr>
          <w:p w:rsidR="00541631" w:rsidRPr="002506FF" w:rsidRDefault="00541631" w:rsidP="002A47F5">
            <w:pPr>
              <w:tabs>
                <w:tab w:val="clear" w:pos="5103"/>
              </w:tabs>
              <w:spacing w:before="0" w:after="80" w:line="240" w:lineRule="exact"/>
              <w:ind w:right="-108" w:firstLine="0"/>
              <w:jc w:val="left"/>
              <w:rPr>
                <w:sz w:val="24"/>
              </w:rPr>
            </w:pPr>
          </w:p>
        </w:tc>
        <w:tc>
          <w:tcPr>
            <w:tcW w:w="425" w:type="dxa"/>
          </w:tcPr>
          <w:p w:rsidR="00541631" w:rsidRPr="002506FF" w:rsidRDefault="00541631" w:rsidP="002A47F5">
            <w:pPr>
              <w:tabs>
                <w:tab w:val="clear" w:pos="5103"/>
              </w:tabs>
              <w:spacing w:before="0" w:after="80" w:line="240" w:lineRule="exact"/>
              <w:ind w:firstLine="0"/>
              <w:jc w:val="center"/>
              <w:rPr>
                <w:sz w:val="24"/>
              </w:rPr>
            </w:pPr>
          </w:p>
        </w:tc>
        <w:tc>
          <w:tcPr>
            <w:tcW w:w="673" w:type="dxa"/>
          </w:tcPr>
          <w:p w:rsidR="00541631" w:rsidRPr="002506FF" w:rsidRDefault="00541631" w:rsidP="002A47F5">
            <w:pPr>
              <w:tabs>
                <w:tab w:val="clear" w:pos="5103"/>
              </w:tabs>
              <w:spacing w:before="0" w:after="80" w:line="240" w:lineRule="exact"/>
              <w:ind w:firstLine="0"/>
              <w:jc w:val="right"/>
              <w:rPr>
                <w:sz w:val="24"/>
              </w:rPr>
            </w:pPr>
          </w:p>
        </w:tc>
      </w:tr>
    </w:tbl>
    <w:p w:rsidR="002506FF" w:rsidRPr="002506FF" w:rsidRDefault="002506FF" w:rsidP="002506FF">
      <w:pPr>
        <w:tabs>
          <w:tab w:val="clear" w:pos="5103"/>
        </w:tabs>
        <w:spacing w:after="160" w:line="259" w:lineRule="auto"/>
        <w:ind w:firstLine="0"/>
        <w:jc w:val="center"/>
        <w:rPr>
          <w:b/>
          <w:sz w:val="24"/>
        </w:rPr>
      </w:pPr>
    </w:p>
    <w:p w:rsidR="001C6895" w:rsidRPr="009A2F28" w:rsidRDefault="009A2F28" w:rsidP="00E1443B">
      <w:pPr>
        <w:pStyle w:val="13"/>
        <w:rPr>
          <w:caps w:val="0"/>
        </w:rPr>
      </w:pPr>
      <w:bookmarkStart w:id="1" w:name="_Toc520730009"/>
      <w:r w:rsidRPr="009A2F28">
        <w:rPr>
          <w:caps w:val="0"/>
        </w:rPr>
        <w:lastRenderedPageBreak/>
        <w:t>Введение</w:t>
      </w:r>
      <w:bookmarkEnd w:id="1"/>
    </w:p>
    <w:p w:rsidR="001C6895" w:rsidRDefault="001C6895" w:rsidP="00E1443B">
      <w:pPr>
        <w:spacing w:line="240" w:lineRule="auto"/>
        <w:rPr>
          <w:rFonts w:eastAsia="TimesNewRomanPSMT"/>
          <w:sz w:val="24"/>
          <w:szCs w:val="24"/>
        </w:rPr>
      </w:pPr>
    </w:p>
    <w:p w:rsidR="00757391" w:rsidRPr="00BF6547" w:rsidRDefault="00757391" w:rsidP="00E1443B">
      <w:pPr>
        <w:spacing w:line="240" w:lineRule="auto"/>
        <w:rPr>
          <w:rFonts w:eastAsia="TimesNewRomanPSMT"/>
          <w:sz w:val="24"/>
          <w:szCs w:val="24"/>
        </w:rPr>
      </w:pPr>
    </w:p>
    <w:p w:rsidR="001C6895" w:rsidRPr="00BF6547" w:rsidRDefault="001C6895" w:rsidP="00757391">
      <w:pPr>
        <w:spacing w:line="276" w:lineRule="auto"/>
        <w:rPr>
          <w:sz w:val="24"/>
          <w:szCs w:val="24"/>
        </w:rPr>
      </w:pPr>
      <w:r w:rsidRPr="00BF6547">
        <w:rPr>
          <w:sz w:val="24"/>
          <w:szCs w:val="24"/>
        </w:rPr>
        <w:t xml:space="preserve">Объектом исследования является транспортная система муниципального образования </w:t>
      </w:r>
      <w:r w:rsidR="00C52A1B">
        <w:rPr>
          <w:sz w:val="24"/>
          <w:szCs w:val="24"/>
        </w:rPr>
        <w:t>"</w:t>
      </w:r>
      <w:r w:rsidRPr="00BF6547">
        <w:rPr>
          <w:sz w:val="24"/>
          <w:szCs w:val="24"/>
        </w:rPr>
        <w:t>Город Архангельск</w:t>
      </w:r>
      <w:r w:rsidR="00C52A1B">
        <w:rPr>
          <w:sz w:val="24"/>
          <w:szCs w:val="24"/>
        </w:rPr>
        <w:t>"</w:t>
      </w:r>
      <w:r w:rsidRPr="00BF6547">
        <w:rPr>
          <w:sz w:val="24"/>
          <w:szCs w:val="24"/>
        </w:rPr>
        <w:t>.</w:t>
      </w:r>
    </w:p>
    <w:p w:rsidR="001C6895" w:rsidRPr="00BF6547" w:rsidRDefault="001C6895" w:rsidP="00757391">
      <w:pPr>
        <w:spacing w:line="276" w:lineRule="auto"/>
        <w:rPr>
          <w:sz w:val="24"/>
          <w:szCs w:val="24"/>
        </w:rPr>
      </w:pPr>
      <w:r w:rsidRPr="00BF6547">
        <w:rPr>
          <w:sz w:val="24"/>
          <w:szCs w:val="24"/>
        </w:rPr>
        <w:t xml:space="preserve">Цель первого этапа – сбор и систематизация исходных данных, необходимых для разработки проекта, подготовка и проведение транспортных обследований на территории муниципального образования </w:t>
      </w:r>
      <w:r w:rsidR="00C52A1B">
        <w:rPr>
          <w:sz w:val="24"/>
          <w:szCs w:val="24"/>
        </w:rPr>
        <w:t>"</w:t>
      </w:r>
      <w:r w:rsidRPr="00BF6547">
        <w:rPr>
          <w:sz w:val="24"/>
          <w:szCs w:val="24"/>
        </w:rPr>
        <w:t>Город Архангельск</w:t>
      </w:r>
      <w:r w:rsidR="00C52A1B">
        <w:rPr>
          <w:sz w:val="24"/>
          <w:szCs w:val="24"/>
        </w:rPr>
        <w:t>"</w:t>
      </w:r>
      <w:r w:rsidRPr="00BF6547">
        <w:rPr>
          <w:sz w:val="24"/>
          <w:szCs w:val="24"/>
        </w:rPr>
        <w:t>.</w:t>
      </w:r>
    </w:p>
    <w:p w:rsidR="001C6895" w:rsidRPr="00BF6547" w:rsidRDefault="001C6895" w:rsidP="00757391">
      <w:pPr>
        <w:tabs>
          <w:tab w:val="left" w:pos="5682"/>
        </w:tabs>
        <w:spacing w:line="276" w:lineRule="auto"/>
        <w:rPr>
          <w:sz w:val="24"/>
          <w:szCs w:val="24"/>
        </w:rPr>
      </w:pPr>
      <w:r w:rsidRPr="00BF6547">
        <w:rPr>
          <w:sz w:val="24"/>
          <w:szCs w:val="24"/>
        </w:rPr>
        <w:t>На первом этапе проекта необходимо решить следующие задачи:</w:t>
      </w:r>
    </w:p>
    <w:p w:rsidR="001C6895" w:rsidRPr="00BF6547" w:rsidRDefault="001C6895" w:rsidP="00757391">
      <w:pPr>
        <w:pStyle w:val="a8"/>
        <w:spacing w:line="276" w:lineRule="auto"/>
        <w:ind w:firstLine="709"/>
        <w:rPr>
          <w:sz w:val="24"/>
        </w:rPr>
      </w:pPr>
      <w:r w:rsidRPr="00BF6547">
        <w:rPr>
          <w:sz w:val="24"/>
        </w:rPr>
        <w:t>описание используемых методов и средств получения исходной информации;</w:t>
      </w:r>
    </w:p>
    <w:p w:rsidR="001C6895" w:rsidRPr="00BF6547" w:rsidRDefault="001C6895" w:rsidP="00757391">
      <w:pPr>
        <w:pStyle w:val="a8"/>
        <w:spacing w:line="276" w:lineRule="auto"/>
        <w:ind w:firstLine="709"/>
        <w:rPr>
          <w:sz w:val="24"/>
        </w:rPr>
      </w:pPr>
      <w:r w:rsidRPr="00BF6547">
        <w:rPr>
          <w:sz w:val="24"/>
        </w:rPr>
        <w:t>организация и проведение обследований транспортных потоков;</w:t>
      </w:r>
    </w:p>
    <w:p w:rsidR="001C6895" w:rsidRPr="00BF6547" w:rsidRDefault="001C6895" w:rsidP="00757391">
      <w:pPr>
        <w:pStyle w:val="a8"/>
        <w:spacing w:line="276" w:lineRule="auto"/>
        <w:ind w:firstLine="709"/>
        <w:rPr>
          <w:sz w:val="24"/>
        </w:rPr>
      </w:pPr>
      <w:r w:rsidRPr="00BF6547">
        <w:rPr>
          <w:sz w:val="24"/>
        </w:rPr>
        <w:t xml:space="preserve">организация и проведение обследований схемы организации дорожного движения </w:t>
      </w:r>
      <w:r w:rsidR="00CE4076">
        <w:rPr>
          <w:sz w:val="24"/>
        </w:rPr>
        <w:br/>
      </w:r>
      <w:r w:rsidRPr="00BF6547">
        <w:rPr>
          <w:sz w:val="24"/>
        </w:rPr>
        <w:t>и парковочного пространства;</w:t>
      </w:r>
    </w:p>
    <w:p w:rsidR="001C6895" w:rsidRPr="00BF6547" w:rsidRDefault="001C6895" w:rsidP="00757391">
      <w:pPr>
        <w:pStyle w:val="a8"/>
        <w:spacing w:line="276" w:lineRule="auto"/>
        <w:ind w:firstLine="709"/>
        <w:rPr>
          <w:sz w:val="24"/>
        </w:rPr>
      </w:pPr>
      <w:r w:rsidRPr="00BF6547">
        <w:rPr>
          <w:sz w:val="24"/>
        </w:rPr>
        <w:t>организация и проведение социологического опроса для выявления транспортных потребностей и проблем транспортного обслуживания;</w:t>
      </w:r>
    </w:p>
    <w:p w:rsidR="001C6895" w:rsidRPr="00BF6547" w:rsidRDefault="001C6895" w:rsidP="00757391">
      <w:pPr>
        <w:pStyle w:val="a8"/>
        <w:spacing w:line="276" w:lineRule="auto"/>
        <w:ind w:firstLine="709"/>
        <w:rPr>
          <w:sz w:val="24"/>
        </w:rPr>
      </w:pPr>
      <w:r w:rsidRPr="00BF6547">
        <w:rPr>
          <w:sz w:val="24"/>
        </w:rPr>
        <w:t>анализ обследований и результатов социологического опроса;</w:t>
      </w:r>
    </w:p>
    <w:p w:rsidR="001C6895" w:rsidRPr="00BF6547" w:rsidRDefault="001C6895" w:rsidP="00757391">
      <w:pPr>
        <w:spacing w:line="276" w:lineRule="auto"/>
        <w:rPr>
          <w:sz w:val="24"/>
          <w:szCs w:val="24"/>
        </w:rPr>
      </w:pPr>
      <w:r w:rsidRPr="00BF6547">
        <w:rPr>
          <w:sz w:val="24"/>
          <w:szCs w:val="24"/>
        </w:rPr>
        <w:t>сбор данных о дорожно-транспортных происшестви</w:t>
      </w:r>
      <w:r w:rsidR="00C52A1B">
        <w:rPr>
          <w:sz w:val="24"/>
          <w:szCs w:val="24"/>
        </w:rPr>
        <w:t>ях</w:t>
      </w:r>
      <w:r w:rsidRPr="00BF6547">
        <w:rPr>
          <w:sz w:val="24"/>
          <w:szCs w:val="24"/>
        </w:rPr>
        <w:t xml:space="preserve"> (далее </w:t>
      </w:r>
      <w:r w:rsidR="00757391">
        <w:rPr>
          <w:sz w:val="24"/>
          <w:szCs w:val="24"/>
        </w:rPr>
        <w:t>–</w:t>
      </w:r>
      <w:r w:rsidRPr="00BF6547">
        <w:rPr>
          <w:sz w:val="24"/>
          <w:szCs w:val="24"/>
        </w:rPr>
        <w:t xml:space="preserve"> ДТП).</w:t>
      </w:r>
    </w:p>
    <w:p w:rsidR="001C6895" w:rsidRPr="00BF6547" w:rsidRDefault="001C6895" w:rsidP="00757391">
      <w:pPr>
        <w:spacing w:line="276" w:lineRule="auto"/>
        <w:rPr>
          <w:sz w:val="24"/>
          <w:szCs w:val="24"/>
        </w:rPr>
      </w:pPr>
      <w:r w:rsidRPr="00BF6547">
        <w:rPr>
          <w:sz w:val="24"/>
          <w:szCs w:val="24"/>
        </w:rPr>
        <w:t>Цель</w:t>
      </w:r>
      <w:r w:rsidR="00D650AB" w:rsidRPr="00BF6547">
        <w:rPr>
          <w:sz w:val="24"/>
          <w:szCs w:val="24"/>
        </w:rPr>
        <w:t xml:space="preserve"> второго</w:t>
      </w:r>
      <w:r w:rsidRPr="00BF6547">
        <w:rPr>
          <w:sz w:val="24"/>
          <w:szCs w:val="24"/>
        </w:rPr>
        <w:t xml:space="preserve"> этапа – разработка транспортной макромодели города Архангельск</w:t>
      </w:r>
      <w:r w:rsidR="00C52A1B">
        <w:rPr>
          <w:sz w:val="24"/>
          <w:szCs w:val="24"/>
        </w:rPr>
        <w:t>а</w:t>
      </w:r>
      <w:r w:rsidRPr="00BF6547">
        <w:rPr>
          <w:sz w:val="24"/>
          <w:szCs w:val="24"/>
        </w:rPr>
        <w:t xml:space="preserve"> </w:t>
      </w:r>
      <w:r w:rsidR="00D650AB" w:rsidRPr="00BF6547">
        <w:rPr>
          <w:sz w:val="24"/>
          <w:szCs w:val="24"/>
        </w:rPr>
        <w:t>по вариантам</w:t>
      </w:r>
      <w:r w:rsidRPr="00BF6547">
        <w:rPr>
          <w:sz w:val="24"/>
          <w:szCs w:val="24"/>
        </w:rPr>
        <w:t xml:space="preserve"> реализации </w:t>
      </w:r>
      <w:r w:rsidR="00D650AB" w:rsidRPr="00BF6547">
        <w:rPr>
          <w:sz w:val="24"/>
          <w:szCs w:val="24"/>
        </w:rPr>
        <w:t>комплексной схемы организации дорожного движения (далее</w:t>
      </w:r>
      <w:r w:rsidR="00C52A1B">
        <w:rPr>
          <w:sz w:val="24"/>
          <w:szCs w:val="24"/>
        </w:rPr>
        <w:t xml:space="preserve"> –</w:t>
      </w:r>
      <w:r w:rsidR="00D650AB" w:rsidRPr="00BF6547">
        <w:rPr>
          <w:sz w:val="24"/>
          <w:szCs w:val="24"/>
        </w:rPr>
        <w:t xml:space="preserve"> </w:t>
      </w:r>
      <w:r w:rsidRPr="00BF6547">
        <w:rPr>
          <w:sz w:val="24"/>
          <w:szCs w:val="24"/>
        </w:rPr>
        <w:t>КСОДД</w:t>
      </w:r>
      <w:r w:rsidR="00D650AB" w:rsidRPr="00BF6547">
        <w:rPr>
          <w:sz w:val="24"/>
          <w:szCs w:val="24"/>
        </w:rPr>
        <w:t>)</w:t>
      </w:r>
      <w:r w:rsidRPr="00BF6547">
        <w:rPr>
          <w:sz w:val="24"/>
          <w:szCs w:val="24"/>
        </w:rPr>
        <w:t>.</w:t>
      </w:r>
      <w:r w:rsidRPr="00BF6547">
        <w:rPr>
          <w:iCs/>
          <w:sz w:val="24"/>
          <w:szCs w:val="24"/>
          <w:lang w:eastAsia="ar-SA"/>
        </w:rPr>
        <w:t xml:space="preserve"> </w:t>
      </w:r>
    </w:p>
    <w:p w:rsidR="001C6895" w:rsidRPr="00BF6547" w:rsidRDefault="00D650AB" w:rsidP="00757391">
      <w:pPr>
        <w:spacing w:line="276" w:lineRule="auto"/>
        <w:rPr>
          <w:sz w:val="24"/>
          <w:szCs w:val="24"/>
        </w:rPr>
      </w:pPr>
      <w:r w:rsidRPr="00BF6547">
        <w:rPr>
          <w:sz w:val="24"/>
          <w:szCs w:val="24"/>
        </w:rPr>
        <w:t>Цель третьего этапа – разработка Программы мероприятий КСОДД</w:t>
      </w:r>
      <w:r w:rsidR="00C52A1B">
        <w:rPr>
          <w:sz w:val="24"/>
          <w:szCs w:val="24"/>
        </w:rPr>
        <w:t xml:space="preserve"> </w:t>
      </w:r>
      <w:r w:rsidRPr="00BF6547">
        <w:rPr>
          <w:sz w:val="24"/>
          <w:szCs w:val="24"/>
        </w:rPr>
        <w:t>с указанием очередности реализации, очередности разработки ПОДД</w:t>
      </w:r>
      <w:r w:rsidR="00C52A1B">
        <w:rPr>
          <w:sz w:val="24"/>
          <w:szCs w:val="24"/>
        </w:rPr>
        <w:t xml:space="preserve"> </w:t>
      </w:r>
      <w:r w:rsidRPr="00BF6547">
        <w:rPr>
          <w:sz w:val="24"/>
          <w:szCs w:val="24"/>
        </w:rPr>
        <w:t>на отдельных территориях, а также оценки требуемых объемов финансирования</w:t>
      </w:r>
      <w:r w:rsidR="00C52A1B">
        <w:rPr>
          <w:sz w:val="24"/>
          <w:szCs w:val="24"/>
        </w:rPr>
        <w:t xml:space="preserve"> </w:t>
      </w:r>
      <w:r w:rsidRPr="00BF6547">
        <w:rPr>
          <w:sz w:val="24"/>
          <w:szCs w:val="24"/>
        </w:rPr>
        <w:t xml:space="preserve">и ожидаемого эффекта от внедрения. </w:t>
      </w:r>
    </w:p>
    <w:p w:rsidR="00D650AB" w:rsidRPr="00BF6547" w:rsidRDefault="00D650AB" w:rsidP="00E1443B">
      <w:pPr>
        <w:spacing w:line="240" w:lineRule="auto"/>
        <w:rPr>
          <w:sz w:val="24"/>
          <w:szCs w:val="24"/>
        </w:rPr>
      </w:pPr>
    </w:p>
    <w:p w:rsidR="00D650AB" w:rsidRPr="00BF6547" w:rsidRDefault="00D650AB" w:rsidP="00E1443B">
      <w:pPr>
        <w:spacing w:line="240" w:lineRule="auto"/>
        <w:rPr>
          <w:sz w:val="24"/>
          <w:szCs w:val="24"/>
        </w:rPr>
      </w:pPr>
    </w:p>
    <w:p w:rsidR="00D650AB" w:rsidRPr="00BF6547" w:rsidRDefault="00D650AB" w:rsidP="00E1443B">
      <w:pPr>
        <w:spacing w:line="240" w:lineRule="auto"/>
        <w:rPr>
          <w:sz w:val="24"/>
          <w:szCs w:val="24"/>
        </w:rPr>
      </w:pPr>
    </w:p>
    <w:p w:rsidR="00D650AB" w:rsidRPr="00BF6547" w:rsidRDefault="00D650AB" w:rsidP="00E1443B">
      <w:pPr>
        <w:spacing w:line="240" w:lineRule="auto"/>
        <w:rPr>
          <w:sz w:val="24"/>
          <w:szCs w:val="24"/>
        </w:rPr>
      </w:pPr>
    </w:p>
    <w:p w:rsidR="00D650AB" w:rsidRPr="00BF6547" w:rsidRDefault="00D650AB" w:rsidP="00E1443B">
      <w:pPr>
        <w:spacing w:line="240" w:lineRule="auto"/>
        <w:rPr>
          <w:sz w:val="24"/>
          <w:szCs w:val="24"/>
        </w:rPr>
      </w:pPr>
    </w:p>
    <w:p w:rsidR="00D96948" w:rsidRPr="009A2F28" w:rsidRDefault="009A2F28" w:rsidP="00E1443B">
      <w:pPr>
        <w:pStyle w:val="13"/>
        <w:rPr>
          <w:caps w:val="0"/>
        </w:rPr>
      </w:pPr>
      <w:bookmarkStart w:id="2" w:name="_Toc520730010"/>
      <w:r w:rsidRPr="009A2F28">
        <w:rPr>
          <w:caps w:val="0"/>
        </w:rPr>
        <w:lastRenderedPageBreak/>
        <w:t>Техническое задание</w:t>
      </w:r>
      <w:bookmarkEnd w:id="2"/>
    </w:p>
    <w:p w:rsidR="00D96948" w:rsidRPr="00BF6547" w:rsidRDefault="00D96948" w:rsidP="00E1443B">
      <w:pPr>
        <w:spacing w:line="240" w:lineRule="auto"/>
        <w:rPr>
          <w:sz w:val="24"/>
          <w:szCs w:val="24"/>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1"/>
        <w:gridCol w:w="1984"/>
        <w:gridCol w:w="7088"/>
      </w:tblGrid>
      <w:tr w:rsidR="00D96948" w:rsidRPr="00C52A1B" w:rsidTr="00EF28D6">
        <w:trPr>
          <w:trHeight w:val="351"/>
        </w:trPr>
        <w:tc>
          <w:tcPr>
            <w:tcW w:w="851" w:type="dxa"/>
          </w:tcPr>
          <w:p w:rsidR="00D96948" w:rsidRPr="00C52A1B" w:rsidRDefault="00D96948" w:rsidP="00E1443B">
            <w:pPr>
              <w:spacing w:line="240" w:lineRule="auto"/>
              <w:ind w:firstLine="34"/>
              <w:jc w:val="center"/>
              <w:rPr>
                <w:sz w:val="22"/>
                <w:szCs w:val="24"/>
              </w:rPr>
            </w:pPr>
            <w:r w:rsidRPr="00C52A1B">
              <w:rPr>
                <w:sz w:val="22"/>
                <w:szCs w:val="24"/>
              </w:rPr>
              <w:t>№</w:t>
            </w:r>
            <w:r w:rsidR="00282F34" w:rsidRPr="00C52A1B">
              <w:rPr>
                <w:sz w:val="22"/>
                <w:szCs w:val="24"/>
              </w:rPr>
              <w:br/>
            </w:r>
            <w:r w:rsidRPr="00C52A1B">
              <w:rPr>
                <w:sz w:val="22"/>
                <w:szCs w:val="24"/>
              </w:rPr>
              <w:t>п/п</w:t>
            </w:r>
          </w:p>
        </w:tc>
        <w:tc>
          <w:tcPr>
            <w:tcW w:w="1984" w:type="dxa"/>
          </w:tcPr>
          <w:p w:rsidR="00D96948" w:rsidRPr="00C52A1B" w:rsidRDefault="00D96948" w:rsidP="00E1443B">
            <w:pPr>
              <w:spacing w:line="240" w:lineRule="auto"/>
              <w:ind w:firstLine="0"/>
              <w:jc w:val="center"/>
              <w:rPr>
                <w:sz w:val="22"/>
                <w:szCs w:val="24"/>
              </w:rPr>
            </w:pPr>
            <w:r w:rsidRPr="00C52A1B">
              <w:rPr>
                <w:sz w:val="22"/>
                <w:szCs w:val="24"/>
              </w:rPr>
              <w:t>Перечень основных данных и требований</w:t>
            </w:r>
          </w:p>
        </w:tc>
        <w:tc>
          <w:tcPr>
            <w:tcW w:w="7088" w:type="dxa"/>
            <w:vAlign w:val="center"/>
          </w:tcPr>
          <w:p w:rsidR="00D96948" w:rsidRPr="00C52A1B" w:rsidRDefault="00D96948" w:rsidP="00E1443B">
            <w:pPr>
              <w:spacing w:line="240" w:lineRule="auto"/>
              <w:jc w:val="center"/>
              <w:rPr>
                <w:sz w:val="22"/>
                <w:szCs w:val="24"/>
              </w:rPr>
            </w:pPr>
            <w:r w:rsidRPr="00C52A1B">
              <w:rPr>
                <w:sz w:val="22"/>
                <w:szCs w:val="24"/>
              </w:rPr>
              <w:t>Основные данные и требования</w:t>
            </w:r>
          </w:p>
        </w:tc>
      </w:tr>
      <w:tr w:rsidR="00D96948" w:rsidRPr="00BF6547" w:rsidTr="00EF28D6">
        <w:trPr>
          <w:trHeight w:val="197"/>
        </w:trPr>
        <w:tc>
          <w:tcPr>
            <w:tcW w:w="851" w:type="dxa"/>
          </w:tcPr>
          <w:p w:rsidR="00D96948" w:rsidRPr="00BF6547" w:rsidRDefault="00D96948" w:rsidP="00E1443B">
            <w:pPr>
              <w:spacing w:line="240" w:lineRule="auto"/>
              <w:ind w:firstLine="0"/>
              <w:jc w:val="center"/>
              <w:rPr>
                <w:sz w:val="24"/>
                <w:szCs w:val="24"/>
              </w:rPr>
            </w:pPr>
            <w:r w:rsidRPr="00BF6547">
              <w:rPr>
                <w:sz w:val="24"/>
                <w:szCs w:val="24"/>
              </w:rPr>
              <w:t>1</w:t>
            </w:r>
          </w:p>
        </w:tc>
        <w:tc>
          <w:tcPr>
            <w:tcW w:w="1984" w:type="dxa"/>
          </w:tcPr>
          <w:p w:rsidR="00D96948" w:rsidRPr="00BF6547" w:rsidRDefault="00D96948" w:rsidP="00E1443B">
            <w:pPr>
              <w:spacing w:line="240" w:lineRule="auto"/>
              <w:ind w:firstLine="0"/>
              <w:rPr>
                <w:sz w:val="24"/>
                <w:szCs w:val="24"/>
              </w:rPr>
            </w:pPr>
            <w:r w:rsidRPr="00BF6547">
              <w:rPr>
                <w:sz w:val="24"/>
                <w:szCs w:val="24"/>
              </w:rPr>
              <w:t>Объект проектирования</w:t>
            </w:r>
          </w:p>
        </w:tc>
        <w:tc>
          <w:tcPr>
            <w:tcW w:w="7088" w:type="dxa"/>
          </w:tcPr>
          <w:p w:rsidR="00D96948" w:rsidRPr="00BF6547" w:rsidRDefault="00D96948" w:rsidP="00E1443B">
            <w:pPr>
              <w:tabs>
                <w:tab w:val="left" w:pos="3429"/>
              </w:tabs>
              <w:spacing w:line="240" w:lineRule="auto"/>
              <w:ind w:firstLine="459"/>
              <w:rPr>
                <w:sz w:val="24"/>
                <w:szCs w:val="24"/>
              </w:rPr>
            </w:pPr>
            <w:r w:rsidRPr="00BF6547">
              <w:rPr>
                <w:sz w:val="24"/>
                <w:szCs w:val="24"/>
              </w:rPr>
              <w:t>Комплексная схема организации дорожного движения</w:t>
            </w:r>
          </w:p>
        </w:tc>
      </w:tr>
      <w:tr w:rsidR="00D96948" w:rsidRPr="00BF6547" w:rsidTr="00EF28D6">
        <w:trPr>
          <w:trHeight w:val="170"/>
        </w:trPr>
        <w:tc>
          <w:tcPr>
            <w:tcW w:w="851" w:type="dxa"/>
          </w:tcPr>
          <w:p w:rsidR="00D96948" w:rsidRPr="00BF6547" w:rsidRDefault="00D96948" w:rsidP="00E1443B">
            <w:pPr>
              <w:spacing w:line="240" w:lineRule="auto"/>
              <w:ind w:firstLine="0"/>
              <w:jc w:val="center"/>
              <w:rPr>
                <w:sz w:val="24"/>
                <w:szCs w:val="24"/>
              </w:rPr>
            </w:pPr>
            <w:r w:rsidRPr="00BF6547">
              <w:rPr>
                <w:sz w:val="24"/>
                <w:szCs w:val="24"/>
              </w:rPr>
              <w:t>2</w:t>
            </w:r>
          </w:p>
        </w:tc>
        <w:tc>
          <w:tcPr>
            <w:tcW w:w="1984" w:type="dxa"/>
          </w:tcPr>
          <w:p w:rsidR="00D96948" w:rsidRPr="00BF6547" w:rsidRDefault="00D96948" w:rsidP="00E1443B">
            <w:pPr>
              <w:spacing w:line="240" w:lineRule="auto"/>
              <w:ind w:firstLine="0"/>
              <w:rPr>
                <w:sz w:val="24"/>
                <w:szCs w:val="24"/>
              </w:rPr>
            </w:pPr>
            <w:r w:rsidRPr="00BF6547">
              <w:rPr>
                <w:sz w:val="24"/>
                <w:szCs w:val="24"/>
              </w:rPr>
              <w:t>Заказчик</w:t>
            </w:r>
          </w:p>
        </w:tc>
        <w:tc>
          <w:tcPr>
            <w:tcW w:w="7088" w:type="dxa"/>
          </w:tcPr>
          <w:p w:rsidR="00D96948" w:rsidRPr="00BF6547" w:rsidRDefault="00D96948" w:rsidP="00757391">
            <w:pPr>
              <w:tabs>
                <w:tab w:val="left" w:pos="6448"/>
              </w:tabs>
              <w:spacing w:line="240" w:lineRule="auto"/>
              <w:ind w:firstLine="0"/>
              <w:rPr>
                <w:sz w:val="24"/>
                <w:szCs w:val="24"/>
              </w:rPr>
            </w:pPr>
            <w:r w:rsidRPr="00BF6547">
              <w:rPr>
                <w:sz w:val="24"/>
                <w:szCs w:val="24"/>
              </w:rPr>
              <w:t>Департамент транспорта, строительства</w:t>
            </w:r>
            <w:r w:rsidR="00282F34">
              <w:rPr>
                <w:sz w:val="24"/>
                <w:szCs w:val="24"/>
              </w:rPr>
              <w:t xml:space="preserve"> </w:t>
            </w:r>
            <w:r w:rsidRPr="00BF6547">
              <w:rPr>
                <w:sz w:val="24"/>
                <w:szCs w:val="24"/>
              </w:rPr>
              <w:t xml:space="preserve">и городской инфраструктуры Администрации муниципального образования </w:t>
            </w:r>
            <w:r w:rsidR="00C52A1B">
              <w:rPr>
                <w:sz w:val="24"/>
                <w:szCs w:val="24"/>
              </w:rPr>
              <w:t>"</w:t>
            </w:r>
            <w:r w:rsidRPr="00BF6547">
              <w:rPr>
                <w:sz w:val="24"/>
                <w:szCs w:val="24"/>
              </w:rPr>
              <w:t>Город Архангельск</w:t>
            </w:r>
            <w:r w:rsidR="00C52A1B">
              <w:rPr>
                <w:sz w:val="24"/>
                <w:szCs w:val="24"/>
              </w:rPr>
              <w:t>"</w:t>
            </w:r>
          </w:p>
        </w:tc>
      </w:tr>
      <w:tr w:rsidR="00D96948" w:rsidRPr="00BF6547" w:rsidTr="00EF28D6">
        <w:trPr>
          <w:trHeight w:val="843"/>
        </w:trPr>
        <w:tc>
          <w:tcPr>
            <w:tcW w:w="851" w:type="dxa"/>
          </w:tcPr>
          <w:p w:rsidR="00D96948" w:rsidRPr="00BF6547" w:rsidRDefault="00D96948" w:rsidP="00E1443B">
            <w:pPr>
              <w:spacing w:line="240" w:lineRule="auto"/>
              <w:ind w:firstLine="0"/>
              <w:jc w:val="center"/>
              <w:rPr>
                <w:sz w:val="24"/>
                <w:szCs w:val="24"/>
              </w:rPr>
            </w:pPr>
            <w:r w:rsidRPr="00BF6547">
              <w:rPr>
                <w:sz w:val="24"/>
                <w:szCs w:val="24"/>
              </w:rPr>
              <w:t>3</w:t>
            </w:r>
          </w:p>
        </w:tc>
        <w:tc>
          <w:tcPr>
            <w:tcW w:w="1984" w:type="dxa"/>
          </w:tcPr>
          <w:p w:rsidR="00D96948" w:rsidRPr="00BF6547" w:rsidRDefault="00D96948" w:rsidP="00E1443B">
            <w:pPr>
              <w:spacing w:line="240" w:lineRule="auto"/>
              <w:ind w:firstLine="0"/>
              <w:rPr>
                <w:sz w:val="24"/>
                <w:szCs w:val="24"/>
              </w:rPr>
            </w:pPr>
            <w:r w:rsidRPr="00BF6547">
              <w:rPr>
                <w:sz w:val="24"/>
                <w:szCs w:val="24"/>
              </w:rPr>
              <w:t xml:space="preserve">Состав исходных данных </w:t>
            </w:r>
          </w:p>
        </w:tc>
        <w:tc>
          <w:tcPr>
            <w:tcW w:w="7088" w:type="dxa"/>
          </w:tcPr>
          <w:p w:rsidR="00D96948" w:rsidRPr="00BF6547" w:rsidRDefault="00D96948" w:rsidP="00E1443B">
            <w:pPr>
              <w:tabs>
                <w:tab w:val="left" w:pos="601"/>
              </w:tabs>
              <w:spacing w:line="240" w:lineRule="auto"/>
              <w:ind w:firstLine="0"/>
              <w:rPr>
                <w:sz w:val="24"/>
                <w:szCs w:val="24"/>
              </w:rPr>
            </w:pPr>
            <w:r w:rsidRPr="00BF6547">
              <w:rPr>
                <w:sz w:val="24"/>
                <w:szCs w:val="24"/>
              </w:rPr>
              <w:t>Состав исходных данных, необходимых для выполнения работы:</w:t>
            </w:r>
          </w:p>
          <w:p w:rsidR="00D96948" w:rsidRPr="00BF6547" w:rsidRDefault="00D96948" w:rsidP="00E1443B">
            <w:pPr>
              <w:tabs>
                <w:tab w:val="left" w:pos="601"/>
              </w:tabs>
              <w:spacing w:line="240" w:lineRule="auto"/>
              <w:ind w:firstLine="0"/>
              <w:rPr>
                <w:sz w:val="24"/>
                <w:szCs w:val="24"/>
              </w:rPr>
            </w:pPr>
            <w:r w:rsidRPr="00BF6547">
              <w:rPr>
                <w:sz w:val="24"/>
                <w:szCs w:val="24"/>
              </w:rPr>
              <w:t>1. Данные социально-демографической статистики: числен</w:t>
            </w:r>
            <w:r w:rsidR="00282F34">
              <w:rPr>
                <w:sz w:val="24"/>
                <w:szCs w:val="24"/>
              </w:rPr>
              <w:t>-</w:t>
            </w:r>
            <w:r w:rsidRPr="00BF6547">
              <w:rPr>
                <w:sz w:val="24"/>
                <w:szCs w:val="24"/>
              </w:rPr>
              <w:t>ность, естественное движение и миграция населения, уровень благосостояния, промышленное производство и т.п. за предшествующие периоды (5-10 лет).</w:t>
            </w:r>
          </w:p>
          <w:p w:rsidR="00D96948" w:rsidRPr="00BF6547" w:rsidRDefault="00D96948" w:rsidP="00E1443B">
            <w:pPr>
              <w:widowControl w:val="0"/>
              <w:tabs>
                <w:tab w:val="left" w:pos="601"/>
              </w:tabs>
              <w:autoSpaceDE w:val="0"/>
              <w:autoSpaceDN w:val="0"/>
              <w:adjustRightInd w:val="0"/>
              <w:spacing w:line="240" w:lineRule="auto"/>
              <w:ind w:firstLine="0"/>
              <w:rPr>
                <w:sz w:val="24"/>
                <w:szCs w:val="24"/>
              </w:rPr>
            </w:pPr>
            <w:r w:rsidRPr="00BF6547">
              <w:rPr>
                <w:sz w:val="24"/>
                <w:szCs w:val="24"/>
              </w:rPr>
              <w:t>2. Топографическая карта города Архангельска</w:t>
            </w:r>
            <w:r w:rsidR="00C52A1B">
              <w:rPr>
                <w:sz w:val="24"/>
                <w:szCs w:val="24"/>
              </w:rPr>
              <w:t>.</w:t>
            </w:r>
          </w:p>
          <w:p w:rsidR="00D96948" w:rsidRPr="00BF6547" w:rsidRDefault="00D96948" w:rsidP="00E1443B">
            <w:pPr>
              <w:widowControl w:val="0"/>
              <w:tabs>
                <w:tab w:val="left" w:pos="601"/>
              </w:tabs>
              <w:autoSpaceDE w:val="0"/>
              <w:autoSpaceDN w:val="0"/>
              <w:adjustRightInd w:val="0"/>
              <w:spacing w:line="240" w:lineRule="auto"/>
              <w:ind w:firstLine="0"/>
              <w:rPr>
                <w:sz w:val="24"/>
                <w:szCs w:val="24"/>
              </w:rPr>
            </w:pPr>
            <w:r w:rsidRPr="00BF6547">
              <w:rPr>
                <w:sz w:val="24"/>
                <w:szCs w:val="24"/>
              </w:rPr>
              <w:t>3. Данные об административно-территориальной структуре города Архангельска:</w:t>
            </w:r>
          </w:p>
          <w:p w:rsidR="00D96948" w:rsidRPr="00BF6547" w:rsidRDefault="00D96948" w:rsidP="00E1443B">
            <w:pPr>
              <w:widowControl w:val="0"/>
              <w:tabs>
                <w:tab w:val="left" w:pos="601"/>
              </w:tabs>
              <w:autoSpaceDE w:val="0"/>
              <w:autoSpaceDN w:val="0"/>
              <w:adjustRightInd w:val="0"/>
              <w:spacing w:line="240" w:lineRule="auto"/>
              <w:ind w:firstLine="0"/>
              <w:rPr>
                <w:sz w:val="24"/>
                <w:szCs w:val="24"/>
              </w:rPr>
            </w:pPr>
            <w:r w:rsidRPr="00BF6547">
              <w:rPr>
                <w:sz w:val="24"/>
                <w:szCs w:val="24"/>
              </w:rPr>
              <w:t>- поселения района, кварталы;</w:t>
            </w:r>
          </w:p>
          <w:p w:rsidR="00D96948" w:rsidRPr="00BF6547" w:rsidRDefault="00D96948" w:rsidP="00E1443B">
            <w:pPr>
              <w:widowControl w:val="0"/>
              <w:tabs>
                <w:tab w:val="left" w:pos="601"/>
              </w:tabs>
              <w:autoSpaceDE w:val="0"/>
              <w:autoSpaceDN w:val="0"/>
              <w:adjustRightInd w:val="0"/>
              <w:spacing w:line="240" w:lineRule="auto"/>
              <w:ind w:firstLine="0"/>
              <w:rPr>
                <w:sz w:val="24"/>
                <w:szCs w:val="24"/>
              </w:rPr>
            </w:pPr>
            <w:r w:rsidRPr="00BF6547">
              <w:rPr>
                <w:sz w:val="24"/>
                <w:szCs w:val="24"/>
              </w:rPr>
              <w:t>- избирательные округа;</w:t>
            </w:r>
          </w:p>
          <w:p w:rsidR="00D96948" w:rsidRPr="00BF6547" w:rsidRDefault="00D96948" w:rsidP="00E1443B">
            <w:pPr>
              <w:widowControl w:val="0"/>
              <w:tabs>
                <w:tab w:val="left" w:pos="169"/>
                <w:tab w:val="left" w:pos="601"/>
              </w:tabs>
              <w:autoSpaceDE w:val="0"/>
              <w:autoSpaceDN w:val="0"/>
              <w:adjustRightInd w:val="0"/>
              <w:spacing w:line="240" w:lineRule="auto"/>
              <w:ind w:firstLine="0"/>
              <w:rPr>
                <w:sz w:val="24"/>
                <w:szCs w:val="24"/>
              </w:rPr>
            </w:pPr>
            <w:r w:rsidRPr="00BF6547">
              <w:rPr>
                <w:sz w:val="24"/>
                <w:szCs w:val="24"/>
              </w:rPr>
              <w:t>- функциональное зонирование территории города Архан</w:t>
            </w:r>
            <w:r w:rsidR="00282F34">
              <w:rPr>
                <w:sz w:val="24"/>
                <w:szCs w:val="24"/>
              </w:rPr>
              <w:t>-</w:t>
            </w:r>
            <w:r w:rsidRPr="00BF6547">
              <w:rPr>
                <w:sz w:val="24"/>
                <w:szCs w:val="24"/>
              </w:rPr>
              <w:t>гельска (жилые, общественно-деловые, производственные территории, зоны отдыха и пр.).</w:t>
            </w:r>
          </w:p>
          <w:p w:rsidR="00D96948" w:rsidRPr="00BF6547" w:rsidRDefault="00D96948" w:rsidP="00E1443B">
            <w:pPr>
              <w:widowControl w:val="0"/>
              <w:tabs>
                <w:tab w:val="left" w:pos="601"/>
              </w:tabs>
              <w:autoSpaceDE w:val="0"/>
              <w:autoSpaceDN w:val="0"/>
              <w:adjustRightInd w:val="0"/>
              <w:spacing w:line="240" w:lineRule="auto"/>
              <w:ind w:firstLine="0"/>
              <w:rPr>
                <w:sz w:val="24"/>
                <w:szCs w:val="24"/>
              </w:rPr>
            </w:pPr>
            <w:r w:rsidRPr="00BF6547">
              <w:rPr>
                <w:sz w:val="24"/>
                <w:szCs w:val="24"/>
              </w:rPr>
              <w:t>4. Материалы (схема) территориального планирования города Архангельска.</w:t>
            </w:r>
          </w:p>
          <w:p w:rsidR="00D96948" w:rsidRPr="00BF6547" w:rsidRDefault="00D96948" w:rsidP="00E1443B">
            <w:pPr>
              <w:widowControl w:val="0"/>
              <w:tabs>
                <w:tab w:val="left" w:pos="601"/>
              </w:tabs>
              <w:autoSpaceDE w:val="0"/>
              <w:autoSpaceDN w:val="0"/>
              <w:adjustRightInd w:val="0"/>
              <w:spacing w:line="240" w:lineRule="auto"/>
              <w:ind w:firstLine="0"/>
              <w:rPr>
                <w:sz w:val="24"/>
                <w:szCs w:val="24"/>
              </w:rPr>
            </w:pPr>
            <w:r w:rsidRPr="00BF6547">
              <w:rPr>
                <w:sz w:val="24"/>
                <w:szCs w:val="24"/>
              </w:rPr>
              <w:t>5. Информация о планах социально-экономического развития города Архангельска.</w:t>
            </w:r>
          </w:p>
          <w:p w:rsidR="00D96948" w:rsidRPr="00BF6547" w:rsidRDefault="00D96948" w:rsidP="00E1443B">
            <w:pPr>
              <w:widowControl w:val="0"/>
              <w:tabs>
                <w:tab w:val="left" w:pos="743"/>
              </w:tabs>
              <w:autoSpaceDE w:val="0"/>
              <w:autoSpaceDN w:val="0"/>
              <w:adjustRightInd w:val="0"/>
              <w:spacing w:line="240" w:lineRule="auto"/>
              <w:ind w:firstLine="0"/>
              <w:rPr>
                <w:sz w:val="24"/>
                <w:szCs w:val="24"/>
              </w:rPr>
            </w:pPr>
            <w:r w:rsidRPr="00BF6547">
              <w:rPr>
                <w:sz w:val="24"/>
                <w:szCs w:val="24"/>
              </w:rPr>
              <w:t>6.</w:t>
            </w:r>
            <w:r w:rsidR="00282F34">
              <w:rPr>
                <w:sz w:val="24"/>
                <w:szCs w:val="24"/>
              </w:rPr>
              <w:t xml:space="preserve"> </w:t>
            </w:r>
            <w:r w:rsidRPr="00BF6547">
              <w:rPr>
                <w:sz w:val="24"/>
                <w:szCs w:val="24"/>
              </w:rPr>
              <w:t>Муниципальные адресные программы (города Архан</w:t>
            </w:r>
            <w:r w:rsidR="00282F34">
              <w:rPr>
                <w:sz w:val="24"/>
                <w:szCs w:val="24"/>
              </w:rPr>
              <w:t>-</w:t>
            </w:r>
            <w:r w:rsidRPr="00BF6547">
              <w:rPr>
                <w:sz w:val="24"/>
                <w:szCs w:val="24"/>
              </w:rPr>
              <w:t>гельска) в части развития транспортной инфраструктуры.</w:t>
            </w:r>
          </w:p>
          <w:p w:rsidR="00D96948" w:rsidRPr="00BF6547" w:rsidRDefault="00D96948" w:rsidP="00E1443B">
            <w:pPr>
              <w:widowControl w:val="0"/>
              <w:tabs>
                <w:tab w:val="left" w:pos="743"/>
              </w:tabs>
              <w:autoSpaceDE w:val="0"/>
              <w:autoSpaceDN w:val="0"/>
              <w:adjustRightInd w:val="0"/>
              <w:spacing w:line="240" w:lineRule="auto"/>
              <w:ind w:firstLine="0"/>
              <w:rPr>
                <w:sz w:val="24"/>
                <w:szCs w:val="24"/>
              </w:rPr>
            </w:pPr>
            <w:r w:rsidRPr="00BF6547">
              <w:rPr>
                <w:sz w:val="24"/>
                <w:szCs w:val="24"/>
              </w:rPr>
              <w:t>7. Перечень автомобильных дорог на территории города Архангельска с указанием типа и ведомственной принадлежности.</w:t>
            </w:r>
          </w:p>
          <w:p w:rsidR="00D96948" w:rsidRPr="00BF6547" w:rsidRDefault="00D96948" w:rsidP="00E1443B">
            <w:pPr>
              <w:tabs>
                <w:tab w:val="left" w:pos="743"/>
              </w:tabs>
              <w:spacing w:line="240" w:lineRule="auto"/>
              <w:ind w:firstLine="0"/>
              <w:rPr>
                <w:color w:val="000000"/>
                <w:sz w:val="24"/>
                <w:szCs w:val="24"/>
              </w:rPr>
            </w:pPr>
            <w:r w:rsidRPr="00BF6547">
              <w:rPr>
                <w:color w:val="000000"/>
                <w:sz w:val="24"/>
                <w:szCs w:val="24"/>
              </w:rPr>
              <w:t>8. Статистика аварийности за 3-летний период</w:t>
            </w:r>
            <w:r w:rsidR="00282F34">
              <w:rPr>
                <w:color w:val="000000"/>
                <w:sz w:val="24"/>
                <w:szCs w:val="24"/>
              </w:rPr>
              <w:t xml:space="preserve"> </w:t>
            </w:r>
            <w:r w:rsidRPr="00BF6547">
              <w:rPr>
                <w:color w:val="000000"/>
                <w:sz w:val="24"/>
                <w:szCs w:val="24"/>
              </w:rPr>
              <w:t>с указанием мест и причин дорожно-транспортных происшествий, тяжести последствий.</w:t>
            </w:r>
          </w:p>
          <w:p w:rsidR="00D96948" w:rsidRPr="00BF6547" w:rsidRDefault="00D96948" w:rsidP="00E1443B">
            <w:pPr>
              <w:widowControl w:val="0"/>
              <w:tabs>
                <w:tab w:val="left" w:pos="743"/>
              </w:tabs>
              <w:autoSpaceDE w:val="0"/>
              <w:autoSpaceDN w:val="0"/>
              <w:adjustRightInd w:val="0"/>
              <w:spacing w:line="240" w:lineRule="auto"/>
              <w:ind w:firstLine="0"/>
              <w:rPr>
                <w:sz w:val="24"/>
                <w:szCs w:val="24"/>
              </w:rPr>
            </w:pPr>
            <w:r w:rsidRPr="00BF6547">
              <w:rPr>
                <w:sz w:val="24"/>
                <w:szCs w:val="24"/>
              </w:rPr>
              <w:t>9. Маршрутная сеть пассажирского транспорта на территории города Архангельска:</w:t>
            </w:r>
          </w:p>
          <w:p w:rsidR="00D96948" w:rsidRPr="00BF6547" w:rsidRDefault="00D96948" w:rsidP="00E1443B">
            <w:pPr>
              <w:widowControl w:val="0"/>
              <w:tabs>
                <w:tab w:val="left" w:pos="601"/>
              </w:tabs>
              <w:autoSpaceDE w:val="0"/>
              <w:autoSpaceDN w:val="0"/>
              <w:adjustRightInd w:val="0"/>
              <w:spacing w:line="240" w:lineRule="auto"/>
              <w:ind w:firstLine="0"/>
              <w:rPr>
                <w:sz w:val="24"/>
                <w:szCs w:val="24"/>
              </w:rPr>
            </w:pPr>
            <w:r w:rsidRPr="00BF6547">
              <w:rPr>
                <w:sz w:val="24"/>
                <w:szCs w:val="24"/>
              </w:rPr>
              <w:t>- информация о предприятиях в сфере пассажирских перевозок на территории города Архангельска с указанием обслуживаемых маршрутов;</w:t>
            </w:r>
          </w:p>
          <w:p w:rsidR="00D96948" w:rsidRPr="00BF6547" w:rsidRDefault="00D96948" w:rsidP="00E1443B">
            <w:pPr>
              <w:widowControl w:val="0"/>
              <w:tabs>
                <w:tab w:val="left" w:pos="601"/>
              </w:tabs>
              <w:autoSpaceDE w:val="0"/>
              <w:autoSpaceDN w:val="0"/>
              <w:adjustRightInd w:val="0"/>
              <w:spacing w:line="240" w:lineRule="auto"/>
              <w:ind w:firstLine="0"/>
              <w:rPr>
                <w:sz w:val="24"/>
                <w:szCs w:val="24"/>
              </w:rPr>
            </w:pPr>
            <w:r w:rsidRPr="00BF6547">
              <w:rPr>
                <w:sz w:val="24"/>
                <w:szCs w:val="24"/>
              </w:rPr>
              <w:t>- паспорта маршрутов (или информация</w:t>
            </w:r>
            <w:r w:rsidR="00282F34">
              <w:rPr>
                <w:sz w:val="24"/>
                <w:szCs w:val="24"/>
              </w:rPr>
              <w:t xml:space="preserve"> </w:t>
            </w:r>
            <w:r w:rsidRPr="00BF6547">
              <w:rPr>
                <w:sz w:val="24"/>
                <w:szCs w:val="24"/>
              </w:rPr>
              <w:t>о протяженности маршрутов, средней эксплуатационной скорости, времени оборотного рейса, маршрутном интервале и т.п.);</w:t>
            </w:r>
          </w:p>
          <w:p w:rsidR="00D96948" w:rsidRPr="00BF6547" w:rsidRDefault="00D96948" w:rsidP="00E1443B">
            <w:pPr>
              <w:widowControl w:val="0"/>
              <w:tabs>
                <w:tab w:val="left" w:pos="601"/>
              </w:tabs>
              <w:autoSpaceDE w:val="0"/>
              <w:autoSpaceDN w:val="0"/>
              <w:adjustRightInd w:val="0"/>
              <w:spacing w:line="240" w:lineRule="auto"/>
              <w:ind w:firstLine="0"/>
              <w:rPr>
                <w:sz w:val="24"/>
                <w:szCs w:val="24"/>
              </w:rPr>
            </w:pPr>
            <w:r w:rsidRPr="00BF6547">
              <w:rPr>
                <w:sz w:val="24"/>
                <w:szCs w:val="24"/>
              </w:rPr>
              <w:t>- информация о подвижном составе на маршрутах (тип, марка, срок эксплуатации);</w:t>
            </w:r>
          </w:p>
          <w:p w:rsidR="00D96948" w:rsidRPr="00BF6547" w:rsidRDefault="00D96948" w:rsidP="00E1443B">
            <w:pPr>
              <w:widowControl w:val="0"/>
              <w:tabs>
                <w:tab w:val="left" w:pos="601"/>
              </w:tabs>
              <w:autoSpaceDE w:val="0"/>
              <w:autoSpaceDN w:val="0"/>
              <w:adjustRightInd w:val="0"/>
              <w:spacing w:line="240" w:lineRule="auto"/>
              <w:ind w:firstLine="0"/>
              <w:rPr>
                <w:sz w:val="24"/>
                <w:szCs w:val="24"/>
              </w:rPr>
            </w:pPr>
            <w:r w:rsidRPr="00BF6547">
              <w:rPr>
                <w:sz w:val="24"/>
                <w:szCs w:val="24"/>
              </w:rPr>
              <w:t>- статистические данные о пассажиропотоках</w:t>
            </w:r>
            <w:r w:rsidR="00282F34">
              <w:rPr>
                <w:sz w:val="24"/>
                <w:szCs w:val="24"/>
              </w:rPr>
              <w:t xml:space="preserve"> </w:t>
            </w:r>
            <w:r w:rsidRPr="00BF6547">
              <w:rPr>
                <w:sz w:val="24"/>
                <w:szCs w:val="24"/>
              </w:rPr>
              <w:t>на сущест</w:t>
            </w:r>
            <w:r w:rsidR="00282F34">
              <w:rPr>
                <w:sz w:val="24"/>
                <w:szCs w:val="24"/>
              </w:rPr>
              <w:t>-</w:t>
            </w:r>
            <w:r w:rsidRPr="00BF6547">
              <w:rPr>
                <w:sz w:val="24"/>
                <w:szCs w:val="24"/>
              </w:rPr>
              <w:t>вующих маршрутах пассажирского транспорта.</w:t>
            </w:r>
          </w:p>
          <w:p w:rsidR="00D96948" w:rsidRPr="00BF6547" w:rsidRDefault="00D96948" w:rsidP="00E1443B">
            <w:pPr>
              <w:tabs>
                <w:tab w:val="left" w:pos="601"/>
              </w:tabs>
              <w:spacing w:line="240" w:lineRule="auto"/>
              <w:ind w:firstLine="0"/>
              <w:rPr>
                <w:sz w:val="24"/>
                <w:szCs w:val="24"/>
              </w:rPr>
            </w:pPr>
            <w:r w:rsidRPr="00BF6547">
              <w:rPr>
                <w:sz w:val="24"/>
                <w:szCs w:val="24"/>
              </w:rPr>
              <w:t>10. Данные по инфраструктурным объектам внешнего транспорта (железнодорожным станциям, автовокзалам и автостанциям и т.п.), в том числе основные технические и эксплуатационные показатели вокзальных комплексов, станций (количество платформ, выходов, вместимость зданий, пропускная способность и т.п.).</w:t>
            </w:r>
          </w:p>
          <w:p w:rsidR="00D96948" w:rsidRDefault="00D96948" w:rsidP="00E1443B">
            <w:pPr>
              <w:tabs>
                <w:tab w:val="left" w:pos="743"/>
              </w:tabs>
              <w:spacing w:line="240" w:lineRule="auto"/>
              <w:ind w:firstLine="0"/>
              <w:rPr>
                <w:sz w:val="24"/>
                <w:szCs w:val="24"/>
              </w:rPr>
            </w:pPr>
            <w:r w:rsidRPr="00BF6547">
              <w:rPr>
                <w:sz w:val="24"/>
                <w:szCs w:val="24"/>
              </w:rPr>
              <w:t>11. Данные по маршрутам пригородного и междугородного пассажирского транспорта, включая:</w:t>
            </w:r>
          </w:p>
          <w:p w:rsidR="00096336" w:rsidRPr="00BF6547" w:rsidRDefault="00096336" w:rsidP="00E1443B">
            <w:pPr>
              <w:tabs>
                <w:tab w:val="left" w:pos="743"/>
              </w:tabs>
              <w:spacing w:line="240" w:lineRule="auto"/>
              <w:ind w:firstLine="0"/>
              <w:rPr>
                <w:sz w:val="24"/>
                <w:szCs w:val="24"/>
              </w:rPr>
            </w:pPr>
          </w:p>
          <w:p w:rsidR="00D96948" w:rsidRPr="00BF6547" w:rsidRDefault="00D96948" w:rsidP="00E1443B">
            <w:pPr>
              <w:tabs>
                <w:tab w:val="left" w:pos="601"/>
              </w:tabs>
              <w:spacing w:line="240" w:lineRule="auto"/>
              <w:ind w:firstLine="0"/>
              <w:rPr>
                <w:sz w:val="24"/>
                <w:szCs w:val="24"/>
              </w:rPr>
            </w:pPr>
            <w:r w:rsidRPr="00BF6547">
              <w:rPr>
                <w:sz w:val="24"/>
                <w:szCs w:val="24"/>
              </w:rPr>
              <w:lastRenderedPageBreak/>
              <w:t>- расписание движения междугородных</w:t>
            </w:r>
            <w:r w:rsidR="00282F34">
              <w:rPr>
                <w:sz w:val="24"/>
                <w:szCs w:val="24"/>
              </w:rPr>
              <w:t xml:space="preserve"> </w:t>
            </w:r>
            <w:r w:rsidRPr="00BF6547">
              <w:rPr>
                <w:sz w:val="24"/>
                <w:szCs w:val="24"/>
              </w:rPr>
              <w:t>и пригородных автобусов и поездов,</w:t>
            </w:r>
          </w:p>
          <w:p w:rsidR="00D96948" w:rsidRPr="00BF6547" w:rsidRDefault="00D96948" w:rsidP="00E1443B">
            <w:pPr>
              <w:tabs>
                <w:tab w:val="left" w:pos="601"/>
              </w:tabs>
              <w:spacing w:line="240" w:lineRule="auto"/>
              <w:ind w:firstLine="0"/>
              <w:rPr>
                <w:sz w:val="24"/>
                <w:szCs w:val="24"/>
              </w:rPr>
            </w:pPr>
            <w:r w:rsidRPr="00BF6547">
              <w:rPr>
                <w:sz w:val="24"/>
                <w:szCs w:val="24"/>
              </w:rPr>
              <w:t>- количество, тип, марка подвижного состава</w:t>
            </w:r>
            <w:r w:rsidR="00282F34">
              <w:rPr>
                <w:sz w:val="24"/>
                <w:szCs w:val="24"/>
              </w:rPr>
              <w:t xml:space="preserve"> </w:t>
            </w:r>
            <w:r w:rsidRPr="00BF6547">
              <w:rPr>
                <w:sz w:val="24"/>
                <w:szCs w:val="24"/>
              </w:rPr>
              <w:t>на маршрутах пригородного и междугородного пассажирского транспорта,</w:t>
            </w:r>
          </w:p>
          <w:p w:rsidR="00D96948" w:rsidRPr="00BF6547" w:rsidRDefault="00D96948" w:rsidP="00E1443B">
            <w:pPr>
              <w:tabs>
                <w:tab w:val="left" w:pos="601"/>
              </w:tabs>
              <w:spacing w:line="240" w:lineRule="auto"/>
              <w:ind w:firstLine="0"/>
              <w:rPr>
                <w:sz w:val="24"/>
                <w:szCs w:val="24"/>
              </w:rPr>
            </w:pPr>
            <w:r w:rsidRPr="00BF6547">
              <w:rPr>
                <w:sz w:val="24"/>
                <w:szCs w:val="24"/>
              </w:rPr>
              <w:t>- данные по пассажиропотокам на маршрутах пригородного и междугородного пассажирского транспорта.</w:t>
            </w:r>
          </w:p>
          <w:p w:rsidR="00D96948" w:rsidRPr="00BF6547" w:rsidRDefault="00D96948" w:rsidP="00E1443B">
            <w:pPr>
              <w:tabs>
                <w:tab w:val="left" w:pos="601"/>
              </w:tabs>
              <w:spacing w:line="240" w:lineRule="auto"/>
              <w:ind w:firstLine="0"/>
              <w:rPr>
                <w:sz w:val="24"/>
                <w:szCs w:val="24"/>
              </w:rPr>
            </w:pPr>
            <w:r w:rsidRPr="00BF6547">
              <w:rPr>
                <w:sz w:val="24"/>
                <w:szCs w:val="24"/>
              </w:rPr>
              <w:t>12. Другая информация, необходимая для разработки проекта</w:t>
            </w:r>
          </w:p>
        </w:tc>
      </w:tr>
      <w:tr w:rsidR="00D96948" w:rsidRPr="00F0758A" w:rsidTr="00EF28D6">
        <w:trPr>
          <w:trHeight w:val="435"/>
        </w:trPr>
        <w:tc>
          <w:tcPr>
            <w:tcW w:w="851" w:type="dxa"/>
          </w:tcPr>
          <w:p w:rsidR="00D96948" w:rsidRPr="00D96948" w:rsidRDefault="00D96948" w:rsidP="00E1443B">
            <w:pPr>
              <w:spacing w:line="240" w:lineRule="auto"/>
              <w:ind w:firstLine="0"/>
              <w:jc w:val="center"/>
              <w:rPr>
                <w:sz w:val="24"/>
                <w:szCs w:val="24"/>
              </w:rPr>
            </w:pPr>
            <w:r w:rsidRPr="00D96948">
              <w:rPr>
                <w:sz w:val="24"/>
                <w:szCs w:val="24"/>
              </w:rPr>
              <w:lastRenderedPageBreak/>
              <w:t>4</w:t>
            </w:r>
          </w:p>
        </w:tc>
        <w:tc>
          <w:tcPr>
            <w:tcW w:w="1984" w:type="dxa"/>
          </w:tcPr>
          <w:p w:rsidR="00D96948" w:rsidRPr="00D96948" w:rsidRDefault="00D96948" w:rsidP="00E1443B">
            <w:pPr>
              <w:spacing w:line="240" w:lineRule="auto"/>
              <w:ind w:firstLine="0"/>
              <w:jc w:val="left"/>
              <w:rPr>
                <w:sz w:val="24"/>
                <w:szCs w:val="24"/>
              </w:rPr>
            </w:pPr>
            <w:r w:rsidRPr="00D96948">
              <w:rPr>
                <w:color w:val="000000"/>
                <w:sz w:val="24"/>
                <w:szCs w:val="24"/>
              </w:rPr>
              <w:t>Тип объекта</w:t>
            </w:r>
          </w:p>
        </w:tc>
        <w:tc>
          <w:tcPr>
            <w:tcW w:w="7088" w:type="dxa"/>
          </w:tcPr>
          <w:p w:rsidR="00D96948" w:rsidRPr="00D96948" w:rsidRDefault="00D96948" w:rsidP="00E1443B">
            <w:pPr>
              <w:tabs>
                <w:tab w:val="left" w:pos="601"/>
              </w:tabs>
              <w:spacing w:line="240" w:lineRule="auto"/>
              <w:ind w:firstLine="0"/>
              <w:rPr>
                <w:sz w:val="24"/>
                <w:szCs w:val="24"/>
              </w:rPr>
            </w:pPr>
            <w:r w:rsidRPr="00D96948">
              <w:rPr>
                <w:sz w:val="24"/>
                <w:szCs w:val="24"/>
              </w:rPr>
              <w:t>Транспортный комплекс города Архангельска, включая улично-дорожную сеть (вне зависимости от вида собственности и ведомственной принадлежности) и объекты транспортной инфраструктуры</w:t>
            </w:r>
          </w:p>
        </w:tc>
      </w:tr>
      <w:tr w:rsidR="00D96948" w:rsidRPr="00F0758A" w:rsidTr="00EF28D6">
        <w:trPr>
          <w:trHeight w:val="70"/>
        </w:trPr>
        <w:tc>
          <w:tcPr>
            <w:tcW w:w="851" w:type="dxa"/>
          </w:tcPr>
          <w:p w:rsidR="00D96948" w:rsidRPr="00D96948" w:rsidRDefault="00D96948" w:rsidP="00E1443B">
            <w:pPr>
              <w:spacing w:line="240" w:lineRule="auto"/>
              <w:ind w:firstLine="0"/>
              <w:jc w:val="center"/>
              <w:rPr>
                <w:sz w:val="24"/>
                <w:szCs w:val="24"/>
              </w:rPr>
            </w:pPr>
            <w:r w:rsidRPr="00D96948">
              <w:rPr>
                <w:sz w:val="24"/>
                <w:szCs w:val="24"/>
              </w:rPr>
              <w:t>5</w:t>
            </w:r>
          </w:p>
        </w:tc>
        <w:tc>
          <w:tcPr>
            <w:tcW w:w="1984" w:type="dxa"/>
          </w:tcPr>
          <w:p w:rsidR="00D96948" w:rsidRPr="00D96948" w:rsidRDefault="00D96948" w:rsidP="00E1443B">
            <w:pPr>
              <w:spacing w:line="240" w:lineRule="auto"/>
              <w:ind w:firstLine="0"/>
              <w:jc w:val="left"/>
              <w:rPr>
                <w:sz w:val="24"/>
                <w:szCs w:val="24"/>
              </w:rPr>
            </w:pPr>
            <w:r w:rsidRPr="00D96948">
              <w:rPr>
                <w:sz w:val="24"/>
                <w:szCs w:val="24"/>
              </w:rPr>
              <w:t>Цель и задачи проекта</w:t>
            </w:r>
          </w:p>
        </w:tc>
        <w:tc>
          <w:tcPr>
            <w:tcW w:w="7088" w:type="dxa"/>
          </w:tcPr>
          <w:p w:rsidR="00D96948" w:rsidRPr="00D96948" w:rsidRDefault="00D96948" w:rsidP="00E1443B">
            <w:pPr>
              <w:tabs>
                <w:tab w:val="left" w:pos="601"/>
                <w:tab w:val="left" w:pos="6448"/>
              </w:tabs>
              <w:spacing w:line="240" w:lineRule="auto"/>
              <w:ind w:firstLine="0"/>
              <w:rPr>
                <w:iCs/>
                <w:sz w:val="24"/>
                <w:szCs w:val="24"/>
                <w:lang w:eastAsia="ar-SA"/>
              </w:rPr>
            </w:pPr>
            <w:r w:rsidRPr="00D96948">
              <w:rPr>
                <w:sz w:val="24"/>
                <w:szCs w:val="24"/>
              </w:rPr>
              <w:t>Цель проекта – разработка Программы мероприятий, направленных на ув</w:t>
            </w:r>
            <w:r>
              <w:rPr>
                <w:sz w:val="24"/>
                <w:szCs w:val="24"/>
              </w:rPr>
              <w:t>еличение пропускной способности</w:t>
            </w:r>
            <w:r w:rsidRPr="00D96948">
              <w:rPr>
                <w:sz w:val="24"/>
                <w:szCs w:val="24"/>
              </w:rPr>
              <w:t xml:space="preserve"> улично-дорожной сети города Архангельска, предупреждения заторовых ситуаций с учетом изменения транспортных потребностей района, снижения аварийности и негативного воздействия на окружающую среду и здоровье населения</w:t>
            </w:r>
            <w:r w:rsidRPr="00D96948">
              <w:rPr>
                <w:iCs/>
                <w:sz w:val="24"/>
                <w:szCs w:val="24"/>
                <w:lang w:eastAsia="ar-SA"/>
              </w:rPr>
              <w:t>.</w:t>
            </w:r>
          </w:p>
          <w:p w:rsidR="00D96948" w:rsidRPr="00D96948" w:rsidRDefault="00D96948" w:rsidP="00E1443B">
            <w:pPr>
              <w:tabs>
                <w:tab w:val="left" w:pos="601"/>
              </w:tabs>
              <w:spacing w:line="240" w:lineRule="auto"/>
              <w:ind w:firstLine="0"/>
              <w:rPr>
                <w:sz w:val="24"/>
                <w:szCs w:val="24"/>
              </w:rPr>
            </w:pPr>
            <w:r w:rsidRPr="00D96948">
              <w:rPr>
                <w:sz w:val="24"/>
                <w:szCs w:val="24"/>
              </w:rPr>
              <w:t>Задачи проекта:</w:t>
            </w:r>
          </w:p>
          <w:p w:rsidR="00D96948" w:rsidRPr="00D96948" w:rsidRDefault="00D96948" w:rsidP="00E1443B">
            <w:pPr>
              <w:tabs>
                <w:tab w:val="left" w:pos="601"/>
              </w:tabs>
              <w:spacing w:line="240" w:lineRule="auto"/>
              <w:ind w:firstLine="0"/>
              <w:rPr>
                <w:sz w:val="24"/>
                <w:szCs w:val="24"/>
              </w:rPr>
            </w:pPr>
            <w:r w:rsidRPr="00D96948">
              <w:rPr>
                <w:sz w:val="24"/>
                <w:szCs w:val="24"/>
              </w:rPr>
              <w:t>- сбор и анализ данных о параметрах улично-дорожной сети и существующей схеме организации дорожного движения на территории города Архангельска,</w:t>
            </w:r>
            <w:r w:rsidRPr="00D96948">
              <w:rPr>
                <w:iCs/>
                <w:sz w:val="24"/>
                <w:szCs w:val="24"/>
                <w:lang w:eastAsia="ar-SA"/>
              </w:rPr>
              <w:t xml:space="preserve"> выявление проблем, обусловленных недостатками в развитии территориальной транспортной системы;</w:t>
            </w:r>
          </w:p>
          <w:p w:rsidR="00D96948" w:rsidRPr="00D96948" w:rsidRDefault="00D96948" w:rsidP="00E1443B">
            <w:pPr>
              <w:tabs>
                <w:tab w:val="left" w:pos="601"/>
              </w:tabs>
              <w:spacing w:line="240" w:lineRule="auto"/>
              <w:ind w:firstLine="0"/>
              <w:rPr>
                <w:sz w:val="24"/>
                <w:szCs w:val="24"/>
              </w:rPr>
            </w:pPr>
            <w:r w:rsidRPr="00D96948">
              <w:rPr>
                <w:sz w:val="24"/>
                <w:szCs w:val="24"/>
              </w:rPr>
              <w:t>- анализ планов социально-экономического развития города Архангельска;</w:t>
            </w:r>
          </w:p>
          <w:p w:rsidR="00D96948" w:rsidRPr="00D96948" w:rsidRDefault="00D96948" w:rsidP="00E1443B">
            <w:pPr>
              <w:tabs>
                <w:tab w:val="left" w:pos="601"/>
              </w:tabs>
              <w:spacing w:line="240" w:lineRule="auto"/>
              <w:ind w:firstLine="0"/>
              <w:rPr>
                <w:sz w:val="24"/>
                <w:szCs w:val="24"/>
              </w:rPr>
            </w:pPr>
            <w:r w:rsidRPr="00D96948">
              <w:rPr>
                <w:sz w:val="24"/>
                <w:szCs w:val="24"/>
              </w:rPr>
              <w:t>- разработка мероприятий по оптимизации схемы организации и повышению безопасности дорожного движения на территории города Архангельска;</w:t>
            </w:r>
          </w:p>
          <w:p w:rsidR="00D96948" w:rsidRPr="00D96948" w:rsidRDefault="00D96948" w:rsidP="00E1443B">
            <w:pPr>
              <w:tabs>
                <w:tab w:val="left" w:pos="601"/>
              </w:tabs>
              <w:spacing w:line="240" w:lineRule="auto"/>
              <w:ind w:firstLine="0"/>
              <w:rPr>
                <w:sz w:val="24"/>
                <w:szCs w:val="24"/>
              </w:rPr>
            </w:pPr>
            <w:r w:rsidRPr="00D96948">
              <w:rPr>
                <w:sz w:val="24"/>
                <w:szCs w:val="24"/>
              </w:rPr>
              <w:t>- разработка мероприятий по оптимизации парковочного пространства на территории города Архангельска.</w:t>
            </w:r>
          </w:p>
        </w:tc>
      </w:tr>
      <w:tr w:rsidR="00D96948" w:rsidRPr="00F0758A" w:rsidTr="00EF28D6">
        <w:trPr>
          <w:trHeight w:val="273"/>
        </w:trPr>
        <w:tc>
          <w:tcPr>
            <w:tcW w:w="851" w:type="dxa"/>
          </w:tcPr>
          <w:p w:rsidR="00D96948" w:rsidRPr="00D96948" w:rsidRDefault="00D96948" w:rsidP="00E1443B">
            <w:pPr>
              <w:spacing w:line="240" w:lineRule="auto"/>
              <w:ind w:firstLine="0"/>
              <w:jc w:val="center"/>
              <w:rPr>
                <w:sz w:val="24"/>
                <w:szCs w:val="24"/>
              </w:rPr>
            </w:pPr>
            <w:r w:rsidRPr="00D96948">
              <w:rPr>
                <w:sz w:val="24"/>
                <w:szCs w:val="24"/>
              </w:rPr>
              <w:t>6</w:t>
            </w:r>
          </w:p>
        </w:tc>
        <w:tc>
          <w:tcPr>
            <w:tcW w:w="1984" w:type="dxa"/>
          </w:tcPr>
          <w:p w:rsidR="00D96948" w:rsidRPr="00D96948" w:rsidRDefault="00D96948" w:rsidP="00E1443B">
            <w:pPr>
              <w:spacing w:line="240" w:lineRule="auto"/>
              <w:ind w:firstLine="0"/>
              <w:rPr>
                <w:sz w:val="24"/>
                <w:szCs w:val="24"/>
              </w:rPr>
            </w:pPr>
            <w:r w:rsidRPr="00D96948">
              <w:rPr>
                <w:sz w:val="24"/>
                <w:szCs w:val="24"/>
              </w:rPr>
              <w:t>Состав работ</w:t>
            </w:r>
          </w:p>
        </w:tc>
        <w:tc>
          <w:tcPr>
            <w:tcW w:w="7088" w:type="dxa"/>
          </w:tcPr>
          <w:p w:rsidR="00D96948" w:rsidRPr="00C52A1B" w:rsidRDefault="00D96948" w:rsidP="00E1443B">
            <w:pPr>
              <w:tabs>
                <w:tab w:val="left" w:pos="459"/>
              </w:tabs>
              <w:spacing w:line="240" w:lineRule="auto"/>
              <w:ind w:firstLine="0"/>
              <w:rPr>
                <w:rFonts w:eastAsia="Calibri"/>
                <w:sz w:val="24"/>
                <w:szCs w:val="24"/>
                <w:lang w:eastAsia="en-US"/>
              </w:rPr>
            </w:pPr>
            <w:r w:rsidRPr="00C52A1B">
              <w:rPr>
                <w:sz w:val="24"/>
                <w:szCs w:val="24"/>
                <w:lang w:val="en-US"/>
              </w:rPr>
              <w:t>I</w:t>
            </w:r>
            <w:r w:rsidRPr="00C52A1B">
              <w:rPr>
                <w:sz w:val="24"/>
                <w:szCs w:val="24"/>
              </w:rPr>
              <w:t>. Организация и проведение обследований транспортных потоков, схемы организации дорожного движения и парковочного пространства, транспортных потребносте</w:t>
            </w:r>
            <w:r w:rsidR="00C52A1B">
              <w:rPr>
                <w:sz w:val="24"/>
                <w:szCs w:val="24"/>
              </w:rPr>
              <w:t>й населения города Архангельска</w:t>
            </w:r>
          </w:p>
          <w:p w:rsidR="00D96948" w:rsidRPr="00D96948" w:rsidRDefault="00D96948" w:rsidP="00E1443B">
            <w:pPr>
              <w:pStyle w:val="a8"/>
              <w:numPr>
                <w:ilvl w:val="0"/>
                <w:numId w:val="1"/>
              </w:numPr>
              <w:tabs>
                <w:tab w:val="clear" w:pos="992"/>
                <w:tab w:val="left" w:pos="318"/>
              </w:tabs>
              <w:spacing w:line="240" w:lineRule="auto"/>
              <w:ind w:left="0" w:firstLine="0"/>
              <w:contextualSpacing/>
              <w:rPr>
                <w:sz w:val="24"/>
              </w:rPr>
            </w:pPr>
            <w:r w:rsidRPr="00D96948">
              <w:rPr>
                <w:sz w:val="24"/>
              </w:rPr>
              <w:t>Организация и проведение обследований транспортных потоков на</w:t>
            </w:r>
            <w:r w:rsidR="00C52A1B">
              <w:rPr>
                <w:sz w:val="24"/>
              </w:rPr>
              <w:t xml:space="preserve"> территории города Архангельска</w:t>
            </w:r>
          </w:p>
          <w:p w:rsidR="00D96948" w:rsidRPr="00C52A1B" w:rsidRDefault="00C52A1B" w:rsidP="00E1443B">
            <w:pPr>
              <w:pStyle w:val="a8"/>
              <w:numPr>
                <w:ilvl w:val="1"/>
                <w:numId w:val="1"/>
              </w:numPr>
              <w:tabs>
                <w:tab w:val="left" w:pos="459"/>
              </w:tabs>
              <w:spacing w:line="240" w:lineRule="auto"/>
              <w:ind w:left="0" w:firstLine="0"/>
              <w:contextualSpacing/>
              <w:rPr>
                <w:sz w:val="24"/>
              </w:rPr>
            </w:pPr>
            <w:r>
              <w:rPr>
                <w:sz w:val="24"/>
              </w:rPr>
              <w:t xml:space="preserve"> </w:t>
            </w:r>
            <w:r w:rsidR="00D96948" w:rsidRPr="00C52A1B">
              <w:rPr>
                <w:sz w:val="24"/>
              </w:rPr>
              <w:t xml:space="preserve">Разработка методик проведения обследований транспортных потоков (ТП) на улично-дорожной сети (УДС) города Архангельска с использованием автоматизированных детекторов транспорта </w:t>
            </w:r>
            <w:r w:rsidR="00D96948" w:rsidRPr="00C52A1B">
              <w:rPr>
                <w:sz w:val="24"/>
              </w:rPr>
              <w:br/>
              <w:t>и средств видео-фиксации.</w:t>
            </w:r>
          </w:p>
          <w:p w:rsidR="00D96948" w:rsidRPr="00C52A1B" w:rsidRDefault="00D96948" w:rsidP="00E1443B">
            <w:pPr>
              <w:pStyle w:val="a8"/>
              <w:numPr>
                <w:ilvl w:val="1"/>
                <w:numId w:val="1"/>
              </w:numPr>
              <w:tabs>
                <w:tab w:val="left" w:pos="459"/>
              </w:tabs>
              <w:spacing w:line="240" w:lineRule="auto"/>
              <w:ind w:left="0" w:firstLine="0"/>
              <w:contextualSpacing/>
              <w:rPr>
                <w:sz w:val="24"/>
              </w:rPr>
            </w:pPr>
            <w:r w:rsidRPr="00C52A1B">
              <w:rPr>
                <w:sz w:val="24"/>
              </w:rPr>
              <w:t>Определение ключевых транспортных узлов для проведения обследований ТП.</w:t>
            </w:r>
          </w:p>
          <w:p w:rsidR="00D96948" w:rsidRPr="00C52A1B" w:rsidRDefault="00C52A1B" w:rsidP="00E1443B">
            <w:pPr>
              <w:pStyle w:val="a8"/>
              <w:numPr>
                <w:ilvl w:val="1"/>
                <w:numId w:val="1"/>
              </w:numPr>
              <w:tabs>
                <w:tab w:val="left" w:pos="459"/>
              </w:tabs>
              <w:spacing w:line="240" w:lineRule="auto"/>
              <w:ind w:left="0" w:firstLine="0"/>
              <w:contextualSpacing/>
              <w:rPr>
                <w:sz w:val="24"/>
              </w:rPr>
            </w:pPr>
            <w:r>
              <w:rPr>
                <w:sz w:val="24"/>
              </w:rPr>
              <w:t xml:space="preserve"> </w:t>
            </w:r>
            <w:r w:rsidR="00D96948" w:rsidRPr="00C52A1B">
              <w:rPr>
                <w:sz w:val="24"/>
              </w:rPr>
              <w:t>Подготовка и проведение обследований ТП по разработанным методикам.</w:t>
            </w:r>
          </w:p>
          <w:p w:rsidR="00D96948" w:rsidRPr="00D96948" w:rsidRDefault="00D96948" w:rsidP="00E1443B">
            <w:pPr>
              <w:pStyle w:val="a8"/>
              <w:numPr>
                <w:ilvl w:val="0"/>
                <w:numId w:val="1"/>
              </w:numPr>
              <w:tabs>
                <w:tab w:val="clear" w:pos="992"/>
                <w:tab w:val="left" w:pos="459"/>
              </w:tabs>
              <w:spacing w:line="240" w:lineRule="auto"/>
              <w:ind w:left="0" w:firstLine="0"/>
              <w:contextualSpacing/>
              <w:rPr>
                <w:sz w:val="24"/>
              </w:rPr>
            </w:pPr>
            <w:r w:rsidRPr="00D96948">
              <w:rPr>
                <w:sz w:val="24"/>
              </w:rPr>
              <w:t>Организация и проведение обследований схемы организации дорожного движения и парковочного пространства на территории города Архангельска.</w:t>
            </w:r>
          </w:p>
          <w:p w:rsidR="00D96948" w:rsidRDefault="00C52A1B" w:rsidP="00E1443B">
            <w:pPr>
              <w:pStyle w:val="a8"/>
              <w:numPr>
                <w:ilvl w:val="1"/>
                <w:numId w:val="1"/>
              </w:numPr>
              <w:tabs>
                <w:tab w:val="clear" w:pos="992"/>
                <w:tab w:val="left" w:pos="-1100"/>
                <w:tab w:val="left" w:pos="459"/>
              </w:tabs>
              <w:spacing w:line="240" w:lineRule="auto"/>
              <w:ind w:left="34" w:firstLine="0"/>
              <w:contextualSpacing/>
              <w:rPr>
                <w:sz w:val="24"/>
              </w:rPr>
            </w:pPr>
            <w:r>
              <w:rPr>
                <w:sz w:val="24"/>
              </w:rPr>
              <w:t xml:space="preserve"> </w:t>
            </w:r>
            <w:r w:rsidR="00D96948" w:rsidRPr="00C52A1B">
              <w:rPr>
                <w:sz w:val="24"/>
              </w:rPr>
              <w:t xml:space="preserve">Разработка методик проведения обследований существующей схемы организации дорожного движения (ОДД) и парковочного пространства с использованием средств видео-фиксации </w:t>
            </w:r>
            <w:r w:rsidR="00D96948" w:rsidRPr="00C52A1B">
              <w:rPr>
                <w:sz w:val="24"/>
              </w:rPr>
              <w:br/>
              <w:t>и географической привязки.</w:t>
            </w:r>
          </w:p>
          <w:p w:rsidR="00757391" w:rsidRDefault="00757391" w:rsidP="00757391">
            <w:pPr>
              <w:pStyle w:val="a8"/>
              <w:tabs>
                <w:tab w:val="clear" w:pos="992"/>
                <w:tab w:val="left" w:pos="-1100"/>
                <w:tab w:val="left" w:pos="459"/>
              </w:tabs>
              <w:spacing w:line="240" w:lineRule="auto"/>
              <w:ind w:left="34"/>
              <w:contextualSpacing/>
              <w:rPr>
                <w:sz w:val="24"/>
              </w:rPr>
            </w:pPr>
          </w:p>
          <w:p w:rsidR="00096336" w:rsidRPr="00C52A1B" w:rsidRDefault="00096336" w:rsidP="00757391">
            <w:pPr>
              <w:pStyle w:val="a8"/>
              <w:tabs>
                <w:tab w:val="clear" w:pos="992"/>
                <w:tab w:val="left" w:pos="-1100"/>
                <w:tab w:val="left" w:pos="459"/>
              </w:tabs>
              <w:spacing w:line="240" w:lineRule="auto"/>
              <w:ind w:left="34"/>
              <w:contextualSpacing/>
              <w:rPr>
                <w:sz w:val="24"/>
              </w:rPr>
            </w:pPr>
          </w:p>
          <w:p w:rsidR="00D96948" w:rsidRPr="00C52A1B" w:rsidRDefault="00C52A1B" w:rsidP="00E1443B">
            <w:pPr>
              <w:pStyle w:val="a8"/>
              <w:numPr>
                <w:ilvl w:val="1"/>
                <w:numId w:val="1"/>
              </w:numPr>
              <w:tabs>
                <w:tab w:val="clear" w:pos="992"/>
                <w:tab w:val="left" w:pos="318"/>
                <w:tab w:val="left" w:pos="601"/>
              </w:tabs>
              <w:spacing w:line="240" w:lineRule="auto"/>
              <w:ind w:left="34" w:firstLine="0"/>
              <w:contextualSpacing/>
              <w:rPr>
                <w:sz w:val="24"/>
              </w:rPr>
            </w:pPr>
            <w:r>
              <w:rPr>
                <w:sz w:val="24"/>
              </w:rPr>
              <w:lastRenderedPageBreak/>
              <w:t xml:space="preserve"> </w:t>
            </w:r>
            <w:r w:rsidR="00D96948" w:rsidRPr="00C52A1B">
              <w:rPr>
                <w:sz w:val="24"/>
              </w:rPr>
              <w:t>Подготовка и проведение обследований по разработанным методикам.</w:t>
            </w:r>
          </w:p>
          <w:p w:rsidR="00D96948" w:rsidRPr="00D96948" w:rsidRDefault="00D96948" w:rsidP="00E1443B">
            <w:pPr>
              <w:pStyle w:val="a8"/>
              <w:numPr>
                <w:ilvl w:val="0"/>
                <w:numId w:val="1"/>
              </w:numPr>
              <w:tabs>
                <w:tab w:val="clear" w:pos="992"/>
                <w:tab w:val="left" w:pos="318"/>
              </w:tabs>
              <w:spacing w:line="240" w:lineRule="auto"/>
              <w:ind w:left="34" w:firstLine="0"/>
              <w:contextualSpacing/>
              <w:rPr>
                <w:sz w:val="24"/>
              </w:rPr>
            </w:pPr>
            <w:r w:rsidRPr="00D96948">
              <w:rPr>
                <w:sz w:val="24"/>
              </w:rPr>
              <w:t>Организация и проведение социологического опроса для выявления транспортных потребностей и проблем транспортного обслуживания населения города Архангельска.</w:t>
            </w:r>
          </w:p>
          <w:p w:rsidR="00D96948" w:rsidRPr="00A63C9C" w:rsidRDefault="00A63C9C" w:rsidP="00E1443B">
            <w:pPr>
              <w:pStyle w:val="a8"/>
              <w:numPr>
                <w:ilvl w:val="1"/>
                <w:numId w:val="1"/>
              </w:numPr>
              <w:tabs>
                <w:tab w:val="left" w:pos="318"/>
                <w:tab w:val="left" w:pos="601"/>
              </w:tabs>
              <w:spacing w:line="240" w:lineRule="auto"/>
              <w:ind w:left="34" w:firstLine="0"/>
              <w:contextualSpacing/>
              <w:rPr>
                <w:sz w:val="24"/>
              </w:rPr>
            </w:pPr>
            <w:r>
              <w:rPr>
                <w:sz w:val="24"/>
              </w:rPr>
              <w:t xml:space="preserve"> </w:t>
            </w:r>
            <w:r w:rsidR="00D96948" w:rsidRPr="00A63C9C">
              <w:rPr>
                <w:sz w:val="24"/>
              </w:rPr>
              <w:t>Разработка методик и анкетных опросников для проведения социологического опроса населения.</w:t>
            </w:r>
          </w:p>
          <w:p w:rsidR="00D96948" w:rsidRPr="00A63C9C" w:rsidRDefault="00A63C9C" w:rsidP="00E1443B">
            <w:pPr>
              <w:pStyle w:val="a8"/>
              <w:numPr>
                <w:ilvl w:val="1"/>
                <w:numId w:val="1"/>
              </w:numPr>
              <w:tabs>
                <w:tab w:val="left" w:pos="318"/>
                <w:tab w:val="left" w:pos="601"/>
              </w:tabs>
              <w:spacing w:line="240" w:lineRule="auto"/>
              <w:ind w:left="34" w:firstLine="0"/>
              <w:contextualSpacing/>
              <w:rPr>
                <w:sz w:val="24"/>
              </w:rPr>
            </w:pPr>
            <w:r>
              <w:rPr>
                <w:sz w:val="24"/>
              </w:rPr>
              <w:t xml:space="preserve"> </w:t>
            </w:r>
            <w:r w:rsidR="00D96948" w:rsidRPr="00A63C9C">
              <w:rPr>
                <w:sz w:val="24"/>
              </w:rPr>
              <w:t>Проведение анкетных опросов населения, включая водителей маршрутного, грузового</w:t>
            </w:r>
            <w:r>
              <w:rPr>
                <w:sz w:val="24"/>
              </w:rPr>
              <w:t xml:space="preserve"> </w:t>
            </w:r>
            <w:r w:rsidR="00D96948" w:rsidRPr="00A63C9C">
              <w:rPr>
                <w:sz w:val="24"/>
              </w:rPr>
              <w:t>и индивидуального транспорта.</w:t>
            </w:r>
          </w:p>
          <w:p w:rsidR="00D96948" w:rsidRPr="00D96948" w:rsidRDefault="00D96948" w:rsidP="00E1443B">
            <w:pPr>
              <w:pStyle w:val="a8"/>
              <w:numPr>
                <w:ilvl w:val="0"/>
                <w:numId w:val="1"/>
              </w:numPr>
              <w:tabs>
                <w:tab w:val="clear" w:pos="992"/>
                <w:tab w:val="left" w:pos="318"/>
                <w:tab w:val="left" w:pos="601"/>
              </w:tabs>
              <w:spacing w:line="240" w:lineRule="auto"/>
              <w:ind w:left="34" w:firstLine="0"/>
              <w:contextualSpacing/>
              <w:rPr>
                <w:sz w:val="24"/>
              </w:rPr>
            </w:pPr>
            <w:r w:rsidRPr="00D96948">
              <w:rPr>
                <w:sz w:val="24"/>
              </w:rPr>
              <w:t>Сбор данных о дорожно-транспортных происшествиях (ДТП).</w:t>
            </w:r>
          </w:p>
          <w:p w:rsidR="00D96948" w:rsidRPr="00D96948" w:rsidRDefault="00D96948" w:rsidP="00E1443B">
            <w:pPr>
              <w:pStyle w:val="a8"/>
              <w:numPr>
                <w:ilvl w:val="0"/>
                <w:numId w:val="1"/>
              </w:numPr>
              <w:tabs>
                <w:tab w:val="clear" w:pos="992"/>
                <w:tab w:val="left" w:pos="318"/>
                <w:tab w:val="left" w:pos="601"/>
              </w:tabs>
              <w:spacing w:line="240" w:lineRule="auto"/>
              <w:ind w:left="34" w:firstLine="0"/>
              <w:contextualSpacing/>
              <w:rPr>
                <w:sz w:val="24"/>
              </w:rPr>
            </w:pPr>
            <w:r w:rsidRPr="00D96948">
              <w:rPr>
                <w:sz w:val="24"/>
              </w:rPr>
              <w:t xml:space="preserve">Обработка данных по результатам обследований </w:t>
            </w:r>
            <w:r>
              <w:rPr>
                <w:sz w:val="24"/>
              </w:rPr>
              <w:br/>
            </w:r>
            <w:r w:rsidRPr="00D96948">
              <w:rPr>
                <w:sz w:val="24"/>
              </w:rPr>
              <w:t>и социологического опроса, формирование пояснительной записки.</w:t>
            </w:r>
          </w:p>
          <w:p w:rsidR="00D96948" w:rsidRPr="00D96948" w:rsidRDefault="00D96948" w:rsidP="00E1443B">
            <w:pPr>
              <w:tabs>
                <w:tab w:val="left" w:pos="601"/>
              </w:tabs>
              <w:spacing w:line="240" w:lineRule="auto"/>
              <w:ind w:firstLine="318"/>
              <w:rPr>
                <w:sz w:val="24"/>
                <w:szCs w:val="24"/>
                <w:u w:val="single"/>
              </w:rPr>
            </w:pPr>
          </w:p>
          <w:p w:rsidR="00D96948" w:rsidRPr="00D96948" w:rsidRDefault="00D96948" w:rsidP="00E1443B">
            <w:pPr>
              <w:tabs>
                <w:tab w:val="left" w:pos="601"/>
              </w:tabs>
              <w:spacing w:line="240" w:lineRule="auto"/>
              <w:ind w:firstLine="34"/>
              <w:rPr>
                <w:sz w:val="24"/>
                <w:szCs w:val="24"/>
                <w:u w:val="single"/>
              </w:rPr>
            </w:pPr>
            <w:r w:rsidRPr="00A63C9C">
              <w:rPr>
                <w:sz w:val="24"/>
                <w:szCs w:val="24"/>
                <w:lang w:val="en-US"/>
              </w:rPr>
              <w:t>II</w:t>
            </w:r>
            <w:r w:rsidRPr="00A63C9C">
              <w:rPr>
                <w:sz w:val="24"/>
                <w:szCs w:val="24"/>
              </w:rPr>
              <w:t>. Разработка мультимодальной транспортной модели города Архангельска</w:t>
            </w:r>
          </w:p>
          <w:p w:rsidR="00D96948" w:rsidRPr="00D96948" w:rsidRDefault="00D96948" w:rsidP="00E1443B">
            <w:pPr>
              <w:pStyle w:val="a8"/>
              <w:numPr>
                <w:ilvl w:val="0"/>
                <w:numId w:val="4"/>
              </w:numPr>
              <w:tabs>
                <w:tab w:val="clear" w:pos="992"/>
                <w:tab w:val="left" w:pos="318"/>
              </w:tabs>
              <w:spacing w:line="240" w:lineRule="auto"/>
              <w:ind w:left="0" w:firstLine="0"/>
              <w:contextualSpacing/>
              <w:rPr>
                <w:sz w:val="24"/>
              </w:rPr>
            </w:pPr>
            <w:r w:rsidRPr="00D96948">
              <w:rPr>
                <w:sz w:val="24"/>
              </w:rPr>
              <w:t>Анализ данных о численности населения города, количестве мест приложения труда, их распределение по территории города, а также других данных, влияющих на формирование спроса на передвижения.</w:t>
            </w:r>
          </w:p>
          <w:p w:rsidR="00D96948" w:rsidRPr="00D96948" w:rsidRDefault="00D96948" w:rsidP="00E1443B">
            <w:pPr>
              <w:pStyle w:val="a8"/>
              <w:numPr>
                <w:ilvl w:val="0"/>
                <w:numId w:val="4"/>
              </w:numPr>
              <w:tabs>
                <w:tab w:val="clear" w:pos="992"/>
                <w:tab w:val="left" w:pos="318"/>
              </w:tabs>
              <w:spacing w:line="240" w:lineRule="auto"/>
              <w:ind w:left="0" w:firstLine="0"/>
              <w:contextualSpacing/>
              <w:rPr>
                <w:sz w:val="24"/>
              </w:rPr>
            </w:pPr>
            <w:r w:rsidRPr="00D96948">
              <w:rPr>
                <w:sz w:val="24"/>
              </w:rPr>
              <w:t xml:space="preserve">Анализ данных о градостроительном, транспортном и социально-экономическом развитии города на перспективу. </w:t>
            </w:r>
          </w:p>
          <w:p w:rsidR="00D96948" w:rsidRPr="00D96948" w:rsidRDefault="00D96948" w:rsidP="00E1443B">
            <w:pPr>
              <w:pStyle w:val="a8"/>
              <w:numPr>
                <w:ilvl w:val="0"/>
                <w:numId w:val="4"/>
              </w:numPr>
              <w:tabs>
                <w:tab w:val="clear" w:pos="992"/>
                <w:tab w:val="left" w:pos="318"/>
              </w:tabs>
              <w:spacing w:line="240" w:lineRule="auto"/>
              <w:ind w:left="0" w:firstLine="0"/>
              <w:contextualSpacing/>
              <w:rPr>
                <w:sz w:val="24"/>
              </w:rPr>
            </w:pPr>
            <w:r w:rsidRPr="00D96948">
              <w:rPr>
                <w:sz w:val="24"/>
              </w:rPr>
              <w:t>Разработка мультимодальной транспортной модели города Архангельска:</w:t>
            </w:r>
          </w:p>
          <w:p w:rsidR="00D96948" w:rsidRPr="00D96948" w:rsidRDefault="00D96948" w:rsidP="00E1443B">
            <w:pPr>
              <w:pStyle w:val="a8"/>
              <w:numPr>
                <w:ilvl w:val="0"/>
                <w:numId w:val="3"/>
              </w:numPr>
              <w:tabs>
                <w:tab w:val="clear" w:pos="992"/>
                <w:tab w:val="left" w:pos="318"/>
              </w:tabs>
              <w:spacing w:line="240" w:lineRule="auto"/>
              <w:ind w:left="0" w:firstLine="0"/>
              <w:contextualSpacing/>
              <w:rPr>
                <w:sz w:val="24"/>
              </w:rPr>
            </w:pPr>
            <w:r w:rsidRPr="00D96948">
              <w:rPr>
                <w:sz w:val="24"/>
              </w:rPr>
              <w:t>разработка расчетного графа УДС;</w:t>
            </w:r>
          </w:p>
          <w:p w:rsidR="00D96948" w:rsidRPr="00D96948" w:rsidRDefault="00D96948" w:rsidP="00E1443B">
            <w:pPr>
              <w:pStyle w:val="a8"/>
              <w:numPr>
                <w:ilvl w:val="0"/>
                <w:numId w:val="3"/>
              </w:numPr>
              <w:tabs>
                <w:tab w:val="clear" w:pos="992"/>
                <w:tab w:val="left" w:pos="318"/>
              </w:tabs>
              <w:spacing w:line="240" w:lineRule="auto"/>
              <w:ind w:left="0" w:firstLine="0"/>
              <w:contextualSpacing/>
              <w:rPr>
                <w:sz w:val="24"/>
              </w:rPr>
            </w:pPr>
            <w:r w:rsidRPr="00D96948">
              <w:rPr>
                <w:sz w:val="24"/>
              </w:rPr>
              <w:t>разработка системы транспортного районирования;</w:t>
            </w:r>
          </w:p>
          <w:p w:rsidR="00D96948" w:rsidRPr="00D96948" w:rsidRDefault="00D96948" w:rsidP="00E1443B">
            <w:pPr>
              <w:pStyle w:val="a8"/>
              <w:numPr>
                <w:ilvl w:val="0"/>
                <w:numId w:val="3"/>
              </w:numPr>
              <w:tabs>
                <w:tab w:val="clear" w:pos="992"/>
                <w:tab w:val="left" w:pos="318"/>
              </w:tabs>
              <w:spacing w:line="240" w:lineRule="auto"/>
              <w:ind w:left="0" w:firstLine="0"/>
              <w:contextualSpacing/>
              <w:rPr>
                <w:sz w:val="24"/>
              </w:rPr>
            </w:pPr>
            <w:r w:rsidRPr="00D96948">
              <w:rPr>
                <w:sz w:val="24"/>
              </w:rPr>
              <w:t>ввод данных по транспортным районам (численность проживающего населения, в том числе занятых, численность проживающих студентов и учеников, количество мест приложения труда и учебы, и пр.);</w:t>
            </w:r>
          </w:p>
          <w:p w:rsidR="00D96948" w:rsidRPr="00D96948" w:rsidRDefault="00D96948" w:rsidP="00E1443B">
            <w:pPr>
              <w:pStyle w:val="a8"/>
              <w:numPr>
                <w:ilvl w:val="0"/>
                <w:numId w:val="3"/>
              </w:numPr>
              <w:tabs>
                <w:tab w:val="clear" w:pos="992"/>
                <w:tab w:val="left" w:pos="318"/>
              </w:tabs>
              <w:spacing w:line="240" w:lineRule="auto"/>
              <w:ind w:left="0" w:firstLine="0"/>
              <w:contextualSpacing/>
              <w:rPr>
                <w:sz w:val="24"/>
              </w:rPr>
            </w:pPr>
            <w:r w:rsidRPr="00D96948">
              <w:rPr>
                <w:sz w:val="24"/>
              </w:rPr>
              <w:t>ввод данных о схеме ОДД;</w:t>
            </w:r>
          </w:p>
          <w:p w:rsidR="00D96948" w:rsidRPr="00D96948" w:rsidRDefault="00D96948" w:rsidP="00E1443B">
            <w:pPr>
              <w:pStyle w:val="a8"/>
              <w:numPr>
                <w:ilvl w:val="0"/>
                <w:numId w:val="3"/>
              </w:numPr>
              <w:tabs>
                <w:tab w:val="clear" w:pos="992"/>
                <w:tab w:val="left" w:pos="318"/>
              </w:tabs>
              <w:spacing w:line="240" w:lineRule="auto"/>
              <w:ind w:left="0" w:firstLine="0"/>
              <w:contextualSpacing/>
              <w:rPr>
                <w:sz w:val="24"/>
              </w:rPr>
            </w:pPr>
            <w:r w:rsidRPr="00D96948">
              <w:rPr>
                <w:sz w:val="24"/>
              </w:rPr>
              <w:t>ввод данных о системе ПТОП (трассы маршрутов, остановочные пункты, расписания движения, тип используемого подвижного состава, и пр.).</w:t>
            </w:r>
          </w:p>
          <w:p w:rsidR="00D96948" w:rsidRPr="00D96948" w:rsidRDefault="00D96948" w:rsidP="00E1443B">
            <w:pPr>
              <w:pStyle w:val="a8"/>
              <w:numPr>
                <w:ilvl w:val="0"/>
                <w:numId w:val="4"/>
              </w:numPr>
              <w:tabs>
                <w:tab w:val="clear" w:pos="992"/>
                <w:tab w:val="left" w:pos="318"/>
              </w:tabs>
              <w:spacing w:line="240" w:lineRule="auto"/>
              <w:ind w:left="0" w:firstLine="0"/>
              <w:contextualSpacing/>
              <w:rPr>
                <w:sz w:val="24"/>
              </w:rPr>
            </w:pPr>
            <w:r w:rsidRPr="00D96948">
              <w:rPr>
                <w:sz w:val="24"/>
              </w:rPr>
              <w:t>Определение целевых показателей точности и калибровка мультимодальной транспортной модели по результатам обследований.</w:t>
            </w:r>
          </w:p>
          <w:p w:rsidR="00D96948" w:rsidRPr="00D96948" w:rsidRDefault="00D96948" w:rsidP="00E1443B">
            <w:pPr>
              <w:pStyle w:val="a8"/>
              <w:numPr>
                <w:ilvl w:val="0"/>
                <w:numId w:val="4"/>
              </w:numPr>
              <w:tabs>
                <w:tab w:val="clear" w:pos="992"/>
                <w:tab w:val="left" w:pos="318"/>
                <w:tab w:val="left" w:pos="601"/>
              </w:tabs>
              <w:spacing w:line="240" w:lineRule="auto"/>
              <w:ind w:left="0" w:firstLine="0"/>
              <w:contextualSpacing/>
              <w:rPr>
                <w:sz w:val="24"/>
              </w:rPr>
            </w:pPr>
            <w:r w:rsidRPr="00D96948">
              <w:rPr>
                <w:sz w:val="24"/>
              </w:rPr>
              <w:t>Разработка прогнозного сценария мультимодальной транспортной макромодели с учетом данных</w:t>
            </w:r>
            <w:r w:rsidR="00282F34">
              <w:rPr>
                <w:sz w:val="24"/>
              </w:rPr>
              <w:t xml:space="preserve"> </w:t>
            </w:r>
            <w:r w:rsidRPr="00D96948">
              <w:rPr>
                <w:sz w:val="24"/>
              </w:rPr>
              <w:t>о градострои</w:t>
            </w:r>
            <w:r w:rsidR="00282F34">
              <w:rPr>
                <w:sz w:val="24"/>
              </w:rPr>
              <w:t>-</w:t>
            </w:r>
            <w:r w:rsidRPr="00D96948">
              <w:rPr>
                <w:sz w:val="24"/>
              </w:rPr>
              <w:t>тельном, транспортном и социально-экономическом развитии города на перспективу.</w:t>
            </w:r>
          </w:p>
          <w:p w:rsidR="00D96948" w:rsidRPr="00D96948" w:rsidRDefault="00D96948" w:rsidP="00E1443B">
            <w:pPr>
              <w:tabs>
                <w:tab w:val="left" w:pos="601"/>
                <w:tab w:val="left" w:pos="1026"/>
              </w:tabs>
              <w:spacing w:line="240" w:lineRule="auto"/>
              <w:ind w:firstLine="318"/>
              <w:rPr>
                <w:sz w:val="24"/>
                <w:szCs w:val="24"/>
                <w:u w:val="single"/>
              </w:rPr>
            </w:pPr>
          </w:p>
          <w:p w:rsidR="00D96948" w:rsidRPr="00A63C9C" w:rsidRDefault="00D96948" w:rsidP="00E1443B">
            <w:pPr>
              <w:tabs>
                <w:tab w:val="left" w:pos="452"/>
                <w:tab w:val="left" w:pos="601"/>
                <w:tab w:val="left" w:pos="1026"/>
              </w:tabs>
              <w:spacing w:line="240" w:lineRule="auto"/>
              <w:ind w:firstLine="0"/>
              <w:rPr>
                <w:sz w:val="24"/>
                <w:szCs w:val="24"/>
              </w:rPr>
            </w:pPr>
            <w:r w:rsidRPr="00A63C9C">
              <w:rPr>
                <w:sz w:val="24"/>
                <w:szCs w:val="24"/>
                <w:lang w:val="en-US"/>
              </w:rPr>
              <w:t>III</w:t>
            </w:r>
            <w:r w:rsidRPr="00A63C9C">
              <w:rPr>
                <w:sz w:val="24"/>
                <w:szCs w:val="24"/>
              </w:rPr>
              <w:t xml:space="preserve">. Разработка Комплексной схемы организации дорожного движения на территории города Архангельска </w:t>
            </w:r>
          </w:p>
          <w:p w:rsidR="00D96948" w:rsidRPr="00D96948" w:rsidRDefault="00D96948" w:rsidP="00E1443B">
            <w:pPr>
              <w:pStyle w:val="a8"/>
              <w:numPr>
                <w:ilvl w:val="0"/>
                <w:numId w:val="7"/>
              </w:numPr>
              <w:tabs>
                <w:tab w:val="clear" w:pos="992"/>
                <w:tab w:val="left" w:pos="459"/>
                <w:tab w:val="left" w:pos="1026"/>
              </w:tabs>
              <w:spacing w:line="240" w:lineRule="auto"/>
              <w:ind w:left="0" w:firstLine="0"/>
              <w:contextualSpacing/>
              <w:rPr>
                <w:sz w:val="24"/>
              </w:rPr>
            </w:pPr>
            <w:r w:rsidRPr="00D96948">
              <w:rPr>
                <w:sz w:val="24"/>
              </w:rPr>
              <w:t>Характеристика существующей схемы ОДД города Архангельска.</w:t>
            </w:r>
          </w:p>
          <w:p w:rsidR="00D96948" w:rsidRDefault="00A63C9C" w:rsidP="00E1443B">
            <w:pPr>
              <w:pStyle w:val="a8"/>
              <w:numPr>
                <w:ilvl w:val="1"/>
                <w:numId w:val="7"/>
              </w:numPr>
              <w:tabs>
                <w:tab w:val="left" w:pos="459"/>
                <w:tab w:val="left" w:pos="1026"/>
              </w:tabs>
              <w:spacing w:line="240" w:lineRule="auto"/>
              <w:ind w:left="34" w:firstLine="0"/>
              <w:contextualSpacing/>
              <w:rPr>
                <w:sz w:val="24"/>
              </w:rPr>
            </w:pPr>
            <w:r>
              <w:rPr>
                <w:sz w:val="24"/>
              </w:rPr>
              <w:t xml:space="preserve"> </w:t>
            </w:r>
            <w:r w:rsidR="00D96948" w:rsidRPr="00A63C9C">
              <w:rPr>
                <w:sz w:val="24"/>
              </w:rPr>
              <w:t xml:space="preserve">Анализ организационной деятельности органов местного самоуправления по ОДД, нормативно-правового, нормативно-методического и информационного обеспечения деятельности </w:t>
            </w:r>
            <w:r w:rsidR="00D96948" w:rsidRPr="00A63C9C">
              <w:rPr>
                <w:sz w:val="24"/>
              </w:rPr>
              <w:br/>
              <w:t>в сфере ОДД.</w:t>
            </w:r>
          </w:p>
          <w:p w:rsidR="00757391" w:rsidRDefault="00757391" w:rsidP="00757391">
            <w:pPr>
              <w:tabs>
                <w:tab w:val="left" w:pos="459"/>
                <w:tab w:val="left" w:pos="1026"/>
              </w:tabs>
              <w:spacing w:line="240" w:lineRule="auto"/>
              <w:contextualSpacing/>
              <w:rPr>
                <w:sz w:val="24"/>
              </w:rPr>
            </w:pPr>
          </w:p>
          <w:p w:rsidR="00757391" w:rsidRDefault="00757391" w:rsidP="00757391">
            <w:pPr>
              <w:tabs>
                <w:tab w:val="left" w:pos="459"/>
                <w:tab w:val="left" w:pos="1026"/>
              </w:tabs>
              <w:spacing w:line="240" w:lineRule="auto"/>
              <w:contextualSpacing/>
              <w:rPr>
                <w:sz w:val="24"/>
              </w:rPr>
            </w:pPr>
          </w:p>
          <w:p w:rsidR="00757391" w:rsidRDefault="00757391" w:rsidP="00757391">
            <w:pPr>
              <w:tabs>
                <w:tab w:val="left" w:pos="459"/>
                <w:tab w:val="left" w:pos="1026"/>
              </w:tabs>
              <w:spacing w:line="240" w:lineRule="auto"/>
              <w:contextualSpacing/>
              <w:rPr>
                <w:sz w:val="24"/>
              </w:rPr>
            </w:pPr>
          </w:p>
          <w:p w:rsidR="00096336" w:rsidRPr="00757391" w:rsidRDefault="00096336" w:rsidP="00757391">
            <w:pPr>
              <w:tabs>
                <w:tab w:val="left" w:pos="459"/>
                <w:tab w:val="left" w:pos="1026"/>
              </w:tabs>
              <w:spacing w:line="240" w:lineRule="auto"/>
              <w:contextualSpacing/>
              <w:rPr>
                <w:sz w:val="24"/>
              </w:rPr>
            </w:pPr>
          </w:p>
          <w:p w:rsidR="00D96948" w:rsidRPr="00A63C9C" w:rsidRDefault="00A63C9C" w:rsidP="00E1443B">
            <w:pPr>
              <w:pStyle w:val="a8"/>
              <w:numPr>
                <w:ilvl w:val="1"/>
                <w:numId w:val="7"/>
              </w:numPr>
              <w:tabs>
                <w:tab w:val="left" w:pos="459"/>
                <w:tab w:val="left" w:pos="601"/>
                <w:tab w:val="left" w:pos="743"/>
              </w:tabs>
              <w:spacing w:line="240" w:lineRule="auto"/>
              <w:ind w:left="34" w:firstLine="0"/>
              <w:contextualSpacing/>
              <w:rPr>
                <w:sz w:val="24"/>
              </w:rPr>
            </w:pPr>
            <w:r>
              <w:rPr>
                <w:sz w:val="24"/>
              </w:rPr>
              <w:lastRenderedPageBreak/>
              <w:t xml:space="preserve"> </w:t>
            </w:r>
            <w:r w:rsidR="00D96948" w:rsidRPr="00A63C9C">
              <w:rPr>
                <w:sz w:val="24"/>
              </w:rPr>
              <w:t>Анализ имеющихся документов территориального планирования и документов по планировке территорий, комплексных транспортных схем, планов и программ комплексного социально-экономического развития территорий города Архангельска.</w:t>
            </w:r>
          </w:p>
          <w:p w:rsidR="00D96948" w:rsidRPr="00A63C9C" w:rsidRDefault="00A63C9C" w:rsidP="00E1443B">
            <w:pPr>
              <w:pStyle w:val="a8"/>
              <w:numPr>
                <w:ilvl w:val="1"/>
                <w:numId w:val="7"/>
              </w:numPr>
              <w:tabs>
                <w:tab w:val="left" w:pos="459"/>
                <w:tab w:val="left" w:pos="601"/>
                <w:tab w:val="left" w:pos="743"/>
              </w:tabs>
              <w:spacing w:line="240" w:lineRule="auto"/>
              <w:ind w:left="34" w:firstLine="0"/>
              <w:contextualSpacing/>
              <w:rPr>
                <w:sz w:val="24"/>
              </w:rPr>
            </w:pPr>
            <w:r>
              <w:rPr>
                <w:sz w:val="24"/>
              </w:rPr>
              <w:t xml:space="preserve"> </w:t>
            </w:r>
            <w:r w:rsidR="00D96948" w:rsidRPr="00A63C9C">
              <w:rPr>
                <w:sz w:val="24"/>
              </w:rPr>
              <w:t>Характеристика УДС, пересечений и примыканий, включая геометрические параметры элементов автомобильных дорог, их технико-эксплуатационное состояние.</w:t>
            </w:r>
          </w:p>
          <w:p w:rsidR="00D96948" w:rsidRPr="00A63C9C" w:rsidRDefault="00A63C9C" w:rsidP="00E1443B">
            <w:pPr>
              <w:pStyle w:val="a8"/>
              <w:numPr>
                <w:ilvl w:val="1"/>
                <w:numId w:val="7"/>
              </w:numPr>
              <w:tabs>
                <w:tab w:val="left" w:pos="459"/>
                <w:tab w:val="left" w:pos="601"/>
                <w:tab w:val="left" w:pos="743"/>
              </w:tabs>
              <w:spacing w:line="240" w:lineRule="auto"/>
              <w:ind w:left="34" w:firstLine="0"/>
              <w:contextualSpacing/>
              <w:rPr>
                <w:sz w:val="24"/>
              </w:rPr>
            </w:pPr>
            <w:r>
              <w:rPr>
                <w:sz w:val="24"/>
              </w:rPr>
              <w:t xml:space="preserve"> </w:t>
            </w:r>
            <w:r w:rsidR="00D96948" w:rsidRPr="00A63C9C">
              <w:rPr>
                <w:sz w:val="24"/>
              </w:rPr>
              <w:t>Анализ параметров и условий дорожного движения.</w:t>
            </w:r>
          </w:p>
          <w:p w:rsidR="00D96948" w:rsidRPr="00A63C9C" w:rsidRDefault="00A63C9C" w:rsidP="00E1443B">
            <w:pPr>
              <w:pStyle w:val="a8"/>
              <w:numPr>
                <w:ilvl w:val="1"/>
                <w:numId w:val="7"/>
              </w:numPr>
              <w:tabs>
                <w:tab w:val="left" w:pos="459"/>
                <w:tab w:val="left" w:pos="601"/>
                <w:tab w:val="left" w:pos="743"/>
              </w:tabs>
              <w:spacing w:line="240" w:lineRule="auto"/>
              <w:ind w:left="34" w:firstLine="0"/>
              <w:contextualSpacing/>
              <w:rPr>
                <w:sz w:val="24"/>
              </w:rPr>
            </w:pPr>
            <w:r>
              <w:rPr>
                <w:sz w:val="24"/>
              </w:rPr>
              <w:t xml:space="preserve"> </w:t>
            </w:r>
            <w:r w:rsidR="00D96948" w:rsidRPr="00A63C9C">
              <w:rPr>
                <w:sz w:val="24"/>
              </w:rPr>
              <w:t>Оценка технических средств и методов ОДД.</w:t>
            </w:r>
          </w:p>
          <w:p w:rsidR="00D96948" w:rsidRPr="00A63C9C" w:rsidRDefault="00A63C9C" w:rsidP="00E1443B">
            <w:pPr>
              <w:pStyle w:val="a8"/>
              <w:numPr>
                <w:ilvl w:val="1"/>
                <w:numId w:val="7"/>
              </w:numPr>
              <w:tabs>
                <w:tab w:val="left" w:pos="459"/>
                <w:tab w:val="left" w:pos="601"/>
                <w:tab w:val="left" w:pos="743"/>
              </w:tabs>
              <w:spacing w:line="240" w:lineRule="auto"/>
              <w:ind w:left="34" w:firstLine="0"/>
              <w:contextualSpacing/>
              <w:rPr>
                <w:sz w:val="24"/>
              </w:rPr>
            </w:pPr>
            <w:r>
              <w:rPr>
                <w:sz w:val="24"/>
              </w:rPr>
              <w:t xml:space="preserve"> </w:t>
            </w:r>
            <w:r w:rsidR="00D96948" w:rsidRPr="00A63C9C">
              <w:rPr>
                <w:sz w:val="24"/>
              </w:rPr>
              <w:t>Анализ условий безопасности дорожного движения, мест концентрации ДТП и очагов аварийности.</w:t>
            </w:r>
          </w:p>
          <w:p w:rsidR="00D96948" w:rsidRPr="00A63C9C" w:rsidRDefault="00A63C9C" w:rsidP="00E1443B">
            <w:pPr>
              <w:pStyle w:val="a8"/>
              <w:numPr>
                <w:ilvl w:val="1"/>
                <w:numId w:val="7"/>
              </w:numPr>
              <w:tabs>
                <w:tab w:val="left" w:pos="459"/>
                <w:tab w:val="left" w:pos="601"/>
                <w:tab w:val="left" w:pos="743"/>
              </w:tabs>
              <w:spacing w:line="240" w:lineRule="auto"/>
              <w:ind w:left="34" w:firstLine="0"/>
              <w:contextualSpacing/>
              <w:rPr>
                <w:sz w:val="24"/>
              </w:rPr>
            </w:pPr>
            <w:r>
              <w:rPr>
                <w:sz w:val="24"/>
              </w:rPr>
              <w:t xml:space="preserve"> </w:t>
            </w:r>
            <w:r w:rsidR="00D96948" w:rsidRPr="00A63C9C">
              <w:rPr>
                <w:sz w:val="24"/>
              </w:rPr>
              <w:t>Анализ результатов социологического опроса населения города в сфере ОДД.</w:t>
            </w:r>
          </w:p>
          <w:p w:rsidR="00D96948" w:rsidRPr="00D96948" w:rsidRDefault="00D96948" w:rsidP="00E1443B">
            <w:pPr>
              <w:pStyle w:val="a8"/>
              <w:numPr>
                <w:ilvl w:val="0"/>
                <w:numId w:val="7"/>
              </w:numPr>
              <w:tabs>
                <w:tab w:val="clear" w:pos="992"/>
                <w:tab w:val="left" w:pos="459"/>
                <w:tab w:val="left" w:pos="601"/>
                <w:tab w:val="left" w:pos="743"/>
              </w:tabs>
              <w:spacing w:line="240" w:lineRule="auto"/>
              <w:ind w:left="34" w:firstLine="0"/>
              <w:contextualSpacing/>
              <w:rPr>
                <w:sz w:val="24"/>
              </w:rPr>
            </w:pPr>
            <w:r w:rsidRPr="00D96948">
              <w:rPr>
                <w:sz w:val="24"/>
              </w:rPr>
              <w:t>Разработка вариантов КСОДД (не более 3-х), выбор</w:t>
            </w:r>
            <w:r w:rsidR="00A63C9C">
              <w:rPr>
                <w:sz w:val="24"/>
              </w:rPr>
              <w:t xml:space="preserve"> </w:t>
            </w:r>
            <w:r w:rsidRPr="00D96948">
              <w:rPr>
                <w:sz w:val="24"/>
              </w:rPr>
              <w:t>и обоснование рекомендуемого варианта.</w:t>
            </w:r>
          </w:p>
          <w:p w:rsidR="00D96948" w:rsidRPr="00A63C9C" w:rsidRDefault="00A63C9C" w:rsidP="00E1443B">
            <w:pPr>
              <w:pStyle w:val="a8"/>
              <w:numPr>
                <w:ilvl w:val="1"/>
                <w:numId w:val="7"/>
              </w:numPr>
              <w:tabs>
                <w:tab w:val="left" w:pos="459"/>
                <w:tab w:val="left" w:pos="601"/>
                <w:tab w:val="left" w:pos="743"/>
              </w:tabs>
              <w:spacing w:line="240" w:lineRule="auto"/>
              <w:ind w:left="34" w:firstLine="0"/>
              <w:contextualSpacing/>
              <w:rPr>
                <w:sz w:val="24"/>
              </w:rPr>
            </w:pPr>
            <w:r>
              <w:rPr>
                <w:sz w:val="24"/>
              </w:rPr>
              <w:t xml:space="preserve"> </w:t>
            </w:r>
            <w:r w:rsidR="00D96948" w:rsidRPr="00A63C9C">
              <w:rPr>
                <w:sz w:val="24"/>
              </w:rPr>
              <w:t>Разработка принципиальных предложений</w:t>
            </w:r>
            <w:r>
              <w:rPr>
                <w:sz w:val="24"/>
              </w:rPr>
              <w:t xml:space="preserve"> </w:t>
            </w:r>
            <w:r w:rsidR="00D96948" w:rsidRPr="00A63C9C">
              <w:rPr>
                <w:sz w:val="24"/>
              </w:rPr>
              <w:t>и решений по вариантам КСОДД.</w:t>
            </w:r>
          </w:p>
          <w:p w:rsidR="00D96948" w:rsidRPr="00A63C9C" w:rsidRDefault="00A63C9C" w:rsidP="00E1443B">
            <w:pPr>
              <w:pStyle w:val="a8"/>
              <w:numPr>
                <w:ilvl w:val="1"/>
                <w:numId w:val="7"/>
              </w:numPr>
              <w:tabs>
                <w:tab w:val="left" w:pos="459"/>
                <w:tab w:val="left" w:pos="601"/>
                <w:tab w:val="left" w:pos="743"/>
              </w:tabs>
              <w:spacing w:line="240" w:lineRule="auto"/>
              <w:ind w:left="34" w:firstLine="0"/>
              <w:contextualSpacing/>
              <w:rPr>
                <w:sz w:val="24"/>
              </w:rPr>
            </w:pPr>
            <w:r>
              <w:rPr>
                <w:sz w:val="24"/>
              </w:rPr>
              <w:t xml:space="preserve"> </w:t>
            </w:r>
            <w:r w:rsidR="00D96948" w:rsidRPr="00A63C9C">
              <w:rPr>
                <w:sz w:val="24"/>
              </w:rPr>
              <w:t>Проведение укрупненной оценки вариантов КСОДД.</w:t>
            </w:r>
          </w:p>
          <w:p w:rsidR="00D96948" w:rsidRPr="00A63C9C" w:rsidRDefault="00A63C9C" w:rsidP="00E1443B">
            <w:pPr>
              <w:pStyle w:val="a8"/>
              <w:numPr>
                <w:ilvl w:val="1"/>
                <w:numId w:val="7"/>
              </w:numPr>
              <w:tabs>
                <w:tab w:val="left" w:pos="459"/>
                <w:tab w:val="left" w:pos="601"/>
                <w:tab w:val="left" w:pos="743"/>
              </w:tabs>
              <w:spacing w:line="240" w:lineRule="auto"/>
              <w:ind w:left="34" w:firstLine="0"/>
              <w:contextualSpacing/>
              <w:rPr>
                <w:sz w:val="24"/>
              </w:rPr>
            </w:pPr>
            <w:r>
              <w:rPr>
                <w:sz w:val="24"/>
              </w:rPr>
              <w:t xml:space="preserve"> </w:t>
            </w:r>
            <w:r w:rsidR="00D96948" w:rsidRPr="00A63C9C">
              <w:rPr>
                <w:sz w:val="24"/>
              </w:rPr>
              <w:t>Выбор и обоснование рекомендуемого к реализации варианта КСОДД на основе результатов моделирования.</w:t>
            </w:r>
          </w:p>
          <w:p w:rsidR="00D96948" w:rsidRPr="00D96948" w:rsidRDefault="00D96948" w:rsidP="00E1443B">
            <w:pPr>
              <w:pStyle w:val="a8"/>
              <w:numPr>
                <w:ilvl w:val="0"/>
                <w:numId w:val="7"/>
              </w:numPr>
              <w:tabs>
                <w:tab w:val="clear" w:pos="992"/>
                <w:tab w:val="left" w:pos="459"/>
                <w:tab w:val="left" w:pos="601"/>
                <w:tab w:val="left" w:pos="743"/>
              </w:tabs>
              <w:spacing w:line="240" w:lineRule="auto"/>
              <w:ind w:left="34" w:firstLine="0"/>
              <w:contextualSpacing/>
              <w:rPr>
                <w:sz w:val="24"/>
              </w:rPr>
            </w:pPr>
            <w:r w:rsidRPr="00D96948">
              <w:rPr>
                <w:sz w:val="24"/>
              </w:rPr>
              <w:t>Разработка комплекса мероприятий по ОДД для рекомендуемого варианта КСОДД.</w:t>
            </w:r>
          </w:p>
          <w:p w:rsidR="00D96948" w:rsidRPr="00A63C9C" w:rsidRDefault="00D96948" w:rsidP="00E1443B">
            <w:pPr>
              <w:pStyle w:val="a8"/>
              <w:numPr>
                <w:ilvl w:val="1"/>
                <w:numId w:val="7"/>
              </w:numPr>
              <w:tabs>
                <w:tab w:val="left" w:pos="459"/>
                <w:tab w:val="left" w:pos="601"/>
                <w:tab w:val="left" w:pos="743"/>
              </w:tabs>
              <w:spacing w:line="240" w:lineRule="auto"/>
              <w:ind w:left="34" w:firstLine="0"/>
              <w:contextualSpacing/>
              <w:rPr>
                <w:sz w:val="24"/>
              </w:rPr>
            </w:pPr>
            <w:r w:rsidRPr="00A63C9C">
              <w:rPr>
                <w:sz w:val="24"/>
              </w:rPr>
              <w:t xml:space="preserve">Предложения по обеспечению транспортной </w:t>
            </w:r>
            <w:r w:rsidR="00CA2C7F" w:rsidRPr="00A63C9C">
              <w:rPr>
                <w:sz w:val="24"/>
              </w:rPr>
              <w:br/>
            </w:r>
            <w:r w:rsidRPr="00A63C9C">
              <w:rPr>
                <w:sz w:val="24"/>
              </w:rPr>
              <w:t>и пешеходной связанности территорий.</w:t>
            </w:r>
          </w:p>
          <w:p w:rsidR="00D96948" w:rsidRPr="00A63C9C" w:rsidRDefault="00A63C9C" w:rsidP="00E1443B">
            <w:pPr>
              <w:pStyle w:val="a8"/>
              <w:numPr>
                <w:ilvl w:val="1"/>
                <w:numId w:val="7"/>
              </w:numPr>
              <w:tabs>
                <w:tab w:val="left" w:pos="459"/>
                <w:tab w:val="left" w:pos="601"/>
                <w:tab w:val="left" w:pos="743"/>
              </w:tabs>
              <w:spacing w:line="240" w:lineRule="auto"/>
              <w:ind w:left="34" w:firstLine="0"/>
              <w:contextualSpacing/>
              <w:rPr>
                <w:sz w:val="24"/>
              </w:rPr>
            </w:pPr>
            <w:r>
              <w:rPr>
                <w:sz w:val="24"/>
              </w:rPr>
              <w:t xml:space="preserve"> </w:t>
            </w:r>
            <w:r w:rsidR="00D96948" w:rsidRPr="00A63C9C">
              <w:rPr>
                <w:sz w:val="24"/>
              </w:rPr>
              <w:t>Классификация УДС.</w:t>
            </w:r>
          </w:p>
          <w:p w:rsidR="00D96948" w:rsidRPr="00A63C9C" w:rsidRDefault="00A63C9C" w:rsidP="00E1443B">
            <w:pPr>
              <w:pStyle w:val="a8"/>
              <w:numPr>
                <w:ilvl w:val="1"/>
                <w:numId w:val="7"/>
              </w:numPr>
              <w:tabs>
                <w:tab w:val="left" w:pos="459"/>
                <w:tab w:val="left" w:pos="601"/>
                <w:tab w:val="left" w:pos="743"/>
              </w:tabs>
              <w:spacing w:line="240" w:lineRule="auto"/>
              <w:ind w:left="34" w:firstLine="0"/>
              <w:contextualSpacing/>
              <w:rPr>
                <w:sz w:val="24"/>
              </w:rPr>
            </w:pPr>
            <w:r>
              <w:rPr>
                <w:sz w:val="24"/>
              </w:rPr>
              <w:t xml:space="preserve"> </w:t>
            </w:r>
            <w:r w:rsidR="00D96948" w:rsidRPr="00A63C9C">
              <w:rPr>
                <w:sz w:val="24"/>
              </w:rPr>
              <w:t>Предложения по рациональному распределению транспортных потоков на УДС:</w:t>
            </w:r>
          </w:p>
          <w:p w:rsidR="00D96948" w:rsidRPr="00D96948" w:rsidRDefault="00D96948" w:rsidP="00E1443B">
            <w:pPr>
              <w:pStyle w:val="a8"/>
              <w:numPr>
                <w:ilvl w:val="0"/>
                <w:numId w:val="3"/>
              </w:numPr>
              <w:tabs>
                <w:tab w:val="clear" w:pos="992"/>
                <w:tab w:val="left" w:pos="318"/>
                <w:tab w:val="left" w:pos="601"/>
                <w:tab w:val="left" w:pos="1026"/>
              </w:tabs>
              <w:spacing w:line="240" w:lineRule="auto"/>
              <w:ind w:left="34" w:firstLine="0"/>
              <w:contextualSpacing/>
              <w:rPr>
                <w:sz w:val="24"/>
              </w:rPr>
            </w:pPr>
            <w:r w:rsidRPr="00D96948">
              <w:rPr>
                <w:sz w:val="24"/>
              </w:rPr>
              <w:t>организация одностороннего движения;</w:t>
            </w:r>
          </w:p>
          <w:p w:rsidR="00D96948" w:rsidRPr="00D96948" w:rsidRDefault="00D96948" w:rsidP="00E1443B">
            <w:pPr>
              <w:pStyle w:val="a8"/>
              <w:numPr>
                <w:ilvl w:val="0"/>
                <w:numId w:val="3"/>
              </w:numPr>
              <w:tabs>
                <w:tab w:val="clear" w:pos="992"/>
                <w:tab w:val="left" w:pos="318"/>
                <w:tab w:val="left" w:pos="601"/>
                <w:tab w:val="left" w:pos="1026"/>
              </w:tabs>
              <w:spacing w:line="240" w:lineRule="auto"/>
              <w:ind w:left="34" w:firstLine="0"/>
              <w:contextualSpacing/>
              <w:rPr>
                <w:sz w:val="24"/>
              </w:rPr>
            </w:pPr>
            <w:r w:rsidRPr="00D96948">
              <w:rPr>
                <w:sz w:val="24"/>
              </w:rPr>
              <w:t xml:space="preserve">определение участков УДС с ограничениями </w:t>
            </w:r>
            <w:r w:rsidR="00CA2C7F">
              <w:rPr>
                <w:sz w:val="24"/>
              </w:rPr>
              <w:br/>
            </w:r>
            <w:r w:rsidRPr="00D96948">
              <w:rPr>
                <w:sz w:val="24"/>
              </w:rPr>
              <w:t>и запретом движения автомобильного транспорта;</w:t>
            </w:r>
          </w:p>
          <w:p w:rsidR="00D96948" w:rsidRPr="00D96948" w:rsidRDefault="00D96948" w:rsidP="00E1443B">
            <w:pPr>
              <w:pStyle w:val="a8"/>
              <w:numPr>
                <w:ilvl w:val="0"/>
                <w:numId w:val="3"/>
              </w:numPr>
              <w:tabs>
                <w:tab w:val="clear" w:pos="992"/>
                <w:tab w:val="left" w:pos="318"/>
                <w:tab w:val="left" w:pos="601"/>
                <w:tab w:val="left" w:pos="1026"/>
              </w:tabs>
              <w:spacing w:line="240" w:lineRule="auto"/>
              <w:ind w:left="34" w:firstLine="0"/>
              <w:contextualSpacing/>
              <w:rPr>
                <w:sz w:val="24"/>
              </w:rPr>
            </w:pPr>
            <w:r w:rsidRPr="00D96948">
              <w:rPr>
                <w:sz w:val="24"/>
              </w:rPr>
              <w:t>оптимизация локальных схем организации движения и режимов светофорного регулирования, и др.</w:t>
            </w:r>
          </w:p>
          <w:p w:rsidR="00D96948" w:rsidRPr="00A63C9C" w:rsidRDefault="00A63C9C" w:rsidP="00E1443B">
            <w:pPr>
              <w:pStyle w:val="a8"/>
              <w:numPr>
                <w:ilvl w:val="1"/>
                <w:numId w:val="7"/>
              </w:numPr>
              <w:tabs>
                <w:tab w:val="left" w:pos="459"/>
                <w:tab w:val="left" w:pos="601"/>
                <w:tab w:val="left" w:pos="885"/>
              </w:tabs>
              <w:spacing w:line="240" w:lineRule="auto"/>
              <w:ind w:left="34" w:firstLine="0"/>
              <w:contextualSpacing/>
              <w:rPr>
                <w:sz w:val="24"/>
              </w:rPr>
            </w:pPr>
            <w:r>
              <w:rPr>
                <w:sz w:val="24"/>
              </w:rPr>
              <w:t xml:space="preserve"> </w:t>
            </w:r>
            <w:r w:rsidR="00D96948" w:rsidRPr="00A63C9C">
              <w:rPr>
                <w:sz w:val="24"/>
              </w:rPr>
              <w:t>Предложения по разработке, внедрению</w:t>
            </w:r>
            <w:r>
              <w:rPr>
                <w:sz w:val="24"/>
              </w:rPr>
              <w:t xml:space="preserve"> </w:t>
            </w:r>
            <w:r w:rsidR="00D96948" w:rsidRPr="00A63C9C">
              <w:rPr>
                <w:sz w:val="24"/>
              </w:rPr>
              <w:t>и использованию интеллектуальных транспортных систем и автоматизированных систем управления дорожным движением.</w:t>
            </w:r>
          </w:p>
          <w:p w:rsidR="00D96948" w:rsidRPr="00A63C9C" w:rsidRDefault="00A63C9C" w:rsidP="00E1443B">
            <w:pPr>
              <w:pStyle w:val="a8"/>
              <w:numPr>
                <w:ilvl w:val="1"/>
                <w:numId w:val="7"/>
              </w:numPr>
              <w:tabs>
                <w:tab w:val="left" w:pos="459"/>
                <w:tab w:val="left" w:pos="601"/>
                <w:tab w:val="left" w:pos="885"/>
              </w:tabs>
              <w:spacing w:line="240" w:lineRule="auto"/>
              <w:ind w:left="34" w:firstLine="0"/>
              <w:contextualSpacing/>
              <w:rPr>
                <w:sz w:val="24"/>
              </w:rPr>
            </w:pPr>
            <w:r>
              <w:rPr>
                <w:sz w:val="24"/>
              </w:rPr>
              <w:t xml:space="preserve"> </w:t>
            </w:r>
            <w:r w:rsidR="00D96948" w:rsidRPr="00A63C9C">
              <w:rPr>
                <w:sz w:val="24"/>
              </w:rPr>
              <w:t>Предложения по организации движения маршрутного транспорта.</w:t>
            </w:r>
          </w:p>
          <w:p w:rsidR="00D96948" w:rsidRPr="00A63C9C" w:rsidRDefault="00A63C9C" w:rsidP="00E1443B">
            <w:pPr>
              <w:pStyle w:val="a8"/>
              <w:numPr>
                <w:ilvl w:val="1"/>
                <w:numId w:val="7"/>
              </w:numPr>
              <w:tabs>
                <w:tab w:val="left" w:pos="459"/>
                <w:tab w:val="left" w:pos="601"/>
                <w:tab w:val="left" w:pos="885"/>
              </w:tabs>
              <w:spacing w:line="240" w:lineRule="auto"/>
              <w:ind w:left="34" w:firstLine="0"/>
              <w:contextualSpacing/>
              <w:rPr>
                <w:sz w:val="24"/>
              </w:rPr>
            </w:pPr>
            <w:r>
              <w:rPr>
                <w:sz w:val="24"/>
              </w:rPr>
              <w:t xml:space="preserve"> </w:t>
            </w:r>
            <w:r w:rsidR="00D96948" w:rsidRPr="00A63C9C">
              <w:rPr>
                <w:sz w:val="24"/>
              </w:rPr>
              <w:t>Предложения по организации пропуска транзитных транспортных потоков.</w:t>
            </w:r>
          </w:p>
          <w:p w:rsidR="00D96948" w:rsidRPr="00A63C9C" w:rsidRDefault="00A63C9C" w:rsidP="00E1443B">
            <w:pPr>
              <w:pStyle w:val="a8"/>
              <w:numPr>
                <w:ilvl w:val="1"/>
                <w:numId w:val="7"/>
              </w:numPr>
              <w:tabs>
                <w:tab w:val="clear" w:pos="992"/>
                <w:tab w:val="left" w:pos="318"/>
                <w:tab w:val="left" w:pos="459"/>
                <w:tab w:val="left" w:pos="601"/>
              </w:tabs>
              <w:spacing w:line="240" w:lineRule="auto"/>
              <w:ind w:left="34" w:firstLine="0"/>
              <w:contextualSpacing/>
              <w:rPr>
                <w:sz w:val="24"/>
              </w:rPr>
            </w:pPr>
            <w:r>
              <w:rPr>
                <w:sz w:val="24"/>
              </w:rPr>
              <w:t xml:space="preserve"> </w:t>
            </w:r>
            <w:r w:rsidR="00D96948" w:rsidRPr="00A63C9C">
              <w:rPr>
                <w:sz w:val="24"/>
              </w:rPr>
              <w:t>Предложения по организации пропуска грузового автотранспорта.</w:t>
            </w:r>
          </w:p>
          <w:p w:rsidR="00D96948" w:rsidRPr="00A63C9C" w:rsidRDefault="00A63C9C" w:rsidP="00E1443B">
            <w:pPr>
              <w:pStyle w:val="a8"/>
              <w:numPr>
                <w:ilvl w:val="1"/>
                <w:numId w:val="7"/>
              </w:numPr>
              <w:tabs>
                <w:tab w:val="clear" w:pos="992"/>
                <w:tab w:val="left" w:pos="318"/>
                <w:tab w:val="left" w:pos="459"/>
                <w:tab w:val="left" w:pos="601"/>
              </w:tabs>
              <w:spacing w:line="240" w:lineRule="auto"/>
              <w:ind w:left="34" w:firstLine="0"/>
              <w:contextualSpacing/>
              <w:rPr>
                <w:sz w:val="24"/>
              </w:rPr>
            </w:pPr>
            <w:r>
              <w:rPr>
                <w:sz w:val="24"/>
              </w:rPr>
              <w:t xml:space="preserve"> </w:t>
            </w:r>
            <w:r w:rsidR="00D96948" w:rsidRPr="00A63C9C">
              <w:rPr>
                <w:sz w:val="24"/>
              </w:rPr>
              <w:t>Предложения по ограничению доступа транспортных средств в определенные территориальные зоны.</w:t>
            </w:r>
          </w:p>
          <w:p w:rsidR="00D96948" w:rsidRPr="00A63C9C" w:rsidRDefault="00A63C9C" w:rsidP="00E1443B">
            <w:pPr>
              <w:pStyle w:val="a8"/>
              <w:numPr>
                <w:ilvl w:val="1"/>
                <w:numId w:val="7"/>
              </w:numPr>
              <w:tabs>
                <w:tab w:val="clear" w:pos="992"/>
                <w:tab w:val="left" w:pos="318"/>
                <w:tab w:val="left" w:pos="459"/>
                <w:tab w:val="left" w:pos="601"/>
              </w:tabs>
              <w:spacing w:line="240" w:lineRule="auto"/>
              <w:ind w:left="34" w:firstLine="0"/>
              <w:contextualSpacing/>
              <w:rPr>
                <w:sz w:val="24"/>
              </w:rPr>
            </w:pPr>
            <w:r>
              <w:rPr>
                <w:sz w:val="24"/>
              </w:rPr>
              <w:t xml:space="preserve"> </w:t>
            </w:r>
            <w:r w:rsidR="00D96948" w:rsidRPr="00A63C9C">
              <w:rPr>
                <w:sz w:val="24"/>
              </w:rPr>
              <w:t xml:space="preserve">Предложения по организации пешеходного </w:t>
            </w:r>
            <w:r w:rsidR="00CA2C7F" w:rsidRPr="00A63C9C">
              <w:rPr>
                <w:sz w:val="24"/>
              </w:rPr>
              <w:br/>
            </w:r>
            <w:r w:rsidR="00D96948" w:rsidRPr="00A63C9C">
              <w:rPr>
                <w:sz w:val="24"/>
              </w:rPr>
              <w:t>и велосипедного движения.</w:t>
            </w:r>
          </w:p>
          <w:p w:rsidR="00D96948" w:rsidRPr="00A63C9C" w:rsidRDefault="00D96948" w:rsidP="00E1443B">
            <w:pPr>
              <w:pStyle w:val="a8"/>
              <w:numPr>
                <w:ilvl w:val="1"/>
                <w:numId w:val="7"/>
              </w:numPr>
              <w:tabs>
                <w:tab w:val="clear" w:pos="992"/>
                <w:tab w:val="left" w:pos="318"/>
                <w:tab w:val="left" w:pos="459"/>
                <w:tab w:val="left" w:pos="601"/>
                <w:tab w:val="left" w:pos="1310"/>
              </w:tabs>
              <w:spacing w:line="240" w:lineRule="auto"/>
              <w:ind w:left="34" w:firstLine="0"/>
              <w:contextualSpacing/>
              <w:rPr>
                <w:sz w:val="24"/>
              </w:rPr>
            </w:pPr>
            <w:r w:rsidRPr="00A63C9C">
              <w:rPr>
                <w:sz w:val="24"/>
              </w:rPr>
              <w:t>Предложения по оптимизации скоростных режимов движения транспорта.</w:t>
            </w:r>
          </w:p>
          <w:p w:rsidR="00D96948" w:rsidRPr="00A63C9C" w:rsidRDefault="00D96948" w:rsidP="00E1443B">
            <w:pPr>
              <w:pStyle w:val="a8"/>
              <w:numPr>
                <w:ilvl w:val="1"/>
                <w:numId w:val="7"/>
              </w:numPr>
              <w:tabs>
                <w:tab w:val="clear" w:pos="992"/>
                <w:tab w:val="left" w:pos="318"/>
                <w:tab w:val="left" w:pos="459"/>
                <w:tab w:val="left" w:pos="601"/>
                <w:tab w:val="left" w:pos="1310"/>
              </w:tabs>
              <w:spacing w:line="240" w:lineRule="auto"/>
              <w:ind w:left="34" w:firstLine="0"/>
              <w:contextualSpacing/>
              <w:rPr>
                <w:sz w:val="24"/>
              </w:rPr>
            </w:pPr>
            <w:r w:rsidRPr="00A63C9C">
              <w:rPr>
                <w:sz w:val="24"/>
              </w:rPr>
              <w:t>Предложения по формированию единого парковочного пространства.</w:t>
            </w:r>
          </w:p>
          <w:p w:rsidR="00D96948" w:rsidRPr="00A63C9C" w:rsidRDefault="00D96948" w:rsidP="00E1443B">
            <w:pPr>
              <w:pStyle w:val="a8"/>
              <w:numPr>
                <w:ilvl w:val="1"/>
                <w:numId w:val="7"/>
              </w:numPr>
              <w:tabs>
                <w:tab w:val="clear" w:pos="992"/>
                <w:tab w:val="left" w:pos="318"/>
                <w:tab w:val="left" w:pos="459"/>
                <w:tab w:val="left" w:pos="601"/>
              </w:tabs>
              <w:spacing w:line="240" w:lineRule="auto"/>
              <w:ind w:left="34" w:firstLine="0"/>
              <w:contextualSpacing/>
              <w:rPr>
                <w:sz w:val="24"/>
              </w:rPr>
            </w:pPr>
            <w:r w:rsidRPr="00A63C9C">
              <w:rPr>
                <w:sz w:val="24"/>
              </w:rPr>
              <w:t>Предложения по организации системы мониторинга дорожного движения:</w:t>
            </w:r>
          </w:p>
          <w:p w:rsidR="00D96948" w:rsidRPr="00D96948" w:rsidRDefault="00D96948" w:rsidP="00E1443B">
            <w:pPr>
              <w:pStyle w:val="a8"/>
              <w:numPr>
                <w:ilvl w:val="0"/>
                <w:numId w:val="3"/>
              </w:numPr>
              <w:tabs>
                <w:tab w:val="clear" w:pos="992"/>
                <w:tab w:val="left" w:pos="318"/>
                <w:tab w:val="left" w:pos="459"/>
                <w:tab w:val="left" w:pos="601"/>
              </w:tabs>
              <w:spacing w:line="240" w:lineRule="auto"/>
              <w:ind w:left="34" w:firstLine="0"/>
              <w:contextualSpacing/>
              <w:rPr>
                <w:sz w:val="24"/>
              </w:rPr>
            </w:pPr>
            <w:r w:rsidRPr="00D96948">
              <w:rPr>
                <w:sz w:val="24"/>
              </w:rPr>
              <w:t>места установки детекторов транспорта;</w:t>
            </w:r>
          </w:p>
          <w:p w:rsidR="00D96948" w:rsidRDefault="00D96948" w:rsidP="00E1443B">
            <w:pPr>
              <w:pStyle w:val="a8"/>
              <w:numPr>
                <w:ilvl w:val="0"/>
                <w:numId w:val="3"/>
              </w:numPr>
              <w:tabs>
                <w:tab w:val="clear" w:pos="992"/>
                <w:tab w:val="left" w:pos="318"/>
                <w:tab w:val="left" w:pos="885"/>
              </w:tabs>
              <w:spacing w:line="240" w:lineRule="auto"/>
              <w:ind w:left="0" w:firstLine="34"/>
              <w:contextualSpacing/>
              <w:rPr>
                <w:sz w:val="24"/>
              </w:rPr>
            </w:pPr>
            <w:r w:rsidRPr="00D96948">
              <w:rPr>
                <w:sz w:val="24"/>
              </w:rPr>
              <w:t>организация сбора и хранения документации по ОДД;</w:t>
            </w:r>
          </w:p>
          <w:p w:rsidR="00096336" w:rsidRPr="00D96948" w:rsidRDefault="00096336" w:rsidP="00096336">
            <w:pPr>
              <w:pStyle w:val="a8"/>
              <w:tabs>
                <w:tab w:val="clear" w:pos="992"/>
                <w:tab w:val="left" w:pos="318"/>
                <w:tab w:val="left" w:pos="885"/>
              </w:tabs>
              <w:spacing w:line="240" w:lineRule="auto"/>
              <w:ind w:left="34"/>
              <w:contextualSpacing/>
              <w:rPr>
                <w:sz w:val="24"/>
              </w:rPr>
            </w:pPr>
          </w:p>
          <w:p w:rsidR="00D96948" w:rsidRPr="00D96948" w:rsidRDefault="00D96948" w:rsidP="00E1443B">
            <w:pPr>
              <w:pStyle w:val="a8"/>
              <w:numPr>
                <w:ilvl w:val="0"/>
                <w:numId w:val="3"/>
              </w:numPr>
              <w:tabs>
                <w:tab w:val="clear" w:pos="992"/>
                <w:tab w:val="left" w:pos="318"/>
                <w:tab w:val="left" w:pos="885"/>
              </w:tabs>
              <w:spacing w:line="240" w:lineRule="auto"/>
              <w:ind w:left="0" w:firstLine="34"/>
              <w:contextualSpacing/>
              <w:rPr>
                <w:sz w:val="24"/>
              </w:rPr>
            </w:pPr>
            <w:r w:rsidRPr="00D96948">
              <w:rPr>
                <w:sz w:val="24"/>
              </w:rPr>
              <w:lastRenderedPageBreak/>
              <w:t>разработка принципов формирования и ведения баз данных, условиям доступа к информации, периодичности ее актуализации.</w:t>
            </w:r>
          </w:p>
          <w:p w:rsidR="00D96948" w:rsidRPr="00A63C9C" w:rsidRDefault="00D96948" w:rsidP="00E1443B">
            <w:pPr>
              <w:pStyle w:val="a8"/>
              <w:numPr>
                <w:ilvl w:val="1"/>
                <w:numId w:val="7"/>
              </w:numPr>
              <w:tabs>
                <w:tab w:val="clear" w:pos="992"/>
                <w:tab w:val="left" w:pos="318"/>
                <w:tab w:val="left" w:pos="601"/>
              </w:tabs>
              <w:spacing w:line="240" w:lineRule="auto"/>
              <w:ind w:left="0" w:firstLine="0"/>
              <w:contextualSpacing/>
              <w:rPr>
                <w:sz w:val="24"/>
              </w:rPr>
            </w:pPr>
            <w:r w:rsidRPr="00A63C9C">
              <w:rPr>
                <w:sz w:val="24"/>
              </w:rPr>
              <w:t>Предложения по совершенствованию системы информа</w:t>
            </w:r>
            <w:r w:rsidR="00A63C9C">
              <w:rPr>
                <w:sz w:val="24"/>
              </w:rPr>
              <w:t>-</w:t>
            </w:r>
            <w:r w:rsidRPr="00A63C9C">
              <w:rPr>
                <w:sz w:val="24"/>
              </w:rPr>
              <w:t>ционного обеспечения участников дорожного движения.</w:t>
            </w:r>
          </w:p>
          <w:p w:rsidR="00D96948" w:rsidRPr="00A63C9C" w:rsidRDefault="00D96948" w:rsidP="00E1443B">
            <w:pPr>
              <w:pStyle w:val="a8"/>
              <w:numPr>
                <w:ilvl w:val="1"/>
                <w:numId w:val="7"/>
              </w:numPr>
              <w:tabs>
                <w:tab w:val="clear" w:pos="992"/>
                <w:tab w:val="left" w:pos="318"/>
                <w:tab w:val="left" w:pos="601"/>
                <w:tab w:val="left" w:pos="1310"/>
              </w:tabs>
              <w:spacing w:line="240" w:lineRule="auto"/>
              <w:ind w:left="0" w:firstLine="0"/>
              <w:contextualSpacing/>
              <w:rPr>
                <w:sz w:val="24"/>
              </w:rPr>
            </w:pPr>
            <w:r w:rsidRPr="00A63C9C">
              <w:rPr>
                <w:sz w:val="24"/>
              </w:rPr>
              <w:t>Предложения по повышению безопасности дорожного движения:</w:t>
            </w:r>
          </w:p>
          <w:p w:rsidR="00D96948" w:rsidRPr="00D96948" w:rsidRDefault="00D96948" w:rsidP="00E1443B">
            <w:pPr>
              <w:pStyle w:val="a8"/>
              <w:numPr>
                <w:ilvl w:val="0"/>
                <w:numId w:val="3"/>
              </w:numPr>
              <w:tabs>
                <w:tab w:val="clear" w:pos="992"/>
                <w:tab w:val="left" w:pos="318"/>
                <w:tab w:val="left" w:pos="601"/>
                <w:tab w:val="left" w:pos="1310"/>
              </w:tabs>
              <w:spacing w:line="240" w:lineRule="auto"/>
              <w:ind w:left="0" w:firstLine="0"/>
              <w:contextualSpacing/>
              <w:rPr>
                <w:sz w:val="24"/>
              </w:rPr>
            </w:pPr>
            <w:r w:rsidRPr="00D96948">
              <w:rPr>
                <w:sz w:val="24"/>
              </w:rPr>
              <w:t>мероприятия по снижению количества ДТП,</w:t>
            </w:r>
            <w:r w:rsidR="00A63C9C">
              <w:rPr>
                <w:sz w:val="24"/>
              </w:rPr>
              <w:t xml:space="preserve"> </w:t>
            </w:r>
            <w:r w:rsidRPr="00D96948">
              <w:rPr>
                <w:sz w:val="24"/>
              </w:rPr>
              <w:t>в том числе с участием пешеходов;</w:t>
            </w:r>
          </w:p>
          <w:p w:rsidR="00D96948" w:rsidRPr="00D96948" w:rsidRDefault="00D96948" w:rsidP="00E1443B">
            <w:pPr>
              <w:pStyle w:val="a8"/>
              <w:numPr>
                <w:ilvl w:val="0"/>
                <w:numId w:val="3"/>
              </w:numPr>
              <w:tabs>
                <w:tab w:val="clear" w:pos="992"/>
                <w:tab w:val="left" w:pos="318"/>
                <w:tab w:val="left" w:pos="601"/>
                <w:tab w:val="left" w:pos="1310"/>
              </w:tabs>
              <w:spacing w:line="240" w:lineRule="auto"/>
              <w:ind w:left="0" w:firstLine="0"/>
              <w:contextualSpacing/>
              <w:rPr>
                <w:sz w:val="24"/>
              </w:rPr>
            </w:pPr>
            <w:r w:rsidRPr="00D96948">
              <w:rPr>
                <w:sz w:val="24"/>
              </w:rPr>
              <w:t>мероприятия по устранению помех движению</w:t>
            </w:r>
            <w:r w:rsidR="00A63C9C">
              <w:rPr>
                <w:sz w:val="24"/>
              </w:rPr>
              <w:t xml:space="preserve"> </w:t>
            </w:r>
            <w:r w:rsidRPr="00D96948">
              <w:rPr>
                <w:sz w:val="24"/>
              </w:rPr>
              <w:t>и факторов опасности (конфликтных ситуаций), создаваемых</w:t>
            </w:r>
            <w:r w:rsidR="00A63C9C">
              <w:rPr>
                <w:sz w:val="24"/>
              </w:rPr>
              <w:t xml:space="preserve"> </w:t>
            </w:r>
            <w:r w:rsidRPr="00D96948">
              <w:rPr>
                <w:sz w:val="24"/>
              </w:rPr>
              <w:t>существую</w:t>
            </w:r>
            <w:r w:rsidR="00A63C9C">
              <w:rPr>
                <w:sz w:val="24"/>
              </w:rPr>
              <w:t>-</w:t>
            </w:r>
            <w:r w:rsidRPr="00D96948">
              <w:rPr>
                <w:sz w:val="24"/>
              </w:rPr>
              <w:t>щими дорожными условиями;</w:t>
            </w:r>
          </w:p>
          <w:p w:rsidR="00D96948" w:rsidRPr="00D96948" w:rsidRDefault="00D96948" w:rsidP="00E1443B">
            <w:pPr>
              <w:pStyle w:val="a8"/>
              <w:numPr>
                <w:ilvl w:val="0"/>
                <w:numId w:val="3"/>
              </w:numPr>
              <w:tabs>
                <w:tab w:val="clear" w:pos="992"/>
                <w:tab w:val="left" w:pos="318"/>
                <w:tab w:val="left" w:pos="601"/>
                <w:tab w:val="left" w:pos="1310"/>
              </w:tabs>
              <w:spacing w:line="240" w:lineRule="auto"/>
              <w:ind w:left="0" w:firstLine="0"/>
              <w:contextualSpacing/>
              <w:rPr>
                <w:sz w:val="24"/>
              </w:rPr>
            </w:pPr>
            <w:r w:rsidRPr="00D96948">
              <w:rPr>
                <w:sz w:val="24"/>
              </w:rPr>
              <w:t>мероприятия по размещению и обустройству пешеходных переходов.</w:t>
            </w:r>
          </w:p>
          <w:p w:rsidR="00D96948" w:rsidRPr="00A63C9C" w:rsidRDefault="00D96948" w:rsidP="00E1443B">
            <w:pPr>
              <w:pStyle w:val="a8"/>
              <w:numPr>
                <w:ilvl w:val="1"/>
                <w:numId w:val="7"/>
              </w:numPr>
              <w:tabs>
                <w:tab w:val="clear" w:pos="992"/>
                <w:tab w:val="left" w:pos="318"/>
                <w:tab w:val="left" w:pos="601"/>
                <w:tab w:val="left" w:pos="1310"/>
              </w:tabs>
              <w:spacing w:line="240" w:lineRule="auto"/>
              <w:ind w:left="0" w:firstLine="0"/>
              <w:contextualSpacing/>
              <w:rPr>
                <w:sz w:val="24"/>
              </w:rPr>
            </w:pPr>
            <w:r w:rsidRPr="00A63C9C">
              <w:rPr>
                <w:sz w:val="24"/>
              </w:rPr>
              <w:t>Предложения по формированию пешеходных зон.</w:t>
            </w:r>
          </w:p>
          <w:p w:rsidR="00D96948" w:rsidRPr="00D96948" w:rsidRDefault="00D96948" w:rsidP="00E1443B">
            <w:pPr>
              <w:pStyle w:val="a8"/>
              <w:numPr>
                <w:ilvl w:val="0"/>
                <w:numId w:val="7"/>
              </w:numPr>
              <w:tabs>
                <w:tab w:val="clear" w:pos="992"/>
                <w:tab w:val="left" w:pos="318"/>
                <w:tab w:val="left" w:pos="601"/>
                <w:tab w:val="left" w:pos="1310"/>
              </w:tabs>
              <w:spacing w:line="240" w:lineRule="auto"/>
              <w:ind w:left="0" w:firstLine="0"/>
              <w:contextualSpacing/>
              <w:rPr>
                <w:sz w:val="24"/>
              </w:rPr>
            </w:pPr>
            <w:r w:rsidRPr="00D96948">
              <w:rPr>
                <w:sz w:val="24"/>
              </w:rPr>
              <w:t>Разработка программы реализации мероприятий</w:t>
            </w:r>
            <w:r w:rsidR="00A63C9C">
              <w:rPr>
                <w:sz w:val="24"/>
              </w:rPr>
              <w:t xml:space="preserve"> </w:t>
            </w:r>
            <w:r w:rsidRPr="00D96948">
              <w:rPr>
                <w:sz w:val="24"/>
              </w:rPr>
              <w:t>рекомендуе</w:t>
            </w:r>
            <w:r w:rsidR="00A63C9C">
              <w:rPr>
                <w:sz w:val="24"/>
              </w:rPr>
              <w:t>-</w:t>
            </w:r>
            <w:r w:rsidRPr="00D96948">
              <w:rPr>
                <w:sz w:val="24"/>
              </w:rPr>
              <w:t>мого варианта КСОДД.</w:t>
            </w:r>
          </w:p>
          <w:p w:rsidR="00D96948" w:rsidRPr="00D96948" w:rsidRDefault="00D96948" w:rsidP="00E1443B">
            <w:pPr>
              <w:pStyle w:val="a8"/>
              <w:numPr>
                <w:ilvl w:val="0"/>
                <w:numId w:val="7"/>
              </w:numPr>
              <w:tabs>
                <w:tab w:val="clear" w:pos="992"/>
                <w:tab w:val="left" w:pos="318"/>
                <w:tab w:val="left" w:pos="1026"/>
              </w:tabs>
              <w:spacing w:line="240" w:lineRule="auto"/>
              <w:ind w:left="34" w:firstLine="0"/>
              <w:contextualSpacing/>
              <w:rPr>
                <w:sz w:val="24"/>
              </w:rPr>
            </w:pPr>
            <w:r w:rsidRPr="00D96948">
              <w:rPr>
                <w:sz w:val="24"/>
              </w:rPr>
              <w:t>Оценка необходимых объемов финансирования на реализацию рекомендуемого варианта КСОДД</w:t>
            </w:r>
            <w:r w:rsidR="00282F34">
              <w:rPr>
                <w:sz w:val="24"/>
              </w:rPr>
              <w:t xml:space="preserve"> </w:t>
            </w:r>
            <w:r w:rsidRPr="00D96948">
              <w:rPr>
                <w:sz w:val="24"/>
              </w:rPr>
              <w:t>и определение эффективности мероприятий по ОДД.</w:t>
            </w:r>
          </w:p>
          <w:p w:rsidR="00D96948" w:rsidRPr="00D96948" w:rsidRDefault="00D96948" w:rsidP="00E1443B">
            <w:pPr>
              <w:pStyle w:val="a8"/>
              <w:numPr>
                <w:ilvl w:val="0"/>
                <w:numId w:val="7"/>
              </w:numPr>
              <w:tabs>
                <w:tab w:val="clear" w:pos="992"/>
                <w:tab w:val="left" w:pos="318"/>
                <w:tab w:val="left" w:pos="1026"/>
              </w:tabs>
              <w:spacing w:line="240" w:lineRule="auto"/>
              <w:ind w:left="34" w:firstLine="0"/>
              <w:contextualSpacing/>
              <w:rPr>
                <w:sz w:val="24"/>
              </w:rPr>
            </w:pPr>
            <w:r w:rsidRPr="00D96948">
              <w:rPr>
                <w:sz w:val="24"/>
              </w:rPr>
              <w:t>Разработка предложений по совершенствованию нормативно правового, методического</w:t>
            </w:r>
            <w:r w:rsidR="00282F34">
              <w:rPr>
                <w:sz w:val="24"/>
              </w:rPr>
              <w:t xml:space="preserve"> </w:t>
            </w:r>
            <w:r w:rsidRPr="00D96948">
              <w:rPr>
                <w:sz w:val="24"/>
              </w:rPr>
              <w:t xml:space="preserve">и информационного обеспечения деятельности в сфере ОДД в целях обеспечения возможности реализации КСОДД. </w:t>
            </w:r>
          </w:p>
          <w:p w:rsidR="00D96948" w:rsidRPr="00ED1629" w:rsidRDefault="00D96948" w:rsidP="00E1443B">
            <w:pPr>
              <w:pStyle w:val="a8"/>
              <w:numPr>
                <w:ilvl w:val="0"/>
                <w:numId w:val="7"/>
              </w:numPr>
              <w:tabs>
                <w:tab w:val="clear" w:pos="992"/>
                <w:tab w:val="left" w:pos="318"/>
                <w:tab w:val="left" w:pos="1026"/>
              </w:tabs>
              <w:spacing w:line="240" w:lineRule="auto"/>
              <w:ind w:left="34" w:firstLine="0"/>
              <w:contextualSpacing/>
              <w:rPr>
                <w:sz w:val="24"/>
              </w:rPr>
            </w:pPr>
            <w:r w:rsidRPr="00D96948">
              <w:rPr>
                <w:sz w:val="24"/>
              </w:rPr>
              <w:t>Разработка предложений по совершенствованию террито</w:t>
            </w:r>
            <w:r w:rsidR="00A63C9C">
              <w:rPr>
                <w:sz w:val="24"/>
              </w:rPr>
              <w:t>-</w:t>
            </w:r>
            <w:r w:rsidRPr="00D96948">
              <w:rPr>
                <w:sz w:val="24"/>
              </w:rPr>
              <w:t>риального планирования и планировки территорий, предложения по развитию сети автомобильных дорог.</w:t>
            </w:r>
          </w:p>
          <w:p w:rsidR="00D96948" w:rsidRPr="00D96948" w:rsidRDefault="00D96948" w:rsidP="00E1443B">
            <w:pPr>
              <w:tabs>
                <w:tab w:val="left" w:pos="318"/>
                <w:tab w:val="left" w:pos="1026"/>
              </w:tabs>
              <w:spacing w:line="240" w:lineRule="auto"/>
              <w:ind w:left="34" w:firstLine="0"/>
              <w:contextualSpacing/>
              <w:rPr>
                <w:sz w:val="24"/>
                <w:szCs w:val="24"/>
              </w:rPr>
            </w:pPr>
            <w:r w:rsidRPr="00D96948">
              <w:rPr>
                <w:sz w:val="24"/>
                <w:szCs w:val="24"/>
              </w:rPr>
              <w:t xml:space="preserve">Результаты компьютерного моделирования транспортных потоков разработать при помощи программного комплекса </w:t>
            </w:r>
          </w:p>
          <w:p w:rsidR="00D96948" w:rsidRPr="00D96948" w:rsidRDefault="00D96948" w:rsidP="00E1443B">
            <w:pPr>
              <w:tabs>
                <w:tab w:val="left" w:pos="318"/>
                <w:tab w:val="left" w:pos="1026"/>
              </w:tabs>
              <w:spacing w:line="240" w:lineRule="auto"/>
              <w:ind w:left="34" w:firstLine="0"/>
              <w:contextualSpacing/>
              <w:rPr>
                <w:sz w:val="24"/>
                <w:szCs w:val="24"/>
              </w:rPr>
            </w:pPr>
            <w:r w:rsidRPr="00D96948">
              <w:rPr>
                <w:sz w:val="24"/>
                <w:szCs w:val="24"/>
                <w:lang w:val="en-US"/>
              </w:rPr>
              <w:t>PTV</w:t>
            </w:r>
            <w:r w:rsidRPr="00D96948">
              <w:rPr>
                <w:sz w:val="24"/>
                <w:szCs w:val="24"/>
              </w:rPr>
              <w:t xml:space="preserve"> </w:t>
            </w:r>
            <w:r w:rsidRPr="00D96948">
              <w:rPr>
                <w:sz w:val="24"/>
                <w:szCs w:val="24"/>
                <w:lang w:val="en-US"/>
              </w:rPr>
              <w:t>VISUM</w:t>
            </w:r>
            <w:r w:rsidRPr="00D96948">
              <w:rPr>
                <w:sz w:val="24"/>
                <w:szCs w:val="24"/>
              </w:rPr>
              <w:t xml:space="preserve"> и </w:t>
            </w:r>
            <w:r w:rsidRPr="00D96948">
              <w:rPr>
                <w:sz w:val="24"/>
                <w:szCs w:val="24"/>
                <w:lang w:val="en-US"/>
              </w:rPr>
              <w:t>PTV</w:t>
            </w:r>
            <w:r w:rsidRPr="00D96948">
              <w:rPr>
                <w:sz w:val="24"/>
                <w:szCs w:val="24"/>
              </w:rPr>
              <w:t xml:space="preserve"> </w:t>
            </w:r>
            <w:r w:rsidRPr="00D96948">
              <w:rPr>
                <w:sz w:val="24"/>
                <w:szCs w:val="24"/>
                <w:lang w:val="en-US"/>
              </w:rPr>
              <w:t>VISSIM</w:t>
            </w:r>
            <w:r w:rsidRPr="00D96948">
              <w:rPr>
                <w:sz w:val="24"/>
                <w:szCs w:val="24"/>
              </w:rPr>
              <w:t xml:space="preserve"> или эквивалента, позволяющего конвертировать модель в </w:t>
            </w:r>
            <w:r w:rsidRPr="00D96948">
              <w:rPr>
                <w:sz w:val="24"/>
                <w:szCs w:val="24"/>
                <w:lang w:val="en-US"/>
              </w:rPr>
              <w:t>PTV</w:t>
            </w:r>
            <w:r w:rsidRPr="00D96948">
              <w:rPr>
                <w:sz w:val="24"/>
                <w:szCs w:val="24"/>
              </w:rPr>
              <w:t xml:space="preserve"> </w:t>
            </w:r>
            <w:r w:rsidRPr="00D96948">
              <w:rPr>
                <w:sz w:val="24"/>
                <w:szCs w:val="24"/>
                <w:lang w:val="en-US"/>
              </w:rPr>
              <w:t>VISUM</w:t>
            </w:r>
            <w:r w:rsidR="00282F34">
              <w:rPr>
                <w:sz w:val="24"/>
                <w:szCs w:val="24"/>
              </w:rPr>
              <w:t xml:space="preserve"> </w:t>
            </w:r>
            <w:r w:rsidRPr="00D96948">
              <w:rPr>
                <w:sz w:val="24"/>
                <w:szCs w:val="24"/>
              </w:rPr>
              <w:t xml:space="preserve">и </w:t>
            </w:r>
            <w:r w:rsidRPr="00D96948">
              <w:rPr>
                <w:sz w:val="24"/>
                <w:szCs w:val="24"/>
                <w:lang w:val="en-US"/>
              </w:rPr>
              <w:t>PTV</w:t>
            </w:r>
            <w:r w:rsidRPr="00D96948">
              <w:rPr>
                <w:sz w:val="24"/>
                <w:szCs w:val="24"/>
              </w:rPr>
              <w:t xml:space="preserve"> </w:t>
            </w:r>
            <w:r w:rsidRPr="00D96948">
              <w:rPr>
                <w:sz w:val="24"/>
                <w:szCs w:val="24"/>
                <w:lang w:val="en-US"/>
              </w:rPr>
              <w:t>VISSIM</w:t>
            </w:r>
          </w:p>
        </w:tc>
      </w:tr>
      <w:tr w:rsidR="00D96948" w:rsidRPr="00F0758A" w:rsidTr="00EF28D6">
        <w:trPr>
          <w:trHeight w:val="324"/>
        </w:trPr>
        <w:tc>
          <w:tcPr>
            <w:tcW w:w="851" w:type="dxa"/>
          </w:tcPr>
          <w:p w:rsidR="00D96948" w:rsidRPr="00D96948" w:rsidRDefault="00D96948" w:rsidP="00E1443B">
            <w:pPr>
              <w:spacing w:line="240" w:lineRule="auto"/>
              <w:ind w:firstLine="0"/>
              <w:jc w:val="center"/>
              <w:rPr>
                <w:sz w:val="24"/>
                <w:szCs w:val="24"/>
              </w:rPr>
            </w:pPr>
            <w:r w:rsidRPr="00D96948">
              <w:rPr>
                <w:sz w:val="24"/>
                <w:szCs w:val="24"/>
              </w:rPr>
              <w:lastRenderedPageBreak/>
              <w:t>7</w:t>
            </w:r>
          </w:p>
        </w:tc>
        <w:tc>
          <w:tcPr>
            <w:tcW w:w="1984" w:type="dxa"/>
          </w:tcPr>
          <w:p w:rsidR="00D96948" w:rsidRPr="00D96948" w:rsidRDefault="00D96948" w:rsidP="00757391">
            <w:pPr>
              <w:spacing w:line="240" w:lineRule="auto"/>
              <w:ind w:firstLine="0"/>
              <w:jc w:val="center"/>
              <w:rPr>
                <w:sz w:val="24"/>
                <w:szCs w:val="24"/>
              </w:rPr>
            </w:pPr>
            <w:r w:rsidRPr="00D96948">
              <w:rPr>
                <w:sz w:val="24"/>
                <w:szCs w:val="24"/>
              </w:rPr>
              <w:t>Требования</w:t>
            </w:r>
            <w:r w:rsidR="00757391">
              <w:rPr>
                <w:sz w:val="24"/>
                <w:szCs w:val="24"/>
              </w:rPr>
              <w:br/>
            </w:r>
            <w:r w:rsidRPr="00D96948">
              <w:rPr>
                <w:sz w:val="24"/>
                <w:szCs w:val="24"/>
              </w:rPr>
              <w:t>к нормативно-технической документации</w:t>
            </w:r>
          </w:p>
        </w:tc>
        <w:tc>
          <w:tcPr>
            <w:tcW w:w="7088" w:type="dxa"/>
          </w:tcPr>
          <w:p w:rsidR="00D96948" w:rsidRPr="00D96948" w:rsidRDefault="00BF6547" w:rsidP="00E1443B">
            <w:pPr>
              <w:spacing w:line="240" w:lineRule="auto"/>
              <w:ind w:firstLine="0"/>
              <w:rPr>
                <w:sz w:val="24"/>
                <w:szCs w:val="24"/>
              </w:rPr>
            </w:pPr>
            <w:r>
              <w:rPr>
                <w:sz w:val="24"/>
                <w:szCs w:val="24"/>
              </w:rPr>
              <w:t xml:space="preserve">Нормативно-техническая </w:t>
            </w:r>
            <w:r w:rsidR="00D96948" w:rsidRPr="00D96948">
              <w:rPr>
                <w:sz w:val="24"/>
                <w:szCs w:val="24"/>
              </w:rPr>
              <w:t>документация для проектирования:</w:t>
            </w:r>
          </w:p>
          <w:p w:rsidR="00D96948" w:rsidRPr="00D96948" w:rsidRDefault="00D96948" w:rsidP="00E1443B">
            <w:pPr>
              <w:spacing w:line="240" w:lineRule="auto"/>
              <w:ind w:firstLine="0"/>
              <w:rPr>
                <w:sz w:val="24"/>
                <w:szCs w:val="24"/>
              </w:rPr>
            </w:pPr>
            <w:r w:rsidRPr="00D96948">
              <w:rPr>
                <w:sz w:val="24"/>
                <w:szCs w:val="24"/>
              </w:rPr>
              <w:t>- Градостроительный кодекс Российской Федерации;</w:t>
            </w:r>
          </w:p>
          <w:p w:rsidR="00D96948" w:rsidRPr="00D96948" w:rsidRDefault="00D96948" w:rsidP="00E1443B">
            <w:pPr>
              <w:spacing w:line="240" w:lineRule="auto"/>
              <w:ind w:firstLine="0"/>
              <w:rPr>
                <w:sz w:val="24"/>
                <w:szCs w:val="24"/>
              </w:rPr>
            </w:pPr>
            <w:r w:rsidRPr="00D96948">
              <w:rPr>
                <w:sz w:val="24"/>
                <w:szCs w:val="24"/>
              </w:rPr>
              <w:t xml:space="preserve">- ВСН 45-68 </w:t>
            </w:r>
            <w:r w:rsidR="00C52A1B">
              <w:rPr>
                <w:sz w:val="24"/>
                <w:szCs w:val="24"/>
              </w:rPr>
              <w:t>"</w:t>
            </w:r>
            <w:r w:rsidRPr="00D96948">
              <w:rPr>
                <w:sz w:val="24"/>
                <w:szCs w:val="24"/>
              </w:rPr>
              <w:t>Инструкция по учету движения транспортных средств на автомобильных дорогах</w:t>
            </w:r>
            <w:r w:rsidR="00C52A1B">
              <w:rPr>
                <w:sz w:val="24"/>
                <w:szCs w:val="24"/>
              </w:rPr>
              <w:t>"</w:t>
            </w:r>
            <w:r w:rsidRPr="00D96948">
              <w:rPr>
                <w:sz w:val="24"/>
                <w:szCs w:val="24"/>
              </w:rPr>
              <w:t>;</w:t>
            </w:r>
          </w:p>
          <w:p w:rsidR="00D96948" w:rsidRPr="00D96948" w:rsidRDefault="00D96948" w:rsidP="00E1443B">
            <w:pPr>
              <w:spacing w:line="240" w:lineRule="auto"/>
              <w:ind w:firstLine="0"/>
              <w:rPr>
                <w:sz w:val="24"/>
                <w:szCs w:val="24"/>
              </w:rPr>
            </w:pPr>
            <w:r w:rsidRPr="00D96948">
              <w:rPr>
                <w:sz w:val="24"/>
                <w:szCs w:val="24"/>
              </w:rPr>
              <w:t>- Рекомендации по обеспечению безопасности движения на автомобильных дорогах</w:t>
            </w:r>
            <w:r w:rsidR="00C52A1B">
              <w:rPr>
                <w:sz w:val="24"/>
                <w:szCs w:val="24"/>
              </w:rPr>
              <w:t>"</w:t>
            </w:r>
            <w:r w:rsidRPr="00D96948">
              <w:rPr>
                <w:sz w:val="24"/>
                <w:szCs w:val="24"/>
              </w:rPr>
              <w:t xml:space="preserve"> № ОС-557-р от 24.06.2002 г;</w:t>
            </w:r>
          </w:p>
          <w:p w:rsidR="00D96948" w:rsidRPr="00D96948" w:rsidRDefault="00D96948" w:rsidP="00E1443B">
            <w:pPr>
              <w:spacing w:line="240" w:lineRule="auto"/>
              <w:ind w:firstLine="0"/>
              <w:rPr>
                <w:sz w:val="24"/>
                <w:szCs w:val="24"/>
              </w:rPr>
            </w:pPr>
            <w:r w:rsidRPr="00D96948">
              <w:rPr>
                <w:sz w:val="24"/>
                <w:szCs w:val="24"/>
              </w:rPr>
              <w:t xml:space="preserve">- ГОСТ 33220-2015 </w:t>
            </w:r>
            <w:r w:rsidR="00C52A1B">
              <w:rPr>
                <w:sz w:val="24"/>
                <w:szCs w:val="24"/>
              </w:rPr>
              <w:t>"</w:t>
            </w:r>
            <w:r w:rsidRPr="00D96948">
              <w:rPr>
                <w:sz w:val="24"/>
                <w:szCs w:val="24"/>
              </w:rPr>
              <w:t>Дороги автомобильные общего пользования. Требования к эксплуатационному состоянию</w:t>
            </w:r>
            <w:r w:rsidR="00C52A1B">
              <w:rPr>
                <w:sz w:val="24"/>
                <w:szCs w:val="24"/>
              </w:rPr>
              <w:t>"</w:t>
            </w:r>
            <w:r w:rsidRPr="00D96948">
              <w:rPr>
                <w:sz w:val="24"/>
                <w:szCs w:val="24"/>
              </w:rPr>
              <w:t>;</w:t>
            </w:r>
          </w:p>
          <w:p w:rsidR="00D96948" w:rsidRPr="00D96948" w:rsidRDefault="00D96948" w:rsidP="00E1443B">
            <w:pPr>
              <w:spacing w:line="240" w:lineRule="auto"/>
              <w:ind w:firstLine="0"/>
              <w:rPr>
                <w:sz w:val="24"/>
                <w:szCs w:val="24"/>
              </w:rPr>
            </w:pPr>
            <w:r w:rsidRPr="00D96948">
              <w:rPr>
                <w:sz w:val="24"/>
                <w:szCs w:val="24"/>
              </w:rPr>
              <w:t xml:space="preserve">- ГОСТ 33382-2015. </w:t>
            </w:r>
            <w:r w:rsidR="00C52A1B">
              <w:rPr>
                <w:sz w:val="24"/>
                <w:szCs w:val="24"/>
              </w:rPr>
              <w:t>"</w:t>
            </w:r>
            <w:r w:rsidRPr="00D96948">
              <w:rPr>
                <w:sz w:val="24"/>
                <w:szCs w:val="24"/>
              </w:rPr>
              <w:t>Дороги автомобильные общего пользования. Техническая классификация</w:t>
            </w:r>
            <w:r w:rsidR="00C52A1B">
              <w:rPr>
                <w:sz w:val="24"/>
                <w:szCs w:val="24"/>
              </w:rPr>
              <w:t>"</w:t>
            </w:r>
            <w:r w:rsidRPr="00D96948">
              <w:rPr>
                <w:sz w:val="24"/>
                <w:szCs w:val="24"/>
              </w:rPr>
              <w:t>;</w:t>
            </w:r>
          </w:p>
          <w:p w:rsidR="00D96948" w:rsidRPr="00D96948" w:rsidRDefault="00D96948" w:rsidP="00E1443B">
            <w:pPr>
              <w:spacing w:line="240" w:lineRule="auto"/>
              <w:ind w:firstLine="0"/>
              <w:rPr>
                <w:sz w:val="24"/>
                <w:szCs w:val="24"/>
              </w:rPr>
            </w:pPr>
            <w:r w:rsidRPr="00D96948">
              <w:rPr>
                <w:sz w:val="24"/>
                <w:szCs w:val="24"/>
              </w:rPr>
              <w:t xml:space="preserve">- ГОСТ 33475-2015. </w:t>
            </w:r>
            <w:r w:rsidR="00C52A1B">
              <w:rPr>
                <w:sz w:val="24"/>
                <w:szCs w:val="24"/>
              </w:rPr>
              <w:t>"</w:t>
            </w:r>
            <w:r w:rsidRPr="00D96948">
              <w:rPr>
                <w:sz w:val="24"/>
                <w:szCs w:val="24"/>
              </w:rPr>
              <w:t>Дороги автомобильные общего пользования. Геометрические элементы. Технические требования</w:t>
            </w:r>
            <w:r w:rsidR="00C52A1B">
              <w:rPr>
                <w:sz w:val="24"/>
                <w:szCs w:val="24"/>
              </w:rPr>
              <w:t>"</w:t>
            </w:r>
            <w:r w:rsidRPr="00D96948">
              <w:rPr>
                <w:sz w:val="24"/>
                <w:szCs w:val="24"/>
              </w:rPr>
              <w:t>;</w:t>
            </w:r>
          </w:p>
          <w:p w:rsidR="00D96948" w:rsidRPr="00D96948" w:rsidRDefault="00D96948" w:rsidP="00E1443B">
            <w:pPr>
              <w:spacing w:line="240" w:lineRule="auto"/>
              <w:ind w:firstLine="0"/>
              <w:rPr>
                <w:sz w:val="24"/>
                <w:szCs w:val="24"/>
              </w:rPr>
            </w:pPr>
            <w:r w:rsidRPr="00D96948">
              <w:rPr>
                <w:sz w:val="24"/>
                <w:szCs w:val="24"/>
              </w:rPr>
              <w:t xml:space="preserve">- ГОСТ 32846-2014. </w:t>
            </w:r>
            <w:r w:rsidR="00C52A1B">
              <w:rPr>
                <w:sz w:val="24"/>
                <w:szCs w:val="24"/>
              </w:rPr>
              <w:t>"</w:t>
            </w:r>
            <w:r w:rsidRPr="00D96948">
              <w:rPr>
                <w:sz w:val="24"/>
                <w:szCs w:val="24"/>
              </w:rPr>
              <w:t>Дороги автомобильные общего пользования. Элементы обустройства. Классификация</w:t>
            </w:r>
            <w:r w:rsidR="00C52A1B">
              <w:rPr>
                <w:sz w:val="24"/>
                <w:szCs w:val="24"/>
              </w:rPr>
              <w:t>"</w:t>
            </w:r>
            <w:r w:rsidRPr="00D96948">
              <w:rPr>
                <w:sz w:val="24"/>
                <w:szCs w:val="24"/>
              </w:rPr>
              <w:t>;</w:t>
            </w:r>
          </w:p>
          <w:p w:rsidR="00D96948" w:rsidRPr="00D96948" w:rsidRDefault="00D96948" w:rsidP="00E1443B">
            <w:pPr>
              <w:spacing w:line="240" w:lineRule="auto"/>
              <w:ind w:firstLine="0"/>
              <w:rPr>
                <w:sz w:val="24"/>
                <w:szCs w:val="24"/>
              </w:rPr>
            </w:pPr>
            <w:r w:rsidRPr="00D96948">
              <w:rPr>
                <w:sz w:val="24"/>
                <w:szCs w:val="24"/>
              </w:rPr>
              <w:t xml:space="preserve">- ГОСТ 33151-2014. </w:t>
            </w:r>
            <w:r w:rsidR="00C52A1B">
              <w:rPr>
                <w:sz w:val="24"/>
                <w:szCs w:val="24"/>
              </w:rPr>
              <w:t>"</w:t>
            </w:r>
            <w:r w:rsidRPr="00D96948">
              <w:rPr>
                <w:sz w:val="24"/>
                <w:szCs w:val="24"/>
              </w:rPr>
              <w:t>Дороги автомобильные общего пользования. Элементы обустройства. Технические требования. Правила применения</w:t>
            </w:r>
            <w:r w:rsidR="00C52A1B">
              <w:rPr>
                <w:sz w:val="24"/>
                <w:szCs w:val="24"/>
              </w:rPr>
              <w:t>"</w:t>
            </w:r>
            <w:r w:rsidRPr="00D96948">
              <w:rPr>
                <w:sz w:val="24"/>
                <w:szCs w:val="24"/>
              </w:rPr>
              <w:t>;</w:t>
            </w:r>
          </w:p>
          <w:p w:rsidR="00D96948" w:rsidRPr="00D96948" w:rsidRDefault="00D96948" w:rsidP="00E1443B">
            <w:pPr>
              <w:spacing w:line="240" w:lineRule="auto"/>
              <w:ind w:firstLine="0"/>
              <w:rPr>
                <w:sz w:val="24"/>
                <w:szCs w:val="24"/>
              </w:rPr>
            </w:pPr>
            <w:r w:rsidRPr="00D96948">
              <w:rPr>
                <w:sz w:val="24"/>
                <w:szCs w:val="24"/>
              </w:rPr>
              <w:t xml:space="preserve">- ГОСТ 32953-2014. </w:t>
            </w:r>
            <w:r w:rsidR="00C52A1B">
              <w:rPr>
                <w:sz w:val="24"/>
                <w:szCs w:val="24"/>
              </w:rPr>
              <w:t>"</w:t>
            </w:r>
            <w:r w:rsidRPr="00D96948">
              <w:rPr>
                <w:rFonts w:eastAsia="Calibri"/>
                <w:sz w:val="24"/>
                <w:szCs w:val="24"/>
                <w:lang w:eastAsia="en-US"/>
              </w:rPr>
              <w:t>Дороги автомобильные общего пользования. Разметка дорожная. Технические требования</w:t>
            </w:r>
            <w:r w:rsidR="00C52A1B">
              <w:rPr>
                <w:rFonts w:eastAsia="Calibri"/>
                <w:sz w:val="24"/>
                <w:szCs w:val="24"/>
                <w:lang w:eastAsia="en-US"/>
              </w:rPr>
              <w:t>"</w:t>
            </w:r>
            <w:r w:rsidRPr="00D96948">
              <w:rPr>
                <w:rFonts w:eastAsia="Calibri"/>
                <w:sz w:val="24"/>
                <w:szCs w:val="24"/>
                <w:lang w:eastAsia="en-US"/>
              </w:rPr>
              <w:t>;</w:t>
            </w:r>
          </w:p>
          <w:p w:rsidR="00D96948" w:rsidRPr="00D96948" w:rsidRDefault="00D96948" w:rsidP="00E1443B">
            <w:pPr>
              <w:spacing w:line="240" w:lineRule="auto"/>
              <w:ind w:firstLine="0"/>
              <w:rPr>
                <w:sz w:val="24"/>
                <w:szCs w:val="24"/>
              </w:rPr>
            </w:pPr>
            <w:r w:rsidRPr="00D96948">
              <w:rPr>
                <w:sz w:val="24"/>
                <w:szCs w:val="24"/>
              </w:rPr>
              <w:t xml:space="preserve">- ГОСТ 33127-2014. </w:t>
            </w:r>
            <w:r w:rsidR="00C52A1B">
              <w:rPr>
                <w:sz w:val="24"/>
                <w:szCs w:val="24"/>
              </w:rPr>
              <w:t>"</w:t>
            </w:r>
            <w:r w:rsidRPr="00D96948">
              <w:rPr>
                <w:rFonts w:eastAsia="Calibri"/>
                <w:sz w:val="24"/>
                <w:szCs w:val="24"/>
                <w:lang w:eastAsia="en-US"/>
              </w:rPr>
              <w:t>Дороги автомобильные общего пользования. Ограждения дорожные. Технические требования</w:t>
            </w:r>
            <w:r w:rsidR="00C52A1B">
              <w:rPr>
                <w:sz w:val="24"/>
                <w:szCs w:val="24"/>
              </w:rPr>
              <w:t>"</w:t>
            </w:r>
            <w:r w:rsidRPr="00D96948">
              <w:rPr>
                <w:sz w:val="24"/>
                <w:szCs w:val="24"/>
              </w:rPr>
              <w:t>;</w:t>
            </w:r>
          </w:p>
          <w:p w:rsidR="00D96948" w:rsidRPr="00D96948" w:rsidRDefault="00D96948" w:rsidP="00E1443B">
            <w:pPr>
              <w:spacing w:line="240" w:lineRule="auto"/>
              <w:ind w:firstLine="0"/>
              <w:rPr>
                <w:sz w:val="24"/>
                <w:szCs w:val="24"/>
              </w:rPr>
            </w:pPr>
            <w:r w:rsidRPr="00D96948">
              <w:rPr>
                <w:sz w:val="24"/>
                <w:szCs w:val="24"/>
              </w:rPr>
              <w:t xml:space="preserve">- ГОСТ 33128-2014. </w:t>
            </w:r>
            <w:r w:rsidR="00C52A1B">
              <w:rPr>
                <w:sz w:val="24"/>
                <w:szCs w:val="24"/>
              </w:rPr>
              <w:t>"</w:t>
            </w:r>
            <w:r w:rsidRPr="00D96948">
              <w:rPr>
                <w:rFonts w:eastAsia="Calibri"/>
                <w:sz w:val="24"/>
                <w:szCs w:val="24"/>
                <w:lang w:eastAsia="en-US"/>
              </w:rPr>
              <w:t>Дороги автомобильные общего пользования. Ограждения дорожные. Классификация</w:t>
            </w:r>
            <w:r w:rsidR="00C52A1B">
              <w:rPr>
                <w:sz w:val="24"/>
                <w:szCs w:val="24"/>
              </w:rPr>
              <w:t>"</w:t>
            </w:r>
            <w:r w:rsidRPr="00D96948">
              <w:rPr>
                <w:sz w:val="24"/>
                <w:szCs w:val="24"/>
              </w:rPr>
              <w:t>;</w:t>
            </w:r>
          </w:p>
          <w:p w:rsidR="00096336" w:rsidRDefault="00D96948" w:rsidP="00E1443B">
            <w:pPr>
              <w:spacing w:line="240" w:lineRule="auto"/>
              <w:ind w:firstLine="0"/>
              <w:rPr>
                <w:sz w:val="24"/>
                <w:szCs w:val="24"/>
              </w:rPr>
            </w:pPr>
            <w:r w:rsidRPr="00D96948">
              <w:rPr>
                <w:sz w:val="24"/>
                <w:szCs w:val="24"/>
              </w:rPr>
              <w:t xml:space="preserve">- ГОСТ 33128-2014. </w:t>
            </w:r>
            <w:r w:rsidR="00C52A1B">
              <w:rPr>
                <w:sz w:val="24"/>
                <w:szCs w:val="24"/>
              </w:rPr>
              <w:t>"</w:t>
            </w:r>
            <w:r w:rsidRPr="00D96948">
              <w:rPr>
                <w:sz w:val="24"/>
                <w:szCs w:val="24"/>
              </w:rPr>
              <w:t xml:space="preserve">Дороги автомобильные общего пользования. </w:t>
            </w:r>
          </w:p>
          <w:p w:rsidR="00096336" w:rsidRDefault="00096336" w:rsidP="00E1443B">
            <w:pPr>
              <w:spacing w:line="240" w:lineRule="auto"/>
              <w:ind w:firstLine="0"/>
              <w:rPr>
                <w:sz w:val="24"/>
                <w:szCs w:val="24"/>
              </w:rPr>
            </w:pPr>
          </w:p>
          <w:p w:rsidR="00D96948" w:rsidRPr="00D96948" w:rsidRDefault="00D96948" w:rsidP="00E1443B">
            <w:pPr>
              <w:spacing w:line="240" w:lineRule="auto"/>
              <w:ind w:firstLine="0"/>
              <w:rPr>
                <w:sz w:val="24"/>
                <w:szCs w:val="24"/>
              </w:rPr>
            </w:pPr>
            <w:r w:rsidRPr="00D96948">
              <w:rPr>
                <w:sz w:val="24"/>
                <w:szCs w:val="24"/>
              </w:rPr>
              <w:lastRenderedPageBreak/>
              <w:t>Ограждения дорожные. Технические требования</w:t>
            </w:r>
            <w:r w:rsidR="00C52A1B">
              <w:rPr>
                <w:sz w:val="24"/>
                <w:szCs w:val="24"/>
              </w:rPr>
              <w:t>"</w:t>
            </w:r>
            <w:r w:rsidRPr="00D96948">
              <w:rPr>
                <w:sz w:val="24"/>
                <w:szCs w:val="24"/>
              </w:rPr>
              <w:t>;</w:t>
            </w:r>
          </w:p>
          <w:p w:rsidR="00D96948" w:rsidRPr="00D96948" w:rsidRDefault="00D96948" w:rsidP="00E1443B">
            <w:pPr>
              <w:spacing w:line="240" w:lineRule="auto"/>
              <w:ind w:firstLine="0"/>
              <w:rPr>
                <w:sz w:val="24"/>
                <w:szCs w:val="24"/>
              </w:rPr>
            </w:pPr>
            <w:r w:rsidRPr="00D96948">
              <w:rPr>
                <w:sz w:val="24"/>
                <w:szCs w:val="24"/>
              </w:rPr>
              <w:t xml:space="preserve">- ГОСТ 33385-2015. </w:t>
            </w:r>
            <w:r w:rsidR="00C52A1B">
              <w:rPr>
                <w:sz w:val="24"/>
                <w:szCs w:val="24"/>
              </w:rPr>
              <w:t>"</w:t>
            </w:r>
            <w:r w:rsidRPr="00D96948">
              <w:rPr>
                <w:sz w:val="24"/>
                <w:szCs w:val="24"/>
              </w:rPr>
              <w:t>Дороги автомобильные общего пользования. Дорожные светофоры. Технические требования</w:t>
            </w:r>
            <w:r w:rsidR="00C52A1B">
              <w:rPr>
                <w:sz w:val="24"/>
                <w:szCs w:val="24"/>
              </w:rPr>
              <w:t>"</w:t>
            </w:r>
            <w:r w:rsidRPr="00D96948">
              <w:rPr>
                <w:sz w:val="24"/>
                <w:szCs w:val="24"/>
              </w:rPr>
              <w:t>;</w:t>
            </w:r>
          </w:p>
          <w:p w:rsidR="00D96948" w:rsidRPr="00D96948" w:rsidRDefault="00D96948" w:rsidP="00E1443B">
            <w:pPr>
              <w:spacing w:line="240" w:lineRule="auto"/>
              <w:ind w:firstLine="0"/>
              <w:rPr>
                <w:sz w:val="24"/>
                <w:szCs w:val="24"/>
              </w:rPr>
            </w:pPr>
            <w:r w:rsidRPr="00D96948">
              <w:rPr>
                <w:sz w:val="24"/>
                <w:szCs w:val="24"/>
              </w:rPr>
              <w:t xml:space="preserve">- ГОСТ 32945-2014 </w:t>
            </w:r>
            <w:r w:rsidR="00C52A1B">
              <w:rPr>
                <w:sz w:val="24"/>
                <w:szCs w:val="24"/>
              </w:rPr>
              <w:t>"</w:t>
            </w:r>
            <w:r w:rsidRPr="00D96948">
              <w:rPr>
                <w:sz w:val="24"/>
                <w:szCs w:val="24"/>
              </w:rPr>
              <w:t>Дороги автомобильные общего пользования. Знаки дорожные. Технические требования</w:t>
            </w:r>
            <w:r w:rsidR="00C52A1B">
              <w:rPr>
                <w:sz w:val="24"/>
                <w:szCs w:val="24"/>
              </w:rPr>
              <w:t>"</w:t>
            </w:r>
            <w:r w:rsidRPr="00D96948">
              <w:rPr>
                <w:sz w:val="24"/>
                <w:szCs w:val="24"/>
              </w:rPr>
              <w:t>;</w:t>
            </w:r>
          </w:p>
          <w:p w:rsidR="00D96948" w:rsidRPr="00D96948" w:rsidRDefault="00D96948" w:rsidP="00E1443B">
            <w:pPr>
              <w:spacing w:line="240" w:lineRule="auto"/>
              <w:ind w:firstLine="0"/>
              <w:rPr>
                <w:sz w:val="24"/>
                <w:szCs w:val="24"/>
              </w:rPr>
            </w:pPr>
            <w:r w:rsidRPr="00D96948">
              <w:rPr>
                <w:sz w:val="24"/>
                <w:szCs w:val="24"/>
              </w:rPr>
              <w:t xml:space="preserve">- ГОСТ 33151-2014 </w:t>
            </w:r>
            <w:r w:rsidR="00C52A1B">
              <w:rPr>
                <w:sz w:val="24"/>
                <w:szCs w:val="24"/>
              </w:rPr>
              <w:t>"</w:t>
            </w:r>
            <w:r w:rsidRPr="00D96948">
              <w:rPr>
                <w:sz w:val="24"/>
                <w:szCs w:val="24"/>
              </w:rPr>
              <w:t>Дороги автомобильные общего пользования. Элементы обустройства. Технические требования. Правила применения</w:t>
            </w:r>
            <w:r w:rsidR="00C52A1B">
              <w:rPr>
                <w:sz w:val="24"/>
                <w:szCs w:val="24"/>
              </w:rPr>
              <w:t>"</w:t>
            </w:r>
            <w:r w:rsidRPr="00D96948">
              <w:rPr>
                <w:sz w:val="24"/>
                <w:szCs w:val="24"/>
              </w:rPr>
              <w:t>;</w:t>
            </w:r>
          </w:p>
          <w:p w:rsidR="00D96948" w:rsidRPr="00D96948" w:rsidRDefault="00D96948" w:rsidP="00E1443B">
            <w:pPr>
              <w:spacing w:line="240" w:lineRule="auto"/>
              <w:ind w:firstLine="0"/>
              <w:rPr>
                <w:sz w:val="24"/>
                <w:szCs w:val="24"/>
              </w:rPr>
            </w:pPr>
            <w:r w:rsidRPr="00D96948">
              <w:rPr>
                <w:sz w:val="24"/>
                <w:szCs w:val="24"/>
              </w:rPr>
              <w:t xml:space="preserve">- </w:t>
            </w:r>
            <w:r w:rsidR="00A63C9C">
              <w:rPr>
                <w:sz w:val="24"/>
                <w:szCs w:val="24"/>
              </w:rPr>
              <w:t>п</w:t>
            </w:r>
            <w:r w:rsidRPr="00D96948">
              <w:rPr>
                <w:sz w:val="24"/>
                <w:szCs w:val="24"/>
              </w:rPr>
              <w:t xml:space="preserve">риказ Министерства транспорта РФ от 17 марта 2015 г. № 43 </w:t>
            </w:r>
            <w:r w:rsidR="00C52A1B">
              <w:rPr>
                <w:sz w:val="24"/>
                <w:szCs w:val="24"/>
              </w:rPr>
              <w:t>"</w:t>
            </w:r>
            <w:r w:rsidRPr="00D96948">
              <w:rPr>
                <w:sz w:val="24"/>
                <w:szCs w:val="24"/>
              </w:rPr>
              <w:t>Об утверждении Правил подготовки проектов и схем организации дорожного движения</w:t>
            </w:r>
            <w:r w:rsidR="00C52A1B">
              <w:rPr>
                <w:sz w:val="24"/>
                <w:szCs w:val="24"/>
              </w:rPr>
              <w:t>"</w:t>
            </w:r>
            <w:r w:rsidRPr="00D96948">
              <w:rPr>
                <w:sz w:val="24"/>
                <w:szCs w:val="24"/>
              </w:rPr>
              <w:t>;</w:t>
            </w:r>
          </w:p>
          <w:p w:rsidR="00D96948" w:rsidRPr="00D96948" w:rsidRDefault="00D96948" w:rsidP="00E1443B">
            <w:pPr>
              <w:spacing w:line="240" w:lineRule="auto"/>
              <w:ind w:firstLine="0"/>
              <w:rPr>
                <w:sz w:val="24"/>
                <w:szCs w:val="24"/>
              </w:rPr>
            </w:pPr>
            <w:r w:rsidRPr="00D96948">
              <w:rPr>
                <w:sz w:val="24"/>
                <w:szCs w:val="24"/>
              </w:rPr>
              <w:t xml:space="preserve">- ОДМ 218.2.020-2012 </w:t>
            </w:r>
            <w:r w:rsidR="00C52A1B">
              <w:rPr>
                <w:sz w:val="24"/>
                <w:szCs w:val="24"/>
              </w:rPr>
              <w:t>"</w:t>
            </w:r>
            <w:r w:rsidRPr="00D96948">
              <w:rPr>
                <w:sz w:val="24"/>
                <w:szCs w:val="24"/>
              </w:rPr>
              <w:t>Методические рекомендации по оценке пропускной способности автомобильных дорог</w:t>
            </w:r>
            <w:r w:rsidR="00C52A1B">
              <w:rPr>
                <w:sz w:val="24"/>
                <w:szCs w:val="24"/>
              </w:rPr>
              <w:t>"</w:t>
            </w:r>
            <w:r w:rsidRPr="00D96948">
              <w:rPr>
                <w:sz w:val="24"/>
                <w:szCs w:val="24"/>
              </w:rPr>
              <w:t>;</w:t>
            </w:r>
          </w:p>
          <w:p w:rsidR="00D96948" w:rsidRPr="00D96948" w:rsidRDefault="00D96948" w:rsidP="00E1443B">
            <w:pPr>
              <w:spacing w:line="240" w:lineRule="auto"/>
              <w:ind w:firstLine="0"/>
              <w:rPr>
                <w:sz w:val="24"/>
                <w:szCs w:val="24"/>
              </w:rPr>
            </w:pPr>
            <w:r w:rsidRPr="00D96948">
              <w:rPr>
                <w:sz w:val="24"/>
                <w:szCs w:val="24"/>
              </w:rPr>
              <w:t>- Руководство по проектированию городских улиц и дорог;</w:t>
            </w:r>
          </w:p>
          <w:p w:rsidR="00D96948" w:rsidRPr="00D96948" w:rsidRDefault="00D96948" w:rsidP="00E1443B">
            <w:pPr>
              <w:spacing w:line="240" w:lineRule="auto"/>
              <w:ind w:firstLine="0"/>
              <w:rPr>
                <w:sz w:val="24"/>
                <w:szCs w:val="24"/>
              </w:rPr>
            </w:pPr>
            <w:r w:rsidRPr="00D96948">
              <w:rPr>
                <w:sz w:val="24"/>
                <w:szCs w:val="24"/>
              </w:rPr>
              <w:t>- Руководство по прогнозированию интенсивности движения на автомобильных дорогах</w:t>
            </w:r>
            <w:r w:rsidR="0039309C">
              <w:rPr>
                <w:sz w:val="24"/>
                <w:szCs w:val="24"/>
              </w:rPr>
              <w:t xml:space="preserve"> </w:t>
            </w:r>
            <w:r w:rsidRPr="00D96948">
              <w:rPr>
                <w:sz w:val="24"/>
                <w:szCs w:val="24"/>
              </w:rPr>
              <w:t>от 19.06.2003</w:t>
            </w:r>
            <w:r w:rsidR="0039309C">
              <w:rPr>
                <w:sz w:val="24"/>
                <w:szCs w:val="24"/>
              </w:rPr>
              <w:t xml:space="preserve"> </w:t>
            </w:r>
            <w:r w:rsidR="0039309C" w:rsidRPr="00D96948">
              <w:rPr>
                <w:sz w:val="24"/>
                <w:szCs w:val="24"/>
              </w:rPr>
              <w:t>№ ОС-555-р</w:t>
            </w:r>
            <w:r w:rsidRPr="00D96948">
              <w:rPr>
                <w:sz w:val="24"/>
                <w:szCs w:val="24"/>
              </w:rPr>
              <w:t>;</w:t>
            </w:r>
          </w:p>
          <w:p w:rsidR="00D96948" w:rsidRPr="00D96948" w:rsidRDefault="00D96948" w:rsidP="00E1443B">
            <w:pPr>
              <w:spacing w:line="240" w:lineRule="auto"/>
              <w:ind w:firstLine="0"/>
              <w:rPr>
                <w:sz w:val="24"/>
                <w:szCs w:val="24"/>
              </w:rPr>
            </w:pPr>
            <w:r w:rsidRPr="00D96948">
              <w:rPr>
                <w:sz w:val="24"/>
                <w:szCs w:val="24"/>
              </w:rPr>
              <w:t xml:space="preserve">- СП 34.13330.2012 </w:t>
            </w:r>
            <w:r w:rsidR="00C52A1B">
              <w:rPr>
                <w:sz w:val="24"/>
                <w:szCs w:val="24"/>
              </w:rPr>
              <w:t>"</w:t>
            </w:r>
            <w:r w:rsidRPr="00D96948">
              <w:rPr>
                <w:sz w:val="24"/>
                <w:szCs w:val="24"/>
              </w:rPr>
              <w:t>Автомобильные дороги</w:t>
            </w:r>
            <w:r w:rsidR="00C52A1B">
              <w:rPr>
                <w:sz w:val="24"/>
                <w:szCs w:val="24"/>
              </w:rPr>
              <w:t>"</w:t>
            </w:r>
            <w:r w:rsidRPr="00D96948">
              <w:rPr>
                <w:sz w:val="24"/>
                <w:szCs w:val="24"/>
              </w:rPr>
              <w:t>;</w:t>
            </w:r>
          </w:p>
          <w:p w:rsidR="00D96948" w:rsidRPr="00D96948" w:rsidRDefault="00D96948" w:rsidP="00E1443B">
            <w:pPr>
              <w:spacing w:line="240" w:lineRule="auto"/>
              <w:ind w:firstLine="0"/>
              <w:rPr>
                <w:sz w:val="24"/>
                <w:szCs w:val="24"/>
              </w:rPr>
            </w:pPr>
            <w:r w:rsidRPr="00D96948">
              <w:rPr>
                <w:sz w:val="24"/>
                <w:szCs w:val="24"/>
              </w:rPr>
              <w:t xml:space="preserve">- СП 42.13330.2011 </w:t>
            </w:r>
            <w:r w:rsidR="00C52A1B">
              <w:rPr>
                <w:sz w:val="24"/>
                <w:szCs w:val="24"/>
              </w:rPr>
              <w:t>"</w:t>
            </w:r>
            <w:r w:rsidRPr="00D96948">
              <w:rPr>
                <w:sz w:val="24"/>
                <w:szCs w:val="24"/>
              </w:rPr>
              <w:t xml:space="preserve">Градостроительство. Планировка и застройка </w:t>
            </w:r>
            <w:r w:rsidR="00282F34">
              <w:rPr>
                <w:sz w:val="24"/>
                <w:szCs w:val="24"/>
              </w:rPr>
              <w:t>городских и сельских поселений</w:t>
            </w:r>
            <w:r w:rsidR="00C52A1B">
              <w:rPr>
                <w:sz w:val="24"/>
                <w:szCs w:val="24"/>
              </w:rPr>
              <w:t>"</w:t>
            </w:r>
          </w:p>
        </w:tc>
      </w:tr>
      <w:tr w:rsidR="00D96948" w:rsidRPr="00F0758A" w:rsidTr="00EF28D6">
        <w:trPr>
          <w:trHeight w:val="287"/>
        </w:trPr>
        <w:tc>
          <w:tcPr>
            <w:tcW w:w="851" w:type="dxa"/>
          </w:tcPr>
          <w:p w:rsidR="00D96948" w:rsidRPr="00D96948" w:rsidRDefault="00D96948" w:rsidP="00E1443B">
            <w:pPr>
              <w:spacing w:line="240" w:lineRule="auto"/>
              <w:ind w:firstLine="34"/>
              <w:jc w:val="center"/>
              <w:rPr>
                <w:sz w:val="24"/>
                <w:szCs w:val="24"/>
              </w:rPr>
            </w:pPr>
            <w:r w:rsidRPr="00D96948">
              <w:rPr>
                <w:sz w:val="24"/>
                <w:szCs w:val="24"/>
              </w:rPr>
              <w:lastRenderedPageBreak/>
              <w:t>8</w:t>
            </w:r>
          </w:p>
        </w:tc>
        <w:tc>
          <w:tcPr>
            <w:tcW w:w="1984" w:type="dxa"/>
          </w:tcPr>
          <w:p w:rsidR="00D96948" w:rsidRPr="00D96948" w:rsidRDefault="00D96948" w:rsidP="00E1443B">
            <w:pPr>
              <w:spacing w:line="240" w:lineRule="auto"/>
              <w:ind w:left="34" w:firstLine="0"/>
              <w:jc w:val="left"/>
              <w:rPr>
                <w:sz w:val="24"/>
                <w:szCs w:val="24"/>
              </w:rPr>
            </w:pPr>
            <w:r w:rsidRPr="00D96948">
              <w:rPr>
                <w:sz w:val="24"/>
                <w:szCs w:val="24"/>
              </w:rPr>
              <w:t xml:space="preserve">Технические условия, согласования </w:t>
            </w:r>
            <w:r w:rsidR="00A63C9C">
              <w:rPr>
                <w:sz w:val="24"/>
                <w:szCs w:val="24"/>
              </w:rPr>
              <w:br/>
            </w:r>
            <w:r w:rsidRPr="00D96948">
              <w:rPr>
                <w:sz w:val="24"/>
                <w:szCs w:val="24"/>
              </w:rPr>
              <w:t>и разрешения</w:t>
            </w:r>
          </w:p>
        </w:tc>
        <w:tc>
          <w:tcPr>
            <w:tcW w:w="7088" w:type="dxa"/>
          </w:tcPr>
          <w:p w:rsidR="00D96948" w:rsidRPr="00D96948" w:rsidRDefault="00D96948" w:rsidP="00E1443B">
            <w:pPr>
              <w:spacing w:line="240" w:lineRule="auto"/>
              <w:ind w:right="107" w:firstLine="0"/>
              <w:rPr>
                <w:sz w:val="24"/>
                <w:szCs w:val="24"/>
              </w:rPr>
            </w:pPr>
            <w:r w:rsidRPr="00D96948">
              <w:rPr>
                <w:sz w:val="24"/>
                <w:szCs w:val="24"/>
              </w:rPr>
              <w:t>Проект принимается Заказчиком по результатам рассмотрения комплексной схемы организации дорожного движения Заказчиком</w:t>
            </w:r>
          </w:p>
        </w:tc>
      </w:tr>
      <w:tr w:rsidR="00D96948" w:rsidRPr="00F0758A" w:rsidTr="00EF28D6">
        <w:trPr>
          <w:trHeight w:val="345"/>
        </w:trPr>
        <w:tc>
          <w:tcPr>
            <w:tcW w:w="851" w:type="dxa"/>
          </w:tcPr>
          <w:p w:rsidR="00D96948" w:rsidRPr="00D96948" w:rsidRDefault="00D96948" w:rsidP="00E1443B">
            <w:pPr>
              <w:spacing w:line="240" w:lineRule="auto"/>
              <w:ind w:firstLine="0"/>
              <w:jc w:val="center"/>
              <w:rPr>
                <w:sz w:val="24"/>
                <w:szCs w:val="24"/>
              </w:rPr>
            </w:pPr>
            <w:r w:rsidRPr="00D96948">
              <w:rPr>
                <w:sz w:val="24"/>
                <w:szCs w:val="24"/>
              </w:rPr>
              <w:t>9</w:t>
            </w:r>
          </w:p>
        </w:tc>
        <w:tc>
          <w:tcPr>
            <w:tcW w:w="1984" w:type="dxa"/>
          </w:tcPr>
          <w:p w:rsidR="00D96948" w:rsidRPr="00D96948" w:rsidRDefault="00D96948" w:rsidP="00E1443B">
            <w:pPr>
              <w:spacing w:line="240" w:lineRule="auto"/>
              <w:ind w:left="34" w:firstLine="0"/>
              <w:jc w:val="left"/>
              <w:rPr>
                <w:sz w:val="24"/>
                <w:szCs w:val="24"/>
              </w:rPr>
            </w:pPr>
            <w:r w:rsidRPr="00D96948">
              <w:rPr>
                <w:sz w:val="24"/>
                <w:szCs w:val="24"/>
              </w:rPr>
              <w:t>Требования</w:t>
            </w:r>
            <w:r w:rsidR="00A63C9C">
              <w:rPr>
                <w:sz w:val="24"/>
                <w:szCs w:val="24"/>
              </w:rPr>
              <w:br/>
            </w:r>
            <w:r w:rsidRPr="00D96948">
              <w:rPr>
                <w:sz w:val="24"/>
                <w:szCs w:val="24"/>
              </w:rPr>
              <w:t>к результатам работы</w:t>
            </w:r>
          </w:p>
        </w:tc>
        <w:tc>
          <w:tcPr>
            <w:tcW w:w="7088" w:type="dxa"/>
          </w:tcPr>
          <w:p w:rsidR="00D96948" w:rsidRPr="00D96948" w:rsidRDefault="00D96948" w:rsidP="00E1443B">
            <w:pPr>
              <w:spacing w:line="240" w:lineRule="auto"/>
              <w:ind w:right="107" w:firstLine="0"/>
              <w:rPr>
                <w:sz w:val="24"/>
                <w:szCs w:val="24"/>
              </w:rPr>
            </w:pPr>
            <w:r w:rsidRPr="00D96948">
              <w:rPr>
                <w:sz w:val="24"/>
                <w:szCs w:val="24"/>
              </w:rPr>
              <w:t>Результаты работ предоставляются Заказчику в соответствии с условиями контракта.</w:t>
            </w:r>
          </w:p>
          <w:p w:rsidR="00D96948" w:rsidRPr="00D96948" w:rsidRDefault="00D96948" w:rsidP="00E1443B">
            <w:pPr>
              <w:tabs>
                <w:tab w:val="left" w:pos="743"/>
              </w:tabs>
              <w:spacing w:line="240" w:lineRule="auto"/>
              <w:ind w:right="107" w:firstLine="0"/>
              <w:rPr>
                <w:sz w:val="24"/>
                <w:szCs w:val="24"/>
              </w:rPr>
            </w:pPr>
            <w:r w:rsidRPr="00D96948">
              <w:rPr>
                <w:sz w:val="24"/>
                <w:szCs w:val="24"/>
              </w:rPr>
              <w:t>Требования к видеоданным транспортных обследований:</w:t>
            </w:r>
          </w:p>
          <w:p w:rsidR="00D96948" w:rsidRPr="00D96948" w:rsidRDefault="00D96948" w:rsidP="00E1443B">
            <w:pPr>
              <w:pStyle w:val="a8"/>
              <w:numPr>
                <w:ilvl w:val="0"/>
                <w:numId w:val="11"/>
              </w:numPr>
              <w:tabs>
                <w:tab w:val="clear" w:pos="992"/>
                <w:tab w:val="left" w:pos="318"/>
              </w:tabs>
              <w:spacing w:line="240" w:lineRule="auto"/>
              <w:ind w:left="0" w:firstLine="0"/>
              <w:contextualSpacing/>
              <w:rPr>
                <w:sz w:val="24"/>
              </w:rPr>
            </w:pPr>
            <w:r w:rsidRPr="00D96948">
              <w:rPr>
                <w:sz w:val="24"/>
              </w:rPr>
              <w:t>угол захвата камеры – не менее 170 градусов;</w:t>
            </w:r>
          </w:p>
          <w:p w:rsidR="00D96948" w:rsidRPr="00D96948" w:rsidRDefault="00D96948" w:rsidP="00E1443B">
            <w:pPr>
              <w:pStyle w:val="a8"/>
              <w:numPr>
                <w:ilvl w:val="0"/>
                <w:numId w:val="11"/>
              </w:numPr>
              <w:tabs>
                <w:tab w:val="clear" w:pos="992"/>
                <w:tab w:val="left" w:pos="318"/>
              </w:tabs>
              <w:spacing w:line="240" w:lineRule="auto"/>
              <w:ind w:left="0" w:firstLine="0"/>
              <w:contextualSpacing/>
              <w:rPr>
                <w:sz w:val="24"/>
              </w:rPr>
            </w:pPr>
            <w:r w:rsidRPr="00D96948">
              <w:rPr>
                <w:sz w:val="24"/>
              </w:rPr>
              <w:t>разрешение кадра – не менее 1280 x 720;</w:t>
            </w:r>
          </w:p>
          <w:p w:rsidR="00D96948" w:rsidRPr="00D96948" w:rsidRDefault="00D96948" w:rsidP="00E1443B">
            <w:pPr>
              <w:pStyle w:val="a8"/>
              <w:numPr>
                <w:ilvl w:val="0"/>
                <w:numId w:val="11"/>
              </w:numPr>
              <w:tabs>
                <w:tab w:val="clear" w:pos="992"/>
                <w:tab w:val="left" w:pos="318"/>
              </w:tabs>
              <w:spacing w:line="240" w:lineRule="auto"/>
              <w:ind w:left="0" w:firstLine="0"/>
              <w:contextualSpacing/>
              <w:rPr>
                <w:sz w:val="24"/>
              </w:rPr>
            </w:pPr>
            <w:r w:rsidRPr="00D96948">
              <w:rPr>
                <w:sz w:val="24"/>
              </w:rPr>
              <w:t>частота кадров – не менее 29 кадров в сек.</w:t>
            </w:r>
          </w:p>
          <w:p w:rsidR="00D96948" w:rsidRPr="00D96948" w:rsidRDefault="00D96948" w:rsidP="00E1443B">
            <w:pPr>
              <w:tabs>
                <w:tab w:val="left" w:pos="743"/>
              </w:tabs>
              <w:spacing w:line="240" w:lineRule="auto"/>
              <w:ind w:firstLine="0"/>
              <w:rPr>
                <w:sz w:val="24"/>
                <w:szCs w:val="24"/>
              </w:rPr>
            </w:pPr>
            <w:r w:rsidRPr="00D96948">
              <w:rPr>
                <w:sz w:val="24"/>
                <w:szCs w:val="24"/>
              </w:rPr>
              <w:t>Разработка мультимодальной транспортной модели города Архангельск</w:t>
            </w:r>
            <w:r w:rsidR="00C02B99">
              <w:rPr>
                <w:sz w:val="24"/>
                <w:szCs w:val="24"/>
              </w:rPr>
              <w:t>а</w:t>
            </w:r>
            <w:r w:rsidRPr="00D96948">
              <w:rPr>
                <w:sz w:val="24"/>
                <w:szCs w:val="24"/>
              </w:rPr>
              <w:t xml:space="preserve"> должна осуществляться на базе программного продукта транспортного моделирования PTV Vision VISUM™  или эквивалентных ему. Используемое программное обеспечение должно обеспечивать расчет и распределение транспортных потоков на транспортной сети со следующими  параметрами:</w:t>
            </w:r>
          </w:p>
          <w:p w:rsidR="00D96948" w:rsidRPr="00D96948" w:rsidRDefault="00D96948" w:rsidP="00E1443B">
            <w:pPr>
              <w:pStyle w:val="a8"/>
              <w:numPr>
                <w:ilvl w:val="0"/>
                <w:numId w:val="11"/>
              </w:numPr>
              <w:tabs>
                <w:tab w:val="clear" w:pos="992"/>
                <w:tab w:val="left" w:pos="318"/>
              </w:tabs>
              <w:spacing w:line="240" w:lineRule="auto"/>
              <w:ind w:left="0" w:firstLine="0"/>
              <w:contextualSpacing/>
              <w:rPr>
                <w:sz w:val="24"/>
              </w:rPr>
            </w:pPr>
            <w:r w:rsidRPr="00D96948">
              <w:rPr>
                <w:sz w:val="24"/>
              </w:rPr>
              <w:t>количество транспортных районов – не менее 600;</w:t>
            </w:r>
          </w:p>
          <w:p w:rsidR="00D96948" w:rsidRPr="00D96948" w:rsidRDefault="00D96948" w:rsidP="00E1443B">
            <w:pPr>
              <w:pStyle w:val="a8"/>
              <w:numPr>
                <w:ilvl w:val="0"/>
                <w:numId w:val="11"/>
              </w:numPr>
              <w:tabs>
                <w:tab w:val="clear" w:pos="992"/>
                <w:tab w:val="left" w:pos="318"/>
              </w:tabs>
              <w:spacing w:line="240" w:lineRule="auto"/>
              <w:ind w:left="0" w:firstLine="0"/>
              <w:contextualSpacing/>
              <w:rPr>
                <w:sz w:val="24"/>
              </w:rPr>
            </w:pPr>
            <w:r w:rsidRPr="00D96948">
              <w:rPr>
                <w:sz w:val="24"/>
              </w:rPr>
              <w:t>количество узлов – не менее 30000;</w:t>
            </w:r>
          </w:p>
          <w:p w:rsidR="00D96948" w:rsidRPr="00D96948" w:rsidRDefault="00D96948" w:rsidP="00E1443B">
            <w:pPr>
              <w:pStyle w:val="a8"/>
              <w:numPr>
                <w:ilvl w:val="0"/>
                <w:numId w:val="11"/>
              </w:numPr>
              <w:tabs>
                <w:tab w:val="clear" w:pos="992"/>
                <w:tab w:val="left" w:pos="318"/>
              </w:tabs>
              <w:spacing w:line="240" w:lineRule="auto"/>
              <w:ind w:left="0" w:firstLine="0"/>
              <w:contextualSpacing/>
              <w:rPr>
                <w:sz w:val="24"/>
              </w:rPr>
            </w:pPr>
            <w:r w:rsidRPr="00D96948">
              <w:rPr>
                <w:sz w:val="24"/>
              </w:rPr>
              <w:t>количество отрезков – не менее 75000;</w:t>
            </w:r>
          </w:p>
          <w:p w:rsidR="00D96948" w:rsidRPr="00A63C9C" w:rsidRDefault="00D96948" w:rsidP="00E1443B">
            <w:pPr>
              <w:pStyle w:val="a8"/>
              <w:numPr>
                <w:ilvl w:val="0"/>
                <w:numId w:val="11"/>
              </w:numPr>
              <w:tabs>
                <w:tab w:val="clear" w:pos="992"/>
                <w:tab w:val="left" w:pos="318"/>
              </w:tabs>
              <w:spacing w:line="240" w:lineRule="auto"/>
              <w:ind w:left="0" w:firstLine="0"/>
              <w:contextualSpacing/>
              <w:rPr>
                <w:sz w:val="24"/>
              </w:rPr>
            </w:pPr>
            <w:r w:rsidRPr="00D96948">
              <w:rPr>
                <w:sz w:val="24"/>
              </w:rPr>
              <w:t xml:space="preserve">количество профилей движения общественного транспорта </w:t>
            </w:r>
            <w:r w:rsidR="00757391">
              <w:rPr>
                <w:sz w:val="24"/>
              </w:rPr>
              <w:t>–</w:t>
            </w:r>
            <w:r w:rsidR="00A63C9C">
              <w:rPr>
                <w:sz w:val="24"/>
              </w:rPr>
              <w:t xml:space="preserve"> </w:t>
            </w:r>
            <w:r w:rsidRPr="00A63C9C">
              <w:rPr>
                <w:sz w:val="24"/>
              </w:rPr>
              <w:t>не менее 20000.</w:t>
            </w:r>
          </w:p>
          <w:p w:rsidR="00D96948" w:rsidRPr="00D96948" w:rsidRDefault="00D96948" w:rsidP="00E1443B">
            <w:pPr>
              <w:tabs>
                <w:tab w:val="left" w:pos="743"/>
              </w:tabs>
              <w:spacing w:line="240" w:lineRule="auto"/>
              <w:ind w:firstLine="0"/>
              <w:rPr>
                <w:sz w:val="24"/>
                <w:szCs w:val="24"/>
              </w:rPr>
            </w:pPr>
            <w:r w:rsidRPr="00D96948">
              <w:rPr>
                <w:sz w:val="24"/>
                <w:szCs w:val="24"/>
              </w:rPr>
              <w:t>Отчетные материалы должны включать:</w:t>
            </w:r>
          </w:p>
          <w:p w:rsidR="00D96948" w:rsidRPr="00D96948" w:rsidRDefault="00D96948" w:rsidP="00E1443B">
            <w:pPr>
              <w:pStyle w:val="a8"/>
              <w:numPr>
                <w:ilvl w:val="0"/>
                <w:numId w:val="11"/>
              </w:numPr>
              <w:tabs>
                <w:tab w:val="clear" w:pos="992"/>
                <w:tab w:val="left" w:pos="318"/>
              </w:tabs>
              <w:spacing w:line="240" w:lineRule="auto"/>
              <w:ind w:left="0" w:firstLine="0"/>
              <w:contextualSpacing/>
              <w:rPr>
                <w:sz w:val="24"/>
              </w:rPr>
            </w:pPr>
            <w:r w:rsidRPr="00D96948">
              <w:rPr>
                <w:sz w:val="24"/>
              </w:rPr>
              <w:t>отчет о работе в 3 печатных экземплярах и на электронном носителе,</w:t>
            </w:r>
          </w:p>
          <w:p w:rsidR="00D96948" w:rsidRPr="00D96948" w:rsidRDefault="00D96948" w:rsidP="00E1443B">
            <w:pPr>
              <w:pStyle w:val="a8"/>
              <w:numPr>
                <w:ilvl w:val="0"/>
                <w:numId w:val="11"/>
              </w:numPr>
              <w:tabs>
                <w:tab w:val="clear" w:pos="992"/>
                <w:tab w:val="left" w:pos="318"/>
              </w:tabs>
              <w:spacing w:line="240" w:lineRule="auto"/>
              <w:ind w:left="0" w:firstLine="0"/>
              <w:contextualSpacing/>
              <w:rPr>
                <w:sz w:val="24"/>
              </w:rPr>
            </w:pPr>
            <w:r w:rsidRPr="00D96948">
              <w:rPr>
                <w:sz w:val="24"/>
              </w:rPr>
              <w:t>презентационные материалы (презентация в формате MS PowerPoint на бумажном носителе</w:t>
            </w:r>
            <w:r w:rsidR="00A63C9C">
              <w:rPr>
                <w:sz w:val="24"/>
              </w:rPr>
              <w:t xml:space="preserve"> </w:t>
            </w:r>
            <w:r w:rsidRPr="00D96948">
              <w:rPr>
                <w:sz w:val="24"/>
              </w:rPr>
              <w:t>и в электронном виде, ролики, демонстрирующие</w:t>
            </w:r>
            <w:r w:rsidR="00A63C9C">
              <w:rPr>
                <w:sz w:val="24"/>
              </w:rPr>
              <w:t xml:space="preserve"> </w:t>
            </w:r>
            <w:r w:rsidRPr="00D96948">
              <w:rPr>
                <w:sz w:val="24"/>
              </w:rPr>
              <w:t xml:space="preserve">в режиме </w:t>
            </w:r>
            <w:r w:rsidR="00C52A1B">
              <w:rPr>
                <w:sz w:val="24"/>
              </w:rPr>
              <w:t>"</w:t>
            </w:r>
            <w:r w:rsidRPr="00D96948">
              <w:rPr>
                <w:sz w:val="24"/>
              </w:rPr>
              <w:t>реального времени</w:t>
            </w:r>
            <w:r w:rsidR="00C52A1B">
              <w:rPr>
                <w:sz w:val="24"/>
              </w:rPr>
              <w:t>"</w:t>
            </w:r>
            <w:r w:rsidRPr="00D96948">
              <w:rPr>
                <w:sz w:val="24"/>
              </w:rPr>
              <w:t xml:space="preserve"> движение транспортных потоков).</w:t>
            </w:r>
          </w:p>
          <w:p w:rsidR="00D96948" w:rsidRPr="00D96948" w:rsidRDefault="00D96948" w:rsidP="00E1443B">
            <w:pPr>
              <w:tabs>
                <w:tab w:val="left" w:pos="318"/>
              </w:tabs>
              <w:spacing w:line="240" w:lineRule="auto"/>
              <w:ind w:firstLine="0"/>
              <w:rPr>
                <w:sz w:val="24"/>
                <w:szCs w:val="24"/>
              </w:rPr>
            </w:pPr>
            <w:r w:rsidRPr="00D96948">
              <w:rPr>
                <w:sz w:val="24"/>
                <w:szCs w:val="24"/>
              </w:rPr>
              <w:t>Отчет о работе должен включать:</w:t>
            </w:r>
          </w:p>
          <w:p w:rsidR="00D96948" w:rsidRDefault="00D96948" w:rsidP="00E1443B">
            <w:pPr>
              <w:pStyle w:val="a8"/>
              <w:numPr>
                <w:ilvl w:val="0"/>
                <w:numId w:val="11"/>
              </w:numPr>
              <w:tabs>
                <w:tab w:val="clear" w:pos="992"/>
                <w:tab w:val="left" w:pos="318"/>
              </w:tabs>
              <w:spacing w:line="240" w:lineRule="auto"/>
              <w:ind w:left="0" w:firstLine="0"/>
              <w:contextualSpacing/>
              <w:rPr>
                <w:sz w:val="24"/>
              </w:rPr>
            </w:pPr>
            <w:r w:rsidRPr="00D96948">
              <w:rPr>
                <w:sz w:val="24"/>
              </w:rPr>
              <w:t>Программу взаимоувязанных мероприятий по развитию транспортной системы и оптимизации схемы организации дорожного движения на территории города Архангельска с укрупненной оценкой стоимости и результатов реализации Программы в форме приложения к отчету;</w:t>
            </w:r>
          </w:p>
          <w:p w:rsidR="00096336" w:rsidRDefault="00096336" w:rsidP="00096336">
            <w:pPr>
              <w:tabs>
                <w:tab w:val="left" w:pos="318"/>
              </w:tabs>
              <w:spacing w:line="240" w:lineRule="auto"/>
              <w:contextualSpacing/>
              <w:rPr>
                <w:sz w:val="24"/>
              </w:rPr>
            </w:pPr>
          </w:p>
          <w:p w:rsidR="00096336" w:rsidRPr="00096336" w:rsidRDefault="00096336" w:rsidP="00096336">
            <w:pPr>
              <w:tabs>
                <w:tab w:val="left" w:pos="318"/>
              </w:tabs>
              <w:spacing w:line="240" w:lineRule="auto"/>
              <w:contextualSpacing/>
              <w:rPr>
                <w:sz w:val="24"/>
              </w:rPr>
            </w:pPr>
          </w:p>
          <w:p w:rsidR="00D96948" w:rsidRPr="00D96948" w:rsidRDefault="00D96948" w:rsidP="00E1443B">
            <w:pPr>
              <w:pStyle w:val="a8"/>
              <w:numPr>
                <w:ilvl w:val="0"/>
                <w:numId w:val="11"/>
              </w:numPr>
              <w:tabs>
                <w:tab w:val="clear" w:pos="992"/>
                <w:tab w:val="left" w:pos="318"/>
              </w:tabs>
              <w:spacing w:line="240" w:lineRule="auto"/>
              <w:ind w:left="0" w:firstLine="0"/>
              <w:contextualSpacing/>
              <w:rPr>
                <w:sz w:val="24"/>
              </w:rPr>
            </w:pPr>
            <w:r w:rsidRPr="00D96948">
              <w:rPr>
                <w:sz w:val="24"/>
              </w:rPr>
              <w:lastRenderedPageBreak/>
              <w:t>карту-схему территории города Архангельска с указанием реконструктивно-планировочных мероприятий согласно</w:t>
            </w:r>
            <w:r w:rsidR="00A63C9C">
              <w:rPr>
                <w:sz w:val="24"/>
              </w:rPr>
              <w:t xml:space="preserve"> </w:t>
            </w:r>
            <w:r w:rsidRPr="00D96948">
              <w:rPr>
                <w:sz w:val="24"/>
              </w:rPr>
              <w:t>результатам работ</w:t>
            </w:r>
            <w:r w:rsidR="00C02B99">
              <w:rPr>
                <w:sz w:val="24"/>
              </w:rPr>
              <w:t xml:space="preserve"> </w:t>
            </w:r>
            <w:r w:rsidRPr="00D96948">
              <w:rPr>
                <w:sz w:val="24"/>
              </w:rPr>
              <w:t>III </w:t>
            </w:r>
            <w:r w:rsidR="00C52A1B">
              <w:rPr>
                <w:sz w:val="24"/>
              </w:rPr>
              <w:t>"</w:t>
            </w:r>
            <w:r w:rsidRPr="00D96948">
              <w:rPr>
                <w:sz w:val="24"/>
              </w:rPr>
              <w:t>Разработка Комплексной схемы организации дорожного движения на территории города Архангельска</w:t>
            </w:r>
            <w:r w:rsidR="00C52A1B">
              <w:rPr>
                <w:sz w:val="24"/>
              </w:rPr>
              <w:t>"</w:t>
            </w:r>
            <w:r w:rsidRPr="00D96948">
              <w:rPr>
                <w:sz w:val="24"/>
              </w:rPr>
              <w:t xml:space="preserve"> в форме приложения к отчету;</w:t>
            </w:r>
          </w:p>
          <w:p w:rsidR="00D96948" w:rsidRPr="00C02B99" w:rsidRDefault="00D96948" w:rsidP="00E1443B">
            <w:pPr>
              <w:pStyle w:val="a8"/>
              <w:numPr>
                <w:ilvl w:val="0"/>
                <w:numId w:val="11"/>
              </w:numPr>
              <w:tabs>
                <w:tab w:val="clear" w:pos="992"/>
                <w:tab w:val="left" w:pos="318"/>
              </w:tabs>
              <w:spacing w:line="240" w:lineRule="auto"/>
              <w:ind w:left="0" w:firstLine="0"/>
              <w:contextualSpacing/>
              <w:rPr>
                <w:sz w:val="24"/>
              </w:rPr>
            </w:pPr>
            <w:r w:rsidRPr="00C02B99">
              <w:rPr>
                <w:sz w:val="24"/>
              </w:rPr>
              <w:t>карту-схему территории города Архангельск</w:t>
            </w:r>
            <w:r w:rsidR="00C02B99" w:rsidRPr="00C02B99">
              <w:rPr>
                <w:sz w:val="24"/>
              </w:rPr>
              <w:t>а</w:t>
            </w:r>
            <w:r w:rsidRPr="00C02B99">
              <w:rPr>
                <w:sz w:val="24"/>
              </w:rPr>
              <w:t xml:space="preserve"> с указанием участков улично-дорожной сети с односторонним движением, мест расположения светофорных объектов, участков улично-дорожной сети с разрешенным движением грузового транспорта с учетом мероприятий согласно результатам работ III </w:t>
            </w:r>
            <w:r w:rsidR="00C52A1B" w:rsidRPr="00C02B99">
              <w:rPr>
                <w:sz w:val="24"/>
              </w:rPr>
              <w:t>"</w:t>
            </w:r>
            <w:r w:rsidRPr="00C02B99">
              <w:rPr>
                <w:sz w:val="24"/>
              </w:rPr>
              <w:t>Разработка Комплексной схемы организации дорожного движения на территории города Архангельска</w:t>
            </w:r>
            <w:r w:rsidR="00C52A1B" w:rsidRPr="00C02B99">
              <w:rPr>
                <w:sz w:val="24"/>
              </w:rPr>
              <w:t>"</w:t>
            </w:r>
            <w:r w:rsidRPr="00C02B99">
              <w:rPr>
                <w:sz w:val="24"/>
              </w:rPr>
              <w:t xml:space="preserve"> в форме приложения к отчету;</w:t>
            </w:r>
          </w:p>
          <w:p w:rsidR="00D96948" w:rsidRPr="00D96948" w:rsidRDefault="00D96948" w:rsidP="00E1443B">
            <w:pPr>
              <w:pStyle w:val="a8"/>
              <w:numPr>
                <w:ilvl w:val="0"/>
                <w:numId w:val="11"/>
              </w:numPr>
              <w:tabs>
                <w:tab w:val="clear" w:pos="992"/>
                <w:tab w:val="left" w:pos="318"/>
              </w:tabs>
              <w:spacing w:line="240" w:lineRule="auto"/>
              <w:ind w:left="0" w:firstLine="0"/>
              <w:contextualSpacing/>
              <w:rPr>
                <w:sz w:val="24"/>
              </w:rPr>
            </w:pPr>
            <w:r w:rsidRPr="00D96948">
              <w:rPr>
                <w:sz w:val="24"/>
              </w:rPr>
              <w:t>карту-схему территории города Архангельск</w:t>
            </w:r>
            <w:r w:rsidR="00C02B99">
              <w:rPr>
                <w:sz w:val="24"/>
              </w:rPr>
              <w:t>а</w:t>
            </w:r>
            <w:r w:rsidRPr="00D96948">
              <w:rPr>
                <w:sz w:val="24"/>
              </w:rPr>
              <w:t xml:space="preserve"> с указанием подземных и регулируемых наземных пешеходных переходов, схему велодорожек и велополос, других объектов велотранспортной и пешеходной инфраструктуры с учетом мероприятий согласно результатам работ III </w:t>
            </w:r>
            <w:r w:rsidR="00C52A1B">
              <w:rPr>
                <w:sz w:val="24"/>
              </w:rPr>
              <w:t>"</w:t>
            </w:r>
            <w:r w:rsidRPr="00D96948">
              <w:rPr>
                <w:sz w:val="24"/>
              </w:rPr>
              <w:t>Разработка Комплексной схемы организации дорожного движения на территории города Архангельска</w:t>
            </w:r>
            <w:r w:rsidR="00C52A1B">
              <w:rPr>
                <w:sz w:val="24"/>
              </w:rPr>
              <w:t>"</w:t>
            </w:r>
            <w:r w:rsidRPr="00D96948">
              <w:rPr>
                <w:sz w:val="24"/>
              </w:rPr>
              <w:t xml:space="preserve"> в форме приложения к отчету;</w:t>
            </w:r>
          </w:p>
          <w:p w:rsidR="00D96948" w:rsidRPr="00D96948" w:rsidRDefault="00D96948" w:rsidP="00E1443B">
            <w:pPr>
              <w:pStyle w:val="a8"/>
              <w:numPr>
                <w:ilvl w:val="0"/>
                <w:numId w:val="11"/>
              </w:numPr>
              <w:tabs>
                <w:tab w:val="clear" w:pos="992"/>
                <w:tab w:val="left" w:pos="285"/>
              </w:tabs>
              <w:spacing w:line="240" w:lineRule="auto"/>
              <w:ind w:left="0" w:firstLine="0"/>
              <w:contextualSpacing/>
              <w:rPr>
                <w:sz w:val="24"/>
              </w:rPr>
            </w:pPr>
            <w:r w:rsidRPr="00D96948">
              <w:rPr>
                <w:sz w:val="24"/>
              </w:rPr>
              <w:t>другие графические материалы по предварительному согласованию с Заказчиком;</w:t>
            </w:r>
          </w:p>
          <w:p w:rsidR="00D96948" w:rsidRPr="00D96948" w:rsidRDefault="00D96948" w:rsidP="00E1443B">
            <w:pPr>
              <w:pStyle w:val="a8"/>
              <w:numPr>
                <w:ilvl w:val="0"/>
                <w:numId w:val="11"/>
              </w:numPr>
              <w:tabs>
                <w:tab w:val="clear" w:pos="992"/>
                <w:tab w:val="left" w:pos="285"/>
              </w:tabs>
              <w:spacing w:line="240" w:lineRule="auto"/>
              <w:ind w:left="0" w:firstLine="0"/>
              <w:contextualSpacing/>
              <w:rPr>
                <w:sz w:val="24"/>
              </w:rPr>
            </w:pPr>
            <w:r w:rsidRPr="00D96948">
              <w:rPr>
                <w:sz w:val="24"/>
              </w:rPr>
              <w:t>результаты разработки микромоделей и макромодели в форме Приложения к отчету.</w:t>
            </w:r>
          </w:p>
          <w:p w:rsidR="00D96948" w:rsidRPr="00D96948" w:rsidRDefault="00D96948" w:rsidP="00E1443B">
            <w:pPr>
              <w:tabs>
                <w:tab w:val="left" w:pos="285"/>
              </w:tabs>
              <w:spacing w:line="240" w:lineRule="auto"/>
              <w:ind w:right="107" w:firstLine="0"/>
              <w:rPr>
                <w:sz w:val="24"/>
                <w:szCs w:val="24"/>
              </w:rPr>
            </w:pPr>
            <w:r w:rsidRPr="00D96948">
              <w:rPr>
                <w:sz w:val="24"/>
                <w:szCs w:val="24"/>
              </w:rPr>
              <w:t>Динамические модели ключевых транспортных узлов (микромо</w:t>
            </w:r>
            <w:r w:rsidR="00757391">
              <w:rPr>
                <w:sz w:val="24"/>
                <w:szCs w:val="24"/>
              </w:rPr>
              <w:t>-</w:t>
            </w:r>
            <w:r w:rsidRPr="00D96948">
              <w:rPr>
                <w:sz w:val="24"/>
                <w:szCs w:val="24"/>
              </w:rPr>
              <w:t>дели) и статическая транспортная модель</w:t>
            </w:r>
            <w:r w:rsidR="00C02B99">
              <w:rPr>
                <w:sz w:val="24"/>
                <w:szCs w:val="24"/>
              </w:rPr>
              <w:t xml:space="preserve"> </w:t>
            </w:r>
            <w:r w:rsidRPr="00D96948">
              <w:rPr>
                <w:sz w:val="24"/>
                <w:szCs w:val="24"/>
              </w:rPr>
              <w:t>(макромодель) должны разрабатываться с использованием специализированного</w:t>
            </w:r>
            <w:r w:rsidR="00757391">
              <w:rPr>
                <w:sz w:val="24"/>
                <w:szCs w:val="24"/>
              </w:rPr>
              <w:t xml:space="preserve"> </w:t>
            </w:r>
            <w:r w:rsidRPr="00D96948">
              <w:rPr>
                <w:sz w:val="24"/>
                <w:szCs w:val="24"/>
              </w:rPr>
              <w:t>программного комплекса. Результаты разработки микромоделей и макромодели в форме приложения к отчету должны содержать:</w:t>
            </w:r>
          </w:p>
          <w:p w:rsidR="00D96948" w:rsidRPr="00D96948" w:rsidRDefault="00D96948" w:rsidP="00E1443B">
            <w:pPr>
              <w:pStyle w:val="a8"/>
              <w:numPr>
                <w:ilvl w:val="0"/>
                <w:numId w:val="11"/>
              </w:numPr>
              <w:tabs>
                <w:tab w:val="clear" w:pos="992"/>
                <w:tab w:val="left" w:pos="285"/>
              </w:tabs>
              <w:spacing w:line="240" w:lineRule="auto"/>
              <w:ind w:left="0" w:firstLine="0"/>
              <w:contextualSpacing/>
              <w:rPr>
                <w:sz w:val="24"/>
              </w:rPr>
            </w:pPr>
            <w:r w:rsidRPr="00D96948">
              <w:rPr>
                <w:sz w:val="24"/>
              </w:rPr>
              <w:t>картограммы распределения уровня загрузки движением на улично-дорожной сети в пиковый период;</w:t>
            </w:r>
          </w:p>
          <w:p w:rsidR="00D96948" w:rsidRPr="00D96948" w:rsidRDefault="00D96948" w:rsidP="00E1443B">
            <w:pPr>
              <w:pStyle w:val="a8"/>
              <w:numPr>
                <w:ilvl w:val="0"/>
                <w:numId w:val="11"/>
              </w:numPr>
              <w:tabs>
                <w:tab w:val="clear" w:pos="992"/>
                <w:tab w:val="left" w:pos="285"/>
              </w:tabs>
              <w:spacing w:line="240" w:lineRule="auto"/>
              <w:ind w:left="0" w:firstLine="0"/>
              <w:contextualSpacing/>
              <w:rPr>
                <w:sz w:val="24"/>
              </w:rPr>
            </w:pPr>
            <w:r w:rsidRPr="00D96948">
              <w:rPr>
                <w:sz w:val="24"/>
              </w:rPr>
              <w:t>картограммы распределения интенсивности движения транспортных потоков на улично-дорожной сети в пиковый период;</w:t>
            </w:r>
          </w:p>
          <w:p w:rsidR="00D96948" w:rsidRPr="00D96948" w:rsidRDefault="00D96948" w:rsidP="00E1443B">
            <w:pPr>
              <w:pStyle w:val="a8"/>
              <w:numPr>
                <w:ilvl w:val="0"/>
                <w:numId w:val="11"/>
              </w:numPr>
              <w:tabs>
                <w:tab w:val="clear" w:pos="992"/>
                <w:tab w:val="left" w:pos="285"/>
              </w:tabs>
              <w:spacing w:line="240" w:lineRule="auto"/>
              <w:ind w:left="0" w:firstLine="0"/>
              <w:contextualSpacing/>
              <w:rPr>
                <w:sz w:val="24"/>
              </w:rPr>
            </w:pPr>
            <w:r w:rsidRPr="00D96948">
              <w:rPr>
                <w:sz w:val="24"/>
              </w:rPr>
              <w:t>картограмму распределения выбросов вредных веществ</w:t>
            </w:r>
            <w:r w:rsidR="00C02B99">
              <w:rPr>
                <w:sz w:val="24"/>
              </w:rPr>
              <w:br/>
            </w:r>
            <w:r w:rsidRPr="00D96948">
              <w:rPr>
                <w:sz w:val="24"/>
              </w:rPr>
              <w:t>(CO2, NOx) по улично-дорожной сети в пиковый период;</w:t>
            </w:r>
          </w:p>
          <w:p w:rsidR="00D96948" w:rsidRPr="00D96948" w:rsidRDefault="00D96948" w:rsidP="00E1443B">
            <w:pPr>
              <w:pStyle w:val="a8"/>
              <w:numPr>
                <w:ilvl w:val="0"/>
                <w:numId w:val="11"/>
              </w:numPr>
              <w:tabs>
                <w:tab w:val="clear" w:pos="992"/>
                <w:tab w:val="left" w:pos="285"/>
              </w:tabs>
              <w:spacing w:line="240" w:lineRule="auto"/>
              <w:ind w:left="0" w:firstLine="0"/>
              <w:contextualSpacing/>
              <w:rPr>
                <w:sz w:val="24"/>
              </w:rPr>
            </w:pPr>
            <w:r w:rsidRPr="00D96948">
              <w:rPr>
                <w:sz w:val="24"/>
              </w:rPr>
              <w:t>картограммы интенсивности движения транспортных потоков в узлах;</w:t>
            </w:r>
          </w:p>
          <w:p w:rsidR="00D96948" w:rsidRPr="00D96948" w:rsidRDefault="00D96948" w:rsidP="00E1443B">
            <w:pPr>
              <w:pStyle w:val="a8"/>
              <w:numPr>
                <w:ilvl w:val="0"/>
                <w:numId w:val="11"/>
              </w:numPr>
              <w:tabs>
                <w:tab w:val="clear" w:pos="992"/>
                <w:tab w:val="left" w:pos="285"/>
              </w:tabs>
              <w:spacing w:line="240" w:lineRule="auto"/>
              <w:ind w:left="0" w:firstLine="0"/>
              <w:contextualSpacing/>
              <w:rPr>
                <w:sz w:val="24"/>
              </w:rPr>
            </w:pPr>
            <w:r w:rsidRPr="00D96948">
              <w:rPr>
                <w:sz w:val="24"/>
              </w:rPr>
              <w:t>расчетные параметры: длина очереди перед перекрестками и светофорными объектами и время проезда перекрестка.</w:t>
            </w:r>
          </w:p>
          <w:p w:rsidR="00D96948" w:rsidRDefault="00D96948" w:rsidP="00E1443B">
            <w:pPr>
              <w:spacing w:line="240" w:lineRule="auto"/>
              <w:ind w:right="107" w:firstLine="0"/>
              <w:rPr>
                <w:sz w:val="24"/>
                <w:szCs w:val="24"/>
              </w:rPr>
            </w:pPr>
            <w:r w:rsidRPr="00D96948">
              <w:rPr>
                <w:sz w:val="24"/>
                <w:szCs w:val="24"/>
              </w:rPr>
              <w:t xml:space="preserve">Отчет о работе оформляется Подрядчиком в соответствии с требованиями ГОСТ 7.32-2001 </w:t>
            </w:r>
            <w:r w:rsidR="00C52A1B">
              <w:rPr>
                <w:sz w:val="24"/>
                <w:szCs w:val="24"/>
              </w:rPr>
              <w:t>"</w:t>
            </w:r>
            <w:r w:rsidRPr="00D96948">
              <w:rPr>
                <w:sz w:val="24"/>
                <w:szCs w:val="24"/>
              </w:rPr>
              <w:t xml:space="preserve">Отчет о научно-исследовательской работе. </w:t>
            </w:r>
            <w:r w:rsidR="00282F34">
              <w:rPr>
                <w:sz w:val="24"/>
                <w:szCs w:val="24"/>
              </w:rPr>
              <w:t>Структура и правила оформления</w:t>
            </w:r>
            <w:r w:rsidR="00C52A1B">
              <w:rPr>
                <w:sz w:val="24"/>
                <w:szCs w:val="24"/>
              </w:rPr>
              <w:t>"</w:t>
            </w:r>
          </w:p>
          <w:p w:rsidR="00EF28D6" w:rsidRPr="00D96948" w:rsidRDefault="00EF28D6" w:rsidP="00E1443B">
            <w:pPr>
              <w:spacing w:line="240" w:lineRule="auto"/>
              <w:ind w:right="107" w:firstLine="0"/>
              <w:rPr>
                <w:sz w:val="24"/>
                <w:szCs w:val="24"/>
              </w:rPr>
            </w:pPr>
          </w:p>
        </w:tc>
      </w:tr>
      <w:tr w:rsidR="00D96948" w:rsidRPr="00F0758A" w:rsidTr="00EF28D6">
        <w:trPr>
          <w:trHeight w:val="345"/>
        </w:trPr>
        <w:tc>
          <w:tcPr>
            <w:tcW w:w="851" w:type="dxa"/>
          </w:tcPr>
          <w:p w:rsidR="00D96948" w:rsidRPr="00D96948" w:rsidRDefault="00D96948" w:rsidP="00E1443B">
            <w:pPr>
              <w:spacing w:line="240" w:lineRule="auto"/>
              <w:ind w:firstLine="0"/>
              <w:jc w:val="center"/>
              <w:rPr>
                <w:sz w:val="24"/>
                <w:szCs w:val="24"/>
              </w:rPr>
            </w:pPr>
            <w:r w:rsidRPr="00D96948">
              <w:rPr>
                <w:sz w:val="24"/>
                <w:szCs w:val="24"/>
              </w:rPr>
              <w:lastRenderedPageBreak/>
              <w:t>10</w:t>
            </w:r>
          </w:p>
        </w:tc>
        <w:tc>
          <w:tcPr>
            <w:tcW w:w="1984" w:type="dxa"/>
          </w:tcPr>
          <w:p w:rsidR="00D96948" w:rsidRDefault="00D96948" w:rsidP="00E1443B">
            <w:pPr>
              <w:spacing w:line="240" w:lineRule="auto"/>
              <w:ind w:right="-108" w:firstLine="0"/>
              <w:jc w:val="left"/>
              <w:rPr>
                <w:sz w:val="24"/>
                <w:szCs w:val="24"/>
              </w:rPr>
            </w:pPr>
            <w:r w:rsidRPr="00D96948">
              <w:rPr>
                <w:sz w:val="24"/>
                <w:szCs w:val="24"/>
              </w:rPr>
              <w:t>Срок</w:t>
            </w:r>
            <w:r w:rsidR="00EF28D6">
              <w:rPr>
                <w:sz w:val="24"/>
                <w:szCs w:val="24"/>
              </w:rPr>
              <w:t xml:space="preserve"> </w:t>
            </w:r>
            <w:r w:rsidRPr="00D96948">
              <w:rPr>
                <w:sz w:val="24"/>
                <w:szCs w:val="24"/>
              </w:rPr>
              <w:t>выполнения работ</w:t>
            </w:r>
          </w:p>
          <w:p w:rsidR="00EF28D6" w:rsidRPr="00D96948" w:rsidRDefault="00EF28D6" w:rsidP="00E1443B">
            <w:pPr>
              <w:spacing w:line="240" w:lineRule="auto"/>
              <w:ind w:right="-108" w:firstLine="0"/>
              <w:jc w:val="left"/>
              <w:rPr>
                <w:sz w:val="24"/>
                <w:szCs w:val="24"/>
              </w:rPr>
            </w:pPr>
          </w:p>
        </w:tc>
        <w:tc>
          <w:tcPr>
            <w:tcW w:w="7088" w:type="dxa"/>
          </w:tcPr>
          <w:p w:rsidR="00D96948" w:rsidRPr="00D96948" w:rsidRDefault="00D96948" w:rsidP="00E1443B">
            <w:pPr>
              <w:spacing w:line="240" w:lineRule="auto"/>
              <w:ind w:right="107" w:firstLine="0"/>
              <w:rPr>
                <w:sz w:val="24"/>
                <w:szCs w:val="24"/>
              </w:rPr>
            </w:pPr>
            <w:r w:rsidRPr="00D96948">
              <w:rPr>
                <w:sz w:val="24"/>
                <w:szCs w:val="24"/>
              </w:rPr>
              <w:t xml:space="preserve">По </w:t>
            </w:r>
            <w:r w:rsidR="00282F34">
              <w:rPr>
                <w:sz w:val="24"/>
                <w:szCs w:val="24"/>
              </w:rPr>
              <w:t xml:space="preserve">01.12.2017 </w:t>
            </w:r>
          </w:p>
        </w:tc>
      </w:tr>
    </w:tbl>
    <w:p w:rsidR="00EF28D6" w:rsidRDefault="00EF28D6" w:rsidP="00E1443B">
      <w:pPr>
        <w:spacing w:line="240" w:lineRule="auto"/>
      </w:pPr>
      <w:r>
        <w:br w:type="page"/>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1"/>
        <w:gridCol w:w="1984"/>
        <w:gridCol w:w="7088"/>
      </w:tblGrid>
      <w:tr w:rsidR="00D96948" w:rsidRPr="00F0758A" w:rsidTr="00EF28D6">
        <w:trPr>
          <w:trHeight w:val="345"/>
        </w:trPr>
        <w:tc>
          <w:tcPr>
            <w:tcW w:w="851" w:type="dxa"/>
          </w:tcPr>
          <w:p w:rsidR="00D96948" w:rsidRPr="00D96948" w:rsidRDefault="00D96948" w:rsidP="00E1443B">
            <w:pPr>
              <w:spacing w:line="240" w:lineRule="auto"/>
              <w:ind w:firstLine="0"/>
              <w:jc w:val="center"/>
              <w:rPr>
                <w:sz w:val="24"/>
                <w:szCs w:val="24"/>
              </w:rPr>
            </w:pPr>
            <w:r w:rsidRPr="00D96948">
              <w:rPr>
                <w:sz w:val="24"/>
                <w:szCs w:val="24"/>
              </w:rPr>
              <w:lastRenderedPageBreak/>
              <w:t>11</w:t>
            </w:r>
          </w:p>
        </w:tc>
        <w:tc>
          <w:tcPr>
            <w:tcW w:w="1984" w:type="dxa"/>
          </w:tcPr>
          <w:p w:rsidR="00D96948" w:rsidRPr="00D96948" w:rsidRDefault="00D96948" w:rsidP="00E1443B">
            <w:pPr>
              <w:spacing w:line="240" w:lineRule="auto"/>
              <w:ind w:firstLine="0"/>
              <w:jc w:val="left"/>
              <w:rPr>
                <w:sz w:val="24"/>
                <w:szCs w:val="24"/>
              </w:rPr>
            </w:pPr>
            <w:r w:rsidRPr="00D96948">
              <w:rPr>
                <w:sz w:val="24"/>
                <w:szCs w:val="24"/>
              </w:rPr>
              <w:t>Требования</w:t>
            </w:r>
            <w:r w:rsidR="00EF28D6">
              <w:rPr>
                <w:sz w:val="24"/>
                <w:szCs w:val="24"/>
              </w:rPr>
              <w:br/>
            </w:r>
            <w:r w:rsidRPr="00D96948">
              <w:rPr>
                <w:sz w:val="24"/>
                <w:szCs w:val="24"/>
              </w:rPr>
              <w:t xml:space="preserve">к гарантийному сроку работ </w:t>
            </w:r>
            <w:r w:rsidR="00EF28D6">
              <w:rPr>
                <w:sz w:val="24"/>
                <w:szCs w:val="24"/>
              </w:rPr>
              <w:br/>
            </w:r>
            <w:r w:rsidRPr="00D96948">
              <w:rPr>
                <w:sz w:val="24"/>
                <w:szCs w:val="24"/>
              </w:rPr>
              <w:t>и (или) объёму предоставления гарантии   их качества, ины</w:t>
            </w:r>
            <w:r w:rsidR="00C02B99">
              <w:rPr>
                <w:sz w:val="24"/>
                <w:szCs w:val="24"/>
              </w:rPr>
              <w:t>е</w:t>
            </w:r>
            <w:r w:rsidRPr="00D96948">
              <w:rPr>
                <w:sz w:val="24"/>
                <w:szCs w:val="24"/>
              </w:rPr>
              <w:t xml:space="preserve"> гарантийные обязательства</w:t>
            </w:r>
          </w:p>
        </w:tc>
        <w:tc>
          <w:tcPr>
            <w:tcW w:w="7088" w:type="dxa"/>
          </w:tcPr>
          <w:p w:rsidR="00D96948" w:rsidRPr="00D96948" w:rsidRDefault="00D96948" w:rsidP="00E1443B">
            <w:pPr>
              <w:spacing w:line="240" w:lineRule="auto"/>
              <w:ind w:firstLine="0"/>
              <w:rPr>
                <w:sz w:val="24"/>
                <w:szCs w:val="24"/>
              </w:rPr>
            </w:pPr>
            <w:r w:rsidRPr="00D96948">
              <w:rPr>
                <w:sz w:val="24"/>
                <w:szCs w:val="24"/>
              </w:rPr>
              <w:t>Гарантийные обязательства распространяются на все Работы, выполненные Подрядчиком по Контракту в полном объёме. Подрядчик, несёт ответственность за ненадлежащее составле</w:t>
            </w:r>
            <w:r w:rsidR="00C02B99">
              <w:rPr>
                <w:sz w:val="24"/>
                <w:szCs w:val="24"/>
              </w:rPr>
              <w:t>ние документации по разработке К</w:t>
            </w:r>
            <w:r w:rsidRPr="00D96948">
              <w:rPr>
                <w:sz w:val="24"/>
                <w:szCs w:val="24"/>
              </w:rPr>
              <w:t>омплексной схемы организации дорожного движения, включая недостатки, обнаруженные впоследствии в ходе строительства, а также в процессе эксплуатации объекта, созданного на основе документации по разработке комплексной схемы</w:t>
            </w:r>
            <w:r w:rsidR="00EF28D6">
              <w:rPr>
                <w:sz w:val="24"/>
                <w:szCs w:val="24"/>
              </w:rPr>
              <w:t xml:space="preserve"> организации дорожного движения</w:t>
            </w:r>
          </w:p>
        </w:tc>
      </w:tr>
      <w:tr w:rsidR="00D96948" w:rsidRPr="00F0758A" w:rsidTr="00EF28D6">
        <w:trPr>
          <w:trHeight w:val="345"/>
        </w:trPr>
        <w:tc>
          <w:tcPr>
            <w:tcW w:w="851" w:type="dxa"/>
          </w:tcPr>
          <w:p w:rsidR="00D96948" w:rsidRPr="00D96948" w:rsidRDefault="00D96948" w:rsidP="00E1443B">
            <w:pPr>
              <w:spacing w:line="240" w:lineRule="auto"/>
              <w:ind w:firstLine="0"/>
              <w:jc w:val="center"/>
              <w:rPr>
                <w:sz w:val="24"/>
                <w:szCs w:val="24"/>
              </w:rPr>
            </w:pPr>
            <w:r w:rsidRPr="00D96948">
              <w:rPr>
                <w:sz w:val="24"/>
                <w:szCs w:val="24"/>
              </w:rPr>
              <w:t>12</w:t>
            </w:r>
          </w:p>
        </w:tc>
        <w:tc>
          <w:tcPr>
            <w:tcW w:w="1984" w:type="dxa"/>
          </w:tcPr>
          <w:p w:rsidR="00D96948" w:rsidRPr="00D96948" w:rsidRDefault="00D96948" w:rsidP="00E1443B">
            <w:pPr>
              <w:spacing w:line="240" w:lineRule="auto"/>
              <w:ind w:firstLine="0"/>
              <w:rPr>
                <w:sz w:val="24"/>
                <w:szCs w:val="24"/>
              </w:rPr>
            </w:pPr>
            <w:r w:rsidRPr="00D96948">
              <w:rPr>
                <w:sz w:val="24"/>
                <w:szCs w:val="24"/>
              </w:rPr>
              <w:t>Место проведения работ</w:t>
            </w:r>
          </w:p>
        </w:tc>
        <w:tc>
          <w:tcPr>
            <w:tcW w:w="7088" w:type="dxa"/>
          </w:tcPr>
          <w:p w:rsidR="00D96948" w:rsidRPr="00D96948" w:rsidRDefault="00D96948" w:rsidP="00E1443B">
            <w:pPr>
              <w:spacing w:line="240" w:lineRule="auto"/>
              <w:ind w:firstLine="0"/>
              <w:rPr>
                <w:sz w:val="24"/>
                <w:szCs w:val="24"/>
              </w:rPr>
            </w:pPr>
            <w:r w:rsidRPr="00D96948">
              <w:rPr>
                <w:sz w:val="24"/>
                <w:szCs w:val="24"/>
              </w:rPr>
              <w:t xml:space="preserve">Территория муниципального образования </w:t>
            </w:r>
            <w:r w:rsidR="00C52A1B">
              <w:rPr>
                <w:sz w:val="24"/>
                <w:szCs w:val="24"/>
              </w:rPr>
              <w:t>"</w:t>
            </w:r>
            <w:r w:rsidRPr="00D96948">
              <w:rPr>
                <w:sz w:val="24"/>
                <w:szCs w:val="24"/>
              </w:rPr>
              <w:t>Город Архангельск</w:t>
            </w:r>
            <w:r w:rsidR="00C52A1B">
              <w:rPr>
                <w:sz w:val="24"/>
                <w:szCs w:val="24"/>
              </w:rPr>
              <w:t>"</w:t>
            </w:r>
          </w:p>
        </w:tc>
      </w:tr>
    </w:tbl>
    <w:p w:rsidR="00C02B99" w:rsidRPr="00C02B99" w:rsidRDefault="00C02B99" w:rsidP="00E1443B">
      <w:pPr>
        <w:pStyle w:val="10"/>
        <w:tabs>
          <w:tab w:val="num" w:pos="993"/>
        </w:tabs>
        <w:spacing w:before="0" w:line="240" w:lineRule="auto"/>
        <w:ind w:firstLine="0"/>
        <w:jc w:val="center"/>
        <w:rPr>
          <w:rFonts w:ascii="Times New Roman" w:eastAsia="Calibri" w:hAnsi="Times New Roman" w:cs="Times New Roman"/>
          <w:b/>
          <w:color w:val="000000" w:themeColor="text1"/>
          <w:sz w:val="12"/>
          <w:szCs w:val="24"/>
        </w:rPr>
      </w:pPr>
      <w:bookmarkStart w:id="3" w:name="_Toc520730011"/>
      <w:bookmarkStart w:id="4" w:name="_Toc500231212"/>
    </w:p>
    <w:p w:rsidR="00757391" w:rsidRDefault="00757391" w:rsidP="00E1443B">
      <w:pPr>
        <w:pStyle w:val="10"/>
        <w:tabs>
          <w:tab w:val="num" w:pos="993"/>
        </w:tabs>
        <w:spacing w:before="0" w:line="240" w:lineRule="auto"/>
        <w:ind w:firstLine="0"/>
        <w:jc w:val="center"/>
        <w:rPr>
          <w:rFonts w:ascii="Times New Roman" w:eastAsia="Calibri" w:hAnsi="Times New Roman" w:cs="Times New Roman"/>
          <w:b/>
          <w:color w:val="000000" w:themeColor="text1"/>
          <w:sz w:val="24"/>
          <w:szCs w:val="24"/>
        </w:rPr>
      </w:pPr>
    </w:p>
    <w:p w:rsidR="006B2DC8" w:rsidRDefault="006B2DC8" w:rsidP="00E1443B">
      <w:pPr>
        <w:pStyle w:val="10"/>
        <w:tabs>
          <w:tab w:val="num" w:pos="993"/>
        </w:tabs>
        <w:spacing w:before="0" w:line="240" w:lineRule="auto"/>
        <w:ind w:firstLine="0"/>
        <w:jc w:val="center"/>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Этап № 1</w:t>
      </w:r>
      <w:bookmarkEnd w:id="3"/>
    </w:p>
    <w:p w:rsidR="00757391" w:rsidRPr="00757391" w:rsidRDefault="00757391" w:rsidP="00757391">
      <w:pPr>
        <w:rPr>
          <w:rFonts w:eastAsia="Calibri"/>
        </w:rPr>
      </w:pPr>
    </w:p>
    <w:p w:rsidR="00E71B03" w:rsidRPr="00452E3F" w:rsidRDefault="00E71B03" w:rsidP="00E1443B">
      <w:pPr>
        <w:pStyle w:val="10"/>
        <w:tabs>
          <w:tab w:val="num" w:pos="993"/>
        </w:tabs>
        <w:spacing w:before="0" w:line="240" w:lineRule="auto"/>
        <w:rPr>
          <w:rFonts w:ascii="Times New Roman" w:hAnsi="Times New Roman" w:cs="Times New Roman"/>
          <w:color w:val="000000" w:themeColor="text1"/>
          <w:sz w:val="24"/>
          <w:szCs w:val="24"/>
        </w:rPr>
      </w:pPr>
      <w:bookmarkStart w:id="5" w:name="_Toc520730012"/>
      <w:r w:rsidRPr="00452E3F">
        <w:rPr>
          <w:rFonts w:ascii="Times New Roman" w:eastAsia="Calibri" w:hAnsi="Times New Roman" w:cs="Times New Roman"/>
          <w:color w:val="000000" w:themeColor="text1"/>
          <w:sz w:val="24"/>
          <w:szCs w:val="24"/>
        </w:rPr>
        <w:t>1</w:t>
      </w:r>
      <w:r w:rsidR="00EF28D6" w:rsidRPr="00452E3F">
        <w:rPr>
          <w:rFonts w:ascii="Times New Roman" w:eastAsia="Calibri" w:hAnsi="Times New Roman" w:cs="Times New Roman"/>
          <w:color w:val="000000" w:themeColor="text1"/>
          <w:sz w:val="24"/>
          <w:szCs w:val="24"/>
        </w:rPr>
        <w:t>.</w:t>
      </w:r>
      <w:r w:rsidRPr="00452E3F">
        <w:rPr>
          <w:rFonts w:ascii="Times New Roman" w:eastAsia="Calibri" w:hAnsi="Times New Roman" w:cs="Times New Roman"/>
          <w:color w:val="000000" w:themeColor="text1"/>
          <w:sz w:val="24"/>
          <w:szCs w:val="24"/>
        </w:rPr>
        <w:t xml:space="preserve"> Организация и проведение обследований транспортных потоков на территории города Архангельска</w:t>
      </w:r>
      <w:bookmarkEnd w:id="4"/>
      <w:bookmarkEnd w:id="5"/>
    </w:p>
    <w:p w:rsidR="00E71B03" w:rsidRPr="00452E3F" w:rsidRDefault="00E71B03" w:rsidP="00E1443B">
      <w:pPr>
        <w:pStyle w:val="2"/>
        <w:tabs>
          <w:tab w:val="num" w:pos="993"/>
        </w:tabs>
        <w:spacing w:before="0" w:line="240" w:lineRule="auto"/>
        <w:rPr>
          <w:rFonts w:ascii="Times New Roman" w:eastAsia="Calibri" w:hAnsi="Times New Roman" w:cs="Times New Roman"/>
          <w:color w:val="000000" w:themeColor="text1"/>
          <w:sz w:val="24"/>
          <w:szCs w:val="24"/>
        </w:rPr>
      </w:pPr>
      <w:bookmarkStart w:id="6" w:name="_Toc500231213"/>
      <w:bookmarkStart w:id="7" w:name="_Toc520730013"/>
      <w:r w:rsidRPr="00452E3F">
        <w:rPr>
          <w:rFonts w:ascii="Times New Roman" w:eastAsia="Calibri" w:hAnsi="Times New Roman" w:cs="Times New Roman"/>
          <w:color w:val="000000" w:themeColor="text1"/>
          <w:sz w:val="24"/>
          <w:szCs w:val="24"/>
        </w:rPr>
        <w:t>1.1</w:t>
      </w:r>
      <w:r w:rsidR="00EF28D6" w:rsidRPr="00452E3F">
        <w:rPr>
          <w:rFonts w:ascii="Times New Roman" w:eastAsia="Calibri" w:hAnsi="Times New Roman" w:cs="Times New Roman"/>
          <w:color w:val="000000" w:themeColor="text1"/>
          <w:sz w:val="24"/>
          <w:szCs w:val="24"/>
        </w:rPr>
        <w:t>.</w:t>
      </w:r>
      <w:r w:rsidRPr="00452E3F">
        <w:rPr>
          <w:rFonts w:ascii="Times New Roman" w:eastAsia="Calibri" w:hAnsi="Times New Roman" w:cs="Times New Roman"/>
          <w:color w:val="000000" w:themeColor="text1"/>
          <w:sz w:val="24"/>
          <w:szCs w:val="24"/>
        </w:rPr>
        <w:t xml:space="preserve"> Разработка методик проведения обследований транспортных пот</w:t>
      </w:r>
      <w:r w:rsidR="00EF28D6" w:rsidRPr="00452E3F">
        <w:rPr>
          <w:rFonts w:ascii="Times New Roman" w:eastAsia="Calibri" w:hAnsi="Times New Roman" w:cs="Times New Roman"/>
          <w:color w:val="000000" w:themeColor="text1"/>
          <w:sz w:val="24"/>
          <w:szCs w:val="24"/>
        </w:rPr>
        <w:t>оков на улично-дорожной сети г.</w:t>
      </w:r>
      <w:r w:rsidRPr="00452E3F">
        <w:rPr>
          <w:rFonts w:ascii="Times New Roman" w:eastAsia="Calibri" w:hAnsi="Times New Roman" w:cs="Times New Roman"/>
          <w:color w:val="000000" w:themeColor="text1"/>
          <w:sz w:val="24"/>
          <w:szCs w:val="24"/>
        </w:rPr>
        <w:t>Архангельска</w:t>
      </w:r>
      <w:bookmarkEnd w:id="6"/>
      <w:bookmarkEnd w:id="7"/>
    </w:p>
    <w:p w:rsidR="00E71B03" w:rsidRPr="00BF6547" w:rsidRDefault="00E71B03" w:rsidP="00E1443B">
      <w:pPr>
        <w:spacing w:line="240" w:lineRule="auto"/>
        <w:rPr>
          <w:rFonts w:eastAsia="Calibri"/>
          <w:sz w:val="24"/>
          <w:szCs w:val="24"/>
        </w:rPr>
      </w:pPr>
      <w:r w:rsidRPr="00BF6547">
        <w:rPr>
          <w:rFonts w:eastAsia="Calibri"/>
          <w:sz w:val="24"/>
          <w:szCs w:val="24"/>
        </w:rPr>
        <w:t xml:space="preserve">Настоящая методика разработана на основе имеющегося многолетнего опыта проведения обследований </w:t>
      </w:r>
      <w:r w:rsidR="00CE4076">
        <w:rPr>
          <w:rFonts w:eastAsia="Calibri"/>
          <w:sz w:val="24"/>
          <w:szCs w:val="24"/>
        </w:rPr>
        <w:t xml:space="preserve">транспортных потоков (далее-ТП) </w:t>
      </w:r>
      <w:r w:rsidRPr="00BF6547">
        <w:rPr>
          <w:rFonts w:eastAsia="Calibri"/>
          <w:sz w:val="24"/>
          <w:szCs w:val="24"/>
        </w:rPr>
        <w:t>в различных городах России.</w:t>
      </w:r>
    </w:p>
    <w:p w:rsidR="00E71B03" w:rsidRPr="00BF6547" w:rsidRDefault="00E71B03" w:rsidP="00E1443B">
      <w:pPr>
        <w:spacing w:line="240" w:lineRule="auto"/>
        <w:rPr>
          <w:rFonts w:eastAsia="Calibri"/>
          <w:sz w:val="24"/>
          <w:szCs w:val="24"/>
        </w:rPr>
      </w:pPr>
      <w:r w:rsidRPr="00BF6547">
        <w:rPr>
          <w:rFonts w:eastAsia="Calibri"/>
          <w:sz w:val="24"/>
          <w:szCs w:val="24"/>
        </w:rPr>
        <w:t xml:space="preserve">Методика разработана с целью проведения транспортных обследований на территории </w:t>
      </w:r>
      <w:r w:rsidR="00CE4076">
        <w:rPr>
          <w:rFonts w:eastAsia="Calibri"/>
          <w:sz w:val="24"/>
          <w:szCs w:val="24"/>
        </w:rPr>
        <w:br/>
      </w:r>
      <w:r w:rsidR="00EF28D6">
        <w:rPr>
          <w:rFonts w:eastAsia="Calibri"/>
          <w:sz w:val="24"/>
          <w:szCs w:val="24"/>
        </w:rPr>
        <w:t>г.</w:t>
      </w:r>
      <w:r w:rsidRPr="00BF6547">
        <w:rPr>
          <w:rFonts w:eastAsia="Calibri"/>
          <w:sz w:val="24"/>
          <w:szCs w:val="24"/>
        </w:rPr>
        <w:t xml:space="preserve">Архангельска и предоставления исходных данных для дальнейшего анализа состояния транспортной инфраструктуры, устанавливает порядок проведения обследования </w:t>
      </w:r>
      <w:r w:rsidR="00CE4076">
        <w:rPr>
          <w:rFonts w:eastAsia="Calibri"/>
          <w:sz w:val="24"/>
          <w:szCs w:val="24"/>
        </w:rPr>
        <w:br/>
      </w:r>
      <w:r w:rsidRPr="00BF6547">
        <w:rPr>
          <w:rFonts w:eastAsia="Calibri"/>
          <w:sz w:val="24"/>
          <w:szCs w:val="24"/>
        </w:rPr>
        <w:t>и применяемые методы.</w:t>
      </w:r>
    </w:p>
    <w:p w:rsidR="00E71B03" w:rsidRPr="00BF6547" w:rsidRDefault="00E71B03" w:rsidP="00E1443B">
      <w:pPr>
        <w:spacing w:line="240" w:lineRule="auto"/>
        <w:rPr>
          <w:rFonts w:eastAsia="Calibri"/>
          <w:sz w:val="24"/>
          <w:szCs w:val="24"/>
        </w:rPr>
      </w:pPr>
      <w:r w:rsidRPr="00BF6547">
        <w:rPr>
          <w:rFonts w:eastAsia="Calibri"/>
          <w:sz w:val="24"/>
          <w:szCs w:val="24"/>
        </w:rPr>
        <w:t>При проведении натурных обследований в рамках ра</w:t>
      </w:r>
      <w:r w:rsidR="00EF28D6">
        <w:rPr>
          <w:rFonts w:eastAsia="Calibri"/>
          <w:sz w:val="24"/>
          <w:szCs w:val="24"/>
        </w:rPr>
        <w:t xml:space="preserve">зработки КСОДД </w:t>
      </w:r>
      <w:r w:rsidR="00EF28D6">
        <w:rPr>
          <w:rFonts w:eastAsia="Calibri"/>
          <w:sz w:val="24"/>
          <w:szCs w:val="24"/>
        </w:rPr>
        <w:br/>
        <w:t>г.</w:t>
      </w:r>
      <w:r w:rsidRPr="00BF6547">
        <w:rPr>
          <w:rFonts w:eastAsia="Calibri"/>
          <w:sz w:val="24"/>
          <w:szCs w:val="24"/>
        </w:rPr>
        <w:t>Архангельск</w:t>
      </w:r>
      <w:r w:rsidR="0039309C">
        <w:rPr>
          <w:rFonts w:eastAsia="Calibri"/>
          <w:sz w:val="24"/>
          <w:szCs w:val="24"/>
        </w:rPr>
        <w:t>а</w:t>
      </w:r>
      <w:r w:rsidRPr="00BF6547">
        <w:rPr>
          <w:rFonts w:eastAsia="Calibri"/>
          <w:sz w:val="24"/>
          <w:szCs w:val="24"/>
        </w:rPr>
        <w:t xml:space="preserve"> применялся полуавтоматический способ сбора данных по интенсивности </w:t>
      </w:r>
      <w:r w:rsidR="00CE4076">
        <w:rPr>
          <w:rFonts w:eastAsia="Calibri"/>
          <w:sz w:val="24"/>
          <w:szCs w:val="24"/>
        </w:rPr>
        <w:t xml:space="preserve">ТП: видеосъемка заданных узлов </w:t>
      </w:r>
      <w:r w:rsidRPr="00BF6547">
        <w:rPr>
          <w:rFonts w:eastAsia="Calibri"/>
          <w:sz w:val="24"/>
          <w:szCs w:val="24"/>
        </w:rPr>
        <w:t>с последующей их обработкой.</w:t>
      </w:r>
    </w:p>
    <w:p w:rsidR="00E71B03" w:rsidRPr="00BF6547" w:rsidRDefault="00E71B03" w:rsidP="00E1443B">
      <w:pPr>
        <w:spacing w:line="240" w:lineRule="auto"/>
        <w:rPr>
          <w:rFonts w:eastAsia="Calibri"/>
          <w:sz w:val="24"/>
          <w:szCs w:val="24"/>
        </w:rPr>
      </w:pPr>
      <w:r w:rsidRPr="00BF6547">
        <w:rPr>
          <w:rFonts w:eastAsia="Calibri"/>
          <w:sz w:val="24"/>
          <w:szCs w:val="24"/>
        </w:rPr>
        <w:t xml:space="preserve">Обследование интенсивности и состава </w:t>
      </w:r>
      <w:r w:rsidR="00CE4076">
        <w:rPr>
          <w:rFonts w:eastAsia="Calibri"/>
          <w:sz w:val="24"/>
          <w:szCs w:val="24"/>
        </w:rPr>
        <w:t>ТП</w:t>
      </w:r>
      <w:r w:rsidRPr="00BF6547">
        <w:rPr>
          <w:rFonts w:eastAsia="Calibri"/>
          <w:sz w:val="24"/>
          <w:szCs w:val="24"/>
        </w:rPr>
        <w:t xml:space="preserve"> на </w:t>
      </w:r>
      <w:r w:rsidR="00CE4076">
        <w:rPr>
          <w:rFonts w:eastAsia="Calibri"/>
          <w:sz w:val="24"/>
          <w:szCs w:val="24"/>
        </w:rPr>
        <w:t>улично-дорожной сети (далее</w:t>
      </w:r>
      <w:r w:rsidR="00EF28D6">
        <w:rPr>
          <w:rFonts w:eastAsia="Calibri"/>
          <w:sz w:val="24"/>
          <w:szCs w:val="24"/>
        </w:rPr>
        <w:t xml:space="preserve"> – </w:t>
      </w:r>
      <w:r w:rsidRPr="00BF6547">
        <w:rPr>
          <w:rFonts w:eastAsia="Calibri"/>
          <w:sz w:val="24"/>
          <w:szCs w:val="24"/>
        </w:rPr>
        <w:t>УДС</w:t>
      </w:r>
      <w:r w:rsidR="00CE4076">
        <w:rPr>
          <w:rFonts w:eastAsia="Calibri"/>
          <w:sz w:val="24"/>
          <w:szCs w:val="24"/>
        </w:rPr>
        <w:t>)</w:t>
      </w:r>
      <w:r w:rsidRPr="00BF6547">
        <w:rPr>
          <w:rFonts w:eastAsia="Calibri"/>
          <w:sz w:val="24"/>
          <w:szCs w:val="24"/>
        </w:rPr>
        <w:t xml:space="preserve"> </w:t>
      </w:r>
      <w:r w:rsidR="00CE4076">
        <w:rPr>
          <w:rFonts w:eastAsia="Calibri"/>
          <w:sz w:val="24"/>
          <w:szCs w:val="24"/>
        </w:rPr>
        <w:br/>
      </w:r>
      <w:r w:rsidR="00EF28D6">
        <w:rPr>
          <w:rFonts w:eastAsia="Calibri"/>
          <w:sz w:val="24"/>
          <w:szCs w:val="24"/>
        </w:rPr>
        <w:t>г.</w:t>
      </w:r>
      <w:r w:rsidRPr="00BF6547">
        <w:rPr>
          <w:rFonts w:eastAsia="Calibri"/>
          <w:sz w:val="24"/>
          <w:szCs w:val="24"/>
        </w:rPr>
        <w:t>Архангельск</w:t>
      </w:r>
      <w:r w:rsidR="00CE4076">
        <w:rPr>
          <w:rFonts w:eastAsia="Calibri"/>
          <w:sz w:val="24"/>
          <w:szCs w:val="24"/>
        </w:rPr>
        <w:t>а</w:t>
      </w:r>
      <w:r w:rsidRPr="00BF6547">
        <w:rPr>
          <w:rFonts w:eastAsia="Calibri"/>
          <w:sz w:val="24"/>
          <w:szCs w:val="24"/>
        </w:rPr>
        <w:t xml:space="preserve"> проводилось по следующей методике:</w:t>
      </w:r>
    </w:p>
    <w:p w:rsidR="00E71B03" w:rsidRPr="00BF6547" w:rsidRDefault="00E71B03" w:rsidP="00E1443B">
      <w:pPr>
        <w:spacing w:line="240" w:lineRule="auto"/>
        <w:rPr>
          <w:rFonts w:eastAsia="Calibri"/>
          <w:sz w:val="24"/>
          <w:szCs w:val="24"/>
        </w:rPr>
      </w:pPr>
      <w:r w:rsidRPr="00BF6547">
        <w:rPr>
          <w:rFonts w:eastAsia="Calibri"/>
          <w:sz w:val="24"/>
          <w:szCs w:val="24"/>
        </w:rPr>
        <w:t>город разделялся на транспортные районы;</w:t>
      </w:r>
    </w:p>
    <w:p w:rsidR="00E71B03" w:rsidRPr="00BF6547" w:rsidRDefault="00E71B03" w:rsidP="00E1443B">
      <w:pPr>
        <w:spacing w:line="240" w:lineRule="auto"/>
        <w:rPr>
          <w:rFonts w:eastAsia="Calibri"/>
          <w:sz w:val="24"/>
          <w:szCs w:val="24"/>
        </w:rPr>
      </w:pPr>
      <w:r w:rsidRPr="00BF6547">
        <w:rPr>
          <w:rFonts w:eastAsia="Calibri"/>
          <w:sz w:val="24"/>
          <w:szCs w:val="24"/>
        </w:rPr>
        <w:t>определялись ключевые места движения ТП в этих транспортных районах;</w:t>
      </w:r>
    </w:p>
    <w:p w:rsidR="00E71B03" w:rsidRPr="00BF6547" w:rsidRDefault="00E71B03" w:rsidP="00E1443B">
      <w:pPr>
        <w:spacing w:line="240" w:lineRule="auto"/>
        <w:rPr>
          <w:rFonts w:eastAsia="Calibri"/>
          <w:sz w:val="24"/>
          <w:szCs w:val="24"/>
        </w:rPr>
      </w:pPr>
      <w:r w:rsidRPr="00BF6547">
        <w:rPr>
          <w:rFonts w:eastAsia="Calibri"/>
          <w:sz w:val="24"/>
          <w:szCs w:val="24"/>
        </w:rPr>
        <w:t>проводились натурные обследования интенсивности и состава ТП.</w:t>
      </w:r>
    </w:p>
    <w:p w:rsidR="00E71B03" w:rsidRPr="00BF6547" w:rsidRDefault="00E71B03" w:rsidP="00E1443B">
      <w:pPr>
        <w:spacing w:line="240" w:lineRule="auto"/>
        <w:rPr>
          <w:rFonts w:eastAsia="Calibri"/>
          <w:sz w:val="24"/>
          <w:szCs w:val="24"/>
        </w:rPr>
      </w:pPr>
      <w:r w:rsidRPr="00BF6547">
        <w:rPr>
          <w:rFonts w:eastAsia="Calibri"/>
          <w:sz w:val="24"/>
          <w:szCs w:val="24"/>
        </w:rPr>
        <w:t>Для выполнения натурных замеров ТП территория г</w:t>
      </w:r>
      <w:r w:rsidR="00EF28D6">
        <w:rPr>
          <w:rFonts w:eastAsia="Calibri"/>
          <w:sz w:val="24"/>
          <w:szCs w:val="24"/>
        </w:rPr>
        <w:t>.</w:t>
      </w:r>
      <w:r w:rsidRPr="00BF6547">
        <w:rPr>
          <w:rFonts w:eastAsia="Calibri"/>
          <w:sz w:val="24"/>
          <w:szCs w:val="24"/>
        </w:rPr>
        <w:t>Архангельск</w:t>
      </w:r>
      <w:r w:rsidR="00CE4076">
        <w:rPr>
          <w:rFonts w:eastAsia="Calibri"/>
          <w:sz w:val="24"/>
          <w:szCs w:val="24"/>
        </w:rPr>
        <w:t>а</w:t>
      </w:r>
      <w:r w:rsidRPr="00BF6547">
        <w:rPr>
          <w:rFonts w:eastAsia="Calibri"/>
          <w:sz w:val="24"/>
          <w:szCs w:val="24"/>
        </w:rPr>
        <w:t xml:space="preserve"> предварительно разделялась на транспортные районы с целью выделения районов с различными параметрами </w:t>
      </w:r>
      <w:r w:rsidR="00BF6547">
        <w:rPr>
          <w:rFonts w:eastAsia="Calibri"/>
          <w:sz w:val="24"/>
          <w:szCs w:val="24"/>
        </w:rPr>
        <w:t xml:space="preserve">УДС и спросом на передвижения. </w:t>
      </w:r>
      <w:r w:rsidRPr="00BF6547">
        <w:rPr>
          <w:rFonts w:eastAsia="Calibri"/>
          <w:sz w:val="24"/>
          <w:szCs w:val="24"/>
        </w:rPr>
        <w:t xml:space="preserve">В качестве границ районов принимались естественные </w:t>
      </w:r>
      <w:r w:rsidR="00CE4076">
        <w:rPr>
          <w:rFonts w:eastAsia="Calibri"/>
          <w:sz w:val="24"/>
          <w:szCs w:val="24"/>
        </w:rPr>
        <w:br/>
      </w:r>
      <w:r w:rsidRPr="00BF6547">
        <w:rPr>
          <w:rFonts w:eastAsia="Calibri"/>
          <w:sz w:val="24"/>
          <w:szCs w:val="24"/>
        </w:rPr>
        <w:t>и искусственные рубежи, затрудняющие связи между транспортными районами.</w:t>
      </w:r>
    </w:p>
    <w:p w:rsidR="00E71B03" w:rsidRPr="00452E3F" w:rsidRDefault="00E71B03" w:rsidP="00E1443B">
      <w:pPr>
        <w:pStyle w:val="2"/>
        <w:numPr>
          <w:ilvl w:val="1"/>
          <w:numId w:val="0"/>
        </w:numPr>
        <w:tabs>
          <w:tab w:val="clear" w:pos="5103"/>
          <w:tab w:val="left" w:pos="992"/>
          <w:tab w:val="num" w:pos="1418"/>
        </w:tabs>
        <w:spacing w:before="0" w:line="240" w:lineRule="auto"/>
        <w:ind w:firstLine="709"/>
        <w:rPr>
          <w:rFonts w:ascii="Times New Roman" w:eastAsia="Calibri" w:hAnsi="Times New Roman" w:cs="Times New Roman"/>
          <w:color w:val="000000" w:themeColor="text1"/>
          <w:sz w:val="24"/>
          <w:szCs w:val="24"/>
        </w:rPr>
      </w:pPr>
      <w:bookmarkStart w:id="8" w:name="_Toc500231214"/>
      <w:bookmarkStart w:id="9" w:name="_Toc520730014"/>
      <w:r w:rsidRPr="00452E3F">
        <w:rPr>
          <w:rFonts w:ascii="Times New Roman" w:eastAsia="Calibri" w:hAnsi="Times New Roman" w:cs="Times New Roman"/>
          <w:color w:val="000000" w:themeColor="text1"/>
          <w:sz w:val="24"/>
          <w:szCs w:val="24"/>
        </w:rPr>
        <w:t>1.2</w:t>
      </w:r>
      <w:r w:rsidR="00C02B99" w:rsidRPr="00452E3F">
        <w:rPr>
          <w:rFonts w:ascii="Times New Roman" w:eastAsia="Calibri" w:hAnsi="Times New Roman" w:cs="Times New Roman"/>
          <w:color w:val="000000" w:themeColor="text1"/>
          <w:sz w:val="24"/>
          <w:szCs w:val="24"/>
        </w:rPr>
        <w:t>.</w:t>
      </w:r>
      <w:r w:rsidRPr="00452E3F">
        <w:rPr>
          <w:rFonts w:ascii="Times New Roman" w:eastAsia="Calibri" w:hAnsi="Times New Roman" w:cs="Times New Roman"/>
          <w:color w:val="000000" w:themeColor="text1"/>
          <w:sz w:val="24"/>
          <w:szCs w:val="24"/>
        </w:rPr>
        <w:t xml:space="preserve"> Определение ключевых транспортных узлов для проведения обследований ТП</w:t>
      </w:r>
      <w:bookmarkEnd w:id="8"/>
      <w:bookmarkEnd w:id="9"/>
    </w:p>
    <w:p w:rsidR="00E71B03" w:rsidRPr="00BF6547" w:rsidRDefault="00E71B03" w:rsidP="00E1443B">
      <w:pPr>
        <w:spacing w:line="240" w:lineRule="auto"/>
        <w:rPr>
          <w:sz w:val="24"/>
          <w:szCs w:val="24"/>
        </w:rPr>
      </w:pPr>
      <w:r w:rsidRPr="00BF6547">
        <w:rPr>
          <w:sz w:val="24"/>
          <w:szCs w:val="24"/>
        </w:rPr>
        <w:t>Распределение пунктов учета интенсивност</w:t>
      </w:r>
      <w:r w:rsidR="00C02B99">
        <w:rPr>
          <w:sz w:val="24"/>
          <w:szCs w:val="24"/>
        </w:rPr>
        <w:t>и дорожного движения на УДС г.</w:t>
      </w:r>
      <w:r w:rsidRPr="00BF6547">
        <w:rPr>
          <w:sz w:val="24"/>
          <w:szCs w:val="24"/>
        </w:rPr>
        <w:t>Архангельска осуществлялось с учетом требований к созданию транспортных математических моделей макроуровня. А именно, при проведении процедуры калибровки макр</w:t>
      </w:r>
      <w:r w:rsidR="0039309C">
        <w:rPr>
          <w:sz w:val="24"/>
          <w:szCs w:val="24"/>
        </w:rPr>
        <w:t xml:space="preserve">оскопической модели </w:t>
      </w:r>
      <w:r w:rsidRPr="00BF6547">
        <w:rPr>
          <w:sz w:val="24"/>
          <w:szCs w:val="24"/>
        </w:rPr>
        <w:t xml:space="preserve"> пункты учета интенсивности должны располагаться равномерно по всей территории моделируемой области.</w:t>
      </w:r>
    </w:p>
    <w:p w:rsidR="00757391" w:rsidRDefault="00E71B03" w:rsidP="00E1443B">
      <w:pPr>
        <w:spacing w:line="240" w:lineRule="auto"/>
        <w:rPr>
          <w:sz w:val="24"/>
          <w:szCs w:val="24"/>
        </w:rPr>
      </w:pPr>
      <w:r w:rsidRPr="00BF6547">
        <w:rPr>
          <w:sz w:val="24"/>
          <w:szCs w:val="24"/>
        </w:rPr>
        <w:t>Замеры проводились на транспортных узлах, характер изменения дорожного движения</w:t>
      </w:r>
      <w:r w:rsidR="00ED1629">
        <w:rPr>
          <w:sz w:val="24"/>
          <w:szCs w:val="24"/>
        </w:rPr>
        <w:t xml:space="preserve"> </w:t>
      </w:r>
      <w:r w:rsidRPr="00BF6547">
        <w:rPr>
          <w:sz w:val="24"/>
          <w:szCs w:val="24"/>
        </w:rPr>
        <w:t>на которых качественно отражал динамику ТП на УДС в целом и/или на УДС конкретного условного района. В перечень исследования включались пересечения, через которые про</w:t>
      </w:r>
      <w:r w:rsidR="00CE4076">
        <w:rPr>
          <w:sz w:val="24"/>
          <w:szCs w:val="24"/>
        </w:rPr>
        <w:t xml:space="preserve">ходят внешние, </w:t>
      </w:r>
      <w:r w:rsidRPr="00BF6547">
        <w:rPr>
          <w:sz w:val="24"/>
          <w:szCs w:val="24"/>
        </w:rPr>
        <w:t xml:space="preserve">внутрирайонные и городские </w:t>
      </w:r>
      <w:r w:rsidR="00ED1629">
        <w:rPr>
          <w:sz w:val="24"/>
          <w:szCs w:val="24"/>
        </w:rPr>
        <w:t xml:space="preserve">транзитные потоки, перекрестки </w:t>
      </w:r>
      <w:r w:rsidRPr="00BF6547">
        <w:rPr>
          <w:sz w:val="24"/>
          <w:szCs w:val="24"/>
        </w:rPr>
        <w:t xml:space="preserve">с постоянными нагрузками, где движение очень плотное на протяжении всего дня, замеры интенсивности </w:t>
      </w:r>
      <w:r w:rsidR="00ED1629">
        <w:rPr>
          <w:sz w:val="24"/>
          <w:szCs w:val="24"/>
        </w:rPr>
        <w:br/>
      </w:r>
      <w:r w:rsidRPr="00BF6547">
        <w:rPr>
          <w:sz w:val="24"/>
          <w:szCs w:val="24"/>
        </w:rPr>
        <w:t>и состава дорожного движения на пересечениях двух и более интенсивных общегородских маршрутов.</w:t>
      </w:r>
    </w:p>
    <w:p w:rsidR="00E71B03" w:rsidRDefault="00757391" w:rsidP="00096336">
      <w:pPr>
        <w:tabs>
          <w:tab w:val="clear" w:pos="5103"/>
        </w:tabs>
        <w:spacing w:after="160" w:line="259" w:lineRule="auto"/>
        <w:ind w:firstLine="0"/>
        <w:jc w:val="left"/>
        <w:rPr>
          <w:sz w:val="24"/>
          <w:szCs w:val="24"/>
        </w:rPr>
      </w:pPr>
      <w:r>
        <w:rPr>
          <w:sz w:val="24"/>
          <w:szCs w:val="24"/>
        </w:rPr>
        <w:br w:type="page"/>
      </w:r>
    </w:p>
    <w:p w:rsidR="00096336" w:rsidRDefault="00096336" w:rsidP="00096336">
      <w:pPr>
        <w:tabs>
          <w:tab w:val="clear" w:pos="5103"/>
        </w:tabs>
        <w:spacing w:after="160" w:line="259" w:lineRule="auto"/>
        <w:ind w:firstLine="0"/>
        <w:jc w:val="left"/>
        <w:rPr>
          <w:sz w:val="24"/>
          <w:szCs w:val="24"/>
        </w:rPr>
      </w:pPr>
    </w:p>
    <w:p w:rsidR="00096336" w:rsidRPr="00BF6547" w:rsidRDefault="00096336" w:rsidP="00096336">
      <w:pPr>
        <w:tabs>
          <w:tab w:val="clear" w:pos="5103"/>
        </w:tabs>
        <w:spacing w:after="160" w:line="259" w:lineRule="auto"/>
        <w:ind w:firstLine="0"/>
        <w:jc w:val="left"/>
        <w:rPr>
          <w:sz w:val="24"/>
          <w:szCs w:val="24"/>
        </w:rPr>
      </w:pPr>
    </w:p>
    <w:p w:rsidR="00E71B03" w:rsidRPr="00BF6547" w:rsidRDefault="00E71B03" w:rsidP="00E1443B">
      <w:pPr>
        <w:spacing w:line="240" w:lineRule="auto"/>
        <w:rPr>
          <w:sz w:val="24"/>
          <w:szCs w:val="24"/>
        </w:rPr>
      </w:pPr>
      <w:r w:rsidRPr="00BF6547">
        <w:rPr>
          <w:sz w:val="24"/>
          <w:szCs w:val="24"/>
        </w:rPr>
        <w:t>Перед началом видеосъемки участка УДС проводится его натурное обследование, оператор знакомится с его картографической основой с целью определения возможности съемки всего пересечения и необходимого количества камер, предварительного выбора точек съемки и ее режимов. После определения возможных точек съемки оператор выезжает на местность для уточнения возможности съемки с выбранных мест, т</w:t>
      </w:r>
      <w:r w:rsidR="00387B0C">
        <w:rPr>
          <w:sz w:val="24"/>
          <w:szCs w:val="24"/>
        </w:rPr>
        <w:t>ак как</w:t>
      </w:r>
      <w:r w:rsidRPr="00BF6547">
        <w:rPr>
          <w:sz w:val="24"/>
          <w:szCs w:val="24"/>
        </w:rPr>
        <w:t xml:space="preserve"> реальная ситуация может препятствовать видеосъемке (ограждения, транспаранты, проведение различных строительных </w:t>
      </w:r>
      <w:r w:rsidR="00387B0C">
        <w:rPr>
          <w:sz w:val="24"/>
          <w:szCs w:val="24"/>
        </w:rPr>
        <w:br/>
      </w:r>
      <w:r w:rsidRPr="00BF6547">
        <w:rPr>
          <w:sz w:val="24"/>
          <w:szCs w:val="24"/>
        </w:rPr>
        <w:t>и дорожных работ).</w:t>
      </w:r>
    </w:p>
    <w:p w:rsidR="00E71B03" w:rsidRPr="00BF6547" w:rsidRDefault="00E71B03" w:rsidP="00E1443B">
      <w:pPr>
        <w:spacing w:line="240" w:lineRule="auto"/>
        <w:rPr>
          <w:sz w:val="24"/>
          <w:szCs w:val="24"/>
        </w:rPr>
      </w:pPr>
      <w:r w:rsidRPr="00BF6547">
        <w:rPr>
          <w:sz w:val="24"/>
          <w:szCs w:val="24"/>
        </w:rPr>
        <w:t>При выборе точек съемки перекрестка опытным путем устанавливается предпочтительное место расположения камеры. Съемка должна производиться с точки, обеспечивающей хороший (панорамный) обзор.</w:t>
      </w:r>
    </w:p>
    <w:p w:rsidR="00E71B03" w:rsidRPr="00BF6547" w:rsidRDefault="00E71B03" w:rsidP="00E1443B">
      <w:pPr>
        <w:spacing w:line="240" w:lineRule="auto"/>
        <w:rPr>
          <w:sz w:val="24"/>
          <w:szCs w:val="24"/>
        </w:rPr>
      </w:pPr>
      <w:r w:rsidRPr="00BF6547">
        <w:rPr>
          <w:sz w:val="24"/>
          <w:szCs w:val="24"/>
        </w:rPr>
        <w:t>Для сложных пересечений, в целях обеспечения полноты получаемых видеоданных, может потребоваться использование нескольких камер.</w:t>
      </w:r>
    </w:p>
    <w:p w:rsidR="00E71B03" w:rsidRPr="00BF6547" w:rsidRDefault="00E71B03" w:rsidP="00E1443B">
      <w:pPr>
        <w:tabs>
          <w:tab w:val="left" w:pos="851"/>
          <w:tab w:val="left" w:pos="1134"/>
        </w:tabs>
        <w:spacing w:line="240" w:lineRule="auto"/>
        <w:rPr>
          <w:sz w:val="24"/>
          <w:szCs w:val="24"/>
        </w:rPr>
      </w:pPr>
      <w:r w:rsidRPr="00BF6547">
        <w:rPr>
          <w:sz w:val="24"/>
          <w:szCs w:val="24"/>
        </w:rPr>
        <w:t>Для съемок выбираются камеры, позволяющие записывать изображение в HD формате, который за счет большого разрешения дает возможность получить четкое изображение всего перекрестка, отдельных транспортных средств и маршрутов их движения, а также пешеходов. Оптимальный режим съемки перекрестков – HD</w:t>
      </w:r>
      <w:r w:rsidR="00BF6547">
        <w:rPr>
          <w:sz w:val="24"/>
          <w:szCs w:val="24"/>
        </w:rPr>
        <w:t xml:space="preserve"> режим формата AVCHD 1440х1080 </w:t>
      </w:r>
      <w:r w:rsidR="00387B0C">
        <w:rPr>
          <w:sz w:val="24"/>
          <w:szCs w:val="24"/>
        </w:rPr>
        <w:br/>
      </w:r>
      <w:r w:rsidRPr="00BF6547">
        <w:rPr>
          <w:sz w:val="24"/>
          <w:szCs w:val="24"/>
        </w:rPr>
        <w:t>с соотношением сторон кадра 16:9.</w:t>
      </w:r>
    </w:p>
    <w:p w:rsidR="00E71B03" w:rsidRPr="00BF6547" w:rsidRDefault="00E71B03" w:rsidP="00E1443B">
      <w:pPr>
        <w:spacing w:line="240" w:lineRule="auto"/>
        <w:rPr>
          <w:sz w:val="24"/>
          <w:szCs w:val="24"/>
        </w:rPr>
      </w:pPr>
      <w:r w:rsidRPr="00BF6547">
        <w:rPr>
          <w:sz w:val="24"/>
          <w:szCs w:val="24"/>
        </w:rPr>
        <w:t>При необходимости для проведения видеосъемки камеры размещаются на высоте не менее 3</w:t>
      </w:r>
      <w:r w:rsidR="00387B0C">
        <w:rPr>
          <w:sz w:val="24"/>
          <w:szCs w:val="24"/>
        </w:rPr>
        <w:t>,0</w:t>
      </w:r>
      <w:r w:rsidRPr="00BF6547">
        <w:rPr>
          <w:sz w:val="24"/>
          <w:szCs w:val="24"/>
        </w:rPr>
        <w:t xml:space="preserve"> м для исключе</w:t>
      </w:r>
      <w:r w:rsidR="00BF6547">
        <w:rPr>
          <w:sz w:val="24"/>
          <w:szCs w:val="24"/>
        </w:rPr>
        <w:t xml:space="preserve">ния ошибок подсчета, связанных </w:t>
      </w:r>
      <w:r w:rsidRPr="00BF6547">
        <w:rPr>
          <w:sz w:val="24"/>
          <w:szCs w:val="24"/>
        </w:rPr>
        <w:t xml:space="preserve">с перекрытием </w:t>
      </w:r>
      <w:r w:rsidR="00387B0C">
        <w:rPr>
          <w:sz w:val="24"/>
          <w:szCs w:val="24"/>
        </w:rPr>
        <w:t>транспортных средств (далее</w:t>
      </w:r>
      <w:r w:rsidR="00EF28D6">
        <w:rPr>
          <w:sz w:val="24"/>
          <w:szCs w:val="24"/>
        </w:rPr>
        <w:t xml:space="preserve"> – </w:t>
      </w:r>
      <w:r w:rsidRPr="00BF6547">
        <w:rPr>
          <w:sz w:val="24"/>
          <w:szCs w:val="24"/>
        </w:rPr>
        <w:t>ТС</w:t>
      </w:r>
      <w:r w:rsidR="00387B0C">
        <w:rPr>
          <w:sz w:val="24"/>
          <w:szCs w:val="24"/>
        </w:rPr>
        <w:t>)</w:t>
      </w:r>
      <w:r w:rsidRPr="00BF6547">
        <w:rPr>
          <w:sz w:val="24"/>
          <w:szCs w:val="24"/>
        </w:rPr>
        <w:t xml:space="preserve"> во время движения. Для этого могут использоваться специальные технические средства, например, пневмомачты, или существующие инфраструктурные объекты.</w:t>
      </w:r>
    </w:p>
    <w:p w:rsidR="00E71B03" w:rsidRPr="00BF6547" w:rsidRDefault="00E71B03" w:rsidP="00E1443B">
      <w:pPr>
        <w:spacing w:line="240" w:lineRule="auto"/>
        <w:rPr>
          <w:sz w:val="24"/>
          <w:szCs w:val="24"/>
        </w:rPr>
      </w:pPr>
      <w:r w:rsidRPr="00BF6547">
        <w:rPr>
          <w:sz w:val="24"/>
          <w:szCs w:val="24"/>
        </w:rPr>
        <w:t>При таком варианте съемки перекрестка хорошо различимы все объекты (ТС и их тип), которые необходимо учесть при подсчете интенсивности движения ТС.</w:t>
      </w:r>
    </w:p>
    <w:p w:rsidR="00E71B03" w:rsidRPr="00BF6547" w:rsidRDefault="00E71B03" w:rsidP="00E1443B">
      <w:pPr>
        <w:spacing w:line="240" w:lineRule="auto"/>
        <w:rPr>
          <w:sz w:val="24"/>
          <w:szCs w:val="24"/>
        </w:rPr>
      </w:pPr>
      <w:r w:rsidRPr="00BF6547">
        <w:rPr>
          <w:sz w:val="24"/>
          <w:szCs w:val="24"/>
        </w:rPr>
        <w:t xml:space="preserve">Интервал учета интенсивности и состава </w:t>
      </w:r>
      <w:r w:rsidR="00387B0C">
        <w:rPr>
          <w:sz w:val="24"/>
          <w:szCs w:val="24"/>
        </w:rPr>
        <w:t>ТП</w:t>
      </w:r>
      <w:r w:rsidRPr="00BF6547">
        <w:rPr>
          <w:sz w:val="24"/>
          <w:szCs w:val="24"/>
        </w:rPr>
        <w:t xml:space="preserve"> должен приходиться на пиковый период времени в типичные дни условной недели.  Типичный день - это день недели, который отражает усредненную и наиболее выраженную пиковую дорожно-транспортную ситуацию на улично-дорожной сети. Учитывая вышесказанное, учет интенсивности </w:t>
      </w:r>
      <w:r w:rsidR="00387B0C">
        <w:rPr>
          <w:sz w:val="24"/>
          <w:szCs w:val="24"/>
        </w:rPr>
        <w:t xml:space="preserve">транспортных потоков на УДС   </w:t>
      </w:r>
      <w:r w:rsidRPr="00BF6547">
        <w:rPr>
          <w:sz w:val="24"/>
          <w:szCs w:val="24"/>
        </w:rPr>
        <w:t xml:space="preserve"> г. Архангельска проводился в течение рабочей недели, исключая понедельник и пятницу.</w:t>
      </w:r>
    </w:p>
    <w:p w:rsidR="00E71B03" w:rsidRPr="00BF6547" w:rsidRDefault="00E71B03" w:rsidP="00E1443B">
      <w:pPr>
        <w:spacing w:line="240" w:lineRule="auto"/>
        <w:rPr>
          <w:sz w:val="24"/>
          <w:szCs w:val="24"/>
        </w:rPr>
      </w:pPr>
      <w:r w:rsidRPr="00BF6547">
        <w:rPr>
          <w:sz w:val="24"/>
          <w:szCs w:val="24"/>
        </w:rPr>
        <w:t xml:space="preserve">Предварительно с целью выявления пикового периода в г. Архангельске был проведен анализ интенсивности движения по 15-минутным измерениям в течение 24 часов ручным методом. На основе данных исследований было установлено, что наибольшие задержки </w:t>
      </w:r>
      <w:r w:rsidR="00387B0C">
        <w:rPr>
          <w:sz w:val="24"/>
          <w:szCs w:val="24"/>
        </w:rPr>
        <w:br/>
      </w:r>
      <w:r w:rsidRPr="00BF6547">
        <w:rPr>
          <w:sz w:val="24"/>
          <w:szCs w:val="24"/>
        </w:rPr>
        <w:t xml:space="preserve">в движении по УДС г. Архангельска возникают в период с 07:00 </w:t>
      </w:r>
      <w:r w:rsidR="00C02B99">
        <w:rPr>
          <w:sz w:val="24"/>
          <w:szCs w:val="24"/>
        </w:rPr>
        <w:t>–</w:t>
      </w:r>
      <w:r w:rsidRPr="00BF6547">
        <w:rPr>
          <w:sz w:val="24"/>
          <w:szCs w:val="24"/>
        </w:rPr>
        <w:t xml:space="preserve"> 9:00. Этот временной промежуток соответствует периоду, когда наблюдается наиболее устойчивые корреспонденции к местам приложения труда.  В остальные периоды интенсивность движения не превышала среднесуточных показателей. Таким образом, рациональным периодом измерения транспортных потоков был выбран период с 07:00 – 9:00 в дни недели – вторник, среда, четверг.</w:t>
      </w:r>
    </w:p>
    <w:p w:rsidR="00E71B03" w:rsidRPr="00BF6547" w:rsidRDefault="00E71B03" w:rsidP="00E1443B">
      <w:pPr>
        <w:spacing w:line="240" w:lineRule="auto"/>
        <w:rPr>
          <w:sz w:val="24"/>
          <w:szCs w:val="24"/>
        </w:rPr>
      </w:pPr>
      <w:r w:rsidRPr="00BF6547">
        <w:rPr>
          <w:sz w:val="24"/>
          <w:szCs w:val="24"/>
        </w:rPr>
        <w:t>В целях учета интенсивности дорожного движения в г. Архангельске была использована методика ручного учета транспортных потоков с учетом требований к созданию математически</w:t>
      </w:r>
      <w:r w:rsidR="00BF6547">
        <w:rPr>
          <w:sz w:val="24"/>
          <w:szCs w:val="24"/>
        </w:rPr>
        <w:t xml:space="preserve">х моделей макро- и микроуровня </w:t>
      </w:r>
      <w:r w:rsidRPr="00BF6547">
        <w:rPr>
          <w:sz w:val="24"/>
          <w:szCs w:val="24"/>
        </w:rPr>
        <w:t xml:space="preserve">в среде </w:t>
      </w:r>
      <w:r w:rsidRPr="00BF6547">
        <w:rPr>
          <w:sz w:val="24"/>
          <w:szCs w:val="24"/>
          <w:lang w:val="en-US"/>
        </w:rPr>
        <w:t>PTV</w:t>
      </w:r>
      <w:r w:rsidRPr="00BF6547">
        <w:rPr>
          <w:sz w:val="24"/>
          <w:szCs w:val="24"/>
        </w:rPr>
        <w:t xml:space="preserve"> </w:t>
      </w:r>
      <w:r w:rsidRPr="00BF6547">
        <w:rPr>
          <w:sz w:val="24"/>
          <w:szCs w:val="24"/>
          <w:lang w:val="en-US"/>
        </w:rPr>
        <w:t>Vision</w:t>
      </w:r>
      <w:r w:rsidRPr="00BF6547">
        <w:rPr>
          <w:sz w:val="24"/>
          <w:szCs w:val="24"/>
        </w:rPr>
        <w:t xml:space="preserve">, а также требований </w:t>
      </w:r>
      <w:r w:rsidR="00C02B99">
        <w:rPr>
          <w:sz w:val="24"/>
          <w:szCs w:val="24"/>
        </w:rPr>
        <w:br/>
      </w:r>
      <w:r w:rsidRPr="00BF6547">
        <w:rPr>
          <w:sz w:val="24"/>
          <w:szCs w:val="24"/>
          <w:shd w:val="clear" w:color="auto" w:fill="FFFFFF"/>
        </w:rPr>
        <w:t>СП 34.13330.2012</w:t>
      </w:r>
      <w:r w:rsidRPr="00BF6547">
        <w:rPr>
          <w:sz w:val="24"/>
          <w:szCs w:val="24"/>
        </w:rPr>
        <w:t>.</w:t>
      </w:r>
    </w:p>
    <w:p w:rsidR="00E71B03" w:rsidRPr="00BF6547" w:rsidRDefault="00E71B03" w:rsidP="00E1443B">
      <w:pPr>
        <w:spacing w:line="240" w:lineRule="auto"/>
        <w:rPr>
          <w:sz w:val="24"/>
          <w:szCs w:val="24"/>
        </w:rPr>
      </w:pPr>
      <w:r w:rsidRPr="00BF6547">
        <w:rPr>
          <w:sz w:val="24"/>
          <w:szCs w:val="24"/>
        </w:rPr>
        <w:t>Используемый метод учета интенсивности движения основан</w:t>
      </w:r>
      <w:r w:rsidR="00C02B99">
        <w:rPr>
          <w:sz w:val="24"/>
          <w:szCs w:val="24"/>
        </w:rPr>
        <w:t xml:space="preserve"> </w:t>
      </w:r>
      <w:r w:rsidRPr="00BF6547">
        <w:rPr>
          <w:sz w:val="24"/>
          <w:szCs w:val="24"/>
        </w:rPr>
        <w:t xml:space="preserve">на предварительной видеозаписи дорожной ситуации и последующей камеральной обработкой </w:t>
      </w:r>
      <w:r w:rsidR="00C02B99">
        <w:rPr>
          <w:sz w:val="24"/>
          <w:szCs w:val="24"/>
        </w:rPr>
        <w:t xml:space="preserve">и </w:t>
      </w:r>
      <w:r w:rsidRPr="00BF6547">
        <w:rPr>
          <w:sz w:val="24"/>
          <w:szCs w:val="24"/>
        </w:rPr>
        <w:t xml:space="preserve">обладает важным преимуществом перед автоматическим методом. Известно, что существующие детекторы транспортного потока не позволяют комплексно исследовать распределение транспортных потоков на пересечении. Это значит, что невозможно будет учесть право- лево- и разворотные значения интенсивности потока, а это накладывает ограничения на создание микроскопических мультимодальных моделей в среде </w:t>
      </w:r>
      <w:r w:rsidRPr="00BF6547">
        <w:rPr>
          <w:sz w:val="24"/>
          <w:szCs w:val="24"/>
          <w:lang w:val="en-US"/>
        </w:rPr>
        <w:t>PTV</w:t>
      </w:r>
      <w:r w:rsidRPr="00BF6547">
        <w:rPr>
          <w:sz w:val="24"/>
          <w:szCs w:val="24"/>
        </w:rPr>
        <w:t xml:space="preserve"> </w:t>
      </w:r>
      <w:r w:rsidRPr="00BF6547">
        <w:rPr>
          <w:sz w:val="24"/>
          <w:szCs w:val="24"/>
          <w:lang w:val="en-US"/>
        </w:rPr>
        <w:t>Vision</w:t>
      </w:r>
      <w:r w:rsidRPr="00BF6547">
        <w:rPr>
          <w:sz w:val="24"/>
          <w:szCs w:val="24"/>
        </w:rPr>
        <w:t xml:space="preserve"> </w:t>
      </w:r>
      <w:r w:rsidRPr="00BF6547">
        <w:rPr>
          <w:sz w:val="24"/>
          <w:szCs w:val="24"/>
          <w:lang w:val="en-US"/>
        </w:rPr>
        <w:t>VISSIM</w:t>
      </w:r>
      <w:r w:rsidRPr="00BF6547">
        <w:rPr>
          <w:sz w:val="24"/>
          <w:szCs w:val="24"/>
        </w:rPr>
        <w:t>. Исходя из вышеуказанных причин, использование автоматического способа фиксации транспортных потоков на пересечениях в рамках данной работы является нецелесообразным.</w:t>
      </w:r>
    </w:p>
    <w:p w:rsidR="00E71B03" w:rsidRPr="00BF6547" w:rsidRDefault="00E71B03" w:rsidP="00E1443B">
      <w:pPr>
        <w:spacing w:line="240" w:lineRule="auto"/>
        <w:rPr>
          <w:sz w:val="24"/>
          <w:szCs w:val="24"/>
        </w:rPr>
      </w:pPr>
      <w:r w:rsidRPr="00BF6547">
        <w:rPr>
          <w:sz w:val="24"/>
          <w:szCs w:val="24"/>
        </w:rPr>
        <w:t xml:space="preserve">Минимальный период, в течение которого проводится съемка перекрестка, составляет </w:t>
      </w:r>
      <w:r w:rsidR="00757391">
        <w:rPr>
          <w:sz w:val="24"/>
          <w:szCs w:val="24"/>
        </w:rPr>
        <w:br/>
      </w:r>
      <w:r w:rsidRPr="00BF6547">
        <w:rPr>
          <w:sz w:val="24"/>
          <w:szCs w:val="24"/>
        </w:rPr>
        <w:t xml:space="preserve">15 минут. За это время гарантированно происходит смена нескольких циклов работы </w:t>
      </w:r>
      <w:r w:rsidRPr="00BF6547">
        <w:rPr>
          <w:sz w:val="24"/>
          <w:szCs w:val="24"/>
        </w:rPr>
        <w:lastRenderedPageBreak/>
        <w:t>светофорных объектов и максимально усредняются все данные по инт</w:t>
      </w:r>
      <w:r w:rsidR="00BF6547">
        <w:rPr>
          <w:sz w:val="24"/>
          <w:szCs w:val="24"/>
        </w:rPr>
        <w:t xml:space="preserve">енсивности движения транспорта </w:t>
      </w:r>
      <w:r w:rsidRPr="00BF6547">
        <w:rPr>
          <w:sz w:val="24"/>
          <w:szCs w:val="24"/>
        </w:rPr>
        <w:t xml:space="preserve">на существующих маршрутах. </w:t>
      </w:r>
    </w:p>
    <w:p w:rsidR="00E71B03" w:rsidRPr="00BF6547" w:rsidRDefault="00E71B03" w:rsidP="00E1443B">
      <w:pPr>
        <w:spacing w:line="240" w:lineRule="auto"/>
        <w:rPr>
          <w:sz w:val="24"/>
          <w:szCs w:val="24"/>
        </w:rPr>
      </w:pPr>
      <w:r w:rsidRPr="00BF6547">
        <w:rPr>
          <w:sz w:val="24"/>
          <w:szCs w:val="24"/>
        </w:rPr>
        <w:t>После обследования составляется акт существующих интенсивностей движения транспортных потоков на пересечениях города, содержащ</w:t>
      </w:r>
      <w:r w:rsidR="00C02B99">
        <w:rPr>
          <w:sz w:val="24"/>
          <w:szCs w:val="24"/>
        </w:rPr>
        <w:t>ий</w:t>
      </w:r>
      <w:r w:rsidRPr="00BF6547">
        <w:rPr>
          <w:sz w:val="24"/>
          <w:szCs w:val="24"/>
        </w:rPr>
        <w:t xml:space="preserve"> следующую информацию:</w:t>
      </w:r>
    </w:p>
    <w:p w:rsidR="00E71B03" w:rsidRPr="00BF6547" w:rsidRDefault="00E71B03" w:rsidP="00E1443B">
      <w:pPr>
        <w:pStyle w:val="a8"/>
        <w:tabs>
          <w:tab w:val="left" w:pos="709"/>
        </w:tabs>
        <w:suppressAutoHyphens/>
        <w:spacing w:line="240" w:lineRule="auto"/>
        <w:ind w:left="709"/>
        <w:rPr>
          <w:sz w:val="24"/>
        </w:rPr>
      </w:pPr>
      <w:r w:rsidRPr="00BF6547">
        <w:rPr>
          <w:sz w:val="24"/>
        </w:rPr>
        <w:t>конфигурацию пересечения с нумерацией входов и направления движения ТС;</w:t>
      </w:r>
    </w:p>
    <w:p w:rsidR="00E71B03" w:rsidRPr="00BF6547" w:rsidRDefault="00E71B03" w:rsidP="00E1443B">
      <w:pPr>
        <w:spacing w:line="240" w:lineRule="auto"/>
        <w:rPr>
          <w:sz w:val="24"/>
          <w:szCs w:val="24"/>
        </w:rPr>
      </w:pPr>
      <w:r w:rsidRPr="00BF6547">
        <w:rPr>
          <w:sz w:val="24"/>
          <w:szCs w:val="24"/>
        </w:rPr>
        <w:t>таблицы интенсивности движения ТС (по замерам потоков) с учетом всех разрешенных маршрутов движения транспорта на пересечении.</w:t>
      </w:r>
    </w:p>
    <w:p w:rsidR="00E71B03" w:rsidRPr="00BF6547" w:rsidRDefault="00E71B03" w:rsidP="00E1443B">
      <w:pPr>
        <w:spacing w:line="240" w:lineRule="auto"/>
        <w:rPr>
          <w:sz w:val="24"/>
          <w:szCs w:val="24"/>
        </w:rPr>
      </w:pPr>
      <w:r w:rsidRPr="00BF6547">
        <w:rPr>
          <w:sz w:val="24"/>
          <w:szCs w:val="24"/>
        </w:rPr>
        <w:t>В таблицы интенсивности вносятся результаты подсчета количества транспортных средств</w:t>
      </w:r>
      <w:r w:rsidR="00C02B99">
        <w:rPr>
          <w:sz w:val="24"/>
          <w:szCs w:val="24"/>
        </w:rPr>
        <w:t xml:space="preserve">, </w:t>
      </w:r>
      <w:r w:rsidR="00C02B99" w:rsidRPr="00BF6547">
        <w:rPr>
          <w:sz w:val="24"/>
          <w:szCs w:val="24"/>
        </w:rPr>
        <w:t>движущихся по каждому маршруту</w:t>
      </w:r>
      <w:r w:rsidR="00C02B99">
        <w:rPr>
          <w:sz w:val="24"/>
          <w:szCs w:val="24"/>
        </w:rPr>
        <w:t>,</w:t>
      </w:r>
      <w:r w:rsidRPr="00BF6547">
        <w:rPr>
          <w:sz w:val="24"/>
          <w:szCs w:val="24"/>
        </w:rPr>
        <w:t xml:space="preserve"> по видам. Таким же образом рассчитывается количество пешеходов на перекрестках при необходимости. Кроме того, осуществляется расчет приведенной интенсивности транспортных потоков по всем анализируемым направлениям движения</w:t>
      </w:r>
      <w:r w:rsidR="0005593D">
        <w:rPr>
          <w:sz w:val="24"/>
          <w:szCs w:val="24"/>
        </w:rPr>
        <w:t>.</w:t>
      </w:r>
    </w:p>
    <w:p w:rsidR="00E71B03" w:rsidRPr="00BF6547" w:rsidRDefault="00E71B03" w:rsidP="00E1443B">
      <w:pPr>
        <w:tabs>
          <w:tab w:val="left" w:pos="851"/>
          <w:tab w:val="left" w:pos="993"/>
        </w:tabs>
        <w:spacing w:line="240" w:lineRule="auto"/>
        <w:rPr>
          <w:sz w:val="24"/>
          <w:szCs w:val="24"/>
        </w:rPr>
      </w:pPr>
      <w:r w:rsidRPr="00BF6547">
        <w:rPr>
          <w:sz w:val="24"/>
          <w:szCs w:val="24"/>
        </w:rPr>
        <w:t xml:space="preserve">При расчетах выделяли 7 видов транспорта (в скобках даны коэффициенты приведения согласно </w:t>
      </w:r>
      <w:r w:rsidRPr="00BF6547">
        <w:rPr>
          <w:sz w:val="24"/>
          <w:szCs w:val="24"/>
          <w:shd w:val="clear" w:color="auto" w:fill="FFFFFF"/>
        </w:rPr>
        <w:t xml:space="preserve">СП 34.13330.2012 </w:t>
      </w:r>
      <w:r w:rsidR="00C52A1B">
        <w:rPr>
          <w:sz w:val="24"/>
          <w:szCs w:val="24"/>
          <w:shd w:val="clear" w:color="auto" w:fill="FFFFFF"/>
        </w:rPr>
        <w:t>"</w:t>
      </w:r>
      <w:r w:rsidRPr="00BF6547">
        <w:rPr>
          <w:sz w:val="24"/>
          <w:szCs w:val="24"/>
          <w:shd w:val="clear" w:color="auto" w:fill="FFFFFF"/>
        </w:rPr>
        <w:t>Автомобильные дороги</w:t>
      </w:r>
      <w:r w:rsidR="00C52A1B">
        <w:rPr>
          <w:sz w:val="24"/>
          <w:szCs w:val="24"/>
          <w:shd w:val="clear" w:color="auto" w:fill="FFFFFF"/>
        </w:rPr>
        <w:t>"</w:t>
      </w:r>
      <w:r w:rsidRPr="00BF6547">
        <w:rPr>
          <w:sz w:val="24"/>
          <w:szCs w:val="24"/>
        </w:rPr>
        <w:t>):</w:t>
      </w:r>
    </w:p>
    <w:p w:rsidR="00E71B03" w:rsidRPr="00BF6547" w:rsidRDefault="00E71B03" w:rsidP="00E1443B">
      <w:pPr>
        <w:tabs>
          <w:tab w:val="left" w:pos="851"/>
          <w:tab w:val="left" w:pos="993"/>
        </w:tabs>
        <w:autoSpaceDE w:val="0"/>
        <w:autoSpaceDN w:val="0"/>
        <w:adjustRightInd w:val="0"/>
        <w:spacing w:line="240" w:lineRule="auto"/>
        <w:rPr>
          <w:sz w:val="24"/>
          <w:szCs w:val="24"/>
        </w:rPr>
      </w:pPr>
      <w:r w:rsidRPr="00BF6547">
        <w:rPr>
          <w:sz w:val="24"/>
          <w:szCs w:val="24"/>
        </w:rPr>
        <w:t>1</w:t>
      </w:r>
      <w:r w:rsidR="00C02B99">
        <w:rPr>
          <w:sz w:val="24"/>
          <w:szCs w:val="24"/>
        </w:rPr>
        <w:t xml:space="preserve"> –</w:t>
      </w:r>
      <w:r w:rsidRPr="00BF6547">
        <w:rPr>
          <w:sz w:val="24"/>
          <w:szCs w:val="24"/>
        </w:rPr>
        <w:t xml:space="preserve"> легковые автомобили (1,0);</w:t>
      </w:r>
    </w:p>
    <w:p w:rsidR="00E71B03" w:rsidRPr="00BF6547" w:rsidRDefault="00E71B03" w:rsidP="00E1443B">
      <w:pPr>
        <w:tabs>
          <w:tab w:val="left" w:pos="851"/>
          <w:tab w:val="left" w:pos="993"/>
        </w:tabs>
        <w:autoSpaceDE w:val="0"/>
        <w:autoSpaceDN w:val="0"/>
        <w:adjustRightInd w:val="0"/>
        <w:spacing w:line="240" w:lineRule="auto"/>
        <w:rPr>
          <w:sz w:val="24"/>
          <w:szCs w:val="24"/>
        </w:rPr>
      </w:pPr>
      <w:r w:rsidRPr="00BF6547">
        <w:rPr>
          <w:sz w:val="24"/>
          <w:szCs w:val="24"/>
        </w:rPr>
        <w:t xml:space="preserve">2 </w:t>
      </w:r>
      <w:r w:rsidR="00C02B99">
        <w:rPr>
          <w:sz w:val="24"/>
          <w:szCs w:val="24"/>
        </w:rPr>
        <w:t>–</w:t>
      </w:r>
      <w:r w:rsidRPr="00BF6547">
        <w:rPr>
          <w:sz w:val="24"/>
          <w:szCs w:val="24"/>
        </w:rPr>
        <w:t xml:space="preserve"> легкие грузовые автомобили грузоподъемностью до 2,0 т (1,3);</w:t>
      </w:r>
    </w:p>
    <w:p w:rsidR="00E71B03" w:rsidRPr="00BF6547" w:rsidRDefault="00E71B03" w:rsidP="00E1443B">
      <w:pPr>
        <w:tabs>
          <w:tab w:val="left" w:pos="851"/>
          <w:tab w:val="left" w:pos="993"/>
        </w:tabs>
        <w:autoSpaceDE w:val="0"/>
        <w:autoSpaceDN w:val="0"/>
        <w:adjustRightInd w:val="0"/>
        <w:spacing w:line="240" w:lineRule="auto"/>
        <w:rPr>
          <w:sz w:val="24"/>
          <w:szCs w:val="24"/>
        </w:rPr>
      </w:pPr>
      <w:r w:rsidRPr="00BF6547">
        <w:rPr>
          <w:sz w:val="24"/>
          <w:szCs w:val="24"/>
        </w:rPr>
        <w:t xml:space="preserve">3 </w:t>
      </w:r>
      <w:r w:rsidR="00C02B99">
        <w:rPr>
          <w:sz w:val="24"/>
          <w:szCs w:val="24"/>
        </w:rPr>
        <w:t>–</w:t>
      </w:r>
      <w:r w:rsidRPr="00BF6547">
        <w:rPr>
          <w:sz w:val="24"/>
          <w:szCs w:val="24"/>
        </w:rPr>
        <w:t xml:space="preserve"> средние грузовые автомобили грузоподъемностью от 2,1 до 5,0 т (1,4);</w:t>
      </w:r>
    </w:p>
    <w:p w:rsidR="00E71B03" w:rsidRPr="00BF6547" w:rsidRDefault="00E71B03" w:rsidP="00E1443B">
      <w:pPr>
        <w:tabs>
          <w:tab w:val="left" w:pos="851"/>
          <w:tab w:val="left" w:pos="993"/>
        </w:tabs>
        <w:autoSpaceDE w:val="0"/>
        <w:autoSpaceDN w:val="0"/>
        <w:adjustRightInd w:val="0"/>
        <w:spacing w:line="240" w:lineRule="auto"/>
        <w:rPr>
          <w:sz w:val="24"/>
          <w:szCs w:val="24"/>
        </w:rPr>
      </w:pPr>
      <w:r w:rsidRPr="00BF6547">
        <w:rPr>
          <w:sz w:val="24"/>
          <w:szCs w:val="24"/>
        </w:rPr>
        <w:t xml:space="preserve">4 </w:t>
      </w:r>
      <w:r w:rsidR="00C02B99">
        <w:rPr>
          <w:sz w:val="24"/>
          <w:szCs w:val="24"/>
        </w:rPr>
        <w:t>–</w:t>
      </w:r>
      <w:r w:rsidRPr="00BF6547">
        <w:rPr>
          <w:sz w:val="24"/>
          <w:szCs w:val="24"/>
        </w:rPr>
        <w:t xml:space="preserve"> тяжелые грузовые автомобили грузоподъемностью от 5,1 до 8,0 т (1,6);</w:t>
      </w:r>
    </w:p>
    <w:p w:rsidR="00E71B03" w:rsidRPr="00BF6547" w:rsidRDefault="00E71B03" w:rsidP="00E1443B">
      <w:pPr>
        <w:tabs>
          <w:tab w:val="left" w:pos="851"/>
          <w:tab w:val="left" w:pos="993"/>
        </w:tabs>
        <w:autoSpaceDE w:val="0"/>
        <w:autoSpaceDN w:val="0"/>
        <w:adjustRightInd w:val="0"/>
        <w:spacing w:line="240" w:lineRule="auto"/>
        <w:rPr>
          <w:sz w:val="24"/>
          <w:szCs w:val="24"/>
        </w:rPr>
      </w:pPr>
      <w:r w:rsidRPr="00BF6547">
        <w:rPr>
          <w:sz w:val="24"/>
          <w:szCs w:val="24"/>
        </w:rPr>
        <w:t xml:space="preserve">5 </w:t>
      </w:r>
      <w:r w:rsidR="00C02B99">
        <w:rPr>
          <w:sz w:val="24"/>
          <w:szCs w:val="24"/>
        </w:rPr>
        <w:t>–</w:t>
      </w:r>
      <w:r w:rsidRPr="00BF6547">
        <w:rPr>
          <w:sz w:val="24"/>
          <w:szCs w:val="24"/>
        </w:rPr>
        <w:t xml:space="preserve"> очень тяжелые грузовые автомобили грузоподъемностью более 8,0 т (1,8);</w:t>
      </w:r>
    </w:p>
    <w:p w:rsidR="00E71B03" w:rsidRPr="00BF6547" w:rsidRDefault="00E71B03" w:rsidP="00E1443B">
      <w:pPr>
        <w:tabs>
          <w:tab w:val="left" w:pos="851"/>
          <w:tab w:val="left" w:pos="993"/>
        </w:tabs>
        <w:autoSpaceDE w:val="0"/>
        <w:autoSpaceDN w:val="0"/>
        <w:adjustRightInd w:val="0"/>
        <w:spacing w:line="240" w:lineRule="auto"/>
        <w:rPr>
          <w:sz w:val="24"/>
          <w:szCs w:val="24"/>
        </w:rPr>
      </w:pPr>
      <w:r w:rsidRPr="00BF6547">
        <w:rPr>
          <w:sz w:val="24"/>
          <w:szCs w:val="24"/>
        </w:rPr>
        <w:t xml:space="preserve">6 </w:t>
      </w:r>
      <w:r w:rsidR="00C02B99">
        <w:rPr>
          <w:sz w:val="24"/>
          <w:szCs w:val="24"/>
        </w:rPr>
        <w:t>–</w:t>
      </w:r>
      <w:r w:rsidRPr="00BF6547">
        <w:rPr>
          <w:sz w:val="24"/>
          <w:szCs w:val="24"/>
        </w:rPr>
        <w:t xml:space="preserve"> автопоезда (2,7);</w:t>
      </w:r>
    </w:p>
    <w:p w:rsidR="00E71B03" w:rsidRPr="00BF6547" w:rsidRDefault="00E71B03" w:rsidP="00E1443B">
      <w:pPr>
        <w:tabs>
          <w:tab w:val="left" w:pos="851"/>
        </w:tabs>
        <w:spacing w:line="240" w:lineRule="auto"/>
        <w:rPr>
          <w:sz w:val="24"/>
          <w:szCs w:val="24"/>
        </w:rPr>
      </w:pPr>
      <w:r w:rsidRPr="00BF6547">
        <w:rPr>
          <w:sz w:val="24"/>
          <w:szCs w:val="24"/>
        </w:rPr>
        <w:t>7 – автобусы (3,0).</w:t>
      </w:r>
    </w:p>
    <w:p w:rsidR="00E71B03" w:rsidRDefault="00E71B03" w:rsidP="00E1443B">
      <w:pPr>
        <w:spacing w:line="240" w:lineRule="auto"/>
        <w:rPr>
          <w:sz w:val="24"/>
          <w:szCs w:val="24"/>
        </w:rPr>
      </w:pPr>
      <w:r w:rsidRPr="00BF6547">
        <w:rPr>
          <w:sz w:val="24"/>
          <w:szCs w:val="24"/>
        </w:rPr>
        <w:t>Замеры интенсивности транспортных потоков были произведены на 22 перекрестках (</w:t>
      </w:r>
      <w:r w:rsidR="00C02B99">
        <w:rPr>
          <w:sz w:val="24"/>
          <w:szCs w:val="24"/>
        </w:rPr>
        <w:t>т</w:t>
      </w:r>
      <w:r w:rsidRPr="00BF6547">
        <w:rPr>
          <w:sz w:val="24"/>
          <w:szCs w:val="24"/>
        </w:rPr>
        <w:t xml:space="preserve">аблица 1, </w:t>
      </w:r>
      <w:r w:rsidR="00C02B99">
        <w:rPr>
          <w:sz w:val="24"/>
          <w:szCs w:val="24"/>
        </w:rPr>
        <w:t>р</w:t>
      </w:r>
      <w:r w:rsidRPr="00BF6547">
        <w:rPr>
          <w:sz w:val="24"/>
          <w:szCs w:val="24"/>
        </w:rPr>
        <w:t xml:space="preserve">исунок 1). </w:t>
      </w:r>
    </w:p>
    <w:p w:rsidR="00757391" w:rsidRPr="00BF6547" w:rsidRDefault="00757391" w:rsidP="00E1443B">
      <w:pPr>
        <w:spacing w:line="240" w:lineRule="auto"/>
        <w:rPr>
          <w:sz w:val="24"/>
          <w:szCs w:val="24"/>
        </w:rPr>
      </w:pPr>
    </w:p>
    <w:p w:rsidR="00E71B03" w:rsidRPr="00BF6547" w:rsidRDefault="00E71B03" w:rsidP="00757391">
      <w:pPr>
        <w:spacing w:line="240" w:lineRule="auto"/>
        <w:rPr>
          <w:sz w:val="24"/>
          <w:szCs w:val="24"/>
        </w:rPr>
      </w:pPr>
      <w:r w:rsidRPr="00BF6547">
        <w:rPr>
          <w:sz w:val="24"/>
          <w:szCs w:val="24"/>
        </w:rPr>
        <w:t xml:space="preserve">Таблица 1 – Точки замера интенсивности транспортных потоков на территории    </w:t>
      </w:r>
      <w:r w:rsidR="00BF6547">
        <w:rPr>
          <w:sz w:val="24"/>
          <w:szCs w:val="24"/>
        </w:rPr>
        <w:br/>
      </w:r>
      <w:r w:rsidR="00757391">
        <w:rPr>
          <w:sz w:val="24"/>
          <w:szCs w:val="24"/>
        </w:rPr>
        <w:t>г.</w:t>
      </w:r>
      <w:r w:rsidRPr="00BF6547">
        <w:rPr>
          <w:sz w:val="24"/>
          <w:szCs w:val="24"/>
        </w:rPr>
        <w:t>Архангельск</w:t>
      </w:r>
      <w:r w:rsidR="00BF6547">
        <w:rPr>
          <w:sz w:val="24"/>
          <w:szCs w:val="24"/>
        </w:rPr>
        <w:t>а</w:t>
      </w:r>
    </w:p>
    <w:tbl>
      <w:tblPr>
        <w:tblStyle w:val="TableNormal"/>
        <w:tblW w:w="9999" w:type="dxa"/>
        <w:tblInd w:w="108" w:type="dxa"/>
        <w:tblLayout w:type="fixed"/>
        <w:tblLook w:val="01E0" w:firstRow="1" w:lastRow="1" w:firstColumn="1" w:lastColumn="1" w:noHBand="0" w:noVBand="0"/>
      </w:tblPr>
      <w:tblGrid>
        <w:gridCol w:w="751"/>
        <w:gridCol w:w="9248"/>
      </w:tblGrid>
      <w:tr w:rsidR="00E71B03" w:rsidRPr="00BF6547"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C02B99" w:rsidRDefault="00E71B03" w:rsidP="00E1443B">
            <w:pPr>
              <w:spacing w:line="240" w:lineRule="auto"/>
              <w:ind w:left="182" w:right="-141" w:firstLine="0"/>
              <w:rPr>
                <w:sz w:val="24"/>
                <w:szCs w:val="24"/>
                <w:lang w:val="ru-RU"/>
              </w:rPr>
            </w:pPr>
            <w:r w:rsidRPr="00BF6547">
              <w:rPr>
                <w:sz w:val="24"/>
                <w:szCs w:val="24"/>
              </w:rPr>
              <w:t xml:space="preserve">№ </w:t>
            </w:r>
          </w:p>
          <w:p w:rsidR="00E71B03" w:rsidRPr="00BF6547" w:rsidRDefault="00E71B03" w:rsidP="00E1443B">
            <w:pPr>
              <w:spacing w:line="240" w:lineRule="auto"/>
              <w:ind w:left="182" w:right="-141" w:firstLine="0"/>
              <w:rPr>
                <w:sz w:val="24"/>
                <w:szCs w:val="24"/>
              </w:rPr>
            </w:pPr>
            <w:r w:rsidRPr="00BF6547">
              <w:rPr>
                <w:sz w:val="24"/>
                <w:szCs w:val="24"/>
              </w:rPr>
              <w:t>п/п</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BF6547" w:rsidRDefault="00E71B03" w:rsidP="00E1443B">
            <w:pPr>
              <w:spacing w:line="240" w:lineRule="auto"/>
              <w:ind w:left="182" w:right="-141" w:firstLine="0"/>
              <w:jc w:val="center"/>
              <w:rPr>
                <w:rFonts w:eastAsiaTheme="minorHAnsi"/>
                <w:sz w:val="24"/>
                <w:szCs w:val="24"/>
              </w:rPr>
            </w:pPr>
            <w:r w:rsidRPr="00BF6547">
              <w:rPr>
                <w:sz w:val="24"/>
                <w:szCs w:val="24"/>
              </w:rPr>
              <w:t>Наименование перекрестка</w:t>
            </w:r>
          </w:p>
        </w:tc>
      </w:tr>
      <w:tr w:rsidR="00E71B03" w:rsidRPr="00BF6547"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E71B03" w:rsidRPr="00BF6547" w:rsidRDefault="00E71B03" w:rsidP="00E1443B">
            <w:pPr>
              <w:spacing w:line="240" w:lineRule="auto"/>
              <w:ind w:left="182" w:right="-141" w:firstLine="0"/>
              <w:jc w:val="left"/>
              <w:rPr>
                <w:sz w:val="24"/>
                <w:szCs w:val="24"/>
              </w:rPr>
            </w:pPr>
            <w:r w:rsidRPr="00BF6547">
              <w:rPr>
                <w:rFonts w:eastAsia="Calibri"/>
                <w:sz w:val="24"/>
                <w:szCs w:val="24"/>
              </w:rPr>
              <w:t>1</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BF6547" w:rsidRDefault="00E71B03" w:rsidP="00E1443B">
            <w:pPr>
              <w:spacing w:line="240" w:lineRule="auto"/>
              <w:ind w:left="182" w:right="-141" w:firstLine="0"/>
              <w:rPr>
                <w:rFonts w:eastAsiaTheme="minorHAnsi"/>
                <w:sz w:val="24"/>
                <w:szCs w:val="24"/>
              </w:rPr>
            </w:pPr>
            <w:r w:rsidRPr="00BF6547">
              <w:rPr>
                <w:sz w:val="24"/>
                <w:szCs w:val="24"/>
              </w:rPr>
              <w:t>Маймаксканское шоссе – ул. Мостовая</w:t>
            </w:r>
          </w:p>
        </w:tc>
      </w:tr>
      <w:tr w:rsidR="00E71B03" w:rsidRPr="00BF6547"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E71B03" w:rsidRPr="00BF6547" w:rsidRDefault="00E71B03" w:rsidP="00E1443B">
            <w:pPr>
              <w:spacing w:line="240" w:lineRule="auto"/>
              <w:ind w:left="182" w:right="-141" w:firstLine="0"/>
              <w:jc w:val="left"/>
              <w:rPr>
                <w:sz w:val="24"/>
                <w:szCs w:val="24"/>
              </w:rPr>
            </w:pPr>
            <w:r w:rsidRPr="00BF6547">
              <w:rPr>
                <w:sz w:val="24"/>
                <w:szCs w:val="24"/>
              </w:rPr>
              <w:t>2</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BF6547" w:rsidRDefault="00E71B03" w:rsidP="00E1443B">
            <w:pPr>
              <w:spacing w:line="240" w:lineRule="auto"/>
              <w:ind w:left="182" w:right="-141" w:firstLine="0"/>
              <w:rPr>
                <w:rFonts w:eastAsiaTheme="minorHAnsi"/>
                <w:sz w:val="24"/>
                <w:szCs w:val="24"/>
              </w:rPr>
            </w:pPr>
            <w:r w:rsidRPr="00BF6547">
              <w:rPr>
                <w:sz w:val="24"/>
                <w:szCs w:val="24"/>
              </w:rPr>
              <w:t>Платный Мост (бывший понтонный)</w:t>
            </w:r>
          </w:p>
        </w:tc>
      </w:tr>
      <w:tr w:rsidR="00E71B03" w:rsidRPr="00BF6547"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E71B03" w:rsidRPr="00BF6547" w:rsidRDefault="00E71B03" w:rsidP="00E1443B">
            <w:pPr>
              <w:spacing w:line="240" w:lineRule="auto"/>
              <w:ind w:left="182" w:right="-141" w:firstLine="0"/>
              <w:jc w:val="left"/>
              <w:rPr>
                <w:sz w:val="24"/>
                <w:szCs w:val="24"/>
              </w:rPr>
            </w:pPr>
            <w:r w:rsidRPr="00BF6547">
              <w:rPr>
                <w:sz w:val="24"/>
                <w:szCs w:val="24"/>
              </w:rPr>
              <w:t>3</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BF6547" w:rsidRDefault="00E71B03" w:rsidP="00E1443B">
            <w:pPr>
              <w:spacing w:line="240" w:lineRule="auto"/>
              <w:ind w:left="182" w:right="-141" w:firstLine="0"/>
              <w:rPr>
                <w:rFonts w:eastAsiaTheme="minorHAnsi"/>
                <w:sz w:val="24"/>
                <w:szCs w:val="24"/>
                <w:lang w:val="ru-RU"/>
              </w:rPr>
            </w:pPr>
            <w:r w:rsidRPr="00BF6547">
              <w:rPr>
                <w:sz w:val="24"/>
                <w:szCs w:val="24"/>
                <w:lang w:val="ru-RU"/>
              </w:rPr>
              <w:t xml:space="preserve">ул. Гагарина – </w:t>
            </w:r>
            <w:r w:rsidR="00D35541" w:rsidRPr="00D35541">
              <w:rPr>
                <w:sz w:val="24"/>
                <w:szCs w:val="24"/>
                <w:lang w:val="ru-RU"/>
              </w:rPr>
              <w:t xml:space="preserve">пр-кт </w:t>
            </w:r>
            <w:r w:rsidRPr="00BF6547">
              <w:rPr>
                <w:sz w:val="24"/>
                <w:szCs w:val="24"/>
                <w:lang w:val="ru-RU"/>
              </w:rPr>
              <w:t xml:space="preserve">Троицкий </w:t>
            </w:r>
          </w:p>
        </w:tc>
      </w:tr>
      <w:tr w:rsidR="00E71B03" w:rsidRPr="00BF6547"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E71B03" w:rsidRPr="00BF6547" w:rsidRDefault="00E71B03" w:rsidP="00E1443B">
            <w:pPr>
              <w:spacing w:line="240" w:lineRule="auto"/>
              <w:ind w:left="182" w:right="-141" w:firstLine="0"/>
              <w:jc w:val="left"/>
              <w:rPr>
                <w:sz w:val="24"/>
                <w:szCs w:val="24"/>
              </w:rPr>
            </w:pPr>
            <w:r w:rsidRPr="00BF6547">
              <w:rPr>
                <w:sz w:val="24"/>
                <w:szCs w:val="24"/>
              </w:rPr>
              <w:t>4</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BF6547" w:rsidRDefault="00E71B03" w:rsidP="00E1443B">
            <w:pPr>
              <w:spacing w:line="240" w:lineRule="auto"/>
              <w:ind w:left="182" w:right="-141" w:firstLine="0"/>
              <w:rPr>
                <w:rFonts w:eastAsiaTheme="minorHAnsi"/>
                <w:sz w:val="24"/>
                <w:szCs w:val="24"/>
                <w:lang w:val="ru-RU"/>
              </w:rPr>
            </w:pPr>
            <w:r w:rsidRPr="00BF6547">
              <w:rPr>
                <w:sz w:val="24"/>
                <w:szCs w:val="24"/>
                <w:lang w:val="ru-RU"/>
              </w:rPr>
              <w:t>Окружное шоссе – Талажское шоссе</w:t>
            </w:r>
          </w:p>
        </w:tc>
      </w:tr>
      <w:tr w:rsidR="00E71B03" w:rsidRPr="00BF6547"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E71B03" w:rsidRPr="00BF6547" w:rsidRDefault="00E71B03" w:rsidP="00E1443B">
            <w:pPr>
              <w:spacing w:line="240" w:lineRule="auto"/>
              <w:ind w:left="182" w:right="-141" w:firstLine="0"/>
              <w:jc w:val="left"/>
              <w:rPr>
                <w:sz w:val="24"/>
                <w:szCs w:val="24"/>
              </w:rPr>
            </w:pPr>
            <w:r w:rsidRPr="00BF6547">
              <w:rPr>
                <w:sz w:val="24"/>
                <w:szCs w:val="24"/>
              </w:rPr>
              <w:t>5</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BF6547" w:rsidRDefault="00D35541" w:rsidP="00E1443B">
            <w:pPr>
              <w:spacing w:line="240" w:lineRule="auto"/>
              <w:ind w:left="182" w:right="-141" w:firstLine="0"/>
              <w:rPr>
                <w:rFonts w:eastAsiaTheme="minorHAnsi"/>
                <w:sz w:val="24"/>
                <w:szCs w:val="24"/>
                <w:lang w:val="ru-RU"/>
              </w:rPr>
            </w:pPr>
            <w:r w:rsidRPr="00D35541">
              <w:rPr>
                <w:sz w:val="24"/>
                <w:szCs w:val="24"/>
                <w:lang w:val="ru-RU"/>
              </w:rPr>
              <w:t>пр-кт</w:t>
            </w:r>
            <w:r w:rsidR="0039309C">
              <w:rPr>
                <w:sz w:val="24"/>
                <w:szCs w:val="24"/>
                <w:lang w:val="ru-RU"/>
              </w:rPr>
              <w:t xml:space="preserve"> Обводны</w:t>
            </w:r>
            <w:r w:rsidR="00E71B03" w:rsidRPr="00BF6547">
              <w:rPr>
                <w:sz w:val="24"/>
                <w:szCs w:val="24"/>
                <w:lang w:val="ru-RU"/>
              </w:rPr>
              <w:t>й канал – ул. Гагарина</w:t>
            </w:r>
          </w:p>
        </w:tc>
      </w:tr>
      <w:tr w:rsidR="00E71B03" w:rsidRPr="00BF6547"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E71B03" w:rsidRPr="00BF6547" w:rsidRDefault="00E71B03" w:rsidP="00E1443B">
            <w:pPr>
              <w:spacing w:line="240" w:lineRule="auto"/>
              <w:ind w:left="182" w:right="-141" w:firstLine="0"/>
              <w:jc w:val="left"/>
              <w:rPr>
                <w:sz w:val="24"/>
                <w:szCs w:val="24"/>
              </w:rPr>
            </w:pPr>
            <w:r w:rsidRPr="00BF6547">
              <w:rPr>
                <w:sz w:val="24"/>
                <w:szCs w:val="24"/>
              </w:rPr>
              <w:t>6</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BF6547" w:rsidRDefault="00D35541" w:rsidP="00E1443B">
            <w:pPr>
              <w:spacing w:line="240" w:lineRule="auto"/>
              <w:ind w:left="182" w:right="-141" w:firstLine="0"/>
              <w:rPr>
                <w:rFonts w:eastAsiaTheme="minorHAnsi"/>
                <w:sz w:val="24"/>
                <w:szCs w:val="24"/>
                <w:lang w:val="ru-RU"/>
              </w:rPr>
            </w:pPr>
            <w:r w:rsidRPr="00D35541">
              <w:rPr>
                <w:sz w:val="24"/>
                <w:szCs w:val="24"/>
                <w:lang w:val="ru-RU"/>
              </w:rPr>
              <w:t>пр-кт</w:t>
            </w:r>
            <w:r w:rsidR="00E71B03" w:rsidRPr="00BF6547">
              <w:rPr>
                <w:sz w:val="24"/>
                <w:szCs w:val="24"/>
                <w:lang w:val="ru-RU"/>
              </w:rPr>
              <w:t xml:space="preserve"> Троицкий – ул. Логинова</w:t>
            </w:r>
          </w:p>
        </w:tc>
      </w:tr>
      <w:tr w:rsidR="00E71B03" w:rsidRPr="00BF6547"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E71B03" w:rsidRPr="00BF6547" w:rsidRDefault="00E71B03" w:rsidP="00E1443B">
            <w:pPr>
              <w:spacing w:line="240" w:lineRule="auto"/>
              <w:ind w:left="182" w:right="-141" w:firstLine="0"/>
              <w:jc w:val="left"/>
              <w:rPr>
                <w:sz w:val="24"/>
                <w:szCs w:val="24"/>
              </w:rPr>
            </w:pPr>
            <w:r w:rsidRPr="00BF6547">
              <w:rPr>
                <w:sz w:val="24"/>
                <w:szCs w:val="24"/>
              </w:rPr>
              <w:t>7</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BF6547" w:rsidRDefault="00D35541" w:rsidP="00E1443B">
            <w:pPr>
              <w:spacing w:line="240" w:lineRule="auto"/>
              <w:ind w:left="182" w:right="-141" w:firstLine="0"/>
              <w:rPr>
                <w:rFonts w:eastAsiaTheme="minorHAnsi"/>
                <w:sz w:val="24"/>
                <w:szCs w:val="24"/>
                <w:lang w:val="ru-RU"/>
              </w:rPr>
            </w:pPr>
            <w:r w:rsidRPr="00D35541">
              <w:rPr>
                <w:sz w:val="24"/>
                <w:szCs w:val="24"/>
                <w:lang w:val="ru-RU"/>
              </w:rPr>
              <w:t>пр-кт</w:t>
            </w:r>
            <w:r w:rsidR="00E71B03" w:rsidRPr="00BF6547">
              <w:rPr>
                <w:sz w:val="24"/>
                <w:szCs w:val="24"/>
                <w:lang w:val="ru-RU"/>
              </w:rPr>
              <w:t xml:space="preserve"> Троицкий – ул. Воскрес</w:t>
            </w:r>
            <w:r w:rsidR="0039309C">
              <w:rPr>
                <w:sz w:val="24"/>
                <w:szCs w:val="24"/>
                <w:lang w:val="ru-RU"/>
              </w:rPr>
              <w:t>енск</w:t>
            </w:r>
            <w:r w:rsidR="00E71B03" w:rsidRPr="00BF6547">
              <w:rPr>
                <w:sz w:val="24"/>
                <w:szCs w:val="24"/>
                <w:lang w:val="ru-RU"/>
              </w:rPr>
              <w:t>ая</w:t>
            </w:r>
          </w:p>
        </w:tc>
      </w:tr>
      <w:tr w:rsidR="00E71B03" w:rsidRPr="00BF6547"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E71B03" w:rsidRPr="00BF6547" w:rsidRDefault="00E71B03" w:rsidP="00E1443B">
            <w:pPr>
              <w:spacing w:line="240" w:lineRule="auto"/>
              <w:ind w:left="182" w:right="-141" w:firstLine="0"/>
              <w:jc w:val="left"/>
              <w:rPr>
                <w:sz w:val="24"/>
                <w:szCs w:val="24"/>
              </w:rPr>
            </w:pPr>
            <w:r w:rsidRPr="00BF6547">
              <w:rPr>
                <w:sz w:val="24"/>
                <w:szCs w:val="24"/>
              </w:rPr>
              <w:t>8</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013CC0" w:rsidRDefault="00E71B03" w:rsidP="00E1443B">
            <w:pPr>
              <w:spacing w:line="240" w:lineRule="auto"/>
              <w:ind w:left="182" w:right="-141" w:firstLine="0"/>
              <w:rPr>
                <w:rFonts w:eastAsiaTheme="minorHAnsi"/>
                <w:sz w:val="24"/>
                <w:szCs w:val="24"/>
                <w:lang w:val="ru-RU"/>
              </w:rPr>
            </w:pPr>
            <w:r w:rsidRPr="00013CC0">
              <w:rPr>
                <w:sz w:val="24"/>
                <w:szCs w:val="24"/>
                <w:lang w:val="ru-RU"/>
              </w:rPr>
              <w:t>ул. Воскрес</w:t>
            </w:r>
            <w:r w:rsidR="0039309C">
              <w:rPr>
                <w:sz w:val="24"/>
                <w:szCs w:val="24"/>
                <w:lang w:val="ru-RU"/>
              </w:rPr>
              <w:t>енск</w:t>
            </w:r>
            <w:r w:rsidRPr="00013CC0">
              <w:rPr>
                <w:sz w:val="24"/>
                <w:szCs w:val="24"/>
                <w:lang w:val="ru-RU"/>
              </w:rPr>
              <w:t>ая – пр</w:t>
            </w:r>
            <w:r w:rsidR="00013CC0">
              <w:rPr>
                <w:sz w:val="24"/>
                <w:szCs w:val="24"/>
                <w:lang w:val="ru-RU"/>
              </w:rPr>
              <w:t>-</w:t>
            </w:r>
            <w:r w:rsidRPr="00013CC0">
              <w:rPr>
                <w:sz w:val="24"/>
                <w:szCs w:val="24"/>
                <w:lang w:val="ru-RU"/>
              </w:rPr>
              <w:t>кт Ломоносова</w:t>
            </w:r>
          </w:p>
        </w:tc>
      </w:tr>
      <w:tr w:rsidR="00E71B03" w:rsidRPr="00BF6547"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E71B03" w:rsidRPr="00BF6547" w:rsidRDefault="00E71B03" w:rsidP="00E1443B">
            <w:pPr>
              <w:spacing w:line="240" w:lineRule="auto"/>
              <w:ind w:left="182" w:right="-141" w:firstLine="0"/>
              <w:jc w:val="left"/>
              <w:rPr>
                <w:sz w:val="24"/>
                <w:szCs w:val="24"/>
              </w:rPr>
            </w:pPr>
            <w:r w:rsidRPr="00BF6547">
              <w:rPr>
                <w:sz w:val="24"/>
                <w:szCs w:val="24"/>
              </w:rPr>
              <w:t>9</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BF6547" w:rsidRDefault="0039309C" w:rsidP="00E1443B">
            <w:pPr>
              <w:spacing w:line="240" w:lineRule="auto"/>
              <w:ind w:left="182" w:right="-141" w:firstLine="0"/>
              <w:rPr>
                <w:rFonts w:eastAsiaTheme="minorHAnsi"/>
                <w:sz w:val="24"/>
                <w:szCs w:val="24"/>
              </w:rPr>
            </w:pPr>
            <w:r>
              <w:rPr>
                <w:sz w:val="24"/>
                <w:szCs w:val="24"/>
              </w:rPr>
              <w:t>ул. Тимме – ул. Воскре</w:t>
            </w:r>
            <w:r>
              <w:rPr>
                <w:sz w:val="24"/>
                <w:szCs w:val="24"/>
                <w:lang w:val="ru-RU"/>
              </w:rPr>
              <w:t>сен</w:t>
            </w:r>
            <w:r w:rsidR="00E71B03" w:rsidRPr="00BF6547">
              <w:rPr>
                <w:sz w:val="24"/>
                <w:szCs w:val="24"/>
              </w:rPr>
              <w:t>ская</w:t>
            </w:r>
          </w:p>
        </w:tc>
      </w:tr>
      <w:tr w:rsidR="00E71B03" w:rsidRPr="00BF6547"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E71B03" w:rsidRPr="00BF6547" w:rsidRDefault="00E71B03" w:rsidP="00E1443B">
            <w:pPr>
              <w:spacing w:line="240" w:lineRule="auto"/>
              <w:ind w:left="182" w:right="-141" w:firstLine="0"/>
              <w:jc w:val="left"/>
              <w:rPr>
                <w:sz w:val="24"/>
                <w:szCs w:val="24"/>
              </w:rPr>
            </w:pPr>
            <w:r w:rsidRPr="00BF6547">
              <w:rPr>
                <w:sz w:val="24"/>
                <w:szCs w:val="24"/>
              </w:rPr>
              <w:t>10</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BF6547" w:rsidRDefault="00E71B03" w:rsidP="00E1443B">
            <w:pPr>
              <w:spacing w:line="240" w:lineRule="auto"/>
              <w:ind w:left="182" w:right="-141" w:firstLine="0"/>
              <w:rPr>
                <w:rFonts w:eastAsiaTheme="minorHAnsi"/>
                <w:sz w:val="24"/>
                <w:szCs w:val="24"/>
                <w:lang w:val="ru-RU"/>
              </w:rPr>
            </w:pPr>
            <w:r w:rsidRPr="00BF6547">
              <w:rPr>
                <w:sz w:val="24"/>
                <w:szCs w:val="24"/>
                <w:lang w:val="ru-RU"/>
              </w:rPr>
              <w:t>пр</w:t>
            </w:r>
            <w:r w:rsidR="00013CC0">
              <w:rPr>
                <w:sz w:val="24"/>
                <w:szCs w:val="24"/>
                <w:lang w:val="ru-RU"/>
              </w:rPr>
              <w:t>-кт Обводный канал – ул. Смольный Б</w:t>
            </w:r>
            <w:r w:rsidRPr="00BF6547">
              <w:rPr>
                <w:sz w:val="24"/>
                <w:szCs w:val="24"/>
                <w:lang w:val="ru-RU"/>
              </w:rPr>
              <w:t>уян</w:t>
            </w:r>
          </w:p>
        </w:tc>
      </w:tr>
      <w:tr w:rsidR="00E71B03" w:rsidRPr="00BF6547"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E71B03" w:rsidRPr="00BF6547" w:rsidRDefault="00E71B03" w:rsidP="00E1443B">
            <w:pPr>
              <w:spacing w:line="240" w:lineRule="auto"/>
              <w:ind w:left="182" w:right="-141" w:firstLine="0"/>
              <w:jc w:val="left"/>
              <w:rPr>
                <w:sz w:val="24"/>
                <w:szCs w:val="24"/>
              </w:rPr>
            </w:pPr>
            <w:r w:rsidRPr="00BF6547">
              <w:rPr>
                <w:sz w:val="24"/>
                <w:szCs w:val="24"/>
              </w:rPr>
              <w:t>11</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BF6547" w:rsidRDefault="00D35541" w:rsidP="00E1443B">
            <w:pPr>
              <w:spacing w:line="240" w:lineRule="auto"/>
              <w:ind w:left="182" w:right="-141" w:firstLine="0"/>
              <w:rPr>
                <w:rFonts w:eastAsiaTheme="minorHAnsi"/>
                <w:sz w:val="24"/>
                <w:szCs w:val="24"/>
                <w:lang w:val="ru-RU"/>
              </w:rPr>
            </w:pPr>
            <w:r w:rsidRPr="00D35541">
              <w:rPr>
                <w:sz w:val="24"/>
                <w:szCs w:val="24"/>
                <w:lang w:val="ru-RU"/>
              </w:rPr>
              <w:t xml:space="preserve">пр-кт </w:t>
            </w:r>
            <w:r w:rsidR="00E71B03" w:rsidRPr="00BF6547">
              <w:rPr>
                <w:sz w:val="24"/>
                <w:szCs w:val="24"/>
                <w:lang w:val="ru-RU"/>
              </w:rPr>
              <w:t>Ленинградский – ул. Прокопия Галушина</w:t>
            </w:r>
          </w:p>
        </w:tc>
      </w:tr>
      <w:tr w:rsidR="00E71B03" w:rsidRPr="00BF6547"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E71B03" w:rsidRPr="00BF6547" w:rsidRDefault="00E71B03" w:rsidP="00E1443B">
            <w:pPr>
              <w:spacing w:line="240" w:lineRule="auto"/>
              <w:ind w:left="182" w:right="-141" w:firstLine="0"/>
              <w:jc w:val="left"/>
              <w:rPr>
                <w:sz w:val="24"/>
                <w:szCs w:val="24"/>
              </w:rPr>
            </w:pPr>
            <w:r w:rsidRPr="00BF6547">
              <w:rPr>
                <w:sz w:val="24"/>
                <w:szCs w:val="24"/>
              </w:rPr>
              <w:t>12</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BF6547" w:rsidRDefault="00E71B03" w:rsidP="00E1443B">
            <w:pPr>
              <w:spacing w:line="240" w:lineRule="auto"/>
              <w:ind w:left="182" w:right="-141" w:firstLine="0"/>
              <w:rPr>
                <w:rFonts w:eastAsiaTheme="minorHAnsi"/>
                <w:sz w:val="24"/>
                <w:szCs w:val="24"/>
                <w:lang w:val="ru-RU"/>
              </w:rPr>
            </w:pPr>
            <w:r w:rsidRPr="00BF6547">
              <w:rPr>
                <w:sz w:val="24"/>
                <w:szCs w:val="24"/>
                <w:lang w:val="ru-RU"/>
              </w:rPr>
              <w:t xml:space="preserve">Федеральная трасса </w:t>
            </w:r>
            <w:r w:rsidR="00C52A1B">
              <w:rPr>
                <w:sz w:val="24"/>
                <w:szCs w:val="24"/>
                <w:lang w:val="ru-RU"/>
              </w:rPr>
              <w:t>"</w:t>
            </w:r>
            <w:r w:rsidRPr="00BF6547">
              <w:rPr>
                <w:sz w:val="24"/>
                <w:szCs w:val="24"/>
                <w:lang w:val="ru-RU"/>
              </w:rPr>
              <w:t>М8</w:t>
            </w:r>
            <w:r w:rsidR="00C52A1B">
              <w:rPr>
                <w:sz w:val="24"/>
                <w:szCs w:val="24"/>
                <w:lang w:val="ru-RU"/>
              </w:rPr>
              <w:t>"</w:t>
            </w:r>
            <w:r w:rsidR="00013CC0">
              <w:rPr>
                <w:sz w:val="24"/>
                <w:szCs w:val="24"/>
                <w:lang w:val="ru-RU"/>
              </w:rPr>
              <w:t xml:space="preserve"> – ул. </w:t>
            </w:r>
            <w:r w:rsidRPr="00BF6547">
              <w:rPr>
                <w:sz w:val="24"/>
                <w:szCs w:val="24"/>
                <w:lang w:val="ru-RU"/>
              </w:rPr>
              <w:t>Сурповская</w:t>
            </w:r>
          </w:p>
        </w:tc>
      </w:tr>
      <w:tr w:rsidR="00E71B03" w:rsidRPr="00BF6547"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E71B03" w:rsidRPr="00013CC0" w:rsidRDefault="00E71B03" w:rsidP="00E1443B">
            <w:pPr>
              <w:spacing w:line="240" w:lineRule="auto"/>
              <w:ind w:left="182" w:right="-141" w:firstLine="0"/>
              <w:jc w:val="left"/>
              <w:rPr>
                <w:sz w:val="24"/>
                <w:szCs w:val="24"/>
                <w:lang w:val="ru-RU"/>
              </w:rPr>
            </w:pPr>
            <w:r w:rsidRPr="00013CC0">
              <w:rPr>
                <w:sz w:val="24"/>
                <w:szCs w:val="24"/>
                <w:lang w:val="ru-RU"/>
              </w:rPr>
              <w:t>13</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013CC0" w:rsidRDefault="00D35541" w:rsidP="00E1443B">
            <w:pPr>
              <w:spacing w:line="240" w:lineRule="auto"/>
              <w:ind w:left="182" w:right="-141" w:firstLine="0"/>
              <w:rPr>
                <w:rFonts w:eastAsiaTheme="minorHAnsi"/>
                <w:sz w:val="24"/>
                <w:szCs w:val="24"/>
                <w:lang w:val="ru-RU"/>
              </w:rPr>
            </w:pPr>
            <w:r w:rsidRPr="00D35541">
              <w:rPr>
                <w:sz w:val="24"/>
                <w:szCs w:val="24"/>
                <w:lang w:val="ru-RU"/>
              </w:rPr>
              <w:t xml:space="preserve">пр-кт </w:t>
            </w:r>
            <w:r w:rsidR="00E71B03" w:rsidRPr="00013CC0">
              <w:rPr>
                <w:sz w:val="24"/>
                <w:szCs w:val="24"/>
                <w:lang w:val="ru-RU"/>
              </w:rPr>
              <w:t>Ленинградский – ул. Папанина</w:t>
            </w:r>
          </w:p>
        </w:tc>
      </w:tr>
      <w:tr w:rsidR="00E71B03" w:rsidRPr="00BF6547"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E71B03" w:rsidRPr="00013CC0" w:rsidRDefault="00E71B03" w:rsidP="00E1443B">
            <w:pPr>
              <w:spacing w:line="240" w:lineRule="auto"/>
              <w:ind w:left="182" w:right="-141" w:firstLine="0"/>
              <w:jc w:val="left"/>
              <w:rPr>
                <w:sz w:val="24"/>
                <w:szCs w:val="24"/>
                <w:lang w:val="ru-RU"/>
              </w:rPr>
            </w:pPr>
            <w:r w:rsidRPr="00013CC0">
              <w:rPr>
                <w:sz w:val="24"/>
                <w:szCs w:val="24"/>
                <w:lang w:val="ru-RU"/>
              </w:rPr>
              <w:t>14</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013CC0" w:rsidRDefault="00E71B03" w:rsidP="00E1443B">
            <w:pPr>
              <w:spacing w:line="240" w:lineRule="auto"/>
              <w:ind w:left="182" w:right="-141" w:firstLine="0"/>
              <w:rPr>
                <w:rFonts w:eastAsiaTheme="minorHAnsi"/>
                <w:sz w:val="24"/>
                <w:szCs w:val="24"/>
                <w:lang w:val="ru-RU"/>
              </w:rPr>
            </w:pPr>
            <w:r w:rsidRPr="00013CC0">
              <w:rPr>
                <w:sz w:val="24"/>
                <w:szCs w:val="24"/>
                <w:lang w:val="ru-RU"/>
              </w:rPr>
              <w:t xml:space="preserve">ул. Папанина – </w:t>
            </w:r>
            <w:r w:rsidR="00013CC0">
              <w:rPr>
                <w:sz w:val="24"/>
                <w:szCs w:val="24"/>
                <w:lang w:val="ru-RU"/>
              </w:rPr>
              <w:t>О</w:t>
            </w:r>
            <w:r w:rsidRPr="00013CC0">
              <w:rPr>
                <w:sz w:val="24"/>
                <w:szCs w:val="24"/>
                <w:lang w:val="ru-RU"/>
              </w:rPr>
              <w:t>кружное шоссе</w:t>
            </w:r>
          </w:p>
        </w:tc>
      </w:tr>
      <w:tr w:rsidR="00E71B03" w:rsidRPr="00BF6547"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E71B03" w:rsidRPr="00013CC0" w:rsidRDefault="00E71B03" w:rsidP="00E1443B">
            <w:pPr>
              <w:spacing w:line="240" w:lineRule="auto"/>
              <w:ind w:left="182" w:right="-141" w:firstLine="0"/>
              <w:jc w:val="left"/>
              <w:rPr>
                <w:sz w:val="24"/>
                <w:szCs w:val="24"/>
                <w:lang w:val="ru-RU"/>
              </w:rPr>
            </w:pPr>
            <w:r w:rsidRPr="00013CC0">
              <w:rPr>
                <w:sz w:val="24"/>
                <w:szCs w:val="24"/>
                <w:lang w:val="ru-RU"/>
              </w:rPr>
              <w:t>15</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013CC0" w:rsidRDefault="00D35541" w:rsidP="00E1443B">
            <w:pPr>
              <w:spacing w:line="240" w:lineRule="auto"/>
              <w:ind w:left="182" w:right="-141" w:firstLine="0"/>
              <w:rPr>
                <w:rFonts w:eastAsiaTheme="minorHAnsi"/>
                <w:sz w:val="24"/>
                <w:szCs w:val="24"/>
                <w:lang w:val="ru-RU"/>
              </w:rPr>
            </w:pPr>
            <w:r w:rsidRPr="00D35541">
              <w:rPr>
                <w:sz w:val="24"/>
                <w:szCs w:val="24"/>
                <w:lang w:val="ru-RU"/>
              </w:rPr>
              <w:t xml:space="preserve">пр-кт </w:t>
            </w:r>
            <w:r w:rsidR="00E71B03" w:rsidRPr="00013CC0">
              <w:rPr>
                <w:sz w:val="24"/>
                <w:szCs w:val="24"/>
                <w:lang w:val="ru-RU"/>
              </w:rPr>
              <w:t xml:space="preserve">Ленинградский – </w:t>
            </w:r>
            <w:r w:rsidR="00013CC0">
              <w:rPr>
                <w:sz w:val="24"/>
                <w:szCs w:val="24"/>
                <w:lang w:val="ru-RU"/>
              </w:rPr>
              <w:t>О</w:t>
            </w:r>
            <w:r w:rsidR="00E71B03" w:rsidRPr="00013CC0">
              <w:rPr>
                <w:sz w:val="24"/>
                <w:szCs w:val="24"/>
                <w:lang w:val="ru-RU"/>
              </w:rPr>
              <w:t>кружное шоссе</w:t>
            </w:r>
          </w:p>
        </w:tc>
      </w:tr>
      <w:tr w:rsidR="00E71B03" w:rsidRPr="00BF6547"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E71B03" w:rsidRPr="00013CC0" w:rsidRDefault="00E71B03" w:rsidP="00E1443B">
            <w:pPr>
              <w:spacing w:line="240" w:lineRule="auto"/>
              <w:ind w:left="182" w:right="-141" w:firstLine="0"/>
              <w:jc w:val="left"/>
              <w:rPr>
                <w:rFonts w:eastAsia="Calibri"/>
                <w:spacing w:val="1"/>
                <w:sz w:val="24"/>
                <w:szCs w:val="24"/>
                <w:lang w:val="ru-RU"/>
              </w:rPr>
            </w:pPr>
            <w:r w:rsidRPr="00013CC0">
              <w:rPr>
                <w:rFonts w:eastAsia="Calibri"/>
                <w:spacing w:val="1"/>
                <w:sz w:val="24"/>
                <w:szCs w:val="24"/>
                <w:lang w:val="ru-RU"/>
              </w:rPr>
              <w:t>16</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013CC0" w:rsidRDefault="00E71B03" w:rsidP="00E1443B">
            <w:pPr>
              <w:spacing w:line="240" w:lineRule="auto"/>
              <w:ind w:left="182" w:right="-141" w:firstLine="0"/>
              <w:rPr>
                <w:rFonts w:eastAsiaTheme="minorHAnsi"/>
                <w:sz w:val="24"/>
                <w:szCs w:val="24"/>
                <w:lang w:val="ru-RU"/>
              </w:rPr>
            </w:pPr>
            <w:r w:rsidRPr="00013CC0">
              <w:rPr>
                <w:sz w:val="24"/>
                <w:szCs w:val="24"/>
                <w:lang w:val="ru-RU"/>
              </w:rPr>
              <w:t>ул. Воскресенская – пр</w:t>
            </w:r>
            <w:r w:rsidR="00013CC0">
              <w:rPr>
                <w:sz w:val="24"/>
                <w:szCs w:val="24"/>
                <w:lang w:val="ru-RU"/>
              </w:rPr>
              <w:t>-кт</w:t>
            </w:r>
            <w:r w:rsidRPr="00013CC0">
              <w:rPr>
                <w:sz w:val="24"/>
                <w:szCs w:val="24"/>
                <w:lang w:val="ru-RU"/>
              </w:rPr>
              <w:t xml:space="preserve"> Ломоносова</w:t>
            </w:r>
          </w:p>
        </w:tc>
      </w:tr>
      <w:tr w:rsidR="00E71B03" w:rsidRPr="00BF6547"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E71B03" w:rsidRPr="00BF6547" w:rsidRDefault="00E71B03" w:rsidP="00E1443B">
            <w:pPr>
              <w:spacing w:line="240" w:lineRule="auto"/>
              <w:ind w:left="182" w:right="-141" w:firstLine="0"/>
              <w:jc w:val="left"/>
              <w:rPr>
                <w:rFonts w:eastAsia="Calibri"/>
                <w:spacing w:val="1"/>
                <w:sz w:val="24"/>
                <w:szCs w:val="24"/>
              </w:rPr>
            </w:pPr>
            <w:r w:rsidRPr="00BF6547">
              <w:rPr>
                <w:rFonts w:eastAsia="Calibri"/>
                <w:spacing w:val="1"/>
                <w:sz w:val="24"/>
                <w:szCs w:val="24"/>
              </w:rPr>
              <w:t>17</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013CC0" w:rsidRDefault="00013CC0" w:rsidP="00E1443B">
            <w:pPr>
              <w:spacing w:line="240" w:lineRule="auto"/>
              <w:ind w:left="182" w:right="-141" w:firstLine="0"/>
              <w:rPr>
                <w:rFonts w:eastAsiaTheme="minorHAnsi"/>
                <w:sz w:val="24"/>
                <w:szCs w:val="24"/>
                <w:lang w:val="ru-RU"/>
              </w:rPr>
            </w:pPr>
            <w:r w:rsidRPr="00013CC0">
              <w:rPr>
                <w:sz w:val="24"/>
                <w:szCs w:val="24"/>
                <w:lang w:val="ru-RU"/>
              </w:rPr>
              <w:t>пр</w:t>
            </w:r>
            <w:r>
              <w:rPr>
                <w:sz w:val="24"/>
                <w:szCs w:val="24"/>
                <w:lang w:val="ru-RU"/>
              </w:rPr>
              <w:t>-кт</w:t>
            </w:r>
            <w:r w:rsidR="00E71B03" w:rsidRPr="00013CC0">
              <w:rPr>
                <w:sz w:val="24"/>
                <w:szCs w:val="24"/>
                <w:lang w:val="ru-RU"/>
              </w:rPr>
              <w:t xml:space="preserve"> Ломоносова – ул. Гагарина</w:t>
            </w:r>
          </w:p>
        </w:tc>
      </w:tr>
      <w:tr w:rsidR="00E71B03"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E71B03" w:rsidRDefault="00E71B03" w:rsidP="00E1443B">
            <w:pPr>
              <w:spacing w:line="240" w:lineRule="auto"/>
              <w:ind w:left="182" w:right="-141" w:firstLine="0"/>
              <w:jc w:val="left"/>
              <w:rPr>
                <w:rFonts w:eastAsia="Calibri"/>
                <w:spacing w:val="1"/>
                <w:sz w:val="24"/>
                <w:szCs w:val="24"/>
              </w:rPr>
            </w:pPr>
            <w:r>
              <w:rPr>
                <w:rFonts w:eastAsia="Calibri"/>
                <w:spacing w:val="1"/>
                <w:sz w:val="24"/>
                <w:szCs w:val="24"/>
              </w:rPr>
              <w:t>18</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013CC0" w:rsidRDefault="00013CC0" w:rsidP="00E1443B">
            <w:pPr>
              <w:spacing w:line="240" w:lineRule="auto"/>
              <w:ind w:left="182" w:right="-141" w:firstLine="0"/>
              <w:rPr>
                <w:rFonts w:eastAsiaTheme="minorHAnsi"/>
                <w:sz w:val="24"/>
                <w:szCs w:val="24"/>
                <w:lang w:val="ru-RU"/>
              </w:rPr>
            </w:pPr>
            <w:r w:rsidRPr="00013CC0">
              <w:rPr>
                <w:sz w:val="24"/>
                <w:szCs w:val="24"/>
                <w:lang w:val="ru-RU"/>
              </w:rPr>
              <w:t>пр</w:t>
            </w:r>
            <w:r>
              <w:rPr>
                <w:sz w:val="24"/>
                <w:szCs w:val="24"/>
                <w:lang w:val="ru-RU"/>
              </w:rPr>
              <w:t>-кт</w:t>
            </w:r>
            <w:r w:rsidR="00E71B03" w:rsidRPr="00013CC0">
              <w:rPr>
                <w:sz w:val="24"/>
                <w:szCs w:val="24"/>
                <w:lang w:val="ru-RU"/>
              </w:rPr>
              <w:t xml:space="preserve"> Ломоносова </w:t>
            </w:r>
            <w:r>
              <w:rPr>
                <w:sz w:val="24"/>
                <w:szCs w:val="24"/>
                <w:lang w:val="ru-RU"/>
              </w:rPr>
              <w:t>–</w:t>
            </w:r>
            <w:r w:rsidR="00E71B03" w:rsidRPr="00013CC0">
              <w:rPr>
                <w:sz w:val="24"/>
                <w:szCs w:val="24"/>
                <w:lang w:val="ru-RU"/>
              </w:rPr>
              <w:t xml:space="preserve"> ул. Урицкого</w:t>
            </w:r>
          </w:p>
        </w:tc>
      </w:tr>
      <w:tr w:rsidR="00E71B03"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E71B03" w:rsidRDefault="00E71B03" w:rsidP="00E1443B">
            <w:pPr>
              <w:spacing w:line="240" w:lineRule="auto"/>
              <w:ind w:left="182" w:right="-141" w:firstLine="0"/>
              <w:jc w:val="left"/>
              <w:rPr>
                <w:rFonts w:eastAsia="Calibri"/>
                <w:spacing w:val="1"/>
                <w:sz w:val="24"/>
                <w:szCs w:val="24"/>
              </w:rPr>
            </w:pPr>
            <w:r>
              <w:rPr>
                <w:rFonts w:eastAsia="Calibri"/>
                <w:spacing w:val="1"/>
                <w:sz w:val="24"/>
                <w:szCs w:val="24"/>
              </w:rPr>
              <w:t>19</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013CC0" w:rsidRDefault="00013CC0" w:rsidP="00565248">
            <w:pPr>
              <w:spacing w:line="240" w:lineRule="auto"/>
              <w:ind w:left="182" w:right="-141" w:firstLine="0"/>
              <w:rPr>
                <w:rFonts w:eastAsiaTheme="minorHAnsi"/>
                <w:sz w:val="24"/>
                <w:szCs w:val="24"/>
                <w:lang w:val="ru-RU"/>
              </w:rPr>
            </w:pPr>
            <w:r w:rsidRPr="00013CC0">
              <w:rPr>
                <w:sz w:val="24"/>
                <w:szCs w:val="24"/>
                <w:lang w:val="ru-RU"/>
              </w:rPr>
              <w:t>пр</w:t>
            </w:r>
            <w:r>
              <w:rPr>
                <w:sz w:val="24"/>
                <w:szCs w:val="24"/>
                <w:lang w:val="ru-RU"/>
              </w:rPr>
              <w:t>-кт</w:t>
            </w:r>
            <w:r w:rsidR="004B0B5C">
              <w:rPr>
                <w:sz w:val="24"/>
                <w:szCs w:val="24"/>
                <w:lang w:val="ru-RU"/>
              </w:rPr>
              <w:t xml:space="preserve"> Ленинградский – н</w:t>
            </w:r>
            <w:r w:rsidR="00565248">
              <w:rPr>
                <w:sz w:val="24"/>
                <w:szCs w:val="24"/>
                <w:lang w:val="ru-RU"/>
              </w:rPr>
              <w:t>аб.Северной Двины</w:t>
            </w:r>
          </w:p>
        </w:tc>
      </w:tr>
      <w:tr w:rsidR="00E71B03"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E71B03" w:rsidRPr="00565248" w:rsidRDefault="00E71B03" w:rsidP="00E1443B">
            <w:pPr>
              <w:spacing w:line="240" w:lineRule="auto"/>
              <w:ind w:left="182" w:right="-141" w:firstLine="0"/>
              <w:jc w:val="left"/>
              <w:rPr>
                <w:rFonts w:eastAsia="Calibri"/>
                <w:spacing w:val="1"/>
                <w:sz w:val="24"/>
                <w:szCs w:val="24"/>
                <w:lang w:val="ru-RU"/>
              </w:rPr>
            </w:pPr>
            <w:r w:rsidRPr="00565248">
              <w:rPr>
                <w:rFonts w:eastAsia="Calibri"/>
                <w:spacing w:val="1"/>
                <w:sz w:val="24"/>
                <w:szCs w:val="24"/>
                <w:lang w:val="ru-RU"/>
              </w:rPr>
              <w:t>20</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013CC0" w:rsidRDefault="00013CC0" w:rsidP="00E1443B">
            <w:pPr>
              <w:spacing w:line="240" w:lineRule="auto"/>
              <w:ind w:left="182" w:right="-141" w:firstLine="0"/>
              <w:rPr>
                <w:rFonts w:eastAsiaTheme="minorHAnsi"/>
                <w:sz w:val="24"/>
                <w:szCs w:val="24"/>
                <w:lang w:val="ru-RU"/>
              </w:rPr>
            </w:pPr>
            <w:r w:rsidRPr="00565248">
              <w:rPr>
                <w:sz w:val="24"/>
                <w:szCs w:val="24"/>
                <w:lang w:val="ru-RU"/>
              </w:rPr>
              <w:t>ул. Советская – ул. Валявкина</w:t>
            </w:r>
          </w:p>
        </w:tc>
      </w:tr>
      <w:tr w:rsidR="00E71B03"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E71B03" w:rsidRPr="00565248" w:rsidRDefault="00E71B03" w:rsidP="00E1443B">
            <w:pPr>
              <w:spacing w:line="240" w:lineRule="auto"/>
              <w:ind w:left="182" w:right="-141" w:firstLine="0"/>
              <w:jc w:val="left"/>
              <w:rPr>
                <w:rFonts w:eastAsia="Calibri"/>
                <w:spacing w:val="1"/>
                <w:sz w:val="24"/>
                <w:szCs w:val="24"/>
                <w:lang w:val="ru-RU"/>
              </w:rPr>
            </w:pPr>
            <w:r w:rsidRPr="00565248">
              <w:rPr>
                <w:rFonts w:eastAsia="Calibri"/>
                <w:spacing w:val="1"/>
                <w:sz w:val="24"/>
                <w:szCs w:val="24"/>
                <w:lang w:val="ru-RU"/>
              </w:rPr>
              <w:t>21</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013CC0" w:rsidRDefault="00013CC0" w:rsidP="00E1443B">
            <w:pPr>
              <w:spacing w:line="240" w:lineRule="auto"/>
              <w:ind w:left="182" w:right="-141" w:firstLine="0"/>
              <w:rPr>
                <w:rFonts w:eastAsiaTheme="minorHAnsi"/>
                <w:sz w:val="24"/>
                <w:szCs w:val="24"/>
                <w:lang w:val="ru-RU"/>
              </w:rPr>
            </w:pPr>
            <w:r w:rsidRPr="00013CC0">
              <w:rPr>
                <w:sz w:val="24"/>
                <w:szCs w:val="24"/>
                <w:lang w:val="ru-RU"/>
              </w:rPr>
              <w:t>пр</w:t>
            </w:r>
            <w:r>
              <w:rPr>
                <w:sz w:val="24"/>
                <w:szCs w:val="24"/>
                <w:lang w:val="ru-RU"/>
              </w:rPr>
              <w:t>-кт</w:t>
            </w:r>
            <w:r w:rsidRPr="00013CC0">
              <w:rPr>
                <w:sz w:val="24"/>
                <w:szCs w:val="24"/>
                <w:lang w:val="ru-RU"/>
              </w:rPr>
              <w:t xml:space="preserve"> </w:t>
            </w:r>
            <w:r>
              <w:rPr>
                <w:sz w:val="24"/>
                <w:szCs w:val="24"/>
                <w:lang w:val="ru-RU"/>
              </w:rPr>
              <w:t>Обводный к</w:t>
            </w:r>
            <w:r w:rsidRPr="00013CC0">
              <w:rPr>
                <w:sz w:val="24"/>
                <w:szCs w:val="24"/>
                <w:lang w:val="ru-RU"/>
              </w:rPr>
              <w:t>анал – ул.</w:t>
            </w:r>
            <w:r>
              <w:rPr>
                <w:sz w:val="24"/>
                <w:szCs w:val="24"/>
                <w:lang w:val="ru-RU"/>
              </w:rPr>
              <w:t xml:space="preserve"> </w:t>
            </w:r>
            <w:r w:rsidRPr="00013CC0">
              <w:rPr>
                <w:sz w:val="24"/>
                <w:szCs w:val="24"/>
                <w:lang w:val="ru-RU"/>
              </w:rPr>
              <w:t>Урицкого</w:t>
            </w:r>
          </w:p>
        </w:tc>
      </w:tr>
      <w:tr w:rsidR="00E71B03" w:rsidTr="00C02B99">
        <w:trPr>
          <w:trHeight w:val="20"/>
        </w:trPr>
        <w:tc>
          <w:tcPr>
            <w:tcW w:w="751" w:type="dxa"/>
            <w:tcBorders>
              <w:top w:val="single" w:sz="6" w:space="0" w:color="000000"/>
              <w:left w:val="single" w:sz="6" w:space="0" w:color="000000"/>
              <w:bottom w:val="single" w:sz="6" w:space="0" w:color="000000"/>
              <w:right w:val="single" w:sz="6" w:space="0" w:color="000000"/>
            </w:tcBorders>
            <w:hideMark/>
          </w:tcPr>
          <w:p w:rsidR="00E71B03" w:rsidRPr="00013CC0" w:rsidRDefault="00E71B03" w:rsidP="00E1443B">
            <w:pPr>
              <w:spacing w:line="240" w:lineRule="auto"/>
              <w:ind w:left="182" w:right="-141" w:firstLine="0"/>
              <w:jc w:val="left"/>
              <w:rPr>
                <w:rFonts w:eastAsia="Calibri"/>
                <w:spacing w:val="1"/>
                <w:sz w:val="24"/>
                <w:szCs w:val="24"/>
                <w:lang w:val="ru-RU"/>
              </w:rPr>
            </w:pPr>
            <w:r w:rsidRPr="00013CC0">
              <w:rPr>
                <w:rFonts w:eastAsia="Calibri"/>
                <w:spacing w:val="1"/>
                <w:sz w:val="24"/>
                <w:szCs w:val="24"/>
                <w:lang w:val="ru-RU"/>
              </w:rPr>
              <w:t>22</w:t>
            </w:r>
          </w:p>
        </w:tc>
        <w:tc>
          <w:tcPr>
            <w:tcW w:w="9248" w:type="dxa"/>
            <w:tcBorders>
              <w:top w:val="single" w:sz="6" w:space="0" w:color="000000"/>
              <w:left w:val="single" w:sz="6" w:space="0" w:color="000000"/>
              <w:bottom w:val="single" w:sz="6" w:space="0" w:color="000000"/>
              <w:right w:val="single" w:sz="6" w:space="0" w:color="000000"/>
            </w:tcBorders>
            <w:hideMark/>
          </w:tcPr>
          <w:p w:rsidR="00E71B03" w:rsidRPr="00E71B03" w:rsidRDefault="00013CC0" w:rsidP="00E1443B">
            <w:pPr>
              <w:spacing w:line="240" w:lineRule="auto"/>
              <w:ind w:left="182" w:right="-141" w:firstLine="0"/>
              <w:rPr>
                <w:rFonts w:eastAsiaTheme="minorHAnsi"/>
                <w:sz w:val="24"/>
                <w:szCs w:val="24"/>
                <w:lang w:val="ru-RU"/>
              </w:rPr>
            </w:pPr>
            <w:r w:rsidRPr="00013CC0">
              <w:rPr>
                <w:sz w:val="24"/>
                <w:szCs w:val="24"/>
                <w:lang w:val="ru-RU"/>
              </w:rPr>
              <w:t>пр</w:t>
            </w:r>
            <w:r>
              <w:rPr>
                <w:sz w:val="24"/>
                <w:szCs w:val="24"/>
                <w:lang w:val="ru-RU"/>
              </w:rPr>
              <w:t>-кт Обводный к</w:t>
            </w:r>
            <w:r w:rsidR="00E71B03" w:rsidRPr="00E71B03">
              <w:rPr>
                <w:sz w:val="24"/>
                <w:szCs w:val="24"/>
                <w:lang w:val="ru-RU"/>
              </w:rPr>
              <w:t>анал – ул. Розы Люксембург</w:t>
            </w:r>
          </w:p>
        </w:tc>
      </w:tr>
    </w:tbl>
    <w:p w:rsidR="00E71B03" w:rsidRDefault="00E71B03" w:rsidP="00E1443B">
      <w:pPr>
        <w:spacing w:line="240" w:lineRule="auto"/>
      </w:pPr>
    </w:p>
    <w:p w:rsidR="00E71B03" w:rsidRDefault="00E71B03" w:rsidP="00E1443B">
      <w:pPr>
        <w:spacing w:line="240" w:lineRule="auto"/>
        <w:ind w:firstLine="0"/>
      </w:pPr>
      <w:r>
        <w:rPr>
          <w:noProof/>
        </w:rPr>
        <w:lastRenderedPageBreak/>
        <w:drawing>
          <wp:inline distT="0" distB="0" distL="0" distR="0" wp14:anchorId="0D23C26D" wp14:editId="2FE68420">
            <wp:extent cx="6296025" cy="7029450"/>
            <wp:effectExtent l="0" t="0" r="9525" b="0"/>
            <wp:docPr id="13" name="Рисунок 13" descr="АРХАНГЕЛЬСК ПЕРЕКРЕС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АРХАНГЕЛЬСК ПЕРЕКРЕСТКИ"/>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96025" cy="7029450"/>
                    </a:xfrm>
                    <a:prstGeom prst="rect">
                      <a:avLst/>
                    </a:prstGeom>
                    <a:noFill/>
                    <a:ln>
                      <a:noFill/>
                    </a:ln>
                  </pic:spPr>
                </pic:pic>
              </a:graphicData>
            </a:graphic>
          </wp:inline>
        </w:drawing>
      </w:r>
    </w:p>
    <w:p w:rsidR="00757391" w:rsidRDefault="00757391" w:rsidP="00E1443B">
      <w:pPr>
        <w:spacing w:line="240" w:lineRule="auto"/>
        <w:jc w:val="center"/>
        <w:rPr>
          <w:sz w:val="24"/>
          <w:szCs w:val="24"/>
        </w:rPr>
      </w:pPr>
    </w:p>
    <w:p w:rsidR="00E71B03" w:rsidRPr="00BF6547" w:rsidRDefault="00E71B03" w:rsidP="00E1443B">
      <w:pPr>
        <w:spacing w:line="240" w:lineRule="auto"/>
        <w:jc w:val="center"/>
        <w:rPr>
          <w:sz w:val="24"/>
          <w:szCs w:val="24"/>
        </w:rPr>
      </w:pPr>
      <w:r w:rsidRPr="00BF6547">
        <w:rPr>
          <w:sz w:val="24"/>
          <w:szCs w:val="24"/>
        </w:rPr>
        <w:t>Рисунок 1 – Точки замеров транспортных потоков в г. Архангельск</w:t>
      </w:r>
      <w:r w:rsidR="00BF6547">
        <w:rPr>
          <w:sz w:val="24"/>
          <w:szCs w:val="24"/>
        </w:rPr>
        <w:t>е</w:t>
      </w:r>
      <w:r w:rsidR="00757391">
        <w:rPr>
          <w:sz w:val="24"/>
          <w:szCs w:val="24"/>
        </w:rPr>
        <w:t>.</w:t>
      </w:r>
    </w:p>
    <w:p w:rsidR="00E71B03" w:rsidRDefault="00E71B03" w:rsidP="00E1443B">
      <w:pPr>
        <w:spacing w:line="240" w:lineRule="auto"/>
        <w:rPr>
          <w:rFonts w:eastAsia="Calibri"/>
          <w:sz w:val="24"/>
          <w:szCs w:val="24"/>
        </w:rPr>
      </w:pPr>
    </w:p>
    <w:p w:rsidR="00757391" w:rsidRPr="00BF6547" w:rsidRDefault="00757391" w:rsidP="00E1443B">
      <w:pPr>
        <w:spacing w:line="240" w:lineRule="auto"/>
        <w:rPr>
          <w:rFonts w:eastAsia="Calibri"/>
          <w:sz w:val="24"/>
          <w:szCs w:val="24"/>
        </w:rPr>
      </w:pPr>
    </w:p>
    <w:p w:rsidR="00E71B03" w:rsidRDefault="00E71B03" w:rsidP="00E1443B">
      <w:pPr>
        <w:spacing w:line="240" w:lineRule="auto"/>
        <w:rPr>
          <w:rFonts w:eastAsia="Calibri"/>
          <w:sz w:val="24"/>
          <w:szCs w:val="24"/>
        </w:rPr>
      </w:pPr>
      <w:r w:rsidRPr="00BF6547">
        <w:rPr>
          <w:rFonts w:eastAsia="Calibri"/>
          <w:sz w:val="24"/>
          <w:szCs w:val="24"/>
        </w:rPr>
        <w:t xml:space="preserve">Результаты исследования были сведены в </w:t>
      </w:r>
      <w:r w:rsidRPr="00BF6547">
        <w:rPr>
          <w:rFonts w:eastAsia="Calibri"/>
          <w:sz w:val="24"/>
          <w:szCs w:val="24"/>
          <w:lang w:bidi="en-US"/>
        </w:rPr>
        <w:t>акты натурных обследований перекрестков</w:t>
      </w:r>
      <w:r w:rsidRPr="00BF6547">
        <w:rPr>
          <w:rFonts w:eastAsia="Calibri"/>
          <w:sz w:val="24"/>
          <w:szCs w:val="24"/>
        </w:rPr>
        <w:t>, из которых была сформирована отчетная база данных (</w:t>
      </w:r>
      <w:r w:rsidR="00013CC0">
        <w:rPr>
          <w:rFonts w:eastAsia="Calibri"/>
          <w:sz w:val="24"/>
          <w:szCs w:val="24"/>
        </w:rPr>
        <w:t>п</w:t>
      </w:r>
      <w:r w:rsidRPr="00BF6547">
        <w:rPr>
          <w:rFonts w:eastAsia="Calibri"/>
          <w:sz w:val="24"/>
          <w:szCs w:val="24"/>
        </w:rPr>
        <w:t>риложение А).</w:t>
      </w:r>
    </w:p>
    <w:p w:rsidR="00BF6547" w:rsidRDefault="00BF6547" w:rsidP="00E1443B">
      <w:pPr>
        <w:spacing w:line="240" w:lineRule="auto"/>
        <w:rPr>
          <w:rFonts w:eastAsia="Calibri"/>
          <w:sz w:val="24"/>
          <w:szCs w:val="24"/>
        </w:rPr>
      </w:pPr>
    </w:p>
    <w:p w:rsidR="00BF6547" w:rsidRPr="00452E3F" w:rsidRDefault="00BF6547" w:rsidP="00E1443B">
      <w:pPr>
        <w:pStyle w:val="2"/>
        <w:spacing w:before="0" w:line="240" w:lineRule="auto"/>
        <w:rPr>
          <w:rFonts w:ascii="Times New Roman" w:eastAsia="Calibri" w:hAnsi="Times New Roman" w:cs="Times New Roman"/>
          <w:color w:val="auto"/>
          <w:sz w:val="24"/>
          <w:szCs w:val="24"/>
        </w:rPr>
      </w:pPr>
      <w:bookmarkStart w:id="10" w:name="_Toc500231215"/>
      <w:bookmarkStart w:id="11" w:name="_Toc520730015"/>
      <w:r w:rsidRPr="00452E3F">
        <w:rPr>
          <w:rFonts w:ascii="Times New Roman" w:eastAsia="Calibri" w:hAnsi="Times New Roman" w:cs="Times New Roman"/>
          <w:color w:val="auto"/>
          <w:sz w:val="24"/>
          <w:szCs w:val="24"/>
        </w:rPr>
        <w:t>1.3</w:t>
      </w:r>
      <w:r w:rsidR="00D35541" w:rsidRPr="00452E3F">
        <w:rPr>
          <w:rFonts w:ascii="Times New Roman" w:eastAsia="Calibri" w:hAnsi="Times New Roman" w:cs="Times New Roman"/>
          <w:color w:val="auto"/>
          <w:sz w:val="24"/>
          <w:szCs w:val="24"/>
        </w:rPr>
        <w:t>.</w:t>
      </w:r>
      <w:r w:rsidRPr="00452E3F">
        <w:rPr>
          <w:rFonts w:ascii="Times New Roman" w:eastAsia="Calibri" w:hAnsi="Times New Roman" w:cs="Times New Roman"/>
          <w:color w:val="auto"/>
          <w:sz w:val="24"/>
          <w:szCs w:val="24"/>
        </w:rPr>
        <w:t xml:space="preserve"> Подготовка и проведение обследований ТП по разработанным методикам</w:t>
      </w:r>
      <w:bookmarkEnd w:id="10"/>
      <w:bookmarkEnd w:id="11"/>
    </w:p>
    <w:p w:rsidR="00BF6547" w:rsidRPr="00757391" w:rsidRDefault="00BF6547" w:rsidP="00E1443B">
      <w:pPr>
        <w:spacing w:line="240" w:lineRule="auto"/>
        <w:rPr>
          <w:sz w:val="20"/>
        </w:rPr>
      </w:pPr>
    </w:p>
    <w:p w:rsidR="00BF6547" w:rsidRDefault="00BF6547" w:rsidP="00E1443B">
      <w:pPr>
        <w:tabs>
          <w:tab w:val="left" w:pos="851"/>
          <w:tab w:val="left" w:pos="993"/>
        </w:tabs>
        <w:autoSpaceDE w:val="0"/>
        <w:autoSpaceDN w:val="0"/>
        <w:adjustRightInd w:val="0"/>
        <w:spacing w:line="240" w:lineRule="auto"/>
        <w:rPr>
          <w:sz w:val="24"/>
          <w:szCs w:val="24"/>
        </w:rPr>
      </w:pPr>
      <w:r w:rsidRPr="00BF6547">
        <w:rPr>
          <w:sz w:val="24"/>
          <w:szCs w:val="24"/>
        </w:rPr>
        <w:t>На основании результатов замеров построена схема интенсивности транспортных потоков в ключевых узлах УДС г. Архангельск (</w:t>
      </w:r>
      <w:r w:rsidR="00013CC0">
        <w:rPr>
          <w:sz w:val="24"/>
          <w:szCs w:val="24"/>
        </w:rPr>
        <w:t>р</w:t>
      </w:r>
      <w:r w:rsidRPr="00BF6547">
        <w:rPr>
          <w:sz w:val="24"/>
          <w:szCs w:val="24"/>
        </w:rPr>
        <w:t xml:space="preserve">исунок 2, </w:t>
      </w:r>
      <w:r w:rsidR="00013CC0">
        <w:rPr>
          <w:sz w:val="24"/>
          <w:szCs w:val="24"/>
        </w:rPr>
        <w:t>т</w:t>
      </w:r>
      <w:r w:rsidRPr="00BF6547">
        <w:rPr>
          <w:sz w:val="24"/>
          <w:szCs w:val="24"/>
        </w:rPr>
        <w:t>аблица 2).</w:t>
      </w:r>
    </w:p>
    <w:p w:rsidR="00757391" w:rsidRDefault="00757391">
      <w:pPr>
        <w:tabs>
          <w:tab w:val="clear" w:pos="5103"/>
        </w:tabs>
        <w:spacing w:after="160" w:line="259" w:lineRule="auto"/>
        <w:ind w:firstLine="0"/>
        <w:jc w:val="left"/>
        <w:rPr>
          <w:sz w:val="16"/>
          <w:szCs w:val="24"/>
        </w:rPr>
      </w:pPr>
      <w:r>
        <w:rPr>
          <w:sz w:val="16"/>
          <w:szCs w:val="24"/>
        </w:rPr>
        <w:br w:type="page"/>
      </w:r>
    </w:p>
    <w:p w:rsidR="00D35541" w:rsidRPr="00D35541" w:rsidRDefault="00D35541" w:rsidP="00E1443B">
      <w:pPr>
        <w:tabs>
          <w:tab w:val="left" w:pos="851"/>
          <w:tab w:val="left" w:pos="993"/>
        </w:tabs>
        <w:autoSpaceDE w:val="0"/>
        <w:autoSpaceDN w:val="0"/>
        <w:adjustRightInd w:val="0"/>
        <w:spacing w:line="240" w:lineRule="auto"/>
        <w:rPr>
          <w:sz w:val="16"/>
          <w:szCs w:val="24"/>
        </w:rPr>
      </w:pPr>
    </w:p>
    <w:p w:rsidR="00BF6547" w:rsidRPr="00BF6547" w:rsidRDefault="00BF6547" w:rsidP="00757391">
      <w:pPr>
        <w:spacing w:line="240" w:lineRule="auto"/>
        <w:rPr>
          <w:sz w:val="24"/>
          <w:szCs w:val="24"/>
        </w:rPr>
      </w:pPr>
      <w:r w:rsidRPr="00BF6547">
        <w:rPr>
          <w:sz w:val="24"/>
          <w:szCs w:val="24"/>
        </w:rPr>
        <w:t xml:space="preserve">Таблица 2 – Приведенная среднечасовая интенсивность движения </w:t>
      </w:r>
      <w:r w:rsidR="00ED1629">
        <w:rPr>
          <w:sz w:val="24"/>
          <w:szCs w:val="24"/>
        </w:rPr>
        <w:t xml:space="preserve">транспортных средств </w:t>
      </w:r>
      <w:r w:rsidR="00D35541">
        <w:rPr>
          <w:sz w:val="24"/>
          <w:szCs w:val="24"/>
        </w:rPr>
        <w:br/>
      </w:r>
      <w:r w:rsidR="00ED1629">
        <w:rPr>
          <w:sz w:val="24"/>
          <w:szCs w:val="24"/>
        </w:rPr>
        <w:t>(далее</w:t>
      </w:r>
      <w:r w:rsidR="00D35541">
        <w:rPr>
          <w:sz w:val="24"/>
          <w:szCs w:val="24"/>
        </w:rPr>
        <w:t xml:space="preserve"> – </w:t>
      </w:r>
      <w:r w:rsidR="00ED1629">
        <w:rPr>
          <w:sz w:val="24"/>
          <w:szCs w:val="24"/>
        </w:rPr>
        <w:t>Т</w:t>
      </w:r>
      <w:r w:rsidR="00D35541">
        <w:rPr>
          <w:sz w:val="24"/>
          <w:szCs w:val="24"/>
        </w:rPr>
        <w:t xml:space="preserve"> </w:t>
      </w:r>
      <w:r w:rsidR="00ED1629">
        <w:rPr>
          <w:sz w:val="24"/>
          <w:szCs w:val="24"/>
        </w:rPr>
        <w:t xml:space="preserve">С) </w:t>
      </w:r>
      <w:r w:rsidRPr="00BF6547">
        <w:rPr>
          <w:sz w:val="24"/>
          <w:szCs w:val="24"/>
        </w:rPr>
        <w:t>на перекрестках в г. Архангельск</w:t>
      </w:r>
      <w:r w:rsidR="00ED1629">
        <w:rPr>
          <w:sz w:val="24"/>
          <w:szCs w:val="24"/>
        </w:rPr>
        <w:t>е</w:t>
      </w:r>
      <w:r w:rsidRPr="00BF6547">
        <w:rPr>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6"/>
        <w:gridCol w:w="3537"/>
        <w:gridCol w:w="871"/>
        <w:gridCol w:w="564"/>
        <w:gridCol w:w="566"/>
        <w:gridCol w:w="566"/>
        <w:gridCol w:w="566"/>
        <w:gridCol w:w="566"/>
        <w:gridCol w:w="722"/>
        <w:gridCol w:w="708"/>
        <w:gridCol w:w="955"/>
      </w:tblGrid>
      <w:tr w:rsidR="00D35541" w:rsidRPr="00D35541" w:rsidTr="00757391">
        <w:trPr>
          <w:trHeight w:val="330"/>
        </w:trPr>
        <w:tc>
          <w:tcPr>
            <w:tcW w:w="255" w:type="pct"/>
            <w:vMerge w:val="restart"/>
            <w:tcBorders>
              <w:top w:val="single" w:sz="4" w:space="0" w:color="auto"/>
              <w:left w:val="single" w:sz="4" w:space="0" w:color="auto"/>
              <w:bottom w:val="single" w:sz="4" w:space="0" w:color="auto"/>
              <w:right w:val="single" w:sz="4" w:space="0" w:color="auto"/>
            </w:tcBorders>
            <w:hideMark/>
          </w:tcPr>
          <w:p w:rsidR="00BF6547" w:rsidRPr="00D35541" w:rsidRDefault="00BF6547" w:rsidP="00E1443B">
            <w:pPr>
              <w:spacing w:line="240" w:lineRule="auto"/>
              <w:ind w:left="-142" w:right="-110" w:firstLine="0"/>
              <w:jc w:val="center"/>
              <w:rPr>
                <w:sz w:val="22"/>
                <w:szCs w:val="24"/>
              </w:rPr>
            </w:pPr>
            <w:r w:rsidRPr="00D35541">
              <w:rPr>
                <w:sz w:val="22"/>
                <w:szCs w:val="24"/>
              </w:rPr>
              <w:t xml:space="preserve">№ </w:t>
            </w:r>
            <w:r w:rsidR="00D35541">
              <w:rPr>
                <w:sz w:val="22"/>
                <w:szCs w:val="24"/>
              </w:rPr>
              <w:br/>
            </w:r>
            <w:r w:rsidRPr="00D35541">
              <w:rPr>
                <w:sz w:val="22"/>
                <w:szCs w:val="24"/>
              </w:rPr>
              <w:t>п/п</w:t>
            </w:r>
          </w:p>
        </w:tc>
        <w:tc>
          <w:tcPr>
            <w:tcW w:w="1745" w:type="pct"/>
            <w:vMerge w:val="restar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spacing w:line="240" w:lineRule="auto"/>
              <w:ind w:left="-142" w:right="-110" w:firstLine="0"/>
              <w:jc w:val="center"/>
              <w:rPr>
                <w:sz w:val="22"/>
                <w:szCs w:val="24"/>
              </w:rPr>
            </w:pPr>
            <w:r w:rsidRPr="00D35541">
              <w:rPr>
                <w:sz w:val="22"/>
                <w:szCs w:val="24"/>
              </w:rPr>
              <w:t>Перекресток</w:t>
            </w:r>
          </w:p>
        </w:tc>
        <w:tc>
          <w:tcPr>
            <w:tcW w:w="2180" w:type="pct"/>
            <w:gridSpan w:val="7"/>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spacing w:line="240" w:lineRule="auto"/>
              <w:ind w:left="-142" w:right="-110" w:firstLine="0"/>
              <w:jc w:val="center"/>
              <w:rPr>
                <w:sz w:val="22"/>
                <w:szCs w:val="24"/>
              </w:rPr>
            </w:pPr>
            <w:r w:rsidRPr="00D35541">
              <w:rPr>
                <w:sz w:val="22"/>
                <w:szCs w:val="24"/>
              </w:rPr>
              <w:t>Распределение по типам ТС</w:t>
            </w:r>
          </w:p>
        </w:tc>
        <w:tc>
          <w:tcPr>
            <w:tcW w:w="349" w:type="pct"/>
            <w:vMerge w:val="restart"/>
            <w:tcBorders>
              <w:top w:val="single" w:sz="4" w:space="0" w:color="auto"/>
              <w:left w:val="single" w:sz="4" w:space="0" w:color="auto"/>
              <w:bottom w:val="single" w:sz="4" w:space="0" w:color="auto"/>
              <w:right w:val="single" w:sz="4" w:space="0" w:color="auto"/>
            </w:tcBorders>
            <w:noWrap/>
          </w:tcPr>
          <w:p w:rsidR="00BF6547" w:rsidRPr="00D35541" w:rsidRDefault="00BF6547" w:rsidP="00E1443B">
            <w:pPr>
              <w:spacing w:line="240" w:lineRule="auto"/>
              <w:ind w:left="-142" w:right="-110" w:firstLine="0"/>
              <w:jc w:val="center"/>
              <w:rPr>
                <w:spacing w:val="-6"/>
                <w:sz w:val="22"/>
                <w:szCs w:val="24"/>
              </w:rPr>
            </w:pPr>
            <w:r w:rsidRPr="00D35541">
              <w:rPr>
                <w:spacing w:val="-6"/>
                <w:sz w:val="22"/>
                <w:szCs w:val="24"/>
              </w:rPr>
              <w:t>Итого</w:t>
            </w:r>
          </w:p>
          <w:p w:rsidR="00BF6547" w:rsidRPr="00D35541" w:rsidRDefault="00BF6547" w:rsidP="00E1443B">
            <w:pPr>
              <w:spacing w:line="240" w:lineRule="auto"/>
              <w:ind w:left="-142" w:right="-110" w:firstLine="0"/>
              <w:jc w:val="center"/>
              <w:rPr>
                <w:spacing w:val="-6"/>
                <w:sz w:val="22"/>
                <w:szCs w:val="24"/>
              </w:rPr>
            </w:pPr>
          </w:p>
        </w:tc>
        <w:tc>
          <w:tcPr>
            <w:tcW w:w="472" w:type="pct"/>
            <w:vMerge w:val="restart"/>
            <w:tcBorders>
              <w:top w:val="single" w:sz="4" w:space="0" w:color="auto"/>
              <w:left w:val="single" w:sz="4" w:space="0" w:color="auto"/>
              <w:bottom w:val="single" w:sz="4" w:space="0" w:color="auto"/>
              <w:right w:val="single" w:sz="4" w:space="0" w:color="auto"/>
            </w:tcBorders>
            <w:noWrap/>
            <w:hideMark/>
          </w:tcPr>
          <w:p w:rsidR="00D35541" w:rsidRPr="00D35541" w:rsidRDefault="00BF6547" w:rsidP="00E1443B">
            <w:pPr>
              <w:spacing w:line="240" w:lineRule="auto"/>
              <w:ind w:left="-142" w:right="-110" w:firstLine="0"/>
              <w:jc w:val="center"/>
              <w:rPr>
                <w:spacing w:val="-6"/>
                <w:sz w:val="22"/>
                <w:szCs w:val="24"/>
              </w:rPr>
            </w:pPr>
            <w:r w:rsidRPr="00D35541">
              <w:rPr>
                <w:spacing w:val="-6"/>
                <w:sz w:val="22"/>
                <w:szCs w:val="24"/>
              </w:rPr>
              <w:t>Приве</w:t>
            </w:r>
            <w:r w:rsidR="00D35541" w:rsidRPr="00D35541">
              <w:rPr>
                <w:spacing w:val="-6"/>
                <w:sz w:val="22"/>
                <w:szCs w:val="24"/>
              </w:rPr>
              <w:t>-</w:t>
            </w:r>
            <w:r w:rsidRPr="00D35541">
              <w:rPr>
                <w:spacing w:val="-6"/>
                <w:sz w:val="22"/>
                <w:szCs w:val="24"/>
              </w:rPr>
              <w:t>денная интенсив</w:t>
            </w:r>
            <w:r w:rsidR="00D35541" w:rsidRPr="00D35541">
              <w:rPr>
                <w:spacing w:val="-6"/>
                <w:sz w:val="22"/>
                <w:szCs w:val="24"/>
              </w:rPr>
              <w:t>-</w:t>
            </w:r>
          </w:p>
          <w:p w:rsidR="00BF6547" w:rsidRPr="00D35541" w:rsidRDefault="00BF6547" w:rsidP="00E1443B">
            <w:pPr>
              <w:spacing w:line="240" w:lineRule="auto"/>
              <w:ind w:left="-142" w:right="-110" w:firstLine="0"/>
              <w:jc w:val="center"/>
              <w:rPr>
                <w:spacing w:val="-6"/>
                <w:sz w:val="22"/>
                <w:szCs w:val="24"/>
              </w:rPr>
            </w:pPr>
            <w:r w:rsidRPr="00D35541">
              <w:rPr>
                <w:spacing w:val="-6"/>
                <w:sz w:val="22"/>
                <w:szCs w:val="24"/>
              </w:rPr>
              <w:t>ность</w:t>
            </w:r>
          </w:p>
        </w:tc>
      </w:tr>
      <w:tr w:rsidR="00D35541" w:rsidRPr="00BF6547" w:rsidTr="00757391">
        <w:trPr>
          <w:trHeight w:val="170"/>
        </w:trPr>
        <w:tc>
          <w:tcPr>
            <w:tcW w:w="255" w:type="pct"/>
            <w:vMerge/>
            <w:tcBorders>
              <w:top w:val="single" w:sz="4" w:space="0" w:color="auto"/>
              <w:left w:val="single" w:sz="4" w:space="0" w:color="auto"/>
              <w:bottom w:val="single" w:sz="4" w:space="0" w:color="auto"/>
              <w:right w:val="single" w:sz="4" w:space="0" w:color="auto"/>
            </w:tcBorders>
            <w:vAlign w:val="center"/>
            <w:hideMark/>
          </w:tcPr>
          <w:p w:rsidR="00BF6547" w:rsidRPr="00BF6547" w:rsidRDefault="00BF6547" w:rsidP="00E1443B">
            <w:pPr>
              <w:tabs>
                <w:tab w:val="clear" w:pos="5103"/>
              </w:tabs>
              <w:spacing w:line="240" w:lineRule="auto"/>
              <w:ind w:firstLine="0"/>
              <w:jc w:val="left"/>
              <w:rPr>
                <w:sz w:val="24"/>
                <w:szCs w:val="24"/>
              </w:rPr>
            </w:pPr>
          </w:p>
        </w:tc>
        <w:tc>
          <w:tcPr>
            <w:tcW w:w="1745" w:type="pct"/>
            <w:vMerge/>
            <w:tcBorders>
              <w:top w:val="single" w:sz="4" w:space="0" w:color="auto"/>
              <w:left w:val="single" w:sz="4" w:space="0" w:color="auto"/>
              <w:bottom w:val="single" w:sz="4" w:space="0" w:color="auto"/>
              <w:right w:val="single" w:sz="4" w:space="0" w:color="auto"/>
            </w:tcBorders>
            <w:vAlign w:val="center"/>
            <w:hideMark/>
          </w:tcPr>
          <w:p w:rsidR="00BF6547" w:rsidRPr="00BF6547" w:rsidRDefault="00BF6547" w:rsidP="00E1443B">
            <w:pPr>
              <w:tabs>
                <w:tab w:val="clear" w:pos="5103"/>
              </w:tabs>
              <w:spacing w:line="240" w:lineRule="auto"/>
              <w:ind w:firstLine="0"/>
              <w:jc w:val="left"/>
              <w:rPr>
                <w:sz w:val="24"/>
                <w:szCs w:val="24"/>
              </w:rPr>
            </w:pPr>
          </w:p>
        </w:tc>
        <w:tc>
          <w:tcPr>
            <w:tcW w:w="430"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spacing w:line="240" w:lineRule="auto"/>
              <w:ind w:firstLine="0"/>
              <w:jc w:val="center"/>
              <w:rPr>
                <w:sz w:val="24"/>
                <w:szCs w:val="24"/>
              </w:rPr>
            </w:pPr>
            <w:r w:rsidRPr="00BF6547">
              <w:rPr>
                <w:sz w:val="24"/>
                <w:szCs w:val="24"/>
              </w:rPr>
              <w:t>1</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spacing w:line="240" w:lineRule="auto"/>
              <w:ind w:firstLine="0"/>
              <w:jc w:val="center"/>
              <w:rPr>
                <w:sz w:val="24"/>
                <w:szCs w:val="24"/>
              </w:rPr>
            </w:pPr>
            <w:r w:rsidRPr="00BF6547">
              <w:rPr>
                <w:sz w:val="24"/>
                <w:szCs w:val="24"/>
              </w:rPr>
              <w:t>2</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spacing w:line="240" w:lineRule="auto"/>
              <w:ind w:firstLine="0"/>
              <w:jc w:val="center"/>
              <w:rPr>
                <w:sz w:val="24"/>
                <w:szCs w:val="24"/>
              </w:rPr>
            </w:pPr>
            <w:r w:rsidRPr="00BF6547">
              <w:rPr>
                <w:sz w:val="24"/>
                <w:szCs w:val="24"/>
              </w:rPr>
              <w:t>3</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spacing w:line="240" w:lineRule="auto"/>
              <w:ind w:firstLine="0"/>
              <w:jc w:val="center"/>
              <w:rPr>
                <w:sz w:val="24"/>
                <w:szCs w:val="24"/>
              </w:rPr>
            </w:pPr>
            <w:r w:rsidRPr="00BF6547">
              <w:rPr>
                <w:sz w:val="24"/>
                <w:szCs w:val="24"/>
              </w:rPr>
              <w:t>4</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spacing w:line="240" w:lineRule="auto"/>
              <w:ind w:firstLine="0"/>
              <w:jc w:val="center"/>
              <w:rPr>
                <w:sz w:val="24"/>
                <w:szCs w:val="24"/>
              </w:rPr>
            </w:pPr>
            <w:r w:rsidRPr="00BF6547">
              <w:rPr>
                <w:sz w:val="24"/>
                <w:szCs w:val="24"/>
              </w:rPr>
              <w:t>5</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spacing w:line="240" w:lineRule="auto"/>
              <w:ind w:firstLine="0"/>
              <w:jc w:val="center"/>
              <w:rPr>
                <w:sz w:val="24"/>
                <w:szCs w:val="24"/>
              </w:rPr>
            </w:pPr>
            <w:r w:rsidRPr="00BF6547">
              <w:rPr>
                <w:sz w:val="24"/>
                <w:szCs w:val="24"/>
              </w:rPr>
              <w:t>6</w:t>
            </w:r>
          </w:p>
        </w:tc>
        <w:tc>
          <w:tcPr>
            <w:tcW w:w="355"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spacing w:line="240" w:lineRule="auto"/>
              <w:ind w:firstLine="0"/>
              <w:jc w:val="center"/>
              <w:rPr>
                <w:sz w:val="24"/>
                <w:szCs w:val="24"/>
              </w:rPr>
            </w:pPr>
            <w:r w:rsidRPr="00BF6547">
              <w:rPr>
                <w:sz w:val="24"/>
                <w:szCs w:val="24"/>
              </w:rPr>
              <w:t>7</w:t>
            </w:r>
          </w:p>
        </w:tc>
        <w:tc>
          <w:tcPr>
            <w:tcW w:w="349" w:type="pct"/>
            <w:vMerge/>
            <w:tcBorders>
              <w:top w:val="single" w:sz="4" w:space="0" w:color="auto"/>
              <w:left w:val="single" w:sz="4" w:space="0" w:color="auto"/>
              <w:bottom w:val="single" w:sz="4" w:space="0" w:color="auto"/>
              <w:right w:val="single" w:sz="4" w:space="0" w:color="auto"/>
            </w:tcBorders>
            <w:vAlign w:val="center"/>
            <w:hideMark/>
          </w:tcPr>
          <w:p w:rsidR="00BF6547" w:rsidRPr="00BF6547" w:rsidRDefault="00BF6547" w:rsidP="00E1443B">
            <w:pPr>
              <w:tabs>
                <w:tab w:val="clear" w:pos="5103"/>
              </w:tabs>
              <w:spacing w:line="240" w:lineRule="auto"/>
              <w:ind w:firstLine="0"/>
              <w:jc w:val="left"/>
              <w:rPr>
                <w:sz w:val="24"/>
                <w:szCs w:val="24"/>
              </w:rPr>
            </w:pPr>
          </w:p>
        </w:tc>
        <w:tc>
          <w:tcPr>
            <w:tcW w:w="472" w:type="pct"/>
            <w:vMerge/>
            <w:tcBorders>
              <w:top w:val="single" w:sz="4" w:space="0" w:color="auto"/>
              <w:left w:val="single" w:sz="4" w:space="0" w:color="auto"/>
              <w:bottom w:val="single" w:sz="4" w:space="0" w:color="auto"/>
              <w:right w:val="single" w:sz="4" w:space="0" w:color="auto"/>
            </w:tcBorders>
            <w:vAlign w:val="center"/>
            <w:hideMark/>
          </w:tcPr>
          <w:p w:rsidR="00BF6547" w:rsidRPr="00BF6547" w:rsidRDefault="00BF6547" w:rsidP="00E1443B">
            <w:pPr>
              <w:tabs>
                <w:tab w:val="clear" w:pos="5103"/>
              </w:tabs>
              <w:spacing w:line="240" w:lineRule="auto"/>
              <w:ind w:firstLine="0"/>
              <w:jc w:val="left"/>
              <w:rPr>
                <w:sz w:val="24"/>
                <w:szCs w:val="24"/>
              </w:rPr>
            </w:pPr>
          </w:p>
        </w:tc>
      </w:tr>
      <w:tr w:rsidR="00D35541" w:rsidRPr="00BF6547" w:rsidTr="00757391">
        <w:trPr>
          <w:trHeight w:val="330"/>
        </w:trPr>
        <w:tc>
          <w:tcPr>
            <w:tcW w:w="2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left"/>
              <w:rPr>
                <w:sz w:val="24"/>
                <w:szCs w:val="24"/>
              </w:rPr>
            </w:pPr>
            <w:r w:rsidRPr="00BF6547">
              <w:rPr>
                <w:sz w:val="24"/>
                <w:szCs w:val="24"/>
              </w:rPr>
              <w:t>1</w:t>
            </w:r>
          </w:p>
        </w:tc>
        <w:tc>
          <w:tcPr>
            <w:tcW w:w="1745"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spacing w:line="240" w:lineRule="auto"/>
              <w:ind w:firstLine="0"/>
              <w:jc w:val="left"/>
              <w:rPr>
                <w:sz w:val="24"/>
                <w:szCs w:val="24"/>
              </w:rPr>
            </w:pPr>
            <w:r w:rsidRPr="00BF6547">
              <w:rPr>
                <w:sz w:val="24"/>
                <w:szCs w:val="24"/>
              </w:rPr>
              <w:t xml:space="preserve">Маймаксканское шоссе – </w:t>
            </w:r>
            <w:r w:rsidR="00ED1629">
              <w:rPr>
                <w:sz w:val="24"/>
                <w:szCs w:val="24"/>
              </w:rPr>
              <w:br/>
            </w:r>
            <w:r w:rsidRPr="00BF6547">
              <w:rPr>
                <w:sz w:val="24"/>
                <w:szCs w:val="24"/>
              </w:rPr>
              <w:t>ул. Мостовая</w:t>
            </w:r>
          </w:p>
        </w:tc>
        <w:tc>
          <w:tcPr>
            <w:tcW w:w="430"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688</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22</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34</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10</w:t>
            </w:r>
          </w:p>
        </w:tc>
        <w:tc>
          <w:tcPr>
            <w:tcW w:w="355"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52</w:t>
            </w:r>
          </w:p>
        </w:tc>
        <w:tc>
          <w:tcPr>
            <w:tcW w:w="34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826</w:t>
            </w:r>
          </w:p>
        </w:tc>
        <w:tc>
          <w:tcPr>
            <w:tcW w:w="472"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983</w:t>
            </w:r>
          </w:p>
        </w:tc>
      </w:tr>
      <w:tr w:rsidR="00D35541" w:rsidRPr="00BF6547" w:rsidTr="00757391">
        <w:trPr>
          <w:trHeight w:val="330"/>
        </w:trPr>
        <w:tc>
          <w:tcPr>
            <w:tcW w:w="2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left"/>
              <w:rPr>
                <w:sz w:val="24"/>
                <w:szCs w:val="24"/>
              </w:rPr>
            </w:pPr>
            <w:r w:rsidRPr="00BF6547">
              <w:rPr>
                <w:sz w:val="24"/>
                <w:szCs w:val="24"/>
              </w:rPr>
              <w:t>2</w:t>
            </w:r>
          </w:p>
        </w:tc>
        <w:tc>
          <w:tcPr>
            <w:tcW w:w="1745"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spacing w:line="240" w:lineRule="auto"/>
              <w:ind w:firstLine="0"/>
              <w:jc w:val="left"/>
              <w:rPr>
                <w:sz w:val="24"/>
                <w:szCs w:val="24"/>
              </w:rPr>
            </w:pPr>
            <w:r w:rsidRPr="00BF6547">
              <w:rPr>
                <w:sz w:val="24"/>
                <w:szCs w:val="24"/>
              </w:rPr>
              <w:t>Платный Мост (бывший понтонный)</w:t>
            </w:r>
          </w:p>
        </w:tc>
        <w:tc>
          <w:tcPr>
            <w:tcW w:w="430"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178</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6</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w:t>
            </w:r>
          </w:p>
        </w:tc>
        <w:tc>
          <w:tcPr>
            <w:tcW w:w="355"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0</w:t>
            </w:r>
          </w:p>
        </w:tc>
        <w:tc>
          <w:tcPr>
            <w:tcW w:w="34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186</w:t>
            </w:r>
          </w:p>
        </w:tc>
        <w:tc>
          <w:tcPr>
            <w:tcW w:w="472"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191</w:t>
            </w:r>
          </w:p>
        </w:tc>
      </w:tr>
      <w:tr w:rsidR="00D35541" w:rsidRPr="00BF6547" w:rsidTr="00757391">
        <w:trPr>
          <w:trHeight w:val="330"/>
        </w:trPr>
        <w:tc>
          <w:tcPr>
            <w:tcW w:w="2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left"/>
              <w:rPr>
                <w:sz w:val="24"/>
                <w:szCs w:val="24"/>
              </w:rPr>
            </w:pPr>
            <w:r w:rsidRPr="00BF6547">
              <w:rPr>
                <w:sz w:val="24"/>
                <w:szCs w:val="24"/>
              </w:rPr>
              <w:t>3</w:t>
            </w:r>
          </w:p>
        </w:tc>
        <w:tc>
          <w:tcPr>
            <w:tcW w:w="1745" w:type="pct"/>
            <w:tcBorders>
              <w:top w:val="single" w:sz="4" w:space="0" w:color="auto"/>
              <w:left w:val="single" w:sz="4" w:space="0" w:color="auto"/>
              <w:bottom w:val="single" w:sz="4" w:space="0" w:color="auto"/>
              <w:right w:val="single" w:sz="4" w:space="0" w:color="auto"/>
            </w:tcBorders>
            <w:noWrap/>
            <w:hideMark/>
          </w:tcPr>
          <w:p w:rsidR="00BF6547" w:rsidRPr="00BF6547" w:rsidRDefault="007F3484" w:rsidP="00E1443B">
            <w:pPr>
              <w:spacing w:line="240" w:lineRule="auto"/>
              <w:ind w:firstLine="0"/>
              <w:jc w:val="left"/>
              <w:rPr>
                <w:sz w:val="24"/>
                <w:szCs w:val="24"/>
              </w:rPr>
            </w:pPr>
            <w:r>
              <w:rPr>
                <w:sz w:val="24"/>
                <w:szCs w:val="24"/>
              </w:rPr>
              <w:t>У</w:t>
            </w:r>
            <w:r w:rsidR="00D35541">
              <w:rPr>
                <w:sz w:val="24"/>
                <w:szCs w:val="24"/>
              </w:rPr>
              <w:t xml:space="preserve">л. Гагарина – пр-кт </w:t>
            </w:r>
            <w:r w:rsidR="00BF6547" w:rsidRPr="00BF6547">
              <w:rPr>
                <w:sz w:val="24"/>
                <w:szCs w:val="24"/>
              </w:rPr>
              <w:t xml:space="preserve">Троицкий </w:t>
            </w:r>
          </w:p>
        </w:tc>
        <w:tc>
          <w:tcPr>
            <w:tcW w:w="430"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1392</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12</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105</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5</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24</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0</w:t>
            </w:r>
          </w:p>
        </w:tc>
        <w:tc>
          <w:tcPr>
            <w:tcW w:w="355"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156</w:t>
            </w:r>
          </w:p>
        </w:tc>
        <w:tc>
          <w:tcPr>
            <w:tcW w:w="34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1693</w:t>
            </w:r>
          </w:p>
        </w:tc>
        <w:tc>
          <w:tcPr>
            <w:tcW w:w="472"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2073</w:t>
            </w:r>
          </w:p>
        </w:tc>
      </w:tr>
      <w:tr w:rsidR="00D35541" w:rsidRPr="00BF6547" w:rsidTr="00757391">
        <w:trPr>
          <w:trHeight w:val="330"/>
        </w:trPr>
        <w:tc>
          <w:tcPr>
            <w:tcW w:w="2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left"/>
              <w:rPr>
                <w:sz w:val="24"/>
                <w:szCs w:val="24"/>
              </w:rPr>
            </w:pPr>
            <w:r w:rsidRPr="00BF6547">
              <w:rPr>
                <w:sz w:val="24"/>
                <w:szCs w:val="24"/>
              </w:rPr>
              <w:t>4</w:t>
            </w:r>
          </w:p>
        </w:tc>
        <w:tc>
          <w:tcPr>
            <w:tcW w:w="1745"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spacing w:line="240" w:lineRule="auto"/>
              <w:ind w:firstLine="0"/>
              <w:jc w:val="left"/>
              <w:rPr>
                <w:sz w:val="24"/>
                <w:szCs w:val="24"/>
              </w:rPr>
            </w:pPr>
            <w:r w:rsidRPr="00BF6547">
              <w:rPr>
                <w:sz w:val="24"/>
                <w:szCs w:val="24"/>
              </w:rPr>
              <w:t>Окружное шосс</w:t>
            </w:r>
            <w:r w:rsidR="00D35541">
              <w:rPr>
                <w:sz w:val="24"/>
                <w:szCs w:val="24"/>
              </w:rPr>
              <w:t xml:space="preserve">е – </w:t>
            </w:r>
            <w:r w:rsidRPr="00BF6547">
              <w:rPr>
                <w:sz w:val="24"/>
                <w:szCs w:val="24"/>
              </w:rPr>
              <w:t>Талажское шоссе</w:t>
            </w:r>
          </w:p>
        </w:tc>
        <w:tc>
          <w:tcPr>
            <w:tcW w:w="430"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2766</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138</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170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102</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0</w:t>
            </w:r>
          </w:p>
        </w:tc>
        <w:tc>
          <w:tcPr>
            <w:tcW w:w="355"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60</w:t>
            </w:r>
          </w:p>
        </w:tc>
        <w:tc>
          <w:tcPr>
            <w:tcW w:w="34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3256</w:t>
            </w:r>
          </w:p>
        </w:tc>
        <w:tc>
          <w:tcPr>
            <w:tcW w:w="472"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3580</w:t>
            </w:r>
          </w:p>
        </w:tc>
      </w:tr>
      <w:tr w:rsidR="00D35541" w:rsidRPr="00BF6547" w:rsidTr="00757391">
        <w:trPr>
          <w:trHeight w:val="330"/>
        </w:trPr>
        <w:tc>
          <w:tcPr>
            <w:tcW w:w="2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left"/>
              <w:rPr>
                <w:sz w:val="24"/>
                <w:szCs w:val="24"/>
              </w:rPr>
            </w:pPr>
            <w:r w:rsidRPr="00BF6547">
              <w:rPr>
                <w:sz w:val="24"/>
                <w:szCs w:val="24"/>
              </w:rPr>
              <w:t>5</w:t>
            </w:r>
          </w:p>
        </w:tc>
        <w:tc>
          <w:tcPr>
            <w:tcW w:w="1745" w:type="pct"/>
            <w:tcBorders>
              <w:top w:val="single" w:sz="4" w:space="0" w:color="auto"/>
              <w:left w:val="single" w:sz="4" w:space="0" w:color="auto"/>
              <w:bottom w:val="single" w:sz="4" w:space="0" w:color="auto"/>
              <w:right w:val="single" w:sz="4" w:space="0" w:color="auto"/>
            </w:tcBorders>
            <w:noWrap/>
            <w:hideMark/>
          </w:tcPr>
          <w:p w:rsidR="00BF6547" w:rsidRPr="00BF6547" w:rsidRDefault="007F3484" w:rsidP="00E1443B">
            <w:pPr>
              <w:spacing w:line="240" w:lineRule="auto"/>
              <w:ind w:firstLine="0"/>
              <w:jc w:val="left"/>
              <w:rPr>
                <w:sz w:val="24"/>
                <w:szCs w:val="24"/>
              </w:rPr>
            </w:pPr>
            <w:r>
              <w:rPr>
                <w:sz w:val="24"/>
                <w:szCs w:val="24"/>
              </w:rPr>
              <w:t>Пр-кт Обводны</w:t>
            </w:r>
            <w:r w:rsidR="00D35541">
              <w:rPr>
                <w:sz w:val="24"/>
                <w:szCs w:val="24"/>
              </w:rPr>
              <w:t>й канал – ул.</w:t>
            </w:r>
            <w:r w:rsidR="00BF6547" w:rsidRPr="00BF6547">
              <w:rPr>
                <w:sz w:val="24"/>
                <w:szCs w:val="24"/>
              </w:rPr>
              <w:t>Гагарина</w:t>
            </w:r>
          </w:p>
        </w:tc>
        <w:tc>
          <w:tcPr>
            <w:tcW w:w="430"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1272</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12</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88</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4</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0</w:t>
            </w:r>
          </w:p>
        </w:tc>
        <w:tc>
          <w:tcPr>
            <w:tcW w:w="355"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96</w:t>
            </w:r>
          </w:p>
        </w:tc>
        <w:tc>
          <w:tcPr>
            <w:tcW w:w="34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1492</w:t>
            </w:r>
          </w:p>
        </w:tc>
        <w:tc>
          <w:tcPr>
            <w:tcW w:w="472"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1742</w:t>
            </w:r>
          </w:p>
        </w:tc>
      </w:tr>
      <w:tr w:rsidR="00D35541" w:rsidRPr="00BF6547" w:rsidTr="00757391">
        <w:trPr>
          <w:trHeight w:val="330"/>
        </w:trPr>
        <w:tc>
          <w:tcPr>
            <w:tcW w:w="2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left"/>
              <w:rPr>
                <w:sz w:val="24"/>
                <w:szCs w:val="24"/>
              </w:rPr>
            </w:pPr>
            <w:r w:rsidRPr="00BF6547">
              <w:rPr>
                <w:sz w:val="24"/>
                <w:szCs w:val="24"/>
              </w:rPr>
              <w:t>6</w:t>
            </w:r>
          </w:p>
        </w:tc>
        <w:tc>
          <w:tcPr>
            <w:tcW w:w="1745" w:type="pct"/>
            <w:tcBorders>
              <w:top w:val="single" w:sz="4" w:space="0" w:color="auto"/>
              <w:left w:val="single" w:sz="4" w:space="0" w:color="auto"/>
              <w:bottom w:val="single" w:sz="4" w:space="0" w:color="auto"/>
              <w:right w:val="single" w:sz="4" w:space="0" w:color="auto"/>
            </w:tcBorders>
            <w:noWrap/>
            <w:hideMark/>
          </w:tcPr>
          <w:p w:rsidR="00BF6547" w:rsidRPr="00BF6547" w:rsidRDefault="007F3484" w:rsidP="00E1443B">
            <w:pPr>
              <w:spacing w:line="240" w:lineRule="auto"/>
              <w:ind w:firstLine="0"/>
              <w:jc w:val="left"/>
              <w:rPr>
                <w:sz w:val="24"/>
                <w:szCs w:val="24"/>
              </w:rPr>
            </w:pPr>
            <w:r>
              <w:rPr>
                <w:sz w:val="24"/>
                <w:szCs w:val="24"/>
              </w:rPr>
              <w:t>П</w:t>
            </w:r>
            <w:r w:rsidR="00D35541">
              <w:rPr>
                <w:sz w:val="24"/>
                <w:szCs w:val="24"/>
              </w:rPr>
              <w:t>р-кт Троицкий  – ул.</w:t>
            </w:r>
            <w:r w:rsidR="00BF6547" w:rsidRPr="00BF6547">
              <w:rPr>
                <w:sz w:val="24"/>
                <w:szCs w:val="24"/>
              </w:rPr>
              <w:t>Логинова</w:t>
            </w:r>
          </w:p>
        </w:tc>
        <w:tc>
          <w:tcPr>
            <w:tcW w:w="430"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1102</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26</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16</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0</w:t>
            </w:r>
          </w:p>
        </w:tc>
        <w:tc>
          <w:tcPr>
            <w:tcW w:w="355"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80</w:t>
            </w:r>
          </w:p>
        </w:tc>
        <w:tc>
          <w:tcPr>
            <w:tcW w:w="34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1228</w:t>
            </w:r>
          </w:p>
        </w:tc>
        <w:tc>
          <w:tcPr>
            <w:tcW w:w="472"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1405</w:t>
            </w:r>
          </w:p>
        </w:tc>
      </w:tr>
      <w:tr w:rsidR="00D35541" w:rsidRPr="00BF6547" w:rsidTr="00757391">
        <w:trPr>
          <w:trHeight w:val="330"/>
        </w:trPr>
        <w:tc>
          <w:tcPr>
            <w:tcW w:w="2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left"/>
              <w:rPr>
                <w:sz w:val="24"/>
                <w:szCs w:val="24"/>
              </w:rPr>
            </w:pPr>
            <w:r w:rsidRPr="00BF6547">
              <w:rPr>
                <w:sz w:val="24"/>
                <w:szCs w:val="24"/>
              </w:rPr>
              <w:t>7</w:t>
            </w:r>
          </w:p>
        </w:tc>
        <w:tc>
          <w:tcPr>
            <w:tcW w:w="1745" w:type="pct"/>
            <w:tcBorders>
              <w:top w:val="single" w:sz="4" w:space="0" w:color="auto"/>
              <w:left w:val="single" w:sz="4" w:space="0" w:color="auto"/>
              <w:bottom w:val="single" w:sz="4" w:space="0" w:color="auto"/>
              <w:right w:val="single" w:sz="4" w:space="0" w:color="auto"/>
            </w:tcBorders>
            <w:noWrap/>
            <w:hideMark/>
          </w:tcPr>
          <w:p w:rsidR="00BF6547" w:rsidRPr="00BF6547" w:rsidRDefault="007F3484" w:rsidP="00E1443B">
            <w:pPr>
              <w:spacing w:line="240" w:lineRule="auto"/>
              <w:ind w:firstLine="0"/>
              <w:jc w:val="left"/>
              <w:rPr>
                <w:sz w:val="24"/>
                <w:szCs w:val="24"/>
              </w:rPr>
            </w:pPr>
            <w:r>
              <w:rPr>
                <w:sz w:val="24"/>
                <w:szCs w:val="24"/>
              </w:rPr>
              <w:t>П</w:t>
            </w:r>
            <w:r w:rsidR="00D35541">
              <w:rPr>
                <w:sz w:val="24"/>
                <w:szCs w:val="24"/>
              </w:rPr>
              <w:t>р-кт Троицкий – ул.</w:t>
            </w:r>
            <w:r w:rsidR="00BF6547" w:rsidRPr="00BF6547">
              <w:rPr>
                <w:sz w:val="24"/>
                <w:szCs w:val="24"/>
              </w:rPr>
              <w:t>Воскресенская</w:t>
            </w:r>
          </w:p>
        </w:tc>
        <w:tc>
          <w:tcPr>
            <w:tcW w:w="430"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867</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48</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4</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0</w:t>
            </w:r>
          </w:p>
        </w:tc>
        <w:tc>
          <w:tcPr>
            <w:tcW w:w="355"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123</w:t>
            </w:r>
          </w:p>
        </w:tc>
        <w:tc>
          <w:tcPr>
            <w:tcW w:w="34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1043</w:t>
            </w:r>
          </w:p>
        </w:tc>
        <w:tc>
          <w:tcPr>
            <w:tcW w:w="472"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1312</w:t>
            </w:r>
          </w:p>
        </w:tc>
      </w:tr>
      <w:tr w:rsidR="00D35541" w:rsidRPr="00BF6547" w:rsidTr="00757391">
        <w:trPr>
          <w:trHeight w:val="330"/>
        </w:trPr>
        <w:tc>
          <w:tcPr>
            <w:tcW w:w="2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left"/>
              <w:rPr>
                <w:sz w:val="24"/>
                <w:szCs w:val="24"/>
              </w:rPr>
            </w:pPr>
            <w:r w:rsidRPr="00BF6547">
              <w:rPr>
                <w:sz w:val="24"/>
                <w:szCs w:val="24"/>
              </w:rPr>
              <w:t>8</w:t>
            </w:r>
          </w:p>
        </w:tc>
        <w:tc>
          <w:tcPr>
            <w:tcW w:w="1745" w:type="pct"/>
            <w:tcBorders>
              <w:top w:val="single" w:sz="4" w:space="0" w:color="auto"/>
              <w:left w:val="single" w:sz="4" w:space="0" w:color="auto"/>
              <w:bottom w:val="single" w:sz="4" w:space="0" w:color="auto"/>
              <w:right w:val="single" w:sz="4" w:space="0" w:color="auto"/>
            </w:tcBorders>
            <w:noWrap/>
            <w:hideMark/>
          </w:tcPr>
          <w:p w:rsidR="00BF6547" w:rsidRPr="00BF6547" w:rsidRDefault="007F3484" w:rsidP="00E1443B">
            <w:pPr>
              <w:spacing w:line="240" w:lineRule="auto"/>
              <w:ind w:firstLine="0"/>
              <w:jc w:val="left"/>
              <w:rPr>
                <w:sz w:val="24"/>
                <w:szCs w:val="24"/>
              </w:rPr>
            </w:pPr>
            <w:r>
              <w:rPr>
                <w:sz w:val="24"/>
                <w:szCs w:val="24"/>
              </w:rPr>
              <w:t>У</w:t>
            </w:r>
            <w:r w:rsidR="00BF6547" w:rsidRPr="00BF6547">
              <w:rPr>
                <w:sz w:val="24"/>
                <w:szCs w:val="24"/>
              </w:rPr>
              <w:t xml:space="preserve">л. Воскресенская – </w:t>
            </w:r>
            <w:r w:rsidR="00D35541">
              <w:rPr>
                <w:sz w:val="24"/>
                <w:szCs w:val="24"/>
              </w:rPr>
              <w:br/>
            </w:r>
            <w:r w:rsidR="00BF6547" w:rsidRPr="00BF6547">
              <w:rPr>
                <w:sz w:val="24"/>
                <w:szCs w:val="24"/>
              </w:rPr>
              <w:t>пр</w:t>
            </w:r>
            <w:r w:rsidR="00D35541">
              <w:rPr>
                <w:sz w:val="24"/>
                <w:szCs w:val="24"/>
              </w:rPr>
              <w:t>-</w:t>
            </w:r>
            <w:r w:rsidR="00BF6547" w:rsidRPr="00BF6547">
              <w:rPr>
                <w:sz w:val="24"/>
                <w:szCs w:val="24"/>
              </w:rPr>
              <w:t>кт Обводный канал</w:t>
            </w:r>
          </w:p>
        </w:tc>
        <w:tc>
          <w:tcPr>
            <w:tcW w:w="430"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2365</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67</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55</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5</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7</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w:t>
            </w:r>
          </w:p>
        </w:tc>
        <w:tc>
          <w:tcPr>
            <w:tcW w:w="355"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138</w:t>
            </w:r>
          </w:p>
        </w:tc>
        <w:tc>
          <w:tcPr>
            <w:tcW w:w="34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2636</w:t>
            </w:r>
          </w:p>
        </w:tc>
        <w:tc>
          <w:tcPr>
            <w:tcW w:w="472"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2962</w:t>
            </w:r>
          </w:p>
        </w:tc>
      </w:tr>
      <w:tr w:rsidR="00D35541" w:rsidRPr="00BF6547" w:rsidTr="00757391">
        <w:trPr>
          <w:trHeight w:val="330"/>
        </w:trPr>
        <w:tc>
          <w:tcPr>
            <w:tcW w:w="2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left"/>
              <w:rPr>
                <w:sz w:val="24"/>
                <w:szCs w:val="24"/>
              </w:rPr>
            </w:pPr>
            <w:r w:rsidRPr="00BF6547">
              <w:rPr>
                <w:sz w:val="24"/>
                <w:szCs w:val="24"/>
              </w:rPr>
              <w:t>9</w:t>
            </w:r>
          </w:p>
        </w:tc>
        <w:tc>
          <w:tcPr>
            <w:tcW w:w="1745" w:type="pct"/>
            <w:tcBorders>
              <w:top w:val="single" w:sz="4" w:space="0" w:color="auto"/>
              <w:left w:val="single" w:sz="4" w:space="0" w:color="auto"/>
              <w:bottom w:val="single" w:sz="4" w:space="0" w:color="auto"/>
              <w:right w:val="single" w:sz="4" w:space="0" w:color="auto"/>
            </w:tcBorders>
            <w:noWrap/>
            <w:hideMark/>
          </w:tcPr>
          <w:p w:rsidR="00BF6547" w:rsidRPr="00BF6547" w:rsidRDefault="007F3484" w:rsidP="00E1443B">
            <w:pPr>
              <w:spacing w:line="240" w:lineRule="auto"/>
              <w:ind w:firstLine="0"/>
              <w:jc w:val="left"/>
              <w:rPr>
                <w:sz w:val="24"/>
                <w:szCs w:val="24"/>
              </w:rPr>
            </w:pPr>
            <w:r>
              <w:rPr>
                <w:sz w:val="24"/>
                <w:szCs w:val="24"/>
              </w:rPr>
              <w:t>У</w:t>
            </w:r>
            <w:r w:rsidR="00BF6547" w:rsidRPr="00BF6547">
              <w:rPr>
                <w:sz w:val="24"/>
                <w:szCs w:val="24"/>
              </w:rPr>
              <w:t>л. Тимме – ул. Воскресенская</w:t>
            </w:r>
          </w:p>
        </w:tc>
        <w:tc>
          <w:tcPr>
            <w:tcW w:w="430"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1882</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14</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110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6</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0</w:t>
            </w:r>
          </w:p>
        </w:tc>
        <w:tc>
          <w:tcPr>
            <w:tcW w:w="355"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206</w:t>
            </w:r>
          </w:p>
        </w:tc>
        <w:tc>
          <w:tcPr>
            <w:tcW w:w="34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2218</w:t>
            </w:r>
          </w:p>
        </w:tc>
        <w:tc>
          <w:tcPr>
            <w:tcW w:w="472"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2684</w:t>
            </w:r>
          </w:p>
        </w:tc>
      </w:tr>
      <w:tr w:rsidR="00D35541" w:rsidRPr="00BF6547" w:rsidTr="00757391">
        <w:trPr>
          <w:trHeight w:val="454"/>
        </w:trPr>
        <w:tc>
          <w:tcPr>
            <w:tcW w:w="2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left"/>
              <w:rPr>
                <w:sz w:val="24"/>
                <w:szCs w:val="24"/>
              </w:rPr>
            </w:pPr>
            <w:r w:rsidRPr="00BF6547">
              <w:rPr>
                <w:sz w:val="24"/>
                <w:szCs w:val="24"/>
              </w:rPr>
              <w:t>10</w:t>
            </w:r>
          </w:p>
        </w:tc>
        <w:tc>
          <w:tcPr>
            <w:tcW w:w="1745" w:type="pct"/>
            <w:tcBorders>
              <w:top w:val="single" w:sz="4" w:space="0" w:color="auto"/>
              <w:left w:val="single" w:sz="4" w:space="0" w:color="auto"/>
              <w:bottom w:val="single" w:sz="4" w:space="0" w:color="auto"/>
              <w:right w:val="single" w:sz="4" w:space="0" w:color="auto"/>
            </w:tcBorders>
            <w:noWrap/>
            <w:hideMark/>
          </w:tcPr>
          <w:p w:rsidR="00BF6547" w:rsidRPr="00BF6547" w:rsidRDefault="007F3484" w:rsidP="00E1443B">
            <w:pPr>
              <w:spacing w:line="240" w:lineRule="auto"/>
              <w:ind w:firstLine="0"/>
              <w:jc w:val="left"/>
              <w:rPr>
                <w:sz w:val="24"/>
                <w:szCs w:val="24"/>
              </w:rPr>
            </w:pPr>
            <w:r>
              <w:rPr>
                <w:sz w:val="24"/>
                <w:szCs w:val="24"/>
              </w:rPr>
              <w:t>Пр-кт Обводны</w:t>
            </w:r>
            <w:r w:rsidR="00D35541">
              <w:rPr>
                <w:sz w:val="24"/>
                <w:szCs w:val="24"/>
              </w:rPr>
              <w:t>й канал – ул.</w:t>
            </w:r>
            <w:r w:rsidR="00BF6547" w:rsidRPr="00BF6547">
              <w:rPr>
                <w:sz w:val="24"/>
                <w:szCs w:val="24"/>
              </w:rPr>
              <w:t xml:space="preserve">Смольный </w:t>
            </w:r>
            <w:r w:rsidR="00D35541">
              <w:rPr>
                <w:sz w:val="24"/>
                <w:szCs w:val="24"/>
              </w:rPr>
              <w:t>Б</w:t>
            </w:r>
            <w:r w:rsidR="00BF6547" w:rsidRPr="00BF6547">
              <w:rPr>
                <w:sz w:val="24"/>
                <w:szCs w:val="24"/>
              </w:rPr>
              <w:t>уян</w:t>
            </w:r>
          </w:p>
        </w:tc>
        <w:tc>
          <w:tcPr>
            <w:tcW w:w="430"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1984</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54</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66</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42</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0</w:t>
            </w:r>
          </w:p>
        </w:tc>
        <w:tc>
          <w:tcPr>
            <w:tcW w:w="355"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100</w:t>
            </w:r>
          </w:p>
        </w:tc>
        <w:tc>
          <w:tcPr>
            <w:tcW w:w="34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2248</w:t>
            </w:r>
          </w:p>
        </w:tc>
        <w:tc>
          <w:tcPr>
            <w:tcW w:w="472"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2526</w:t>
            </w:r>
          </w:p>
        </w:tc>
      </w:tr>
      <w:tr w:rsidR="00D35541" w:rsidRPr="00BF6547" w:rsidTr="00757391">
        <w:trPr>
          <w:trHeight w:val="330"/>
        </w:trPr>
        <w:tc>
          <w:tcPr>
            <w:tcW w:w="2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left"/>
              <w:rPr>
                <w:sz w:val="24"/>
                <w:szCs w:val="24"/>
              </w:rPr>
            </w:pPr>
            <w:r w:rsidRPr="00BF6547">
              <w:rPr>
                <w:sz w:val="24"/>
                <w:szCs w:val="24"/>
              </w:rPr>
              <w:t>11</w:t>
            </w:r>
          </w:p>
        </w:tc>
        <w:tc>
          <w:tcPr>
            <w:tcW w:w="1745" w:type="pct"/>
            <w:tcBorders>
              <w:top w:val="single" w:sz="4" w:space="0" w:color="auto"/>
              <w:left w:val="single" w:sz="4" w:space="0" w:color="auto"/>
              <w:bottom w:val="single" w:sz="4" w:space="0" w:color="auto"/>
              <w:right w:val="single" w:sz="4" w:space="0" w:color="auto"/>
            </w:tcBorders>
            <w:noWrap/>
            <w:hideMark/>
          </w:tcPr>
          <w:p w:rsidR="00BF6547" w:rsidRPr="00BF6547" w:rsidRDefault="007F3484" w:rsidP="00E1443B">
            <w:pPr>
              <w:spacing w:line="240" w:lineRule="auto"/>
              <w:ind w:firstLine="0"/>
              <w:jc w:val="left"/>
              <w:rPr>
                <w:sz w:val="24"/>
                <w:szCs w:val="24"/>
              </w:rPr>
            </w:pPr>
            <w:r>
              <w:rPr>
                <w:sz w:val="24"/>
                <w:szCs w:val="24"/>
              </w:rPr>
              <w:t>П</w:t>
            </w:r>
            <w:r w:rsidR="00D35541">
              <w:rPr>
                <w:sz w:val="24"/>
                <w:szCs w:val="24"/>
              </w:rPr>
              <w:t xml:space="preserve">р-кт </w:t>
            </w:r>
            <w:r w:rsidR="00BF6547" w:rsidRPr="00BF6547">
              <w:rPr>
                <w:sz w:val="24"/>
                <w:szCs w:val="24"/>
              </w:rPr>
              <w:t>Ленинградский</w:t>
            </w:r>
            <w:r w:rsidR="00D35541">
              <w:rPr>
                <w:sz w:val="24"/>
                <w:szCs w:val="24"/>
              </w:rPr>
              <w:t xml:space="preserve"> – ул.</w:t>
            </w:r>
            <w:r w:rsidR="00BF6547" w:rsidRPr="00BF6547">
              <w:rPr>
                <w:sz w:val="24"/>
                <w:szCs w:val="24"/>
              </w:rPr>
              <w:t>Прокопия Галушина</w:t>
            </w:r>
          </w:p>
        </w:tc>
        <w:tc>
          <w:tcPr>
            <w:tcW w:w="430"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1020</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40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36</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38</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0</w:t>
            </w:r>
          </w:p>
        </w:tc>
        <w:tc>
          <w:tcPr>
            <w:tcW w:w="355"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78</w:t>
            </w:r>
          </w:p>
        </w:tc>
        <w:tc>
          <w:tcPr>
            <w:tcW w:w="34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1212</w:t>
            </w:r>
          </w:p>
        </w:tc>
        <w:tc>
          <w:tcPr>
            <w:tcW w:w="472"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1425</w:t>
            </w:r>
          </w:p>
        </w:tc>
      </w:tr>
      <w:tr w:rsidR="00D35541" w:rsidRPr="00BF6547" w:rsidTr="00757391">
        <w:trPr>
          <w:trHeight w:val="330"/>
        </w:trPr>
        <w:tc>
          <w:tcPr>
            <w:tcW w:w="2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left"/>
              <w:rPr>
                <w:sz w:val="24"/>
                <w:szCs w:val="24"/>
              </w:rPr>
            </w:pPr>
            <w:r w:rsidRPr="00BF6547">
              <w:rPr>
                <w:sz w:val="24"/>
                <w:szCs w:val="24"/>
              </w:rPr>
              <w:t>12</w:t>
            </w:r>
          </w:p>
        </w:tc>
        <w:tc>
          <w:tcPr>
            <w:tcW w:w="1745"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spacing w:line="240" w:lineRule="auto"/>
              <w:ind w:firstLine="0"/>
              <w:jc w:val="left"/>
              <w:rPr>
                <w:sz w:val="24"/>
                <w:szCs w:val="24"/>
              </w:rPr>
            </w:pPr>
            <w:r w:rsidRPr="00BF6547">
              <w:rPr>
                <w:sz w:val="24"/>
                <w:szCs w:val="24"/>
              </w:rPr>
              <w:t xml:space="preserve">Федеральная трасса </w:t>
            </w:r>
            <w:r w:rsidR="00C52A1B">
              <w:rPr>
                <w:sz w:val="24"/>
                <w:szCs w:val="24"/>
              </w:rPr>
              <w:t>"</w:t>
            </w:r>
            <w:r w:rsidRPr="00BF6547">
              <w:rPr>
                <w:sz w:val="24"/>
                <w:szCs w:val="24"/>
              </w:rPr>
              <w:t>М8</w:t>
            </w:r>
            <w:r w:rsidR="00C52A1B">
              <w:rPr>
                <w:sz w:val="24"/>
                <w:szCs w:val="24"/>
              </w:rPr>
              <w:t>"</w:t>
            </w:r>
            <w:r w:rsidRPr="00BF6547">
              <w:rPr>
                <w:sz w:val="24"/>
                <w:szCs w:val="24"/>
              </w:rPr>
              <w:t xml:space="preserve"> – ул.Сурповская</w:t>
            </w:r>
          </w:p>
        </w:tc>
        <w:tc>
          <w:tcPr>
            <w:tcW w:w="430"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738</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3</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49</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3</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4</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w:t>
            </w:r>
          </w:p>
        </w:tc>
        <w:tc>
          <w:tcPr>
            <w:tcW w:w="355"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46</w:t>
            </w:r>
          </w:p>
        </w:tc>
        <w:tc>
          <w:tcPr>
            <w:tcW w:w="34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843</w:t>
            </w:r>
          </w:p>
        </w:tc>
        <w:tc>
          <w:tcPr>
            <w:tcW w:w="472"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963</w:t>
            </w:r>
          </w:p>
        </w:tc>
      </w:tr>
      <w:tr w:rsidR="00D35541" w:rsidRPr="00BF6547" w:rsidTr="00757391">
        <w:trPr>
          <w:trHeight w:val="330"/>
        </w:trPr>
        <w:tc>
          <w:tcPr>
            <w:tcW w:w="2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left"/>
              <w:rPr>
                <w:sz w:val="24"/>
                <w:szCs w:val="24"/>
              </w:rPr>
            </w:pPr>
            <w:r w:rsidRPr="00BF6547">
              <w:rPr>
                <w:sz w:val="24"/>
                <w:szCs w:val="24"/>
              </w:rPr>
              <w:t>13</w:t>
            </w:r>
          </w:p>
        </w:tc>
        <w:tc>
          <w:tcPr>
            <w:tcW w:w="1745" w:type="pct"/>
            <w:tcBorders>
              <w:top w:val="single" w:sz="4" w:space="0" w:color="auto"/>
              <w:left w:val="single" w:sz="4" w:space="0" w:color="auto"/>
              <w:bottom w:val="single" w:sz="4" w:space="0" w:color="auto"/>
              <w:right w:val="single" w:sz="4" w:space="0" w:color="auto"/>
            </w:tcBorders>
            <w:noWrap/>
            <w:hideMark/>
          </w:tcPr>
          <w:p w:rsidR="00BF6547" w:rsidRPr="00BF6547" w:rsidRDefault="007F3484" w:rsidP="00E1443B">
            <w:pPr>
              <w:spacing w:line="240" w:lineRule="auto"/>
              <w:ind w:firstLine="0"/>
              <w:jc w:val="left"/>
              <w:rPr>
                <w:sz w:val="24"/>
                <w:szCs w:val="24"/>
              </w:rPr>
            </w:pPr>
            <w:r>
              <w:rPr>
                <w:sz w:val="24"/>
                <w:szCs w:val="24"/>
              </w:rPr>
              <w:t>П</w:t>
            </w:r>
            <w:r w:rsidR="00D35541">
              <w:rPr>
                <w:sz w:val="24"/>
                <w:szCs w:val="24"/>
              </w:rPr>
              <w:t>р-кт Ленинградский  – ул.</w:t>
            </w:r>
            <w:r w:rsidR="00BF6547" w:rsidRPr="00BF6547">
              <w:rPr>
                <w:sz w:val="24"/>
                <w:szCs w:val="24"/>
              </w:rPr>
              <w:t>Папанина</w:t>
            </w:r>
          </w:p>
        </w:tc>
        <w:tc>
          <w:tcPr>
            <w:tcW w:w="430"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1516</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18</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92</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w:t>
            </w:r>
          </w:p>
        </w:tc>
        <w:tc>
          <w:tcPr>
            <w:tcW w:w="355"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154</w:t>
            </w:r>
          </w:p>
        </w:tc>
        <w:tc>
          <w:tcPr>
            <w:tcW w:w="34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1794</w:t>
            </w:r>
          </w:p>
        </w:tc>
        <w:tc>
          <w:tcPr>
            <w:tcW w:w="472"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2157</w:t>
            </w:r>
          </w:p>
        </w:tc>
      </w:tr>
      <w:tr w:rsidR="00D35541" w:rsidRPr="00BF6547" w:rsidTr="00757391">
        <w:trPr>
          <w:trHeight w:val="330"/>
        </w:trPr>
        <w:tc>
          <w:tcPr>
            <w:tcW w:w="2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left"/>
              <w:rPr>
                <w:sz w:val="24"/>
                <w:szCs w:val="24"/>
              </w:rPr>
            </w:pPr>
            <w:r w:rsidRPr="00BF6547">
              <w:rPr>
                <w:sz w:val="24"/>
                <w:szCs w:val="24"/>
              </w:rPr>
              <w:t>14</w:t>
            </w:r>
          </w:p>
        </w:tc>
        <w:tc>
          <w:tcPr>
            <w:tcW w:w="1745" w:type="pct"/>
            <w:tcBorders>
              <w:top w:val="single" w:sz="4" w:space="0" w:color="auto"/>
              <w:left w:val="single" w:sz="4" w:space="0" w:color="auto"/>
              <w:bottom w:val="single" w:sz="4" w:space="0" w:color="auto"/>
              <w:right w:val="single" w:sz="4" w:space="0" w:color="auto"/>
            </w:tcBorders>
            <w:noWrap/>
            <w:hideMark/>
          </w:tcPr>
          <w:p w:rsidR="00BF6547" w:rsidRPr="00BF6547" w:rsidRDefault="007F3484" w:rsidP="00E1443B">
            <w:pPr>
              <w:spacing w:line="240" w:lineRule="auto"/>
              <w:ind w:firstLine="0"/>
              <w:jc w:val="left"/>
              <w:rPr>
                <w:sz w:val="24"/>
                <w:szCs w:val="24"/>
              </w:rPr>
            </w:pPr>
            <w:r>
              <w:rPr>
                <w:sz w:val="24"/>
                <w:szCs w:val="24"/>
              </w:rPr>
              <w:t>У</w:t>
            </w:r>
            <w:r w:rsidR="00BF6547" w:rsidRPr="00BF6547">
              <w:rPr>
                <w:sz w:val="24"/>
                <w:szCs w:val="24"/>
              </w:rPr>
              <w:t xml:space="preserve">л. Папанина – </w:t>
            </w:r>
            <w:r w:rsidR="005D25DB">
              <w:rPr>
                <w:sz w:val="24"/>
                <w:szCs w:val="24"/>
              </w:rPr>
              <w:br/>
            </w:r>
            <w:r w:rsidR="00D35541">
              <w:rPr>
                <w:sz w:val="24"/>
                <w:szCs w:val="24"/>
              </w:rPr>
              <w:t>О</w:t>
            </w:r>
            <w:r w:rsidR="00BF6547" w:rsidRPr="00BF6547">
              <w:rPr>
                <w:sz w:val="24"/>
                <w:szCs w:val="24"/>
              </w:rPr>
              <w:t>кружное шоссе</w:t>
            </w:r>
          </w:p>
        </w:tc>
        <w:tc>
          <w:tcPr>
            <w:tcW w:w="430"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632</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38</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48</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88</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w:t>
            </w:r>
          </w:p>
        </w:tc>
        <w:tc>
          <w:tcPr>
            <w:tcW w:w="355"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0</w:t>
            </w:r>
          </w:p>
        </w:tc>
        <w:tc>
          <w:tcPr>
            <w:tcW w:w="34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810</w:t>
            </w:r>
          </w:p>
        </w:tc>
        <w:tc>
          <w:tcPr>
            <w:tcW w:w="472"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915</w:t>
            </w:r>
          </w:p>
        </w:tc>
      </w:tr>
      <w:tr w:rsidR="00D35541" w:rsidRPr="00BF6547" w:rsidTr="00757391">
        <w:trPr>
          <w:trHeight w:val="330"/>
        </w:trPr>
        <w:tc>
          <w:tcPr>
            <w:tcW w:w="2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left"/>
              <w:rPr>
                <w:sz w:val="24"/>
                <w:szCs w:val="24"/>
              </w:rPr>
            </w:pPr>
            <w:r w:rsidRPr="00BF6547">
              <w:rPr>
                <w:sz w:val="24"/>
                <w:szCs w:val="24"/>
              </w:rPr>
              <w:t>15</w:t>
            </w:r>
          </w:p>
        </w:tc>
        <w:tc>
          <w:tcPr>
            <w:tcW w:w="1745" w:type="pct"/>
            <w:tcBorders>
              <w:top w:val="single" w:sz="4" w:space="0" w:color="auto"/>
              <w:left w:val="single" w:sz="4" w:space="0" w:color="auto"/>
              <w:bottom w:val="single" w:sz="4" w:space="0" w:color="auto"/>
              <w:right w:val="single" w:sz="4" w:space="0" w:color="auto"/>
            </w:tcBorders>
            <w:noWrap/>
            <w:hideMark/>
          </w:tcPr>
          <w:p w:rsidR="00BF6547" w:rsidRPr="00BF6547" w:rsidRDefault="007F3484" w:rsidP="00E1443B">
            <w:pPr>
              <w:spacing w:line="240" w:lineRule="auto"/>
              <w:ind w:firstLine="0"/>
              <w:jc w:val="left"/>
              <w:rPr>
                <w:sz w:val="24"/>
                <w:szCs w:val="24"/>
              </w:rPr>
            </w:pPr>
            <w:r>
              <w:rPr>
                <w:sz w:val="24"/>
                <w:szCs w:val="24"/>
              </w:rPr>
              <w:t>П</w:t>
            </w:r>
            <w:r w:rsidR="00D35541">
              <w:rPr>
                <w:sz w:val="24"/>
                <w:szCs w:val="24"/>
              </w:rPr>
              <w:t xml:space="preserve">р-кт </w:t>
            </w:r>
            <w:r w:rsidR="00BF6547" w:rsidRPr="00BF6547">
              <w:rPr>
                <w:sz w:val="24"/>
                <w:szCs w:val="24"/>
              </w:rPr>
              <w:t xml:space="preserve">Ленинградский – </w:t>
            </w:r>
            <w:r w:rsidR="00D35541">
              <w:rPr>
                <w:sz w:val="24"/>
                <w:szCs w:val="24"/>
              </w:rPr>
              <w:t>О</w:t>
            </w:r>
            <w:r w:rsidR="00BF6547" w:rsidRPr="00BF6547">
              <w:rPr>
                <w:sz w:val="24"/>
                <w:szCs w:val="24"/>
              </w:rPr>
              <w:t>кружное шоссе</w:t>
            </w:r>
          </w:p>
        </w:tc>
        <w:tc>
          <w:tcPr>
            <w:tcW w:w="430"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392</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18</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60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30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0</w:t>
            </w:r>
          </w:p>
        </w:tc>
        <w:tc>
          <w:tcPr>
            <w:tcW w:w="355"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62</w:t>
            </w:r>
          </w:p>
        </w:tc>
        <w:tc>
          <w:tcPr>
            <w:tcW w:w="34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562</w:t>
            </w:r>
          </w:p>
        </w:tc>
        <w:tc>
          <w:tcPr>
            <w:tcW w:w="472"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740</w:t>
            </w:r>
          </w:p>
        </w:tc>
      </w:tr>
      <w:tr w:rsidR="00D35541" w:rsidRPr="00BF6547" w:rsidTr="00757391">
        <w:trPr>
          <w:trHeight w:val="313"/>
        </w:trPr>
        <w:tc>
          <w:tcPr>
            <w:tcW w:w="2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left"/>
              <w:rPr>
                <w:sz w:val="24"/>
                <w:szCs w:val="24"/>
              </w:rPr>
            </w:pPr>
            <w:r w:rsidRPr="00BF6547">
              <w:rPr>
                <w:sz w:val="24"/>
                <w:szCs w:val="24"/>
              </w:rPr>
              <w:t>16</w:t>
            </w:r>
          </w:p>
        </w:tc>
        <w:tc>
          <w:tcPr>
            <w:tcW w:w="1745" w:type="pct"/>
            <w:tcBorders>
              <w:top w:val="single" w:sz="4" w:space="0" w:color="auto"/>
              <w:left w:val="single" w:sz="4" w:space="0" w:color="auto"/>
              <w:bottom w:val="single" w:sz="4" w:space="0" w:color="auto"/>
              <w:right w:val="single" w:sz="4" w:space="0" w:color="auto"/>
            </w:tcBorders>
            <w:noWrap/>
            <w:hideMark/>
          </w:tcPr>
          <w:p w:rsidR="00D35541" w:rsidRDefault="007F3484" w:rsidP="00E1443B">
            <w:pPr>
              <w:spacing w:line="240" w:lineRule="auto"/>
              <w:ind w:firstLine="0"/>
              <w:jc w:val="left"/>
              <w:rPr>
                <w:sz w:val="24"/>
                <w:szCs w:val="24"/>
              </w:rPr>
            </w:pPr>
            <w:r>
              <w:rPr>
                <w:sz w:val="24"/>
                <w:szCs w:val="24"/>
              </w:rPr>
              <w:t>У</w:t>
            </w:r>
            <w:r w:rsidR="00BF6547" w:rsidRPr="00BF6547">
              <w:rPr>
                <w:sz w:val="24"/>
                <w:szCs w:val="24"/>
              </w:rPr>
              <w:t xml:space="preserve">л. Воскресенская – </w:t>
            </w:r>
          </w:p>
          <w:p w:rsidR="00BF6547" w:rsidRPr="00BF6547" w:rsidRDefault="00D35541" w:rsidP="00E1443B">
            <w:pPr>
              <w:spacing w:line="240" w:lineRule="auto"/>
              <w:ind w:firstLine="0"/>
              <w:jc w:val="left"/>
              <w:rPr>
                <w:sz w:val="24"/>
                <w:szCs w:val="24"/>
              </w:rPr>
            </w:pPr>
            <w:r>
              <w:rPr>
                <w:sz w:val="24"/>
                <w:szCs w:val="24"/>
              </w:rPr>
              <w:t>пр-кт</w:t>
            </w:r>
            <w:r w:rsidR="00BF6547" w:rsidRPr="00BF6547">
              <w:rPr>
                <w:sz w:val="24"/>
                <w:szCs w:val="24"/>
              </w:rPr>
              <w:t xml:space="preserve"> Ломоносова</w:t>
            </w:r>
          </w:p>
        </w:tc>
        <w:tc>
          <w:tcPr>
            <w:tcW w:w="430"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1222</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30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18</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6</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0</w:t>
            </w:r>
          </w:p>
        </w:tc>
        <w:tc>
          <w:tcPr>
            <w:tcW w:w="355"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72</w:t>
            </w:r>
          </w:p>
        </w:tc>
        <w:tc>
          <w:tcPr>
            <w:tcW w:w="34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1350</w:t>
            </w:r>
          </w:p>
        </w:tc>
        <w:tc>
          <w:tcPr>
            <w:tcW w:w="472"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1516</w:t>
            </w:r>
          </w:p>
        </w:tc>
      </w:tr>
      <w:tr w:rsidR="00D35541" w:rsidRPr="00BF6547" w:rsidTr="00757391">
        <w:trPr>
          <w:trHeight w:val="226"/>
        </w:trPr>
        <w:tc>
          <w:tcPr>
            <w:tcW w:w="2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left"/>
              <w:rPr>
                <w:sz w:val="24"/>
                <w:szCs w:val="24"/>
              </w:rPr>
            </w:pPr>
            <w:r w:rsidRPr="00BF6547">
              <w:rPr>
                <w:sz w:val="24"/>
                <w:szCs w:val="24"/>
              </w:rPr>
              <w:t>17</w:t>
            </w:r>
          </w:p>
        </w:tc>
        <w:tc>
          <w:tcPr>
            <w:tcW w:w="1745" w:type="pct"/>
            <w:tcBorders>
              <w:top w:val="single" w:sz="4" w:space="0" w:color="auto"/>
              <w:left w:val="single" w:sz="4" w:space="0" w:color="auto"/>
              <w:bottom w:val="single" w:sz="4" w:space="0" w:color="auto"/>
              <w:right w:val="single" w:sz="4" w:space="0" w:color="auto"/>
            </w:tcBorders>
            <w:noWrap/>
            <w:hideMark/>
          </w:tcPr>
          <w:p w:rsidR="00BF6547" w:rsidRPr="00BF6547" w:rsidRDefault="007F3484" w:rsidP="00E1443B">
            <w:pPr>
              <w:spacing w:line="240" w:lineRule="auto"/>
              <w:ind w:firstLine="0"/>
              <w:jc w:val="left"/>
              <w:rPr>
                <w:sz w:val="24"/>
                <w:szCs w:val="24"/>
              </w:rPr>
            </w:pPr>
            <w:r>
              <w:rPr>
                <w:sz w:val="24"/>
                <w:szCs w:val="24"/>
              </w:rPr>
              <w:t>П</w:t>
            </w:r>
            <w:r w:rsidR="00D35541">
              <w:rPr>
                <w:sz w:val="24"/>
                <w:szCs w:val="24"/>
              </w:rPr>
              <w:t>р-кт Ломоносова – ул.</w:t>
            </w:r>
            <w:r w:rsidR="00BF6547" w:rsidRPr="00BF6547">
              <w:rPr>
                <w:sz w:val="24"/>
                <w:szCs w:val="24"/>
              </w:rPr>
              <w:t>Гагарина</w:t>
            </w:r>
          </w:p>
        </w:tc>
        <w:tc>
          <w:tcPr>
            <w:tcW w:w="430"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1214</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48</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40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8</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28</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0</w:t>
            </w:r>
          </w:p>
        </w:tc>
        <w:tc>
          <w:tcPr>
            <w:tcW w:w="355"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88</w:t>
            </w:r>
          </w:p>
        </w:tc>
        <w:tc>
          <w:tcPr>
            <w:tcW w:w="34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1426</w:t>
            </w:r>
          </w:p>
        </w:tc>
        <w:tc>
          <w:tcPr>
            <w:tcW w:w="472"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1659</w:t>
            </w:r>
          </w:p>
        </w:tc>
      </w:tr>
      <w:tr w:rsidR="00D35541" w:rsidRPr="00BF6547" w:rsidTr="00757391">
        <w:trPr>
          <w:trHeight w:val="330"/>
        </w:trPr>
        <w:tc>
          <w:tcPr>
            <w:tcW w:w="2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left"/>
              <w:rPr>
                <w:sz w:val="24"/>
                <w:szCs w:val="24"/>
              </w:rPr>
            </w:pPr>
            <w:r w:rsidRPr="00BF6547">
              <w:rPr>
                <w:sz w:val="24"/>
                <w:szCs w:val="24"/>
              </w:rPr>
              <w:t>18</w:t>
            </w:r>
          </w:p>
        </w:tc>
        <w:tc>
          <w:tcPr>
            <w:tcW w:w="1745" w:type="pct"/>
            <w:tcBorders>
              <w:top w:val="single" w:sz="4" w:space="0" w:color="auto"/>
              <w:left w:val="single" w:sz="4" w:space="0" w:color="auto"/>
              <w:bottom w:val="single" w:sz="4" w:space="0" w:color="auto"/>
              <w:right w:val="single" w:sz="4" w:space="0" w:color="auto"/>
            </w:tcBorders>
            <w:noWrap/>
            <w:hideMark/>
          </w:tcPr>
          <w:p w:rsidR="007F3484" w:rsidRDefault="007F3484" w:rsidP="00E1443B">
            <w:pPr>
              <w:spacing w:line="240" w:lineRule="auto"/>
              <w:ind w:firstLine="0"/>
              <w:jc w:val="left"/>
              <w:rPr>
                <w:sz w:val="24"/>
                <w:szCs w:val="24"/>
              </w:rPr>
            </w:pPr>
            <w:r>
              <w:rPr>
                <w:sz w:val="24"/>
                <w:szCs w:val="24"/>
              </w:rPr>
              <w:t>П</w:t>
            </w:r>
            <w:r w:rsidR="00D35541">
              <w:rPr>
                <w:sz w:val="24"/>
                <w:szCs w:val="24"/>
              </w:rPr>
              <w:t>р-кт</w:t>
            </w:r>
            <w:r w:rsidR="00BF6547" w:rsidRPr="00BF6547">
              <w:rPr>
                <w:sz w:val="24"/>
                <w:szCs w:val="24"/>
              </w:rPr>
              <w:t xml:space="preserve"> Ломоносова </w:t>
            </w:r>
            <w:r w:rsidR="00D35541">
              <w:rPr>
                <w:sz w:val="24"/>
                <w:szCs w:val="24"/>
              </w:rPr>
              <w:t>–</w:t>
            </w:r>
            <w:r w:rsidR="00BF6547" w:rsidRPr="00BF6547">
              <w:rPr>
                <w:sz w:val="24"/>
                <w:szCs w:val="24"/>
              </w:rPr>
              <w:t xml:space="preserve"> </w:t>
            </w:r>
          </w:p>
          <w:p w:rsidR="00BF6547" w:rsidRPr="00BF6547" w:rsidRDefault="00BF6547" w:rsidP="00E1443B">
            <w:pPr>
              <w:spacing w:line="240" w:lineRule="auto"/>
              <w:ind w:firstLine="0"/>
              <w:jc w:val="left"/>
              <w:rPr>
                <w:sz w:val="24"/>
                <w:szCs w:val="24"/>
              </w:rPr>
            </w:pPr>
            <w:r w:rsidRPr="00BF6547">
              <w:rPr>
                <w:sz w:val="24"/>
                <w:szCs w:val="24"/>
              </w:rPr>
              <w:t xml:space="preserve">ул. </w:t>
            </w:r>
            <w:r w:rsidR="007F3484">
              <w:rPr>
                <w:sz w:val="24"/>
                <w:szCs w:val="24"/>
              </w:rPr>
              <w:t>У</w:t>
            </w:r>
            <w:r w:rsidRPr="00BF6547">
              <w:rPr>
                <w:sz w:val="24"/>
                <w:szCs w:val="24"/>
              </w:rPr>
              <w:t>рицкого</w:t>
            </w:r>
          </w:p>
        </w:tc>
        <w:tc>
          <w:tcPr>
            <w:tcW w:w="430"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978</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14</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70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5</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6</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w:t>
            </w:r>
          </w:p>
        </w:tc>
        <w:tc>
          <w:tcPr>
            <w:tcW w:w="355"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124</w:t>
            </w:r>
          </w:p>
        </w:tc>
        <w:tc>
          <w:tcPr>
            <w:tcW w:w="34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1198</w:t>
            </w:r>
          </w:p>
        </w:tc>
        <w:tc>
          <w:tcPr>
            <w:tcW w:w="472"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1489</w:t>
            </w:r>
          </w:p>
        </w:tc>
      </w:tr>
      <w:tr w:rsidR="00D35541" w:rsidRPr="00BF6547" w:rsidTr="00757391">
        <w:trPr>
          <w:trHeight w:val="50"/>
        </w:trPr>
        <w:tc>
          <w:tcPr>
            <w:tcW w:w="2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left"/>
              <w:rPr>
                <w:sz w:val="24"/>
                <w:szCs w:val="24"/>
              </w:rPr>
            </w:pPr>
            <w:r w:rsidRPr="00BF6547">
              <w:rPr>
                <w:sz w:val="24"/>
                <w:szCs w:val="24"/>
              </w:rPr>
              <w:t>19</w:t>
            </w:r>
          </w:p>
        </w:tc>
        <w:tc>
          <w:tcPr>
            <w:tcW w:w="1745" w:type="pct"/>
            <w:tcBorders>
              <w:top w:val="single" w:sz="4" w:space="0" w:color="auto"/>
              <w:left w:val="single" w:sz="4" w:space="0" w:color="auto"/>
              <w:bottom w:val="single" w:sz="4" w:space="0" w:color="auto"/>
              <w:right w:val="single" w:sz="4" w:space="0" w:color="auto"/>
            </w:tcBorders>
            <w:noWrap/>
            <w:hideMark/>
          </w:tcPr>
          <w:p w:rsidR="00BF6547" w:rsidRPr="00BF6547" w:rsidRDefault="007F3484" w:rsidP="005D25DB">
            <w:pPr>
              <w:spacing w:line="240" w:lineRule="auto"/>
              <w:ind w:firstLine="0"/>
              <w:jc w:val="left"/>
              <w:rPr>
                <w:sz w:val="24"/>
                <w:szCs w:val="24"/>
              </w:rPr>
            </w:pPr>
            <w:r>
              <w:rPr>
                <w:sz w:val="24"/>
                <w:szCs w:val="24"/>
              </w:rPr>
              <w:t>П</w:t>
            </w:r>
            <w:r w:rsidR="005D25DB">
              <w:rPr>
                <w:sz w:val="24"/>
                <w:szCs w:val="24"/>
              </w:rPr>
              <w:t xml:space="preserve">р-кт Ленинградский – </w:t>
            </w:r>
            <w:r w:rsidR="005D25DB">
              <w:rPr>
                <w:sz w:val="24"/>
                <w:szCs w:val="24"/>
              </w:rPr>
              <w:br/>
              <w:t>наб.Северной Двины</w:t>
            </w:r>
          </w:p>
        </w:tc>
        <w:tc>
          <w:tcPr>
            <w:tcW w:w="430"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1032</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26</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2</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6</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0</w:t>
            </w:r>
          </w:p>
        </w:tc>
        <w:tc>
          <w:tcPr>
            <w:tcW w:w="355"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50</w:t>
            </w:r>
          </w:p>
        </w:tc>
        <w:tc>
          <w:tcPr>
            <w:tcW w:w="349"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1118</w:t>
            </w:r>
          </w:p>
        </w:tc>
        <w:tc>
          <w:tcPr>
            <w:tcW w:w="472" w:type="pct"/>
            <w:tcBorders>
              <w:top w:val="single" w:sz="4" w:space="0" w:color="auto"/>
              <w:left w:val="single" w:sz="4" w:space="0" w:color="auto"/>
              <w:bottom w:val="single" w:sz="4" w:space="0" w:color="auto"/>
              <w:right w:val="single" w:sz="4" w:space="0" w:color="auto"/>
            </w:tcBorders>
            <w:noWrap/>
            <w:hideMark/>
          </w:tcPr>
          <w:p w:rsidR="00BF6547" w:rsidRPr="00D35541" w:rsidRDefault="00BF6547" w:rsidP="00E1443B">
            <w:pPr>
              <w:tabs>
                <w:tab w:val="left" w:pos="708"/>
              </w:tabs>
              <w:spacing w:line="240" w:lineRule="auto"/>
              <w:ind w:firstLine="0"/>
              <w:jc w:val="left"/>
              <w:rPr>
                <w:color w:val="000000"/>
                <w:sz w:val="22"/>
                <w:szCs w:val="22"/>
              </w:rPr>
            </w:pPr>
            <w:r w:rsidRPr="00D35541">
              <w:rPr>
                <w:color w:val="000000"/>
                <w:sz w:val="22"/>
                <w:szCs w:val="22"/>
              </w:rPr>
              <w:t>1236</w:t>
            </w:r>
          </w:p>
        </w:tc>
      </w:tr>
      <w:tr w:rsidR="00D35541" w:rsidRPr="00BF6547" w:rsidTr="00757391">
        <w:trPr>
          <w:trHeight w:val="330"/>
        </w:trPr>
        <w:tc>
          <w:tcPr>
            <w:tcW w:w="2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left"/>
              <w:rPr>
                <w:sz w:val="24"/>
                <w:szCs w:val="24"/>
              </w:rPr>
            </w:pPr>
            <w:r w:rsidRPr="00BF6547">
              <w:rPr>
                <w:sz w:val="24"/>
                <w:szCs w:val="24"/>
              </w:rPr>
              <w:t>20</w:t>
            </w:r>
          </w:p>
        </w:tc>
        <w:tc>
          <w:tcPr>
            <w:tcW w:w="1745" w:type="pct"/>
            <w:tcBorders>
              <w:top w:val="single" w:sz="4" w:space="0" w:color="auto"/>
              <w:left w:val="single" w:sz="4" w:space="0" w:color="auto"/>
              <w:bottom w:val="single" w:sz="4" w:space="0" w:color="auto"/>
              <w:right w:val="single" w:sz="4" w:space="0" w:color="auto"/>
            </w:tcBorders>
            <w:noWrap/>
            <w:hideMark/>
          </w:tcPr>
          <w:p w:rsidR="00BF6547" w:rsidRPr="00BF6547" w:rsidRDefault="007F3484" w:rsidP="00E1443B">
            <w:pPr>
              <w:spacing w:line="240" w:lineRule="auto"/>
              <w:ind w:firstLine="0"/>
              <w:jc w:val="left"/>
              <w:rPr>
                <w:sz w:val="24"/>
                <w:szCs w:val="24"/>
              </w:rPr>
            </w:pPr>
            <w:r>
              <w:rPr>
                <w:sz w:val="24"/>
                <w:szCs w:val="24"/>
              </w:rPr>
              <w:t>У</w:t>
            </w:r>
            <w:r w:rsidR="00D35541">
              <w:rPr>
                <w:sz w:val="24"/>
                <w:szCs w:val="24"/>
              </w:rPr>
              <w:t>л. Советская – ул. Валявкина</w:t>
            </w:r>
          </w:p>
        </w:tc>
        <w:tc>
          <w:tcPr>
            <w:tcW w:w="430"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1274</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23</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70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6</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6</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2</w:t>
            </w:r>
          </w:p>
        </w:tc>
        <w:tc>
          <w:tcPr>
            <w:tcW w:w="355"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108</w:t>
            </w:r>
          </w:p>
        </w:tc>
        <w:tc>
          <w:tcPr>
            <w:tcW w:w="349"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1488</w:t>
            </w:r>
          </w:p>
        </w:tc>
        <w:tc>
          <w:tcPr>
            <w:tcW w:w="472"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1751</w:t>
            </w:r>
          </w:p>
        </w:tc>
      </w:tr>
      <w:tr w:rsidR="00D35541" w:rsidRPr="00BF6547" w:rsidTr="00D35541">
        <w:trPr>
          <w:trHeight w:val="330"/>
        </w:trPr>
        <w:tc>
          <w:tcPr>
            <w:tcW w:w="2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left"/>
              <w:rPr>
                <w:sz w:val="24"/>
                <w:szCs w:val="24"/>
              </w:rPr>
            </w:pPr>
            <w:r w:rsidRPr="00BF6547">
              <w:rPr>
                <w:sz w:val="24"/>
                <w:szCs w:val="24"/>
              </w:rPr>
              <w:t>21</w:t>
            </w:r>
          </w:p>
        </w:tc>
        <w:tc>
          <w:tcPr>
            <w:tcW w:w="1745" w:type="pct"/>
            <w:tcBorders>
              <w:top w:val="single" w:sz="4" w:space="0" w:color="auto"/>
              <w:left w:val="single" w:sz="4" w:space="0" w:color="auto"/>
              <w:bottom w:val="single" w:sz="4" w:space="0" w:color="auto"/>
              <w:right w:val="single" w:sz="4" w:space="0" w:color="auto"/>
            </w:tcBorders>
            <w:noWrap/>
            <w:hideMark/>
          </w:tcPr>
          <w:p w:rsidR="00BF6547" w:rsidRPr="00BF6547" w:rsidRDefault="007F3484" w:rsidP="00E1443B">
            <w:pPr>
              <w:spacing w:line="240" w:lineRule="auto"/>
              <w:ind w:firstLine="0"/>
              <w:jc w:val="left"/>
              <w:rPr>
                <w:sz w:val="24"/>
                <w:szCs w:val="24"/>
              </w:rPr>
            </w:pPr>
            <w:r>
              <w:rPr>
                <w:sz w:val="24"/>
                <w:szCs w:val="24"/>
              </w:rPr>
              <w:t>П</w:t>
            </w:r>
            <w:r w:rsidR="00D35541">
              <w:rPr>
                <w:sz w:val="24"/>
                <w:szCs w:val="24"/>
              </w:rPr>
              <w:t>р-кт Обводный канал – ул.Урицкого</w:t>
            </w:r>
          </w:p>
        </w:tc>
        <w:tc>
          <w:tcPr>
            <w:tcW w:w="430"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1205</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34</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22</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2</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4</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0</w:t>
            </w:r>
          </w:p>
        </w:tc>
        <w:tc>
          <w:tcPr>
            <w:tcW w:w="354"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116</w:t>
            </w:r>
          </w:p>
        </w:tc>
        <w:tc>
          <w:tcPr>
            <w:tcW w:w="349"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1383</w:t>
            </w:r>
          </w:p>
        </w:tc>
        <w:tc>
          <w:tcPr>
            <w:tcW w:w="472"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1638</w:t>
            </w:r>
          </w:p>
        </w:tc>
      </w:tr>
      <w:tr w:rsidR="00D35541" w:rsidRPr="00BF6547" w:rsidTr="00D35541">
        <w:trPr>
          <w:trHeight w:val="330"/>
        </w:trPr>
        <w:tc>
          <w:tcPr>
            <w:tcW w:w="2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left"/>
              <w:rPr>
                <w:sz w:val="24"/>
                <w:szCs w:val="24"/>
              </w:rPr>
            </w:pPr>
            <w:r w:rsidRPr="00BF6547">
              <w:rPr>
                <w:sz w:val="24"/>
                <w:szCs w:val="24"/>
              </w:rPr>
              <w:t>22</w:t>
            </w:r>
          </w:p>
        </w:tc>
        <w:tc>
          <w:tcPr>
            <w:tcW w:w="1745" w:type="pct"/>
            <w:tcBorders>
              <w:top w:val="single" w:sz="4" w:space="0" w:color="auto"/>
              <w:left w:val="single" w:sz="4" w:space="0" w:color="auto"/>
              <w:bottom w:val="single" w:sz="4" w:space="0" w:color="auto"/>
              <w:right w:val="single" w:sz="4" w:space="0" w:color="auto"/>
            </w:tcBorders>
            <w:noWrap/>
            <w:hideMark/>
          </w:tcPr>
          <w:p w:rsidR="00BF6547" w:rsidRPr="00BF6547" w:rsidRDefault="007F3484" w:rsidP="00E1443B">
            <w:pPr>
              <w:spacing w:line="240" w:lineRule="auto"/>
              <w:ind w:firstLine="0"/>
              <w:jc w:val="left"/>
              <w:rPr>
                <w:sz w:val="24"/>
                <w:szCs w:val="24"/>
              </w:rPr>
            </w:pPr>
            <w:r>
              <w:rPr>
                <w:sz w:val="24"/>
                <w:szCs w:val="24"/>
              </w:rPr>
              <w:t>П</w:t>
            </w:r>
            <w:r w:rsidR="00D35541">
              <w:rPr>
                <w:sz w:val="24"/>
                <w:szCs w:val="24"/>
              </w:rPr>
              <w:t>р-кт</w:t>
            </w:r>
            <w:r w:rsidR="00BF6547" w:rsidRPr="00BF6547">
              <w:rPr>
                <w:sz w:val="24"/>
                <w:szCs w:val="24"/>
              </w:rPr>
              <w:t xml:space="preserve"> Обводн</w:t>
            </w:r>
            <w:r w:rsidR="00D35541">
              <w:rPr>
                <w:sz w:val="24"/>
                <w:szCs w:val="24"/>
              </w:rPr>
              <w:t>ый канал – ул.</w:t>
            </w:r>
            <w:r w:rsidR="00BF6547" w:rsidRPr="00BF6547">
              <w:rPr>
                <w:sz w:val="24"/>
                <w:szCs w:val="24"/>
              </w:rPr>
              <w:t>Розы Люксембург</w:t>
            </w:r>
          </w:p>
        </w:tc>
        <w:tc>
          <w:tcPr>
            <w:tcW w:w="430"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1014</w:t>
            </w:r>
          </w:p>
        </w:tc>
        <w:tc>
          <w:tcPr>
            <w:tcW w:w="278"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32</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26</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0</w:t>
            </w:r>
          </w:p>
        </w:tc>
        <w:tc>
          <w:tcPr>
            <w:tcW w:w="279"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0</w:t>
            </w:r>
          </w:p>
        </w:tc>
        <w:tc>
          <w:tcPr>
            <w:tcW w:w="354"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28</w:t>
            </w:r>
          </w:p>
        </w:tc>
        <w:tc>
          <w:tcPr>
            <w:tcW w:w="349"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1100</w:t>
            </w:r>
          </w:p>
        </w:tc>
        <w:tc>
          <w:tcPr>
            <w:tcW w:w="472" w:type="pct"/>
            <w:tcBorders>
              <w:top w:val="single" w:sz="4" w:space="0" w:color="auto"/>
              <w:left w:val="single" w:sz="4" w:space="0" w:color="auto"/>
              <w:bottom w:val="single" w:sz="4" w:space="0" w:color="auto"/>
              <w:right w:val="single" w:sz="4" w:space="0" w:color="auto"/>
            </w:tcBorders>
            <w:noWrap/>
            <w:hideMark/>
          </w:tcPr>
          <w:p w:rsidR="00BF6547" w:rsidRPr="00BF6547" w:rsidRDefault="00BF6547" w:rsidP="00E1443B">
            <w:pPr>
              <w:tabs>
                <w:tab w:val="left" w:pos="708"/>
              </w:tabs>
              <w:spacing w:line="240" w:lineRule="auto"/>
              <w:ind w:firstLine="0"/>
              <w:jc w:val="left"/>
              <w:rPr>
                <w:color w:val="000000"/>
                <w:sz w:val="24"/>
                <w:szCs w:val="24"/>
              </w:rPr>
            </w:pPr>
            <w:r w:rsidRPr="00BF6547">
              <w:rPr>
                <w:color w:val="000000"/>
                <w:sz w:val="24"/>
                <w:szCs w:val="24"/>
              </w:rPr>
              <w:t>1177</w:t>
            </w:r>
          </w:p>
        </w:tc>
      </w:tr>
    </w:tbl>
    <w:p w:rsidR="00BF6547" w:rsidRPr="00BF6547" w:rsidRDefault="00BF6547" w:rsidP="00E1443B">
      <w:pPr>
        <w:spacing w:line="240" w:lineRule="auto"/>
        <w:rPr>
          <w:sz w:val="24"/>
          <w:szCs w:val="24"/>
        </w:rPr>
      </w:pPr>
    </w:p>
    <w:p w:rsidR="00BF6547" w:rsidRDefault="00BF6547" w:rsidP="00E1443B">
      <w:pPr>
        <w:spacing w:line="240" w:lineRule="auto"/>
        <w:rPr>
          <w:sz w:val="24"/>
          <w:szCs w:val="24"/>
        </w:rPr>
      </w:pPr>
      <w:r w:rsidRPr="00BF6547">
        <w:rPr>
          <w:sz w:val="24"/>
          <w:szCs w:val="24"/>
        </w:rPr>
        <w:t xml:space="preserve">Наибольшая нагрузка наблюдается на Окружном шоссе, Талажском шоссе, </w:t>
      </w:r>
      <w:r w:rsidR="00ED1629">
        <w:rPr>
          <w:sz w:val="24"/>
          <w:szCs w:val="24"/>
        </w:rPr>
        <w:br/>
      </w:r>
      <w:r w:rsidR="00D35541">
        <w:rPr>
          <w:sz w:val="24"/>
          <w:szCs w:val="24"/>
        </w:rPr>
        <w:t>пр-кте</w:t>
      </w:r>
      <w:r w:rsidR="00ED1629">
        <w:rPr>
          <w:sz w:val="24"/>
          <w:szCs w:val="24"/>
        </w:rPr>
        <w:t xml:space="preserve"> </w:t>
      </w:r>
      <w:r w:rsidR="00D35541">
        <w:rPr>
          <w:sz w:val="24"/>
          <w:szCs w:val="24"/>
        </w:rPr>
        <w:t>Ломоносова, ул.</w:t>
      </w:r>
      <w:r>
        <w:rPr>
          <w:sz w:val="24"/>
          <w:szCs w:val="24"/>
        </w:rPr>
        <w:t>Тимме,</w:t>
      </w:r>
      <w:r w:rsidR="00D35541">
        <w:rPr>
          <w:sz w:val="24"/>
          <w:szCs w:val="24"/>
        </w:rPr>
        <w:t xml:space="preserve"> ул.</w:t>
      </w:r>
      <w:r w:rsidRPr="00BF6547">
        <w:rPr>
          <w:sz w:val="24"/>
          <w:szCs w:val="24"/>
        </w:rPr>
        <w:t>Воскресенск</w:t>
      </w:r>
      <w:r w:rsidR="00D35541">
        <w:rPr>
          <w:sz w:val="24"/>
          <w:szCs w:val="24"/>
        </w:rPr>
        <w:t>ой</w:t>
      </w:r>
      <w:r w:rsidRPr="00BF6547">
        <w:rPr>
          <w:sz w:val="24"/>
          <w:szCs w:val="24"/>
        </w:rPr>
        <w:t xml:space="preserve">, </w:t>
      </w:r>
      <w:r w:rsidR="00D35541">
        <w:rPr>
          <w:sz w:val="24"/>
          <w:szCs w:val="24"/>
        </w:rPr>
        <w:t xml:space="preserve">пр-кте </w:t>
      </w:r>
      <w:r w:rsidRPr="00BF6547">
        <w:rPr>
          <w:sz w:val="24"/>
          <w:szCs w:val="24"/>
        </w:rPr>
        <w:t>Обводн</w:t>
      </w:r>
      <w:r w:rsidR="00D35541">
        <w:rPr>
          <w:sz w:val="24"/>
          <w:szCs w:val="24"/>
        </w:rPr>
        <w:t>ый</w:t>
      </w:r>
      <w:r w:rsidRPr="00BF6547">
        <w:rPr>
          <w:sz w:val="24"/>
          <w:szCs w:val="24"/>
        </w:rPr>
        <w:t xml:space="preserve"> канал</w:t>
      </w:r>
      <w:r w:rsidR="00D35541">
        <w:rPr>
          <w:sz w:val="24"/>
          <w:szCs w:val="24"/>
        </w:rPr>
        <w:t xml:space="preserve"> и ул.</w:t>
      </w:r>
      <w:r w:rsidRPr="00BF6547">
        <w:rPr>
          <w:sz w:val="24"/>
          <w:szCs w:val="24"/>
        </w:rPr>
        <w:t xml:space="preserve">Смольный </w:t>
      </w:r>
      <w:r w:rsidR="00D35541">
        <w:rPr>
          <w:sz w:val="24"/>
          <w:szCs w:val="24"/>
        </w:rPr>
        <w:t>Б</w:t>
      </w:r>
      <w:r w:rsidRPr="00BF6547">
        <w:rPr>
          <w:sz w:val="24"/>
          <w:szCs w:val="24"/>
        </w:rPr>
        <w:t>уян, интенсивность движения транспортных средств на которых превышает 5000 ТС/час. Распределение ТС по типам приведено в таблице 3.</w:t>
      </w:r>
    </w:p>
    <w:p w:rsidR="00D35541" w:rsidRPr="00D35541" w:rsidRDefault="00D35541" w:rsidP="00E1443B">
      <w:pPr>
        <w:spacing w:line="240" w:lineRule="auto"/>
        <w:rPr>
          <w:sz w:val="16"/>
          <w:szCs w:val="24"/>
        </w:rPr>
      </w:pPr>
    </w:p>
    <w:p w:rsidR="00757391" w:rsidRDefault="00757391" w:rsidP="00E1443B">
      <w:pPr>
        <w:spacing w:line="240" w:lineRule="auto"/>
        <w:ind w:firstLine="0"/>
        <w:rPr>
          <w:sz w:val="24"/>
          <w:szCs w:val="24"/>
        </w:rPr>
      </w:pPr>
    </w:p>
    <w:p w:rsidR="00BF6547" w:rsidRDefault="00096336" w:rsidP="00757391">
      <w:pPr>
        <w:spacing w:line="240" w:lineRule="auto"/>
        <w:rPr>
          <w:sz w:val="24"/>
          <w:szCs w:val="24"/>
        </w:rPr>
      </w:pPr>
      <w:r>
        <w:rPr>
          <w:sz w:val="24"/>
          <w:szCs w:val="24"/>
        </w:rPr>
        <w:lastRenderedPageBreak/>
        <w:br/>
        <w:t xml:space="preserve">    </w:t>
      </w:r>
      <w:r w:rsidR="00BF6547" w:rsidRPr="00BF6547">
        <w:rPr>
          <w:sz w:val="24"/>
          <w:szCs w:val="24"/>
        </w:rPr>
        <w:t>Таблица 3 – Распределение ТС по типам на точках обследования</w:t>
      </w:r>
    </w:p>
    <w:p w:rsidR="00757391" w:rsidRPr="00BF6547" w:rsidRDefault="00757391" w:rsidP="00757391">
      <w:pPr>
        <w:spacing w:line="240" w:lineRule="auto"/>
        <w:rPr>
          <w:sz w:val="24"/>
          <w:szCs w:val="24"/>
        </w:rPr>
      </w:pPr>
    </w:p>
    <w:tbl>
      <w:tblPr>
        <w:tblW w:w="4807" w:type="pct"/>
        <w:tblInd w:w="39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80"/>
        <w:gridCol w:w="1635"/>
        <w:gridCol w:w="1592"/>
        <w:gridCol w:w="1049"/>
        <w:gridCol w:w="1047"/>
        <w:gridCol w:w="904"/>
        <w:gridCol w:w="883"/>
        <w:gridCol w:w="756"/>
      </w:tblGrid>
      <w:tr w:rsidR="00BF6547" w:rsidRPr="00BF6547" w:rsidTr="00757391">
        <w:trPr>
          <w:trHeight w:val="20"/>
        </w:trPr>
        <w:tc>
          <w:tcPr>
            <w:tcW w:w="964" w:type="pct"/>
            <w:vMerge w:val="restart"/>
            <w:tcBorders>
              <w:top w:val="single" w:sz="8" w:space="0" w:color="auto"/>
              <w:left w:val="single" w:sz="8" w:space="0" w:color="auto"/>
              <w:bottom w:val="single" w:sz="8" w:space="0" w:color="auto"/>
              <w:right w:val="single" w:sz="8" w:space="0" w:color="auto"/>
            </w:tcBorders>
            <w:noWrap/>
            <w:vAlign w:val="center"/>
            <w:hideMark/>
          </w:tcPr>
          <w:p w:rsidR="00D35541" w:rsidRDefault="00BF6547" w:rsidP="00E1443B">
            <w:pPr>
              <w:spacing w:line="240" w:lineRule="auto"/>
              <w:ind w:firstLine="0"/>
              <w:jc w:val="center"/>
              <w:rPr>
                <w:color w:val="000000"/>
                <w:sz w:val="24"/>
                <w:szCs w:val="24"/>
              </w:rPr>
            </w:pPr>
            <w:r w:rsidRPr="00BF6547">
              <w:rPr>
                <w:color w:val="000000"/>
                <w:sz w:val="24"/>
                <w:szCs w:val="24"/>
              </w:rPr>
              <w:t>№</w:t>
            </w:r>
          </w:p>
          <w:p w:rsidR="00757391" w:rsidRDefault="00BF6547" w:rsidP="00E1443B">
            <w:pPr>
              <w:spacing w:line="240" w:lineRule="auto"/>
              <w:ind w:firstLine="0"/>
              <w:jc w:val="center"/>
              <w:rPr>
                <w:color w:val="000000"/>
                <w:sz w:val="24"/>
                <w:szCs w:val="24"/>
              </w:rPr>
            </w:pPr>
            <w:r w:rsidRPr="00BF6547">
              <w:rPr>
                <w:color w:val="000000"/>
                <w:sz w:val="24"/>
                <w:szCs w:val="24"/>
              </w:rPr>
              <w:t xml:space="preserve">точки </w:t>
            </w:r>
          </w:p>
          <w:p w:rsidR="00BF6547" w:rsidRPr="00BF6547" w:rsidRDefault="00BF6547" w:rsidP="00E1443B">
            <w:pPr>
              <w:spacing w:line="240" w:lineRule="auto"/>
              <w:ind w:firstLine="0"/>
              <w:jc w:val="center"/>
              <w:rPr>
                <w:color w:val="000000"/>
                <w:sz w:val="24"/>
                <w:szCs w:val="24"/>
              </w:rPr>
            </w:pPr>
            <w:r w:rsidRPr="00BF6547">
              <w:rPr>
                <w:color w:val="000000"/>
                <w:sz w:val="24"/>
                <w:szCs w:val="24"/>
              </w:rPr>
              <w:t>обследования</w:t>
            </w:r>
          </w:p>
        </w:tc>
        <w:tc>
          <w:tcPr>
            <w:tcW w:w="4036" w:type="pct"/>
            <w:gridSpan w:val="7"/>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rPr>
            </w:pPr>
            <w:r w:rsidRPr="00BF6547">
              <w:rPr>
                <w:color w:val="000000"/>
                <w:sz w:val="24"/>
                <w:szCs w:val="24"/>
              </w:rPr>
              <w:t>Распределение по типам ТС, процентов</w:t>
            </w:r>
          </w:p>
        </w:tc>
      </w:tr>
      <w:tr w:rsidR="00BF6547" w:rsidRPr="00BF6547" w:rsidTr="00757391">
        <w:trPr>
          <w:trHeight w:val="20"/>
        </w:trPr>
        <w:tc>
          <w:tcPr>
            <w:tcW w:w="964" w:type="pct"/>
            <w:vMerge/>
            <w:tcBorders>
              <w:top w:val="single" w:sz="8" w:space="0" w:color="auto"/>
              <w:left w:val="single" w:sz="8" w:space="0" w:color="auto"/>
              <w:bottom w:val="single" w:sz="8" w:space="0" w:color="auto"/>
              <w:right w:val="single" w:sz="8" w:space="0" w:color="auto"/>
            </w:tcBorders>
            <w:vAlign w:val="center"/>
            <w:hideMark/>
          </w:tcPr>
          <w:p w:rsidR="00BF6547" w:rsidRPr="00BF6547" w:rsidRDefault="00BF6547" w:rsidP="00E1443B">
            <w:pPr>
              <w:tabs>
                <w:tab w:val="clear" w:pos="5103"/>
              </w:tabs>
              <w:spacing w:line="240" w:lineRule="auto"/>
              <w:ind w:firstLine="0"/>
              <w:jc w:val="left"/>
              <w:rPr>
                <w:color w:val="000000"/>
                <w:sz w:val="24"/>
                <w:szCs w:val="24"/>
              </w:rPr>
            </w:pPr>
          </w:p>
        </w:tc>
        <w:tc>
          <w:tcPr>
            <w:tcW w:w="839"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rPr>
            </w:pPr>
            <w:r w:rsidRPr="00BF6547">
              <w:rPr>
                <w:color w:val="000000"/>
                <w:sz w:val="24"/>
                <w:szCs w:val="24"/>
              </w:rPr>
              <w:t>1</w:t>
            </w:r>
          </w:p>
        </w:tc>
        <w:tc>
          <w:tcPr>
            <w:tcW w:w="817"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rPr>
            </w:pPr>
            <w:r w:rsidRPr="00BF6547">
              <w:rPr>
                <w:color w:val="000000"/>
                <w:sz w:val="24"/>
                <w:szCs w:val="24"/>
              </w:rPr>
              <w:t>2</w:t>
            </w:r>
          </w:p>
        </w:tc>
        <w:tc>
          <w:tcPr>
            <w:tcW w:w="538"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rPr>
            </w:pPr>
            <w:r w:rsidRPr="00BF6547">
              <w:rPr>
                <w:color w:val="000000"/>
                <w:sz w:val="24"/>
                <w:szCs w:val="24"/>
              </w:rPr>
              <w:t>3</w:t>
            </w:r>
          </w:p>
        </w:tc>
        <w:tc>
          <w:tcPr>
            <w:tcW w:w="537"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rPr>
            </w:pPr>
            <w:r w:rsidRPr="00BF6547">
              <w:rPr>
                <w:color w:val="000000"/>
                <w:sz w:val="24"/>
                <w:szCs w:val="24"/>
              </w:rPr>
              <w:t>4</w:t>
            </w:r>
          </w:p>
        </w:tc>
        <w:tc>
          <w:tcPr>
            <w:tcW w:w="4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rPr>
            </w:pPr>
            <w:r w:rsidRPr="00BF6547">
              <w:rPr>
                <w:color w:val="000000"/>
                <w:sz w:val="24"/>
                <w:szCs w:val="24"/>
              </w:rPr>
              <w:t>5</w:t>
            </w:r>
          </w:p>
        </w:tc>
        <w:tc>
          <w:tcPr>
            <w:tcW w:w="453"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rPr>
            </w:pPr>
            <w:r w:rsidRPr="00BF6547">
              <w:rPr>
                <w:color w:val="000000"/>
                <w:sz w:val="24"/>
                <w:szCs w:val="24"/>
              </w:rPr>
              <w:t>6</w:t>
            </w:r>
          </w:p>
        </w:tc>
        <w:tc>
          <w:tcPr>
            <w:tcW w:w="387"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rPr>
            </w:pPr>
            <w:r w:rsidRPr="00BF6547">
              <w:rPr>
                <w:color w:val="000000"/>
                <w:sz w:val="24"/>
                <w:szCs w:val="24"/>
              </w:rPr>
              <w:t>7</w:t>
            </w:r>
          </w:p>
        </w:tc>
      </w:tr>
      <w:tr w:rsidR="00BF6547" w:rsidRPr="00BF6547" w:rsidTr="00757391">
        <w:trPr>
          <w:trHeight w:val="136"/>
        </w:trPr>
        <w:tc>
          <w:tcPr>
            <w:tcW w:w="9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rPr>
            </w:pPr>
            <w:r w:rsidRPr="00BF6547">
              <w:rPr>
                <w:color w:val="000000"/>
                <w:sz w:val="24"/>
                <w:szCs w:val="24"/>
              </w:rPr>
              <w:t>1</w:t>
            </w:r>
          </w:p>
        </w:tc>
        <w:tc>
          <w:tcPr>
            <w:tcW w:w="839"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83,3</w:t>
            </w:r>
          </w:p>
        </w:tc>
        <w:tc>
          <w:tcPr>
            <w:tcW w:w="81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2,7</w:t>
            </w:r>
          </w:p>
        </w:tc>
        <w:tc>
          <w:tcPr>
            <w:tcW w:w="538"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4,1</w:t>
            </w:r>
          </w:p>
        </w:tc>
        <w:tc>
          <w:tcPr>
            <w:tcW w:w="53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464"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2,4</w:t>
            </w:r>
          </w:p>
        </w:tc>
        <w:tc>
          <w:tcPr>
            <w:tcW w:w="453"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1,2</w:t>
            </w:r>
          </w:p>
        </w:tc>
        <w:tc>
          <w:tcPr>
            <w:tcW w:w="38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6,3</w:t>
            </w:r>
          </w:p>
        </w:tc>
      </w:tr>
      <w:tr w:rsidR="00BF6547" w:rsidRPr="00BF6547" w:rsidTr="00757391">
        <w:trPr>
          <w:trHeight w:val="185"/>
        </w:trPr>
        <w:tc>
          <w:tcPr>
            <w:tcW w:w="9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rPr>
            </w:pPr>
            <w:r w:rsidRPr="00BF6547">
              <w:rPr>
                <w:color w:val="000000"/>
                <w:sz w:val="24"/>
                <w:szCs w:val="24"/>
              </w:rPr>
              <w:t>2</w:t>
            </w:r>
          </w:p>
        </w:tc>
        <w:tc>
          <w:tcPr>
            <w:tcW w:w="839"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95,7</w:t>
            </w:r>
          </w:p>
        </w:tc>
        <w:tc>
          <w:tcPr>
            <w:tcW w:w="81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3,2</w:t>
            </w:r>
          </w:p>
        </w:tc>
        <w:tc>
          <w:tcPr>
            <w:tcW w:w="538"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53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464"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453"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1,1</w:t>
            </w:r>
          </w:p>
        </w:tc>
        <w:tc>
          <w:tcPr>
            <w:tcW w:w="38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r>
      <w:tr w:rsidR="00BF6547" w:rsidRPr="00BF6547" w:rsidTr="00757391">
        <w:trPr>
          <w:trHeight w:val="283"/>
        </w:trPr>
        <w:tc>
          <w:tcPr>
            <w:tcW w:w="9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rPr>
            </w:pPr>
            <w:r w:rsidRPr="00BF6547">
              <w:rPr>
                <w:color w:val="000000"/>
                <w:sz w:val="24"/>
                <w:szCs w:val="24"/>
              </w:rPr>
              <w:t>3</w:t>
            </w:r>
          </w:p>
        </w:tc>
        <w:tc>
          <w:tcPr>
            <w:tcW w:w="839"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82,2</w:t>
            </w:r>
          </w:p>
        </w:tc>
        <w:tc>
          <w:tcPr>
            <w:tcW w:w="81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0,7</w:t>
            </w:r>
          </w:p>
        </w:tc>
        <w:tc>
          <w:tcPr>
            <w:tcW w:w="538"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6,2</w:t>
            </w:r>
          </w:p>
        </w:tc>
        <w:tc>
          <w:tcPr>
            <w:tcW w:w="53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0,3</w:t>
            </w:r>
          </w:p>
        </w:tc>
        <w:tc>
          <w:tcPr>
            <w:tcW w:w="464"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1,4</w:t>
            </w:r>
          </w:p>
        </w:tc>
        <w:tc>
          <w:tcPr>
            <w:tcW w:w="453"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38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9,2</w:t>
            </w:r>
          </w:p>
        </w:tc>
      </w:tr>
      <w:tr w:rsidR="00BF6547" w:rsidRPr="00BF6547" w:rsidTr="00757391">
        <w:trPr>
          <w:trHeight w:val="283"/>
        </w:trPr>
        <w:tc>
          <w:tcPr>
            <w:tcW w:w="9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rPr>
            </w:pPr>
            <w:r w:rsidRPr="00BF6547">
              <w:rPr>
                <w:color w:val="000000"/>
                <w:sz w:val="24"/>
                <w:szCs w:val="24"/>
              </w:rPr>
              <w:t>4</w:t>
            </w:r>
          </w:p>
        </w:tc>
        <w:tc>
          <w:tcPr>
            <w:tcW w:w="839"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85,0</w:t>
            </w:r>
          </w:p>
        </w:tc>
        <w:tc>
          <w:tcPr>
            <w:tcW w:w="81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4,2</w:t>
            </w:r>
          </w:p>
        </w:tc>
        <w:tc>
          <w:tcPr>
            <w:tcW w:w="538"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5,2</w:t>
            </w:r>
          </w:p>
        </w:tc>
        <w:tc>
          <w:tcPr>
            <w:tcW w:w="53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0,6</w:t>
            </w:r>
          </w:p>
        </w:tc>
        <w:tc>
          <w:tcPr>
            <w:tcW w:w="464"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3,1</w:t>
            </w:r>
          </w:p>
        </w:tc>
        <w:tc>
          <w:tcPr>
            <w:tcW w:w="453"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38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1,8</w:t>
            </w:r>
          </w:p>
        </w:tc>
      </w:tr>
      <w:tr w:rsidR="00BF6547" w:rsidRPr="00BF6547" w:rsidTr="00757391">
        <w:trPr>
          <w:trHeight w:val="283"/>
        </w:trPr>
        <w:tc>
          <w:tcPr>
            <w:tcW w:w="9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rPr>
            </w:pPr>
            <w:r w:rsidRPr="00BF6547">
              <w:rPr>
                <w:color w:val="000000"/>
                <w:sz w:val="24"/>
                <w:szCs w:val="24"/>
              </w:rPr>
              <w:t>5</w:t>
            </w:r>
          </w:p>
        </w:tc>
        <w:tc>
          <w:tcPr>
            <w:tcW w:w="839"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85,3</w:t>
            </w:r>
          </w:p>
        </w:tc>
        <w:tc>
          <w:tcPr>
            <w:tcW w:w="81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0,8</w:t>
            </w:r>
          </w:p>
        </w:tc>
        <w:tc>
          <w:tcPr>
            <w:tcW w:w="538"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5,9</w:t>
            </w:r>
          </w:p>
        </w:tc>
        <w:tc>
          <w:tcPr>
            <w:tcW w:w="53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0,3</w:t>
            </w:r>
          </w:p>
        </w:tc>
        <w:tc>
          <w:tcPr>
            <w:tcW w:w="464"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1,3</w:t>
            </w:r>
          </w:p>
        </w:tc>
        <w:tc>
          <w:tcPr>
            <w:tcW w:w="453"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38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6,4</w:t>
            </w:r>
          </w:p>
        </w:tc>
      </w:tr>
      <w:tr w:rsidR="00BF6547" w:rsidRPr="00BF6547" w:rsidTr="00757391">
        <w:trPr>
          <w:trHeight w:val="283"/>
        </w:trPr>
        <w:tc>
          <w:tcPr>
            <w:tcW w:w="9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rPr>
            </w:pPr>
            <w:r w:rsidRPr="00BF6547">
              <w:rPr>
                <w:color w:val="000000"/>
                <w:sz w:val="24"/>
                <w:szCs w:val="24"/>
              </w:rPr>
              <w:t>6</w:t>
            </w:r>
          </w:p>
        </w:tc>
        <w:tc>
          <w:tcPr>
            <w:tcW w:w="839"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89,7</w:t>
            </w:r>
          </w:p>
        </w:tc>
        <w:tc>
          <w:tcPr>
            <w:tcW w:w="81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2,1</w:t>
            </w:r>
          </w:p>
        </w:tc>
        <w:tc>
          <w:tcPr>
            <w:tcW w:w="538"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1,3</w:t>
            </w:r>
          </w:p>
        </w:tc>
        <w:tc>
          <w:tcPr>
            <w:tcW w:w="53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0,2</w:t>
            </w:r>
          </w:p>
        </w:tc>
        <w:tc>
          <w:tcPr>
            <w:tcW w:w="464"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0,2</w:t>
            </w:r>
          </w:p>
        </w:tc>
        <w:tc>
          <w:tcPr>
            <w:tcW w:w="453"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38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6,5</w:t>
            </w:r>
          </w:p>
        </w:tc>
      </w:tr>
      <w:tr w:rsidR="00BF6547" w:rsidRPr="00BF6547" w:rsidTr="00757391">
        <w:trPr>
          <w:trHeight w:val="283"/>
        </w:trPr>
        <w:tc>
          <w:tcPr>
            <w:tcW w:w="9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rPr>
            </w:pPr>
            <w:r w:rsidRPr="00BF6547">
              <w:rPr>
                <w:color w:val="000000"/>
                <w:sz w:val="24"/>
                <w:szCs w:val="24"/>
              </w:rPr>
              <w:t>7</w:t>
            </w:r>
          </w:p>
        </w:tc>
        <w:tc>
          <w:tcPr>
            <w:tcW w:w="839"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83,1</w:t>
            </w:r>
          </w:p>
        </w:tc>
        <w:tc>
          <w:tcPr>
            <w:tcW w:w="81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0,2</w:t>
            </w:r>
          </w:p>
        </w:tc>
        <w:tc>
          <w:tcPr>
            <w:tcW w:w="538"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4,6</w:t>
            </w:r>
          </w:p>
        </w:tc>
        <w:tc>
          <w:tcPr>
            <w:tcW w:w="53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464"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0,4</w:t>
            </w:r>
          </w:p>
        </w:tc>
        <w:tc>
          <w:tcPr>
            <w:tcW w:w="453"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38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11,8</w:t>
            </w:r>
          </w:p>
        </w:tc>
      </w:tr>
      <w:tr w:rsidR="00BF6547" w:rsidRPr="00BF6547" w:rsidTr="00757391">
        <w:trPr>
          <w:trHeight w:val="283"/>
        </w:trPr>
        <w:tc>
          <w:tcPr>
            <w:tcW w:w="9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rPr>
            </w:pPr>
            <w:r w:rsidRPr="00BF6547">
              <w:rPr>
                <w:color w:val="000000"/>
                <w:sz w:val="24"/>
                <w:szCs w:val="24"/>
              </w:rPr>
              <w:t>8</w:t>
            </w:r>
          </w:p>
        </w:tc>
        <w:tc>
          <w:tcPr>
            <w:tcW w:w="839"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89,7</w:t>
            </w:r>
          </w:p>
        </w:tc>
        <w:tc>
          <w:tcPr>
            <w:tcW w:w="81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2,5</w:t>
            </w:r>
          </w:p>
        </w:tc>
        <w:tc>
          <w:tcPr>
            <w:tcW w:w="538"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2,1</w:t>
            </w:r>
          </w:p>
        </w:tc>
        <w:tc>
          <w:tcPr>
            <w:tcW w:w="53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0,2</w:t>
            </w:r>
          </w:p>
        </w:tc>
        <w:tc>
          <w:tcPr>
            <w:tcW w:w="464"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0,2</w:t>
            </w:r>
          </w:p>
        </w:tc>
        <w:tc>
          <w:tcPr>
            <w:tcW w:w="453"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38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5,2</w:t>
            </w:r>
          </w:p>
        </w:tc>
      </w:tr>
      <w:tr w:rsidR="00BF6547" w:rsidRPr="00BF6547" w:rsidTr="00757391">
        <w:trPr>
          <w:trHeight w:val="283"/>
        </w:trPr>
        <w:tc>
          <w:tcPr>
            <w:tcW w:w="9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rPr>
            </w:pPr>
            <w:r w:rsidRPr="00BF6547">
              <w:rPr>
                <w:color w:val="000000"/>
                <w:sz w:val="24"/>
                <w:szCs w:val="24"/>
              </w:rPr>
              <w:t>9</w:t>
            </w:r>
          </w:p>
        </w:tc>
        <w:tc>
          <w:tcPr>
            <w:tcW w:w="839"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84,9</w:t>
            </w:r>
          </w:p>
        </w:tc>
        <w:tc>
          <w:tcPr>
            <w:tcW w:w="81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0,6</w:t>
            </w:r>
          </w:p>
        </w:tc>
        <w:tc>
          <w:tcPr>
            <w:tcW w:w="538"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5,0</w:t>
            </w:r>
          </w:p>
        </w:tc>
        <w:tc>
          <w:tcPr>
            <w:tcW w:w="53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464"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0,3</w:t>
            </w:r>
          </w:p>
        </w:tc>
        <w:tc>
          <w:tcPr>
            <w:tcW w:w="453"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38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9,3</w:t>
            </w:r>
          </w:p>
        </w:tc>
      </w:tr>
      <w:tr w:rsidR="00BF6547" w:rsidRPr="00BF6547" w:rsidTr="00757391">
        <w:trPr>
          <w:trHeight w:val="283"/>
        </w:trPr>
        <w:tc>
          <w:tcPr>
            <w:tcW w:w="9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rPr>
            </w:pPr>
            <w:r w:rsidRPr="00BF6547">
              <w:rPr>
                <w:color w:val="000000"/>
                <w:sz w:val="24"/>
                <w:szCs w:val="24"/>
              </w:rPr>
              <w:t>10</w:t>
            </w:r>
          </w:p>
        </w:tc>
        <w:tc>
          <w:tcPr>
            <w:tcW w:w="839"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88,3</w:t>
            </w:r>
          </w:p>
        </w:tc>
        <w:tc>
          <w:tcPr>
            <w:tcW w:w="81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2,4</w:t>
            </w:r>
          </w:p>
        </w:tc>
        <w:tc>
          <w:tcPr>
            <w:tcW w:w="538"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2,9</w:t>
            </w:r>
          </w:p>
        </w:tc>
        <w:tc>
          <w:tcPr>
            <w:tcW w:w="53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0,1</w:t>
            </w:r>
          </w:p>
        </w:tc>
        <w:tc>
          <w:tcPr>
            <w:tcW w:w="464"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1,9</w:t>
            </w:r>
          </w:p>
        </w:tc>
        <w:tc>
          <w:tcPr>
            <w:tcW w:w="453"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38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4,4</w:t>
            </w:r>
          </w:p>
        </w:tc>
      </w:tr>
      <w:tr w:rsidR="00BF6547" w:rsidRPr="00BF6547" w:rsidTr="00757391">
        <w:trPr>
          <w:trHeight w:val="283"/>
        </w:trPr>
        <w:tc>
          <w:tcPr>
            <w:tcW w:w="9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rPr>
            </w:pPr>
            <w:r w:rsidRPr="00BF6547">
              <w:rPr>
                <w:color w:val="000000"/>
                <w:sz w:val="24"/>
                <w:szCs w:val="24"/>
              </w:rPr>
              <w:t>11</w:t>
            </w:r>
          </w:p>
        </w:tc>
        <w:tc>
          <w:tcPr>
            <w:tcW w:w="839"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84,2</w:t>
            </w:r>
          </w:p>
        </w:tc>
        <w:tc>
          <w:tcPr>
            <w:tcW w:w="81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3,3</w:t>
            </w:r>
          </w:p>
        </w:tc>
        <w:tc>
          <w:tcPr>
            <w:tcW w:w="538"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3,0</w:t>
            </w:r>
          </w:p>
        </w:tc>
        <w:tc>
          <w:tcPr>
            <w:tcW w:w="53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464"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3,1</w:t>
            </w:r>
          </w:p>
        </w:tc>
        <w:tc>
          <w:tcPr>
            <w:tcW w:w="453"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38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6,4</w:t>
            </w:r>
          </w:p>
        </w:tc>
      </w:tr>
      <w:tr w:rsidR="00BF6547" w:rsidRPr="00BF6547" w:rsidTr="00757391">
        <w:trPr>
          <w:trHeight w:val="283"/>
        </w:trPr>
        <w:tc>
          <w:tcPr>
            <w:tcW w:w="9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lang w:val="en-US"/>
              </w:rPr>
            </w:pPr>
            <w:r w:rsidRPr="00BF6547">
              <w:rPr>
                <w:color w:val="000000"/>
                <w:sz w:val="24"/>
                <w:szCs w:val="24"/>
                <w:lang w:val="en-US"/>
              </w:rPr>
              <w:t>12</w:t>
            </w:r>
          </w:p>
        </w:tc>
        <w:tc>
          <w:tcPr>
            <w:tcW w:w="839"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87,5</w:t>
            </w:r>
          </w:p>
        </w:tc>
        <w:tc>
          <w:tcPr>
            <w:tcW w:w="81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0,4</w:t>
            </w:r>
          </w:p>
        </w:tc>
        <w:tc>
          <w:tcPr>
            <w:tcW w:w="538"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5,8</w:t>
            </w:r>
          </w:p>
        </w:tc>
        <w:tc>
          <w:tcPr>
            <w:tcW w:w="53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0,3</w:t>
            </w:r>
          </w:p>
        </w:tc>
        <w:tc>
          <w:tcPr>
            <w:tcW w:w="464"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0,5</w:t>
            </w:r>
          </w:p>
        </w:tc>
        <w:tc>
          <w:tcPr>
            <w:tcW w:w="453"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0,2</w:t>
            </w:r>
          </w:p>
        </w:tc>
        <w:tc>
          <w:tcPr>
            <w:tcW w:w="38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5,5</w:t>
            </w:r>
          </w:p>
        </w:tc>
      </w:tr>
      <w:tr w:rsidR="00BF6547" w:rsidRPr="00BF6547" w:rsidTr="00757391">
        <w:trPr>
          <w:trHeight w:val="283"/>
        </w:trPr>
        <w:tc>
          <w:tcPr>
            <w:tcW w:w="9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lang w:val="en-US"/>
              </w:rPr>
            </w:pPr>
            <w:r w:rsidRPr="00BF6547">
              <w:rPr>
                <w:color w:val="000000"/>
                <w:sz w:val="24"/>
                <w:szCs w:val="24"/>
                <w:lang w:val="en-US"/>
              </w:rPr>
              <w:t>13</w:t>
            </w:r>
          </w:p>
        </w:tc>
        <w:tc>
          <w:tcPr>
            <w:tcW w:w="839"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84,5</w:t>
            </w:r>
          </w:p>
        </w:tc>
        <w:tc>
          <w:tcPr>
            <w:tcW w:w="81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1,0</w:t>
            </w:r>
          </w:p>
        </w:tc>
        <w:tc>
          <w:tcPr>
            <w:tcW w:w="538"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5,1</w:t>
            </w:r>
          </w:p>
        </w:tc>
        <w:tc>
          <w:tcPr>
            <w:tcW w:w="53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0,1</w:t>
            </w:r>
          </w:p>
        </w:tc>
        <w:tc>
          <w:tcPr>
            <w:tcW w:w="464"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0,6</w:t>
            </w:r>
          </w:p>
        </w:tc>
        <w:tc>
          <w:tcPr>
            <w:tcW w:w="453"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0,1</w:t>
            </w:r>
          </w:p>
        </w:tc>
        <w:tc>
          <w:tcPr>
            <w:tcW w:w="38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8,6</w:t>
            </w:r>
          </w:p>
        </w:tc>
      </w:tr>
      <w:tr w:rsidR="00BF6547" w:rsidRPr="00BF6547" w:rsidTr="00757391">
        <w:trPr>
          <w:trHeight w:val="283"/>
        </w:trPr>
        <w:tc>
          <w:tcPr>
            <w:tcW w:w="9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lang w:val="en-US"/>
              </w:rPr>
            </w:pPr>
            <w:r w:rsidRPr="00BF6547">
              <w:rPr>
                <w:color w:val="000000"/>
                <w:sz w:val="24"/>
                <w:szCs w:val="24"/>
                <w:lang w:val="en-US"/>
              </w:rPr>
              <w:t>14</w:t>
            </w:r>
          </w:p>
        </w:tc>
        <w:tc>
          <w:tcPr>
            <w:tcW w:w="839"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78,0</w:t>
            </w:r>
          </w:p>
        </w:tc>
        <w:tc>
          <w:tcPr>
            <w:tcW w:w="81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4,7</w:t>
            </w:r>
          </w:p>
        </w:tc>
        <w:tc>
          <w:tcPr>
            <w:tcW w:w="538"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5,9</w:t>
            </w:r>
          </w:p>
        </w:tc>
        <w:tc>
          <w:tcPr>
            <w:tcW w:w="53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0,2</w:t>
            </w:r>
          </w:p>
        </w:tc>
        <w:tc>
          <w:tcPr>
            <w:tcW w:w="464"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10,9</w:t>
            </w:r>
          </w:p>
        </w:tc>
        <w:tc>
          <w:tcPr>
            <w:tcW w:w="453"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0,2</w:t>
            </w:r>
          </w:p>
        </w:tc>
        <w:tc>
          <w:tcPr>
            <w:tcW w:w="38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r>
      <w:tr w:rsidR="00BF6547" w:rsidRPr="00BF6547" w:rsidTr="00757391">
        <w:trPr>
          <w:trHeight w:val="283"/>
        </w:trPr>
        <w:tc>
          <w:tcPr>
            <w:tcW w:w="9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lang w:val="en-US"/>
              </w:rPr>
            </w:pPr>
            <w:r w:rsidRPr="00BF6547">
              <w:rPr>
                <w:color w:val="000000"/>
                <w:sz w:val="24"/>
                <w:szCs w:val="24"/>
                <w:lang w:val="en-US"/>
              </w:rPr>
              <w:t>15</w:t>
            </w:r>
          </w:p>
        </w:tc>
        <w:tc>
          <w:tcPr>
            <w:tcW w:w="839"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69,8</w:t>
            </w:r>
          </w:p>
        </w:tc>
        <w:tc>
          <w:tcPr>
            <w:tcW w:w="81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3,2</w:t>
            </w:r>
          </w:p>
        </w:tc>
        <w:tc>
          <w:tcPr>
            <w:tcW w:w="538"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10,7</w:t>
            </w:r>
          </w:p>
        </w:tc>
        <w:tc>
          <w:tcPr>
            <w:tcW w:w="53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464"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5,3</w:t>
            </w:r>
          </w:p>
        </w:tc>
        <w:tc>
          <w:tcPr>
            <w:tcW w:w="453"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38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11,0</w:t>
            </w:r>
          </w:p>
        </w:tc>
      </w:tr>
      <w:tr w:rsidR="00BF6547" w:rsidRPr="00BF6547" w:rsidTr="00757391">
        <w:trPr>
          <w:trHeight w:val="283"/>
        </w:trPr>
        <w:tc>
          <w:tcPr>
            <w:tcW w:w="9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lang w:val="en-US"/>
              </w:rPr>
            </w:pPr>
            <w:r w:rsidRPr="00BF6547">
              <w:rPr>
                <w:color w:val="000000"/>
                <w:sz w:val="24"/>
                <w:szCs w:val="24"/>
                <w:lang w:val="en-US"/>
              </w:rPr>
              <w:t>16</w:t>
            </w:r>
          </w:p>
        </w:tc>
        <w:tc>
          <w:tcPr>
            <w:tcW w:w="839"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90,5</w:t>
            </w:r>
          </w:p>
        </w:tc>
        <w:tc>
          <w:tcPr>
            <w:tcW w:w="81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2,2</w:t>
            </w:r>
          </w:p>
        </w:tc>
        <w:tc>
          <w:tcPr>
            <w:tcW w:w="538"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1,3</w:t>
            </w:r>
          </w:p>
        </w:tc>
        <w:tc>
          <w:tcPr>
            <w:tcW w:w="53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0,1</w:t>
            </w:r>
          </w:p>
        </w:tc>
        <w:tc>
          <w:tcPr>
            <w:tcW w:w="464"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0,4</w:t>
            </w:r>
          </w:p>
        </w:tc>
        <w:tc>
          <w:tcPr>
            <w:tcW w:w="453"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38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5,3</w:t>
            </w:r>
          </w:p>
        </w:tc>
      </w:tr>
      <w:tr w:rsidR="00BF6547" w:rsidRPr="00BF6547" w:rsidTr="00757391">
        <w:trPr>
          <w:trHeight w:val="283"/>
        </w:trPr>
        <w:tc>
          <w:tcPr>
            <w:tcW w:w="9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lang w:val="en-US"/>
              </w:rPr>
            </w:pPr>
            <w:r w:rsidRPr="00BF6547">
              <w:rPr>
                <w:color w:val="000000"/>
                <w:sz w:val="24"/>
                <w:szCs w:val="24"/>
                <w:lang w:val="en-US"/>
              </w:rPr>
              <w:t>17</w:t>
            </w:r>
          </w:p>
        </w:tc>
        <w:tc>
          <w:tcPr>
            <w:tcW w:w="839"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85,1</w:t>
            </w:r>
          </w:p>
        </w:tc>
        <w:tc>
          <w:tcPr>
            <w:tcW w:w="81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3,4</w:t>
            </w:r>
          </w:p>
        </w:tc>
        <w:tc>
          <w:tcPr>
            <w:tcW w:w="538"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2,8</w:t>
            </w:r>
          </w:p>
        </w:tc>
        <w:tc>
          <w:tcPr>
            <w:tcW w:w="53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0,6</w:t>
            </w:r>
          </w:p>
        </w:tc>
        <w:tc>
          <w:tcPr>
            <w:tcW w:w="464"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2,0</w:t>
            </w:r>
          </w:p>
        </w:tc>
        <w:tc>
          <w:tcPr>
            <w:tcW w:w="453"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38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6,2</w:t>
            </w:r>
          </w:p>
        </w:tc>
      </w:tr>
      <w:tr w:rsidR="00BF6547" w:rsidRPr="00BF6547" w:rsidTr="00757391">
        <w:trPr>
          <w:trHeight w:val="283"/>
        </w:trPr>
        <w:tc>
          <w:tcPr>
            <w:tcW w:w="9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lang w:val="en-US"/>
              </w:rPr>
            </w:pPr>
            <w:r w:rsidRPr="00BF6547">
              <w:rPr>
                <w:color w:val="000000"/>
                <w:sz w:val="24"/>
                <w:szCs w:val="24"/>
                <w:lang w:val="en-US"/>
              </w:rPr>
              <w:t>18</w:t>
            </w:r>
          </w:p>
        </w:tc>
        <w:tc>
          <w:tcPr>
            <w:tcW w:w="839"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81,6</w:t>
            </w:r>
          </w:p>
        </w:tc>
        <w:tc>
          <w:tcPr>
            <w:tcW w:w="81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1,2</w:t>
            </w:r>
          </w:p>
        </w:tc>
        <w:tc>
          <w:tcPr>
            <w:tcW w:w="538"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5,8</w:t>
            </w:r>
          </w:p>
        </w:tc>
        <w:tc>
          <w:tcPr>
            <w:tcW w:w="53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0,4</w:t>
            </w:r>
          </w:p>
        </w:tc>
        <w:tc>
          <w:tcPr>
            <w:tcW w:w="464"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0,5</w:t>
            </w:r>
          </w:p>
        </w:tc>
        <w:tc>
          <w:tcPr>
            <w:tcW w:w="453"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0,2</w:t>
            </w:r>
          </w:p>
        </w:tc>
        <w:tc>
          <w:tcPr>
            <w:tcW w:w="38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10,4</w:t>
            </w:r>
          </w:p>
        </w:tc>
      </w:tr>
      <w:tr w:rsidR="00BF6547" w:rsidRPr="00BF6547" w:rsidTr="00757391">
        <w:trPr>
          <w:trHeight w:val="283"/>
        </w:trPr>
        <w:tc>
          <w:tcPr>
            <w:tcW w:w="9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lang w:val="en-US"/>
              </w:rPr>
            </w:pPr>
            <w:r w:rsidRPr="00BF6547">
              <w:rPr>
                <w:color w:val="000000"/>
                <w:sz w:val="24"/>
                <w:szCs w:val="24"/>
                <w:lang w:val="en-US"/>
              </w:rPr>
              <w:t>19</w:t>
            </w:r>
          </w:p>
        </w:tc>
        <w:tc>
          <w:tcPr>
            <w:tcW w:w="839"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92,3</w:t>
            </w:r>
          </w:p>
        </w:tc>
        <w:tc>
          <w:tcPr>
            <w:tcW w:w="81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0,2</w:t>
            </w:r>
          </w:p>
        </w:tc>
        <w:tc>
          <w:tcPr>
            <w:tcW w:w="538"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2,3</w:t>
            </w:r>
          </w:p>
        </w:tc>
        <w:tc>
          <w:tcPr>
            <w:tcW w:w="53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0,2</w:t>
            </w:r>
          </w:p>
        </w:tc>
        <w:tc>
          <w:tcPr>
            <w:tcW w:w="464"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0,5</w:t>
            </w:r>
          </w:p>
        </w:tc>
        <w:tc>
          <w:tcPr>
            <w:tcW w:w="453"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38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4,5</w:t>
            </w:r>
          </w:p>
        </w:tc>
      </w:tr>
      <w:tr w:rsidR="00BF6547" w:rsidRPr="00BF6547" w:rsidTr="00757391">
        <w:trPr>
          <w:trHeight w:val="283"/>
        </w:trPr>
        <w:tc>
          <w:tcPr>
            <w:tcW w:w="9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lang w:val="en-US"/>
              </w:rPr>
            </w:pPr>
            <w:r w:rsidRPr="00BF6547">
              <w:rPr>
                <w:color w:val="000000"/>
                <w:sz w:val="24"/>
                <w:szCs w:val="24"/>
                <w:lang w:val="en-US"/>
              </w:rPr>
              <w:t>20</w:t>
            </w:r>
          </w:p>
        </w:tc>
        <w:tc>
          <w:tcPr>
            <w:tcW w:w="839"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85,6</w:t>
            </w:r>
          </w:p>
        </w:tc>
        <w:tc>
          <w:tcPr>
            <w:tcW w:w="81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1,5</w:t>
            </w:r>
          </w:p>
        </w:tc>
        <w:tc>
          <w:tcPr>
            <w:tcW w:w="538"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4,7</w:t>
            </w:r>
          </w:p>
        </w:tc>
        <w:tc>
          <w:tcPr>
            <w:tcW w:w="53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0,4</w:t>
            </w:r>
          </w:p>
        </w:tc>
        <w:tc>
          <w:tcPr>
            <w:tcW w:w="464"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0,4</w:t>
            </w:r>
          </w:p>
        </w:tc>
        <w:tc>
          <w:tcPr>
            <w:tcW w:w="453"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0,1</w:t>
            </w:r>
          </w:p>
        </w:tc>
        <w:tc>
          <w:tcPr>
            <w:tcW w:w="38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7,3</w:t>
            </w:r>
          </w:p>
        </w:tc>
      </w:tr>
      <w:tr w:rsidR="00BF6547" w:rsidRPr="00BF6547" w:rsidTr="00757391">
        <w:trPr>
          <w:trHeight w:val="283"/>
        </w:trPr>
        <w:tc>
          <w:tcPr>
            <w:tcW w:w="9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lang w:val="en-US"/>
              </w:rPr>
            </w:pPr>
            <w:r w:rsidRPr="00BF6547">
              <w:rPr>
                <w:color w:val="000000"/>
                <w:sz w:val="24"/>
                <w:szCs w:val="24"/>
                <w:lang w:val="en-US"/>
              </w:rPr>
              <w:t>21</w:t>
            </w:r>
          </w:p>
        </w:tc>
        <w:tc>
          <w:tcPr>
            <w:tcW w:w="839"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87,1</w:t>
            </w:r>
          </w:p>
        </w:tc>
        <w:tc>
          <w:tcPr>
            <w:tcW w:w="81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2,5</w:t>
            </w:r>
          </w:p>
        </w:tc>
        <w:tc>
          <w:tcPr>
            <w:tcW w:w="538"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1,6</w:t>
            </w:r>
          </w:p>
        </w:tc>
        <w:tc>
          <w:tcPr>
            <w:tcW w:w="53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0,1</w:t>
            </w:r>
          </w:p>
        </w:tc>
        <w:tc>
          <w:tcPr>
            <w:tcW w:w="464"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0,3</w:t>
            </w:r>
          </w:p>
        </w:tc>
        <w:tc>
          <w:tcPr>
            <w:tcW w:w="453"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38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8,4</w:t>
            </w:r>
          </w:p>
        </w:tc>
      </w:tr>
      <w:tr w:rsidR="00BF6547" w:rsidRPr="00BF6547" w:rsidTr="00757391">
        <w:trPr>
          <w:trHeight w:val="283"/>
        </w:trPr>
        <w:tc>
          <w:tcPr>
            <w:tcW w:w="964" w:type="pct"/>
            <w:tcBorders>
              <w:top w:val="single" w:sz="8" w:space="0" w:color="auto"/>
              <w:left w:val="single" w:sz="8" w:space="0" w:color="auto"/>
              <w:bottom w:val="single" w:sz="8" w:space="0" w:color="auto"/>
              <w:right w:val="single" w:sz="8" w:space="0" w:color="auto"/>
            </w:tcBorders>
            <w:noWrap/>
            <w:vAlign w:val="center"/>
            <w:hideMark/>
          </w:tcPr>
          <w:p w:rsidR="00BF6547" w:rsidRPr="00BF6547" w:rsidRDefault="00BF6547" w:rsidP="00E1443B">
            <w:pPr>
              <w:spacing w:line="240" w:lineRule="auto"/>
              <w:ind w:firstLine="0"/>
              <w:jc w:val="center"/>
              <w:rPr>
                <w:color w:val="000000"/>
                <w:sz w:val="24"/>
                <w:szCs w:val="24"/>
                <w:lang w:val="en-US"/>
              </w:rPr>
            </w:pPr>
            <w:r w:rsidRPr="00BF6547">
              <w:rPr>
                <w:color w:val="000000"/>
                <w:sz w:val="24"/>
                <w:szCs w:val="24"/>
                <w:lang w:val="en-US"/>
              </w:rPr>
              <w:t>22</w:t>
            </w:r>
          </w:p>
        </w:tc>
        <w:tc>
          <w:tcPr>
            <w:tcW w:w="839"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92,2</w:t>
            </w:r>
          </w:p>
        </w:tc>
        <w:tc>
          <w:tcPr>
            <w:tcW w:w="81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2,9</w:t>
            </w:r>
          </w:p>
        </w:tc>
        <w:tc>
          <w:tcPr>
            <w:tcW w:w="538"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2,4</w:t>
            </w:r>
          </w:p>
        </w:tc>
        <w:tc>
          <w:tcPr>
            <w:tcW w:w="53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464"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453"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0,0</w:t>
            </w:r>
          </w:p>
        </w:tc>
        <w:tc>
          <w:tcPr>
            <w:tcW w:w="387" w:type="pct"/>
            <w:tcBorders>
              <w:top w:val="single" w:sz="8" w:space="0" w:color="auto"/>
              <w:left w:val="single" w:sz="8" w:space="0" w:color="auto"/>
              <w:bottom w:val="single" w:sz="8" w:space="0" w:color="auto"/>
              <w:right w:val="single" w:sz="8" w:space="0" w:color="auto"/>
            </w:tcBorders>
            <w:noWrap/>
            <w:hideMark/>
          </w:tcPr>
          <w:p w:rsidR="00BF6547" w:rsidRPr="00BF6547" w:rsidRDefault="00BF6547" w:rsidP="00E1443B">
            <w:pPr>
              <w:spacing w:line="240" w:lineRule="auto"/>
              <w:ind w:firstLine="0"/>
              <w:rPr>
                <w:sz w:val="24"/>
                <w:szCs w:val="24"/>
              </w:rPr>
            </w:pPr>
            <w:r w:rsidRPr="00BF6547">
              <w:rPr>
                <w:sz w:val="24"/>
                <w:szCs w:val="24"/>
              </w:rPr>
              <w:t>2,5</w:t>
            </w:r>
          </w:p>
        </w:tc>
      </w:tr>
    </w:tbl>
    <w:p w:rsidR="00BF6547" w:rsidRPr="00BF6547" w:rsidRDefault="00BF6547" w:rsidP="00E1443B">
      <w:pPr>
        <w:spacing w:line="240" w:lineRule="auto"/>
        <w:rPr>
          <w:sz w:val="24"/>
          <w:szCs w:val="24"/>
        </w:rPr>
      </w:pPr>
    </w:p>
    <w:p w:rsidR="00BF6547" w:rsidRPr="00BF6547" w:rsidRDefault="00BF6547" w:rsidP="00E1443B">
      <w:pPr>
        <w:spacing w:line="240" w:lineRule="auto"/>
        <w:ind w:firstLine="0"/>
        <w:jc w:val="center"/>
        <w:rPr>
          <w:sz w:val="24"/>
          <w:szCs w:val="24"/>
        </w:rPr>
      </w:pPr>
      <w:r w:rsidRPr="00BF6547">
        <w:rPr>
          <w:noProof/>
          <w:sz w:val="24"/>
          <w:szCs w:val="24"/>
        </w:rPr>
        <w:lastRenderedPageBreak/>
        <w:drawing>
          <wp:inline distT="0" distB="0" distL="0" distR="0" wp14:anchorId="39677FC4" wp14:editId="529D4843">
            <wp:extent cx="6172200" cy="6886575"/>
            <wp:effectExtent l="0" t="0" r="0" b="9525"/>
            <wp:docPr id="1" name="Рисунок 1" descr="АРХАНГЕЛЬСК ИНТЕНСИВ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АРХАНГЕЛЬСК ИНТЕНСИВНОСТЬ"/>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72200" cy="6886575"/>
                    </a:xfrm>
                    <a:prstGeom prst="rect">
                      <a:avLst/>
                    </a:prstGeom>
                    <a:noFill/>
                    <a:ln>
                      <a:noFill/>
                    </a:ln>
                  </pic:spPr>
                </pic:pic>
              </a:graphicData>
            </a:graphic>
          </wp:inline>
        </w:drawing>
      </w:r>
    </w:p>
    <w:p w:rsidR="00757391" w:rsidRPr="00757391" w:rsidRDefault="00757391" w:rsidP="00E1443B">
      <w:pPr>
        <w:tabs>
          <w:tab w:val="left" w:pos="851"/>
          <w:tab w:val="left" w:pos="993"/>
        </w:tabs>
        <w:autoSpaceDE w:val="0"/>
        <w:autoSpaceDN w:val="0"/>
        <w:adjustRightInd w:val="0"/>
        <w:spacing w:line="240" w:lineRule="auto"/>
        <w:ind w:firstLine="0"/>
        <w:jc w:val="center"/>
        <w:rPr>
          <w:sz w:val="12"/>
          <w:szCs w:val="24"/>
        </w:rPr>
      </w:pPr>
    </w:p>
    <w:p w:rsidR="00BF6547" w:rsidRPr="00BF6547" w:rsidRDefault="00BF6547" w:rsidP="00E1443B">
      <w:pPr>
        <w:tabs>
          <w:tab w:val="left" w:pos="851"/>
          <w:tab w:val="left" w:pos="993"/>
        </w:tabs>
        <w:autoSpaceDE w:val="0"/>
        <w:autoSpaceDN w:val="0"/>
        <w:adjustRightInd w:val="0"/>
        <w:spacing w:line="240" w:lineRule="auto"/>
        <w:ind w:firstLine="0"/>
        <w:jc w:val="center"/>
        <w:rPr>
          <w:sz w:val="24"/>
          <w:szCs w:val="24"/>
        </w:rPr>
      </w:pPr>
      <w:r w:rsidRPr="00BF6547">
        <w:rPr>
          <w:sz w:val="24"/>
          <w:szCs w:val="24"/>
        </w:rPr>
        <w:t xml:space="preserve">Рисунок 2 – Картограмма интенсивности транспортных потоков </w:t>
      </w:r>
      <w:r w:rsidR="00757391">
        <w:rPr>
          <w:sz w:val="24"/>
          <w:szCs w:val="24"/>
        </w:rPr>
        <w:br/>
      </w:r>
      <w:r w:rsidRPr="00BF6547">
        <w:rPr>
          <w:sz w:val="24"/>
          <w:szCs w:val="24"/>
        </w:rPr>
        <w:t>на УДС г. Архангельска</w:t>
      </w:r>
      <w:r w:rsidR="00757391">
        <w:rPr>
          <w:sz w:val="24"/>
          <w:szCs w:val="24"/>
        </w:rPr>
        <w:t>.</w:t>
      </w:r>
    </w:p>
    <w:p w:rsidR="00BF6547" w:rsidRPr="00BF6547" w:rsidRDefault="00BF6547" w:rsidP="00E1443B">
      <w:pPr>
        <w:tabs>
          <w:tab w:val="left" w:pos="851"/>
          <w:tab w:val="left" w:pos="993"/>
        </w:tabs>
        <w:autoSpaceDE w:val="0"/>
        <w:autoSpaceDN w:val="0"/>
        <w:adjustRightInd w:val="0"/>
        <w:spacing w:line="240" w:lineRule="auto"/>
        <w:ind w:firstLine="0"/>
        <w:jc w:val="center"/>
        <w:rPr>
          <w:sz w:val="24"/>
          <w:szCs w:val="24"/>
        </w:rPr>
      </w:pPr>
    </w:p>
    <w:p w:rsidR="00BF6547" w:rsidRPr="00BF6547" w:rsidRDefault="00BF6547" w:rsidP="00E1443B">
      <w:pPr>
        <w:spacing w:line="240" w:lineRule="auto"/>
        <w:rPr>
          <w:sz w:val="24"/>
          <w:szCs w:val="24"/>
        </w:rPr>
      </w:pPr>
      <w:r w:rsidRPr="00BF6547">
        <w:rPr>
          <w:sz w:val="24"/>
          <w:szCs w:val="24"/>
        </w:rPr>
        <w:t xml:space="preserve">По результатам натурных обследований получены данные </w:t>
      </w:r>
      <w:r>
        <w:rPr>
          <w:sz w:val="24"/>
          <w:szCs w:val="24"/>
        </w:rPr>
        <w:t xml:space="preserve">о составе </w:t>
      </w:r>
      <w:r w:rsidR="00202EF7">
        <w:rPr>
          <w:sz w:val="24"/>
          <w:szCs w:val="24"/>
        </w:rPr>
        <w:t>ТП</w:t>
      </w:r>
      <w:r>
        <w:rPr>
          <w:sz w:val="24"/>
          <w:szCs w:val="24"/>
        </w:rPr>
        <w:t xml:space="preserve">, </w:t>
      </w:r>
      <w:r w:rsidRPr="00BF6547">
        <w:rPr>
          <w:sz w:val="24"/>
          <w:szCs w:val="24"/>
        </w:rPr>
        <w:t>представленные в таблице 4.</w:t>
      </w:r>
    </w:p>
    <w:p w:rsidR="00202EF7" w:rsidRPr="00757391" w:rsidRDefault="00202EF7" w:rsidP="00E1443B">
      <w:pPr>
        <w:tabs>
          <w:tab w:val="left" w:pos="708"/>
        </w:tabs>
        <w:spacing w:line="240" w:lineRule="auto"/>
        <w:ind w:firstLine="0"/>
        <w:rPr>
          <w:sz w:val="12"/>
          <w:szCs w:val="24"/>
        </w:rPr>
      </w:pPr>
    </w:p>
    <w:p w:rsidR="00BF6547" w:rsidRPr="00BF6547" w:rsidRDefault="00BF6547" w:rsidP="00757391">
      <w:pPr>
        <w:tabs>
          <w:tab w:val="left" w:pos="708"/>
        </w:tabs>
        <w:spacing w:line="240" w:lineRule="auto"/>
        <w:rPr>
          <w:sz w:val="24"/>
          <w:szCs w:val="24"/>
        </w:rPr>
      </w:pPr>
      <w:r w:rsidRPr="00BF6547">
        <w:rPr>
          <w:sz w:val="24"/>
          <w:szCs w:val="24"/>
        </w:rPr>
        <w:t xml:space="preserve">Таблица 4 – Данные о составе </w:t>
      </w:r>
      <w:r w:rsidR="00202EF7">
        <w:rPr>
          <w:sz w:val="24"/>
          <w:szCs w:val="24"/>
        </w:rPr>
        <w:t>ТП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7931"/>
        <w:gridCol w:w="1531"/>
      </w:tblGrid>
      <w:tr w:rsidR="00BF6547" w:rsidRPr="00BF6547" w:rsidTr="00F72632">
        <w:tc>
          <w:tcPr>
            <w:tcW w:w="333"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708"/>
              </w:tabs>
              <w:spacing w:line="240" w:lineRule="auto"/>
              <w:ind w:firstLine="0"/>
              <w:jc w:val="center"/>
              <w:rPr>
                <w:sz w:val="24"/>
                <w:szCs w:val="24"/>
              </w:rPr>
            </w:pPr>
            <w:r w:rsidRPr="00BF6547">
              <w:rPr>
                <w:sz w:val="24"/>
                <w:szCs w:val="24"/>
              </w:rPr>
              <w:t>№ п/п</w:t>
            </w:r>
          </w:p>
        </w:tc>
        <w:tc>
          <w:tcPr>
            <w:tcW w:w="3912"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708"/>
              </w:tabs>
              <w:spacing w:line="240" w:lineRule="auto"/>
              <w:ind w:firstLine="0"/>
              <w:jc w:val="center"/>
              <w:rPr>
                <w:sz w:val="24"/>
                <w:szCs w:val="24"/>
              </w:rPr>
            </w:pPr>
            <w:r w:rsidRPr="00BF6547">
              <w:rPr>
                <w:sz w:val="24"/>
                <w:szCs w:val="24"/>
              </w:rPr>
              <w:t>Класс ТС</w:t>
            </w:r>
          </w:p>
        </w:tc>
        <w:tc>
          <w:tcPr>
            <w:tcW w:w="7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708"/>
              </w:tabs>
              <w:spacing w:line="240" w:lineRule="auto"/>
              <w:ind w:firstLine="0"/>
              <w:jc w:val="center"/>
              <w:rPr>
                <w:sz w:val="24"/>
                <w:szCs w:val="24"/>
              </w:rPr>
            </w:pPr>
            <w:r w:rsidRPr="00BF6547">
              <w:rPr>
                <w:sz w:val="24"/>
                <w:szCs w:val="24"/>
              </w:rPr>
              <w:t xml:space="preserve">% в общем </w:t>
            </w:r>
          </w:p>
          <w:p w:rsidR="00BF6547" w:rsidRPr="00BF6547" w:rsidRDefault="00BF6547" w:rsidP="00E1443B">
            <w:pPr>
              <w:tabs>
                <w:tab w:val="left" w:pos="708"/>
              </w:tabs>
              <w:spacing w:line="240" w:lineRule="auto"/>
              <w:ind w:firstLine="0"/>
              <w:jc w:val="center"/>
              <w:rPr>
                <w:sz w:val="24"/>
                <w:szCs w:val="24"/>
              </w:rPr>
            </w:pPr>
            <w:r w:rsidRPr="00BF6547">
              <w:rPr>
                <w:sz w:val="24"/>
                <w:szCs w:val="24"/>
              </w:rPr>
              <w:t>потоке</w:t>
            </w:r>
          </w:p>
        </w:tc>
      </w:tr>
      <w:tr w:rsidR="00757391" w:rsidRPr="00BF6547" w:rsidTr="00F72632">
        <w:tc>
          <w:tcPr>
            <w:tcW w:w="333" w:type="pct"/>
            <w:tcBorders>
              <w:top w:val="single" w:sz="4" w:space="0" w:color="auto"/>
              <w:left w:val="single" w:sz="4" w:space="0" w:color="auto"/>
              <w:bottom w:val="single" w:sz="4" w:space="0" w:color="auto"/>
              <w:right w:val="single" w:sz="4" w:space="0" w:color="auto"/>
            </w:tcBorders>
          </w:tcPr>
          <w:p w:rsidR="00757391" w:rsidRPr="00BF6547" w:rsidRDefault="00757391" w:rsidP="00757391">
            <w:pPr>
              <w:tabs>
                <w:tab w:val="left" w:pos="708"/>
              </w:tabs>
              <w:spacing w:line="240" w:lineRule="auto"/>
              <w:ind w:firstLine="0"/>
              <w:jc w:val="center"/>
              <w:rPr>
                <w:sz w:val="24"/>
                <w:szCs w:val="24"/>
              </w:rPr>
            </w:pPr>
            <w:r>
              <w:rPr>
                <w:sz w:val="24"/>
                <w:szCs w:val="24"/>
              </w:rPr>
              <w:t>1</w:t>
            </w:r>
          </w:p>
        </w:tc>
        <w:tc>
          <w:tcPr>
            <w:tcW w:w="3912" w:type="pct"/>
            <w:tcBorders>
              <w:top w:val="single" w:sz="4" w:space="0" w:color="auto"/>
              <w:left w:val="single" w:sz="4" w:space="0" w:color="auto"/>
              <w:bottom w:val="single" w:sz="4" w:space="0" w:color="auto"/>
              <w:right w:val="single" w:sz="4" w:space="0" w:color="auto"/>
            </w:tcBorders>
          </w:tcPr>
          <w:p w:rsidR="00757391" w:rsidRPr="00BF6547" w:rsidRDefault="00757391" w:rsidP="00757391">
            <w:pPr>
              <w:tabs>
                <w:tab w:val="left" w:pos="851"/>
                <w:tab w:val="left" w:pos="993"/>
              </w:tabs>
              <w:autoSpaceDE w:val="0"/>
              <w:autoSpaceDN w:val="0"/>
              <w:adjustRightInd w:val="0"/>
              <w:spacing w:line="240" w:lineRule="auto"/>
              <w:ind w:firstLine="0"/>
              <w:jc w:val="center"/>
              <w:rPr>
                <w:sz w:val="24"/>
                <w:szCs w:val="24"/>
              </w:rPr>
            </w:pPr>
            <w:r>
              <w:rPr>
                <w:sz w:val="24"/>
                <w:szCs w:val="24"/>
              </w:rPr>
              <w:t>2</w:t>
            </w:r>
          </w:p>
        </w:tc>
        <w:tc>
          <w:tcPr>
            <w:tcW w:w="755" w:type="pct"/>
            <w:tcBorders>
              <w:top w:val="single" w:sz="4" w:space="0" w:color="auto"/>
              <w:left w:val="single" w:sz="4" w:space="0" w:color="auto"/>
              <w:bottom w:val="single" w:sz="4" w:space="0" w:color="auto"/>
              <w:right w:val="single" w:sz="4" w:space="0" w:color="auto"/>
            </w:tcBorders>
          </w:tcPr>
          <w:p w:rsidR="00757391" w:rsidRPr="00BF6547" w:rsidRDefault="00757391" w:rsidP="00757391">
            <w:pPr>
              <w:spacing w:line="240" w:lineRule="auto"/>
              <w:ind w:firstLine="0"/>
              <w:jc w:val="center"/>
              <w:rPr>
                <w:color w:val="000000"/>
                <w:sz w:val="24"/>
                <w:szCs w:val="24"/>
              </w:rPr>
            </w:pPr>
            <w:r>
              <w:rPr>
                <w:color w:val="000000"/>
                <w:sz w:val="24"/>
                <w:szCs w:val="24"/>
              </w:rPr>
              <w:t>3</w:t>
            </w:r>
          </w:p>
        </w:tc>
      </w:tr>
      <w:tr w:rsidR="00BF6547" w:rsidRPr="00BF6547" w:rsidTr="00F72632">
        <w:tc>
          <w:tcPr>
            <w:tcW w:w="333"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708"/>
              </w:tabs>
              <w:spacing w:line="240" w:lineRule="auto"/>
              <w:ind w:firstLine="0"/>
              <w:jc w:val="center"/>
              <w:rPr>
                <w:sz w:val="24"/>
                <w:szCs w:val="24"/>
              </w:rPr>
            </w:pPr>
            <w:r w:rsidRPr="00BF6547">
              <w:rPr>
                <w:sz w:val="24"/>
                <w:szCs w:val="24"/>
              </w:rPr>
              <w:t>1</w:t>
            </w:r>
          </w:p>
        </w:tc>
        <w:tc>
          <w:tcPr>
            <w:tcW w:w="3912"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851"/>
                <w:tab w:val="left" w:pos="993"/>
              </w:tabs>
              <w:autoSpaceDE w:val="0"/>
              <w:autoSpaceDN w:val="0"/>
              <w:adjustRightInd w:val="0"/>
              <w:spacing w:line="240" w:lineRule="auto"/>
              <w:ind w:firstLine="0"/>
              <w:rPr>
                <w:sz w:val="24"/>
                <w:szCs w:val="24"/>
              </w:rPr>
            </w:pPr>
            <w:r w:rsidRPr="00BF6547">
              <w:rPr>
                <w:sz w:val="24"/>
                <w:szCs w:val="24"/>
              </w:rPr>
              <w:t>Легковые автомобили</w:t>
            </w:r>
          </w:p>
        </w:tc>
        <w:tc>
          <w:tcPr>
            <w:tcW w:w="7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spacing w:line="240" w:lineRule="auto"/>
              <w:ind w:firstLine="0"/>
              <w:jc w:val="center"/>
              <w:rPr>
                <w:color w:val="000000"/>
                <w:sz w:val="24"/>
                <w:szCs w:val="24"/>
                <w:lang w:val="en-US"/>
              </w:rPr>
            </w:pPr>
            <w:r w:rsidRPr="00BF6547">
              <w:rPr>
                <w:color w:val="000000"/>
                <w:sz w:val="24"/>
                <w:szCs w:val="24"/>
              </w:rPr>
              <w:t>85,9</w:t>
            </w:r>
          </w:p>
        </w:tc>
      </w:tr>
      <w:tr w:rsidR="00BF6547" w:rsidRPr="00BF6547" w:rsidTr="00F72632">
        <w:tc>
          <w:tcPr>
            <w:tcW w:w="333"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708"/>
              </w:tabs>
              <w:spacing w:line="240" w:lineRule="auto"/>
              <w:ind w:firstLine="0"/>
              <w:jc w:val="center"/>
              <w:rPr>
                <w:sz w:val="24"/>
                <w:szCs w:val="24"/>
              </w:rPr>
            </w:pPr>
            <w:r w:rsidRPr="00BF6547">
              <w:rPr>
                <w:sz w:val="24"/>
                <w:szCs w:val="24"/>
              </w:rPr>
              <w:t>2</w:t>
            </w:r>
          </w:p>
        </w:tc>
        <w:tc>
          <w:tcPr>
            <w:tcW w:w="3912"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851"/>
                <w:tab w:val="left" w:pos="993"/>
              </w:tabs>
              <w:autoSpaceDE w:val="0"/>
              <w:autoSpaceDN w:val="0"/>
              <w:adjustRightInd w:val="0"/>
              <w:spacing w:line="240" w:lineRule="auto"/>
              <w:ind w:firstLine="0"/>
              <w:rPr>
                <w:sz w:val="24"/>
                <w:szCs w:val="24"/>
              </w:rPr>
            </w:pPr>
            <w:r w:rsidRPr="00BF6547">
              <w:rPr>
                <w:sz w:val="24"/>
                <w:szCs w:val="24"/>
              </w:rPr>
              <w:t xml:space="preserve">Легкие грузовые автомобили грузоподъемностью до 2,0 т </w:t>
            </w:r>
          </w:p>
        </w:tc>
        <w:tc>
          <w:tcPr>
            <w:tcW w:w="7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708"/>
              </w:tabs>
              <w:spacing w:line="240" w:lineRule="auto"/>
              <w:ind w:firstLine="0"/>
              <w:jc w:val="center"/>
              <w:rPr>
                <w:sz w:val="24"/>
                <w:szCs w:val="24"/>
                <w:lang w:val="en-US"/>
              </w:rPr>
            </w:pPr>
            <w:r w:rsidRPr="00BF6547">
              <w:rPr>
                <w:sz w:val="24"/>
                <w:szCs w:val="24"/>
                <w:lang w:val="en-US"/>
              </w:rPr>
              <w:t>2,1</w:t>
            </w:r>
          </w:p>
        </w:tc>
      </w:tr>
      <w:tr w:rsidR="00BF6547" w:rsidRPr="00BF6547" w:rsidTr="00F72632">
        <w:tc>
          <w:tcPr>
            <w:tcW w:w="333"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708"/>
              </w:tabs>
              <w:spacing w:line="240" w:lineRule="auto"/>
              <w:ind w:firstLine="0"/>
              <w:jc w:val="center"/>
              <w:rPr>
                <w:sz w:val="24"/>
                <w:szCs w:val="24"/>
              </w:rPr>
            </w:pPr>
            <w:r w:rsidRPr="00BF6547">
              <w:rPr>
                <w:sz w:val="24"/>
                <w:szCs w:val="24"/>
              </w:rPr>
              <w:t>3</w:t>
            </w:r>
          </w:p>
        </w:tc>
        <w:tc>
          <w:tcPr>
            <w:tcW w:w="3912"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851"/>
                <w:tab w:val="left" w:pos="993"/>
              </w:tabs>
              <w:autoSpaceDE w:val="0"/>
              <w:autoSpaceDN w:val="0"/>
              <w:adjustRightInd w:val="0"/>
              <w:spacing w:line="240" w:lineRule="auto"/>
              <w:ind w:firstLine="0"/>
              <w:rPr>
                <w:sz w:val="24"/>
                <w:szCs w:val="24"/>
              </w:rPr>
            </w:pPr>
            <w:r w:rsidRPr="00BF6547">
              <w:rPr>
                <w:sz w:val="24"/>
                <w:szCs w:val="24"/>
              </w:rPr>
              <w:t xml:space="preserve">Средние грузовые автомобили грузоподъемностью от 2,1 до 5,0 т </w:t>
            </w:r>
          </w:p>
        </w:tc>
        <w:tc>
          <w:tcPr>
            <w:tcW w:w="7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708"/>
              </w:tabs>
              <w:spacing w:line="240" w:lineRule="auto"/>
              <w:ind w:firstLine="0"/>
              <w:jc w:val="center"/>
              <w:rPr>
                <w:sz w:val="24"/>
                <w:szCs w:val="24"/>
                <w:lang w:val="en-US"/>
              </w:rPr>
            </w:pPr>
            <w:r w:rsidRPr="00BF6547">
              <w:rPr>
                <w:sz w:val="24"/>
                <w:szCs w:val="24"/>
                <w:lang w:val="en-US"/>
              </w:rPr>
              <w:t>4,0</w:t>
            </w:r>
          </w:p>
        </w:tc>
      </w:tr>
      <w:tr w:rsidR="00BF6547" w:rsidRPr="00BF6547" w:rsidTr="00F72632">
        <w:tc>
          <w:tcPr>
            <w:tcW w:w="333"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708"/>
              </w:tabs>
              <w:spacing w:line="240" w:lineRule="auto"/>
              <w:ind w:firstLine="0"/>
              <w:jc w:val="center"/>
              <w:rPr>
                <w:sz w:val="24"/>
                <w:szCs w:val="24"/>
              </w:rPr>
            </w:pPr>
            <w:r w:rsidRPr="00BF6547">
              <w:rPr>
                <w:sz w:val="24"/>
                <w:szCs w:val="24"/>
              </w:rPr>
              <w:t>4</w:t>
            </w:r>
          </w:p>
        </w:tc>
        <w:tc>
          <w:tcPr>
            <w:tcW w:w="3912"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851"/>
                <w:tab w:val="left" w:pos="993"/>
              </w:tabs>
              <w:autoSpaceDE w:val="0"/>
              <w:autoSpaceDN w:val="0"/>
              <w:adjustRightInd w:val="0"/>
              <w:spacing w:line="240" w:lineRule="auto"/>
              <w:ind w:firstLine="0"/>
              <w:rPr>
                <w:sz w:val="24"/>
                <w:szCs w:val="24"/>
              </w:rPr>
            </w:pPr>
            <w:r w:rsidRPr="00BF6547">
              <w:rPr>
                <w:sz w:val="24"/>
                <w:szCs w:val="24"/>
              </w:rPr>
              <w:t>Тяжелые грузовые автомобили грузоподъемностью от 5,1 до 8,0 т</w:t>
            </w:r>
          </w:p>
        </w:tc>
        <w:tc>
          <w:tcPr>
            <w:tcW w:w="7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708"/>
              </w:tabs>
              <w:spacing w:line="240" w:lineRule="auto"/>
              <w:ind w:firstLine="0"/>
              <w:jc w:val="center"/>
              <w:rPr>
                <w:sz w:val="24"/>
                <w:szCs w:val="24"/>
                <w:lang w:val="en-US"/>
              </w:rPr>
            </w:pPr>
            <w:r w:rsidRPr="00BF6547">
              <w:rPr>
                <w:sz w:val="24"/>
                <w:szCs w:val="24"/>
              </w:rPr>
              <w:t>0,</w:t>
            </w:r>
            <w:r w:rsidRPr="00BF6547">
              <w:rPr>
                <w:sz w:val="24"/>
                <w:szCs w:val="24"/>
                <w:lang w:val="en-US"/>
              </w:rPr>
              <w:t>2</w:t>
            </w:r>
          </w:p>
        </w:tc>
      </w:tr>
    </w:tbl>
    <w:p w:rsidR="00757391" w:rsidRDefault="0075739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7931"/>
        <w:gridCol w:w="1531"/>
      </w:tblGrid>
      <w:tr w:rsidR="00757391" w:rsidRPr="00BF6547" w:rsidTr="004D28E5">
        <w:tc>
          <w:tcPr>
            <w:tcW w:w="333" w:type="pct"/>
            <w:tcBorders>
              <w:top w:val="single" w:sz="4" w:space="0" w:color="auto"/>
              <w:left w:val="single" w:sz="4" w:space="0" w:color="auto"/>
              <w:bottom w:val="single" w:sz="4" w:space="0" w:color="auto"/>
              <w:right w:val="single" w:sz="4" w:space="0" w:color="auto"/>
            </w:tcBorders>
          </w:tcPr>
          <w:p w:rsidR="00757391" w:rsidRPr="00BF6547" w:rsidRDefault="00757391" w:rsidP="004D28E5">
            <w:pPr>
              <w:tabs>
                <w:tab w:val="left" w:pos="708"/>
              </w:tabs>
              <w:spacing w:line="240" w:lineRule="auto"/>
              <w:ind w:firstLine="0"/>
              <w:jc w:val="center"/>
              <w:rPr>
                <w:sz w:val="24"/>
                <w:szCs w:val="24"/>
              </w:rPr>
            </w:pPr>
            <w:r>
              <w:rPr>
                <w:sz w:val="24"/>
                <w:szCs w:val="24"/>
              </w:rPr>
              <w:lastRenderedPageBreak/>
              <w:t>1</w:t>
            </w:r>
          </w:p>
        </w:tc>
        <w:tc>
          <w:tcPr>
            <w:tcW w:w="3912" w:type="pct"/>
            <w:tcBorders>
              <w:top w:val="single" w:sz="4" w:space="0" w:color="auto"/>
              <w:left w:val="single" w:sz="4" w:space="0" w:color="auto"/>
              <w:bottom w:val="single" w:sz="4" w:space="0" w:color="auto"/>
              <w:right w:val="single" w:sz="4" w:space="0" w:color="auto"/>
            </w:tcBorders>
          </w:tcPr>
          <w:p w:rsidR="00757391" w:rsidRPr="00BF6547" w:rsidRDefault="00757391" w:rsidP="004D28E5">
            <w:pPr>
              <w:tabs>
                <w:tab w:val="left" w:pos="851"/>
                <w:tab w:val="left" w:pos="993"/>
              </w:tabs>
              <w:autoSpaceDE w:val="0"/>
              <w:autoSpaceDN w:val="0"/>
              <w:adjustRightInd w:val="0"/>
              <w:spacing w:line="240" w:lineRule="auto"/>
              <w:ind w:firstLine="0"/>
              <w:jc w:val="center"/>
              <w:rPr>
                <w:sz w:val="24"/>
                <w:szCs w:val="24"/>
              </w:rPr>
            </w:pPr>
            <w:r>
              <w:rPr>
                <w:sz w:val="24"/>
                <w:szCs w:val="24"/>
              </w:rPr>
              <w:t>2</w:t>
            </w:r>
          </w:p>
        </w:tc>
        <w:tc>
          <w:tcPr>
            <w:tcW w:w="755" w:type="pct"/>
            <w:tcBorders>
              <w:top w:val="single" w:sz="4" w:space="0" w:color="auto"/>
              <w:left w:val="single" w:sz="4" w:space="0" w:color="auto"/>
              <w:bottom w:val="single" w:sz="4" w:space="0" w:color="auto"/>
              <w:right w:val="single" w:sz="4" w:space="0" w:color="auto"/>
            </w:tcBorders>
          </w:tcPr>
          <w:p w:rsidR="00757391" w:rsidRPr="00BF6547" w:rsidRDefault="00757391" w:rsidP="004D28E5">
            <w:pPr>
              <w:spacing w:line="240" w:lineRule="auto"/>
              <w:ind w:firstLine="0"/>
              <w:jc w:val="center"/>
              <w:rPr>
                <w:color w:val="000000"/>
                <w:sz w:val="24"/>
                <w:szCs w:val="24"/>
              </w:rPr>
            </w:pPr>
            <w:r>
              <w:rPr>
                <w:color w:val="000000"/>
                <w:sz w:val="24"/>
                <w:szCs w:val="24"/>
              </w:rPr>
              <w:t>3</w:t>
            </w:r>
          </w:p>
        </w:tc>
      </w:tr>
      <w:tr w:rsidR="00BF6547" w:rsidRPr="00BF6547" w:rsidTr="00F72632">
        <w:tc>
          <w:tcPr>
            <w:tcW w:w="333"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708"/>
              </w:tabs>
              <w:spacing w:line="240" w:lineRule="auto"/>
              <w:ind w:firstLine="0"/>
              <w:jc w:val="center"/>
              <w:rPr>
                <w:sz w:val="24"/>
                <w:szCs w:val="24"/>
              </w:rPr>
            </w:pPr>
            <w:r w:rsidRPr="00BF6547">
              <w:rPr>
                <w:sz w:val="24"/>
                <w:szCs w:val="24"/>
              </w:rPr>
              <w:t>5</w:t>
            </w:r>
          </w:p>
        </w:tc>
        <w:tc>
          <w:tcPr>
            <w:tcW w:w="3912"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851"/>
                <w:tab w:val="left" w:pos="993"/>
              </w:tabs>
              <w:autoSpaceDE w:val="0"/>
              <w:autoSpaceDN w:val="0"/>
              <w:adjustRightInd w:val="0"/>
              <w:spacing w:line="240" w:lineRule="auto"/>
              <w:ind w:firstLine="0"/>
              <w:rPr>
                <w:sz w:val="24"/>
                <w:szCs w:val="24"/>
              </w:rPr>
            </w:pPr>
            <w:r w:rsidRPr="00BF6547">
              <w:rPr>
                <w:sz w:val="24"/>
                <w:szCs w:val="24"/>
              </w:rPr>
              <w:t>Очень тяжелые грузовые автомобили грузоподъемностью более 8,0 т</w:t>
            </w:r>
          </w:p>
        </w:tc>
        <w:tc>
          <w:tcPr>
            <w:tcW w:w="7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708"/>
              </w:tabs>
              <w:spacing w:line="240" w:lineRule="auto"/>
              <w:ind w:firstLine="0"/>
              <w:jc w:val="center"/>
              <w:rPr>
                <w:sz w:val="24"/>
                <w:szCs w:val="24"/>
              </w:rPr>
            </w:pPr>
            <w:r w:rsidRPr="00BF6547">
              <w:rPr>
                <w:sz w:val="24"/>
                <w:szCs w:val="24"/>
                <w:lang w:val="en-US"/>
              </w:rPr>
              <w:t>1</w:t>
            </w:r>
            <w:r w:rsidRPr="00BF6547">
              <w:rPr>
                <w:sz w:val="24"/>
                <w:szCs w:val="24"/>
              </w:rPr>
              <w:t>,5</w:t>
            </w:r>
          </w:p>
        </w:tc>
      </w:tr>
      <w:tr w:rsidR="00BF6547" w:rsidRPr="00BF6547" w:rsidTr="00F72632">
        <w:tc>
          <w:tcPr>
            <w:tcW w:w="333"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708"/>
              </w:tabs>
              <w:spacing w:line="240" w:lineRule="auto"/>
              <w:ind w:firstLine="0"/>
              <w:jc w:val="center"/>
              <w:rPr>
                <w:sz w:val="24"/>
                <w:szCs w:val="24"/>
              </w:rPr>
            </w:pPr>
            <w:r w:rsidRPr="00BF6547">
              <w:rPr>
                <w:sz w:val="24"/>
                <w:szCs w:val="24"/>
              </w:rPr>
              <w:t>6</w:t>
            </w:r>
          </w:p>
        </w:tc>
        <w:tc>
          <w:tcPr>
            <w:tcW w:w="3912"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851"/>
                <w:tab w:val="left" w:pos="993"/>
              </w:tabs>
              <w:autoSpaceDE w:val="0"/>
              <w:autoSpaceDN w:val="0"/>
              <w:adjustRightInd w:val="0"/>
              <w:spacing w:line="240" w:lineRule="auto"/>
              <w:ind w:firstLine="0"/>
              <w:rPr>
                <w:sz w:val="24"/>
                <w:szCs w:val="24"/>
              </w:rPr>
            </w:pPr>
            <w:r w:rsidRPr="00BF6547">
              <w:rPr>
                <w:sz w:val="24"/>
                <w:szCs w:val="24"/>
              </w:rPr>
              <w:t>Автопоезда</w:t>
            </w:r>
          </w:p>
        </w:tc>
        <w:tc>
          <w:tcPr>
            <w:tcW w:w="7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708"/>
              </w:tabs>
              <w:spacing w:line="240" w:lineRule="auto"/>
              <w:ind w:firstLine="0"/>
              <w:jc w:val="center"/>
              <w:rPr>
                <w:sz w:val="24"/>
                <w:szCs w:val="24"/>
                <w:lang w:val="en-US"/>
              </w:rPr>
            </w:pPr>
            <w:r w:rsidRPr="00BF6547">
              <w:rPr>
                <w:sz w:val="24"/>
                <w:szCs w:val="24"/>
              </w:rPr>
              <w:t>0,</w:t>
            </w:r>
            <w:r w:rsidRPr="00BF6547">
              <w:rPr>
                <w:sz w:val="24"/>
                <w:szCs w:val="24"/>
                <w:lang w:val="en-US"/>
              </w:rPr>
              <w:t>1</w:t>
            </w:r>
          </w:p>
        </w:tc>
      </w:tr>
      <w:tr w:rsidR="00BF6547" w:rsidRPr="00BF6547" w:rsidTr="00F72632">
        <w:tc>
          <w:tcPr>
            <w:tcW w:w="333"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708"/>
              </w:tabs>
              <w:spacing w:line="240" w:lineRule="auto"/>
              <w:ind w:firstLine="0"/>
              <w:jc w:val="center"/>
              <w:rPr>
                <w:sz w:val="24"/>
                <w:szCs w:val="24"/>
              </w:rPr>
            </w:pPr>
            <w:r w:rsidRPr="00BF6547">
              <w:rPr>
                <w:sz w:val="24"/>
                <w:szCs w:val="24"/>
              </w:rPr>
              <w:t>7</w:t>
            </w:r>
          </w:p>
        </w:tc>
        <w:tc>
          <w:tcPr>
            <w:tcW w:w="3912"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851"/>
                <w:tab w:val="left" w:pos="993"/>
              </w:tabs>
              <w:spacing w:line="240" w:lineRule="auto"/>
              <w:ind w:firstLine="0"/>
              <w:rPr>
                <w:sz w:val="24"/>
                <w:szCs w:val="24"/>
              </w:rPr>
            </w:pPr>
            <w:r w:rsidRPr="00BF6547">
              <w:rPr>
                <w:sz w:val="24"/>
                <w:szCs w:val="24"/>
              </w:rPr>
              <w:t>Автобусы</w:t>
            </w:r>
          </w:p>
        </w:tc>
        <w:tc>
          <w:tcPr>
            <w:tcW w:w="755" w:type="pct"/>
            <w:tcBorders>
              <w:top w:val="single" w:sz="4" w:space="0" w:color="auto"/>
              <w:left w:val="single" w:sz="4" w:space="0" w:color="auto"/>
              <w:bottom w:val="single" w:sz="4" w:space="0" w:color="auto"/>
              <w:right w:val="single" w:sz="4" w:space="0" w:color="auto"/>
            </w:tcBorders>
            <w:hideMark/>
          </w:tcPr>
          <w:p w:rsidR="00BF6547" w:rsidRPr="00BF6547" w:rsidRDefault="00BF6547" w:rsidP="00E1443B">
            <w:pPr>
              <w:tabs>
                <w:tab w:val="left" w:pos="708"/>
              </w:tabs>
              <w:spacing w:line="240" w:lineRule="auto"/>
              <w:ind w:firstLine="0"/>
              <w:jc w:val="center"/>
              <w:rPr>
                <w:sz w:val="24"/>
                <w:szCs w:val="24"/>
                <w:lang w:val="en-US"/>
              </w:rPr>
            </w:pPr>
            <w:r w:rsidRPr="00BF6547">
              <w:rPr>
                <w:sz w:val="24"/>
                <w:szCs w:val="24"/>
                <w:lang w:val="en-US"/>
              </w:rPr>
              <w:t>6,2</w:t>
            </w:r>
          </w:p>
        </w:tc>
      </w:tr>
    </w:tbl>
    <w:p w:rsidR="00BF6547" w:rsidRDefault="00BF6547" w:rsidP="00E1443B">
      <w:pPr>
        <w:spacing w:line="240" w:lineRule="auto"/>
        <w:rPr>
          <w:sz w:val="24"/>
          <w:szCs w:val="24"/>
        </w:rPr>
      </w:pPr>
    </w:p>
    <w:p w:rsidR="00324957" w:rsidRPr="00BF6547" w:rsidRDefault="00324957" w:rsidP="00E1443B">
      <w:pPr>
        <w:spacing w:line="240" w:lineRule="auto"/>
        <w:rPr>
          <w:sz w:val="24"/>
          <w:szCs w:val="24"/>
        </w:rPr>
      </w:pPr>
    </w:p>
    <w:p w:rsidR="00BF6547" w:rsidRDefault="00BF6547" w:rsidP="00E1443B">
      <w:pPr>
        <w:spacing w:line="240" w:lineRule="auto"/>
        <w:rPr>
          <w:sz w:val="24"/>
          <w:szCs w:val="24"/>
        </w:rPr>
      </w:pPr>
      <w:r w:rsidRPr="00BF6547">
        <w:rPr>
          <w:sz w:val="24"/>
          <w:szCs w:val="24"/>
        </w:rPr>
        <w:t xml:space="preserve">В среднем легковые автомобили составляют более 85,9% в </w:t>
      </w:r>
      <w:r w:rsidR="00202EF7">
        <w:rPr>
          <w:sz w:val="24"/>
          <w:szCs w:val="24"/>
        </w:rPr>
        <w:t>ТП</w:t>
      </w:r>
      <w:r w:rsidRPr="00BF6547">
        <w:rPr>
          <w:sz w:val="24"/>
          <w:szCs w:val="24"/>
        </w:rPr>
        <w:t xml:space="preserve">, среди грузовых </w:t>
      </w:r>
      <w:r w:rsidR="00202EF7">
        <w:rPr>
          <w:sz w:val="24"/>
          <w:szCs w:val="24"/>
        </w:rPr>
        <w:t>ТС</w:t>
      </w:r>
      <w:r w:rsidRPr="00BF6547">
        <w:rPr>
          <w:sz w:val="24"/>
          <w:szCs w:val="24"/>
        </w:rPr>
        <w:t xml:space="preserve"> преобладают грузовики легкие – 2,1%, и средние грузовые автомобили – 4%, автобусы составляют 6,2%.</w:t>
      </w:r>
    </w:p>
    <w:p w:rsidR="003B16DB" w:rsidRDefault="003B16DB" w:rsidP="00E1443B">
      <w:pPr>
        <w:spacing w:line="240" w:lineRule="auto"/>
        <w:rPr>
          <w:sz w:val="24"/>
          <w:szCs w:val="24"/>
        </w:rPr>
      </w:pPr>
    </w:p>
    <w:p w:rsidR="00324957" w:rsidRPr="00BF6547" w:rsidRDefault="00324957" w:rsidP="00E1443B">
      <w:pPr>
        <w:spacing w:line="240" w:lineRule="auto"/>
        <w:rPr>
          <w:sz w:val="24"/>
          <w:szCs w:val="24"/>
        </w:rPr>
      </w:pPr>
    </w:p>
    <w:p w:rsidR="00BF6547" w:rsidRDefault="00074273" w:rsidP="00E1443B">
      <w:pPr>
        <w:pStyle w:val="10"/>
        <w:tabs>
          <w:tab w:val="num" w:pos="993"/>
        </w:tabs>
        <w:spacing w:before="0" w:line="240" w:lineRule="auto"/>
        <w:rPr>
          <w:rFonts w:ascii="Times New Roman" w:eastAsia="Calibri" w:hAnsi="Times New Roman" w:cs="Times New Roman"/>
          <w:color w:val="auto"/>
          <w:sz w:val="24"/>
          <w:szCs w:val="24"/>
        </w:rPr>
      </w:pPr>
      <w:bookmarkStart w:id="12" w:name="_Toc500231216"/>
      <w:bookmarkStart w:id="13" w:name="_Toc520730016"/>
      <w:r w:rsidRPr="00452E3F">
        <w:rPr>
          <w:rFonts w:ascii="Times New Roman" w:eastAsia="Calibri" w:hAnsi="Times New Roman" w:cs="Times New Roman"/>
          <w:color w:val="auto"/>
          <w:sz w:val="24"/>
          <w:szCs w:val="24"/>
        </w:rPr>
        <w:t>2</w:t>
      </w:r>
      <w:r w:rsidR="00D35541" w:rsidRPr="00452E3F">
        <w:rPr>
          <w:rFonts w:ascii="Times New Roman" w:eastAsia="Calibri" w:hAnsi="Times New Roman" w:cs="Times New Roman"/>
          <w:color w:val="auto"/>
          <w:sz w:val="24"/>
          <w:szCs w:val="24"/>
        </w:rPr>
        <w:t>.</w:t>
      </w:r>
      <w:r w:rsidR="00F72632" w:rsidRPr="00452E3F">
        <w:rPr>
          <w:rFonts w:ascii="Times New Roman" w:eastAsia="Calibri" w:hAnsi="Times New Roman" w:cs="Times New Roman"/>
          <w:color w:val="auto"/>
          <w:sz w:val="24"/>
          <w:szCs w:val="24"/>
        </w:rPr>
        <w:t xml:space="preserve"> </w:t>
      </w:r>
      <w:r w:rsidR="00BF6547" w:rsidRPr="00452E3F">
        <w:rPr>
          <w:rFonts w:ascii="Times New Roman" w:eastAsia="Calibri" w:hAnsi="Times New Roman" w:cs="Times New Roman"/>
          <w:color w:val="auto"/>
          <w:sz w:val="24"/>
          <w:szCs w:val="24"/>
        </w:rPr>
        <w:t>Организация и проведение обследований схемы организации дорожного движения и парковочного пространства на территории города Архангельска</w:t>
      </w:r>
      <w:bookmarkEnd w:id="12"/>
      <w:bookmarkEnd w:id="13"/>
    </w:p>
    <w:p w:rsidR="00757391" w:rsidRPr="00757391" w:rsidRDefault="00757391" w:rsidP="00757391">
      <w:pPr>
        <w:rPr>
          <w:rFonts w:eastAsia="Calibri"/>
          <w:sz w:val="12"/>
        </w:rPr>
      </w:pPr>
    </w:p>
    <w:p w:rsidR="00BF6547" w:rsidRPr="00452E3F" w:rsidRDefault="00074273" w:rsidP="00E1443B">
      <w:pPr>
        <w:pStyle w:val="2"/>
        <w:tabs>
          <w:tab w:val="num" w:pos="993"/>
        </w:tabs>
        <w:spacing w:before="0" w:line="240" w:lineRule="auto"/>
        <w:rPr>
          <w:rFonts w:ascii="Times New Roman" w:eastAsia="Calibri" w:hAnsi="Times New Roman" w:cs="Times New Roman"/>
          <w:color w:val="auto"/>
          <w:sz w:val="24"/>
          <w:szCs w:val="24"/>
        </w:rPr>
      </w:pPr>
      <w:bookmarkStart w:id="14" w:name="_Toc500231217"/>
      <w:bookmarkStart w:id="15" w:name="_Toc520730017"/>
      <w:r w:rsidRPr="00452E3F">
        <w:rPr>
          <w:rFonts w:ascii="Times New Roman" w:eastAsia="Calibri" w:hAnsi="Times New Roman" w:cs="Times New Roman"/>
          <w:color w:val="auto"/>
          <w:sz w:val="24"/>
          <w:szCs w:val="24"/>
        </w:rPr>
        <w:t>2</w:t>
      </w:r>
      <w:r w:rsidR="00F72632" w:rsidRPr="00452E3F">
        <w:rPr>
          <w:rFonts w:ascii="Times New Roman" w:eastAsia="Calibri" w:hAnsi="Times New Roman" w:cs="Times New Roman"/>
          <w:color w:val="auto"/>
          <w:sz w:val="24"/>
          <w:szCs w:val="24"/>
        </w:rPr>
        <w:t>.1</w:t>
      </w:r>
      <w:r w:rsidR="00D35541" w:rsidRPr="00452E3F">
        <w:rPr>
          <w:rFonts w:ascii="Times New Roman" w:eastAsia="Calibri" w:hAnsi="Times New Roman" w:cs="Times New Roman"/>
          <w:color w:val="auto"/>
          <w:sz w:val="24"/>
          <w:szCs w:val="24"/>
        </w:rPr>
        <w:t>.</w:t>
      </w:r>
      <w:r w:rsidR="00F72632" w:rsidRPr="00452E3F">
        <w:rPr>
          <w:rFonts w:ascii="Times New Roman" w:eastAsia="Calibri" w:hAnsi="Times New Roman" w:cs="Times New Roman"/>
          <w:color w:val="auto"/>
          <w:sz w:val="24"/>
          <w:szCs w:val="24"/>
        </w:rPr>
        <w:t xml:space="preserve"> </w:t>
      </w:r>
      <w:r w:rsidR="00BF6547" w:rsidRPr="00452E3F">
        <w:rPr>
          <w:rFonts w:ascii="Times New Roman" w:eastAsia="Calibri" w:hAnsi="Times New Roman" w:cs="Times New Roman"/>
          <w:color w:val="auto"/>
          <w:sz w:val="24"/>
          <w:szCs w:val="24"/>
        </w:rPr>
        <w:t>Разработка методики проведения обследований существующей схемы организации дорожного движения</w:t>
      </w:r>
      <w:r w:rsidR="001C0A2C" w:rsidRPr="00452E3F">
        <w:rPr>
          <w:rFonts w:ascii="Times New Roman" w:eastAsia="Calibri" w:hAnsi="Times New Roman" w:cs="Times New Roman"/>
          <w:color w:val="auto"/>
          <w:sz w:val="24"/>
          <w:szCs w:val="24"/>
        </w:rPr>
        <w:t xml:space="preserve"> </w:t>
      </w:r>
      <w:r w:rsidR="00BF6547" w:rsidRPr="00452E3F">
        <w:rPr>
          <w:rFonts w:ascii="Times New Roman" w:eastAsia="Calibri" w:hAnsi="Times New Roman" w:cs="Times New Roman"/>
          <w:color w:val="auto"/>
          <w:sz w:val="24"/>
          <w:szCs w:val="24"/>
        </w:rPr>
        <w:t>и парковочного пространства</w:t>
      </w:r>
      <w:bookmarkEnd w:id="14"/>
      <w:bookmarkEnd w:id="15"/>
    </w:p>
    <w:p w:rsidR="00BF6547" w:rsidRPr="001C0A2C" w:rsidRDefault="00BF6547" w:rsidP="00E1443B">
      <w:pPr>
        <w:spacing w:line="240" w:lineRule="auto"/>
        <w:rPr>
          <w:rFonts w:eastAsia="Calibri"/>
          <w:sz w:val="24"/>
          <w:szCs w:val="24"/>
        </w:rPr>
      </w:pPr>
      <w:r w:rsidRPr="001C0A2C">
        <w:rPr>
          <w:rFonts w:eastAsia="Calibri"/>
          <w:sz w:val="24"/>
          <w:szCs w:val="24"/>
        </w:rPr>
        <w:t xml:space="preserve">Методика разработана с целью проведения транспортных обследований схемы ОДД </w:t>
      </w:r>
      <w:r w:rsidR="00202EF7">
        <w:rPr>
          <w:rFonts w:eastAsia="Calibri"/>
          <w:sz w:val="24"/>
          <w:szCs w:val="24"/>
        </w:rPr>
        <w:br/>
      </w:r>
      <w:r w:rsidRPr="001C0A2C">
        <w:rPr>
          <w:rFonts w:eastAsia="Calibri"/>
          <w:sz w:val="24"/>
          <w:szCs w:val="24"/>
        </w:rPr>
        <w:t xml:space="preserve">и парковочного пространства на территории г. Архангельска и предоставления исходных данных для дальнейшего анализа состояния транспортной инфраструктуры. </w:t>
      </w:r>
    </w:p>
    <w:p w:rsidR="00BF6547" w:rsidRPr="001C0A2C" w:rsidRDefault="00BF6547" w:rsidP="00E1443B">
      <w:pPr>
        <w:spacing w:line="240" w:lineRule="auto"/>
        <w:rPr>
          <w:rFonts w:eastAsia="Calibri"/>
          <w:sz w:val="24"/>
          <w:szCs w:val="24"/>
        </w:rPr>
      </w:pPr>
      <w:r w:rsidRPr="001C0A2C">
        <w:rPr>
          <w:rFonts w:eastAsia="Calibri"/>
          <w:sz w:val="24"/>
          <w:szCs w:val="24"/>
        </w:rPr>
        <w:t>Методика устанавливает порядок проведения обследования и применяемые методы.</w:t>
      </w:r>
    </w:p>
    <w:p w:rsidR="00BF6547" w:rsidRPr="001C0A2C" w:rsidRDefault="00BF6547" w:rsidP="00E1443B">
      <w:pPr>
        <w:spacing w:line="240" w:lineRule="auto"/>
        <w:rPr>
          <w:rFonts w:eastAsia="Calibri"/>
          <w:sz w:val="24"/>
          <w:szCs w:val="24"/>
        </w:rPr>
      </w:pPr>
      <w:r w:rsidRPr="001C0A2C">
        <w:rPr>
          <w:rFonts w:eastAsia="Calibri"/>
          <w:sz w:val="24"/>
          <w:szCs w:val="24"/>
        </w:rPr>
        <w:t>Натурное обследование мест для стоянки и остановки транспортных средств проводилось на магистральных улицах города, а также улицах местного значения, примыкающих к ним, на участках с наиболее плотным движением транспорта, вблизи сосредоточения объектов притяжения (труда, отдыха, проживания людей). Обследования проводились как в будни, так и в выходные дни, что позволило получить актуальную картину существующих проблем в области организации парковочного пространства.</w:t>
      </w:r>
    </w:p>
    <w:p w:rsidR="00BF6547" w:rsidRPr="001C0A2C" w:rsidRDefault="00BF6547" w:rsidP="00E1443B">
      <w:pPr>
        <w:widowControl w:val="0"/>
        <w:tabs>
          <w:tab w:val="left" w:pos="851"/>
        </w:tabs>
        <w:autoSpaceDE w:val="0"/>
        <w:autoSpaceDN w:val="0"/>
        <w:adjustRightInd w:val="0"/>
        <w:spacing w:line="240" w:lineRule="auto"/>
        <w:rPr>
          <w:sz w:val="24"/>
          <w:szCs w:val="24"/>
        </w:rPr>
      </w:pPr>
      <w:r w:rsidRPr="001C0A2C">
        <w:rPr>
          <w:sz w:val="24"/>
          <w:szCs w:val="24"/>
        </w:rPr>
        <w:t xml:space="preserve">Для получения пространственно-временной характеристики режимов движения по УДС проводилось исследование методом </w:t>
      </w:r>
      <w:r w:rsidR="00C52A1B">
        <w:rPr>
          <w:sz w:val="24"/>
          <w:szCs w:val="24"/>
        </w:rPr>
        <w:t>"</w:t>
      </w:r>
      <w:r w:rsidRPr="001C0A2C">
        <w:rPr>
          <w:sz w:val="24"/>
          <w:szCs w:val="24"/>
        </w:rPr>
        <w:t>плавающего</w:t>
      </w:r>
      <w:r w:rsidR="00C52A1B">
        <w:rPr>
          <w:sz w:val="24"/>
          <w:szCs w:val="24"/>
        </w:rPr>
        <w:t>"</w:t>
      </w:r>
      <w:r w:rsidRPr="001C0A2C">
        <w:rPr>
          <w:sz w:val="24"/>
          <w:szCs w:val="24"/>
        </w:rPr>
        <w:t xml:space="preserve"> автомобиля, т</w:t>
      </w:r>
      <w:r w:rsidR="00ED1629">
        <w:rPr>
          <w:sz w:val="24"/>
          <w:szCs w:val="24"/>
        </w:rPr>
        <w:t>о есть</w:t>
      </w:r>
      <w:r w:rsidRPr="001C0A2C">
        <w:rPr>
          <w:sz w:val="24"/>
          <w:szCs w:val="24"/>
        </w:rPr>
        <w:t xml:space="preserve"> </w:t>
      </w:r>
      <w:r w:rsidR="00ED1629" w:rsidRPr="001C0A2C">
        <w:rPr>
          <w:sz w:val="24"/>
          <w:szCs w:val="24"/>
        </w:rPr>
        <w:t>автомобиля,</w:t>
      </w:r>
      <w:r w:rsidRPr="001C0A2C">
        <w:rPr>
          <w:sz w:val="24"/>
          <w:szCs w:val="24"/>
        </w:rPr>
        <w:t xml:space="preserve"> движущегося со скоростью, присущей основной массе транспортных средств в потоке. Для обеспечения достоверных результатов при проведении исследования </w:t>
      </w:r>
      <w:r w:rsidR="00C52A1B">
        <w:rPr>
          <w:sz w:val="24"/>
          <w:szCs w:val="24"/>
        </w:rPr>
        <w:t>"</w:t>
      </w:r>
      <w:r w:rsidRPr="001C0A2C">
        <w:rPr>
          <w:sz w:val="24"/>
          <w:szCs w:val="24"/>
        </w:rPr>
        <w:t>плавающий</w:t>
      </w:r>
      <w:r w:rsidR="00C52A1B">
        <w:rPr>
          <w:sz w:val="24"/>
          <w:szCs w:val="24"/>
        </w:rPr>
        <w:t>"</w:t>
      </w:r>
      <w:r w:rsidRPr="001C0A2C">
        <w:rPr>
          <w:sz w:val="24"/>
          <w:szCs w:val="24"/>
        </w:rPr>
        <w:t xml:space="preserve"> автомобиль работал в типичном для данного состояния транспортного потока режиме движения (</w:t>
      </w:r>
      <w:r w:rsidR="00ED1629">
        <w:rPr>
          <w:sz w:val="24"/>
          <w:szCs w:val="24"/>
        </w:rPr>
        <w:t>то есть</w:t>
      </w:r>
      <w:r w:rsidRPr="001C0A2C">
        <w:rPr>
          <w:sz w:val="24"/>
          <w:szCs w:val="24"/>
        </w:rPr>
        <w:t xml:space="preserve"> придерживалось примерное равенство числа автомобилей, обогнанных автомобилем-лабораторией и обогнавших автомобиль- лабораторию). Заезды осуществлялись с 10:00 – 12:00 в будни и в выходные дни. Двухчасовое отклонение от пикового утреннего периода времени обусловлено необходимостью дополнительной фиксации на дорогах ситуаций</w:t>
      </w:r>
      <w:r w:rsidR="00ED1629">
        <w:rPr>
          <w:sz w:val="24"/>
          <w:szCs w:val="24"/>
        </w:rPr>
        <w:t>,</w:t>
      </w:r>
      <w:r w:rsidRPr="001C0A2C">
        <w:rPr>
          <w:sz w:val="24"/>
          <w:szCs w:val="24"/>
        </w:rPr>
        <w:t xml:space="preserve"> связанных </w:t>
      </w:r>
      <w:r w:rsidR="00ED1629">
        <w:rPr>
          <w:sz w:val="24"/>
          <w:szCs w:val="24"/>
        </w:rPr>
        <w:br/>
      </w:r>
      <w:r w:rsidRPr="001C0A2C">
        <w:rPr>
          <w:sz w:val="24"/>
          <w:szCs w:val="24"/>
        </w:rPr>
        <w:t>с организацией несанкционированных парковочных участков на дорогах города.</w:t>
      </w:r>
    </w:p>
    <w:p w:rsidR="003B16DB" w:rsidRPr="001C0A2C" w:rsidRDefault="003B16DB" w:rsidP="00E1443B">
      <w:pPr>
        <w:widowControl w:val="0"/>
        <w:tabs>
          <w:tab w:val="left" w:pos="851"/>
        </w:tabs>
        <w:autoSpaceDE w:val="0"/>
        <w:autoSpaceDN w:val="0"/>
        <w:adjustRightInd w:val="0"/>
        <w:spacing w:line="240" w:lineRule="auto"/>
        <w:rPr>
          <w:sz w:val="24"/>
          <w:szCs w:val="24"/>
        </w:rPr>
      </w:pPr>
    </w:p>
    <w:p w:rsidR="00F72632" w:rsidRPr="00452E3F" w:rsidRDefault="00F72632" w:rsidP="00E1443B">
      <w:pPr>
        <w:pStyle w:val="2"/>
        <w:spacing w:before="0" w:line="240" w:lineRule="auto"/>
        <w:rPr>
          <w:rFonts w:ascii="Times New Roman" w:hAnsi="Times New Roman" w:cs="Times New Roman"/>
          <w:color w:val="auto"/>
          <w:sz w:val="24"/>
          <w:szCs w:val="24"/>
        </w:rPr>
      </w:pPr>
      <w:bookmarkStart w:id="16" w:name="_Toc520730018"/>
      <w:r w:rsidRPr="00452E3F">
        <w:rPr>
          <w:rFonts w:ascii="Times New Roman" w:hAnsi="Times New Roman" w:cs="Times New Roman"/>
          <w:color w:val="auto"/>
          <w:sz w:val="24"/>
          <w:szCs w:val="24"/>
        </w:rPr>
        <w:t>2.2</w:t>
      </w:r>
      <w:r w:rsidR="007F3484">
        <w:rPr>
          <w:rFonts w:ascii="Times New Roman" w:hAnsi="Times New Roman" w:cs="Times New Roman"/>
          <w:color w:val="auto"/>
          <w:sz w:val="24"/>
          <w:szCs w:val="24"/>
        </w:rPr>
        <w:t>.</w:t>
      </w:r>
      <w:r w:rsidRPr="00452E3F">
        <w:rPr>
          <w:rFonts w:ascii="Times New Roman" w:hAnsi="Times New Roman" w:cs="Times New Roman"/>
          <w:color w:val="auto"/>
          <w:sz w:val="24"/>
          <w:szCs w:val="24"/>
        </w:rPr>
        <w:t xml:space="preserve"> Подготовка, проведение и анализ обследований по разработанным методикам</w:t>
      </w:r>
      <w:bookmarkEnd w:id="16"/>
    </w:p>
    <w:p w:rsidR="00F72632" w:rsidRPr="00757391" w:rsidRDefault="00F72632" w:rsidP="00E1443B">
      <w:pPr>
        <w:widowControl w:val="0"/>
        <w:tabs>
          <w:tab w:val="left" w:pos="851"/>
        </w:tabs>
        <w:autoSpaceDE w:val="0"/>
        <w:autoSpaceDN w:val="0"/>
        <w:adjustRightInd w:val="0"/>
        <w:spacing w:line="240" w:lineRule="auto"/>
        <w:rPr>
          <w:b/>
          <w:sz w:val="16"/>
          <w:szCs w:val="24"/>
        </w:rPr>
      </w:pPr>
    </w:p>
    <w:p w:rsidR="00BF6547" w:rsidRDefault="00BF6547" w:rsidP="00E1443B">
      <w:pPr>
        <w:widowControl w:val="0"/>
        <w:tabs>
          <w:tab w:val="left" w:pos="851"/>
        </w:tabs>
        <w:autoSpaceDE w:val="0"/>
        <w:autoSpaceDN w:val="0"/>
        <w:adjustRightInd w:val="0"/>
        <w:spacing w:line="240" w:lineRule="auto"/>
        <w:rPr>
          <w:sz w:val="24"/>
          <w:szCs w:val="24"/>
        </w:rPr>
      </w:pPr>
      <w:r w:rsidRPr="001C0A2C">
        <w:rPr>
          <w:sz w:val="24"/>
          <w:szCs w:val="24"/>
        </w:rPr>
        <w:t>Сог</w:t>
      </w:r>
      <w:r w:rsidR="003B16DB">
        <w:rPr>
          <w:sz w:val="24"/>
          <w:szCs w:val="24"/>
        </w:rPr>
        <w:t>ласно техническому заданию в г.</w:t>
      </w:r>
      <w:r w:rsidRPr="001C0A2C">
        <w:rPr>
          <w:sz w:val="24"/>
          <w:szCs w:val="24"/>
        </w:rPr>
        <w:t>Архангельск</w:t>
      </w:r>
      <w:r w:rsidR="00F72632" w:rsidRPr="001C0A2C">
        <w:rPr>
          <w:sz w:val="24"/>
          <w:szCs w:val="24"/>
        </w:rPr>
        <w:t>е</w:t>
      </w:r>
      <w:r w:rsidRPr="001C0A2C">
        <w:rPr>
          <w:sz w:val="24"/>
          <w:szCs w:val="24"/>
        </w:rPr>
        <w:t xml:space="preserve"> было проведено обследование улиц на предмет организации парковочного пространства. Местами обследования были определены </w:t>
      </w:r>
      <w:r w:rsidR="003B16DB">
        <w:rPr>
          <w:sz w:val="24"/>
          <w:szCs w:val="24"/>
        </w:rPr>
        <w:br/>
      </w:r>
      <w:r w:rsidRPr="001C0A2C">
        <w:rPr>
          <w:sz w:val="24"/>
          <w:szCs w:val="24"/>
        </w:rPr>
        <w:t>24 наиболее загруженные улицы города (</w:t>
      </w:r>
      <w:r w:rsidR="003B16DB">
        <w:rPr>
          <w:sz w:val="24"/>
          <w:szCs w:val="24"/>
        </w:rPr>
        <w:t>т</w:t>
      </w:r>
      <w:r w:rsidRPr="001C0A2C">
        <w:rPr>
          <w:sz w:val="24"/>
          <w:szCs w:val="24"/>
        </w:rPr>
        <w:t>аблица 5).</w:t>
      </w:r>
    </w:p>
    <w:p w:rsidR="003B16DB" w:rsidRPr="00757391" w:rsidRDefault="003B16DB" w:rsidP="00E1443B">
      <w:pPr>
        <w:widowControl w:val="0"/>
        <w:tabs>
          <w:tab w:val="left" w:pos="851"/>
        </w:tabs>
        <w:autoSpaceDE w:val="0"/>
        <w:autoSpaceDN w:val="0"/>
        <w:adjustRightInd w:val="0"/>
        <w:spacing w:line="240" w:lineRule="auto"/>
        <w:rPr>
          <w:sz w:val="14"/>
          <w:szCs w:val="14"/>
        </w:rPr>
      </w:pPr>
    </w:p>
    <w:p w:rsidR="00BF6547" w:rsidRDefault="00BF6547" w:rsidP="00757391">
      <w:pPr>
        <w:widowControl w:val="0"/>
        <w:tabs>
          <w:tab w:val="left" w:pos="851"/>
        </w:tabs>
        <w:autoSpaceDE w:val="0"/>
        <w:autoSpaceDN w:val="0"/>
        <w:adjustRightInd w:val="0"/>
        <w:spacing w:line="240" w:lineRule="auto"/>
        <w:rPr>
          <w:sz w:val="24"/>
          <w:szCs w:val="24"/>
        </w:rPr>
      </w:pPr>
      <w:r w:rsidRPr="001C0A2C">
        <w:rPr>
          <w:sz w:val="24"/>
          <w:szCs w:val="24"/>
        </w:rPr>
        <w:t>Таблица 5 – Участки УДС, обследуемые на предмет стоянки и остановки транспортных средств</w:t>
      </w:r>
    </w:p>
    <w:p w:rsidR="003B16DB" w:rsidRPr="003B16DB" w:rsidRDefault="003B16DB" w:rsidP="00E1443B">
      <w:pPr>
        <w:widowControl w:val="0"/>
        <w:tabs>
          <w:tab w:val="left" w:pos="851"/>
        </w:tabs>
        <w:autoSpaceDE w:val="0"/>
        <w:autoSpaceDN w:val="0"/>
        <w:adjustRightInd w:val="0"/>
        <w:spacing w:line="240" w:lineRule="auto"/>
        <w:ind w:firstLine="0"/>
        <w:rPr>
          <w:sz w:val="16"/>
          <w:szCs w:val="24"/>
        </w:rPr>
      </w:pPr>
    </w:p>
    <w:tbl>
      <w:tblPr>
        <w:tblW w:w="4877"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9178"/>
      </w:tblGrid>
      <w:tr w:rsidR="00BF6547" w:rsidRPr="003B16DB" w:rsidTr="00757391">
        <w:tc>
          <w:tcPr>
            <w:tcW w:w="359" w:type="pct"/>
            <w:tcBorders>
              <w:top w:val="single" w:sz="4" w:space="0" w:color="auto"/>
              <w:left w:val="single" w:sz="4" w:space="0" w:color="auto"/>
              <w:bottom w:val="single" w:sz="4" w:space="0" w:color="auto"/>
              <w:right w:val="single" w:sz="4" w:space="0" w:color="auto"/>
            </w:tcBorders>
            <w:hideMark/>
          </w:tcPr>
          <w:p w:rsidR="00BF6547" w:rsidRPr="003B16DB" w:rsidRDefault="00BF6547" w:rsidP="00757391">
            <w:pPr>
              <w:widowControl w:val="0"/>
              <w:tabs>
                <w:tab w:val="left" w:pos="851"/>
              </w:tabs>
              <w:autoSpaceDE w:val="0"/>
              <w:autoSpaceDN w:val="0"/>
              <w:adjustRightInd w:val="0"/>
              <w:spacing w:line="240" w:lineRule="auto"/>
              <w:ind w:firstLine="0"/>
              <w:jc w:val="center"/>
              <w:rPr>
                <w:sz w:val="22"/>
                <w:szCs w:val="24"/>
              </w:rPr>
            </w:pPr>
            <w:r w:rsidRPr="003B16DB">
              <w:rPr>
                <w:sz w:val="22"/>
                <w:szCs w:val="24"/>
              </w:rPr>
              <w:t>№</w:t>
            </w:r>
            <w:r w:rsidR="003B16DB" w:rsidRPr="003B16DB">
              <w:rPr>
                <w:sz w:val="22"/>
                <w:szCs w:val="24"/>
              </w:rPr>
              <w:br/>
            </w:r>
            <w:r w:rsidRPr="003B16DB">
              <w:rPr>
                <w:sz w:val="22"/>
                <w:szCs w:val="24"/>
              </w:rPr>
              <w:t>п/п</w:t>
            </w:r>
          </w:p>
        </w:tc>
        <w:tc>
          <w:tcPr>
            <w:tcW w:w="4641" w:type="pct"/>
            <w:tcBorders>
              <w:top w:val="single" w:sz="4" w:space="0" w:color="auto"/>
              <w:left w:val="single" w:sz="4" w:space="0" w:color="auto"/>
              <w:bottom w:val="single" w:sz="4" w:space="0" w:color="auto"/>
              <w:right w:val="single" w:sz="4" w:space="0" w:color="auto"/>
            </w:tcBorders>
            <w:hideMark/>
          </w:tcPr>
          <w:p w:rsidR="00BF6547" w:rsidRPr="003B16DB" w:rsidRDefault="00BF6547" w:rsidP="00E1443B">
            <w:pPr>
              <w:widowControl w:val="0"/>
              <w:tabs>
                <w:tab w:val="left" w:pos="851"/>
              </w:tabs>
              <w:autoSpaceDE w:val="0"/>
              <w:autoSpaceDN w:val="0"/>
              <w:adjustRightInd w:val="0"/>
              <w:spacing w:line="240" w:lineRule="auto"/>
              <w:ind w:firstLine="0"/>
              <w:jc w:val="center"/>
              <w:rPr>
                <w:sz w:val="22"/>
                <w:szCs w:val="24"/>
              </w:rPr>
            </w:pPr>
            <w:r w:rsidRPr="003B16DB">
              <w:rPr>
                <w:sz w:val="22"/>
                <w:szCs w:val="24"/>
              </w:rPr>
              <w:t>Наименование участка УДС</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1</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 xml:space="preserve">Улица 23-й </w:t>
            </w:r>
            <w:r w:rsidR="00ED1629">
              <w:rPr>
                <w:sz w:val="24"/>
                <w:szCs w:val="24"/>
              </w:rPr>
              <w:t>Г</w:t>
            </w:r>
            <w:r w:rsidRPr="001C0A2C">
              <w:rPr>
                <w:sz w:val="24"/>
                <w:szCs w:val="24"/>
              </w:rPr>
              <w:t>вардейской дивизии</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2</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3B16DB" w:rsidP="00E1443B">
            <w:pPr>
              <w:widowControl w:val="0"/>
              <w:tabs>
                <w:tab w:val="left" w:pos="851"/>
              </w:tabs>
              <w:autoSpaceDE w:val="0"/>
              <w:autoSpaceDN w:val="0"/>
              <w:adjustRightInd w:val="0"/>
              <w:spacing w:line="240" w:lineRule="auto"/>
              <w:ind w:firstLine="0"/>
              <w:rPr>
                <w:sz w:val="24"/>
                <w:szCs w:val="24"/>
              </w:rPr>
            </w:pPr>
            <w:r>
              <w:rPr>
                <w:sz w:val="24"/>
                <w:szCs w:val="24"/>
              </w:rPr>
              <w:t>Улица Смольный Б</w:t>
            </w:r>
            <w:r w:rsidR="00BF6547" w:rsidRPr="001C0A2C">
              <w:rPr>
                <w:sz w:val="24"/>
                <w:szCs w:val="24"/>
              </w:rPr>
              <w:t>уян</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3</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Воскресенская</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4</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Выучейского</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5</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Гагарина</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6</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3B16DB" w:rsidP="00E1443B">
            <w:pPr>
              <w:widowControl w:val="0"/>
              <w:tabs>
                <w:tab w:val="left" w:pos="851"/>
              </w:tabs>
              <w:autoSpaceDE w:val="0"/>
              <w:autoSpaceDN w:val="0"/>
              <w:adjustRightInd w:val="0"/>
              <w:spacing w:line="240" w:lineRule="auto"/>
              <w:ind w:firstLine="0"/>
              <w:rPr>
                <w:sz w:val="24"/>
                <w:szCs w:val="24"/>
              </w:rPr>
            </w:pPr>
            <w:r>
              <w:rPr>
                <w:sz w:val="24"/>
                <w:szCs w:val="24"/>
              </w:rPr>
              <w:t>Проспект</w:t>
            </w:r>
            <w:r w:rsidR="00BF6547" w:rsidRPr="001C0A2C">
              <w:rPr>
                <w:sz w:val="24"/>
                <w:szCs w:val="24"/>
              </w:rPr>
              <w:t xml:space="preserve"> Дзержинского</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7</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Касаткиной</w:t>
            </w:r>
          </w:p>
        </w:tc>
      </w:tr>
    </w:tbl>
    <w:p w:rsidR="00324957" w:rsidRDefault="00324957">
      <w:r>
        <w:br w:type="page"/>
      </w:r>
    </w:p>
    <w:tbl>
      <w:tblPr>
        <w:tblW w:w="4877"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9178"/>
      </w:tblGrid>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lastRenderedPageBreak/>
              <w:t>8</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3B16DB" w:rsidP="00E1443B">
            <w:pPr>
              <w:widowControl w:val="0"/>
              <w:tabs>
                <w:tab w:val="left" w:pos="851"/>
              </w:tabs>
              <w:autoSpaceDE w:val="0"/>
              <w:autoSpaceDN w:val="0"/>
              <w:adjustRightInd w:val="0"/>
              <w:spacing w:line="240" w:lineRule="auto"/>
              <w:ind w:firstLine="0"/>
              <w:rPr>
                <w:sz w:val="24"/>
                <w:szCs w:val="24"/>
              </w:rPr>
            </w:pPr>
            <w:r>
              <w:rPr>
                <w:sz w:val="24"/>
                <w:szCs w:val="24"/>
              </w:rPr>
              <w:t>Проспект</w:t>
            </w:r>
            <w:r w:rsidRPr="001C0A2C">
              <w:rPr>
                <w:sz w:val="24"/>
                <w:szCs w:val="24"/>
              </w:rPr>
              <w:t xml:space="preserve"> </w:t>
            </w:r>
            <w:r w:rsidR="00BF6547" w:rsidRPr="001C0A2C">
              <w:rPr>
                <w:sz w:val="24"/>
                <w:szCs w:val="24"/>
              </w:rPr>
              <w:t xml:space="preserve">Ленинградский </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9</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Логинова</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10</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Набережная Северной Двины</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11</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Нагорная</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12</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3B16DB" w:rsidP="00E1443B">
            <w:pPr>
              <w:widowControl w:val="0"/>
              <w:tabs>
                <w:tab w:val="left" w:pos="851"/>
              </w:tabs>
              <w:autoSpaceDE w:val="0"/>
              <w:autoSpaceDN w:val="0"/>
              <w:adjustRightInd w:val="0"/>
              <w:spacing w:line="240" w:lineRule="auto"/>
              <w:ind w:firstLine="0"/>
              <w:rPr>
                <w:sz w:val="24"/>
                <w:szCs w:val="24"/>
              </w:rPr>
            </w:pPr>
            <w:r>
              <w:rPr>
                <w:sz w:val="24"/>
                <w:szCs w:val="24"/>
              </w:rPr>
              <w:t>Проспект</w:t>
            </w:r>
            <w:r w:rsidR="00BF6547" w:rsidRPr="001C0A2C">
              <w:rPr>
                <w:sz w:val="24"/>
                <w:szCs w:val="24"/>
              </w:rPr>
              <w:t xml:space="preserve"> Обводный канал</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13</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Павла Усова</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14</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Проспект Ломоносова</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15</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Розы Люксембург</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16</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Розы Шаниной</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17</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3B16DB" w:rsidP="00E1443B">
            <w:pPr>
              <w:widowControl w:val="0"/>
              <w:tabs>
                <w:tab w:val="left" w:pos="851"/>
              </w:tabs>
              <w:autoSpaceDE w:val="0"/>
              <w:autoSpaceDN w:val="0"/>
              <w:adjustRightInd w:val="0"/>
              <w:spacing w:line="240" w:lineRule="auto"/>
              <w:ind w:firstLine="0"/>
              <w:rPr>
                <w:sz w:val="24"/>
                <w:szCs w:val="24"/>
              </w:rPr>
            </w:pPr>
            <w:r>
              <w:rPr>
                <w:sz w:val="24"/>
                <w:szCs w:val="24"/>
              </w:rPr>
              <w:t>Проспект</w:t>
            </w:r>
            <w:r w:rsidRPr="001C0A2C">
              <w:rPr>
                <w:sz w:val="24"/>
                <w:szCs w:val="24"/>
              </w:rPr>
              <w:t xml:space="preserve"> </w:t>
            </w:r>
            <w:r w:rsidR="00BF6547" w:rsidRPr="001C0A2C">
              <w:rPr>
                <w:sz w:val="24"/>
                <w:szCs w:val="24"/>
              </w:rPr>
              <w:t xml:space="preserve">Советских </w:t>
            </w:r>
            <w:r>
              <w:rPr>
                <w:sz w:val="24"/>
                <w:szCs w:val="24"/>
              </w:rPr>
              <w:t>к</w:t>
            </w:r>
            <w:r w:rsidR="00BF6547" w:rsidRPr="001C0A2C">
              <w:rPr>
                <w:sz w:val="24"/>
                <w:szCs w:val="24"/>
              </w:rPr>
              <w:t>осмонавтов</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18</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Тимме</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19</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Урицкого</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20</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Шабалина</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21</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Шубина</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22</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Прокопия Галушина</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23</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3B16DB" w:rsidP="00E1443B">
            <w:pPr>
              <w:spacing w:line="240" w:lineRule="auto"/>
              <w:ind w:firstLine="0"/>
              <w:rPr>
                <w:sz w:val="24"/>
                <w:szCs w:val="24"/>
              </w:rPr>
            </w:pPr>
            <w:r>
              <w:rPr>
                <w:sz w:val="24"/>
                <w:szCs w:val="24"/>
              </w:rPr>
              <w:t>Проспект</w:t>
            </w:r>
            <w:r w:rsidRPr="001C0A2C">
              <w:rPr>
                <w:sz w:val="24"/>
                <w:szCs w:val="24"/>
              </w:rPr>
              <w:t xml:space="preserve"> </w:t>
            </w:r>
            <w:r w:rsidR="00BF6547" w:rsidRPr="001C0A2C">
              <w:rPr>
                <w:sz w:val="24"/>
                <w:szCs w:val="24"/>
              </w:rPr>
              <w:t xml:space="preserve">Московский </w:t>
            </w:r>
          </w:p>
        </w:tc>
      </w:tr>
      <w:tr w:rsidR="00BF6547" w:rsidRPr="001C0A2C" w:rsidTr="00757391">
        <w:tc>
          <w:tcPr>
            <w:tcW w:w="359"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center"/>
              <w:rPr>
                <w:sz w:val="24"/>
                <w:szCs w:val="24"/>
              </w:rPr>
            </w:pPr>
            <w:r w:rsidRPr="001C0A2C">
              <w:rPr>
                <w:sz w:val="24"/>
                <w:szCs w:val="24"/>
              </w:rPr>
              <w:t>24</w:t>
            </w:r>
          </w:p>
        </w:tc>
        <w:tc>
          <w:tcPr>
            <w:tcW w:w="4641" w:type="pct"/>
            <w:tcBorders>
              <w:top w:val="single" w:sz="4" w:space="0" w:color="auto"/>
              <w:left w:val="single" w:sz="4" w:space="0" w:color="auto"/>
              <w:bottom w:val="single" w:sz="4" w:space="0" w:color="auto"/>
              <w:right w:val="single" w:sz="4" w:space="0" w:color="auto"/>
            </w:tcBorders>
            <w:hideMark/>
          </w:tcPr>
          <w:p w:rsidR="00BF6547" w:rsidRPr="001C0A2C" w:rsidRDefault="003B16DB" w:rsidP="00E1443B">
            <w:pPr>
              <w:spacing w:line="240" w:lineRule="auto"/>
              <w:ind w:firstLine="0"/>
              <w:rPr>
                <w:sz w:val="24"/>
                <w:szCs w:val="24"/>
              </w:rPr>
            </w:pPr>
            <w:r>
              <w:rPr>
                <w:sz w:val="24"/>
                <w:szCs w:val="24"/>
              </w:rPr>
              <w:t>Проспект</w:t>
            </w:r>
            <w:r w:rsidRPr="001C0A2C">
              <w:rPr>
                <w:sz w:val="24"/>
                <w:szCs w:val="24"/>
              </w:rPr>
              <w:t xml:space="preserve"> </w:t>
            </w:r>
            <w:r w:rsidR="00BF6547" w:rsidRPr="001C0A2C">
              <w:rPr>
                <w:sz w:val="24"/>
                <w:szCs w:val="24"/>
              </w:rPr>
              <w:t>Троицкий</w:t>
            </w:r>
          </w:p>
        </w:tc>
      </w:tr>
    </w:tbl>
    <w:p w:rsidR="00BF6547" w:rsidRPr="001C0A2C" w:rsidRDefault="00BF6547" w:rsidP="00E1443B">
      <w:pPr>
        <w:widowControl w:val="0"/>
        <w:tabs>
          <w:tab w:val="left" w:pos="851"/>
        </w:tabs>
        <w:autoSpaceDE w:val="0"/>
        <w:autoSpaceDN w:val="0"/>
        <w:adjustRightInd w:val="0"/>
        <w:spacing w:line="240" w:lineRule="auto"/>
        <w:rPr>
          <w:sz w:val="24"/>
          <w:szCs w:val="24"/>
        </w:rPr>
      </w:pPr>
    </w:p>
    <w:p w:rsidR="00F72632" w:rsidRPr="001C0A2C" w:rsidRDefault="00BF6547" w:rsidP="00E1443B">
      <w:pPr>
        <w:widowControl w:val="0"/>
        <w:tabs>
          <w:tab w:val="left" w:pos="851"/>
        </w:tabs>
        <w:autoSpaceDE w:val="0"/>
        <w:autoSpaceDN w:val="0"/>
        <w:adjustRightInd w:val="0"/>
        <w:spacing w:line="240" w:lineRule="auto"/>
        <w:rPr>
          <w:sz w:val="24"/>
          <w:szCs w:val="24"/>
        </w:rPr>
      </w:pPr>
      <w:r w:rsidRPr="001C0A2C">
        <w:rPr>
          <w:sz w:val="24"/>
          <w:szCs w:val="24"/>
        </w:rPr>
        <w:t>По результатам исследования УДС можно отметить, что состояние дорожного покрытия, разметка, бордюрный камень находятся в удовлетворительном состоянии, однако практически на всей обследованной территории данные элементы требуют ремонта и восстановления. Выявленные недостатки по результатам анализа видеоматериалов представлены в т</w:t>
      </w:r>
      <w:r w:rsidR="001C0A2C">
        <w:rPr>
          <w:sz w:val="24"/>
          <w:szCs w:val="24"/>
        </w:rPr>
        <w:t>аблице 6.</w:t>
      </w:r>
    </w:p>
    <w:p w:rsidR="00F72632" w:rsidRDefault="00F72632" w:rsidP="00E1443B">
      <w:pPr>
        <w:widowControl w:val="0"/>
        <w:tabs>
          <w:tab w:val="left" w:pos="851"/>
        </w:tabs>
        <w:autoSpaceDE w:val="0"/>
        <w:autoSpaceDN w:val="0"/>
        <w:adjustRightInd w:val="0"/>
        <w:spacing w:line="240" w:lineRule="auto"/>
        <w:rPr>
          <w:sz w:val="24"/>
          <w:szCs w:val="24"/>
        </w:rPr>
      </w:pPr>
    </w:p>
    <w:p w:rsidR="00BF6547" w:rsidRPr="001C0A2C" w:rsidRDefault="00BF6547" w:rsidP="00757391">
      <w:pPr>
        <w:widowControl w:val="0"/>
        <w:tabs>
          <w:tab w:val="left" w:pos="851"/>
        </w:tabs>
        <w:autoSpaceDE w:val="0"/>
        <w:autoSpaceDN w:val="0"/>
        <w:adjustRightInd w:val="0"/>
        <w:spacing w:line="240" w:lineRule="auto"/>
        <w:rPr>
          <w:sz w:val="24"/>
          <w:szCs w:val="24"/>
        </w:rPr>
      </w:pPr>
      <w:r w:rsidRPr="001C0A2C">
        <w:rPr>
          <w:sz w:val="24"/>
          <w:szCs w:val="24"/>
        </w:rPr>
        <w:t>Таблица 6 – Результаты натурного обследования мест для стоянки и остановки транспортных средств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3183"/>
        <w:gridCol w:w="6421"/>
      </w:tblGrid>
      <w:tr w:rsidR="00BF6547" w:rsidRPr="003B16DB" w:rsidTr="00757391">
        <w:tc>
          <w:tcPr>
            <w:tcW w:w="263" w:type="pct"/>
            <w:tcBorders>
              <w:top w:val="single" w:sz="4" w:space="0" w:color="auto"/>
              <w:left w:val="single" w:sz="4" w:space="0" w:color="auto"/>
              <w:bottom w:val="single" w:sz="4" w:space="0" w:color="auto"/>
              <w:right w:val="single" w:sz="4" w:space="0" w:color="auto"/>
            </w:tcBorders>
            <w:hideMark/>
          </w:tcPr>
          <w:p w:rsidR="00BF6547" w:rsidRPr="003B16DB" w:rsidRDefault="00BF6547" w:rsidP="00E1443B">
            <w:pPr>
              <w:widowControl w:val="0"/>
              <w:tabs>
                <w:tab w:val="left" w:pos="851"/>
              </w:tabs>
              <w:autoSpaceDE w:val="0"/>
              <w:autoSpaceDN w:val="0"/>
              <w:adjustRightInd w:val="0"/>
              <w:spacing w:line="240" w:lineRule="auto"/>
              <w:ind w:firstLine="0"/>
              <w:jc w:val="center"/>
              <w:rPr>
                <w:sz w:val="22"/>
                <w:szCs w:val="24"/>
              </w:rPr>
            </w:pPr>
            <w:r w:rsidRPr="003B16DB">
              <w:rPr>
                <w:sz w:val="22"/>
                <w:szCs w:val="24"/>
              </w:rPr>
              <w:t>№ п/п</w:t>
            </w:r>
          </w:p>
        </w:tc>
        <w:tc>
          <w:tcPr>
            <w:tcW w:w="1570" w:type="pct"/>
            <w:tcBorders>
              <w:top w:val="single" w:sz="4" w:space="0" w:color="auto"/>
              <w:left w:val="single" w:sz="4" w:space="0" w:color="auto"/>
              <w:bottom w:val="single" w:sz="4" w:space="0" w:color="auto"/>
              <w:right w:val="single" w:sz="4" w:space="0" w:color="auto"/>
            </w:tcBorders>
            <w:hideMark/>
          </w:tcPr>
          <w:p w:rsidR="00BF6547" w:rsidRPr="003B16DB" w:rsidRDefault="00BF6547" w:rsidP="00E1443B">
            <w:pPr>
              <w:widowControl w:val="0"/>
              <w:tabs>
                <w:tab w:val="left" w:pos="851"/>
              </w:tabs>
              <w:autoSpaceDE w:val="0"/>
              <w:autoSpaceDN w:val="0"/>
              <w:adjustRightInd w:val="0"/>
              <w:spacing w:line="240" w:lineRule="auto"/>
              <w:ind w:firstLine="0"/>
              <w:jc w:val="center"/>
              <w:rPr>
                <w:sz w:val="22"/>
                <w:szCs w:val="24"/>
              </w:rPr>
            </w:pPr>
            <w:r w:rsidRPr="003B16DB">
              <w:rPr>
                <w:sz w:val="22"/>
                <w:szCs w:val="24"/>
              </w:rPr>
              <w:t>Наименование участка УДС</w:t>
            </w:r>
          </w:p>
        </w:tc>
        <w:tc>
          <w:tcPr>
            <w:tcW w:w="3167" w:type="pct"/>
            <w:tcBorders>
              <w:top w:val="single" w:sz="4" w:space="0" w:color="auto"/>
              <w:left w:val="single" w:sz="4" w:space="0" w:color="auto"/>
              <w:bottom w:val="single" w:sz="4" w:space="0" w:color="auto"/>
              <w:right w:val="single" w:sz="4" w:space="0" w:color="auto"/>
            </w:tcBorders>
            <w:hideMark/>
          </w:tcPr>
          <w:p w:rsidR="00BF6547" w:rsidRPr="003B16DB" w:rsidRDefault="00BF6547" w:rsidP="00E1443B">
            <w:pPr>
              <w:widowControl w:val="0"/>
              <w:tabs>
                <w:tab w:val="left" w:pos="851"/>
              </w:tabs>
              <w:autoSpaceDE w:val="0"/>
              <w:autoSpaceDN w:val="0"/>
              <w:adjustRightInd w:val="0"/>
              <w:spacing w:line="240" w:lineRule="auto"/>
              <w:ind w:firstLine="0"/>
              <w:jc w:val="center"/>
              <w:rPr>
                <w:sz w:val="22"/>
                <w:szCs w:val="24"/>
              </w:rPr>
            </w:pPr>
            <w:r w:rsidRPr="003B16DB">
              <w:rPr>
                <w:sz w:val="22"/>
                <w:szCs w:val="24"/>
              </w:rPr>
              <w:t>Замечания, недостатки</w:t>
            </w:r>
          </w:p>
        </w:tc>
      </w:tr>
      <w:tr w:rsidR="00BF6547" w:rsidRPr="001C0A2C" w:rsidTr="00757391">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1</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left"/>
              <w:rPr>
                <w:sz w:val="24"/>
                <w:szCs w:val="24"/>
              </w:rPr>
            </w:pPr>
            <w:r w:rsidRPr="001C0A2C">
              <w:rPr>
                <w:sz w:val="24"/>
                <w:szCs w:val="24"/>
              </w:rPr>
              <w:t xml:space="preserve">Улица 23-й </w:t>
            </w:r>
            <w:r w:rsidR="00ED1629">
              <w:rPr>
                <w:sz w:val="24"/>
                <w:szCs w:val="24"/>
              </w:rPr>
              <w:t>Г</w:t>
            </w:r>
            <w:r w:rsidRPr="001C0A2C">
              <w:rPr>
                <w:sz w:val="24"/>
                <w:szCs w:val="24"/>
              </w:rPr>
              <w:t>вардейской дивизии</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Парковка в зеленой зоне</w:t>
            </w:r>
          </w:p>
        </w:tc>
      </w:tr>
      <w:tr w:rsidR="00BF6547" w:rsidRPr="001C0A2C" w:rsidTr="00757391">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2</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left"/>
              <w:rPr>
                <w:sz w:val="24"/>
                <w:szCs w:val="24"/>
              </w:rPr>
            </w:pPr>
            <w:r w:rsidRPr="001C0A2C">
              <w:rPr>
                <w:sz w:val="24"/>
                <w:szCs w:val="24"/>
              </w:rPr>
              <w:t xml:space="preserve">Улица Смольный </w:t>
            </w:r>
            <w:r w:rsidR="00CF1FFE">
              <w:rPr>
                <w:sz w:val="24"/>
                <w:szCs w:val="24"/>
              </w:rPr>
              <w:t>Б</w:t>
            </w:r>
            <w:r w:rsidRPr="001C0A2C">
              <w:rPr>
                <w:sz w:val="24"/>
                <w:szCs w:val="24"/>
              </w:rPr>
              <w:t>уян</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 xml:space="preserve">Отсутствие разметки, плохое дорожное покрытие, </w:t>
            </w:r>
            <w:r w:rsidR="003B16DB">
              <w:rPr>
                <w:sz w:val="24"/>
                <w:szCs w:val="24"/>
              </w:rPr>
              <w:t>отсутствие бордюров по обочинам</w:t>
            </w:r>
          </w:p>
        </w:tc>
      </w:tr>
      <w:tr w:rsidR="00BF6547" w:rsidRPr="001C0A2C" w:rsidTr="00757391">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3</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left"/>
              <w:rPr>
                <w:sz w:val="24"/>
                <w:szCs w:val="24"/>
              </w:rPr>
            </w:pPr>
            <w:r w:rsidRPr="001C0A2C">
              <w:rPr>
                <w:sz w:val="24"/>
                <w:szCs w:val="24"/>
              </w:rPr>
              <w:t>Улица Воскресенская</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Парковка в зеленой зоне, плохое дорожное покрытие, о</w:t>
            </w:r>
            <w:r w:rsidR="003B16DB">
              <w:rPr>
                <w:sz w:val="24"/>
                <w:szCs w:val="24"/>
              </w:rPr>
              <w:t>тсутствие бордюров по обочинам</w:t>
            </w:r>
          </w:p>
        </w:tc>
      </w:tr>
      <w:tr w:rsidR="00BF6547" w:rsidRPr="001C0A2C" w:rsidTr="00757391">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4</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left"/>
              <w:rPr>
                <w:sz w:val="24"/>
                <w:szCs w:val="24"/>
              </w:rPr>
            </w:pPr>
            <w:r w:rsidRPr="001C0A2C">
              <w:rPr>
                <w:sz w:val="24"/>
                <w:szCs w:val="24"/>
              </w:rPr>
              <w:t>Улица Выучейского</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 xml:space="preserve">Нехватка парковочных мест, плохое дорожное покрытие. </w:t>
            </w:r>
            <w:r w:rsidR="002F75D0">
              <w:rPr>
                <w:sz w:val="24"/>
                <w:szCs w:val="24"/>
              </w:rPr>
              <w:br/>
            </w:r>
            <w:r w:rsidRPr="001C0A2C">
              <w:rPr>
                <w:sz w:val="24"/>
                <w:szCs w:val="24"/>
              </w:rPr>
              <w:t>В районе рынка дорожное покрытие в изношенном состоянии, наблюдается скопление стоянки автотранспорта</w:t>
            </w:r>
          </w:p>
        </w:tc>
      </w:tr>
      <w:tr w:rsidR="00BF6547" w:rsidRPr="001C0A2C" w:rsidTr="00757391">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5</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left"/>
              <w:rPr>
                <w:sz w:val="24"/>
                <w:szCs w:val="24"/>
              </w:rPr>
            </w:pPr>
            <w:r w:rsidRPr="001C0A2C">
              <w:rPr>
                <w:sz w:val="24"/>
                <w:szCs w:val="24"/>
              </w:rPr>
              <w:t>Улица Гагарина</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 xml:space="preserve">Достаточно широкая улица. Есть возможность организовать парковочные зоны для близлежащих объектов. </w:t>
            </w:r>
            <w:r w:rsidR="003B16DB">
              <w:rPr>
                <w:sz w:val="24"/>
                <w:szCs w:val="24"/>
              </w:rPr>
              <w:t>Отсутствие бордюров по обочинам</w:t>
            </w:r>
          </w:p>
        </w:tc>
      </w:tr>
      <w:tr w:rsidR="00BF6547" w:rsidRPr="001C0A2C" w:rsidTr="00757391">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6</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3B16DB" w:rsidP="00757391">
            <w:pPr>
              <w:widowControl w:val="0"/>
              <w:tabs>
                <w:tab w:val="left" w:pos="851"/>
              </w:tabs>
              <w:autoSpaceDE w:val="0"/>
              <w:autoSpaceDN w:val="0"/>
              <w:adjustRightInd w:val="0"/>
              <w:spacing w:line="240" w:lineRule="auto"/>
              <w:ind w:firstLine="0"/>
              <w:jc w:val="left"/>
              <w:rPr>
                <w:sz w:val="24"/>
                <w:szCs w:val="24"/>
              </w:rPr>
            </w:pPr>
            <w:r>
              <w:rPr>
                <w:sz w:val="24"/>
                <w:szCs w:val="24"/>
              </w:rPr>
              <w:t>Проспект</w:t>
            </w:r>
            <w:r w:rsidR="00BF6547" w:rsidRPr="001C0A2C">
              <w:rPr>
                <w:sz w:val="24"/>
                <w:szCs w:val="24"/>
              </w:rPr>
              <w:t xml:space="preserve"> Дзержинского</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Отсутствие разметки, плохое дорожное покрытие, отсутствие бордюров по об</w:t>
            </w:r>
            <w:r w:rsidR="003B16DB">
              <w:rPr>
                <w:sz w:val="24"/>
                <w:szCs w:val="24"/>
              </w:rPr>
              <w:t>очинам, парковка в зеленой зоне</w:t>
            </w:r>
          </w:p>
        </w:tc>
      </w:tr>
      <w:tr w:rsidR="00BF6547" w:rsidRPr="001C0A2C" w:rsidTr="00757391">
        <w:trPr>
          <w:trHeight w:val="1219"/>
        </w:trPr>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7</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left"/>
              <w:rPr>
                <w:sz w:val="24"/>
                <w:szCs w:val="24"/>
              </w:rPr>
            </w:pPr>
            <w:r w:rsidRPr="001C0A2C">
              <w:rPr>
                <w:sz w:val="24"/>
                <w:szCs w:val="24"/>
              </w:rPr>
              <w:t>Улица Касаткиной</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Отсутствие разметки, плохое дорожное покрытие, отсутствие бордюров по обочинам, парковка в зеленой зоне. Н</w:t>
            </w:r>
            <w:r w:rsidR="00C11962">
              <w:rPr>
                <w:sz w:val="24"/>
                <w:szCs w:val="24"/>
              </w:rPr>
              <w:t>аблюдается узкий участок дороги</w:t>
            </w:r>
            <w:r w:rsidRPr="001C0A2C">
              <w:rPr>
                <w:sz w:val="24"/>
                <w:szCs w:val="24"/>
              </w:rPr>
              <w:t xml:space="preserve"> с затруднением вст</w:t>
            </w:r>
            <w:r w:rsidR="003B16DB">
              <w:rPr>
                <w:sz w:val="24"/>
                <w:szCs w:val="24"/>
              </w:rPr>
              <w:t>речного разъезда автотранспорта</w:t>
            </w:r>
          </w:p>
        </w:tc>
      </w:tr>
      <w:tr w:rsidR="00BF6547" w:rsidRPr="001C0A2C" w:rsidTr="00757391">
        <w:trPr>
          <w:trHeight w:val="398"/>
        </w:trPr>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8</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3B16DB" w:rsidP="00757391">
            <w:pPr>
              <w:widowControl w:val="0"/>
              <w:tabs>
                <w:tab w:val="left" w:pos="851"/>
              </w:tabs>
              <w:autoSpaceDE w:val="0"/>
              <w:autoSpaceDN w:val="0"/>
              <w:adjustRightInd w:val="0"/>
              <w:spacing w:line="240" w:lineRule="auto"/>
              <w:ind w:firstLine="0"/>
              <w:jc w:val="left"/>
              <w:rPr>
                <w:sz w:val="24"/>
                <w:szCs w:val="24"/>
              </w:rPr>
            </w:pPr>
            <w:r>
              <w:rPr>
                <w:sz w:val="24"/>
                <w:szCs w:val="24"/>
              </w:rPr>
              <w:t>Проспект</w:t>
            </w:r>
            <w:r w:rsidRPr="001C0A2C">
              <w:rPr>
                <w:sz w:val="24"/>
                <w:szCs w:val="24"/>
              </w:rPr>
              <w:t xml:space="preserve"> </w:t>
            </w:r>
            <w:r>
              <w:rPr>
                <w:sz w:val="24"/>
                <w:szCs w:val="24"/>
              </w:rPr>
              <w:t xml:space="preserve">Ленинградский </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Не выявлено</w:t>
            </w:r>
          </w:p>
        </w:tc>
      </w:tr>
      <w:tr w:rsidR="00BF6547" w:rsidRPr="001C0A2C" w:rsidTr="00757391">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9</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BF6547" w:rsidP="00757391">
            <w:pPr>
              <w:widowControl w:val="0"/>
              <w:tabs>
                <w:tab w:val="left" w:pos="851"/>
              </w:tabs>
              <w:autoSpaceDE w:val="0"/>
              <w:autoSpaceDN w:val="0"/>
              <w:adjustRightInd w:val="0"/>
              <w:spacing w:line="240" w:lineRule="auto"/>
              <w:ind w:firstLine="0"/>
              <w:jc w:val="left"/>
              <w:rPr>
                <w:sz w:val="24"/>
                <w:szCs w:val="24"/>
              </w:rPr>
            </w:pPr>
            <w:r w:rsidRPr="001C0A2C">
              <w:rPr>
                <w:sz w:val="24"/>
                <w:szCs w:val="24"/>
              </w:rPr>
              <w:t>Улица Логинова</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Наблюдается скопление транспорта в неорганизованных местах, есть возможность расширения в начале улицы. Плохое дорожное покрытие</w:t>
            </w:r>
          </w:p>
        </w:tc>
      </w:tr>
    </w:tbl>
    <w:p w:rsidR="00757391" w:rsidRDefault="00757391">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3183"/>
        <w:gridCol w:w="6421"/>
      </w:tblGrid>
      <w:tr w:rsidR="00757391" w:rsidRPr="001C0A2C" w:rsidTr="00757391">
        <w:tc>
          <w:tcPr>
            <w:tcW w:w="263" w:type="pct"/>
            <w:tcBorders>
              <w:top w:val="single" w:sz="4" w:space="0" w:color="auto"/>
              <w:left w:val="single" w:sz="4" w:space="0" w:color="auto"/>
              <w:bottom w:val="single" w:sz="4" w:space="0" w:color="auto"/>
              <w:right w:val="single" w:sz="4" w:space="0" w:color="auto"/>
            </w:tcBorders>
          </w:tcPr>
          <w:p w:rsidR="00757391" w:rsidRPr="001C0A2C" w:rsidRDefault="00757391" w:rsidP="00757391">
            <w:pPr>
              <w:widowControl w:val="0"/>
              <w:tabs>
                <w:tab w:val="left" w:pos="851"/>
              </w:tabs>
              <w:autoSpaceDE w:val="0"/>
              <w:autoSpaceDN w:val="0"/>
              <w:adjustRightInd w:val="0"/>
              <w:spacing w:line="240" w:lineRule="auto"/>
              <w:ind w:firstLine="0"/>
              <w:jc w:val="center"/>
              <w:rPr>
                <w:sz w:val="24"/>
                <w:szCs w:val="24"/>
              </w:rPr>
            </w:pPr>
            <w:r>
              <w:rPr>
                <w:sz w:val="24"/>
                <w:szCs w:val="24"/>
              </w:rPr>
              <w:lastRenderedPageBreak/>
              <w:t>1</w:t>
            </w:r>
          </w:p>
        </w:tc>
        <w:tc>
          <w:tcPr>
            <w:tcW w:w="1570" w:type="pct"/>
            <w:tcBorders>
              <w:top w:val="single" w:sz="4" w:space="0" w:color="auto"/>
              <w:left w:val="single" w:sz="4" w:space="0" w:color="auto"/>
              <w:bottom w:val="single" w:sz="4" w:space="0" w:color="auto"/>
              <w:right w:val="single" w:sz="4" w:space="0" w:color="auto"/>
            </w:tcBorders>
          </w:tcPr>
          <w:p w:rsidR="00757391" w:rsidRPr="001C0A2C" w:rsidRDefault="00757391" w:rsidP="00757391">
            <w:pPr>
              <w:widowControl w:val="0"/>
              <w:tabs>
                <w:tab w:val="left" w:pos="851"/>
              </w:tabs>
              <w:autoSpaceDE w:val="0"/>
              <w:autoSpaceDN w:val="0"/>
              <w:adjustRightInd w:val="0"/>
              <w:spacing w:line="240" w:lineRule="auto"/>
              <w:ind w:firstLine="0"/>
              <w:jc w:val="center"/>
              <w:rPr>
                <w:sz w:val="24"/>
                <w:szCs w:val="24"/>
              </w:rPr>
            </w:pPr>
            <w:r>
              <w:rPr>
                <w:sz w:val="24"/>
                <w:szCs w:val="24"/>
              </w:rPr>
              <w:t>2</w:t>
            </w:r>
          </w:p>
        </w:tc>
        <w:tc>
          <w:tcPr>
            <w:tcW w:w="3167" w:type="pct"/>
            <w:tcBorders>
              <w:top w:val="single" w:sz="4" w:space="0" w:color="auto"/>
              <w:left w:val="single" w:sz="4" w:space="0" w:color="auto"/>
              <w:bottom w:val="single" w:sz="4" w:space="0" w:color="auto"/>
              <w:right w:val="single" w:sz="4" w:space="0" w:color="auto"/>
            </w:tcBorders>
          </w:tcPr>
          <w:p w:rsidR="00757391" w:rsidRPr="001C0A2C" w:rsidRDefault="00757391" w:rsidP="00757391">
            <w:pPr>
              <w:widowControl w:val="0"/>
              <w:tabs>
                <w:tab w:val="left" w:pos="851"/>
              </w:tabs>
              <w:autoSpaceDE w:val="0"/>
              <w:autoSpaceDN w:val="0"/>
              <w:adjustRightInd w:val="0"/>
              <w:spacing w:line="240" w:lineRule="auto"/>
              <w:ind w:firstLine="0"/>
              <w:jc w:val="center"/>
              <w:rPr>
                <w:sz w:val="24"/>
                <w:szCs w:val="24"/>
              </w:rPr>
            </w:pPr>
            <w:r>
              <w:rPr>
                <w:sz w:val="24"/>
                <w:szCs w:val="24"/>
              </w:rPr>
              <w:t>3</w:t>
            </w:r>
          </w:p>
        </w:tc>
      </w:tr>
      <w:tr w:rsidR="00BF6547" w:rsidRPr="001C0A2C" w:rsidTr="00757391">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10</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jc w:val="left"/>
              <w:rPr>
                <w:sz w:val="24"/>
                <w:szCs w:val="24"/>
              </w:rPr>
            </w:pPr>
            <w:r w:rsidRPr="001C0A2C">
              <w:rPr>
                <w:sz w:val="24"/>
                <w:szCs w:val="24"/>
              </w:rPr>
              <w:t>Набережная Северной Двины</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Наблюдается скопление транспорта в пешеходных зонах исторического центра (п</w:t>
            </w:r>
            <w:r w:rsidR="00C11962">
              <w:rPr>
                <w:sz w:val="24"/>
                <w:szCs w:val="24"/>
              </w:rPr>
              <w:t>амятник</w:t>
            </w:r>
            <w:r w:rsidRPr="001C0A2C">
              <w:rPr>
                <w:sz w:val="24"/>
                <w:szCs w:val="24"/>
              </w:rPr>
              <w:t xml:space="preserve"> </w:t>
            </w:r>
            <w:r w:rsidR="003B16DB">
              <w:rPr>
                <w:sz w:val="24"/>
                <w:szCs w:val="24"/>
              </w:rPr>
              <w:t>Адмиралу</w:t>
            </w:r>
            <w:r w:rsidRPr="001C0A2C">
              <w:rPr>
                <w:sz w:val="24"/>
                <w:szCs w:val="24"/>
              </w:rPr>
              <w:t xml:space="preserve"> Кузнецову). Местами на протяжении улицы наблюдается скопление автотранспорта, что связано с нахождением в этих мес</w:t>
            </w:r>
            <w:r w:rsidR="003B16DB">
              <w:rPr>
                <w:sz w:val="24"/>
                <w:szCs w:val="24"/>
              </w:rPr>
              <w:t>тах социально значимых объектов</w:t>
            </w:r>
          </w:p>
        </w:tc>
      </w:tr>
      <w:tr w:rsidR="00BF6547" w:rsidRPr="001C0A2C" w:rsidTr="00757391">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11</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Нагорная</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 xml:space="preserve">Отсутствие разметки, плохое дорожное покрытие, отсутствие бордюров по обочинам, парковка в зеленой зоне. В районе рынков и ТЦ </w:t>
            </w:r>
            <w:r w:rsidR="00C52A1B">
              <w:rPr>
                <w:sz w:val="24"/>
                <w:szCs w:val="24"/>
              </w:rPr>
              <w:t>"</w:t>
            </w:r>
            <w:r w:rsidRPr="001C0A2C">
              <w:rPr>
                <w:sz w:val="24"/>
                <w:szCs w:val="24"/>
              </w:rPr>
              <w:t>Меланж</w:t>
            </w:r>
            <w:r w:rsidR="00C52A1B">
              <w:rPr>
                <w:sz w:val="24"/>
                <w:szCs w:val="24"/>
              </w:rPr>
              <w:t>"</w:t>
            </w:r>
          </w:p>
        </w:tc>
      </w:tr>
      <w:tr w:rsidR="00BF6547" w:rsidRPr="001C0A2C" w:rsidTr="00757391">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12</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Обводный канал</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 xml:space="preserve">Плотный поток, отсутствие бордюров по обочинам, хорошее дорожное покрытие. Участок дороги в районе ул.Шабалина </w:t>
            </w:r>
            <w:r w:rsidR="003B16DB">
              <w:rPr>
                <w:sz w:val="24"/>
                <w:szCs w:val="24"/>
              </w:rPr>
              <w:t>–</w:t>
            </w:r>
            <w:r w:rsidRPr="001C0A2C">
              <w:rPr>
                <w:sz w:val="24"/>
                <w:szCs w:val="24"/>
              </w:rPr>
              <w:t xml:space="preserve"> затрудненное движение</w:t>
            </w:r>
          </w:p>
        </w:tc>
      </w:tr>
      <w:tr w:rsidR="00BF6547" w:rsidRPr="001C0A2C" w:rsidTr="00757391">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13</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Павла Усова</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Отсутствие</w:t>
            </w:r>
            <w:r w:rsidR="003B16DB">
              <w:rPr>
                <w:sz w:val="24"/>
                <w:szCs w:val="24"/>
              </w:rPr>
              <w:t xml:space="preserve"> разметки и бордюра по обочинам</w:t>
            </w:r>
          </w:p>
        </w:tc>
      </w:tr>
      <w:tr w:rsidR="00BF6547" w:rsidRPr="001C0A2C" w:rsidTr="00757391">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14</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Проспект Ломоносова</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Наблюдается несанкционированная стоянка транспорта в зел</w:t>
            </w:r>
            <w:r w:rsidR="00396B48">
              <w:rPr>
                <w:sz w:val="24"/>
                <w:szCs w:val="24"/>
              </w:rPr>
              <w:t>е</w:t>
            </w:r>
            <w:r w:rsidRPr="001C0A2C">
              <w:rPr>
                <w:sz w:val="24"/>
                <w:szCs w:val="24"/>
              </w:rPr>
              <w:t>ной зоне. Нехватка парковочных мест, о</w:t>
            </w:r>
            <w:r w:rsidR="003B16DB">
              <w:rPr>
                <w:sz w:val="24"/>
                <w:szCs w:val="24"/>
              </w:rPr>
              <w:t>тсутствие бордюров по обочинам</w:t>
            </w:r>
          </w:p>
        </w:tc>
      </w:tr>
      <w:tr w:rsidR="00BF6547" w:rsidRPr="001C0A2C" w:rsidTr="004D28E5">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15</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Розы Люксембург</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 xml:space="preserve">Нехватка парковочных мест, </w:t>
            </w:r>
            <w:r w:rsidR="003B16DB">
              <w:rPr>
                <w:sz w:val="24"/>
                <w:szCs w:val="24"/>
              </w:rPr>
              <w:t>отсутствие бордюров по обочинам</w:t>
            </w:r>
          </w:p>
        </w:tc>
      </w:tr>
      <w:tr w:rsidR="00BF6547" w:rsidRPr="001C0A2C" w:rsidTr="004D28E5">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16</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Розы Шаниной</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3B16DB" w:rsidP="00E1443B">
            <w:pPr>
              <w:widowControl w:val="0"/>
              <w:tabs>
                <w:tab w:val="left" w:pos="851"/>
              </w:tabs>
              <w:autoSpaceDE w:val="0"/>
              <w:autoSpaceDN w:val="0"/>
              <w:adjustRightInd w:val="0"/>
              <w:spacing w:line="240" w:lineRule="auto"/>
              <w:ind w:firstLine="0"/>
              <w:rPr>
                <w:sz w:val="24"/>
                <w:szCs w:val="24"/>
              </w:rPr>
            </w:pPr>
            <w:r>
              <w:rPr>
                <w:sz w:val="24"/>
                <w:szCs w:val="24"/>
              </w:rPr>
              <w:t>Не выявлено</w:t>
            </w:r>
          </w:p>
        </w:tc>
      </w:tr>
      <w:tr w:rsidR="00BF6547" w:rsidRPr="001C0A2C" w:rsidTr="004D28E5">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17</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3B16DB" w:rsidP="00E1443B">
            <w:pPr>
              <w:widowControl w:val="0"/>
              <w:tabs>
                <w:tab w:val="left" w:pos="851"/>
              </w:tabs>
              <w:autoSpaceDE w:val="0"/>
              <w:autoSpaceDN w:val="0"/>
              <w:adjustRightInd w:val="0"/>
              <w:spacing w:line="240" w:lineRule="auto"/>
              <w:ind w:firstLine="0"/>
              <w:jc w:val="left"/>
              <w:rPr>
                <w:sz w:val="24"/>
                <w:szCs w:val="24"/>
              </w:rPr>
            </w:pPr>
            <w:r>
              <w:rPr>
                <w:sz w:val="24"/>
                <w:szCs w:val="24"/>
              </w:rPr>
              <w:t>Проспект</w:t>
            </w:r>
            <w:r w:rsidRPr="001C0A2C">
              <w:rPr>
                <w:sz w:val="24"/>
                <w:szCs w:val="24"/>
              </w:rPr>
              <w:t xml:space="preserve"> </w:t>
            </w:r>
            <w:r w:rsidR="00BF6547" w:rsidRPr="001C0A2C">
              <w:rPr>
                <w:sz w:val="24"/>
                <w:szCs w:val="24"/>
              </w:rPr>
              <w:t xml:space="preserve">Советских </w:t>
            </w:r>
            <w:r>
              <w:rPr>
                <w:sz w:val="24"/>
                <w:szCs w:val="24"/>
              </w:rPr>
              <w:t>к</w:t>
            </w:r>
            <w:r w:rsidR="00BF6547" w:rsidRPr="001C0A2C">
              <w:rPr>
                <w:sz w:val="24"/>
                <w:szCs w:val="24"/>
              </w:rPr>
              <w:t>осмонавтов</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Нехватка парковочных мест у жилых домов, плохое дорожное покрытие в начале улицы. Ост</w:t>
            </w:r>
            <w:r w:rsidR="003B16DB">
              <w:rPr>
                <w:sz w:val="24"/>
                <w:szCs w:val="24"/>
              </w:rPr>
              <w:t>ановочные пункты не оборудованы</w:t>
            </w:r>
          </w:p>
        </w:tc>
      </w:tr>
      <w:tr w:rsidR="00BF6547" w:rsidRPr="001C0A2C" w:rsidTr="004D28E5">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18</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Тимме</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Не выявлено</w:t>
            </w:r>
          </w:p>
        </w:tc>
      </w:tr>
      <w:tr w:rsidR="00BF6547" w:rsidRPr="001C0A2C" w:rsidTr="004D28E5">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19</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Урицкого</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Не выявлено</w:t>
            </w:r>
          </w:p>
        </w:tc>
      </w:tr>
      <w:tr w:rsidR="00BF6547" w:rsidRPr="001C0A2C" w:rsidTr="004D28E5">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20</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Шабалина</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Отсутствие разметки, плохое дорожное покрытие, отсутствие бордюров по обо</w:t>
            </w:r>
            <w:r w:rsidR="003B16DB">
              <w:rPr>
                <w:sz w:val="24"/>
                <w:szCs w:val="24"/>
              </w:rPr>
              <w:t>чинам, парковка в зеленой зоне</w:t>
            </w:r>
          </w:p>
        </w:tc>
      </w:tr>
      <w:tr w:rsidR="00BF6547" w:rsidRPr="001C0A2C" w:rsidTr="004D28E5">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21</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Улица Шубина</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Отсутствие разметки, плохое дорожное покрытие, отсутствие бордюров по обо</w:t>
            </w:r>
            <w:r w:rsidR="003B16DB">
              <w:rPr>
                <w:sz w:val="24"/>
                <w:szCs w:val="24"/>
              </w:rPr>
              <w:t>чинам, нехватка парковочных мест</w:t>
            </w:r>
          </w:p>
        </w:tc>
      </w:tr>
      <w:tr w:rsidR="00BF6547" w:rsidRPr="001C0A2C" w:rsidTr="004D28E5">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22</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spacing w:line="240" w:lineRule="auto"/>
              <w:ind w:firstLine="0"/>
              <w:rPr>
                <w:sz w:val="24"/>
                <w:szCs w:val="24"/>
              </w:rPr>
            </w:pPr>
            <w:r w:rsidRPr="001C0A2C">
              <w:rPr>
                <w:sz w:val="24"/>
                <w:szCs w:val="24"/>
              </w:rPr>
              <w:t>Улица Прокопия Галушина</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Отсутствие разметки, плохое дорожное покрытие, отсутствие бордюров по обочинам</w:t>
            </w:r>
          </w:p>
        </w:tc>
      </w:tr>
      <w:tr w:rsidR="00BF6547" w:rsidRPr="001C0A2C" w:rsidTr="004D28E5">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23</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3B16DB" w:rsidP="00E1443B">
            <w:pPr>
              <w:spacing w:line="240" w:lineRule="auto"/>
              <w:ind w:firstLine="0"/>
              <w:rPr>
                <w:sz w:val="24"/>
                <w:szCs w:val="24"/>
              </w:rPr>
            </w:pPr>
            <w:r>
              <w:rPr>
                <w:sz w:val="24"/>
                <w:szCs w:val="24"/>
              </w:rPr>
              <w:t>Проспект</w:t>
            </w:r>
            <w:r w:rsidRPr="001C0A2C">
              <w:rPr>
                <w:sz w:val="24"/>
                <w:szCs w:val="24"/>
              </w:rPr>
              <w:t xml:space="preserve"> </w:t>
            </w:r>
            <w:r w:rsidR="00BF6547" w:rsidRPr="001C0A2C">
              <w:rPr>
                <w:sz w:val="24"/>
                <w:szCs w:val="24"/>
              </w:rPr>
              <w:t xml:space="preserve">Московский </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Плохое дорожное покрытие и отсутствие бордюров по обочинам в начале улицы</w:t>
            </w:r>
          </w:p>
        </w:tc>
      </w:tr>
      <w:tr w:rsidR="00BF6547" w:rsidRPr="001C0A2C" w:rsidTr="004D28E5">
        <w:tc>
          <w:tcPr>
            <w:tcW w:w="263"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24</w:t>
            </w:r>
          </w:p>
        </w:tc>
        <w:tc>
          <w:tcPr>
            <w:tcW w:w="1570" w:type="pct"/>
            <w:tcBorders>
              <w:top w:val="single" w:sz="4" w:space="0" w:color="auto"/>
              <w:left w:val="single" w:sz="4" w:space="0" w:color="auto"/>
              <w:bottom w:val="single" w:sz="4" w:space="0" w:color="auto"/>
              <w:right w:val="single" w:sz="4" w:space="0" w:color="auto"/>
            </w:tcBorders>
            <w:hideMark/>
          </w:tcPr>
          <w:p w:rsidR="00BF6547" w:rsidRPr="001C0A2C" w:rsidRDefault="003B16DB" w:rsidP="00E1443B">
            <w:pPr>
              <w:spacing w:line="240" w:lineRule="auto"/>
              <w:ind w:firstLine="0"/>
              <w:jc w:val="left"/>
              <w:rPr>
                <w:sz w:val="24"/>
                <w:szCs w:val="24"/>
              </w:rPr>
            </w:pPr>
            <w:r>
              <w:rPr>
                <w:sz w:val="24"/>
                <w:szCs w:val="24"/>
              </w:rPr>
              <w:t>Проспект</w:t>
            </w:r>
            <w:r w:rsidRPr="001C0A2C">
              <w:rPr>
                <w:sz w:val="24"/>
                <w:szCs w:val="24"/>
              </w:rPr>
              <w:t xml:space="preserve"> </w:t>
            </w:r>
            <w:r w:rsidR="00BF6547" w:rsidRPr="001C0A2C">
              <w:rPr>
                <w:sz w:val="24"/>
                <w:szCs w:val="24"/>
              </w:rPr>
              <w:t xml:space="preserve">Троицкий </w:t>
            </w:r>
          </w:p>
        </w:tc>
        <w:tc>
          <w:tcPr>
            <w:tcW w:w="31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widowControl w:val="0"/>
              <w:tabs>
                <w:tab w:val="left" w:pos="851"/>
              </w:tabs>
              <w:autoSpaceDE w:val="0"/>
              <w:autoSpaceDN w:val="0"/>
              <w:adjustRightInd w:val="0"/>
              <w:spacing w:line="240" w:lineRule="auto"/>
              <w:ind w:firstLine="0"/>
              <w:rPr>
                <w:sz w:val="24"/>
                <w:szCs w:val="24"/>
              </w:rPr>
            </w:pPr>
            <w:r w:rsidRPr="001C0A2C">
              <w:rPr>
                <w:sz w:val="24"/>
                <w:szCs w:val="24"/>
              </w:rPr>
              <w:t>Местами на протяжении улицы наблюдается скопление стоянки автотранспорта, что связано с нахождением в этих местах социально значимых объектов</w:t>
            </w:r>
          </w:p>
        </w:tc>
      </w:tr>
    </w:tbl>
    <w:p w:rsidR="00BF6547" w:rsidRPr="003B16DB" w:rsidRDefault="00BF6547" w:rsidP="00E1443B">
      <w:pPr>
        <w:spacing w:line="240" w:lineRule="auto"/>
        <w:rPr>
          <w:sz w:val="16"/>
          <w:szCs w:val="24"/>
        </w:rPr>
      </w:pPr>
    </w:p>
    <w:p w:rsidR="00BF6547" w:rsidRPr="001C0A2C" w:rsidRDefault="00BF6547" w:rsidP="00E1443B">
      <w:pPr>
        <w:spacing w:line="240" w:lineRule="auto"/>
        <w:rPr>
          <w:color w:val="000000"/>
          <w:sz w:val="24"/>
          <w:szCs w:val="24"/>
          <w:highlight w:val="yellow"/>
          <w:lang w:bidi="ru-RU"/>
        </w:rPr>
      </w:pPr>
      <w:r w:rsidRPr="001C0A2C">
        <w:rPr>
          <w:sz w:val="24"/>
          <w:szCs w:val="24"/>
        </w:rPr>
        <w:t xml:space="preserve">В настоящий момент уровень автомобилизации МО </w:t>
      </w:r>
      <w:r w:rsidR="00C52A1B">
        <w:rPr>
          <w:sz w:val="24"/>
          <w:szCs w:val="24"/>
        </w:rPr>
        <w:t>"</w:t>
      </w:r>
      <w:r w:rsidRPr="001C0A2C">
        <w:rPr>
          <w:sz w:val="24"/>
          <w:szCs w:val="24"/>
        </w:rPr>
        <w:t>Город</w:t>
      </w:r>
      <w:r w:rsidR="00F72632" w:rsidRPr="001C0A2C">
        <w:rPr>
          <w:sz w:val="24"/>
          <w:szCs w:val="24"/>
        </w:rPr>
        <w:t xml:space="preserve"> </w:t>
      </w:r>
      <w:r w:rsidRPr="001C0A2C">
        <w:rPr>
          <w:sz w:val="24"/>
          <w:szCs w:val="24"/>
        </w:rPr>
        <w:t>Архангельск</w:t>
      </w:r>
      <w:r w:rsidR="00C52A1B">
        <w:rPr>
          <w:sz w:val="24"/>
          <w:szCs w:val="24"/>
        </w:rPr>
        <w:t>"</w:t>
      </w:r>
      <w:r w:rsidRPr="001C0A2C">
        <w:rPr>
          <w:sz w:val="24"/>
          <w:szCs w:val="24"/>
        </w:rPr>
        <w:t xml:space="preserve"> составляет порядка 247 автомобилей на 1000 жителей, по данным Генерального плана на расчетный срок до 2025 г</w:t>
      </w:r>
      <w:r w:rsidR="003B16DB">
        <w:rPr>
          <w:sz w:val="24"/>
          <w:szCs w:val="24"/>
        </w:rPr>
        <w:t>ода</w:t>
      </w:r>
      <w:r w:rsidRPr="001C0A2C">
        <w:rPr>
          <w:sz w:val="24"/>
          <w:szCs w:val="24"/>
        </w:rPr>
        <w:t xml:space="preserve"> предполагается рост уровня автомобилизации до 276 автомобилей на </w:t>
      </w:r>
      <w:r w:rsidR="003B16DB">
        <w:rPr>
          <w:sz w:val="24"/>
          <w:szCs w:val="24"/>
        </w:rPr>
        <w:br/>
      </w:r>
      <w:r w:rsidRPr="001C0A2C">
        <w:rPr>
          <w:sz w:val="24"/>
          <w:szCs w:val="24"/>
        </w:rPr>
        <w:t>1000 жителей.</w:t>
      </w:r>
    </w:p>
    <w:p w:rsidR="00BF6547" w:rsidRPr="001C0A2C" w:rsidRDefault="00BF6547" w:rsidP="00E1443B">
      <w:pPr>
        <w:spacing w:line="240" w:lineRule="auto"/>
        <w:ind w:firstLine="720"/>
        <w:rPr>
          <w:sz w:val="24"/>
          <w:szCs w:val="24"/>
          <w:highlight w:val="yellow"/>
        </w:rPr>
      </w:pPr>
      <w:r w:rsidRPr="001C0A2C">
        <w:rPr>
          <w:sz w:val="24"/>
          <w:szCs w:val="24"/>
        </w:rPr>
        <w:t>Хранение легковых автомобилей индивидуальных владельцев осуществляется на территории частных домо</w:t>
      </w:r>
      <w:r w:rsidR="00396B48">
        <w:rPr>
          <w:sz w:val="24"/>
          <w:szCs w:val="24"/>
        </w:rPr>
        <w:t>владений и гаражных кооперативов</w:t>
      </w:r>
      <w:r w:rsidR="003B16DB">
        <w:rPr>
          <w:sz w:val="24"/>
          <w:szCs w:val="24"/>
        </w:rPr>
        <w:t xml:space="preserve"> (далее – </w:t>
      </w:r>
      <w:r w:rsidR="003B16DB" w:rsidRPr="001C0A2C">
        <w:rPr>
          <w:sz w:val="24"/>
          <w:szCs w:val="24"/>
        </w:rPr>
        <w:t>МКД</w:t>
      </w:r>
      <w:r w:rsidR="003B16DB">
        <w:rPr>
          <w:sz w:val="24"/>
          <w:szCs w:val="24"/>
        </w:rPr>
        <w:t>)</w:t>
      </w:r>
      <w:r w:rsidR="00396B48">
        <w:rPr>
          <w:sz w:val="24"/>
          <w:szCs w:val="24"/>
        </w:rPr>
        <w:t>.</w:t>
      </w:r>
    </w:p>
    <w:p w:rsidR="00BF6547" w:rsidRPr="001C0A2C" w:rsidRDefault="00BF6547" w:rsidP="00E1443B">
      <w:pPr>
        <w:spacing w:line="240" w:lineRule="auto"/>
        <w:ind w:firstLine="720"/>
        <w:rPr>
          <w:sz w:val="24"/>
          <w:szCs w:val="24"/>
          <w:highlight w:val="yellow"/>
        </w:rPr>
      </w:pPr>
      <w:r w:rsidRPr="001C0A2C">
        <w:rPr>
          <w:sz w:val="24"/>
          <w:szCs w:val="24"/>
        </w:rPr>
        <w:t xml:space="preserve">Также есть парковки возле </w:t>
      </w:r>
      <w:r w:rsidR="00396B48">
        <w:rPr>
          <w:sz w:val="24"/>
          <w:szCs w:val="24"/>
        </w:rPr>
        <w:t>ТРЦ</w:t>
      </w:r>
      <w:r w:rsidRPr="001C0A2C">
        <w:rPr>
          <w:sz w:val="24"/>
          <w:szCs w:val="24"/>
        </w:rPr>
        <w:t xml:space="preserve"> </w:t>
      </w:r>
      <w:r w:rsidR="00C52A1B">
        <w:rPr>
          <w:sz w:val="24"/>
          <w:szCs w:val="24"/>
        </w:rPr>
        <w:t>"</w:t>
      </w:r>
      <w:r w:rsidRPr="001C0A2C">
        <w:rPr>
          <w:sz w:val="24"/>
          <w:szCs w:val="24"/>
        </w:rPr>
        <w:t>Сафари</w:t>
      </w:r>
      <w:r w:rsidR="00C52A1B">
        <w:rPr>
          <w:sz w:val="24"/>
          <w:szCs w:val="24"/>
        </w:rPr>
        <w:t>"</w:t>
      </w:r>
      <w:r w:rsidRPr="001C0A2C">
        <w:rPr>
          <w:sz w:val="24"/>
          <w:szCs w:val="24"/>
        </w:rPr>
        <w:t xml:space="preserve"> </w:t>
      </w:r>
      <w:r w:rsidR="00396B48">
        <w:rPr>
          <w:sz w:val="24"/>
          <w:szCs w:val="24"/>
        </w:rPr>
        <w:t>на улице</w:t>
      </w:r>
      <w:r w:rsidRPr="001C0A2C">
        <w:rPr>
          <w:sz w:val="24"/>
          <w:szCs w:val="24"/>
        </w:rPr>
        <w:t xml:space="preserve"> Гайдара</w:t>
      </w:r>
      <w:r w:rsidR="006C633A">
        <w:rPr>
          <w:sz w:val="24"/>
          <w:szCs w:val="24"/>
        </w:rPr>
        <w:t>,</w:t>
      </w:r>
      <w:r w:rsidRPr="001C0A2C">
        <w:rPr>
          <w:sz w:val="24"/>
          <w:szCs w:val="24"/>
        </w:rPr>
        <w:t xml:space="preserve"> 52 на 300 машино-мест, возле </w:t>
      </w:r>
      <w:r w:rsidR="00396B48">
        <w:rPr>
          <w:sz w:val="24"/>
          <w:szCs w:val="24"/>
        </w:rPr>
        <w:t>ТРК</w:t>
      </w:r>
      <w:r w:rsidRPr="001C0A2C">
        <w:rPr>
          <w:sz w:val="24"/>
          <w:szCs w:val="24"/>
        </w:rPr>
        <w:t xml:space="preserve"> </w:t>
      </w:r>
      <w:r w:rsidR="00C52A1B">
        <w:rPr>
          <w:sz w:val="24"/>
          <w:szCs w:val="24"/>
        </w:rPr>
        <w:t>"</w:t>
      </w:r>
      <w:r w:rsidRPr="001C0A2C">
        <w:rPr>
          <w:sz w:val="24"/>
          <w:szCs w:val="24"/>
        </w:rPr>
        <w:t>Титан Арена</w:t>
      </w:r>
      <w:r w:rsidR="00C52A1B">
        <w:rPr>
          <w:sz w:val="24"/>
          <w:szCs w:val="24"/>
        </w:rPr>
        <w:t>"</w:t>
      </w:r>
      <w:r w:rsidRPr="001C0A2C">
        <w:rPr>
          <w:sz w:val="24"/>
          <w:szCs w:val="24"/>
        </w:rPr>
        <w:t xml:space="preserve"> </w:t>
      </w:r>
      <w:r w:rsidR="00396B48">
        <w:rPr>
          <w:sz w:val="24"/>
          <w:szCs w:val="24"/>
        </w:rPr>
        <w:t>на ул. Воскресенской</w:t>
      </w:r>
      <w:r w:rsidRPr="001C0A2C">
        <w:rPr>
          <w:sz w:val="24"/>
          <w:szCs w:val="24"/>
        </w:rPr>
        <w:t>,</w:t>
      </w:r>
      <w:r w:rsidR="00C95BA6">
        <w:rPr>
          <w:sz w:val="24"/>
          <w:szCs w:val="24"/>
        </w:rPr>
        <w:t xml:space="preserve"> </w:t>
      </w:r>
      <w:r w:rsidRPr="001C0A2C">
        <w:rPr>
          <w:sz w:val="24"/>
          <w:szCs w:val="24"/>
        </w:rPr>
        <w:t>20</w:t>
      </w:r>
      <w:r w:rsidR="00C95BA6">
        <w:rPr>
          <w:sz w:val="24"/>
          <w:szCs w:val="24"/>
        </w:rPr>
        <w:t xml:space="preserve"> на </w:t>
      </w:r>
      <w:r w:rsidRPr="001C0A2C">
        <w:rPr>
          <w:sz w:val="24"/>
          <w:szCs w:val="24"/>
        </w:rPr>
        <w:t xml:space="preserve">450 машино-мест, возле ТДЦ </w:t>
      </w:r>
      <w:r w:rsidR="00C52A1B">
        <w:rPr>
          <w:sz w:val="24"/>
          <w:szCs w:val="24"/>
        </w:rPr>
        <w:t>"</w:t>
      </w:r>
      <w:r w:rsidRPr="001C0A2C">
        <w:rPr>
          <w:sz w:val="24"/>
          <w:szCs w:val="24"/>
        </w:rPr>
        <w:t>Пирамида</w:t>
      </w:r>
      <w:r w:rsidR="00C52A1B">
        <w:rPr>
          <w:sz w:val="24"/>
          <w:szCs w:val="24"/>
        </w:rPr>
        <w:t>"</w:t>
      </w:r>
      <w:r w:rsidR="00396B48">
        <w:rPr>
          <w:sz w:val="24"/>
          <w:szCs w:val="24"/>
        </w:rPr>
        <w:t xml:space="preserve"> </w:t>
      </w:r>
      <w:r w:rsidR="00C95BA6">
        <w:rPr>
          <w:sz w:val="24"/>
          <w:szCs w:val="24"/>
        </w:rPr>
        <w:br/>
        <w:t xml:space="preserve">на </w:t>
      </w:r>
      <w:r w:rsidR="003B16DB">
        <w:rPr>
          <w:sz w:val="24"/>
          <w:szCs w:val="24"/>
        </w:rPr>
        <w:t xml:space="preserve">пр-кте </w:t>
      </w:r>
      <w:r w:rsidR="00C95BA6" w:rsidRPr="001C0A2C">
        <w:rPr>
          <w:sz w:val="24"/>
          <w:szCs w:val="24"/>
        </w:rPr>
        <w:t>Троицком</w:t>
      </w:r>
      <w:r w:rsidRPr="001C0A2C">
        <w:rPr>
          <w:sz w:val="24"/>
          <w:szCs w:val="24"/>
        </w:rPr>
        <w:t xml:space="preserve">, </w:t>
      </w:r>
      <w:r w:rsidR="00C95BA6">
        <w:rPr>
          <w:sz w:val="24"/>
          <w:szCs w:val="24"/>
        </w:rPr>
        <w:t xml:space="preserve">67 на </w:t>
      </w:r>
      <w:r w:rsidRPr="001C0A2C">
        <w:rPr>
          <w:sz w:val="24"/>
          <w:szCs w:val="24"/>
        </w:rPr>
        <w:t xml:space="preserve">36 машино-мест, возле </w:t>
      </w:r>
      <w:r w:rsidR="00396B48">
        <w:rPr>
          <w:sz w:val="24"/>
          <w:szCs w:val="24"/>
        </w:rPr>
        <w:t>ТРК</w:t>
      </w:r>
      <w:r w:rsidRPr="001C0A2C">
        <w:rPr>
          <w:sz w:val="24"/>
          <w:szCs w:val="24"/>
        </w:rPr>
        <w:t xml:space="preserve"> </w:t>
      </w:r>
      <w:r w:rsidR="00C52A1B">
        <w:rPr>
          <w:sz w:val="24"/>
          <w:szCs w:val="24"/>
        </w:rPr>
        <w:t>"</w:t>
      </w:r>
      <w:r w:rsidRPr="001C0A2C">
        <w:rPr>
          <w:sz w:val="24"/>
          <w:szCs w:val="24"/>
        </w:rPr>
        <w:t>ЕвроПарк</w:t>
      </w:r>
      <w:r w:rsidR="00C52A1B">
        <w:rPr>
          <w:sz w:val="24"/>
          <w:szCs w:val="24"/>
        </w:rPr>
        <w:t>"</w:t>
      </w:r>
      <w:r w:rsidRPr="001C0A2C">
        <w:rPr>
          <w:sz w:val="24"/>
          <w:szCs w:val="24"/>
        </w:rPr>
        <w:t xml:space="preserve"> </w:t>
      </w:r>
      <w:r w:rsidR="00396B48">
        <w:rPr>
          <w:sz w:val="24"/>
          <w:szCs w:val="24"/>
        </w:rPr>
        <w:t xml:space="preserve">на </w:t>
      </w:r>
      <w:r w:rsidR="003B16DB">
        <w:rPr>
          <w:sz w:val="24"/>
          <w:szCs w:val="24"/>
        </w:rPr>
        <w:t xml:space="preserve">пр-кте </w:t>
      </w:r>
      <w:r w:rsidR="00396B48">
        <w:rPr>
          <w:sz w:val="24"/>
          <w:szCs w:val="24"/>
        </w:rPr>
        <w:t>Троицком</w:t>
      </w:r>
      <w:r w:rsidRPr="001C0A2C">
        <w:rPr>
          <w:sz w:val="24"/>
          <w:szCs w:val="24"/>
        </w:rPr>
        <w:t xml:space="preserve">, 17 </w:t>
      </w:r>
      <w:r w:rsidR="003B16DB">
        <w:rPr>
          <w:sz w:val="24"/>
          <w:szCs w:val="24"/>
        </w:rPr>
        <w:br/>
      </w:r>
      <w:r w:rsidRPr="003B16DB">
        <w:rPr>
          <w:spacing w:val="-4"/>
          <w:sz w:val="24"/>
          <w:szCs w:val="24"/>
        </w:rPr>
        <w:t xml:space="preserve">на 250 машино-мест, возле торгово-развлекательного комплекса </w:t>
      </w:r>
      <w:r w:rsidR="00C52A1B" w:rsidRPr="003B16DB">
        <w:rPr>
          <w:spacing w:val="-4"/>
          <w:sz w:val="24"/>
          <w:szCs w:val="24"/>
        </w:rPr>
        <w:t>"</w:t>
      </w:r>
      <w:r w:rsidRPr="003B16DB">
        <w:rPr>
          <w:spacing w:val="-4"/>
          <w:sz w:val="24"/>
          <w:szCs w:val="24"/>
        </w:rPr>
        <w:t>Атриум</w:t>
      </w:r>
      <w:r w:rsidR="00C52A1B" w:rsidRPr="003B16DB">
        <w:rPr>
          <w:spacing w:val="-4"/>
          <w:sz w:val="24"/>
          <w:szCs w:val="24"/>
        </w:rPr>
        <w:t>"</w:t>
      </w:r>
      <w:r w:rsidRPr="003B16DB">
        <w:rPr>
          <w:spacing w:val="-4"/>
          <w:sz w:val="24"/>
          <w:szCs w:val="24"/>
        </w:rPr>
        <w:t xml:space="preserve"> </w:t>
      </w:r>
      <w:r w:rsidR="00C95BA6" w:rsidRPr="003B16DB">
        <w:rPr>
          <w:spacing w:val="-4"/>
          <w:sz w:val="24"/>
          <w:szCs w:val="24"/>
        </w:rPr>
        <w:t xml:space="preserve">на </w:t>
      </w:r>
      <w:r w:rsidR="003B16DB" w:rsidRPr="003B16DB">
        <w:rPr>
          <w:spacing w:val="-4"/>
          <w:sz w:val="24"/>
          <w:szCs w:val="24"/>
        </w:rPr>
        <w:t xml:space="preserve">пр-кте </w:t>
      </w:r>
      <w:r w:rsidRPr="003B16DB">
        <w:rPr>
          <w:spacing w:val="-4"/>
          <w:sz w:val="24"/>
          <w:szCs w:val="24"/>
        </w:rPr>
        <w:t>Троицк</w:t>
      </w:r>
      <w:r w:rsidR="00C95BA6" w:rsidRPr="003B16DB">
        <w:rPr>
          <w:spacing w:val="-4"/>
          <w:sz w:val="24"/>
          <w:szCs w:val="24"/>
        </w:rPr>
        <w:t>ом</w:t>
      </w:r>
      <w:r w:rsidRPr="003B16DB">
        <w:rPr>
          <w:spacing w:val="-4"/>
          <w:sz w:val="24"/>
          <w:szCs w:val="24"/>
        </w:rPr>
        <w:t>,</w:t>
      </w:r>
      <w:r w:rsidR="003B16DB" w:rsidRPr="003B16DB">
        <w:rPr>
          <w:spacing w:val="-4"/>
          <w:sz w:val="24"/>
          <w:szCs w:val="24"/>
        </w:rPr>
        <w:t xml:space="preserve"> </w:t>
      </w:r>
      <w:r w:rsidRPr="003B16DB">
        <w:rPr>
          <w:spacing w:val="-4"/>
          <w:sz w:val="24"/>
          <w:szCs w:val="24"/>
        </w:rPr>
        <w:t>3</w:t>
      </w:r>
      <w:r w:rsidRPr="001C0A2C">
        <w:rPr>
          <w:sz w:val="24"/>
          <w:szCs w:val="24"/>
        </w:rPr>
        <w:t xml:space="preserve"> на 100 машино-мест</w:t>
      </w:r>
      <w:r w:rsidR="00396B48">
        <w:rPr>
          <w:sz w:val="24"/>
          <w:szCs w:val="24"/>
        </w:rPr>
        <w:t>.</w:t>
      </w:r>
    </w:p>
    <w:p w:rsidR="00BF6547" w:rsidRPr="001C0A2C" w:rsidRDefault="00BF6547" w:rsidP="00E1443B">
      <w:pPr>
        <w:spacing w:line="240" w:lineRule="auto"/>
        <w:ind w:firstLine="720"/>
        <w:rPr>
          <w:sz w:val="24"/>
          <w:szCs w:val="24"/>
        </w:rPr>
      </w:pPr>
      <w:r w:rsidRPr="001C0A2C">
        <w:rPr>
          <w:sz w:val="24"/>
          <w:szCs w:val="24"/>
        </w:rPr>
        <w:t xml:space="preserve">На территории </w:t>
      </w:r>
      <w:r w:rsidR="00C95BA6">
        <w:rPr>
          <w:sz w:val="24"/>
          <w:szCs w:val="24"/>
        </w:rPr>
        <w:t xml:space="preserve">города </w:t>
      </w:r>
      <w:r w:rsidRPr="001C0A2C">
        <w:rPr>
          <w:sz w:val="24"/>
          <w:szCs w:val="24"/>
        </w:rPr>
        <w:t xml:space="preserve">функционирует достаточное количество крытых отапливаемых стоянок. В основном автомобили стоят </w:t>
      </w:r>
      <w:r w:rsidR="00C95BA6">
        <w:rPr>
          <w:sz w:val="24"/>
          <w:szCs w:val="24"/>
        </w:rPr>
        <w:t>на</w:t>
      </w:r>
      <w:r w:rsidRPr="001C0A2C">
        <w:rPr>
          <w:sz w:val="24"/>
          <w:szCs w:val="24"/>
        </w:rPr>
        <w:t xml:space="preserve"> дворовых территориях.</w:t>
      </w:r>
    </w:p>
    <w:p w:rsidR="00C95BA6" w:rsidRDefault="00BF6547" w:rsidP="00E1443B">
      <w:pPr>
        <w:pStyle w:val="732"/>
        <w:spacing w:line="240" w:lineRule="auto"/>
        <w:rPr>
          <w:sz w:val="24"/>
          <w:szCs w:val="24"/>
        </w:rPr>
      </w:pPr>
      <w:r w:rsidRPr="001C0A2C">
        <w:rPr>
          <w:sz w:val="24"/>
          <w:szCs w:val="24"/>
        </w:rPr>
        <w:t xml:space="preserve">Существующее парковочное пространство и его дефицит на территории </w:t>
      </w:r>
      <w:r w:rsidR="00F72632" w:rsidRPr="001C0A2C">
        <w:rPr>
          <w:sz w:val="24"/>
          <w:szCs w:val="24"/>
        </w:rPr>
        <w:br/>
      </w:r>
      <w:r w:rsidRPr="001C0A2C">
        <w:rPr>
          <w:sz w:val="24"/>
          <w:szCs w:val="24"/>
        </w:rPr>
        <w:t>г. Архангельск</w:t>
      </w:r>
      <w:r w:rsidR="00C95BA6">
        <w:rPr>
          <w:sz w:val="24"/>
          <w:szCs w:val="24"/>
        </w:rPr>
        <w:t>а</w:t>
      </w:r>
      <w:r w:rsidRPr="001C0A2C">
        <w:rPr>
          <w:sz w:val="24"/>
          <w:szCs w:val="24"/>
        </w:rPr>
        <w:t xml:space="preserve">, рассчитанный согласно СП 42.13330.2016, представлены </w:t>
      </w:r>
      <w:r w:rsidR="005B60AD">
        <w:rPr>
          <w:sz w:val="24"/>
          <w:szCs w:val="24"/>
        </w:rPr>
        <w:t>в таблице 7.</w:t>
      </w:r>
    </w:p>
    <w:p w:rsidR="00C95BA6" w:rsidRPr="001C0A2C" w:rsidRDefault="00C95BA6" w:rsidP="00E1443B">
      <w:pPr>
        <w:pStyle w:val="732"/>
        <w:spacing w:line="240" w:lineRule="auto"/>
        <w:ind w:firstLine="0"/>
        <w:rPr>
          <w:sz w:val="24"/>
          <w:szCs w:val="24"/>
        </w:rPr>
      </w:pPr>
    </w:p>
    <w:p w:rsidR="00324957" w:rsidRDefault="00324957">
      <w:pPr>
        <w:tabs>
          <w:tab w:val="clear" w:pos="5103"/>
        </w:tabs>
        <w:spacing w:after="160" w:line="259" w:lineRule="auto"/>
        <w:ind w:firstLine="0"/>
        <w:jc w:val="left"/>
        <w:rPr>
          <w:rFonts w:eastAsia="Calibri"/>
          <w:sz w:val="24"/>
          <w:szCs w:val="24"/>
          <w:lang w:eastAsia="en-US"/>
        </w:rPr>
      </w:pPr>
      <w:r>
        <w:rPr>
          <w:sz w:val="24"/>
          <w:szCs w:val="24"/>
        </w:rPr>
        <w:br w:type="page"/>
      </w:r>
    </w:p>
    <w:p w:rsidR="00324957" w:rsidRDefault="00324957" w:rsidP="00E1443B">
      <w:pPr>
        <w:pStyle w:val="732"/>
        <w:spacing w:line="240" w:lineRule="auto"/>
        <w:rPr>
          <w:sz w:val="24"/>
          <w:szCs w:val="24"/>
        </w:rPr>
      </w:pPr>
    </w:p>
    <w:p w:rsidR="00BF6547" w:rsidRPr="001C0A2C" w:rsidRDefault="00BF6547" w:rsidP="00E1443B">
      <w:pPr>
        <w:pStyle w:val="732"/>
        <w:spacing w:line="240" w:lineRule="auto"/>
        <w:rPr>
          <w:sz w:val="24"/>
          <w:szCs w:val="24"/>
        </w:rPr>
      </w:pPr>
      <w:r w:rsidRPr="001C0A2C">
        <w:rPr>
          <w:sz w:val="24"/>
          <w:szCs w:val="24"/>
        </w:rPr>
        <w:t>Таблица 7 – Парковочное пространство на парковках общего пользования на территории г. Архангельск</w:t>
      </w:r>
      <w:r w:rsidR="00C95BA6">
        <w:rPr>
          <w:sz w:val="24"/>
          <w:szCs w:val="24"/>
        </w:rPr>
        <w:t>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3"/>
        <w:gridCol w:w="1180"/>
        <w:gridCol w:w="744"/>
        <w:gridCol w:w="991"/>
        <w:gridCol w:w="1008"/>
        <w:gridCol w:w="1162"/>
        <w:gridCol w:w="1162"/>
        <w:gridCol w:w="1162"/>
        <w:gridCol w:w="1425"/>
      </w:tblGrid>
      <w:tr w:rsidR="00E131B8" w:rsidRPr="00AF59DB" w:rsidTr="00735435">
        <w:trPr>
          <w:cantSplit/>
          <w:trHeight w:val="20"/>
        </w:trPr>
        <w:tc>
          <w:tcPr>
            <w:tcW w:w="643" w:type="pct"/>
            <w:vMerge w:val="restart"/>
            <w:shd w:val="clear" w:color="auto" w:fill="auto"/>
            <w:vAlign w:val="center"/>
            <w:hideMark/>
          </w:tcPr>
          <w:p w:rsidR="00E131B8" w:rsidRPr="003B16DB" w:rsidRDefault="006B0ECE" w:rsidP="00E1443B">
            <w:pPr>
              <w:spacing w:line="240" w:lineRule="auto"/>
              <w:ind w:left="-142" w:right="-47" w:firstLine="0"/>
              <w:jc w:val="center"/>
              <w:rPr>
                <w:bCs/>
                <w:spacing w:val="-6"/>
                <w:sz w:val="22"/>
                <w:szCs w:val="24"/>
                <w:highlight w:val="red"/>
              </w:rPr>
            </w:pPr>
            <w:r>
              <w:rPr>
                <w:bCs/>
                <w:spacing w:val="-6"/>
                <w:sz w:val="22"/>
                <w:szCs w:val="24"/>
              </w:rPr>
              <w:t>К</w:t>
            </w:r>
            <w:r w:rsidR="00E131B8" w:rsidRPr="003B16DB">
              <w:rPr>
                <w:bCs/>
                <w:spacing w:val="-6"/>
                <w:sz w:val="22"/>
                <w:szCs w:val="24"/>
              </w:rPr>
              <w:t>оличество легковых автомо</w:t>
            </w:r>
            <w:r>
              <w:rPr>
                <w:bCs/>
                <w:spacing w:val="-6"/>
                <w:sz w:val="22"/>
                <w:szCs w:val="24"/>
              </w:rPr>
              <w:t>-</w:t>
            </w:r>
            <w:r>
              <w:rPr>
                <w:bCs/>
                <w:spacing w:val="-6"/>
                <w:sz w:val="22"/>
                <w:szCs w:val="24"/>
              </w:rPr>
              <w:br/>
            </w:r>
            <w:r w:rsidR="00E131B8" w:rsidRPr="003B16DB">
              <w:rPr>
                <w:bCs/>
                <w:spacing w:val="-6"/>
                <w:sz w:val="22"/>
                <w:szCs w:val="24"/>
              </w:rPr>
              <w:t>билей</w:t>
            </w:r>
          </w:p>
        </w:tc>
        <w:tc>
          <w:tcPr>
            <w:tcW w:w="3081" w:type="pct"/>
            <w:gridSpan w:val="6"/>
            <w:shd w:val="clear" w:color="auto" w:fill="auto"/>
            <w:vAlign w:val="center"/>
            <w:hideMark/>
          </w:tcPr>
          <w:p w:rsidR="00E131B8" w:rsidRPr="003B16DB" w:rsidRDefault="00E131B8" w:rsidP="00E1443B">
            <w:pPr>
              <w:spacing w:line="240" w:lineRule="auto"/>
              <w:ind w:left="-142" w:right="-47" w:firstLine="0"/>
              <w:jc w:val="center"/>
              <w:rPr>
                <w:bCs/>
                <w:spacing w:val="-6"/>
                <w:sz w:val="22"/>
                <w:szCs w:val="24"/>
                <w:highlight w:val="red"/>
              </w:rPr>
            </w:pPr>
            <w:r w:rsidRPr="003B16DB">
              <w:rPr>
                <w:bCs/>
                <w:spacing w:val="-6"/>
                <w:sz w:val="22"/>
                <w:szCs w:val="24"/>
              </w:rPr>
              <w:t>Существующее количество машино-мест</w:t>
            </w:r>
          </w:p>
        </w:tc>
        <w:tc>
          <w:tcPr>
            <w:tcW w:w="573" w:type="pct"/>
            <w:vMerge w:val="restart"/>
            <w:shd w:val="clear" w:color="auto" w:fill="auto"/>
            <w:vAlign w:val="center"/>
            <w:hideMark/>
          </w:tcPr>
          <w:p w:rsidR="00E131B8" w:rsidRPr="003B16DB" w:rsidRDefault="00E131B8" w:rsidP="00E1443B">
            <w:pPr>
              <w:spacing w:line="240" w:lineRule="auto"/>
              <w:ind w:left="-142" w:right="-151" w:firstLine="0"/>
              <w:jc w:val="center"/>
              <w:rPr>
                <w:bCs/>
                <w:spacing w:val="-6"/>
                <w:sz w:val="22"/>
                <w:szCs w:val="24"/>
                <w:highlight w:val="red"/>
              </w:rPr>
            </w:pPr>
            <w:r w:rsidRPr="003B16DB">
              <w:rPr>
                <w:bCs/>
                <w:spacing w:val="-6"/>
                <w:sz w:val="22"/>
                <w:szCs w:val="24"/>
              </w:rPr>
              <w:t>Необходи</w:t>
            </w:r>
            <w:r w:rsidR="006B0ECE">
              <w:rPr>
                <w:bCs/>
                <w:spacing w:val="-6"/>
                <w:sz w:val="22"/>
                <w:szCs w:val="24"/>
              </w:rPr>
              <w:t>-</w:t>
            </w:r>
            <w:r w:rsidR="006B0ECE">
              <w:rPr>
                <w:bCs/>
                <w:spacing w:val="-6"/>
                <w:sz w:val="22"/>
                <w:szCs w:val="24"/>
              </w:rPr>
              <w:br/>
            </w:r>
            <w:r w:rsidRPr="003B16DB">
              <w:rPr>
                <w:bCs/>
                <w:spacing w:val="-6"/>
                <w:sz w:val="22"/>
                <w:szCs w:val="24"/>
              </w:rPr>
              <w:t>мо общее количест</w:t>
            </w:r>
            <w:r w:rsidR="006B0ECE">
              <w:rPr>
                <w:bCs/>
                <w:spacing w:val="-6"/>
                <w:sz w:val="22"/>
                <w:szCs w:val="24"/>
              </w:rPr>
              <w:t>-</w:t>
            </w:r>
            <w:r w:rsidR="006B0ECE">
              <w:rPr>
                <w:bCs/>
                <w:spacing w:val="-6"/>
                <w:sz w:val="22"/>
                <w:szCs w:val="24"/>
              </w:rPr>
              <w:br/>
            </w:r>
            <w:r w:rsidRPr="003B16DB">
              <w:rPr>
                <w:bCs/>
                <w:spacing w:val="-6"/>
                <w:sz w:val="22"/>
                <w:szCs w:val="24"/>
              </w:rPr>
              <w:t>во маши</w:t>
            </w:r>
            <w:r w:rsidR="006B0ECE">
              <w:rPr>
                <w:bCs/>
                <w:spacing w:val="-6"/>
                <w:sz w:val="22"/>
                <w:szCs w:val="24"/>
              </w:rPr>
              <w:t>-</w:t>
            </w:r>
            <w:r w:rsidR="006B0ECE">
              <w:rPr>
                <w:bCs/>
                <w:spacing w:val="-6"/>
                <w:sz w:val="22"/>
                <w:szCs w:val="24"/>
              </w:rPr>
              <w:br/>
            </w:r>
            <w:r w:rsidRPr="003B16DB">
              <w:rPr>
                <w:bCs/>
                <w:spacing w:val="-6"/>
                <w:sz w:val="22"/>
                <w:szCs w:val="24"/>
              </w:rPr>
              <w:t>но</w:t>
            </w:r>
            <w:r w:rsidR="006C633A">
              <w:rPr>
                <w:bCs/>
                <w:spacing w:val="-6"/>
                <w:sz w:val="22"/>
                <w:szCs w:val="24"/>
              </w:rPr>
              <w:t>-</w:t>
            </w:r>
            <w:r w:rsidRPr="003B16DB">
              <w:rPr>
                <w:bCs/>
                <w:spacing w:val="-6"/>
                <w:sz w:val="22"/>
                <w:szCs w:val="24"/>
              </w:rPr>
              <w:t>мест</w:t>
            </w:r>
          </w:p>
        </w:tc>
        <w:tc>
          <w:tcPr>
            <w:tcW w:w="703" w:type="pct"/>
            <w:vMerge w:val="restart"/>
            <w:shd w:val="clear" w:color="auto" w:fill="auto"/>
            <w:vAlign w:val="center"/>
            <w:hideMark/>
          </w:tcPr>
          <w:p w:rsidR="00E131B8" w:rsidRPr="003B16DB" w:rsidRDefault="00E131B8" w:rsidP="00E1443B">
            <w:pPr>
              <w:spacing w:line="240" w:lineRule="auto"/>
              <w:ind w:left="-142" w:right="-47" w:firstLine="0"/>
              <w:jc w:val="center"/>
              <w:rPr>
                <w:bCs/>
                <w:spacing w:val="-6"/>
                <w:sz w:val="22"/>
                <w:szCs w:val="24"/>
              </w:rPr>
            </w:pPr>
            <w:r w:rsidRPr="003B16DB">
              <w:rPr>
                <w:bCs/>
                <w:spacing w:val="-6"/>
                <w:sz w:val="22"/>
                <w:szCs w:val="24"/>
              </w:rPr>
              <w:t>Существую</w:t>
            </w:r>
            <w:r w:rsidR="006B0ECE">
              <w:rPr>
                <w:bCs/>
                <w:spacing w:val="-6"/>
                <w:sz w:val="22"/>
                <w:szCs w:val="24"/>
              </w:rPr>
              <w:t>-</w:t>
            </w:r>
            <w:r w:rsidR="006B0ECE">
              <w:rPr>
                <w:bCs/>
                <w:spacing w:val="-6"/>
                <w:sz w:val="22"/>
                <w:szCs w:val="24"/>
              </w:rPr>
              <w:br/>
            </w:r>
            <w:r w:rsidRPr="003B16DB">
              <w:rPr>
                <w:bCs/>
                <w:spacing w:val="-6"/>
                <w:sz w:val="22"/>
                <w:szCs w:val="24"/>
              </w:rPr>
              <w:t>щий дефицит</w:t>
            </w:r>
            <w:r w:rsidR="006B0ECE">
              <w:rPr>
                <w:bCs/>
                <w:spacing w:val="-6"/>
                <w:sz w:val="22"/>
                <w:szCs w:val="24"/>
              </w:rPr>
              <w:br/>
            </w:r>
            <w:r w:rsidRPr="003B16DB">
              <w:rPr>
                <w:bCs/>
                <w:spacing w:val="-6"/>
                <w:sz w:val="22"/>
                <w:szCs w:val="24"/>
              </w:rPr>
              <w:t xml:space="preserve"> в маши</w:t>
            </w:r>
            <w:r w:rsidR="006B0ECE">
              <w:rPr>
                <w:bCs/>
                <w:spacing w:val="-6"/>
                <w:sz w:val="22"/>
                <w:szCs w:val="24"/>
              </w:rPr>
              <w:t>-</w:t>
            </w:r>
            <w:r w:rsidR="006B0ECE">
              <w:rPr>
                <w:bCs/>
                <w:spacing w:val="-6"/>
                <w:sz w:val="22"/>
                <w:szCs w:val="24"/>
              </w:rPr>
              <w:br/>
            </w:r>
            <w:r w:rsidRPr="003B16DB">
              <w:rPr>
                <w:bCs/>
                <w:spacing w:val="-6"/>
                <w:sz w:val="22"/>
                <w:szCs w:val="24"/>
              </w:rPr>
              <w:t>но</w:t>
            </w:r>
            <w:r w:rsidR="006C633A">
              <w:rPr>
                <w:bCs/>
                <w:spacing w:val="-6"/>
                <w:sz w:val="22"/>
                <w:szCs w:val="24"/>
              </w:rPr>
              <w:t>-</w:t>
            </w:r>
            <w:r w:rsidRPr="003B16DB">
              <w:rPr>
                <w:bCs/>
                <w:spacing w:val="-6"/>
                <w:sz w:val="22"/>
                <w:szCs w:val="24"/>
              </w:rPr>
              <w:t>местах</w:t>
            </w:r>
          </w:p>
        </w:tc>
      </w:tr>
      <w:tr w:rsidR="00E131B8" w:rsidRPr="00AF59DB" w:rsidTr="006B0ECE">
        <w:trPr>
          <w:cantSplit/>
          <w:trHeight w:val="20"/>
        </w:trPr>
        <w:tc>
          <w:tcPr>
            <w:tcW w:w="643" w:type="pct"/>
            <w:vMerge/>
            <w:vAlign w:val="center"/>
            <w:hideMark/>
          </w:tcPr>
          <w:p w:rsidR="00E131B8" w:rsidRPr="00AF59DB" w:rsidRDefault="00E131B8" w:rsidP="00E1443B">
            <w:pPr>
              <w:spacing w:line="240" w:lineRule="auto"/>
              <w:ind w:firstLine="0"/>
              <w:rPr>
                <w:bCs/>
                <w:sz w:val="24"/>
                <w:szCs w:val="24"/>
                <w:highlight w:val="red"/>
              </w:rPr>
            </w:pPr>
          </w:p>
        </w:tc>
        <w:tc>
          <w:tcPr>
            <w:tcW w:w="582" w:type="pct"/>
            <w:shd w:val="clear" w:color="auto" w:fill="auto"/>
            <w:vAlign w:val="center"/>
            <w:hideMark/>
          </w:tcPr>
          <w:p w:rsidR="00E131B8" w:rsidRPr="003B16DB" w:rsidRDefault="00E131B8" w:rsidP="00E1443B">
            <w:pPr>
              <w:spacing w:line="240" w:lineRule="auto"/>
              <w:ind w:left="-27" w:right="-1" w:firstLine="0"/>
              <w:jc w:val="center"/>
              <w:rPr>
                <w:bCs/>
                <w:spacing w:val="-6"/>
                <w:sz w:val="22"/>
                <w:szCs w:val="24"/>
                <w:highlight w:val="red"/>
              </w:rPr>
            </w:pPr>
            <w:r w:rsidRPr="003B16DB">
              <w:rPr>
                <w:bCs/>
                <w:spacing w:val="-6"/>
                <w:sz w:val="22"/>
                <w:szCs w:val="24"/>
              </w:rPr>
              <w:t>На террито</w:t>
            </w:r>
            <w:r w:rsidR="006B0ECE">
              <w:rPr>
                <w:bCs/>
                <w:spacing w:val="-6"/>
                <w:sz w:val="22"/>
                <w:szCs w:val="24"/>
              </w:rPr>
              <w:t>-</w:t>
            </w:r>
            <w:r w:rsidR="006B0ECE">
              <w:rPr>
                <w:bCs/>
                <w:spacing w:val="-6"/>
                <w:sz w:val="22"/>
                <w:szCs w:val="24"/>
              </w:rPr>
              <w:br/>
            </w:r>
            <w:r w:rsidRPr="003B16DB">
              <w:rPr>
                <w:bCs/>
                <w:spacing w:val="-6"/>
                <w:sz w:val="22"/>
                <w:szCs w:val="24"/>
              </w:rPr>
              <w:t>рии специали</w:t>
            </w:r>
            <w:r w:rsidR="006B0ECE">
              <w:rPr>
                <w:bCs/>
                <w:spacing w:val="-6"/>
                <w:sz w:val="22"/>
                <w:szCs w:val="24"/>
              </w:rPr>
              <w:t>-</w:t>
            </w:r>
            <w:r w:rsidR="006B0ECE">
              <w:rPr>
                <w:bCs/>
                <w:spacing w:val="-6"/>
                <w:sz w:val="22"/>
                <w:szCs w:val="24"/>
              </w:rPr>
              <w:br/>
            </w:r>
            <w:r w:rsidRPr="003B16DB">
              <w:rPr>
                <w:bCs/>
                <w:spacing w:val="-6"/>
                <w:sz w:val="22"/>
                <w:szCs w:val="24"/>
              </w:rPr>
              <w:t>зирован</w:t>
            </w:r>
            <w:r w:rsidR="006B0ECE">
              <w:rPr>
                <w:bCs/>
                <w:spacing w:val="-6"/>
                <w:sz w:val="22"/>
                <w:szCs w:val="24"/>
              </w:rPr>
              <w:t>-</w:t>
            </w:r>
            <w:r w:rsidR="006B0ECE">
              <w:rPr>
                <w:bCs/>
                <w:spacing w:val="-6"/>
                <w:sz w:val="22"/>
                <w:szCs w:val="24"/>
              </w:rPr>
              <w:br/>
            </w:r>
            <w:r w:rsidRPr="003B16DB">
              <w:rPr>
                <w:bCs/>
                <w:spacing w:val="-6"/>
                <w:sz w:val="22"/>
                <w:szCs w:val="24"/>
              </w:rPr>
              <w:t>ных автостоя</w:t>
            </w:r>
            <w:r w:rsidR="006B0ECE">
              <w:rPr>
                <w:bCs/>
                <w:spacing w:val="-6"/>
                <w:sz w:val="22"/>
                <w:szCs w:val="24"/>
              </w:rPr>
              <w:t>-</w:t>
            </w:r>
            <w:r w:rsidR="006B0ECE">
              <w:rPr>
                <w:bCs/>
                <w:spacing w:val="-6"/>
                <w:sz w:val="22"/>
                <w:szCs w:val="24"/>
              </w:rPr>
              <w:br/>
            </w:r>
            <w:r w:rsidRPr="003B16DB">
              <w:rPr>
                <w:bCs/>
                <w:spacing w:val="-6"/>
                <w:sz w:val="22"/>
                <w:szCs w:val="24"/>
              </w:rPr>
              <w:t>нок</w:t>
            </w:r>
          </w:p>
        </w:tc>
        <w:tc>
          <w:tcPr>
            <w:tcW w:w="367" w:type="pct"/>
            <w:shd w:val="clear" w:color="auto" w:fill="auto"/>
            <w:vAlign w:val="center"/>
            <w:hideMark/>
          </w:tcPr>
          <w:p w:rsidR="00E131B8" w:rsidRPr="003B16DB" w:rsidRDefault="00E131B8" w:rsidP="00E1443B">
            <w:pPr>
              <w:spacing w:line="240" w:lineRule="auto"/>
              <w:ind w:left="-27" w:right="-1" w:firstLine="0"/>
              <w:jc w:val="center"/>
              <w:rPr>
                <w:bCs/>
                <w:spacing w:val="-6"/>
                <w:sz w:val="22"/>
                <w:szCs w:val="24"/>
              </w:rPr>
            </w:pPr>
            <w:r w:rsidRPr="003B16DB">
              <w:rPr>
                <w:bCs/>
                <w:spacing w:val="-6"/>
                <w:sz w:val="22"/>
                <w:szCs w:val="24"/>
              </w:rPr>
              <w:t>Пар</w:t>
            </w:r>
            <w:r w:rsidR="006B0ECE">
              <w:rPr>
                <w:bCs/>
                <w:spacing w:val="-6"/>
                <w:sz w:val="22"/>
                <w:szCs w:val="24"/>
              </w:rPr>
              <w:t>-</w:t>
            </w:r>
            <w:r w:rsidR="006B0ECE">
              <w:rPr>
                <w:bCs/>
                <w:spacing w:val="-6"/>
                <w:sz w:val="22"/>
                <w:szCs w:val="24"/>
              </w:rPr>
              <w:br/>
            </w:r>
            <w:r w:rsidRPr="003B16DB">
              <w:rPr>
                <w:bCs/>
                <w:spacing w:val="-6"/>
                <w:sz w:val="22"/>
                <w:szCs w:val="24"/>
              </w:rPr>
              <w:t>ковка вдоль УДС</w:t>
            </w:r>
          </w:p>
        </w:tc>
        <w:tc>
          <w:tcPr>
            <w:tcW w:w="489" w:type="pct"/>
            <w:shd w:val="clear" w:color="auto" w:fill="auto"/>
            <w:vAlign w:val="center"/>
            <w:hideMark/>
          </w:tcPr>
          <w:p w:rsidR="00E131B8" w:rsidRPr="003B16DB" w:rsidRDefault="00E131B8" w:rsidP="00E1443B">
            <w:pPr>
              <w:spacing w:line="240" w:lineRule="auto"/>
              <w:ind w:left="-108" w:right="-58" w:firstLine="0"/>
              <w:jc w:val="center"/>
              <w:rPr>
                <w:bCs/>
                <w:spacing w:val="-6"/>
                <w:sz w:val="22"/>
                <w:szCs w:val="24"/>
              </w:rPr>
            </w:pPr>
            <w:r w:rsidRPr="003B16DB">
              <w:rPr>
                <w:bCs/>
                <w:spacing w:val="-6"/>
                <w:sz w:val="22"/>
                <w:szCs w:val="24"/>
              </w:rPr>
              <w:t>Гаражно-строите</w:t>
            </w:r>
            <w:r w:rsidR="006C633A">
              <w:rPr>
                <w:bCs/>
                <w:spacing w:val="-6"/>
                <w:sz w:val="22"/>
                <w:szCs w:val="24"/>
              </w:rPr>
              <w:t>-</w:t>
            </w:r>
            <w:r w:rsidRPr="003B16DB">
              <w:rPr>
                <w:bCs/>
                <w:spacing w:val="-6"/>
                <w:sz w:val="22"/>
                <w:szCs w:val="24"/>
              </w:rPr>
              <w:t>льный коопе</w:t>
            </w:r>
            <w:r w:rsidR="006B0ECE">
              <w:rPr>
                <w:bCs/>
                <w:spacing w:val="-6"/>
                <w:sz w:val="22"/>
                <w:szCs w:val="24"/>
              </w:rPr>
              <w:t>-</w:t>
            </w:r>
            <w:r w:rsidR="006B0ECE">
              <w:rPr>
                <w:bCs/>
                <w:spacing w:val="-6"/>
                <w:sz w:val="22"/>
                <w:szCs w:val="24"/>
              </w:rPr>
              <w:br/>
            </w:r>
            <w:r w:rsidRPr="003B16DB">
              <w:rPr>
                <w:bCs/>
                <w:spacing w:val="-6"/>
                <w:sz w:val="22"/>
                <w:szCs w:val="24"/>
              </w:rPr>
              <w:t>ратив</w:t>
            </w:r>
          </w:p>
        </w:tc>
        <w:tc>
          <w:tcPr>
            <w:tcW w:w="497" w:type="pct"/>
          </w:tcPr>
          <w:p w:rsidR="00E131B8" w:rsidRPr="003B16DB" w:rsidRDefault="00E131B8" w:rsidP="00E1443B">
            <w:pPr>
              <w:spacing w:line="240" w:lineRule="auto"/>
              <w:ind w:left="-108" w:right="-58" w:firstLine="0"/>
              <w:jc w:val="center"/>
              <w:rPr>
                <w:bCs/>
                <w:spacing w:val="-6"/>
                <w:sz w:val="22"/>
                <w:szCs w:val="24"/>
              </w:rPr>
            </w:pPr>
            <w:r w:rsidRPr="003B16DB">
              <w:rPr>
                <w:bCs/>
                <w:spacing w:val="-6"/>
                <w:sz w:val="22"/>
                <w:szCs w:val="24"/>
              </w:rPr>
              <w:t>Парковки на терри</w:t>
            </w:r>
            <w:r w:rsidR="006B0ECE">
              <w:rPr>
                <w:bCs/>
                <w:spacing w:val="-6"/>
                <w:sz w:val="22"/>
                <w:szCs w:val="24"/>
              </w:rPr>
              <w:t>-</w:t>
            </w:r>
            <w:r w:rsidR="006B0ECE">
              <w:rPr>
                <w:bCs/>
                <w:spacing w:val="-6"/>
                <w:sz w:val="22"/>
                <w:szCs w:val="24"/>
              </w:rPr>
              <w:br/>
            </w:r>
            <w:r w:rsidRPr="003B16DB">
              <w:rPr>
                <w:bCs/>
                <w:spacing w:val="-6"/>
                <w:sz w:val="22"/>
                <w:szCs w:val="24"/>
              </w:rPr>
              <w:t>тории частных домовла</w:t>
            </w:r>
            <w:r w:rsidR="006B0ECE">
              <w:rPr>
                <w:bCs/>
                <w:spacing w:val="-6"/>
                <w:sz w:val="22"/>
                <w:szCs w:val="24"/>
              </w:rPr>
              <w:t>-</w:t>
            </w:r>
            <w:r w:rsidR="006B0ECE">
              <w:rPr>
                <w:bCs/>
                <w:spacing w:val="-6"/>
                <w:sz w:val="22"/>
                <w:szCs w:val="24"/>
              </w:rPr>
              <w:br/>
            </w:r>
            <w:r w:rsidRPr="003B16DB">
              <w:rPr>
                <w:bCs/>
                <w:spacing w:val="-6"/>
                <w:sz w:val="22"/>
                <w:szCs w:val="24"/>
              </w:rPr>
              <w:t>дений</w:t>
            </w:r>
          </w:p>
        </w:tc>
        <w:tc>
          <w:tcPr>
            <w:tcW w:w="573" w:type="pct"/>
          </w:tcPr>
          <w:p w:rsidR="00E131B8" w:rsidRPr="003B16DB" w:rsidRDefault="00E131B8" w:rsidP="00E1443B">
            <w:pPr>
              <w:spacing w:line="240" w:lineRule="auto"/>
              <w:ind w:left="-108" w:right="-58" w:firstLine="0"/>
              <w:jc w:val="center"/>
              <w:rPr>
                <w:bCs/>
                <w:spacing w:val="-6"/>
                <w:sz w:val="22"/>
                <w:szCs w:val="24"/>
              </w:rPr>
            </w:pPr>
            <w:r w:rsidRPr="003B16DB">
              <w:rPr>
                <w:bCs/>
                <w:spacing w:val="-6"/>
                <w:sz w:val="22"/>
                <w:szCs w:val="24"/>
              </w:rPr>
              <w:t>Перехваты</w:t>
            </w:r>
            <w:r w:rsidR="006B0ECE">
              <w:rPr>
                <w:bCs/>
                <w:spacing w:val="-6"/>
                <w:sz w:val="22"/>
                <w:szCs w:val="24"/>
              </w:rPr>
              <w:t>-</w:t>
            </w:r>
            <w:r w:rsidR="006B0ECE">
              <w:rPr>
                <w:bCs/>
                <w:spacing w:val="-6"/>
                <w:sz w:val="22"/>
                <w:szCs w:val="24"/>
              </w:rPr>
              <w:br/>
            </w:r>
            <w:r w:rsidRPr="003B16DB">
              <w:rPr>
                <w:bCs/>
                <w:spacing w:val="-6"/>
                <w:sz w:val="22"/>
                <w:szCs w:val="24"/>
              </w:rPr>
              <w:t>вающие парковки</w:t>
            </w:r>
          </w:p>
        </w:tc>
        <w:tc>
          <w:tcPr>
            <w:tcW w:w="573" w:type="pct"/>
          </w:tcPr>
          <w:p w:rsidR="00E131B8" w:rsidRPr="003B16DB" w:rsidRDefault="00E131B8" w:rsidP="00E1443B">
            <w:pPr>
              <w:spacing w:line="240" w:lineRule="auto"/>
              <w:ind w:left="-108" w:right="-58" w:firstLine="0"/>
              <w:jc w:val="center"/>
              <w:rPr>
                <w:bCs/>
                <w:spacing w:val="-6"/>
                <w:sz w:val="22"/>
                <w:szCs w:val="24"/>
                <w:highlight w:val="red"/>
              </w:rPr>
            </w:pPr>
            <w:r w:rsidRPr="003B16DB">
              <w:rPr>
                <w:bCs/>
                <w:spacing w:val="-6"/>
                <w:sz w:val="22"/>
                <w:szCs w:val="24"/>
              </w:rPr>
              <w:t xml:space="preserve">Парковка </w:t>
            </w:r>
            <w:r w:rsidR="006B0ECE">
              <w:rPr>
                <w:bCs/>
                <w:spacing w:val="-6"/>
                <w:sz w:val="22"/>
                <w:szCs w:val="24"/>
              </w:rPr>
              <w:br/>
            </w:r>
            <w:r w:rsidRPr="003B16DB">
              <w:rPr>
                <w:bCs/>
                <w:spacing w:val="-6"/>
                <w:sz w:val="22"/>
                <w:szCs w:val="24"/>
              </w:rPr>
              <w:t>на терри</w:t>
            </w:r>
            <w:r w:rsidR="006B0ECE">
              <w:rPr>
                <w:bCs/>
                <w:spacing w:val="-6"/>
                <w:sz w:val="22"/>
                <w:szCs w:val="24"/>
              </w:rPr>
              <w:t>-</w:t>
            </w:r>
            <w:r w:rsidR="006B0ECE">
              <w:rPr>
                <w:bCs/>
                <w:spacing w:val="-6"/>
                <w:sz w:val="22"/>
                <w:szCs w:val="24"/>
              </w:rPr>
              <w:br/>
            </w:r>
            <w:r w:rsidRPr="003B16DB">
              <w:rPr>
                <w:bCs/>
                <w:spacing w:val="-6"/>
                <w:sz w:val="22"/>
                <w:szCs w:val="24"/>
              </w:rPr>
              <w:t>тории дворов МКД</w:t>
            </w:r>
          </w:p>
        </w:tc>
        <w:tc>
          <w:tcPr>
            <w:tcW w:w="573" w:type="pct"/>
            <w:vMerge/>
            <w:vAlign w:val="center"/>
            <w:hideMark/>
          </w:tcPr>
          <w:p w:rsidR="00E131B8" w:rsidRPr="00AF59DB" w:rsidRDefault="00E131B8" w:rsidP="00E1443B">
            <w:pPr>
              <w:spacing w:line="240" w:lineRule="auto"/>
              <w:ind w:firstLine="0"/>
              <w:rPr>
                <w:bCs/>
                <w:sz w:val="24"/>
                <w:szCs w:val="24"/>
                <w:highlight w:val="red"/>
              </w:rPr>
            </w:pPr>
          </w:p>
        </w:tc>
        <w:tc>
          <w:tcPr>
            <w:tcW w:w="703" w:type="pct"/>
            <w:vMerge/>
            <w:vAlign w:val="center"/>
            <w:hideMark/>
          </w:tcPr>
          <w:p w:rsidR="00E131B8" w:rsidRPr="002B2558" w:rsidRDefault="00E131B8" w:rsidP="00E1443B">
            <w:pPr>
              <w:spacing w:line="240" w:lineRule="auto"/>
              <w:ind w:firstLine="0"/>
              <w:rPr>
                <w:bCs/>
                <w:sz w:val="24"/>
                <w:szCs w:val="24"/>
              </w:rPr>
            </w:pPr>
          </w:p>
        </w:tc>
      </w:tr>
      <w:tr w:rsidR="00E131B8" w:rsidRPr="00AF59DB" w:rsidTr="006B0ECE">
        <w:trPr>
          <w:cantSplit/>
          <w:trHeight w:val="20"/>
        </w:trPr>
        <w:tc>
          <w:tcPr>
            <w:tcW w:w="643" w:type="pct"/>
            <w:shd w:val="clear" w:color="auto" w:fill="auto"/>
            <w:noWrap/>
            <w:hideMark/>
          </w:tcPr>
          <w:p w:rsidR="00E131B8" w:rsidRPr="006B0ECE" w:rsidRDefault="00E131B8" w:rsidP="00E1443B">
            <w:pPr>
              <w:spacing w:line="240" w:lineRule="auto"/>
              <w:ind w:firstLine="0"/>
              <w:jc w:val="center"/>
              <w:rPr>
                <w:sz w:val="24"/>
                <w:szCs w:val="24"/>
              </w:rPr>
            </w:pPr>
            <w:r>
              <w:rPr>
                <w:sz w:val="24"/>
                <w:szCs w:val="24"/>
              </w:rPr>
              <w:t>84122</w:t>
            </w:r>
          </w:p>
        </w:tc>
        <w:tc>
          <w:tcPr>
            <w:tcW w:w="582" w:type="pct"/>
            <w:shd w:val="clear" w:color="auto" w:fill="auto"/>
            <w:noWrap/>
            <w:hideMark/>
          </w:tcPr>
          <w:p w:rsidR="00E131B8" w:rsidRPr="001E29EE" w:rsidRDefault="00E131B8" w:rsidP="00E1443B">
            <w:pPr>
              <w:spacing w:line="240" w:lineRule="auto"/>
              <w:ind w:firstLine="0"/>
              <w:jc w:val="center"/>
              <w:rPr>
                <w:sz w:val="24"/>
                <w:szCs w:val="24"/>
              </w:rPr>
            </w:pPr>
            <w:r>
              <w:rPr>
                <w:sz w:val="24"/>
                <w:szCs w:val="24"/>
              </w:rPr>
              <w:t>5000</w:t>
            </w:r>
          </w:p>
        </w:tc>
        <w:tc>
          <w:tcPr>
            <w:tcW w:w="367" w:type="pct"/>
            <w:shd w:val="clear" w:color="auto" w:fill="auto"/>
            <w:noWrap/>
            <w:hideMark/>
          </w:tcPr>
          <w:p w:rsidR="00E131B8" w:rsidRPr="00BC607A" w:rsidRDefault="00E131B8" w:rsidP="00E1443B">
            <w:pPr>
              <w:spacing w:line="240" w:lineRule="auto"/>
              <w:ind w:firstLine="0"/>
              <w:jc w:val="center"/>
              <w:rPr>
                <w:sz w:val="24"/>
                <w:szCs w:val="24"/>
              </w:rPr>
            </w:pPr>
            <w:r w:rsidRPr="00BC607A">
              <w:rPr>
                <w:sz w:val="24"/>
                <w:szCs w:val="24"/>
              </w:rPr>
              <w:t>3000</w:t>
            </w:r>
          </w:p>
        </w:tc>
        <w:tc>
          <w:tcPr>
            <w:tcW w:w="489" w:type="pct"/>
            <w:shd w:val="clear" w:color="auto" w:fill="auto"/>
            <w:noWrap/>
            <w:hideMark/>
          </w:tcPr>
          <w:p w:rsidR="00E131B8" w:rsidRPr="002B2558" w:rsidRDefault="00E131B8" w:rsidP="00E1443B">
            <w:pPr>
              <w:spacing w:line="240" w:lineRule="auto"/>
              <w:ind w:firstLine="0"/>
              <w:jc w:val="center"/>
              <w:rPr>
                <w:sz w:val="24"/>
                <w:szCs w:val="24"/>
              </w:rPr>
            </w:pPr>
            <w:r w:rsidRPr="002B2558">
              <w:rPr>
                <w:sz w:val="24"/>
                <w:szCs w:val="24"/>
              </w:rPr>
              <w:t>16500</w:t>
            </w:r>
          </w:p>
        </w:tc>
        <w:tc>
          <w:tcPr>
            <w:tcW w:w="497" w:type="pct"/>
          </w:tcPr>
          <w:p w:rsidR="00E131B8" w:rsidRPr="00BC607A" w:rsidRDefault="00E131B8" w:rsidP="00E1443B">
            <w:pPr>
              <w:spacing w:line="240" w:lineRule="auto"/>
              <w:ind w:firstLine="0"/>
              <w:jc w:val="center"/>
              <w:rPr>
                <w:sz w:val="24"/>
                <w:szCs w:val="24"/>
              </w:rPr>
            </w:pPr>
            <w:r>
              <w:rPr>
                <w:sz w:val="24"/>
                <w:szCs w:val="24"/>
              </w:rPr>
              <w:t>20</w:t>
            </w:r>
            <w:r w:rsidRPr="00BC607A">
              <w:rPr>
                <w:sz w:val="24"/>
                <w:szCs w:val="24"/>
              </w:rPr>
              <w:t>026</w:t>
            </w:r>
          </w:p>
        </w:tc>
        <w:tc>
          <w:tcPr>
            <w:tcW w:w="573" w:type="pct"/>
          </w:tcPr>
          <w:p w:rsidR="00E131B8" w:rsidRPr="00BC607A" w:rsidRDefault="00E131B8" w:rsidP="00E1443B">
            <w:pPr>
              <w:spacing w:line="240" w:lineRule="auto"/>
              <w:ind w:firstLine="0"/>
              <w:jc w:val="center"/>
              <w:rPr>
                <w:sz w:val="24"/>
                <w:szCs w:val="24"/>
              </w:rPr>
            </w:pPr>
            <w:r w:rsidRPr="00BC607A">
              <w:rPr>
                <w:sz w:val="24"/>
                <w:szCs w:val="24"/>
              </w:rPr>
              <w:t>-</w:t>
            </w:r>
          </w:p>
        </w:tc>
        <w:tc>
          <w:tcPr>
            <w:tcW w:w="573" w:type="pct"/>
          </w:tcPr>
          <w:p w:rsidR="00E131B8" w:rsidRPr="00AF59DB" w:rsidRDefault="00E131B8" w:rsidP="00E1443B">
            <w:pPr>
              <w:spacing w:line="240" w:lineRule="auto"/>
              <w:ind w:firstLine="0"/>
              <w:jc w:val="center"/>
              <w:rPr>
                <w:sz w:val="24"/>
                <w:szCs w:val="24"/>
                <w:highlight w:val="red"/>
              </w:rPr>
            </w:pPr>
            <w:r>
              <w:rPr>
                <w:sz w:val="24"/>
                <w:szCs w:val="24"/>
              </w:rPr>
              <w:t>28</w:t>
            </w:r>
            <w:r w:rsidRPr="009957D8">
              <w:rPr>
                <w:sz w:val="24"/>
                <w:szCs w:val="24"/>
              </w:rPr>
              <w:t>008</w:t>
            </w:r>
          </w:p>
        </w:tc>
        <w:tc>
          <w:tcPr>
            <w:tcW w:w="573" w:type="pct"/>
            <w:shd w:val="clear" w:color="auto" w:fill="auto"/>
            <w:noWrap/>
            <w:hideMark/>
          </w:tcPr>
          <w:p w:rsidR="00E131B8" w:rsidRPr="006B0ECE" w:rsidRDefault="00E131B8" w:rsidP="00E1443B">
            <w:pPr>
              <w:spacing w:line="240" w:lineRule="auto"/>
              <w:ind w:firstLine="0"/>
              <w:jc w:val="center"/>
              <w:rPr>
                <w:sz w:val="24"/>
                <w:szCs w:val="24"/>
                <w:highlight w:val="red"/>
              </w:rPr>
            </w:pPr>
            <w:r w:rsidRPr="006B0ECE">
              <w:rPr>
                <w:sz w:val="24"/>
                <w:szCs w:val="24"/>
              </w:rPr>
              <w:t>78094</w:t>
            </w:r>
          </w:p>
        </w:tc>
        <w:tc>
          <w:tcPr>
            <w:tcW w:w="703" w:type="pct"/>
            <w:shd w:val="clear" w:color="auto" w:fill="auto"/>
            <w:noWrap/>
            <w:hideMark/>
          </w:tcPr>
          <w:p w:rsidR="00E131B8" w:rsidRPr="002B2558" w:rsidRDefault="00E131B8" w:rsidP="00E1443B">
            <w:pPr>
              <w:spacing w:line="240" w:lineRule="auto"/>
              <w:ind w:firstLine="0"/>
              <w:jc w:val="center"/>
              <w:rPr>
                <w:sz w:val="24"/>
                <w:szCs w:val="24"/>
              </w:rPr>
            </w:pPr>
            <w:r>
              <w:rPr>
                <w:sz w:val="24"/>
                <w:szCs w:val="24"/>
              </w:rPr>
              <w:t>5390</w:t>
            </w:r>
          </w:p>
        </w:tc>
      </w:tr>
    </w:tbl>
    <w:p w:rsidR="00BF6547" w:rsidRPr="001C0A2C" w:rsidRDefault="00BF6547" w:rsidP="00E1443B">
      <w:pPr>
        <w:widowControl w:val="0"/>
        <w:autoSpaceDE w:val="0"/>
        <w:autoSpaceDN w:val="0"/>
        <w:adjustRightInd w:val="0"/>
        <w:spacing w:line="240" w:lineRule="auto"/>
        <w:rPr>
          <w:sz w:val="24"/>
          <w:szCs w:val="24"/>
        </w:rPr>
      </w:pPr>
    </w:p>
    <w:p w:rsidR="00BF6547" w:rsidRPr="001C0A2C" w:rsidRDefault="00BF6547" w:rsidP="00E1443B">
      <w:pPr>
        <w:widowControl w:val="0"/>
        <w:autoSpaceDE w:val="0"/>
        <w:autoSpaceDN w:val="0"/>
        <w:adjustRightInd w:val="0"/>
        <w:spacing w:line="240" w:lineRule="auto"/>
        <w:rPr>
          <w:sz w:val="24"/>
          <w:szCs w:val="24"/>
        </w:rPr>
      </w:pPr>
      <w:r w:rsidRPr="001C0A2C">
        <w:rPr>
          <w:sz w:val="24"/>
          <w:szCs w:val="24"/>
        </w:rPr>
        <w:t>Дефицит на парковках общего пользования составляет 5</w:t>
      </w:r>
      <w:r w:rsidR="00E131B8">
        <w:rPr>
          <w:sz w:val="24"/>
          <w:szCs w:val="24"/>
        </w:rPr>
        <w:t xml:space="preserve">390 </w:t>
      </w:r>
      <w:r w:rsidRPr="001C0A2C">
        <w:rPr>
          <w:sz w:val="24"/>
          <w:szCs w:val="24"/>
        </w:rPr>
        <w:t>машино-мест.</w:t>
      </w:r>
    </w:p>
    <w:p w:rsidR="00BF6547" w:rsidRDefault="00BF6547" w:rsidP="00E1443B">
      <w:pPr>
        <w:tabs>
          <w:tab w:val="left" w:pos="992"/>
        </w:tabs>
        <w:spacing w:line="240" w:lineRule="auto"/>
        <w:rPr>
          <w:sz w:val="24"/>
          <w:szCs w:val="24"/>
        </w:rPr>
      </w:pPr>
      <w:r w:rsidRPr="001C0A2C">
        <w:rPr>
          <w:sz w:val="24"/>
          <w:szCs w:val="24"/>
        </w:rPr>
        <w:t xml:space="preserve">Наличие перехватывающих парковок в настоящий момент на территории </w:t>
      </w:r>
      <w:r w:rsidR="001C0A2C">
        <w:rPr>
          <w:sz w:val="24"/>
          <w:szCs w:val="24"/>
        </w:rPr>
        <w:br/>
      </w:r>
      <w:r w:rsidRPr="001C0A2C">
        <w:rPr>
          <w:sz w:val="24"/>
          <w:szCs w:val="24"/>
        </w:rPr>
        <w:t xml:space="preserve">г. </w:t>
      </w:r>
      <w:r w:rsidR="001C0A2C" w:rsidRPr="001C0A2C">
        <w:rPr>
          <w:sz w:val="24"/>
          <w:szCs w:val="24"/>
        </w:rPr>
        <w:t>Архангельска вблизи</w:t>
      </w:r>
      <w:r w:rsidRPr="001C0A2C">
        <w:rPr>
          <w:sz w:val="24"/>
          <w:szCs w:val="24"/>
        </w:rPr>
        <w:t xml:space="preserve"> крупных транспортных объектов представлено в таблице 8.</w:t>
      </w:r>
    </w:p>
    <w:p w:rsidR="00C95BA6" w:rsidRPr="006B0ECE" w:rsidRDefault="00C95BA6" w:rsidP="00E1443B">
      <w:pPr>
        <w:tabs>
          <w:tab w:val="left" w:pos="992"/>
        </w:tabs>
        <w:spacing w:line="240" w:lineRule="auto"/>
        <w:rPr>
          <w:sz w:val="18"/>
          <w:szCs w:val="24"/>
        </w:rPr>
      </w:pPr>
    </w:p>
    <w:p w:rsidR="00BF6547" w:rsidRPr="001C0A2C" w:rsidRDefault="00BF6547" w:rsidP="004D28E5">
      <w:pPr>
        <w:spacing w:line="240" w:lineRule="auto"/>
        <w:rPr>
          <w:sz w:val="24"/>
          <w:szCs w:val="24"/>
        </w:rPr>
      </w:pPr>
      <w:r w:rsidRPr="001C0A2C">
        <w:rPr>
          <w:sz w:val="24"/>
          <w:szCs w:val="24"/>
        </w:rPr>
        <w:t xml:space="preserve">Таблица 8 –  Перехватывающие парковки вблизи крупных транспортных объектов на территории г. Архангельск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6219"/>
        <w:gridCol w:w="3378"/>
      </w:tblGrid>
      <w:tr w:rsidR="00BF6547" w:rsidRPr="001C0A2C" w:rsidTr="004D28E5">
        <w:tc>
          <w:tcPr>
            <w:tcW w:w="266"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spacing w:line="240" w:lineRule="auto"/>
              <w:ind w:firstLine="0"/>
              <w:jc w:val="center"/>
              <w:rPr>
                <w:sz w:val="24"/>
                <w:szCs w:val="24"/>
              </w:rPr>
            </w:pPr>
            <w:r w:rsidRPr="001C0A2C">
              <w:rPr>
                <w:sz w:val="24"/>
                <w:szCs w:val="24"/>
              </w:rPr>
              <w:t xml:space="preserve">№ </w:t>
            </w:r>
            <w:r w:rsidR="006B0ECE">
              <w:rPr>
                <w:sz w:val="24"/>
                <w:szCs w:val="24"/>
              </w:rPr>
              <w:br/>
            </w:r>
            <w:r w:rsidRPr="001C0A2C">
              <w:rPr>
                <w:sz w:val="24"/>
                <w:szCs w:val="24"/>
              </w:rPr>
              <w:t>п/п</w:t>
            </w:r>
          </w:p>
        </w:tc>
        <w:tc>
          <w:tcPr>
            <w:tcW w:w="30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spacing w:line="240" w:lineRule="auto"/>
              <w:ind w:firstLine="0"/>
              <w:jc w:val="center"/>
              <w:rPr>
                <w:sz w:val="24"/>
                <w:szCs w:val="24"/>
              </w:rPr>
            </w:pPr>
            <w:r w:rsidRPr="001C0A2C">
              <w:rPr>
                <w:sz w:val="24"/>
                <w:szCs w:val="24"/>
              </w:rPr>
              <w:t>Наименование объекта</w:t>
            </w:r>
          </w:p>
        </w:tc>
        <w:tc>
          <w:tcPr>
            <w:tcW w:w="1666"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spacing w:line="240" w:lineRule="auto"/>
              <w:ind w:firstLine="0"/>
              <w:jc w:val="center"/>
              <w:rPr>
                <w:sz w:val="24"/>
                <w:szCs w:val="24"/>
              </w:rPr>
            </w:pPr>
            <w:r w:rsidRPr="001C0A2C">
              <w:rPr>
                <w:sz w:val="24"/>
                <w:szCs w:val="24"/>
              </w:rPr>
              <w:t>Наличие перехватывающей парковки, машино-мест</w:t>
            </w:r>
          </w:p>
        </w:tc>
      </w:tr>
      <w:tr w:rsidR="00BF6547" w:rsidRPr="001C0A2C" w:rsidTr="004D28E5">
        <w:tc>
          <w:tcPr>
            <w:tcW w:w="266"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spacing w:line="240" w:lineRule="auto"/>
              <w:ind w:firstLine="0"/>
              <w:rPr>
                <w:sz w:val="24"/>
                <w:szCs w:val="24"/>
              </w:rPr>
            </w:pPr>
            <w:r w:rsidRPr="001C0A2C">
              <w:rPr>
                <w:sz w:val="24"/>
                <w:szCs w:val="24"/>
              </w:rPr>
              <w:t>1</w:t>
            </w:r>
          </w:p>
        </w:tc>
        <w:tc>
          <w:tcPr>
            <w:tcW w:w="30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spacing w:line="240" w:lineRule="auto"/>
              <w:ind w:firstLine="0"/>
              <w:rPr>
                <w:sz w:val="24"/>
                <w:szCs w:val="24"/>
              </w:rPr>
            </w:pPr>
            <w:r w:rsidRPr="001C0A2C">
              <w:rPr>
                <w:sz w:val="24"/>
                <w:szCs w:val="24"/>
              </w:rPr>
              <w:t xml:space="preserve">Аэропорт </w:t>
            </w:r>
            <w:r w:rsidR="00C52A1B">
              <w:rPr>
                <w:sz w:val="24"/>
                <w:szCs w:val="24"/>
              </w:rPr>
              <w:t>"</w:t>
            </w:r>
            <w:r w:rsidRPr="001C0A2C">
              <w:rPr>
                <w:sz w:val="24"/>
                <w:szCs w:val="24"/>
              </w:rPr>
              <w:t>Архангельск</w:t>
            </w:r>
            <w:r w:rsidR="00C52A1B">
              <w:rPr>
                <w:sz w:val="24"/>
                <w:szCs w:val="24"/>
              </w:rPr>
              <w:t>"</w:t>
            </w:r>
          </w:p>
        </w:tc>
        <w:tc>
          <w:tcPr>
            <w:tcW w:w="1666"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spacing w:line="240" w:lineRule="auto"/>
              <w:ind w:firstLine="0"/>
              <w:rPr>
                <w:sz w:val="24"/>
                <w:szCs w:val="24"/>
              </w:rPr>
            </w:pPr>
            <w:r w:rsidRPr="001C0A2C">
              <w:rPr>
                <w:sz w:val="24"/>
                <w:szCs w:val="24"/>
              </w:rPr>
              <w:t>400</w:t>
            </w:r>
          </w:p>
        </w:tc>
      </w:tr>
      <w:tr w:rsidR="00BF6547" w:rsidRPr="001C0A2C" w:rsidTr="004D28E5">
        <w:tc>
          <w:tcPr>
            <w:tcW w:w="266"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spacing w:line="240" w:lineRule="auto"/>
              <w:ind w:firstLine="0"/>
              <w:rPr>
                <w:sz w:val="24"/>
                <w:szCs w:val="24"/>
              </w:rPr>
            </w:pPr>
            <w:r w:rsidRPr="001C0A2C">
              <w:rPr>
                <w:sz w:val="24"/>
                <w:szCs w:val="24"/>
              </w:rPr>
              <w:t>2</w:t>
            </w:r>
          </w:p>
        </w:tc>
        <w:tc>
          <w:tcPr>
            <w:tcW w:w="30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spacing w:line="240" w:lineRule="auto"/>
              <w:ind w:firstLine="0"/>
              <w:rPr>
                <w:sz w:val="24"/>
                <w:szCs w:val="24"/>
              </w:rPr>
            </w:pPr>
            <w:r w:rsidRPr="001C0A2C">
              <w:rPr>
                <w:sz w:val="24"/>
                <w:szCs w:val="24"/>
              </w:rPr>
              <w:t xml:space="preserve">Аэропорт </w:t>
            </w:r>
            <w:r w:rsidR="00C52A1B">
              <w:rPr>
                <w:sz w:val="24"/>
                <w:szCs w:val="24"/>
              </w:rPr>
              <w:t>"</w:t>
            </w:r>
            <w:r w:rsidRPr="001C0A2C">
              <w:rPr>
                <w:sz w:val="24"/>
                <w:szCs w:val="24"/>
              </w:rPr>
              <w:t>Васьково</w:t>
            </w:r>
            <w:r w:rsidR="00C52A1B">
              <w:rPr>
                <w:sz w:val="24"/>
                <w:szCs w:val="24"/>
              </w:rPr>
              <w:t>"</w:t>
            </w:r>
          </w:p>
        </w:tc>
        <w:tc>
          <w:tcPr>
            <w:tcW w:w="1666"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spacing w:line="240" w:lineRule="auto"/>
              <w:ind w:firstLine="0"/>
              <w:rPr>
                <w:sz w:val="24"/>
                <w:szCs w:val="24"/>
              </w:rPr>
            </w:pPr>
            <w:r w:rsidRPr="001C0A2C">
              <w:rPr>
                <w:sz w:val="24"/>
                <w:szCs w:val="24"/>
              </w:rPr>
              <w:t>100</w:t>
            </w:r>
          </w:p>
        </w:tc>
      </w:tr>
      <w:tr w:rsidR="00BF6547" w:rsidRPr="001C0A2C" w:rsidTr="004D28E5">
        <w:tc>
          <w:tcPr>
            <w:tcW w:w="266"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spacing w:line="240" w:lineRule="auto"/>
              <w:ind w:firstLine="0"/>
              <w:rPr>
                <w:sz w:val="24"/>
                <w:szCs w:val="24"/>
              </w:rPr>
            </w:pPr>
            <w:r w:rsidRPr="001C0A2C">
              <w:rPr>
                <w:sz w:val="24"/>
                <w:szCs w:val="24"/>
              </w:rPr>
              <w:t>3</w:t>
            </w:r>
          </w:p>
        </w:tc>
        <w:tc>
          <w:tcPr>
            <w:tcW w:w="3067"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spacing w:line="240" w:lineRule="auto"/>
              <w:ind w:firstLine="0"/>
              <w:rPr>
                <w:sz w:val="24"/>
                <w:szCs w:val="24"/>
              </w:rPr>
            </w:pPr>
            <w:r w:rsidRPr="001C0A2C">
              <w:rPr>
                <w:sz w:val="24"/>
                <w:szCs w:val="24"/>
              </w:rPr>
              <w:t>Автовокзал г. Архангельска</w:t>
            </w:r>
          </w:p>
        </w:tc>
        <w:tc>
          <w:tcPr>
            <w:tcW w:w="1666" w:type="pct"/>
            <w:tcBorders>
              <w:top w:val="single" w:sz="4" w:space="0" w:color="auto"/>
              <w:left w:val="single" w:sz="4" w:space="0" w:color="auto"/>
              <w:bottom w:val="single" w:sz="4" w:space="0" w:color="auto"/>
              <w:right w:val="single" w:sz="4" w:space="0" w:color="auto"/>
            </w:tcBorders>
            <w:hideMark/>
          </w:tcPr>
          <w:p w:rsidR="00BF6547" w:rsidRPr="001C0A2C" w:rsidRDefault="00BF6547" w:rsidP="00E1443B">
            <w:pPr>
              <w:spacing w:line="240" w:lineRule="auto"/>
              <w:ind w:firstLine="0"/>
              <w:rPr>
                <w:sz w:val="24"/>
                <w:szCs w:val="24"/>
              </w:rPr>
            </w:pPr>
            <w:r w:rsidRPr="001C0A2C">
              <w:rPr>
                <w:sz w:val="24"/>
                <w:szCs w:val="24"/>
              </w:rPr>
              <w:t>200</w:t>
            </w:r>
          </w:p>
        </w:tc>
      </w:tr>
    </w:tbl>
    <w:p w:rsidR="00BF6547" w:rsidRPr="001C0A2C" w:rsidRDefault="00BF6547" w:rsidP="00E1443B">
      <w:pPr>
        <w:widowControl w:val="0"/>
        <w:autoSpaceDE w:val="0"/>
        <w:autoSpaceDN w:val="0"/>
        <w:adjustRightInd w:val="0"/>
        <w:spacing w:line="240" w:lineRule="auto"/>
        <w:rPr>
          <w:color w:val="000000"/>
          <w:sz w:val="24"/>
          <w:szCs w:val="24"/>
          <w:lang w:bidi="ru-RU"/>
        </w:rPr>
      </w:pPr>
      <w:r w:rsidRPr="001C0A2C">
        <w:rPr>
          <w:color w:val="000000"/>
          <w:sz w:val="24"/>
          <w:szCs w:val="24"/>
          <w:lang w:bidi="ru-RU"/>
        </w:rPr>
        <w:t xml:space="preserve"> </w:t>
      </w:r>
    </w:p>
    <w:p w:rsidR="00BF6547" w:rsidRPr="001C0A2C" w:rsidRDefault="00BF6547" w:rsidP="00E1443B">
      <w:pPr>
        <w:spacing w:line="240" w:lineRule="auto"/>
        <w:rPr>
          <w:color w:val="000000"/>
          <w:sz w:val="24"/>
          <w:szCs w:val="24"/>
          <w:lang w:bidi="ru-RU"/>
        </w:rPr>
      </w:pPr>
      <w:r w:rsidRPr="001C0A2C">
        <w:rPr>
          <w:color w:val="000000"/>
          <w:sz w:val="24"/>
          <w:szCs w:val="24"/>
          <w:lang w:bidi="ru-RU"/>
        </w:rPr>
        <w:t xml:space="preserve">Таким образом, вблизи всех крупных транспортных объектов на территории </w:t>
      </w:r>
      <w:r w:rsidR="00C95BA6">
        <w:rPr>
          <w:color w:val="000000"/>
          <w:sz w:val="24"/>
          <w:szCs w:val="24"/>
          <w:lang w:bidi="ru-RU"/>
        </w:rPr>
        <w:br/>
      </w:r>
      <w:r w:rsidRPr="001C0A2C">
        <w:rPr>
          <w:color w:val="000000"/>
          <w:sz w:val="24"/>
          <w:szCs w:val="24"/>
          <w:lang w:bidi="ru-RU"/>
        </w:rPr>
        <w:t>г.Архангельск</w:t>
      </w:r>
      <w:r w:rsidR="00C95BA6">
        <w:rPr>
          <w:color w:val="000000"/>
          <w:sz w:val="24"/>
          <w:szCs w:val="24"/>
          <w:lang w:bidi="ru-RU"/>
        </w:rPr>
        <w:t>а</w:t>
      </w:r>
      <w:r w:rsidRPr="001C0A2C">
        <w:rPr>
          <w:color w:val="000000"/>
          <w:sz w:val="24"/>
          <w:szCs w:val="24"/>
          <w:lang w:bidi="ru-RU"/>
        </w:rPr>
        <w:t xml:space="preserve"> присутствуют перехватывающие парковки, однако</w:t>
      </w:r>
      <w:r w:rsidR="00C95BA6">
        <w:rPr>
          <w:color w:val="000000"/>
          <w:sz w:val="24"/>
          <w:szCs w:val="24"/>
          <w:lang w:bidi="ru-RU"/>
        </w:rPr>
        <w:t>,</w:t>
      </w:r>
      <w:r w:rsidRPr="001C0A2C">
        <w:rPr>
          <w:color w:val="000000"/>
          <w:sz w:val="24"/>
          <w:szCs w:val="24"/>
          <w:lang w:bidi="ru-RU"/>
        </w:rPr>
        <w:t xml:space="preserve"> наблюдается дефицит парковочных мест (</w:t>
      </w:r>
      <w:r w:rsidR="00980E85">
        <w:rPr>
          <w:color w:val="000000"/>
          <w:sz w:val="24"/>
          <w:szCs w:val="24"/>
          <w:lang w:bidi="ru-RU"/>
        </w:rPr>
        <w:t>5390</w:t>
      </w:r>
      <w:r w:rsidRPr="001C0A2C">
        <w:rPr>
          <w:color w:val="000000"/>
          <w:sz w:val="24"/>
          <w:szCs w:val="24"/>
          <w:lang w:bidi="ru-RU"/>
        </w:rPr>
        <w:t xml:space="preserve"> машино-мест), что потребует дополнительной организации парковок</w:t>
      </w:r>
      <w:r w:rsidR="00F72632" w:rsidRPr="001C0A2C">
        <w:rPr>
          <w:color w:val="000000"/>
          <w:sz w:val="24"/>
          <w:szCs w:val="24"/>
          <w:lang w:bidi="ru-RU"/>
        </w:rPr>
        <w:t>.</w:t>
      </w:r>
    </w:p>
    <w:p w:rsidR="00DA00BD" w:rsidRPr="001C0A2C" w:rsidRDefault="00DA00BD" w:rsidP="00E1443B">
      <w:pPr>
        <w:spacing w:line="240" w:lineRule="auto"/>
        <w:rPr>
          <w:sz w:val="24"/>
          <w:szCs w:val="24"/>
        </w:rPr>
      </w:pPr>
    </w:p>
    <w:p w:rsidR="001C0A2C" w:rsidRDefault="001C0A2C" w:rsidP="00E1443B">
      <w:pPr>
        <w:pStyle w:val="10"/>
        <w:tabs>
          <w:tab w:val="clear" w:pos="5103"/>
          <w:tab w:val="num" w:pos="993"/>
        </w:tabs>
        <w:spacing w:before="0" w:line="240" w:lineRule="auto"/>
        <w:rPr>
          <w:rFonts w:ascii="Times New Roman" w:eastAsia="Calibri" w:hAnsi="Times New Roman" w:cs="Times New Roman"/>
          <w:color w:val="auto"/>
          <w:sz w:val="24"/>
          <w:szCs w:val="24"/>
        </w:rPr>
      </w:pPr>
      <w:bookmarkStart w:id="17" w:name="_Toc500231219"/>
      <w:bookmarkStart w:id="18" w:name="_Toc520730019"/>
      <w:r w:rsidRPr="00452E3F">
        <w:rPr>
          <w:rFonts w:ascii="Times New Roman" w:eastAsia="Calibri" w:hAnsi="Times New Roman" w:cs="Times New Roman"/>
          <w:color w:val="auto"/>
          <w:sz w:val="24"/>
          <w:szCs w:val="24"/>
        </w:rPr>
        <w:t>3</w:t>
      </w:r>
      <w:r w:rsidR="00452E3F" w:rsidRPr="00452E3F">
        <w:rPr>
          <w:rFonts w:ascii="Times New Roman" w:eastAsia="Calibri" w:hAnsi="Times New Roman" w:cs="Times New Roman"/>
          <w:color w:val="auto"/>
          <w:sz w:val="24"/>
          <w:szCs w:val="24"/>
        </w:rPr>
        <w:t>.</w:t>
      </w:r>
      <w:r w:rsidRPr="00452E3F">
        <w:rPr>
          <w:rFonts w:ascii="Times New Roman" w:eastAsia="Calibri" w:hAnsi="Times New Roman" w:cs="Times New Roman"/>
          <w:color w:val="auto"/>
          <w:sz w:val="24"/>
          <w:szCs w:val="24"/>
        </w:rPr>
        <w:t xml:space="preserve"> </w:t>
      </w:r>
      <w:r w:rsidR="00F72632" w:rsidRPr="00452E3F">
        <w:rPr>
          <w:rFonts w:ascii="Times New Roman" w:eastAsia="Calibri" w:hAnsi="Times New Roman" w:cs="Times New Roman"/>
          <w:color w:val="auto"/>
          <w:sz w:val="24"/>
          <w:szCs w:val="24"/>
        </w:rPr>
        <w:t>Организация и проведение социологического опроса для выявления транспортных потребностей и проблем транспортного обслуживания населения города Архангельска</w:t>
      </w:r>
      <w:bookmarkStart w:id="19" w:name="_Toc500231220"/>
      <w:bookmarkEnd w:id="17"/>
      <w:bookmarkEnd w:id="18"/>
    </w:p>
    <w:p w:rsidR="004D28E5" w:rsidRPr="004D28E5" w:rsidRDefault="004D28E5" w:rsidP="004D28E5">
      <w:pPr>
        <w:rPr>
          <w:rFonts w:eastAsia="Calibri"/>
          <w:sz w:val="14"/>
        </w:rPr>
      </w:pPr>
    </w:p>
    <w:p w:rsidR="00F72632" w:rsidRDefault="001C0A2C" w:rsidP="00E1443B">
      <w:pPr>
        <w:pStyle w:val="2"/>
        <w:spacing w:before="0" w:line="240" w:lineRule="auto"/>
        <w:rPr>
          <w:rFonts w:ascii="Times New Roman" w:eastAsia="Calibri" w:hAnsi="Times New Roman" w:cs="Times New Roman"/>
          <w:color w:val="auto"/>
          <w:sz w:val="24"/>
          <w:szCs w:val="24"/>
        </w:rPr>
      </w:pPr>
      <w:bookmarkStart w:id="20" w:name="_Toc520730020"/>
      <w:r w:rsidRPr="00452E3F">
        <w:rPr>
          <w:rFonts w:ascii="Times New Roman" w:eastAsia="Calibri" w:hAnsi="Times New Roman" w:cs="Times New Roman"/>
          <w:color w:val="auto"/>
          <w:sz w:val="24"/>
          <w:szCs w:val="24"/>
        </w:rPr>
        <w:t>3.1</w:t>
      </w:r>
      <w:r w:rsidR="00452E3F" w:rsidRPr="00452E3F">
        <w:rPr>
          <w:rFonts w:ascii="Times New Roman" w:eastAsia="Calibri" w:hAnsi="Times New Roman" w:cs="Times New Roman"/>
          <w:color w:val="auto"/>
          <w:sz w:val="24"/>
          <w:szCs w:val="24"/>
        </w:rPr>
        <w:t>.</w:t>
      </w:r>
      <w:r w:rsidRPr="00452E3F">
        <w:rPr>
          <w:rFonts w:ascii="Times New Roman" w:eastAsia="Calibri" w:hAnsi="Times New Roman" w:cs="Times New Roman"/>
          <w:color w:val="auto"/>
          <w:sz w:val="24"/>
          <w:szCs w:val="24"/>
        </w:rPr>
        <w:t xml:space="preserve"> </w:t>
      </w:r>
      <w:r w:rsidR="00F72632" w:rsidRPr="00452E3F">
        <w:rPr>
          <w:rFonts w:ascii="Times New Roman" w:eastAsia="Calibri" w:hAnsi="Times New Roman" w:cs="Times New Roman"/>
          <w:color w:val="auto"/>
          <w:sz w:val="24"/>
          <w:szCs w:val="24"/>
        </w:rPr>
        <w:t>Разработка методики и анкетных опросников для проведения социологического опроса населения</w:t>
      </w:r>
      <w:bookmarkEnd w:id="19"/>
      <w:bookmarkEnd w:id="20"/>
    </w:p>
    <w:p w:rsidR="00F72632" w:rsidRPr="001C0A2C" w:rsidRDefault="00F72632" w:rsidP="00E1443B">
      <w:pPr>
        <w:tabs>
          <w:tab w:val="left" w:pos="993"/>
        </w:tabs>
        <w:spacing w:line="240" w:lineRule="auto"/>
        <w:rPr>
          <w:sz w:val="24"/>
          <w:szCs w:val="24"/>
        </w:rPr>
      </w:pPr>
      <w:r w:rsidRPr="001C0A2C">
        <w:rPr>
          <w:sz w:val="24"/>
          <w:szCs w:val="24"/>
        </w:rPr>
        <w:t>Создание</w:t>
      </w:r>
      <w:r w:rsidR="001C0A2C">
        <w:rPr>
          <w:sz w:val="24"/>
          <w:szCs w:val="24"/>
        </w:rPr>
        <w:t xml:space="preserve"> </w:t>
      </w:r>
      <w:r w:rsidRPr="001C0A2C">
        <w:rPr>
          <w:sz w:val="24"/>
          <w:szCs w:val="24"/>
        </w:rPr>
        <w:t xml:space="preserve">четырехстадийной транспортной прогнозной модели требует </w:t>
      </w:r>
      <w:r w:rsidR="00C95BA6" w:rsidRPr="001C0A2C">
        <w:rPr>
          <w:sz w:val="24"/>
          <w:szCs w:val="24"/>
        </w:rPr>
        <w:t>использования специальных</w:t>
      </w:r>
      <w:r w:rsidRPr="001C0A2C">
        <w:rPr>
          <w:sz w:val="24"/>
          <w:szCs w:val="24"/>
        </w:rPr>
        <w:t xml:space="preserve"> социологических исследований (опросов). Целью опросов является исследование основных закономерностей формирования транспортных и пассажирских потоков в городе. </w:t>
      </w:r>
      <w:r w:rsidR="00C95BA6">
        <w:rPr>
          <w:sz w:val="24"/>
          <w:szCs w:val="24"/>
        </w:rPr>
        <w:br/>
      </w:r>
      <w:r w:rsidRPr="001C0A2C">
        <w:rPr>
          <w:sz w:val="24"/>
          <w:szCs w:val="24"/>
        </w:rPr>
        <w:t xml:space="preserve">В рамках работ по созданию КСОДД в городе Архангельске был проведен опрос населения </w:t>
      </w:r>
      <w:r w:rsidR="003729DC">
        <w:rPr>
          <w:sz w:val="24"/>
          <w:szCs w:val="24"/>
        </w:rPr>
        <w:br/>
      </w:r>
      <w:r w:rsidRPr="001C0A2C">
        <w:rPr>
          <w:sz w:val="24"/>
          <w:szCs w:val="24"/>
        </w:rPr>
        <w:t xml:space="preserve">с помощью интернет-технологий. </w:t>
      </w:r>
    </w:p>
    <w:p w:rsidR="00F72632" w:rsidRPr="001C0A2C" w:rsidRDefault="00F72632" w:rsidP="00E1443B">
      <w:pPr>
        <w:tabs>
          <w:tab w:val="left" w:pos="993"/>
        </w:tabs>
        <w:spacing w:line="240" w:lineRule="auto"/>
        <w:rPr>
          <w:sz w:val="24"/>
          <w:szCs w:val="24"/>
        </w:rPr>
      </w:pPr>
      <w:r w:rsidRPr="001C0A2C">
        <w:rPr>
          <w:sz w:val="24"/>
          <w:szCs w:val="24"/>
        </w:rPr>
        <w:t xml:space="preserve">Использование современных инструментов для тестирования домохозяйств позволяет автоматизировано получить необходимые данные о транспортном поведении жителей города. Полученные результаты легли в основу прогнозной </w:t>
      </w:r>
      <w:r w:rsidR="003729DC" w:rsidRPr="001C0A2C">
        <w:rPr>
          <w:sz w:val="24"/>
          <w:szCs w:val="24"/>
        </w:rPr>
        <w:t>компьютерной модели</w:t>
      </w:r>
      <w:r w:rsidRPr="001C0A2C">
        <w:rPr>
          <w:sz w:val="24"/>
          <w:szCs w:val="24"/>
        </w:rPr>
        <w:t xml:space="preserve"> города Архангельска.</w:t>
      </w:r>
    </w:p>
    <w:p w:rsidR="00F72632" w:rsidRPr="001C0A2C" w:rsidRDefault="00F72632" w:rsidP="00E1443B">
      <w:pPr>
        <w:tabs>
          <w:tab w:val="left" w:pos="993"/>
        </w:tabs>
        <w:spacing w:line="240" w:lineRule="auto"/>
        <w:rPr>
          <w:sz w:val="24"/>
          <w:szCs w:val="24"/>
        </w:rPr>
      </w:pPr>
      <w:r w:rsidRPr="001C0A2C">
        <w:rPr>
          <w:sz w:val="24"/>
          <w:szCs w:val="24"/>
        </w:rPr>
        <w:t>Из исследований были получены фундаментальные положения о транспортном поведении россиян, основными из которых являются:</w:t>
      </w:r>
    </w:p>
    <w:p w:rsidR="00F72632" w:rsidRPr="001C0A2C" w:rsidRDefault="00F72632" w:rsidP="00E1443B">
      <w:pPr>
        <w:tabs>
          <w:tab w:val="left" w:pos="993"/>
        </w:tabs>
        <w:spacing w:line="240" w:lineRule="auto"/>
        <w:contextualSpacing/>
        <w:rPr>
          <w:sz w:val="24"/>
          <w:szCs w:val="24"/>
        </w:rPr>
      </w:pPr>
      <w:r w:rsidRPr="001C0A2C">
        <w:rPr>
          <w:sz w:val="24"/>
          <w:szCs w:val="24"/>
        </w:rPr>
        <w:t>сложность определения дистанции до мест назначений;</w:t>
      </w:r>
    </w:p>
    <w:p w:rsidR="00F72632" w:rsidRPr="001C0A2C" w:rsidRDefault="00F72632" w:rsidP="00E1443B">
      <w:pPr>
        <w:tabs>
          <w:tab w:val="left" w:pos="993"/>
        </w:tabs>
        <w:spacing w:line="240" w:lineRule="auto"/>
        <w:contextualSpacing/>
        <w:rPr>
          <w:sz w:val="24"/>
          <w:szCs w:val="24"/>
        </w:rPr>
      </w:pPr>
      <w:r w:rsidRPr="001C0A2C">
        <w:rPr>
          <w:sz w:val="24"/>
          <w:szCs w:val="24"/>
        </w:rPr>
        <w:t>планирование и выбор пешеходных путей зачастую зависит от качества инфраструктуры;</w:t>
      </w:r>
    </w:p>
    <w:p w:rsidR="00F72632" w:rsidRPr="001C0A2C" w:rsidRDefault="00F72632" w:rsidP="00E1443B">
      <w:pPr>
        <w:tabs>
          <w:tab w:val="left" w:pos="993"/>
        </w:tabs>
        <w:spacing w:line="240" w:lineRule="auto"/>
        <w:contextualSpacing/>
        <w:rPr>
          <w:sz w:val="24"/>
          <w:szCs w:val="24"/>
        </w:rPr>
      </w:pPr>
      <w:r w:rsidRPr="001C0A2C">
        <w:rPr>
          <w:sz w:val="24"/>
          <w:szCs w:val="24"/>
        </w:rPr>
        <w:t>при опросах следует учитывать суточную неравномерность.</w:t>
      </w:r>
    </w:p>
    <w:p w:rsidR="00F72632" w:rsidRPr="001C0A2C" w:rsidRDefault="00F72632" w:rsidP="00E1443B">
      <w:pPr>
        <w:tabs>
          <w:tab w:val="left" w:pos="1134"/>
        </w:tabs>
        <w:spacing w:line="240" w:lineRule="auto"/>
        <w:rPr>
          <w:sz w:val="24"/>
          <w:szCs w:val="24"/>
        </w:rPr>
      </w:pPr>
      <w:r w:rsidRPr="001C0A2C">
        <w:rPr>
          <w:sz w:val="24"/>
          <w:szCs w:val="24"/>
        </w:rPr>
        <w:t>Учитывая вышеуказанные положения, был разработан интернет-опрос городских домохозяйств города Архангельск</w:t>
      </w:r>
      <w:r w:rsidR="003729DC">
        <w:rPr>
          <w:sz w:val="24"/>
          <w:szCs w:val="24"/>
        </w:rPr>
        <w:t>а</w:t>
      </w:r>
      <w:r w:rsidRPr="001C0A2C">
        <w:rPr>
          <w:sz w:val="24"/>
          <w:szCs w:val="24"/>
        </w:rPr>
        <w:t>.</w:t>
      </w:r>
    </w:p>
    <w:p w:rsidR="00324957" w:rsidRDefault="00F72632" w:rsidP="00E1443B">
      <w:pPr>
        <w:tabs>
          <w:tab w:val="left" w:pos="1134"/>
        </w:tabs>
        <w:spacing w:line="240" w:lineRule="auto"/>
        <w:rPr>
          <w:sz w:val="24"/>
          <w:szCs w:val="24"/>
        </w:rPr>
      </w:pPr>
      <w:r w:rsidRPr="001C0A2C">
        <w:rPr>
          <w:sz w:val="24"/>
          <w:szCs w:val="24"/>
        </w:rPr>
        <w:t xml:space="preserve">Вопросы были составлены в виде онлайн-анкеты в сервисе </w:t>
      </w:r>
      <w:r w:rsidRPr="001C0A2C">
        <w:rPr>
          <w:sz w:val="24"/>
          <w:szCs w:val="24"/>
          <w:lang w:val="en-US"/>
        </w:rPr>
        <w:t>Google</w:t>
      </w:r>
      <w:r w:rsidRPr="001C0A2C">
        <w:rPr>
          <w:sz w:val="24"/>
          <w:szCs w:val="24"/>
        </w:rPr>
        <w:t xml:space="preserve"> </w:t>
      </w:r>
      <w:r w:rsidRPr="001C0A2C">
        <w:rPr>
          <w:sz w:val="24"/>
          <w:szCs w:val="24"/>
          <w:lang w:val="en-US"/>
        </w:rPr>
        <w:t>Forms</w:t>
      </w:r>
      <w:r w:rsidRPr="001C0A2C">
        <w:rPr>
          <w:sz w:val="24"/>
          <w:szCs w:val="24"/>
        </w:rPr>
        <w:t xml:space="preserve">, собственник компания </w:t>
      </w:r>
      <w:r w:rsidRPr="001C0A2C">
        <w:rPr>
          <w:sz w:val="24"/>
          <w:szCs w:val="24"/>
          <w:lang w:val="en-US"/>
        </w:rPr>
        <w:t>Google</w:t>
      </w:r>
      <w:r w:rsidR="006B2DC8">
        <w:rPr>
          <w:sz w:val="24"/>
          <w:szCs w:val="24"/>
        </w:rPr>
        <w:t>.</w:t>
      </w:r>
      <w:r w:rsidRPr="001C0A2C">
        <w:rPr>
          <w:sz w:val="24"/>
          <w:szCs w:val="24"/>
        </w:rPr>
        <w:t xml:space="preserve"> Такой способ показал свою эффективность, дешевизну и высокую конверсию в </w:t>
      </w:r>
      <w:r w:rsidR="003729DC">
        <w:rPr>
          <w:sz w:val="24"/>
          <w:szCs w:val="24"/>
        </w:rPr>
        <w:t>р</w:t>
      </w:r>
      <w:r w:rsidRPr="001C0A2C">
        <w:rPr>
          <w:sz w:val="24"/>
          <w:szCs w:val="24"/>
        </w:rPr>
        <w:t xml:space="preserve">оссийских условиях. </w:t>
      </w:r>
    </w:p>
    <w:p w:rsidR="00324957" w:rsidRDefault="00324957">
      <w:pPr>
        <w:tabs>
          <w:tab w:val="clear" w:pos="5103"/>
        </w:tabs>
        <w:spacing w:after="160" w:line="259" w:lineRule="auto"/>
        <w:ind w:firstLine="0"/>
        <w:jc w:val="left"/>
        <w:rPr>
          <w:sz w:val="24"/>
          <w:szCs w:val="24"/>
        </w:rPr>
      </w:pPr>
      <w:r>
        <w:rPr>
          <w:sz w:val="24"/>
          <w:szCs w:val="24"/>
        </w:rPr>
        <w:br w:type="page"/>
      </w:r>
    </w:p>
    <w:p w:rsidR="00F72632" w:rsidRPr="001C0A2C" w:rsidRDefault="00F72632" w:rsidP="00E1443B">
      <w:pPr>
        <w:tabs>
          <w:tab w:val="left" w:pos="1134"/>
        </w:tabs>
        <w:spacing w:line="240" w:lineRule="auto"/>
        <w:rPr>
          <w:sz w:val="24"/>
          <w:szCs w:val="24"/>
        </w:rPr>
      </w:pPr>
    </w:p>
    <w:p w:rsidR="00F72632" w:rsidRPr="001C0A2C" w:rsidRDefault="00F72632" w:rsidP="00E1443B">
      <w:pPr>
        <w:tabs>
          <w:tab w:val="left" w:pos="993"/>
          <w:tab w:val="left" w:pos="1134"/>
        </w:tabs>
        <w:spacing w:line="240" w:lineRule="auto"/>
        <w:rPr>
          <w:sz w:val="24"/>
          <w:szCs w:val="24"/>
        </w:rPr>
      </w:pPr>
      <w:r w:rsidRPr="001C0A2C">
        <w:rPr>
          <w:sz w:val="24"/>
          <w:szCs w:val="24"/>
        </w:rPr>
        <w:t>Основная часть анкеты состоит из следующих вопросов:</w:t>
      </w:r>
    </w:p>
    <w:p w:rsidR="00F72632" w:rsidRPr="001C0A2C" w:rsidRDefault="00F72632" w:rsidP="00E1443B">
      <w:pPr>
        <w:pStyle w:val="a8"/>
        <w:numPr>
          <w:ilvl w:val="0"/>
          <w:numId w:val="19"/>
        </w:numPr>
        <w:tabs>
          <w:tab w:val="left" w:pos="1134"/>
        </w:tabs>
        <w:spacing w:line="240" w:lineRule="auto"/>
        <w:ind w:left="0" w:firstLine="709"/>
        <w:rPr>
          <w:sz w:val="24"/>
        </w:rPr>
      </w:pPr>
      <w:r w:rsidRPr="001C0A2C">
        <w:rPr>
          <w:sz w:val="24"/>
        </w:rPr>
        <w:t>В каком округе Архангельска вы живете? (закрытый, с 10 вариантами</w:t>
      </w:r>
      <w:r w:rsidRPr="001C0A2C">
        <w:rPr>
          <w:sz w:val="24"/>
          <w:lang w:val="en-US"/>
        </w:rPr>
        <w:t>)</w:t>
      </w:r>
      <w:r w:rsidR="003729DC">
        <w:rPr>
          <w:sz w:val="24"/>
        </w:rPr>
        <w:t>.</w:t>
      </w:r>
    </w:p>
    <w:p w:rsidR="00F72632" w:rsidRPr="001C0A2C" w:rsidRDefault="00F72632" w:rsidP="00E1443B">
      <w:pPr>
        <w:pStyle w:val="a8"/>
        <w:numPr>
          <w:ilvl w:val="0"/>
          <w:numId w:val="19"/>
        </w:numPr>
        <w:tabs>
          <w:tab w:val="left" w:pos="1134"/>
        </w:tabs>
        <w:spacing w:line="240" w:lineRule="auto"/>
        <w:ind w:left="0" w:firstLine="709"/>
        <w:rPr>
          <w:sz w:val="24"/>
        </w:rPr>
      </w:pPr>
      <w:r w:rsidRPr="001C0A2C">
        <w:rPr>
          <w:sz w:val="24"/>
        </w:rPr>
        <w:t xml:space="preserve">Перечислите участки на дорогах и улицах Архангельска с затрудненным движением (пробки, плохой асфальт, </w:t>
      </w:r>
      <w:r w:rsidR="003729DC">
        <w:rPr>
          <w:sz w:val="24"/>
        </w:rPr>
        <w:t>выбоины</w:t>
      </w:r>
      <w:r w:rsidRPr="001C0A2C">
        <w:rPr>
          <w:sz w:val="24"/>
        </w:rPr>
        <w:t xml:space="preserve"> и т.д.</w:t>
      </w:r>
      <w:r w:rsidR="001C0A2C" w:rsidRPr="001C0A2C">
        <w:rPr>
          <w:sz w:val="24"/>
        </w:rPr>
        <w:t>), Например</w:t>
      </w:r>
      <w:r w:rsidRPr="001C0A2C">
        <w:rPr>
          <w:sz w:val="24"/>
        </w:rPr>
        <w:t xml:space="preserve">, ул. </w:t>
      </w:r>
      <w:r w:rsidR="009577F5">
        <w:rPr>
          <w:sz w:val="24"/>
        </w:rPr>
        <w:t>Урицкого</w:t>
      </w:r>
      <w:r w:rsidRPr="001C0A2C">
        <w:rPr>
          <w:sz w:val="24"/>
        </w:rPr>
        <w:t xml:space="preserve"> </w:t>
      </w:r>
      <w:r w:rsidR="00452E3F">
        <w:rPr>
          <w:sz w:val="24"/>
        </w:rPr>
        <w:t>–</w:t>
      </w:r>
      <w:r w:rsidRPr="001C0A2C">
        <w:rPr>
          <w:sz w:val="24"/>
        </w:rPr>
        <w:t xml:space="preserve"> постоянные пробки в час пик; </w:t>
      </w:r>
      <w:r w:rsidR="00452E3F">
        <w:rPr>
          <w:sz w:val="24"/>
        </w:rPr>
        <w:t>пр-кт</w:t>
      </w:r>
      <w:r w:rsidR="00D505FE">
        <w:rPr>
          <w:sz w:val="24"/>
        </w:rPr>
        <w:t xml:space="preserve"> Обводный канал</w:t>
      </w:r>
      <w:r w:rsidRPr="001C0A2C">
        <w:rPr>
          <w:sz w:val="24"/>
        </w:rPr>
        <w:t xml:space="preserve"> </w:t>
      </w:r>
      <w:r w:rsidR="00D505FE">
        <w:rPr>
          <w:sz w:val="24"/>
        </w:rPr>
        <w:t>–</w:t>
      </w:r>
      <w:r w:rsidRPr="001C0A2C">
        <w:rPr>
          <w:sz w:val="24"/>
        </w:rPr>
        <w:t xml:space="preserve"> </w:t>
      </w:r>
      <w:r w:rsidR="00D505FE">
        <w:rPr>
          <w:sz w:val="24"/>
        </w:rPr>
        <w:t xml:space="preserve">выбоины </w:t>
      </w:r>
      <w:r w:rsidRPr="001C0A2C">
        <w:rPr>
          <w:sz w:val="24"/>
        </w:rPr>
        <w:t>в районе д</w:t>
      </w:r>
      <w:r w:rsidR="00452E3F">
        <w:rPr>
          <w:sz w:val="24"/>
        </w:rPr>
        <w:t>ома №</w:t>
      </w:r>
      <w:r w:rsidR="00D505FE">
        <w:rPr>
          <w:sz w:val="24"/>
        </w:rPr>
        <w:t xml:space="preserve"> 38</w:t>
      </w:r>
      <w:r w:rsidRPr="001C0A2C">
        <w:rPr>
          <w:sz w:val="24"/>
        </w:rPr>
        <w:t xml:space="preserve"> (открытый);</w:t>
      </w:r>
      <w:r w:rsidR="00452E3F">
        <w:rPr>
          <w:sz w:val="24"/>
        </w:rPr>
        <w:t>.</w:t>
      </w:r>
    </w:p>
    <w:p w:rsidR="00F72632" w:rsidRPr="001C0A2C" w:rsidRDefault="00F72632" w:rsidP="00E1443B">
      <w:pPr>
        <w:pStyle w:val="a8"/>
        <w:numPr>
          <w:ilvl w:val="0"/>
          <w:numId w:val="19"/>
        </w:numPr>
        <w:tabs>
          <w:tab w:val="left" w:pos="1134"/>
        </w:tabs>
        <w:spacing w:line="240" w:lineRule="auto"/>
        <w:ind w:left="0" w:firstLine="709"/>
        <w:rPr>
          <w:sz w:val="24"/>
        </w:rPr>
      </w:pPr>
      <w:r w:rsidRPr="001C0A2C">
        <w:rPr>
          <w:sz w:val="24"/>
        </w:rPr>
        <w:t>Где по вашему мнению лучше организовать велосипедные дорожки? (</w:t>
      </w:r>
      <w:r w:rsidR="00452E3F">
        <w:rPr>
          <w:sz w:val="24"/>
        </w:rPr>
        <w:t>н</w:t>
      </w:r>
      <w:r w:rsidRPr="001C0A2C">
        <w:rPr>
          <w:sz w:val="24"/>
        </w:rPr>
        <w:t xml:space="preserve">апример, маршрут движения </w:t>
      </w:r>
      <w:r w:rsidR="00452E3F">
        <w:rPr>
          <w:sz w:val="24"/>
        </w:rPr>
        <w:t>пр-кт</w:t>
      </w:r>
      <w:r w:rsidR="009577F5">
        <w:rPr>
          <w:sz w:val="24"/>
        </w:rPr>
        <w:t xml:space="preserve"> Троицкий, </w:t>
      </w:r>
      <w:r w:rsidR="00452E3F">
        <w:rPr>
          <w:sz w:val="24"/>
        </w:rPr>
        <w:t>пр-кт</w:t>
      </w:r>
      <w:r w:rsidR="009577F5">
        <w:rPr>
          <w:sz w:val="24"/>
        </w:rPr>
        <w:t xml:space="preserve"> Ленинградский</w:t>
      </w:r>
      <w:r w:rsidR="00452E3F">
        <w:rPr>
          <w:sz w:val="24"/>
        </w:rPr>
        <w:t>) (открытый).</w:t>
      </w:r>
    </w:p>
    <w:p w:rsidR="00F72632" w:rsidRPr="001C0A2C" w:rsidRDefault="00F72632" w:rsidP="00E1443B">
      <w:pPr>
        <w:pStyle w:val="a8"/>
        <w:numPr>
          <w:ilvl w:val="0"/>
          <w:numId w:val="19"/>
        </w:numPr>
        <w:tabs>
          <w:tab w:val="left" w:pos="1134"/>
        </w:tabs>
        <w:spacing w:line="240" w:lineRule="auto"/>
        <w:ind w:left="0" w:firstLine="709"/>
        <w:rPr>
          <w:sz w:val="24"/>
        </w:rPr>
      </w:pPr>
      <w:r w:rsidRPr="001C0A2C">
        <w:rPr>
          <w:sz w:val="24"/>
        </w:rPr>
        <w:t xml:space="preserve">Укажите места, где затруднено движение пешеходов (нет тротуара, пешеходного перехода, затруднено движение из-за припаркованных </w:t>
      </w:r>
      <w:r w:rsidR="00452E3F">
        <w:rPr>
          <w:sz w:val="24"/>
        </w:rPr>
        <w:t>автомобилей и т.д.) (открытый).</w:t>
      </w:r>
    </w:p>
    <w:p w:rsidR="00F72632" w:rsidRPr="001C0A2C" w:rsidRDefault="00F72632" w:rsidP="00E1443B">
      <w:pPr>
        <w:pStyle w:val="a8"/>
        <w:numPr>
          <w:ilvl w:val="0"/>
          <w:numId w:val="19"/>
        </w:numPr>
        <w:tabs>
          <w:tab w:val="left" w:pos="1134"/>
        </w:tabs>
        <w:spacing w:line="240" w:lineRule="auto"/>
        <w:ind w:left="0" w:firstLine="709"/>
        <w:rPr>
          <w:sz w:val="24"/>
        </w:rPr>
      </w:pPr>
      <w:r w:rsidRPr="001C0A2C">
        <w:rPr>
          <w:sz w:val="24"/>
        </w:rPr>
        <w:t>Укажите остановки общественного транспорта, где отсутствует павильон,</w:t>
      </w:r>
      <w:r w:rsidR="00452E3F">
        <w:rPr>
          <w:sz w:val="24"/>
        </w:rPr>
        <w:t xml:space="preserve"> знак, подход и т.д. (открытый).</w:t>
      </w:r>
    </w:p>
    <w:p w:rsidR="00F72632" w:rsidRPr="001C0A2C" w:rsidRDefault="00F72632" w:rsidP="00E1443B">
      <w:pPr>
        <w:pStyle w:val="a8"/>
        <w:numPr>
          <w:ilvl w:val="0"/>
          <w:numId w:val="19"/>
        </w:numPr>
        <w:tabs>
          <w:tab w:val="left" w:pos="1134"/>
        </w:tabs>
        <w:spacing w:line="240" w:lineRule="auto"/>
        <w:ind w:left="0" w:firstLine="709"/>
        <w:rPr>
          <w:sz w:val="24"/>
        </w:rPr>
      </w:pPr>
      <w:r w:rsidRPr="001C0A2C">
        <w:rPr>
          <w:sz w:val="24"/>
        </w:rPr>
        <w:t xml:space="preserve">Адрес места, где необходимо организовать парковку для автомобилей. Например, </w:t>
      </w:r>
      <w:r w:rsidR="00D505FE">
        <w:rPr>
          <w:sz w:val="24"/>
        </w:rPr>
        <w:br/>
      </w:r>
      <w:r w:rsidRPr="001C0A2C">
        <w:rPr>
          <w:sz w:val="24"/>
        </w:rPr>
        <w:t xml:space="preserve">ул. </w:t>
      </w:r>
      <w:r w:rsidR="00D505FE">
        <w:rPr>
          <w:sz w:val="24"/>
        </w:rPr>
        <w:t xml:space="preserve">Гайдара – нужен парковочный карман </w:t>
      </w:r>
      <w:r w:rsidRPr="001C0A2C">
        <w:rPr>
          <w:sz w:val="24"/>
        </w:rPr>
        <w:t>(откр</w:t>
      </w:r>
      <w:r w:rsidR="00452E3F">
        <w:rPr>
          <w:sz w:val="24"/>
        </w:rPr>
        <w:t>ытый).</w:t>
      </w:r>
    </w:p>
    <w:p w:rsidR="00F72632" w:rsidRPr="001C0A2C" w:rsidRDefault="00F72632" w:rsidP="00E1443B">
      <w:pPr>
        <w:pStyle w:val="a8"/>
        <w:numPr>
          <w:ilvl w:val="0"/>
          <w:numId w:val="19"/>
        </w:numPr>
        <w:tabs>
          <w:tab w:val="left" w:pos="1134"/>
        </w:tabs>
        <w:spacing w:line="240" w:lineRule="auto"/>
        <w:ind w:left="0" w:firstLine="709"/>
        <w:rPr>
          <w:sz w:val="24"/>
        </w:rPr>
      </w:pPr>
      <w:r w:rsidRPr="001C0A2C">
        <w:rPr>
          <w:sz w:val="24"/>
        </w:rPr>
        <w:t xml:space="preserve">Ваша занятость (полузакрытый, с 4 базовыми вариантами и </w:t>
      </w:r>
      <w:r w:rsidR="006C633A">
        <w:rPr>
          <w:sz w:val="24"/>
        </w:rPr>
        <w:t>возможностью добавления своего).</w:t>
      </w:r>
    </w:p>
    <w:p w:rsidR="00F72632" w:rsidRPr="001C0A2C" w:rsidRDefault="00F72632" w:rsidP="00E1443B">
      <w:pPr>
        <w:pStyle w:val="a8"/>
        <w:numPr>
          <w:ilvl w:val="0"/>
          <w:numId w:val="19"/>
        </w:numPr>
        <w:tabs>
          <w:tab w:val="left" w:pos="1134"/>
        </w:tabs>
        <w:spacing w:line="240" w:lineRule="auto"/>
        <w:ind w:left="0" w:firstLine="709"/>
        <w:rPr>
          <w:sz w:val="24"/>
        </w:rPr>
      </w:pPr>
      <w:r w:rsidRPr="001C0A2C">
        <w:rPr>
          <w:sz w:val="24"/>
        </w:rPr>
        <w:t>Если Вы работаете, укажите сферу занятости (студенты и школьники должны пропустить данный пункт опроса)</w:t>
      </w:r>
      <w:r w:rsidR="00452E3F">
        <w:rPr>
          <w:sz w:val="24"/>
        </w:rPr>
        <w:t xml:space="preserve"> (закрытый, с двумя вариантами).</w:t>
      </w:r>
    </w:p>
    <w:p w:rsidR="00F72632" w:rsidRPr="001C0A2C" w:rsidRDefault="00CE4076" w:rsidP="00E1443B">
      <w:pPr>
        <w:pStyle w:val="a8"/>
        <w:numPr>
          <w:ilvl w:val="0"/>
          <w:numId w:val="19"/>
        </w:numPr>
        <w:tabs>
          <w:tab w:val="left" w:pos="1134"/>
        </w:tabs>
        <w:spacing w:line="240" w:lineRule="auto"/>
        <w:ind w:left="0" w:firstLine="709"/>
        <w:rPr>
          <w:sz w:val="24"/>
        </w:rPr>
      </w:pPr>
      <w:r>
        <w:rPr>
          <w:sz w:val="24"/>
        </w:rPr>
        <w:t xml:space="preserve">Какой вид транспорта Вы </w:t>
      </w:r>
      <w:r w:rsidR="00F72632" w:rsidRPr="001C0A2C">
        <w:rPr>
          <w:sz w:val="24"/>
        </w:rPr>
        <w:t xml:space="preserve">используете? (полузакрытый, с 4 базовыми вариантами </w:t>
      </w:r>
      <w:r w:rsidR="00980E85">
        <w:rPr>
          <w:sz w:val="24"/>
        </w:rPr>
        <w:br/>
      </w:r>
      <w:r w:rsidR="00F72632" w:rsidRPr="001C0A2C">
        <w:rPr>
          <w:sz w:val="24"/>
        </w:rPr>
        <w:t xml:space="preserve">и </w:t>
      </w:r>
      <w:r w:rsidR="00452E3F">
        <w:rPr>
          <w:sz w:val="24"/>
        </w:rPr>
        <w:t>возможностью добавления своего).</w:t>
      </w:r>
    </w:p>
    <w:p w:rsidR="00F72632" w:rsidRDefault="00F72632" w:rsidP="00E1443B">
      <w:pPr>
        <w:pStyle w:val="a8"/>
        <w:numPr>
          <w:ilvl w:val="0"/>
          <w:numId w:val="19"/>
        </w:numPr>
        <w:tabs>
          <w:tab w:val="left" w:pos="1134"/>
        </w:tabs>
        <w:spacing w:line="240" w:lineRule="auto"/>
        <w:ind w:left="0" w:firstLine="709"/>
        <w:rPr>
          <w:sz w:val="24"/>
        </w:rPr>
      </w:pPr>
      <w:r w:rsidRPr="001C0A2C">
        <w:rPr>
          <w:sz w:val="24"/>
        </w:rPr>
        <w:t>Сколько в среднем времени вы тратите на поездку (в минутах) до пункта назначения? (полузакрытый, с 14 базовыми вариантами и возможностью добавления своего)</w:t>
      </w:r>
      <w:r w:rsidR="00452E3F">
        <w:rPr>
          <w:sz w:val="24"/>
        </w:rPr>
        <w:t>.</w:t>
      </w:r>
    </w:p>
    <w:p w:rsidR="00F72632" w:rsidRPr="001C0A2C" w:rsidRDefault="00F72632" w:rsidP="00E1443B">
      <w:pPr>
        <w:pStyle w:val="a8"/>
        <w:numPr>
          <w:ilvl w:val="0"/>
          <w:numId w:val="19"/>
        </w:numPr>
        <w:tabs>
          <w:tab w:val="left" w:pos="1134"/>
        </w:tabs>
        <w:spacing w:line="240" w:lineRule="auto"/>
        <w:ind w:left="0" w:firstLine="709"/>
        <w:rPr>
          <w:sz w:val="24"/>
        </w:rPr>
      </w:pPr>
      <w:r w:rsidRPr="001C0A2C">
        <w:rPr>
          <w:sz w:val="24"/>
        </w:rPr>
        <w:t xml:space="preserve">Во сколько вы выезжаете/выходите на работу/университет/школу? (полузакрытый, </w:t>
      </w:r>
      <w:r w:rsidR="00980E85">
        <w:rPr>
          <w:sz w:val="24"/>
        </w:rPr>
        <w:br/>
      </w:r>
      <w:r w:rsidRPr="001C0A2C">
        <w:rPr>
          <w:sz w:val="24"/>
        </w:rPr>
        <w:t xml:space="preserve">с 9 базовыми вариантами и </w:t>
      </w:r>
      <w:r w:rsidR="00452E3F">
        <w:rPr>
          <w:sz w:val="24"/>
        </w:rPr>
        <w:t>возможностью добавления своего).</w:t>
      </w:r>
    </w:p>
    <w:p w:rsidR="00F72632" w:rsidRPr="001C0A2C" w:rsidRDefault="00F72632" w:rsidP="00E1443B">
      <w:pPr>
        <w:pStyle w:val="a8"/>
        <w:numPr>
          <w:ilvl w:val="0"/>
          <w:numId w:val="19"/>
        </w:numPr>
        <w:tabs>
          <w:tab w:val="left" w:pos="1134"/>
        </w:tabs>
        <w:spacing w:line="240" w:lineRule="auto"/>
        <w:ind w:left="0" w:firstLine="709"/>
        <w:rPr>
          <w:sz w:val="24"/>
        </w:rPr>
      </w:pPr>
      <w:r w:rsidRPr="001C0A2C">
        <w:rPr>
          <w:sz w:val="24"/>
        </w:rPr>
        <w:t>Совершаете ли вы дополнительные поездки в течени</w:t>
      </w:r>
      <w:r w:rsidR="00452E3F">
        <w:rPr>
          <w:sz w:val="24"/>
        </w:rPr>
        <w:t>е</w:t>
      </w:r>
      <w:r w:rsidRPr="001C0A2C">
        <w:rPr>
          <w:sz w:val="24"/>
        </w:rPr>
        <w:t xml:space="preserve"> дня (например, по рабочим делам, между корпусами университета и пр.)? (полузакрытый, с 3 базовыми вариантами </w:t>
      </w:r>
      <w:r w:rsidR="00980E85">
        <w:rPr>
          <w:sz w:val="24"/>
        </w:rPr>
        <w:br/>
      </w:r>
      <w:r w:rsidRPr="001C0A2C">
        <w:rPr>
          <w:sz w:val="24"/>
        </w:rPr>
        <w:t xml:space="preserve">и </w:t>
      </w:r>
      <w:r w:rsidR="00452E3F">
        <w:rPr>
          <w:sz w:val="24"/>
        </w:rPr>
        <w:t>возможностью добавления своего).</w:t>
      </w:r>
    </w:p>
    <w:p w:rsidR="00F72632" w:rsidRDefault="00F72632" w:rsidP="00E1443B">
      <w:pPr>
        <w:pStyle w:val="a8"/>
        <w:numPr>
          <w:ilvl w:val="0"/>
          <w:numId w:val="19"/>
        </w:numPr>
        <w:tabs>
          <w:tab w:val="clear" w:pos="992"/>
          <w:tab w:val="left" w:pos="993"/>
          <w:tab w:val="left" w:pos="1134"/>
        </w:tabs>
        <w:spacing w:line="240" w:lineRule="auto"/>
        <w:ind w:left="0" w:firstLine="709"/>
        <w:rPr>
          <w:sz w:val="24"/>
        </w:rPr>
      </w:pPr>
      <w:r w:rsidRPr="001C0A2C">
        <w:rPr>
          <w:sz w:val="24"/>
        </w:rPr>
        <w:t>Во сколько вы уезжаете/выходите с работы/университета/школы? (полузакрытый, с 9 базовыми вариантами и возможностью добавления своего).</w:t>
      </w:r>
    </w:p>
    <w:p w:rsidR="00452E3F" w:rsidRPr="00452E3F" w:rsidRDefault="00452E3F" w:rsidP="00E1443B">
      <w:pPr>
        <w:pStyle w:val="a8"/>
        <w:tabs>
          <w:tab w:val="clear" w:pos="992"/>
          <w:tab w:val="left" w:pos="993"/>
          <w:tab w:val="left" w:pos="1134"/>
        </w:tabs>
        <w:spacing w:line="240" w:lineRule="auto"/>
        <w:ind w:left="709"/>
        <w:rPr>
          <w:sz w:val="18"/>
        </w:rPr>
      </w:pPr>
    </w:p>
    <w:p w:rsidR="009577F5" w:rsidRDefault="009577F5" w:rsidP="00E1443B">
      <w:pPr>
        <w:pStyle w:val="2"/>
        <w:numPr>
          <w:ilvl w:val="1"/>
          <w:numId w:val="0"/>
        </w:numPr>
        <w:tabs>
          <w:tab w:val="clear" w:pos="5103"/>
          <w:tab w:val="left" w:pos="992"/>
          <w:tab w:val="num" w:pos="1418"/>
        </w:tabs>
        <w:spacing w:before="0" w:line="240" w:lineRule="auto"/>
        <w:ind w:firstLine="709"/>
        <w:rPr>
          <w:rFonts w:ascii="Times New Roman" w:eastAsia="Calibri" w:hAnsi="Times New Roman" w:cs="Times New Roman"/>
          <w:color w:val="auto"/>
          <w:sz w:val="24"/>
          <w:szCs w:val="24"/>
        </w:rPr>
      </w:pPr>
      <w:bookmarkStart w:id="21" w:name="_Toc500231221"/>
      <w:bookmarkStart w:id="22" w:name="_Toc520730021"/>
      <w:r w:rsidRPr="00452E3F">
        <w:rPr>
          <w:rFonts w:ascii="Times New Roman" w:eastAsia="Calibri" w:hAnsi="Times New Roman" w:cs="Times New Roman"/>
          <w:color w:val="auto"/>
          <w:sz w:val="24"/>
          <w:szCs w:val="24"/>
        </w:rPr>
        <w:t>3.2</w:t>
      </w:r>
      <w:r w:rsidR="00452E3F">
        <w:rPr>
          <w:rFonts w:ascii="Times New Roman" w:eastAsia="Calibri" w:hAnsi="Times New Roman" w:cs="Times New Roman"/>
          <w:color w:val="auto"/>
          <w:sz w:val="24"/>
          <w:szCs w:val="24"/>
        </w:rPr>
        <w:t>.</w:t>
      </w:r>
      <w:r w:rsidRPr="00452E3F">
        <w:rPr>
          <w:rFonts w:ascii="Times New Roman" w:eastAsia="Calibri" w:hAnsi="Times New Roman" w:cs="Times New Roman"/>
          <w:color w:val="auto"/>
          <w:sz w:val="24"/>
          <w:szCs w:val="24"/>
        </w:rPr>
        <w:t xml:space="preserve"> </w:t>
      </w:r>
      <w:r w:rsidR="00F72632" w:rsidRPr="00452E3F">
        <w:rPr>
          <w:rFonts w:ascii="Times New Roman" w:eastAsia="Calibri" w:hAnsi="Times New Roman" w:cs="Times New Roman"/>
          <w:color w:val="auto"/>
          <w:sz w:val="24"/>
          <w:szCs w:val="24"/>
        </w:rPr>
        <w:t>Проведение и анализ анкетных опросов населения</w:t>
      </w:r>
      <w:bookmarkEnd w:id="21"/>
      <w:bookmarkEnd w:id="22"/>
    </w:p>
    <w:p w:rsidR="00F72632" w:rsidRPr="001C0A2C" w:rsidRDefault="00F72632" w:rsidP="00E1443B">
      <w:pPr>
        <w:spacing w:line="240" w:lineRule="auto"/>
        <w:rPr>
          <w:sz w:val="24"/>
          <w:szCs w:val="24"/>
        </w:rPr>
      </w:pPr>
      <w:r w:rsidRPr="001C0A2C">
        <w:rPr>
          <w:sz w:val="24"/>
          <w:szCs w:val="24"/>
        </w:rPr>
        <w:t>Для всех категорий опроса автоматизировано были получены результаты исследования.</w:t>
      </w:r>
    </w:p>
    <w:p w:rsidR="00F72632" w:rsidRPr="001C0A2C" w:rsidRDefault="00F72632" w:rsidP="00E1443B">
      <w:pPr>
        <w:spacing w:line="240" w:lineRule="auto"/>
        <w:rPr>
          <w:rFonts w:eastAsia="Calibri"/>
          <w:sz w:val="24"/>
          <w:szCs w:val="24"/>
        </w:rPr>
      </w:pPr>
      <w:r w:rsidRPr="001C0A2C">
        <w:rPr>
          <w:rFonts w:eastAsia="Calibri"/>
          <w:sz w:val="24"/>
          <w:szCs w:val="24"/>
        </w:rPr>
        <w:t>На рисунке 3 представлена круговая диаграмма занятости населения в городе Архангельск</w:t>
      </w:r>
      <w:r w:rsidR="00C2325C">
        <w:rPr>
          <w:rFonts w:eastAsia="Calibri"/>
          <w:sz w:val="24"/>
          <w:szCs w:val="24"/>
        </w:rPr>
        <w:t>е</w:t>
      </w:r>
      <w:r w:rsidRPr="001C0A2C">
        <w:rPr>
          <w:rFonts w:eastAsia="Calibri"/>
          <w:sz w:val="24"/>
          <w:szCs w:val="24"/>
        </w:rPr>
        <w:t>.</w:t>
      </w:r>
    </w:p>
    <w:p w:rsidR="00F72632" w:rsidRPr="001C0A2C" w:rsidRDefault="00F72632" w:rsidP="00E1443B">
      <w:pPr>
        <w:spacing w:line="240" w:lineRule="auto"/>
        <w:rPr>
          <w:rFonts w:eastAsia="Calibri"/>
          <w:sz w:val="24"/>
          <w:szCs w:val="24"/>
        </w:rPr>
      </w:pPr>
      <w:r w:rsidRPr="001C0A2C">
        <w:rPr>
          <w:rFonts w:eastAsia="Calibri"/>
          <w:sz w:val="24"/>
          <w:szCs w:val="24"/>
        </w:rPr>
        <w:t xml:space="preserve">На рисунке 4 представлена диаграмма баланса занятых в производственной </w:t>
      </w:r>
      <w:r w:rsidR="00980E85">
        <w:rPr>
          <w:rFonts w:eastAsia="Calibri"/>
          <w:sz w:val="24"/>
          <w:szCs w:val="24"/>
        </w:rPr>
        <w:br/>
      </w:r>
      <w:r w:rsidRPr="001C0A2C">
        <w:rPr>
          <w:rFonts w:eastAsia="Calibri"/>
          <w:sz w:val="24"/>
          <w:szCs w:val="24"/>
        </w:rPr>
        <w:t>и непроизводственной сфере.</w:t>
      </w:r>
    </w:p>
    <w:p w:rsidR="00F72632" w:rsidRPr="001C0A2C" w:rsidRDefault="00F72632" w:rsidP="00E1443B">
      <w:pPr>
        <w:spacing w:line="240" w:lineRule="auto"/>
        <w:rPr>
          <w:rFonts w:eastAsia="Calibri"/>
          <w:sz w:val="24"/>
          <w:szCs w:val="24"/>
        </w:rPr>
      </w:pPr>
      <w:r w:rsidRPr="001C0A2C">
        <w:rPr>
          <w:rFonts w:eastAsia="Calibri"/>
          <w:sz w:val="24"/>
          <w:szCs w:val="24"/>
        </w:rPr>
        <w:t>Разделение по видам транспорта в городе Архангельск</w:t>
      </w:r>
      <w:r w:rsidR="00C2325C">
        <w:rPr>
          <w:rFonts w:eastAsia="Calibri"/>
          <w:sz w:val="24"/>
          <w:szCs w:val="24"/>
        </w:rPr>
        <w:t>е</w:t>
      </w:r>
      <w:r w:rsidRPr="001C0A2C">
        <w:rPr>
          <w:rFonts w:eastAsia="Calibri"/>
          <w:sz w:val="24"/>
          <w:szCs w:val="24"/>
        </w:rPr>
        <w:t xml:space="preserve"> показывает диаграмма </w:t>
      </w:r>
      <w:r w:rsidR="00980E85">
        <w:rPr>
          <w:rFonts w:eastAsia="Calibri"/>
          <w:sz w:val="24"/>
          <w:szCs w:val="24"/>
        </w:rPr>
        <w:br/>
      </w:r>
      <w:r w:rsidRPr="001C0A2C">
        <w:rPr>
          <w:rFonts w:eastAsia="Calibri"/>
          <w:sz w:val="24"/>
          <w:szCs w:val="24"/>
        </w:rPr>
        <w:t>на рисунке 5.</w:t>
      </w:r>
    </w:p>
    <w:p w:rsidR="00F72632" w:rsidRPr="001C0A2C" w:rsidRDefault="00F72632" w:rsidP="00E1443B">
      <w:pPr>
        <w:spacing w:line="240" w:lineRule="auto"/>
        <w:rPr>
          <w:rFonts w:eastAsia="Calibri"/>
          <w:sz w:val="24"/>
          <w:szCs w:val="24"/>
        </w:rPr>
      </w:pPr>
      <w:r w:rsidRPr="001C0A2C">
        <w:rPr>
          <w:rFonts w:eastAsia="Calibri"/>
          <w:sz w:val="24"/>
          <w:szCs w:val="24"/>
        </w:rPr>
        <w:t xml:space="preserve">Затраты времени на поездку к местам притяжения и обратно представлены </w:t>
      </w:r>
      <w:r w:rsidR="00980E85">
        <w:rPr>
          <w:rFonts w:eastAsia="Calibri"/>
          <w:sz w:val="24"/>
          <w:szCs w:val="24"/>
        </w:rPr>
        <w:br/>
      </w:r>
      <w:r w:rsidRPr="001C0A2C">
        <w:rPr>
          <w:rFonts w:eastAsia="Calibri"/>
          <w:sz w:val="24"/>
          <w:szCs w:val="24"/>
        </w:rPr>
        <w:t>на рисунках 6-8.</w:t>
      </w:r>
    </w:p>
    <w:p w:rsidR="00F72632" w:rsidRPr="001C0A2C" w:rsidRDefault="00F72632" w:rsidP="00E1443B">
      <w:pPr>
        <w:spacing w:line="240" w:lineRule="auto"/>
        <w:rPr>
          <w:rFonts w:eastAsia="Calibri"/>
          <w:sz w:val="24"/>
          <w:szCs w:val="24"/>
        </w:rPr>
      </w:pPr>
      <w:r w:rsidRPr="001C0A2C">
        <w:rPr>
          <w:rFonts w:eastAsia="Calibri"/>
          <w:sz w:val="24"/>
          <w:szCs w:val="24"/>
        </w:rPr>
        <w:t xml:space="preserve">На рисунке 9 представлены результаты о дополнительных поездках, совершаемых </w:t>
      </w:r>
      <w:r w:rsidR="00980E85">
        <w:rPr>
          <w:rFonts w:eastAsia="Calibri"/>
          <w:sz w:val="24"/>
          <w:szCs w:val="24"/>
        </w:rPr>
        <w:br/>
      </w:r>
      <w:r w:rsidRPr="001C0A2C">
        <w:rPr>
          <w:rFonts w:eastAsia="Calibri"/>
          <w:sz w:val="24"/>
          <w:szCs w:val="24"/>
        </w:rPr>
        <w:t>в течение дня респондентами в городе Архангельск</w:t>
      </w:r>
      <w:r w:rsidR="00C2325C">
        <w:rPr>
          <w:rFonts w:eastAsia="Calibri"/>
          <w:sz w:val="24"/>
          <w:szCs w:val="24"/>
        </w:rPr>
        <w:t>е</w:t>
      </w:r>
      <w:r w:rsidRPr="001C0A2C">
        <w:rPr>
          <w:rFonts w:eastAsia="Calibri"/>
          <w:sz w:val="24"/>
          <w:szCs w:val="24"/>
        </w:rPr>
        <w:t>.</w:t>
      </w:r>
    </w:p>
    <w:p w:rsidR="00F72632" w:rsidRPr="001C0A2C" w:rsidRDefault="00F72632" w:rsidP="00E1443B">
      <w:pPr>
        <w:spacing w:line="240" w:lineRule="auto"/>
        <w:ind w:firstLine="0"/>
        <w:jc w:val="center"/>
        <w:rPr>
          <w:rFonts w:eastAsia="Calibri"/>
          <w:sz w:val="24"/>
          <w:szCs w:val="24"/>
          <w:lang w:val="en-US"/>
        </w:rPr>
      </w:pPr>
      <w:r w:rsidRPr="001C0A2C">
        <w:rPr>
          <w:rFonts w:eastAsia="Calibri"/>
          <w:noProof/>
          <w:sz w:val="24"/>
          <w:szCs w:val="24"/>
        </w:rPr>
        <w:drawing>
          <wp:inline distT="0" distB="0" distL="0" distR="0" wp14:anchorId="76EA05CF" wp14:editId="0AEDBD61">
            <wp:extent cx="5076825" cy="199072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a:extLst>
                        <a:ext uri="{28A0092B-C50C-407E-A947-70E740481C1C}">
                          <a14:useLocalDpi xmlns:a14="http://schemas.microsoft.com/office/drawing/2010/main" val="0"/>
                        </a:ext>
                      </a:extLst>
                    </a:blip>
                    <a:srcRect l="19122" t="23013"/>
                    <a:stretch>
                      <a:fillRect/>
                    </a:stretch>
                  </pic:blipFill>
                  <pic:spPr bwMode="auto">
                    <a:xfrm>
                      <a:off x="0" y="0"/>
                      <a:ext cx="5076825" cy="1990725"/>
                    </a:xfrm>
                    <a:prstGeom prst="rect">
                      <a:avLst/>
                    </a:prstGeom>
                    <a:noFill/>
                    <a:ln>
                      <a:noFill/>
                    </a:ln>
                  </pic:spPr>
                </pic:pic>
              </a:graphicData>
            </a:graphic>
          </wp:inline>
        </w:drawing>
      </w:r>
    </w:p>
    <w:p w:rsidR="00F72632" w:rsidRPr="001C0A2C" w:rsidRDefault="00F72632" w:rsidP="00E1443B">
      <w:pPr>
        <w:spacing w:line="240" w:lineRule="auto"/>
        <w:ind w:firstLine="0"/>
        <w:jc w:val="center"/>
        <w:rPr>
          <w:rFonts w:eastAsia="Calibri"/>
          <w:sz w:val="24"/>
          <w:szCs w:val="24"/>
        </w:rPr>
      </w:pPr>
      <w:r w:rsidRPr="001C0A2C">
        <w:rPr>
          <w:rFonts w:eastAsia="Calibri"/>
          <w:sz w:val="24"/>
          <w:szCs w:val="24"/>
        </w:rPr>
        <w:t>Рисунок 3 – Диаграмма занятости населения г. Архангельска</w:t>
      </w:r>
      <w:r w:rsidR="00BE3313">
        <w:rPr>
          <w:rFonts w:eastAsia="Calibri"/>
          <w:sz w:val="24"/>
          <w:szCs w:val="24"/>
        </w:rPr>
        <w:t>.</w:t>
      </w:r>
    </w:p>
    <w:p w:rsidR="00F72632" w:rsidRPr="001C0A2C" w:rsidRDefault="00F72632" w:rsidP="00E1443B">
      <w:pPr>
        <w:spacing w:line="240" w:lineRule="auto"/>
        <w:rPr>
          <w:rFonts w:eastAsia="Calibri"/>
          <w:sz w:val="24"/>
          <w:szCs w:val="24"/>
        </w:rPr>
      </w:pPr>
    </w:p>
    <w:p w:rsidR="00F72632" w:rsidRPr="001C0A2C" w:rsidRDefault="00F72632" w:rsidP="00E1443B">
      <w:pPr>
        <w:spacing w:line="240" w:lineRule="auto"/>
        <w:ind w:firstLine="0"/>
        <w:jc w:val="center"/>
        <w:rPr>
          <w:rFonts w:eastAsia="Calibri"/>
          <w:sz w:val="24"/>
          <w:szCs w:val="24"/>
        </w:rPr>
      </w:pPr>
      <w:r w:rsidRPr="001C0A2C">
        <w:rPr>
          <w:rFonts w:eastAsia="Calibri"/>
          <w:noProof/>
          <w:sz w:val="24"/>
          <w:szCs w:val="24"/>
        </w:rPr>
        <w:lastRenderedPageBreak/>
        <w:drawing>
          <wp:inline distT="0" distB="0" distL="0" distR="0" wp14:anchorId="5D86EA5C" wp14:editId="1BD9A723">
            <wp:extent cx="5724525" cy="18859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
                      <a:extLst>
                        <a:ext uri="{28A0092B-C50C-407E-A947-70E740481C1C}">
                          <a14:useLocalDpi xmlns:a14="http://schemas.microsoft.com/office/drawing/2010/main" val="0"/>
                        </a:ext>
                      </a:extLst>
                    </a:blip>
                    <a:srcRect t="6979" b="4765"/>
                    <a:stretch>
                      <a:fillRect/>
                    </a:stretch>
                  </pic:blipFill>
                  <pic:spPr bwMode="auto">
                    <a:xfrm>
                      <a:off x="0" y="0"/>
                      <a:ext cx="5724525" cy="1885950"/>
                    </a:xfrm>
                    <a:prstGeom prst="rect">
                      <a:avLst/>
                    </a:prstGeom>
                    <a:noFill/>
                    <a:ln>
                      <a:noFill/>
                    </a:ln>
                  </pic:spPr>
                </pic:pic>
              </a:graphicData>
            </a:graphic>
          </wp:inline>
        </w:drawing>
      </w:r>
    </w:p>
    <w:p w:rsidR="00F72632" w:rsidRPr="001C0A2C" w:rsidRDefault="00F72632" w:rsidP="00E1443B">
      <w:pPr>
        <w:spacing w:line="240" w:lineRule="auto"/>
        <w:ind w:firstLine="0"/>
        <w:jc w:val="center"/>
        <w:rPr>
          <w:rFonts w:eastAsia="Calibri"/>
          <w:sz w:val="24"/>
          <w:szCs w:val="24"/>
        </w:rPr>
      </w:pPr>
      <w:r w:rsidRPr="001C0A2C">
        <w:rPr>
          <w:rFonts w:eastAsia="Calibri"/>
          <w:sz w:val="24"/>
          <w:szCs w:val="24"/>
        </w:rPr>
        <w:t>Рисунок  4 – Диаграмма баланса по сферам занятости</w:t>
      </w:r>
    </w:p>
    <w:p w:rsidR="00F72632" w:rsidRPr="001C0A2C" w:rsidRDefault="00F72632" w:rsidP="00E1443B">
      <w:pPr>
        <w:spacing w:line="240" w:lineRule="auto"/>
        <w:ind w:firstLine="0"/>
        <w:jc w:val="center"/>
        <w:rPr>
          <w:rFonts w:eastAsia="Calibri"/>
          <w:sz w:val="24"/>
          <w:szCs w:val="24"/>
        </w:rPr>
      </w:pPr>
      <w:r w:rsidRPr="001C0A2C">
        <w:rPr>
          <w:rFonts w:eastAsia="Calibri"/>
          <w:noProof/>
          <w:sz w:val="24"/>
          <w:szCs w:val="24"/>
        </w:rPr>
        <w:drawing>
          <wp:inline distT="0" distB="0" distL="0" distR="0" wp14:anchorId="07EDA9C8" wp14:editId="43971CBF">
            <wp:extent cx="4238625" cy="22955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38625" cy="2295525"/>
                    </a:xfrm>
                    <a:prstGeom prst="rect">
                      <a:avLst/>
                    </a:prstGeom>
                    <a:noFill/>
                    <a:ln>
                      <a:noFill/>
                    </a:ln>
                  </pic:spPr>
                </pic:pic>
              </a:graphicData>
            </a:graphic>
          </wp:inline>
        </w:drawing>
      </w:r>
    </w:p>
    <w:p w:rsidR="00F72632" w:rsidRDefault="00F72632" w:rsidP="00E1443B">
      <w:pPr>
        <w:spacing w:line="240" w:lineRule="auto"/>
        <w:ind w:firstLine="0"/>
        <w:jc w:val="center"/>
        <w:rPr>
          <w:rFonts w:eastAsia="Calibri"/>
          <w:sz w:val="24"/>
          <w:szCs w:val="24"/>
        </w:rPr>
      </w:pPr>
      <w:r w:rsidRPr="001C0A2C">
        <w:rPr>
          <w:rFonts w:eastAsia="Calibri"/>
          <w:sz w:val="24"/>
          <w:szCs w:val="24"/>
        </w:rPr>
        <w:t>Рисунок  5 – Диаграмма разделения по видам транспорта в г. Архангельск</w:t>
      </w:r>
      <w:r w:rsidR="00C2325C">
        <w:rPr>
          <w:rFonts w:eastAsia="Calibri"/>
          <w:sz w:val="24"/>
          <w:szCs w:val="24"/>
        </w:rPr>
        <w:t>е</w:t>
      </w:r>
    </w:p>
    <w:p w:rsidR="00BE3313" w:rsidRDefault="00BE3313" w:rsidP="00E1443B">
      <w:pPr>
        <w:spacing w:line="240" w:lineRule="auto"/>
        <w:ind w:firstLine="0"/>
        <w:jc w:val="center"/>
        <w:rPr>
          <w:rFonts w:eastAsia="Calibri"/>
          <w:sz w:val="24"/>
          <w:szCs w:val="24"/>
        </w:rPr>
      </w:pPr>
    </w:p>
    <w:p w:rsidR="00BE3313" w:rsidRPr="001C0A2C" w:rsidRDefault="00BE3313" w:rsidP="00E1443B">
      <w:pPr>
        <w:spacing w:line="240" w:lineRule="auto"/>
        <w:ind w:firstLine="0"/>
        <w:jc w:val="center"/>
        <w:rPr>
          <w:rFonts w:eastAsia="Calibri"/>
          <w:sz w:val="24"/>
          <w:szCs w:val="24"/>
        </w:rPr>
      </w:pPr>
    </w:p>
    <w:p w:rsidR="00F72632" w:rsidRPr="001C0A2C" w:rsidRDefault="00F72632" w:rsidP="00E1443B">
      <w:pPr>
        <w:spacing w:line="240" w:lineRule="auto"/>
        <w:ind w:firstLine="0"/>
        <w:jc w:val="center"/>
        <w:rPr>
          <w:rFonts w:eastAsia="Calibri"/>
          <w:sz w:val="24"/>
          <w:szCs w:val="24"/>
        </w:rPr>
      </w:pPr>
      <w:r w:rsidRPr="001C0A2C">
        <w:rPr>
          <w:rFonts w:eastAsia="Calibri"/>
          <w:noProof/>
          <w:sz w:val="24"/>
          <w:szCs w:val="24"/>
        </w:rPr>
        <w:drawing>
          <wp:inline distT="0" distB="0" distL="0" distR="0" wp14:anchorId="1736A2FB" wp14:editId="261737A0">
            <wp:extent cx="3895725" cy="24860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95725" cy="2486025"/>
                    </a:xfrm>
                    <a:prstGeom prst="rect">
                      <a:avLst/>
                    </a:prstGeom>
                    <a:noFill/>
                    <a:ln>
                      <a:noFill/>
                    </a:ln>
                  </pic:spPr>
                </pic:pic>
              </a:graphicData>
            </a:graphic>
          </wp:inline>
        </w:drawing>
      </w:r>
    </w:p>
    <w:p w:rsidR="00F72632" w:rsidRPr="001C0A2C" w:rsidRDefault="00F72632" w:rsidP="00E1443B">
      <w:pPr>
        <w:spacing w:line="240" w:lineRule="auto"/>
        <w:ind w:firstLine="0"/>
        <w:jc w:val="center"/>
        <w:rPr>
          <w:sz w:val="24"/>
          <w:szCs w:val="24"/>
        </w:rPr>
      </w:pPr>
      <w:r w:rsidRPr="001C0A2C">
        <w:rPr>
          <w:sz w:val="24"/>
          <w:szCs w:val="24"/>
        </w:rPr>
        <w:t>Рисунок  6 – Диаграмма затрат времени при движении к местам притяжения</w:t>
      </w:r>
      <w:r w:rsidR="00BE3313">
        <w:rPr>
          <w:sz w:val="24"/>
          <w:szCs w:val="24"/>
        </w:rPr>
        <w:t>.</w:t>
      </w:r>
    </w:p>
    <w:p w:rsidR="00F72632" w:rsidRPr="001C0A2C" w:rsidRDefault="00F72632" w:rsidP="00E1443B">
      <w:pPr>
        <w:spacing w:line="240" w:lineRule="auto"/>
        <w:rPr>
          <w:rFonts w:eastAsia="Calibri"/>
          <w:sz w:val="24"/>
          <w:szCs w:val="24"/>
        </w:rPr>
      </w:pPr>
    </w:p>
    <w:p w:rsidR="00F72632" w:rsidRPr="001C0A2C" w:rsidRDefault="00F72632" w:rsidP="00E1443B">
      <w:pPr>
        <w:spacing w:line="240" w:lineRule="auto"/>
        <w:ind w:firstLine="0"/>
        <w:jc w:val="center"/>
        <w:rPr>
          <w:rFonts w:eastAsia="Calibri"/>
          <w:sz w:val="24"/>
          <w:szCs w:val="24"/>
        </w:rPr>
      </w:pPr>
      <w:r w:rsidRPr="001C0A2C">
        <w:rPr>
          <w:rFonts w:eastAsia="Calibri"/>
          <w:noProof/>
          <w:sz w:val="24"/>
          <w:szCs w:val="24"/>
        </w:rPr>
        <w:lastRenderedPageBreak/>
        <w:drawing>
          <wp:inline distT="0" distB="0" distL="0" distR="0" wp14:anchorId="63BDB0B1" wp14:editId="7F305FA5">
            <wp:extent cx="4086225" cy="22860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86225" cy="2286000"/>
                    </a:xfrm>
                    <a:prstGeom prst="rect">
                      <a:avLst/>
                    </a:prstGeom>
                    <a:noFill/>
                    <a:ln>
                      <a:noFill/>
                    </a:ln>
                  </pic:spPr>
                </pic:pic>
              </a:graphicData>
            </a:graphic>
          </wp:inline>
        </w:drawing>
      </w:r>
    </w:p>
    <w:p w:rsidR="00F72632" w:rsidRPr="001C0A2C" w:rsidRDefault="00F72632" w:rsidP="00E1443B">
      <w:pPr>
        <w:spacing w:line="240" w:lineRule="auto"/>
        <w:ind w:firstLine="0"/>
        <w:jc w:val="center"/>
        <w:rPr>
          <w:sz w:val="24"/>
          <w:szCs w:val="24"/>
        </w:rPr>
      </w:pPr>
      <w:r w:rsidRPr="001C0A2C">
        <w:rPr>
          <w:sz w:val="24"/>
          <w:szCs w:val="24"/>
        </w:rPr>
        <w:t>Рисунок  7 – Диаграмма времени выхода в утренние часы</w:t>
      </w:r>
    </w:p>
    <w:p w:rsidR="00F72632" w:rsidRPr="001C0A2C" w:rsidRDefault="00F72632" w:rsidP="00E1443B">
      <w:pPr>
        <w:spacing w:line="240" w:lineRule="auto"/>
        <w:ind w:firstLine="0"/>
        <w:jc w:val="center"/>
        <w:rPr>
          <w:sz w:val="24"/>
          <w:szCs w:val="24"/>
        </w:rPr>
      </w:pPr>
    </w:p>
    <w:p w:rsidR="00F72632" w:rsidRPr="001C0A2C" w:rsidRDefault="00F72632" w:rsidP="00E1443B">
      <w:pPr>
        <w:spacing w:line="240" w:lineRule="auto"/>
        <w:ind w:firstLine="0"/>
        <w:jc w:val="center"/>
        <w:rPr>
          <w:rFonts w:eastAsia="Calibri"/>
          <w:sz w:val="24"/>
          <w:szCs w:val="24"/>
        </w:rPr>
      </w:pPr>
      <w:r w:rsidRPr="001C0A2C">
        <w:rPr>
          <w:rFonts w:eastAsia="Calibri"/>
          <w:noProof/>
          <w:sz w:val="24"/>
          <w:szCs w:val="24"/>
        </w:rPr>
        <w:drawing>
          <wp:inline distT="0" distB="0" distL="0" distR="0" wp14:anchorId="7DD24BFA" wp14:editId="07B9AC96">
            <wp:extent cx="3905250" cy="21717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05250" cy="2171700"/>
                    </a:xfrm>
                    <a:prstGeom prst="rect">
                      <a:avLst/>
                    </a:prstGeom>
                    <a:noFill/>
                    <a:ln>
                      <a:noFill/>
                    </a:ln>
                  </pic:spPr>
                </pic:pic>
              </a:graphicData>
            </a:graphic>
          </wp:inline>
        </w:drawing>
      </w:r>
    </w:p>
    <w:p w:rsidR="00F72632" w:rsidRPr="001C0A2C" w:rsidRDefault="00F72632" w:rsidP="00E1443B">
      <w:pPr>
        <w:spacing w:line="240" w:lineRule="auto"/>
        <w:ind w:firstLine="0"/>
        <w:jc w:val="center"/>
        <w:rPr>
          <w:sz w:val="24"/>
          <w:szCs w:val="24"/>
        </w:rPr>
      </w:pPr>
      <w:r w:rsidRPr="001C0A2C">
        <w:rPr>
          <w:sz w:val="24"/>
          <w:szCs w:val="24"/>
        </w:rPr>
        <w:t>Рисунок  8 – Диаграмма времени выхода в вечерние часы</w:t>
      </w:r>
    </w:p>
    <w:p w:rsidR="00F72632" w:rsidRPr="001C0A2C" w:rsidRDefault="00F72632" w:rsidP="00E1443B">
      <w:pPr>
        <w:spacing w:line="240" w:lineRule="auto"/>
        <w:rPr>
          <w:rFonts w:eastAsia="Calibri"/>
          <w:sz w:val="24"/>
          <w:szCs w:val="24"/>
        </w:rPr>
      </w:pPr>
    </w:p>
    <w:p w:rsidR="00F72632" w:rsidRPr="001C0A2C" w:rsidRDefault="00F72632" w:rsidP="00E1443B">
      <w:pPr>
        <w:spacing w:line="240" w:lineRule="auto"/>
        <w:ind w:firstLine="0"/>
        <w:jc w:val="center"/>
        <w:rPr>
          <w:rFonts w:eastAsia="Calibri"/>
          <w:sz w:val="24"/>
          <w:szCs w:val="24"/>
        </w:rPr>
      </w:pPr>
      <w:r w:rsidRPr="001C0A2C">
        <w:rPr>
          <w:rFonts w:eastAsia="Calibri"/>
          <w:noProof/>
          <w:sz w:val="24"/>
          <w:szCs w:val="24"/>
        </w:rPr>
        <w:drawing>
          <wp:inline distT="0" distB="0" distL="0" distR="0" wp14:anchorId="791EA638" wp14:editId="27DBA73C">
            <wp:extent cx="2028825" cy="21145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28825" cy="2114550"/>
                    </a:xfrm>
                    <a:prstGeom prst="rect">
                      <a:avLst/>
                    </a:prstGeom>
                    <a:noFill/>
                    <a:ln>
                      <a:noFill/>
                    </a:ln>
                  </pic:spPr>
                </pic:pic>
              </a:graphicData>
            </a:graphic>
          </wp:inline>
        </w:drawing>
      </w:r>
      <w:r w:rsidRPr="001C0A2C">
        <w:rPr>
          <w:rFonts w:eastAsia="Calibri"/>
          <w:noProof/>
          <w:sz w:val="24"/>
          <w:szCs w:val="24"/>
        </w:rPr>
        <w:drawing>
          <wp:inline distT="0" distB="0" distL="0" distR="0" wp14:anchorId="30AB6A10" wp14:editId="3B10A34E">
            <wp:extent cx="1962150" cy="7048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62150" cy="704850"/>
                    </a:xfrm>
                    <a:prstGeom prst="rect">
                      <a:avLst/>
                    </a:prstGeom>
                    <a:noFill/>
                    <a:ln>
                      <a:noFill/>
                    </a:ln>
                  </pic:spPr>
                </pic:pic>
              </a:graphicData>
            </a:graphic>
          </wp:inline>
        </w:drawing>
      </w:r>
    </w:p>
    <w:p w:rsidR="00BE3313" w:rsidRDefault="00BE3313" w:rsidP="00E1443B">
      <w:pPr>
        <w:spacing w:line="240" w:lineRule="auto"/>
        <w:ind w:firstLine="0"/>
        <w:jc w:val="center"/>
        <w:rPr>
          <w:rFonts w:eastAsia="Calibri"/>
          <w:sz w:val="24"/>
          <w:szCs w:val="24"/>
        </w:rPr>
      </w:pPr>
    </w:p>
    <w:p w:rsidR="00BE3313" w:rsidRDefault="00F72632" w:rsidP="00E1443B">
      <w:pPr>
        <w:spacing w:line="240" w:lineRule="auto"/>
        <w:ind w:firstLine="0"/>
        <w:jc w:val="center"/>
        <w:rPr>
          <w:rFonts w:eastAsia="Calibri"/>
          <w:sz w:val="24"/>
          <w:szCs w:val="24"/>
        </w:rPr>
      </w:pPr>
      <w:r w:rsidRPr="001C0A2C">
        <w:rPr>
          <w:rFonts w:eastAsia="Calibri"/>
          <w:sz w:val="24"/>
          <w:szCs w:val="24"/>
        </w:rPr>
        <w:t>Рисунок 9  – Дополнительные поездки в течение</w:t>
      </w:r>
      <w:r w:rsidR="009577F5" w:rsidRPr="009577F5">
        <w:rPr>
          <w:rFonts w:eastAsia="Calibri"/>
          <w:sz w:val="24"/>
          <w:szCs w:val="24"/>
        </w:rPr>
        <w:t xml:space="preserve"> </w:t>
      </w:r>
      <w:r w:rsidR="009577F5">
        <w:rPr>
          <w:rFonts w:eastAsia="Calibri"/>
          <w:sz w:val="24"/>
          <w:szCs w:val="24"/>
        </w:rPr>
        <w:t>дня</w:t>
      </w:r>
      <w:r w:rsidR="00BE3313">
        <w:rPr>
          <w:rFonts w:eastAsia="Calibri"/>
          <w:sz w:val="24"/>
          <w:szCs w:val="24"/>
        </w:rPr>
        <w:t>.</w:t>
      </w:r>
    </w:p>
    <w:p w:rsidR="00F72632" w:rsidRPr="00324957" w:rsidRDefault="00F72632" w:rsidP="00E1443B">
      <w:pPr>
        <w:spacing w:line="240" w:lineRule="auto"/>
        <w:ind w:firstLine="0"/>
        <w:jc w:val="center"/>
        <w:rPr>
          <w:rFonts w:eastAsia="Calibri"/>
          <w:sz w:val="18"/>
          <w:szCs w:val="24"/>
        </w:rPr>
      </w:pPr>
      <w:r w:rsidRPr="00324957">
        <w:rPr>
          <w:rFonts w:eastAsia="Calibri"/>
          <w:sz w:val="18"/>
          <w:szCs w:val="24"/>
        </w:rPr>
        <w:t xml:space="preserve"> </w:t>
      </w:r>
    </w:p>
    <w:p w:rsidR="00324957" w:rsidRDefault="00324957" w:rsidP="00E1443B">
      <w:pPr>
        <w:spacing w:line="240" w:lineRule="auto"/>
        <w:rPr>
          <w:rFonts w:eastAsia="Calibri"/>
          <w:sz w:val="24"/>
          <w:szCs w:val="24"/>
        </w:rPr>
      </w:pPr>
    </w:p>
    <w:p w:rsidR="00F72632" w:rsidRPr="001C0A2C" w:rsidRDefault="00F72632" w:rsidP="00E1443B">
      <w:pPr>
        <w:spacing w:line="240" w:lineRule="auto"/>
        <w:rPr>
          <w:rFonts w:eastAsia="Calibri"/>
          <w:sz w:val="24"/>
          <w:szCs w:val="24"/>
        </w:rPr>
      </w:pPr>
      <w:r w:rsidRPr="001C0A2C">
        <w:rPr>
          <w:rFonts w:eastAsia="Calibri"/>
          <w:sz w:val="24"/>
          <w:szCs w:val="24"/>
        </w:rPr>
        <w:t xml:space="preserve">Также по результатам опроса выявлены следующие участки с затрудненным движением: </w:t>
      </w:r>
      <w:r w:rsidR="00452E3F">
        <w:rPr>
          <w:sz w:val="24"/>
        </w:rPr>
        <w:t xml:space="preserve">пр-кт </w:t>
      </w:r>
      <w:r w:rsidR="00452E3F">
        <w:rPr>
          <w:rFonts w:eastAsia="Calibri"/>
          <w:sz w:val="24"/>
          <w:szCs w:val="24"/>
        </w:rPr>
        <w:t>Ленинградский</w:t>
      </w:r>
      <w:r w:rsidRPr="001C0A2C">
        <w:rPr>
          <w:rFonts w:eastAsia="Calibri"/>
          <w:sz w:val="24"/>
          <w:szCs w:val="24"/>
        </w:rPr>
        <w:t xml:space="preserve">, улица Урицкого, </w:t>
      </w:r>
      <w:r w:rsidR="00452E3F">
        <w:rPr>
          <w:sz w:val="24"/>
        </w:rPr>
        <w:t xml:space="preserve">пр-кт </w:t>
      </w:r>
      <w:r w:rsidRPr="001C0A2C">
        <w:rPr>
          <w:rFonts w:eastAsia="Calibri"/>
          <w:sz w:val="24"/>
          <w:szCs w:val="24"/>
        </w:rPr>
        <w:t>Обводный канал, ж/д мост,</w:t>
      </w:r>
      <w:r w:rsidR="00452E3F">
        <w:rPr>
          <w:rFonts w:eastAsia="Calibri"/>
          <w:sz w:val="24"/>
          <w:szCs w:val="24"/>
        </w:rPr>
        <w:t xml:space="preserve"> </w:t>
      </w:r>
      <w:r w:rsidR="00452E3F">
        <w:rPr>
          <w:sz w:val="24"/>
        </w:rPr>
        <w:t xml:space="preserve">пр-кт </w:t>
      </w:r>
      <w:r w:rsidR="00452E3F">
        <w:rPr>
          <w:rFonts w:eastAsia="Calibri"/>
          <w:sz w:val="24"/>
          <w:szCs w:val="24"/>
        </w:rPr>
        <w:t>Московский</w:t>
      </w:r>
      <w:r w:rsidRPr="001C0A2C">
        <w:rPr>
          <w:rFonts w:eastAsia="Calibri"/>
          <w:sz w:val="24"/>
          <w:szCs w:val="24"/>
        </w:rPr>
        <w:t xml:space="preserve">. Участники опроса предлагают организовать велосипедные дорожки на набережной Северной Двины и </w:t>
      </w:r>
      <w:r w:rsidR="006C633A">
        <w:rPr>
          <w:sz w:val="24"/>
        </w:rPr>
        <w:t>пр-кте</w:t>
      </w:r>
      <w:r w:rsidR="00452E3F">
        <w:rPr>
          <w:sz w:val="24"/>
        </w:rPr>
        <w:t xml:space="preserve"> </w:t>
      </w:r>
      <w:r w:rsidR="006C633A">
        <w:rPr>
          <w:rFonts w:eastAsia="Calibri"/>
          <w:sz w:val="24"/>
          <w:szCs w:val="24"/>
        </w:rPr>
        <w:t>Ленинградском</w:t>
      </w:r>
      <w:r w:rsidRPr="001C0A2C">
        <w:rPr>
          <w:rFonts w:eastAsia="Calibri"/>
          <w:sz w:val="24"/>
          <w:szCs w:val="24"/>
        </w:rPr>
        <w:t>. Указаны места с затрудненным движением пеше</w:t>
      </w:r>
      <w:r w:rsidR="00452E3F">
        <w:rPr>
          <w:rFonts w:eastAsia="Calibri"/>
          <w:sz w:val="24"/>
          <w:szCs w:val="24"/>
        </w:rPr>
        <w:t xml:space="preserve">ходов на </w:t>
      </w:r>
      <w:r w:rsidR="00452E3F">
        <w:rPr>
          <w:sz w:val="24"/>
        </w:rPr>
        <w:t>пр-кт</w:t>
      </w:r>
      <w:r w:rsidR="006C633A">
        <w:rPr>
          <w:sz w:val="24"/>
        </w:rPr>
        <w:t>е</w:t>
      </w:r>
      <w:r w:rsidR="00452E3F">
        <w:rPr>
          <w:rFonts w:eastAsia="Calibri"/>
          <w:sz w:val="24"/>
          <w:szCs w:val="24"/>
        </w:rPr>
        <w:t xml:space="preserve"> Ломоносова, </w:t>
      </w:r>
      <w:r w:rsidR="00452E3F">
        <w:rPr>
          <w:sz w:val="24"/>
        </w:rPr>
        <w:t>пр-кт</w:t>
      </w:r>
      <w:r w:rsidR="006C633A">
        <w:rPr>
          <w:sz w:val="24"/>
        </w:rPr>
        <w:t>е</w:t>
      </w:r>
      <w:r w:rsidR="00452E3F">
        <w:rPr>
          <w:sz w:val="24"/>
        </w:rPr>
        <w:t xml:space="preserve"> </w:t>
      </w:r>
      <w:r w:rsidRPr="001C0A2C">
        <w:rPr>
          <w:rFonts w:eastAsia="Calibri"/>
          <w:sz w:val="24"/>
          <w:szCs w:val="24"/>
        </w:rPr>
        <w:t>Советских космонавтов, улице Шабалина и Нагорной. Также были отмечены остановки общественного транспорта, где отсутству</w:t>
      </w:r>
      <w:r w:rsidR="00C2325C">
        <w:rPr>
          <w:rFonts w:eastAsia="Calibri"/>
          <w:sz w:val="24"/>
          <w:szCs w:val="24"/>
        </w:rPr>
        <w:t>ют</w:t>
      </w:r>
      <w:r w:rsidRPr="001C0A2C">
        <w:rPr>
          <w:rFonts w:eastAsia="Calibri"/>
          <w:sz w:val="24"/>
          <w:szCs w:val="24"/>
        </w:rPr>
        <w:t xml:space="preserve"> павильон, знак, подход и т.д. </w:t>
      </w:r>
      <w:r w:rsidR="00C2325C">
        <w:rPr>
          <w:rFonts w:eastAsia="Calibri"/>
          <w:sz w:val="24"/>
          <w:szCs w:val="24"/>
        </w:rPr>
        <w:t>К ни</w:t>
      </w:r>
      <w:r w:rsidR="00452E3F">
        <w:rPr>
          <w:rFonts w:eastAsia="Calibri"/>
          <w:sz w:val="24"/>
          <w:szCs w:val="24"/>
        </w:rPr>
        <w:t>м</w:t>
      </w:r>
      <w:r w:rsidR="00C2325C">
        <w:rPr>
          <w:rFonts w:eastAsia="Calibri"/>
          <w:sz w:val="24"/>
          <w:szCs w:val="24"/>
        </w:rPr>
        <w:t xml:space="preserve"> относятся</w:t>
      </w:r>
      <w:r w:rsidRPr="001C0A2C">
        <w:rPr>
          <w:rFonts w:eastAsia="Calibri"/>
          <w:sz w:val="24"/>
          <w:szCs w:val="24"/>
        </w:rPr>
        <w:t xml:space="preserve"> остановки</w:t>
      </w:r>
      <w:r w:rsidR="00C2325C">
        <w:rPr>
          <w:rFonts w:eastAsia="Calibri"/>
          <w:sz w:val="24"/>
          <w:szCs w:val="24"/>
        </w:rPr>
        <w:t>:</w:t>
      </w:r>
      <w:r w:rsidRPr="001C0A2C">
        <w:rPr>
          <w:rFonts w:eastAsia="Calibri"/>
          <w:sz w:val="24"/>
          <w:szCs w:val="24"/>
        </w:rPr>
        <w:t xml:space="preserve"> Ш</w:t>
      </w:r>
      <w:r w:rsidR="009577F5">
        <w:rPr>
          <w:rFonts w:eastAsia="Calibri"/>
          <w:sz w:val="24"/>
          <w:szCs w:val="24"/>
        </w:rPr>
        <w:t>вейная фабрика, улица Октябрят,</w:t>
      </w:r>
      <w:r w:rsidRPr="001C0A2C">
        <w:rPr>
          <w:rFonts w:eastAsia="Calibri"/>
          <w:sz w:val="24"/>
          <w:szCs w:val="24"/>
        </w:rPr>
        <w:t xml:space="preserve"> улица Ци</w:t>
      </w:r>
      <w:r w:rsidR="009577F5">
        <w:rPr>
          <w:rFonts w:eastAsia="Calibri"/>
          <w:sz w:val="24"/>
          <w:szCs w:val="24"/>
        </w:rPr>
        <w:t>г</w:t>
      </w:r>
      <w:r w:rsidRPr="001C0A2C">
        <w:rPr>
          <w:rFonts w:eastAsia="Calibri"/>
          <w:sz w:val="24"/>
          <w:szCs w:val="24"/>
        </w:rPr>
        <w:t xml:space="preserve">ломенская, </w:t>
      </w:r>
      <w:r w:rsidR="00C2325C">
        <w:rPr>
          <w:rFonts w:eastAsia="Calibri"/>
          <w:sz w:val="24"/>
          <w:szCs w:val="24"/>
        </w:rPr>
        <w:t xml:space="preserve">улица </w:t>
      </w:r>
      <w:r w:rsidRPr="001C0A2C">
        <w:rPr>
          <w:rFonts w:eastAsia="Calibri"/>
          <w:sz w:val="24"/>
          <w:szCs w:val="24"/>
        </w:rPr>
        <w:t xml:space="preserve">Таймырская, </w:t>
      </w:r>
      <w:r w:rsidR="00C2325C">
        <w:rPr>
          <w:rFonts w:eastAsia="Calibri"/>
          <w:sz w:val="24"/>
          <w:szCs w:val="24"/>
        </w:rPr>
        <w:t xml:space="preserve">улица </w:t>
      </w:r>
      <w:r w:rsidRPr="001C0A2C">
        <w:rPr>
          <w:rFonts w:eastAsia="Calibri"/>
          <w:sz w:val="24"/>
          <w:szCs w:val="24"/>
        </w:rPr>
        <w:t>Попова, площадь Терехина. Отмечена сильная нехватка парковочных мест.</w:t>
      </w:r>
      <w:r w:rsidR="00324957">
        <w:rPr>
          <w:rFonts w:eastAsia="Calibri"/>
          <w:sz w:val="24"/>
          <w:szCs w:val="24"/>
        </w:rPr>
        <w:br/>
      </w:r>
    </w:p>
    <w:p w:rsidR="00F72632" w:rsidRPr="001C0A2C" w:rsidRDefault="00F72632" w:rsidP="00E1443B">
      <w:pPr>
        <w:spacing w:line="240" w:lineRule="auto"/>
        <w:rPr>
          <w:rFonts w:eastAsia="Calibri"/>
          <w:sz w:val="24"/>
          <w:szCs w:val="24"/>
        </w:rPr>
      </w:pPr>
      <w:r w:rsidRPr="001C0A2C">
        <w:rPr>
          <w:rFonts w:eastAsia="Calibri"/>
          <w:sz w:val="24"/>
          <w:szCs w:val="24"/>
        </w:rPr>
        <w:lastRenderedPageBreak/>
        <w:t>Полученная из опросов информация использовалась для калибровки макромодели города Архангельск</w:t>
      </w:r>
      <w:r w:rsidR="00C2325C">
        <w:rPr>
          <w:rFonts w:eastAsia="Calibri"/>
          <w:sz w:val="24"/>
          <w:szCs w:val="24"/>
        </w:rPr>
        <w:t>а</w:t>
      </w:r>
      <w:r w:rsidRPr="001C0A2C">
        <w:rPr>
          <w:rFonts w:eastAsia="Calibri"/>
          <w:sz w:val="24"/>
          <w:szCs w:val="24"/>
        </w:rPr>
        <w:t>. На основании ответов были установлены следующие калибровочные параметры для макромодели:</w:t>
      </w:r>
    </w:p>
    <w:p w:rsidR="00F72632" w:rsidRDefault="00F72632" w:rsidP="00E1443B">
      <w:pPr>
        <w:pStyle w:val="a8"/>
        <w:spacing w:line="240" w:lineRule="auto"/>
        <w:ind w:firstLine="709"/>
        <w:rPr>
          <w:rFonts w:eastAsia="Calibri"/>
          <w:sz w:val="24"/>
        </w:rPr>
      </w:pPr>
      <w:r w:rsidRPr="001C0A2C">
        <w:rPr>
          <w:rFonts w:eastAsia="Calibri"/>
          <w:sz w:val="24"/>
        </w:rPr>
        <w:t>кривая к местам тяготения (рисунок 10)</w:t>
      </w:r>
    </w:p>
    <w:p w:rsidR="009577F5" w:rsidRPr="001C0A2C" w:rsidRDefault="009577F5" w:rsidP="00E1443B">
      <w:pPr>
        <w:pStyle w:val="a8"/>
        <w:spacing w:line="240" w:lineRule="auto"/>
        <w:ind w:firstLine="709"/>
        <w:rPr>
          <w:rFonts w:eastAsia="Calibri"/>
          <w:sz w:val="24"/>
        </w:rPr>
      </w:pPr>
    </w:p>
    <w:p w:rsidR="00F72632" w:rsidRPr="001C0A2C" w:rsidRDefault="00F72632" w:rsidP="00E1443B">
      <w:pPr>
        <w:spacing w:line="240" w:lineRule="auto"/>
        <w:ind w:firstLine="0"/>
        <w:rPr>
          <w:rFonts w:eastAsia="Calibri"/>
          <w:sz w:val="24"/>
          <w:szCs w:val="24"/>
        </w:rPr>
      </w:pPr>
      <w:r w:rsidRPr="001C0A2C">
        <w:rPr>
          <w:rFonts w:eastAsia="Calibri"/>
          <w:noProof/>
          <w:sz w:val="24"/>
          <w:szCs w:val="24"/>
        </w:rPr>
        <w:drawing>
          <wp:inline distT="0" distB="0" distL="0" distR="0" wp14:anchorId="0855C9B8" wp14:editId="5E285E46">
            <wp:extent cx="5048328" cy="232589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55734" cy="2329303"/>
                    </a:xfrm>
                    <a:prstGeom prst="rect">
                      <a:avLst/>
                    </a:prstGeom>
                    <a:noFill/>
                    <a:ln>
                      <a:noFill/>
                    </a:ln>
                  </pic:spPr>
                </pic:pic>
              </a:graphicData>
            </a:graphic>
          </wp:inline>
        </w:drawing>
      </w:r>
    </w:p>
    <w:p w:rsidR="00F72632" w:rsidRDefault="00F72632" w:rsidP="00E1443B">
      <w:pPr>
        <w:spacing w:line="240" w:lineRule="auto"/>
        <w:ind w:firstLine="0"/>
        <w:jc w:val="center"/>
        <w:rPr>
          <w:rFonts w:eastAsia="Calibri"/>
          <w:sz w:val="24"/>
          <w:szCs w:val="24"/>
        </w:rPr>
      </w:pPr>
      <w:r w:rsidRPr="001C0A2C">
        <w:rPr>
          <w:rFonts w:eastAsia="Calibri"/>
          <w:sz w:val="24"/>
          <w:szCs w:val="24"/>
        </w:rPr>
        <w:t>Рисунок 10 – Откалиброванная кривая к местам для г</w:t>
      </w:r>
      <w:r w:rsidR="009577F5">
        <w:rPr>
          <w:rFonts w:eastAsia="Calibri"/>
          <w:sz w:val="24"/>
          <w:szCs w:val="24"/>
        </w:rPr>
        <w:t>.</w:t>
      </w:r>
      <w:r w:rsidRPr="001C0A2C">
        <w:rPr>
          <w:rFonts w:eastAsia="Calibri"/>
          <w:sz w:val="24"/>
          <w:szCs w:val="24"/>
        </w:rPr>
        <w:t xml:space="preserve"> Архангельск</w:t>
      </w:r>
      <w:r w:rsidR="009577F5">
        <w:rPr>
          <w:rFonts w:eastAsia="Calibri"/>
          <w:sz w:val="24"/>
          <w:szCs w:val="24"/>
        </w:rPr>
        <w:t>а</w:t>
      </w:r>
      <w:r w:rsidR="00BE3313">
        <w:rPr>
          <w:rFonts w:eastAsia="Calibri"/>
          <w:sz w:val="24"/>
          <w:szCs w:val="24"/>
        </w:rPr>
        <w:t>.</w:t>
      </w:r>
    </w:p>
    <w:p w:rsidR="00BE3313" w:rsidRPr="00BE3313" w:rsidRDefault="00BE3313" w:rsidP="00E1443B">
      <w:pPr>
        <w:spacing w:line="240" w:lineRule="auto"/>
        <w:ind w:firstLine="0"/>
        <w:jc w:val="center"/>
        <w:rPr>
          <w:rFonts w:eastAsia="Calibri"/>
          <w:sz w:val="24"/>
          <w:szCs w:val="24"/>
        </w:rPr>
      </w:pPr>
    </w:p>
    <w:p w:rsidR="00F72632" w:rsidRPr="001C0A2C" w:rsidRDefault="00F72632" w:rsidP="00E1443B">
      <w:pPr>
        <w:pStyle w:val="a8"/>
        <w:spacing w:line="240" w:lineRule="auto"/>
        <w:ind w:firstLine="709"/>
        <w:rPr>
          <w:rFonts w:eastAsia="Calibri"/>
          <w:sz w:val="24"/>
        </w:rPr>
      </w:pPr>
      <w:r w:rsidRPr="001C0A2C">
        <w:rPr>
          <w:rFonts w:eastAsia="Calibri"/>
          <w:sz w:val="24"/>
        </w:rPr>
        <w:t>базовое модальное расщепление по видам транспорта (рисунок 5);</w:t>
      </w:r>
    </w:p>
    <w:p w:rsidR="006B2DC8" w:rsidRPr="00DA00BD" w:rsidRDefault="00F72632" w:rsidP="00E1443B">
      <w:pPr>
        <w:pStyle w:val="a8"/>
        <w:spacing w:line="240" w:lineRule="auto"/>
        <w:ind w:firstLine="709"/>
        <w:rPr>
          <w:rFonts w:eastAsia="Calibri"/>
          <w:sz w:val="24"/>
        </w:rPr>
      </w:pPr>
      <w:r w:rsidRPr="001C0A2C">
        <w:rPr>
          <w:rFonts w:eastAsia="Calibri"/>
          <w:sz w:val="24"/>
        </w:rPr>
        <w:t>коэффициенты для кривых спроса в % по времени (рисунк</w:t>
      </w:r>
      <w:r w:rsidR="00452E3F">
        <w:rPr>
          <w:rFonts w:eastAsia="Calibri"/>
          <w:sz w:val="24"/>
        </w:rPr>
        <w:t>и</w:t>
      </w:r>
      <w:r w:rsidRPr="001C0A2C">
        <w:rPr>
          <w:rFonts w:eastAsia="Calibri"/>
          <w:sz w:val="24"/>
        </w:rPr>
        <w:t xml:space="preserve"> 7 и 8).</w:t>
      </w:r>
      <w:bookmarkStart w:id="23" w:name="_Toc500231222"/>
    </w:p>
    <w:p w:rsidR="00F72632" w:rsidRPr="00452E3F" w:rsidRDefault="0034500D" w:rsidP="00E1443B">
      <w:pPr>
        <w:pStyle w:val="10"/>
        <w:tabs>
          <w:tab w:val="clear" w:pos="5103"/>
          <w:tab w:val="num" w:pos="993"/>
        </w:tabs>
        <w:spacing w:before="0" w:line="240" w:lineRule="auto"/>
        <w:rPr>
          <w:rFonts w:ascii="Times New Roman" w:eastAsia="Calibri" w:hAnsi="Times New Roman" w:cs="Times New Roman"/>
          <w:color w:val="auto"/>
          <w:sz w:val="24"/>
          <w:szCs w:val="24"/>
        </w:rPr>
      </w:pPr>
      <w:bookmarkStart w:id="24" w:name="_Toc520730022"/>
      <w:r w:rsidRPr="00452E3F">
        <w:rPr>
          <w:rFonts w:ascii="Times New Roman" w:eastAsia="Calibri" w:hAnsi="Times New Roman" w:cs="Times New Roman"/>
          <w:color w:val="auto"/>
          <w:sz w:val="24"/>
          <w:szCs w:val="24"/>
        </w:rPr>
        <w:t>4</w:t>
      </w:r>
      <w:r w:rsidR="00452E3F" w:rsidRPr="00452E3F">
        <w:rPr>
          <w:rFonts w:ascii="Times New Roman" w:eastAsia="Calibri" w:hAnsi="Times New Roman" w:cs="Times New Roman"/>
          <w:color w:val="auto"/>
          <w:sz w:val="24"/>
          <w:szCs w:val="24"/>
        </w:rPr>
        <w:t>.</w:t>
      </w:r>
      <w:r w:rsidRPr="00452E3F">
        <w:rPr>
          <w:rFonts w:ascii="Times New Roman" w:eastAsia="Calibri" w:hAnsi="Times New Roman" w:cs="Times New Roman"/>
          <w:color w:val="auto"/>
          <w:sz w:val="24"/>
          <w:szCs w:val="24"/>
        </w:rPr>
        <w:t xml:space="preserve"> </w:t>
      </w:r>
      <w:r w:rsidR="00F72632" w:rsidRPr="00452E3F">
        <w:rPr>
          <w:rFonts w:ascii="Times New Roman" w:eastAsia="Calibri" w:hAnsi="Times New Roman" w:cs="Times New Roman"/>
          <w:color w:val="auto"/>
          <w:sz w:val="24"/>
          <w:szCs w:val="24"/>
        </w:rPr>
        <w:t>Сбор данных о дорожно-транспортных происшествиях (ДТП)</w:t>
      </w:r>
      <w:bookmarkEnd w:id="23"/>
      <w:bookmarkEnd w:id="24"/>
    </w:p>
    <w:p w:rsidR="00F72632" w:rsidRDefault="00F72632" w:rsidP="00E1443B">
      <w:pPr>
        <w:spacing w:line="240" w:lineRule="auto"/>
        <w:rPr>
          <w:rFonts w:eastAsia="Calibri"/>
          <w:sz w:val="24"/>
          <w:szCs w:val="24"/>
        </w:rPr>
      </w:pPr>
      <w:r w:rsidRPr="001C0A2C">
        <w:rPr>
          <w:rFonts w:eastAsia="Calibri"/>
          <w:sz w:val="24"/>
          <w:szCs w:val="24"/>
        </w:rPr>
        <w:t>В качестве исходных данных для анализа статистики аварийности была использована статистическая информация, предоставленная УМВД России по Архангельской области (</w:t>
      </w:r>
      <w:r w:rsidR="00E42002">
        <w:rPr>
          <w:rFonts w:eastAsia="Calibri"/>
          <w:sz w:val="24"/>
          <w:szCs w:val="24"/>
        </w:rPr>
        <w:t>т</w:t>
      </w:r>
      <w:r w:rsidRPr="001C0A2C">
        <w:rPr>
          <w:rFonts w:eastAsia="Calibri"/>
          <w:sz w:val="24"/>
          <w:szCs w:val="24"/>
        </w:rPr>
        <w:t>аблица 9).</w:t>
      </w:r>
    </w:p>
    <w:p w:rsidR="00BE3313" w:rsidRPr="00BE3313" w:rsidRDefault="00BE3313" w:rsidP="00E1443B">
      <w:pPr>
        <w:spacing w:line="240" w:lineRule="auto"/>
        <w:rPr>
          <w:rFonts w:eastAsia="Calibri"/>
          <w:sz w:val="14"/>
          <w:szCs w:val="24"/>
        </w:rPr>
      </w:pPr>
    </w:p>
    <w:p w:rsidR="00F72632" w:rsidRDefault="00F72632" w:rsidP="00BE3313">
      <w:pPr>
        <w:spacing w:line="240" w:lineRule="auto"/>
        <w:rPr>
          <w:rFonts w:eastAsia="Calibri"/>
          <w:sz w:val="24"/>
          <w:szCs w:val="24"/>
        </w:rPr>
      </w:pPr>
      <w:r w:rsidRPr="001C0A2C">
        <w:rPr>
          <w:rFonts w:eastAsia="Calibri"/>
          <w:sz w:val="24"/>
          <w:szCs w:val="24"/>
        </w:rPr>
        <w:t>Таблица 9. Статистическая информация от УМВД РФ по Архангельской области</w:t>
      </w:r>
    </w:p>
    <w:p w:rsidR="00E42002" w:rsidRPr="00E42002" w:rsidRDefault="00E42002" w:rsidP="00E1443B">
      <w:pPr>
        <w:spacing w:line="240" w:lineRule="auto"/>
        <w:ind w:firstLine="0"/>
        <w:rPr>
          <w:rFonts w:eastAsia="Calibri"/>
          <w:sz w:val="1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
        <w:gridCol w:w="5034"/>
        <w:gridCol w:w="1427"/>
        <w:gridCol w:w="1427"/>
        <w:gridCol w:w="1431"/>
      </w:tblGrid>
      <w:tr w:rsidR="006F7EFA" w:rsidRPr="00AF59DB" w:rsidTr="00735435">
        <w:tc>
          <w:tcPr>
            <w:tcW w:w="403" w:type="pct"/>
            <w:vMerge w:val="restart"/>
          </w:tcPr>
          <w:p w:rsidR="006F7EFA" w:rsidRPr="00003C94" w:rsidRDefault="006F7EFA" w:rsidP="00E1443B">
            <w:pPr>
              <w:pStyle w:val="732"/>
              <w:spacing w:line="240" w:lineRule="auto"/>
              <w:ind w:firstLine="0"/>
              <w:jc w:val="center"/>
              <w:rPr>
                <w:spacing w:val="-1"/>
                <w:sz w:val="24"/>
                <w:szCs w:val="24"/>
              </w:rPr>
            </w:pPr>
            <w:r w:rsidRPr="00003C94">
              <w:rPr>
                <w:spacing w:val="-1"/>
                <w:sz w:val="24"/>
                <w:szCs w:val="24"/>
              </w:rPr>
              <w:t>№ п/п</w:t>
            </w:r>
          </w:p>
        </w:tc>
        <w:tc>
          <w:tcPr>
            <w:tcW w:w="2483" w:type="pct"/>
            <w:vMerge w:val="restart"/>
            <w:shd w:val="clear" w:color="auto" w:fill="auto"/>
          </w:tcPr>
          <w:p w:rsidR="006F7EFA" w:rsidRPr="00003C94" w:rsidRDefault="006F7EFA" w:rsidP="00E1443B">
            <w:pPr>
              <w:pStyle w:val="732"/>
              <w:spacing w:line="240" w:lineRule="auto"/>
              <w:ind w:firstLine="0"/>
              <w:jc w:val="center"/>
              <w:rPr>
                <w:spacing w:val="-1"/>
                <w:sz w:val="24"/>
                <w:szCs w:val="24"/>
              </w:rPr>
            </w:pPr>
            <w:r w:rsidRPr="00003C94">
              <w:rPr>
                <w:spacing w:val="-1"/>
                <w:sz w:val="24"/>
                <w:szCs w:val="24"/>
              </w:rPr>
              <w:t>Наименование показателя</w:t>
            </w:r>
          </w:p>
        </w:tc>
        <w:tc>
          <w:tcPr>
            <w:tcW w:w="2114" w:type="pct"/>
            <w:gridSpan w:val="3"/>
          </w:tcPr>
          <w:p w:rsidR="006F7EFA" w:rsidRPr="00003C94" w:rsidRDefault="006F7EFA" w:rsidP="00E1443B">
            <w:pPr>
              <w:pStyle w:val="732"/>
              <w:spacing w:line="240" w:lineRule="auto"/>
              <w:ind w:firstLine="0"/>
              <w:jc w:val="center"/>
              <w:rPr>
                <w:spacing w:val="-1"/>
                <w:sz w:val="24"/>
                <w:szCs w:val="24"/>
              </w:rPr>
            </w:pPr>
            <w:r w:rsidRPr="00003C94">
              <w:rPr>
                <w:spacing w:val="-1"/>
                <w:sz w:val="24"/>
                <w:szCs w:val="24"/>
              </w:rPr>
              <w:t>Значение показателя по годам</w:t>
            </w:r>
          </w:p>
        </w:tc>
      </w:tr>
      <w:tr w:rsidR="006F7EFA" w:rsidRPr="00AF59DB" w:rsidTr="00735435">
        <w:trPr>
          <w:trHeight w:val="276"/>
        </w:trPr>
        <w:tc>
          <w:tcPr>
            <w:tcW w:w="403" w:type="pct"/>
            <w:vMerge/>
          </w:tcPr>
          <w:p w:rsidR="006F7EFA" w:rsidRPr="00003C94" w:rsidRDefault="006F7EFA" w:rsidP="00E1443B">
            <w:pPr>
              <w:pStyle w:val="732"/>
              <w:spacing w:line="240" w:lineRule="auto"/>
              <w:ind w:firstLine="0"/>
              <w:jc w:val="center"/>
              <w:rPr>
                <w:spacing w:val="-1"/>
                <w:sz w:val="24"/>
                <w:szCs w:val="24"/>
              </w:rPr>
            </w:pPr>
          </w:p>
        </w:tc>
        <w:tc>
          <w:tcPr>
            <w:tcW w:w="2483" w:type="pct"/>
            <w:vMerge/>
            <w:shd w:val="clear" w:color="auto" w:fill="auto"/>
          </w:tcPr>
          <w:p w:rsidR="006F7EFA" w:rsidRPr="00003C94" w:rsidRDefault="006F7EFA" w:rsidP="00E1443B">
            <w:pPr>
              <w:pStyle w:val="732"/>
              <w:spacing w:line="240" w:lineRule="auto"/>
              <w:ind w:firstLine="0"/>
              <w:jc w:val="center"/>
              <w:rPr>
                <w:spacing w:val="-1"/>
                <w:sz w:val="24"/>
                <w:szCs w:val="24"/>
              </w:rPr>
            </w:pPr>
          </w:p>
        </w:tc>
        <w:tc>
          <w:tcPr>
            <w:tcW w:w="704" w:type="pct"/>
          </w:tcPr>
          <w:p w:rsidR="006F7EFA" w:rsidRPr="00003C94" w:rsidRDefault="006F7EFA" w:rsidP="00E1443B">
            <w:pPr>
              <w:pStyle w:val="732"/>
              <w:spacing w:line="240" w:lineRule="auto"/>
              <w:ind w:firstLine="0"/>
              <w:jc w:val="center"/>
              <w:rPr>
                <w:spacing w:val="-1"/>
                <w:sz w:val="24"/>
                <w:szCs w:val="24"/>
              </w:rPr>
            </w:pPr>
            <w:r>
              <w:rPr>
                <w:spacing w:val="-1"/>
                <w:sz w:val="24"/>
                <w:szCs w:val="24"/>
              </w:rPr>
              <w:t>2015</w:t>
            </w:r>
            <w:r w:rsidRPr="00003C94">
              <w:rPr>
                <w:spacing w:val="-1"/>
                <w:sz w:val="24"/>
                <w:szCs w:val="24"/>
              </w:rPr>
              <w:t xml:space="preserve"> г.</w:t>
            </w:r>
          </w:p>
        </w:tc>
        <w:tc>
          <w:tcPr>
            <w:tcW w:w="704" w:type="pct"/>
          </w:tcPr>
          <w:p w:rsidR="006F7EFA" w:rsidRPr="00003C94" w:rsidRDefault="006F7EFA" w:rsidP="00E1443B">
            <w:pPr>
              <w:pStyle w:val="732"/>
              <w:spacing w:line="240" w:lineRule="auto"/>
              <w:ind w:firstLine="0"/>
              <w:jc w:val="center"/>
              <w:rPr>
                <w:spacing w:val="-1"/>
                <w:sz w:val="24"/>
                <w:szCs w:val="24"/>
              </w:rPr>
            </w:pPr>
            <w:r>
              <w:rPr>
                <w:spacing w:val="-1"/>
                <w:sz w:val="24"/>
                <w:szCs w:val="24"/>
              </w:rPr>
              <w:t>2016</w:t>
            </w:r>
            <w:r w:rsidRPr="00003C94">
              <w:rPr>
                <w:spacing w:val="-1"/>
                <w:sz w:val="24"/>
                <w:szCs w:val="24"/>
              </w:rPr>
              <w:t xml:space="preserve"> г.</w:t>
            </w:r>
          </w:p>
        </w:tc>
        <w:tc>
          <w:tcPr>
            <w:tcW w:w="706" w:type="pct"/>
          </w:tcPr>
          <w:p w:rsidR="006F7EFA" w:rsidRPr="00003C94" w:rsidRDefault="006F7EFA" w:rsidP="00E1443B">
            <w:pPr>
              <w:pStyle w:val="732"/>
              <w:spacing w:line="240" w:lineRule="auto"/>
              <w:ind w:firstLine="0"/>
              <w:jc w:val="center"/>
              <w:rPr>
                <w:spacing w:val="-1"/>
                <w:sz w:val="24"/>
                <w:szCs w:val="24"/>
              </w:rPr>
            </w:pPr>
            <w:r>
              <w:rPr>
                <w:spacing w:val="-1"/>
                <w:sz w:val="24"/>
                <w:szCs w:val="24"/>
              </w:rPr>
              <w:t>2017</w:t>
            </w:r>
            <w:r w:rsidRPr="00003C94">
              <w:rPr>
                <w:spacing w:val="-1"/>
                <w:sz w:val="24"/>
                <w:szCs w:val="24"/>
              </w:rPr>
              <w:t xml:space="preserve"> г.</w:t>
            </w:r>
          </w:p>
        </w:tc>
      </w:tr>
      <w:tr w:rsidR="006F7EFA" w:rsidRPr="00AF59DB" w:rsidTr="00735435">
        <w:tc>
          <w:tcPr>
            <w:tcW w:w="403" w:type="pct"/>
          </w:tcPr>
          <w:p w:rsidR="006F7EFA" w:rsidRPr="00003C94" w:rsidRDefault="006F7EFA" w:rsidP="00E1443B">
            <w:pPr>
              <w:pStyle w:val="732"/>
              <w:spacing w:line="240" w:lineRule="auto"/>
              <w:ind w:firstLine="0"/>
              <w:jc w:val="center"/>
              <w:rPr>
                <w:spacing w:val="-1"/>
                <w:sz w:val="24"/>
                <w:szCs w:val="24"/>
              </w:rPr>
            </w:pPr>
            <w:r w:rsidRPr="00003C94">
              <w:rPr>
                <w:spacing w:val="-1"/>
                <w:sz w:val="24"/>
                <w:szCs w:val="24"/>
              </w:rPr>
              <w:t>1</w:t>
            </w:r>
          </w:p>
        </w:tc>
        <w:tc>
          <w:tcPr>
            <w:tcW w:w="2483" w:type="pct"/>
            <w:shd w:val="clear" w:color="auto" w:fill="auto"/>
          </w:tcPr>
          <w:p w:rsidR="006F7EFA" w:rsidRPr="00003C94" w:rsidRDefault="006F7EFA" w:rsidP="00E1443B">
            <w:pPr>
              <w:pStyle w:val="732"/>
              <w:spacing w:line="240" w:lineRule="auto"/>
              <w:ind w:firstLine="0"/>
              <w:rPr>
                <w:spacing w:val="-1"/>
                <w:sz w:val="24"/>
                <w:szCs w:val="24"/>
              </w:rPr>
            </w:pPr>
            <w:r w:rsidRPr="00003C94">
              <w:rPr>
                <w:spacing w:val="-1"/>
                <w:sz w:val="24"/>
                <w:szCs w:val="24"/>
              </w:rPr>
              <w:t>Количество ДТП, ед.</w:t>
            </w:r>
          </w:p>
        </w:tc>
        <w:tc>
          <w:tcPr>
            <w:tcW w:w="704" w:type="pct"/>
          </w:tcPr>
          <w:p w:rsidR="006F7EFA" w:rsidRPr="00003C94" w:rsidRDefault="006F7EFA" w:rsidP="00E1443B">
            <w:pPr>
              <w:pStyle w:val="732"/>
              <w:spacing w:line="240" w:lineRule="auto"/>
              <w:ind w:firstLine="0"/>
              <w:jc w:val="center"/>
              <w:rPr>
                <w:spacing w:val="-1"/>
                <w:sz w:val="24"/>
                <w:szCs w:val="24"/>
              </w:rPr>
            </w:pPr>
            <w:r w:rsidRPr="00003C94">
              <w:rPr>
                <w:spacing w:val="-1"/>
                <w:sz w:val="24"/>
                <w:szCs w:val="24"/>
              </w:rPr>
              <w:t>547</w:t>
            </w:r>
          </w:p>
        </w:tc>
        <w:tc>
          <w:tcPr>
            <w:tcW w:w="704" w:type="pct"/>
          </w:tcPr>
          <w:p w:rsidR="006F7EFA" w:rsidRPr="00003C94" w:rsidRDefault="006F7EFA" w:rsidP="00E1443B">
            <w:pPr>
              <w:pStyle w:val="732"/>
              <w:spacing w:line="240" w:lineRule="auto"/>
              <w:ind w:firstLine="0"/>
              <w:jc w:val="center"/>
              <w:rPr>
                <w:spacing w:val="-1"/>
                <w:sz w:val="24"/>
                <w:szCs w:val="24"/>
              </w:rPr>
            </w:pPr>
            <w:r w:rsidRPr="00003C94">
              <w:rPr>
                <w:spacing w:val="-1"/>
                <w:sz w:val="24"/>
                <w:szCs w:val="24"/>
              </w:rPr>
              <w:t>510</w:t>
            </w:r>
          </w:p>
        </w:tc>
        <w:tc>
          <w:tcPr>
            <w:tcW w:w="706" w:type="pct"/>
          </w:tcPr>
          <w:p w:rsidR="006F7EFA" w:rsidRPr="00003C94" w:rsidRDefault="006F7EFA" w:rsidP="00E1443B">
            <w:pPr>
              <w:pStyle w:val="732"/>
              <w:spacing w:line="240" w:lineRule="auto"/>
              <w:ind w:firstLine="0"/>
              <w:jc w:val="center"/>
              <w:rPr>
                <w:spacing w:val="-1"/>
                <w:sz w:val="24"/>
                <w:szCs w:val="24"/>
              </w:rPr>
            </w:pPr>
            <w:r>
              <w:rPr>
                <w:spacing w:val="-1"/>
                <w:sz w:val="24"/>
                <w:szCs w:val="24"/>
              </w:rPr>
              <w:t>504</w:t>
            </w:r>
          </w:p>
        </w:tc>
      </w:tr>
      <w:tr w:rsidR="006F7EFA" w:rsidRPr="00AF59DB" w:rsidTr="00735435">
        <w:tc>
          <w:tcPr>
            <w:tcW w:w="403" w:type="pct"/>
          </w:tcPr>
          <w:p w:rsidR="006F7EFA" w:rsidRPr="00003C94" w:rsidRDefault="006F7EFA" w:rsidP="00E1443B">
            <w:pPr>
              <w:pStyle w:val="732"/>
              <w:spacing w:line="240" w:lineRule="auto"/>
              <w:ind w:firstLine="0"/>
              <w:jc w:val="center"/>
              <w:rPr>
                <w:spacing w:val="-1"/>
                <w:sz w:val="24"/>
                <w:szCs w:val="24"/>
              </w:rPr>
            </w:pPr>
            <w:r w:rsidRPr="00003C94">
              <w:rPr>
                <w:spacing w:val="-1"/>
                <w:sz w:val="24"/>
                <w:szCs w:val="24"/>
              </w:rPr>
              <w:t>2</w:t>
            </w:r>
          </w:p>
        </w:tc>
        <w:tc>
          <w:tcPr>
            <w:tcW w:w="2483" w:type="pct"/>
            <w:shd w:val="clear" w:color="auto" w:fill="auto"/>
          </w:tcPr>
          <w:p w:rsidR="006F7EFA" w:rsidRPr="00003C94" w:rsidRDefault="006F7EFA" w:rsidP="00E1443B">
            <w:pPr>
              <w:pStyle w:val="732"/>
              <w:spacing w:line="240" w:lineRule="auto"/>
              <w:ind w:firstLine="0"/>
              <w:rPr>
                <w:spacing w:val="-1"/>
                <w:sz w:val="24"/>
                <w:szCs w:val="24"/>
              </w:rPr>
            </w:pPr>
            <w:r w:rsidRPr="00003C94">
              <w:rPr>
                <w:spacing w:val="-1"/>
                <w:sz w:val="24"/>
                <w:szCs w:val="24"/>
              </w:rPr>
              <w:t>Погибло, чел.</w:t>
            </w:r>
          </w:p>
        </w:tc>
        <w:tc>
          <w:tcPr>
            <w:tcW w:w="704" w:type="pct"/>
          </w:tcPr>
          <w:p w:rsidR="006F7EFA" w:rsidRPr="00003C94" w:rsidRDefault="006F7EFA" w:rsidP="00E1443B">
            <w:pPr>
              <w:pStyle w:val="732"/>
              <w:spacing w:line="240" w:lineRule="auto"/>
              <w:ind w:firstLine="0"/>
              <w:jc w:val="center"/>
              <w:rPr>
                <w:spacing w:val="-1"/>
                <w:sz w:val="24"/>
                <w:szCs w:val="24"/>
              </w:rPr>
            </w:pPr>
            <w:r w:rsidRPr="00003C94">
              <w:rPr>
                <w:spacing w:val="-1"/>
                <w:sz w:val="24"/>
                <w:szCs w:val="24"/>
              </w:rPr>
              <w:t>26</w:t>
            </w:r>
          </w:p>
        </w:tc>
        <w:tc>
          <w:tcPr>
            <w:tcW w:w="704" w:type="pct"/>
          </w:tcPr>
          <w:p w:rsidR="006F7EFA" w:rsidRPr="00003C94" w:rsidRDefault="006F7EFA" w:rsidP="00E1443B">
            <w:pPr>
              <w:pStyle w:val="732"/>
              <w:spacing w:line="240" w:lineRule="auto"/>
              <w:ind w:firstLine="0"/>
              <w:jc w:val="center"/>
              <w:rPr>
                <w:spacing w:val="-1"/>
                <w:sz w:val="24"/>
                <w:szCs w:val="24"/>
              </w:rPr>
            </w:pPr>
            <w:r w:rsidRPr="00003C94">
              <w:rPr>
                <w:spacing w:val="-1"/>
                <w:sz w:val="24"/>
                <w:szCs w:val="24"/>
              </w:rPr>
              <w:t>20</w:t>
            </w:r>
          </w:p>
        </w:tc>
        <w:tc>
          <w:tcPr>
            <w:tcW w:w="706" w:type="pct"/>
          </w:tcPr>
          <w:p w:rsidR="006F7EFA" w:rsidRPr="00003C94" w:rsidRDefault="006F7EFA" w:rsidP="00E1443B">
            <w:pPr>
              <w:pStyle w:val="732"/>
              <w:spacing w:line="240" w:lineRule="auto"/>
              <w:ind w:firstLine="0"/>
              <w:jc w:val="center"/>
              <w:rPr>
                <w:spacing w:val="-1"/>
                <w:sz w:val="24"/>
                <w:szCs w:val="24"/>
              </w:rPr>
            </w:pPr>
            <w:r>
              <w:rPr>
                <w:spacing w:val="-1"/>
                <w:sz w:val="24"/>
                <w:szCs w:val="24"/>
              </w:rPr>
              <w:t>23</w:t>
            </w:r>
          </w:p>
        </w:tc>
      </w:tr>
      <w:tr w:rsidR="006F7EFA" w:rsidRPr="00AF59DB" w:rsidTr="00735435">
        <w:tc>
          <w:tcPr>
            <w:tcW w:w="403" w:type="pct"/>
          </w:tcPr>
          <w:p w:rsidR="006F7EFA" w:rsidRPr="00F856F0" w:rsidRDefault="006F7EFA" w:rsidP="00E1443B">
            <w:pPr>
              <w:pStyle w:val="732"/>
              <w:spacing w:line="240" w:lineRule="auto"/>
              <w:ind w:firstLine="0"/>
              <w:jc w:val="center"/>
              <w:rPr>
                <w:spacing w:val="-1"/>
                <w:sz w:val="24"/>
                <w:szCs w:val="24"/>
              </w:rPr>
            </w:pPr>
            <w:r w:rsidRPr="00F856F0">
              <w:rPr>
                <w:spacing w:val="-1"/>
                <w:sz w:val="24"/>
                <w:szCs w:val="24"/>
              </w:rPr>
              <w:t>3</w:t>
            </w:r>
          </w:p>
        </w:tc>
        <w:tc>
          <w:tcPr>
            <w:tcW w:w="2483" w:type="pct"/>
            <w:shd w:val="clear" w:color="auto" w:fill="auto"/>
          </w:tcPr>
          <w:p w:rsidR="006F7EFA" w:rsidRPr="00F856F0" w:rsidRDefault="006F7EFA" w:rsidP="00E1443B">
            <w:pPr>
              <w:pStyle w:val="732"/>
              <w:spacing w:line="240" w:lineRule="auto"/>
              <w:ind w:firstLine="0"/>
              <w:rPr>
                <w:spacing w:val="-1"/>
                <w:sz w:val="24"/>
                <w:szCs w:val="24"/>
              </w:rPr>
            </w:pPr>
            <w:r w:rsidRPr="00F856F0">
              <w:rPr>
                <w:spacing w:val="-1"/>
                <w:sz w:val="24"/>
                <w:szCs w:val="24"/>
              </w:rPr>
              <w:t>Ранено, чел.</w:t>
            </w:r>
          </w:p>
        </w:tc>
        <w:tc>
          <w:tcPr>
            <w:tcW w:w="704" w:type="pct"/>
          </w:tcPr>
          <w:p w:rsidR="006F7EFA" w:rsidRPr="00F856F0" w:rsidRDefault="006F7EFA" w:rsidP="00E1443B">
            <w:pPr>
              <w:pStyle w:val="732"/>
              <w:spacing w:line="240" w:lineRule="auto"/>
              <w:ind w:firstLine="0"/>
              <w:jc w:val="center"/>
              <w:rPr>
                <w:spacing w:val="-1"/>
                <w:sz w:val="24"/>
                <w:szCs w:val="24"/>
              </w:rPr>
            </w:pPr>
            <w:r w:rsidRPr="00F856F0">
              <w:rPr>
                <w:spacing w:val="-1"/>
                <w:sz w:val="24"/>
                <w:szCs w:val="24"/>
              </w:rPr>
              <w:t>659</w:t>
            </w:r>
          </w:p>
        </w:tc>
        <w:tc>
          <w:tcPr>
            <w:tcW w:w="704" w:type="pct"/>
          </w:tcPr>
          <w:p w:rsidR="006F7EFA" w:rsidRPr="00F856F0" w:rsidRDefault="006F7EFA" w:rsidP="00E1443B">
            <w:pPr>
              <w:pStyle w:val="732"/>
              <w:spacing w:line="240" w:lineRule="auto"/>
              <w:ind w:firstLine="0"/>
              <w:jc w:val="center"/>
              <w:rPr>
                <w:spacing w:val="-1"/>
                <w:sz w:val="24"/>
                <w:szCs w:val="24"/>
              </w:rPr>
            </w:pPr>
            <w:r w:rsidRPr="00F856F0">
              <w:rPr>
                <w:spacing w:val="-1"/>
                <w:sz w:val="24"/>
                <w:szCs w:val="24"/>
              </w:rPr>
              <w:t>626</w:t>
            </w:r>
          </w:p>
        </w:tc>
        <w:tc>
          <w:tcPr>
            <w:tcW w:w="706" w:type="pct"/>
          </w:tcPr>
          <w:p w:rsidR="006F7EFA" w:rsidRPr="00F856F0" w:rsidRDefault="006F7EFA" w:rsidP="00E1443B">
            <w:pPr>
              <w:pStyle w:val="732"/>
              <w:spacing w:line="240" w:lineRule="auto"/>
              <w:ind w:firstLine="0"/>
              <w:jc w:val="center"/>
              <w:rPr>
                <w:spacing w:val="-1"/>
                <w:sz w:val="24"/>
                <w:szCs w:val="24"/>
              </w:rPr>
            </w:pPr>
            <w:r>
              <w:rPr>
                <w:spacing w:val="-1"/>
                <w:sz w:val="24"/>
                <w:szCs w:val="24"/>
              </w:rPr>
              <w:t>606</w:t>
            </w:r>
          </w:p>
        </w:tc>
      </w:tr>
      <w:tr w:rsidR="006F7EFA" w:rsidRPr="00AF59DB" w:rsidTr="00735435">
        <w:tc>
          <w:tcPr>
            <w:tcW w:w="403" w:type="pct"/>
          </w:tcPr>
          <w:p w:rsidR="006F7EFA" w:rsidRPr="00F856F0" w:rsidRDefault="006F7EFA" w:rsidP="00E1443B">
            <w:pPr>
              <w:pStyle w:val="732"/>
              <w:spacing w:line="240" w:lineRule="auto"/>
              <w:ind w:firstLine="0"/>
              <w:jc w:val="center"/>
              <w:rPr>
                <w:spacing w:val="-1"/>
                <w:sz w:val="24"/>
                <w:szCs w:val="24"/>
              </w:rPr>
            </w:pPr>
            <w:r w:rsidRPr="00F856F0">
              <w:rPr>
                <w:spacing w:val="-1"/>
                <w:sz w:val="24"/>
                <w:szCs w:val="24"/>
              </w:rPr>
              <w:t>4</w:t>
            </w:r>
          </w:p>
        </w:tc>
        <w:tc>
          <w:tcPr>
            <w:tcW w:w="2483" w:type="pct"/>
            <w:shd w:val="clear" w:color="auto" w:fill="auto"/>
          </w:tcPr>
          <w:p w:rsidR="006F7EFA" w:rsidRPr="00F856F0" w:rsidRDefault="006F7EFA" w:rsidP="00BE3313">
            <w:pPr>
              <w:pStyle w:val="732"/>
              <w:spacing w:line="240" w:lineRule="auto"/>
              <w:ind w:firstLine="0"/>
              <w:jc w:val="left"/>
              <w:rPr>
                <w:spacing w:val="-1"/>
                <w:sz w:val="24"/>
                <w:szCs w:val="24"/>
              </w:rPr>
            </w:pPr>
            <w:r w:rsidRPr="00F856F0">
              <w:rPr>
                <w:spacing w:val="-1"/>
                <w:sz w:val="24"/>
                <w:szCs w:val="24"/>
              </w:rPr>
              <w:t xml:space="preserve">Тяжесть последствий (кол-во погибших </w:t>
            </w:r>
            <w:r w:rsidR="00BE3313">
              <w:rPr>
                <w:spacing w:val="-1"/>
                <w:sz w:val="24"/>
                <w:szCs w:val="24"/>
              </w:rPr>
              <w:br/>
            </w:r>
            <w:r w:rsidRPr="00F856F0">
              <w:rPr>
                <w:spacing w:val="-1"/>
                <w:sz w:val="24"/>
                <w:szCs w:val="24"/>
              </w:rPr>
              <w:t>на 100 пострадавших), чел.</w:t>
            </w:r>
          </w:p>
        </w:tc>
        <w:tc>
          <w:tcPr>
            <w:tcW w:w="704" w:type="pct"/>
          </w:tcPr>
          <w:p w:rsidR="006F7EFA" w:rsidRPr="00F856F0" w:rsidRDefault="006F7EFA" w:rsidP="00E1443B">
            <w:pPr>
              <w:pStyle w:val="732"/>
              <w:spacing w:line="240" w:lineRule="auto"/>
              <w:ind w:firstLine="0"/>
              <w:jc w:val="center"/>
              <w:rPr>
                <w:spacing w:val="-1"/>
                <w:sz w:val="24"/>
                <w:szCs w:val="24"/>
              </w:rPr>
            </w:pPr>
            <w:r>
              <w:rPr>
                <w:spacing w:val="-1"/>
                <w:sz w:val="24"/>
                <w:szCs w:val="24"/>
              </w:rPr>
              <w:t>7,3</w:t>
            </w:r>
          </w:p>
        </w:tc>
        <w:tc>
          <w:tcPr>
            <w:tcW w:w="704" w:type="pct"/>
          </w:tcPr>
          <w:p w:rsidR="006F7EFA" w:rsidRPr="00F856F0" w:rsidRDefault="006F7EFA" w:rsidP="00E1443B">
            <w:pPr>
              <w:pStyle w:val="732"/>
              <w:spacing w:line="240" w:lineRule="auto"/>
              <w:ind w:firstLine="0"/>
              <w:jc w:val="center"/>
              <w:rPr>
                <w:spacing w:val="-1"/>
                <w:sz w:val="24"/>
                <w:szCs w:val="24"/>
              </w:rPr>
            </w:pPr>
            <w:r>
              <w:rPr>
                <w:spacing w:val="-1"/>
                <w:sz w:val="24"/>
                <w:szCs w:val="24"/>
              </w:rPr>
              <w:t>5,6</w:t>
            </w:r>
          </w:p>
        </w:tc>
        <w:tc>
          <w:tcPr>
            <w:tcW w:w="706" w:type="pct"/>
          </w:tcPr>
          <w:p w:rsidR="006F7EFA" w:rsidRPr="00F856F0" w:rsidRDefault="006F7EFA" w:rsidP="00E1443B">
            <w:pPr>
              <w:pStyle w:val="732"/>
              <w:spacing w:line="240" w:lineRule="auto"/>
              <w:ind w:firstLine="0"/>
              <w:jc w:val="center"/>
              <w:rPr>
                <w:spacing w:val="-1"/>
                <w:sz w:val="24"/>
                <w:szCs w:val="24"/>
              </w:rPr>
            </w:pPr>
            <w:r>
              <w:rPr>
                <w:spacing w:val="-1"/>
                <w:sz w:val="24"/>
                <w:szCs w:val="24"/>
              </w:rPr>
              <w:t>6,4</w:t>
            </w:r>
          </w:p>
        </w:tc>
      </w:tr>
      <w:tr w:rsidR="006F7EFA" w:rsidRPr="00AF59DB" w:rsidTr="00735435">
        <w:tc>
          <w:tcPr>
            <w:tcW w:w="403" w:type="pct"/>
          </w:tcPr>
          <w:p w:rsidR="006F7EFA" w:rsidRPr="00F856F0" w:rsidRDefault="006F7EFA" w:rsidP="00E1443B">
            <w:pPr>
              <w:pStyle w:val="732"/>
              <w:spacing w:line="240" w:lineRule="auto"/>
              <w:ind w:firstLine="0"/>
              <w:jc w:val="center"/>
              <w:rPr>
                <w:spacing w:val="-1"/>
                <w:sz w:val="24"/>
                <w:szCs w:val="24"/>
              </w:rPr>
            </w:pPr>
            <w:r>
              <w:rPr>
                <w:spacing w:val="-1"/>
                <w:sz w:val="24"/>
                <w:szCs w:val="24"/>
              </w:rPr>
              <w:t>5</w:t>
            </w:r>
          </w:p>
        </w:tc>
        <w:tc>
          <w:tcPr>
            <w:tcW w:w="2483" w:type="pct"/>
            <w:shd w:val="clear" w:color="auto" w:fill="auto"/>
          </w:tcPr>
          <w:p w:rsidR="006F7EFA" w:rsidRPr="00F856F0" w:rsidRDefault="006F7EFA" w:rsidP="00E1443B">
            <w:pPr>
              <w:pStyle w:val="732"/>
              <w:spacing w:line="240" w:lineRule="auto"/>
              <w:ind w:firstLine="0"/>
              <w:rPr>
                <w:spacing w:val="-1"/>
                <w:sz w:val="24"/>
                <w:szCs w:val="24"/>
              </w:rPr>
            </w:pPr>
            <w:r w:rsidRPr="00F856F0">
              <w:rPr>
                <w:spacing w:val="-1"/>
                <w:sz w:val="24"/>
                <w:szCs w:val="24"/>
              </w:rPr>
              <w:t>Погибло детей, чел.</w:t>
            </w:r>
          </w:p>
        </w:tc>
        <w:tc>
          <w:tcPr>
            <w:tcW w:w="704" w:type="pct"/>
          </w:tcPr>
          <w:p w:rsidR="006F7EFA" w:rsidRPr="00F856F0" w:rsidRDefault="006F7EFA" w:rsidP="00E1443B">
            <w:pPr>
              <w:pStyle w:val="732"/>
              <w:spacing w:line="240" w:lineRule="auto"/>
              <w:ind w:firstLine="0"/>
              <w:jc w:val="center"/>
              <w:rPr>
                <w:spacing w:val="-1"/>
                <w:sz w:val="24"/>
                <w:szCs w:val="24"/>
              </w:rPr>
            </w:pPr>
            <w:r w:rsidRPr="00F856F0">
              <w:rPr>
                <w:spacing w:val="-1"/>
                <w:sz w:val="24"/>
                <w:szCs w:val="24"/>
              </w:rPr>
              <w:t>0</w:t>
            </w:r>
          </w:p>
        </w:tc>
        <w:tc>
          <w:tcPr>
            <w:tcW w:w="704" w:type="pct"/>
          </w:tcPr>
          <w:p w:rsidR="006F7EFA" w:rsidRPr="00F856F0" w:rsidRDefault="006F7EFA" w:rsidP="00E1443B">
            <w:pPr>
              <w:pStyle w:val="732"/>
              <w:spacing w:line="240" w:lineRule="auto"/>
              <w:ind w:firstLine="0"/>
              <w:jc w:val="center"/>
              <w:rPr>
                <w:spacing w:val="-1"/>
                <w:sz w:val="24"/>
                <w:szCs w:val="24"/>
              </w:rPr>
            </w:pPr>
            <w:r w:rsidRPr="00F856F0">
              <w:rPr>
                <w:spacing w:val="-1"/>
                <w:sz w:val="24"/>
                <w:szCs w:val="24"/>
              </w:rPr>
              <w:t>2</w:t>
            </w:r>
          </w:p>
        </w:tc>
        <w:tc>
          <w:tcPr>
            <w:tcW w:w="706" w:type="pct"/>
          </w:tcPr>
          <w:p w:rsidR="006F7EFA" w:rsidRPr="00F856F0" w:rsidRDefault="006F7EFA" w:rsidP="00E1443B">
            <w:pPr>
              <w:pStyle w:val="732"/>
              <w:spacing w:line="240" w:lineRule="auto"/>
              <w:ind w:firstLine="0"/>
              <w:jc w:val="center"/>
              <w:rPr>
                <w:spacing w:val="-1"/>
                <w:sz w:val="24"/>
                <w:szCs w:val="24"/>
              </w:rPr>
            </w:pPr>
            <w:r>
              <w:rPr>
                <w:spacing w:val="-1"/>
                <w:sz w:val="24"/>
                <w:szCs w:val="24"/>
              </w:rPr>
              <w:t>2</w:t>
            </w:r>
          </w:p>
        </w:tc>
      </w:tr>
      <w:tr w:rsidR="006F7EFA" w:rsidRPr="00AF59DB" w:rsidTr="00735435">
        <w:tc>
          <w:tcPr>
            <w:tcW w:w="403" w:type="pct"/>
          </w:tcPr>
          <w:p w:rsidR="006F7EFA" w:rsidRPr="00F856F0" w:rsidRDefault="006F7EFA" w:rsidP="00E1443B">
            <w:pPr>
              <w:pStyle w:val="732"/>
              <w:spacing w:line="240" w:lineRule="auto"/>
              <w:ind w:firstLine="0"/>
              <w:jc w:val="center"/>
              <w:rPr>
                <w:spacing w:val="-1"/>
                <w:sz w:val="24"/>
                <w:szCs w:val="24"/>
              </w:rPr>
            </w:pPr>
            <w:r>
              <w:rPr>
                <w:spacing w:val="-1"/>
                <w:sz w:val="24"/>
                <w:szCs w:val="24"/>
              </w:rPr>
              <w:t>6</w:t>
            </w:r>
          </w:p>
        </w:tc>
        <w:tc>
          <w:tcPr>
            <w:tcW w:w="2483" w:type="pct"/>
            <w:shd w:val="clear" w:color="auto" w:fill="auto"/>
          </w:tcPr>
          <w:p w:rsidR="006F7EFA" w:rsidRPr="00F856F0" w:rsidRDefault="006F7EFA" w:rsidP="00E1443B">
            <w:pPr>
              <w:pStyle w:val="732"/>
              <w:spacing w:line="240" w:lineRule="auto"/>
              <w:ind w:firstLine="0"/>
              <w:rPr>
                <w:spacing w:val="-1"/>
                <w:sz w:val="24"/>
                <w:szCs w:val="24"/>
              </w:rPr>
            </w:pPr>
            <w:r w:rsidRPr="00F856F0">
              <w:rPr>
                <w:spacing w:val="-1"/>
                <w:sz w:val="24"/>
                <w:szCs w:val="24"/>
              </w:rPr>
              <w:t>Ранено детей, чел.</w:t>
            </w:r>
          </w:p>
        </w:tc>
        <w:tc>
          <w:tcPr>
            <w:tcW w:w="704" w:type="pct"/>
          </w:tcPr>
          <w:p w:rsidR="006F7EFA" w:rsidRPr="00F856F0" w:rsidRDefault="006F7EFA" w:rsidP="00E1443B">
            <w:pPr>
              <w:pStyle w:val="732"/>
              <w:spacing w:line="240" w:lineRule="auto"/>
              <w:ind w:firstLine="0"/>
              <w:jc w:val="center"/>
              <w:rPr>
                <w:spacing w:val="-1"/>
                <w:sz w:val="24"/>
                <w:szCs w:val="24"/>
              </w:rPr>
            </w:pPr>
            <w:r w:rsidRPr="00F856F0">
              <w:rPr>
                <w:spacing w:val="-1"/>
                <w:sz w:val="24"/>
                <w:szCs w:val="24"/>
              </w:rPr>
              <w:t>69</w:t>
            </w:r>
          </w:p>
        </w:tc>
        <w:tc>
          <w:tcPr>
            <w:tcW w:w="704" w:type="pct"/>
          </w:tcPr>
          <w:p w:rsidR="006F7EFA" w:rsidRPr="00F856F0" w:rsidRDefault="006F7EFA" w:rsidP="00E1443B">
            <w:pPr>
              <w:pStyle w:val="732"/>
              <w:spacing w:line="240" w:lineRule="auto"/>
              <w:ind w:firstLine="0"/>
              <w:jc w:val="center"/>
              <w:rPr>
                <w:spacing w:val="-1"/>
                <w:sz w:val="24"/>
                <w:szCs w:val="24"/>
              </w:rPr>
            </w:pPr>
            <w:r w:rsidRPr="00F856F0">
              <w:rPr>
                <w:spacing w:val="-1"/>
                <w:sz w:val="24"/>
                <w:szCs w:val="24"/>
              </w:rPr>
              <w:t>64</w:t>
            </w:r>
          </w:p>
        </w:tc>
        <w:tc>
          <w:tcPr>
            <w:tcW w:w="706" w:type="pct"/>
          </w:tcPr>
          <w:p w:rsidR="006F7EFA" w:rsidRPr="00F856F0" w:rsidRDefault="006F7EFA" w:rsidP="00E1443B">
            <w:pPr>
              <w:pStyle w:val="732"/>
              <w:spacing w:line="240" w:lineRule="auto"/>
              <w:ind w:firstLine="0"/>
              <w:jc w:val="center"/>
              <w:rPr>
                <w:spacing w:val="-1"/>
                <w:sz w:val="24"/>
                <w:szCs w:val="24"/>
              </w:rPr>
            </w:pPr>
            <w:r>
              <w:rPr>
                <w:spacing w:val="-1"/>
                <w:sz w:val="24"/>
                <w:szCs w:val="24"/>
              </w:rPr>
              <w:t>67</w:t>
            </w:r>
          </w:p>
        </w:tc>
      </w:tr>
    </w:tbl>
    <w:p w:rsidR="00F72632" w:rsidRPr="00BE3313" w:rsidRDefault="00F72632" w:rsidP="00E1443B">
      <w:pPr>
        <w:tabs>
          <w:tab w:val="left" w:pos="708"/>
        </w:tabs>
        <w:spacing w:line="240" w:lineRule="auto"/>
        <w:ind w:firstLine="567"/>
        <w:rPr>
          <w:rFonts w:eastAsia="Calibri"/>
          <w:sz w:val="14"/>
          <w:szCs w:val="24"/>
          <w:lang w:eastAsia="en-US"/>
        </w:rPr>
      </w:pPr>
    </w:p>
    <w:p w:rsidR="0034500D" w:rsidRPr="006F7EFA" w:rsidRDefault="00F72632" w:rsidP="00E1443B">
      <w:pPr>
        <w:tabs>
          <w:tab w:val="left" w:pos="708"/>
        </w:tabs>
        <w:spacing w:line="240" w:lineRule="auto"/>
        <w:ind w:firstLine="567"/>
        <w:rPr>
          <w:rFonts w:eastAsia="Calibri"/>
          <w:spacing w:val="-1"/>
          <w:sz w:val="24"/>
          <w:szCs w:val="24"/>
          <w:lang w:eastAsia="en-US"/>
        </w:rPr>
      </w:pPr>
      <w:r w:rsidRPr="001C0A2C">
        <w:rPr>
          <w:rFonts w:eastAsia="Calibri"/>
          <w:sz w:val="24"/>
          <w:szCs w:val="24"/>
          <w:lang w:eastAsia="en-US"/>
        </w:rPr>
        <w:t>Анализ данных показывает снижение общего количества пострадавших в ДТП за рассматриваемый период. Вместе с тем, следует отметить, что уровень смертности остается относительно высоким.</w:t>
      </w:r>
    </w:p>
    <w:p w:rsidR="006F7EFA" w:rsidRPr="00AF59DB" w:rsidRDefault="006F7EFA" w:rsidP="00E1443B">
      <w:pPr>
        <w:pStyle w:val="732"/>
        <w:tabs>
          <w:tab w:val="left" w:pos="993"/>
        </w:tabs>
        <w:spacing w:line="240" w:lineRule="auto"/>
        <w:ind w:firstLine="567"/>
        <w:rPr>
          <w:sz w:val="24"/>
          <w:szCs w:val="24"/>
          <w:highlight w:val="red"/>
        </w:rPr>
      </w:pPr>
      <w:r w:rsidRPr="00B90E4F">
        <w:rPr>
          <w:sz w:val="24"/>
          <w:szCs w:val="24"/>
        </w:rPr>
        <w:t>Основными видами ДТП являются наезд на пешехода (</w:t>
      </w:r>
      <w:r>
        <w:rPr>
          <w:sz w:val="24"/>
          <w:szCs w:val="24"/>
        </w:rPr>
        <w:t>41,3</w:t>
      </w:r>
      <w:r w:rsidRPr="00B90E4F">
        <w:rPr>
          <w:sz w:val="24"/>
          <w:szCs w:val="24"/>
        </w:rPr>
        <w:t>% ДТП), а также столкновение (</w:t>
      </w:r>
      <w:r>
        <w:rPr>
          <w:sz w:val="24"/>
          <w:szCs w:val="24"/>
        </w:rPr>
        <w:t>39,9</w:t>
      </w:r>
      <w:r w:rsidRPr="00B90E4F">
        <w:rPr>
          <w:sz w:val="24"/>
          <w:szCs w:val="24"/>
        </w:rPr>
        <w:t>% ДТП)</w:t>
      </w:r>
      <w:r>
        <w:rPr>
          <w:sz w:val="24"/>
          <w:szCs w:val="24"/>
        </w:rPr>
        <w:t xml:space="preserve">. </w:t>
      </w:r>
    </w:p>
    <w:p w:rsidR="00F72632" w:rsidRPr="001C0A2C" w:rsidRDefault="00F72632" w:rsidP="00E1443B">
      <w:pPr>
        <w:spacing w:line="240" w:lineRule="auto"/>
        <w:rPr>
          <w:rFonts w:eastAsia="Calibri"/>
          <w:sz w:val="24"/>
          <w:szCs w:val="24"/>
        </w:rPr>
      </w:pPr>
      <w:r w:rsidRPr="001C0A2C">
        <w:rPr>
          <w:rFonts w:eastAsia="Calibri"/>
          <w:sz w:val="24"/>
          <w:szCs w:val="24"/>
        </w:rPr>
        <w:t>Из данных, представленных УМВД России по Архангельской области</w:t>
      </w:r>
      <w:r w:rsidR="00E42002">
        <w:rPr>
          <w:rFonts w:eastAsia="Calibri"/>
          <w:sz w:val="24"/>
          <w:szCs w:val="24"/>
        </w:rPr>
        <w:t>,</w:t>
      </w:r>
      <w:r w:rsidRPr="001C0A2C">
        <w:rPr>
          <w:rFonts w:eastAsia="Calibri"/>
          <w:sz w:val="24"/>
          <w:szCs w:val="24"/>
        </w:rPr>
        <w:t xml:space="preserve"> следует, что за период времени с 01.07.2016 по 30.06.2017 на территории города Архангельска выявлены следующие места концентрации ДТП: </w:t>
      </w:r>
    </w:p>
    <w:p w:rsidR="00F72632" w:rsidRPr="001C0A2C" w:rsidRDefault="00F72632" w:rsidP="00E1443B">
      <w:pPr>
        <w:pStyle w:val="a8"/>
        <w:spacing w:line="240" w:lineRule="auto"/>
        <w:ind w:firstLine="709"/>
        <w:rPr>
          <w:rFonts w:eastAsia="Calibri"/>
          <w:sz w:val="24"/>
        </w:rPr>
      </w:pPr>
      <w:r w:rsidRPr="001C0A2C">
        <w:rPr>
          <w:rFonts w:eastAsia="Calibri"/>
          <w:sz w:val="24"/>
        </w:rPr>
        <w:t>ул. Адмирала Кузнецова, в районе пересечения с у</w:t>
      </w:r>
      <w:r w:rsidR="00BE3313">
        <w:rPr>
          <w:rFonts w:eastAsia="Calibri"/>
          <w:sz w:val="24"/>
        </w:rPr>
        <w:t>л. Красных п</w:t>
      </w:r>
      <w:r w:rsidRPr="001C0A2C">
        <w:rPr>
          <w:rFonts w:eastAsia="Calibri"/>
          <w:sz w:val="24"/>
        </w:rPr>
        <w:t>артизан;</w:t>
      </w:r>
    </w:p>
    <w:p w:rsidR="00F72632" w:rsidRPr="001C0A2C" w:rsidRDefault="00F72632" w:rsidP="00E1443B">
      <w:pPr>
        <w:pStyle w:val="a8"/>
        <w:spacing w:line="240" w:lineRule="auto"/>
        <w:ind w:firstLine="709"/>
        <w:rPr>
          <w:rFonts w:eastAsia="Calibri"/>
          <w:sz w:val="24"/>
        </w:rPr>
      </w:pPr>
      <w:r w:rsidRPr="001C0A2C">
        <w:rPr>
          <w:rFonts w:eastAsia="Calibri"/>
          <w:sz w:val="24"/>
        </w:rPr>
        <w:t xml:space="preserve">ул. Гагарина, в районе пересечения с </w:t>
      </w:r>
      <w:r w:rsidR="00E42002">
        <w:rPr>
          <w:sz w:val="24"/>
        </w:rPr>
        <w:t xml:space="preserve">пр-ктом </w:t>
      </w:r>
      <w:r w:rsidRPr="001C0A2C">
        <w:rPr>
          <w:rFonts w:eastAsia="Calibri"/>
          <w:sz w:val="24"/>
        </w:rPr>
        <w:t>Ломоносова;</w:t>
      </w:r>
    </w:p>
    <w:p w:rsidR="00F72632" w:rsidRPr="001C0A2C" w:rsidRDefault="00E42002" w:rsidP="00E1443B">
      <w:pPr>
        <w:pStyle w:val="a8"/>
        <w:spacing w:line="240" w:lineRule="auto"/>
        <w:ind w:firstLine="709"/>
        <w:rPr>
          <w:rFonts w:eastAsia="Calibri"/>
          <w:sz w:val="24"/>
        </w:rPr>
      </w:pPr>
      <w:r>
        <w:rPr>
          <w:sz w:val="24"/>
        </w:rPr>
        <w:t>пр-кт</w:t>
      </w:r>
      <w:r w:rsidR="00F72632" w:rsidRPr="001C0A2C">
        <w:rPr>
          <w:rFonts w:eastAsia="Calibri"/>
          <w:sz w:val="24"/>
        </w:rPr>
        <w:t xml:space="preserve"> Ленинградский, в районе пересечения с ул.Дачн</w:t>
      </w:r>
      <w:r>
        <w:rPr>
          <w:rFonts w:eastAsia="Calibri"/>
          <w:sz w:val="24"/>
        </w:rPr>
        <w:t>ой</w:t>
      </w:r>
      <w:r w:rsidR="00F72632" w:rsidRPr="001C0A2C">
        <w:rPr>
          <w:rFonts w:eastAsia="Calibri"/>
          <w:sz w:val="24"/>
        </w:rPr>
        <w:t>;</w:t>
      </w:r>
    </w:p>
    <w:p w:rsidR="00F72632" w:rsidRPr="001C0A2C" w:rsidRDefault="00E42002" w:rsidP="00E1443B">
      <w:pPr>
        <w:pStyle w:val="a8"/>
        <w:spacing w:line="240" w:lineRule="auto"/>
        <w:ind w:firstLine="709"/>
        <w:rPr>
          <w:rFonts w:eastAsia="Calibri"/>
          <w:sz w:val="24"/>
        </w:rPr>
      </w:pPr>
      <w:r>
        <w:rPr>
          <w:sz w:val="24"/>
        </w:rPr>
        <w:t>пр-кт</w:t>
      </w:r>
      <w:r w:rsidR="00F72632" w:rsidRPr="001C0A2C">
        <w:rPr>
          <w:rFonts w:eastAsia="Calibri"/>
          <w:sz w:val="24"/>
        </w:rPr>
        <w:t xml:space="preserve"> Ленинградский, в райо</w:t>
      </w:r>
      <w:r>
        <w:rPr>
          <w:rFonts w:eastAsia="Calibri"/>
          <w:sz w:val="24"/>
        </w:rPr>
        <w:t>не пересечения с ул. Первомайской</w:t>
      </w:r>
      <w:r w:rsidR="00F72632" w:rsidRPr="001C0A2C">
        <w:rPr>
          <w:rFonts w:eastAsia="Calibri"/>
          <w:sz w:val="24"/>
        </w:rPr>
        <w:t>;</w:t>
      </w:r>
    </w:p>
    <w:p w:rsidR="00F72632" w:rsidRPr="001C0A2C" w:rsidRDefault="00F72632" w:rsidP="00E1443B">
      <w:pPr>
        <w:pStyle w:val="a8"/>
        <w:spacing w:line="240" w:lineRule="auto"/>
        <w:ind w:firstLine="709"/>
        <w:rPr>
          <w:rFonts w:eastAsia="Calibri"/>
          <w:sz w:val="24"/>
        </w:rPr>
      </w:pPr>
      <w:r w:rsidRPr="001C0A2C">
        <w:rPr>
          <w:rFonts w:eastAsia="Calibri"/>
          <w:sz w:val="24"/>
        </w:rPr>
        <w:t>ул. Дежневцев, в районе здания №</w:t>
      </w:r>
      <w:r w:rsidR="00E42002">
        <w:rPr>
          <w:rFonts w:eastAsia="Calibri"/>
          <w:sz w:val="24"/>
        </w:rPr>
        <w:t xml:space="preserve"> </w:t>
      </w:r>
      <w:r w:rsidRPr="001C0A2C">
        <w:rPr>
          <w:rFonts w:eastAsia="Calibri"/>
          <w:sz w:val="24"/>
        </w:rPr>
        <w:t>4;</w:t>
      </w:r>
    </w:p>
    <w:p w:rsidR="00F72632" w:rsidRPr="001C0A2C" w:rsidRDefault="00E42002" w:rsidP="00E1443B">
      <w:pPr>
        <w:pStyle w:val="a8"/>
        <w:spacing w:line="240" w:lineRule="auto"/>
        <w:ind w:firstLine="709"/>
        <w:rPr>
          <w:rFonts w:eastAsia="Calibri"/>
          <w:sz w:val="24"/>
        </w:rPr>
      </w:pPr>
      <w:r>
        <w:rPr>
          <w:sz w:val="24"/>
        </w:rPr>
        <w:t xml:space="preserve">пр-кт </w:t>
      </w:r>
      <w:r w:rsidR="00F72632" w:rsidRPr="001C0A2C">
        <w:rPr>
          <w:rFonts w:eastAsia="Calibri"/>
          <w:sz w:val="24"/>
        </w:rPr>
        <w:t>Ленинградский, в районе пересечения с ул. Чкалова;</w:t>
      </w:r>
    </w:p>
    <w:p w:rsidR="00BE3313" w:rsidRDefault="00E42002" w:rsidP="00BE3313">
      <w:pPr>
        <w:pStyle w:val="a8"/>
        <w:spacing w:line="240" w:lineRule="auto"/>
        <w:ind w:firstLine="709"/>
        <w:rPr>
          <w:rFonts w:eastAsia="Calibri"/>
          <w:sz w:val="24"/>
        </w:rPr>
      </w:pPr>
      <w:r>
        <w:rPr>
          <w:sz w:val="24"/>
        </w:rPr>
        <w:t>пр-кт</w:t>
      </w:r>
      <w:r w:rsidR="00F72632" w:rsidRPr="001C0A2C">
        <w:rPr>
          <w:rFonts w:eastAsia="Calibri"/>
          <w:sz w:val="24"/>
        </w:rPr>
        <w:t xml:space="preserve"> Обводный канал, в районе пересечения с ул. Северодвинск</w:t>
      </w:r>
      <w:r>
        <w:rPr>
          <w:rFonts w:eastAsia="Calibri"/>
          <w:sz w:val="24"/>
        </w:rPr>
        <w:t>ой</w:t>
      </w:r>
      <w:r w:rsidR="00F72632" w:rsidRPr="001C0A2C">
        <w:rPr>
          <w:rFonts w:eastAsia="Calibri"/>
          <w:sz w:val="24"/>
        </w:rPr>
        <w:t xml:space="preserve">. </w:t>
      </w:r>
      <w:bookmarkStart w:id="25" w:name="_Toc520730023"/>
    </w:p>
    <w:p w:rsidR="00BE3313" w:rsidRDefault="00BE3313" w:rsidP="00BE3313">
      <w:pPr>
        <w:pStyle w:val="a8"/>
        <w:spacing w:line="240" w:lineRule="auto"/>
        <w:jc w:val="center"/>
        <w:rPr>
          <w:rFonts w:eastAsia="Calibri"/>
          <w:caps/>
        </w:rPr>
      </w:pPr>
    </w:p>
    <w:p w:rsidR="002B2FE0" w:rsidRDefault="002B2FE0">
      <w:pPr>
        <w:tabs>
          <w:tab w:val="clear" w:pos="5103"/>
        </w:tabs>
        <w:spacing w:after="160" w:line="259" w:lineRule="auto"/>
        <w:ind w:firstLine="0"/>
        <w:jc w:val="left"/>
        <w:rPr>
          <w:rFonts w:eastAsia="Calibri"/>
          <w:caps/>
          <w:szCs w:val="24"/>
        </w:rPr>
      </w:pPr>
      <w:r>
        <w:rPr>
          <w:rFonts w:eastAsia="Calibri"/>
          <w:caps/>
        </w:rPr>
        <w:br w:type="page"/>
      </w:r>
    </w:p>
    <w:p w:rsidR="002B2FE0" w:rsidRDefault="002B2FE0" w:rsidP="00BE3313">
      <w:pPr>
        <w:pStyle w:val="a8"/>
        <w:spacing w:line="240" w:lineRule="auto"/>
        <w:jc w:val="center"/>
        <w:rPr>
          <w:rFonts w:eastAsia="Calibri"/>
          <w:b/>
          <w:sz w:val="24"/>
        </w:rPr>
      </w:pPr>
    </w:p>
    <w:p w:rsidR="00F72632" w:rsidRPr="002B2FE0" w:rsidRDefault="002B2FE0" w:rsidP="00BE3313">
      <w:pPr>
        <w:pStyle w:val="a8"/>
        <w:spacing w:line="240" w:lineRule="auto"/>
        <w:jc w:val="center"/>
        <w:rPr>
          <w:rFonts w:eastAsia="Calibri"/>
          <w:b/>
          <w:caps/>
          <w:sz w:val="24"/>
        </w:rPr>
      </w:pPr>
      <w:r>
        <w:rPr>
          <w:rFonts w:eastAsia="Calibri"/>
          <w:b/>
          <w:sz w:val="24"/>
        </w:rPr>
        <w:t>В</w:t>
      </w:r>
      <w:r w:rsidRPr="002B2FE0">
        <w:rPr>
          <w:rFonts w:eastAsia="Calibri"/>
          <w:b/>
          <w:sz w:val="24"/>
        </w:rPr>
        <w:t>ыводы по первому этапу</w:t>
      </w:r>
      <w:bookmarkEnd w:id="25"/>
    </w:p>
    <w:p w:rsidR="00F72632" w:rsidRPr="001C0A2C" w:rsidRDefault="00F72632" w:rsidP="00E1443B">
      <w:pPr>
        <w:spacing w:line="240" w:lineRule="auto"/>
        <w:rPr>
          <w:rFonts w:eastAsia="Calibri"/>
          <w:sz w:val="24"/>
          <w:szCs w:val="24"/>
        </w:rPr>
      </w:pPr>
    </w:p>
    <w:p w:rsidR="00F72632" w:rsidRPr="001C0A2C" w:rsidRDefault="00F72632" w:rsidP="00E1443B">
      <w:pPr>
        <w:tabs>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Для организации и проведения обследований ТП на территории города Архангельск</w:t>
      </w:r>
      <w:r w:rsidR="00C2325C">
        <w:rPr>
          <w:rFonts w:eastAsia="Calibri"/>
          <w:kern w:val="2"/>
          <w:sz w:val="24"/>
          <w:szCs w:val="24"/>
          <w:lang w:eastAsia="en-US"/>
        </w:rPr>
        <w:t>а применялся полуавтоматический</w:t>
      </w:r>
      <w:r w:rsidRPr="001C0A2C">
        <w:rPr>
          <w:rFonts w:eastAsia="Calibri"/>
          <w:kern w:val="2"/>
          <w:sz w:val="24"/>
          <w:szCs w:val="24"/>
          <w:lang w:eastAsia="en-US"/>
        </w:rPr>
        <w:t xml:space="preserve"> способ сбора данных по интенсивности транспортных потоков: видеосъемка заданных узлов с последующей их камеральной обработкой.</w:t>
      </w:r>
    </w:p>
    <w:p w:rsidR="00F72632" w:rsidRPr="001C0A2C" w:rsidRDefault="00F72632" w:rsidP="00E1443B">
      <w:pPr>
        <w:tabs>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 xml:space="preserve">Распределение пунктов учета интенсивности дорожного движения на УДС </w:t>
      </w:r>
      <w:r w:rsidR="006C633A">
        <w:rPr>
          <w:rFonts w:eastAsia="Calibri"/>
          <w:kern w:val="2"/>
          <w:sz w:val="24"/>
          <w:szCs w:val="24"/>
          <w:lang w:eastAsia="en-US"/>
        </w:rPr>
        <w:t xml:space="preserve">                        </w:t>
      </w:r>
      <w:r w:rsidRPr="001C0A2C">
        <w:rPr>
          <w:rFonts w:eastAsia="Calibri"/>
          <w:kern w:val="2"/>
          <w:sz w:val="24"/>
          <w:szCs w:val="24"/>
          <w:lang w:eastAsia="en-US"/>
        </w:rPr>
        <w:t>г.Архангельска осуществлялось с учетом требований к созданию транспортных математических моделей макроуровня.</w:t>
      </w:r>
    </w:p>
    <w:p w:rsidR="00F72632" w:rsidRPr="001C0A2C" w:rsidRDefault="00F72632" w:rsidP="00E1443B">
      <w:pPr>
        <w:tabs>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Замеры интенсивности транспортных потоков были произведены на 22 перекрестках:</w:t>
      </w:r>
    </w:p>
    <w:p w:rsidR="00F72632" w:rsidRPr="001C0A2C" w:rsidRDefault="00F72632" w:rsidP="00E1443B">
      <w:pPr>
        <w:pStyle w:val="a8"/>
        <w:numPr>
          <w:ilvl w:val="0"/>
          <w:numId w:val="22"/>
        </w:numPr>
        <w:tabs>
          <w:tab w:val="left" w:pos="426"/>
          <w:tab w:val="left" w:pos="1134"/>
        </w:tabs>
        <w:autoSpaceDE w:val="0"/>
        <w:autoSpaceDN w:val="0"/>
        <w:adjustRightInd w:val="0"/>
        <w:spacing w:line="240" w:lineRule="auto"/>
        <w:ind w:left="0" w:firstLine="709"/>
        <w:rPr>
          <w:rFonts w:eastAsia="Calibri"/>
          <w:kern w:val="2"/>
          <w:sz w:val="24"/>
          <w:lang w:eastAsia="en-US"/>
        </w:rPr>
      </w:pPr>
      <w:r w:rsidRPr="001C0A2C">
        <w:rPr>
          <w:rFonts w:eastAsia="Calibri"/>
          <w:kern w:val="2"/>
          <w:sz w:val="24"/>
          <w:lang w:eastAsia="en-US"/>
        </w:rPr>
        <w:t>Маймаксканское шоссе – ул. Мостовая</w:t>
      </w:r>
      <w:r w:rsidR="00E42002">
        <w:rPr>
          <w:rFonts w:eastAsia="Calibri"/>
          <w:kern w:val="2"/>
          <w:sz w:val="24"/>
          <w:lang w:eastAsia="en-US"/>
        </w:rPr>
        <w:t>.</w:t>
      </w:r>
    </w:p>
    <w:p w:rsidR="00F72632" w:rsidRPr="001C0A2C" w:rsidRDefault="00E42002" w:rsidP="00E1443B">
      <w:pPr>
        <w:pStyle w:val="a8"/>
        <w:numPr>
          <w:ilvl w:val="0"/>
          <w:numId w:val="22"/>
        </w:numPr>
        <w:tabs>
          <w:tab w:val="left" w:pos="426"/>
          <w:tab w:val="left" w:pos="1134"/>
        </w:tabs>
        <w:autoSpaceDE w:val="0"/>
        <w:autoSpaceDN w:val="0"/>
        <w:adjustRightInd w:val="0"/>
        <w:spacing w:line="240" w:lineRule="auto"/>
        <w:ind w:left="0" w:firstLine="709"/>
        <w:rPr>
          <w:rFonts w:eastAsia="Calibri"/>
          <w:kern w:val="2"/>
          <w:sz w:val="24"/>
          <w:lang w:eastAsia="en-US"/>
        </w:rPr>
      </w:pPr>
      <w:r>
        <w:rPr>
          <w:rFonts w:eastAsia="Calibri"/>
          <w:kern w:val="2"/>
          <w:sz w:val="24"/>
          <w:lang w:eastAsia="en-US"/>
        </w:rPr>
        <w:t>Платный Мост (бывший понтонный).</w:t>
      </w:r>
    </w:p>
    <w:p w:rsidR="00F72632" w:rsidRPr="001C0A2C" w:rsidRDefault="00E42002" w:rsidP="00E1443B">
      <w:pPr>
        <w:pStyle w:val="a8"/>
        <w:numPr>
          <w:ilvl w:val="0"/>
          <w:numId w:val="22"/>
        </w:numPr>
        <w:tabs>
          <w:tab w:val="left" w:pos="426"/>
          <w:tab w:val="left" w:pos="1134"/>
        </w:tabs>
        <w:autoSpaceDE w:val="0"/>
        <w:autoSpaceDN w:val="0"/>
        <w:adjustRightInd w:val="0"/>
        <w:spacing w:line="240" w:lineRule="auto"/>
        <w:ind w:left="0" w:firstLine="709"/>
        <w:rPr>
          <w:rFonts w:eastAsia="Calibri"/>
          <w:kern w:val="2"/>
          <w:sz w:val="24"/>
          <w:lang w:eastAsia="en-US"/>
        </w:rPr>
      </w:pPr>
      <w:r>
        <w:rPr>
          <w:rFonts w:eastAsia="Calibri"/>
          <w:kern w:val="2"/>
          <w:sz w:val="24"/>
          <w:lang w:eastAsia="en-US"/>
        </w:rPr>
        <w:t>У</w:t>
      </w:r>
      <w:r w:rsidR="00F72632" w:rsidRPr="001C0A2C">
        <w:rPr>
          <w:rFonts w:eastAsia="Calibri"/>
          <w:kern w:val="2"/>
          <w:sz w:val="24"/>
          <w:lang w:eastAsia="en-US"/>
        </w:rPr>
        <w:t xml:space="preserve">л. Гагарина – </w:t>
      </w:r>
      <w:r>
        <w:rPr>
          <w:sz w:val="24"/>
        </w:rPr>
        <w:t xml:space="preserve">пр-кт </w:t>
      </w:r>
      <w:r>
        <w:rPr>
          <w:rFonts w:eastAsia="Calibri"/>
          <w:kern w:val="2"/>
          <w:sz w:val="24"/>
          <w:lang w:eastAsia="en-US"/>
        </w:rPr>
        <w:t>Троицкий.</w:t>
      </w:r>
    </w:p>
    <w:p w:rsidR="00F72632" w:rsidRPr="001C0A2C" w:rsidRDefault="00F72632" w:rsidP="00E1443B">
      <w:pPr>
        <w:pStyle w:val="a8"/>
        <w:numPr>
          <w:ilvl w:val="0"/>
          <w:numId w:val="22"/>
        </w:numPr>
        <w:tabs>
          <w:tab w:val="left" w:pos="426"/>
          <w:tab w:val="left" w:pos="1134"/>
        </w:tabs>
        <w:autoSpaceDE w:val="0"/>
        <w:autoSpaceDN w:val="0"/>
        <w:adjustRightInd w:val="0"/>
        <w:spacing w:line="240" w:lineRule="auto"/>
        <w:ind w:left="0" w:firstLine="709"/>
        <w:rPr>
          <w:rFonts w:eastAsia="Calibri"/>
          <w:kern w:val="2"/>
          <w:sz w:val="24"/>
          <w:lang w:eastAsia="en-US"/>
        </w:rPr>
      </w:pPr>
      <w:r w:rsidRPr="001C0A2C">
        <w:rPr>
          <w:rFonts w:eastAsia="Calibri"/>
          <w:kern w:val="2"/>
          <w:sz w:val="24"/>
          <w:lang w:eastAsia="en-US"/>
        </w:rPr>
        <w:t>Окружное шоссе – Талажское шоссе</w:t>
      </w:r>
      <w:r w:rsidR="00E42002">
        <w:rPr>
          <w:rFonts w:eastAsia="Calibri"/>
          <w:kern w:val="2"/>
          <w:sz w:val="24"/>
          <w:lang w:eastAsia="en-US"/>
        </w:rPr>
        <w:t>.</w:t>
      </w:r>
    </w:p>
    <w:p w:rsidR="00F72632" w:rsidRPr="001C0A2C" w:rsidRDefault="00E42002" w:rsidP="00E1443B">
      <w:pPr>
        <w:pStyle w:val="a8"/>
        <w:numPr>
          <w:ilvl w:val="0"/>
          <w:numId w:val="22"/>
        </w:numPr>
        <w:tabs>
          <w:tab w:val="left" w:pos="426"/>
          <w:tab w:val="left" w:pos="1134"/>
        </w:tabs>
        <w:autoSpaceDE w:val="0"/>
        <w:autoSpaceDN w:val="0"/>
        <w:adjustRightInd w:val="0"/>
        <w:spacing w:line="240" w:lineRule="auto"/>
        <w:ind w:left="0" w:firstLine="709"/>
        <w:rPr>
          <w:rFonts w:eastAsia="Calibri"/>
          <w:kern w:val="2"/>
          <w:sz w:val="24"/>
          <w:lang w:eastAsia="en-US"/>
        </w:rPr>
      </w:pPr>
      <w:r>
        <w:rPr>
          <w:sz w:val="24"/>
        </w:rPr>
        <w:t xml:space="preserve">Пр-кт </w:t>
      </w:r>
      <w:r w:rsidR="006C633A">
        <w:rPr>
          <w:rFonts w:eastAsia="Calibri"/>
          <w:kern w:val="2"/>
          <w:sz w:val="24"/>
          <w:lang w:eastAsia="en-US"/>
        </w:rPr>
        <w:t>Обводны</w:t>
      </w:r>
      <w:r w:rsidR="00F72632" w:rsidRPr="001C0A2C">
        <w:rPr>
          <w:rFonts w:eastAsia="Calibri"/>
          <w:kern w:val="2"/>
          <w:sz w:val="24"/>
          <w:lang w:eastAsia="en-US"/>
        </w:rPr>
        <w:t>й канал – ул. Гагарина</w:t>
      </w:r>
      <w:r>
        <w:rPr>
          <w:rFonts w:eastAsia="Calibri"/>
          <w:kern w:val="2"/>
          <w:sz w:val="24"/>
          <w:lang w:eastAsia="en-US"/>
        </w:rPr>
        <w:t>.</w:t>
      </w:r>
    </w:p>
    <w:p w:rsidR="00F72632" w:rsidRPr="001C0A2C" w:rsidRDefault="00E42002" w:rsidP="00E1443B">
      <w:pPr>
        <w:pStyle w:val="a8"/>
        <w:numPr>
          <w:ilvl w:val="0"/>
          <w:numId w:val="22"/>
        </w:numPr>
        <w:tabs>
          <w:tab w:val="left" w:pos="426"/>
          <w:tab w:val="left" w:pos="1134"/>
        </w:tabs>
        <w:autoSpaceDE w:val="0"/>
        <w:autoSpaceDN w:val="0"/>
        <w:adjustRightInd w:val="0"/>
        <w:spacing w:line="240" w:lineRule="auto"/>
        <w:ind w:left="0" w:firstLine="709"/>
        <w:rPr>
          <w:rFonts w:eastAsia="Calibri"/>
          <w:kern w:val="2"/>
          <w:sz w:val="24"/>
          <w:lang w:eastAsia="en-US"/>
        </w:rPr>
      </w:pPr>
      <w:r>
        <w:rPr>
          <w:sz w:val="24"/>
        </w:rPr>
        <w:t xml:space="preserve">Пр-кт </w:t>
      </w:r>
      <w:r w:rsidR="00F72632" w:rsidRPr="001C0A2C">
        <w:rPr>
          <w:rFonts w:eastAsia="Calibri"/>
          <w:kern w:val="2"/>
          <w:sz w:val="24"/>
          <w:lang w:eastAsia="en-US"/>
        </w:rPr>
        <w:t>Троиц</w:t>
      </w:r>
      <w:r w:rsidR="006C633A">
        <w:rPr>
          <w:rFonts w:eastAsia="Calibri"/>
          <w:kern w:val="2"/>
          <w:sz w:val="24"/>
          <w:lang w:eastAsia="en-US"/>
        </w:rPr>
        <w:t xml:space="preserve">кий </w:t>
      </w:r>
      <w:r w:rsidR="00F72632" w:rsidRPr="001C0A2C">
        <w:rPr>
          <w:rFonts w:eastAsia="Calibri"/>
          <w:kern w:val="2"/>
          <w:sz w:val="24"/>
          <w:lang w:eastAsia="en-US"/>
        </w:rPr>
        <w:t xml:space="preserve"> – ул. Логинова</w:t>
      </w:r>
      <w:r>
        <w:rPr>
          <w:rFonts w:eastAsia="Calibri"/>
          <w:kern w:val="2"/>
          <w:sz w:val="24"/>
          <w:lang w:eastAsia="en-US"/>
        </w:rPr>
        <w:t>.</w:t>
      </w:r>
    </w:p>
    <w:p w:rsidR="00F72632" w:rsidRPr="001C0A2C" w:rsidRDefault="00E42002" w:rsidP="00E1443B">
      <w:pPr>
        <w:pStyle w:val="a8"/>
        <w:numPr>
          <w:ilvl w:val="0"/>
          <w:numId w:val="22"/>
        </w:numPr>
        <w:tabs>
          <w:tab w:val="left" w:pos="426"/>
          <w:tab w:val="left" w:pos="1134"/>
        </w:tabs>
        <w:autoSpaceDE w:val="0"/>
        <w:autoSpaceDN w:val="0"/>
        <w:adjustRightInd w:val="0"/>
        <w:spacing w:line="240" w:lineRule="auto"/>
        <w:ind w:left="0" w:firstLine="709"/>
        <w:rPr>
          <w:rFonts w:eastAsia="Calibri"/>
          <w:kern w:val="2"/>
          <w:sz w:val="24"/>
          <w:lang w:eastAsia="en-US"/>
        </w:rPr>
      </w:pPr>
      <w:r>
        <w:rPr>
          <w:sz w:val="24"/>
        </w:rPr>
        <w:t xml:space="preserve">Пр-кт </w:t>
      </w:r>
      <w:r w:rsidR="006C633A">
        <w:rPr>
          <w:rFonts w:eastAsia="Calibri"/>
          <w:kern w:val="2"/>
          <w:sz w:val="24"/>
          <w:lang w:eastAsia="en-US"/>
        </w:rPr>
        <w:t xml:space="preserve">Троицкий </w:t>
      </w:r>
      <w:r w:rsidR="00F72632" w:rsidRPr="001C0A2C">
        <w:rPr>
          <w:rFonts w:eastAsia="Calibri"/>
          <w:kern w:val="2"/>
          <w:sz w:val="24"/>
          <w:lang w:eastAsia="en-US"/>
        </w:rPr>
        <w:t xml:space="preserve"> – ул. Воскрес</w:t>
      </w:r>
      <w:r w:rsidR="006C633A">
        <w:rPr>
          <w:rFonts w:eastAsia="Calibri"/>
          <w:kern w:val="2"/>
          <w:sz w:val="24"/>
          <w:lang w:eastAsia="en-US"/>
        </w:rPr>
        <w:t>енск</w:t>
      </w:r>
      <w:r w:rsidR="00F72632" w:rsidRPr="001C0A2C">
        <w:rPr>
          <w:rFonts w:eastAsia="Calibri"/>
          <w:kern w:val="2"/>
          <w:sz w:val="24"/>
          <w:lang w:eastAsia="en-US"/>
        </w:rPr>
        <w:t>ая</w:t>
      </w:r>
      <w:r>
        <w:rPr>
          <w:rFonts w:eastAsia="Calibri"/>
          <w:kern w:val="2"/>
          <w:sz w:val="24"/>
          <w:lang w:eastAsia="en-US"/>
        </w:rPr>
        <w:t>.</w:t>
      </w:r>
    </w:p>
    <w:p w:rsidR="00F72632" w:rsidRPr="001C0A2C" w:rsidRDefault="00E42002" w:rsidP="00E1443B">
      <w:pPr>
        <w:pStyle w:val="a8"/>
        <w:numPr>
          <w:ilvl w:val="0"/>
          <w:numId w:val="22"/>
        </w:numPr>
        <w:tabs>
          <w:tab w:val="left" w:pos="426"/>
          <w:tab w:val="left" w:pos="1134"/>
        </w:tabs>
        <w:autoSpaceDE w:val="0"/>
        <w:autoSpaceDN w:val="0"/>
        <w:adjustRightInd w:val="0"/>
        <w:spacing w:line="240" w:lineRule="auto"/>
        <w:ind w:left="0" w:firstLine="709"/>
        <w:rPr>
          <w:rFonts w:eastAsia="Calibri"/>
          <w:kern w:val="2"/>
          <w:sz w:val="24"/>
          <w:lang w:eastAsia="en-US"/>
        </w:rPr>
      </w:pPr>
      <w:r>
        <w:rPr>
          <w:rFonts w:eastAsia="Calibri"/>
          <w:kern w:val="2"/>
          <w:sz w:val="24"/>
          <w:lang w:eastAsia="en-US"/>
        </w:rPr>
        <w:t>У</w:t>
      </w:r>
      <w:r w:rsidR="00F72632" w:rsidRPr="001C0A2C">
        <w:rPr>
          <w:rFonts w:eastAsia="Calibri"/>
          <w:kern w:val="2"/>
          <w:sz w:val="24"/>
          <w:lang w:eastAsia="en-US"/>
        </w:rPr>
        <w:t>л. Воскрес</w:t>
      </w:r>
      <w:r w:rsidR="006C633A">
        <w:rPr>
          <w:rFonts w:eastAsia="Calibri"/>
          <w:kern w:val="2"/>
          <w:sz w:val="24"/>
          <w:lang w:eastAsia="en-US"/>
        </w:rPr>
        <w:t>енск</w:t>
      </w:r>
      <w:r w:rsidR="00F72632" w:rsidRPr="001C0A2C">
        <w:rPr>
          <w:rFonts w:eastAsia="Calibri"/>
          <w:kern w:val="2"/>
          <w:sz w:val="24"/>
          <w:lang w:eastAsia="en-US"/>
        </w:rPr>
        <w:t xml:space="preserve">ая – </w:t>
      </w:r>
      <w:r>
        <w:rPr>
          <w:sz w:val="24"/>
        </w:rPr>
        <w:t xml:space="preserve">пр-кт </w:t>
      </w:r>
      <w:r w:rsidR="00F72632" w:rsidRPr="001C0A2C">
        <w:rPr>
          <w:rFonts w:eastAsia="Calibri"/>
          <w:kern w:val="2"/>
          <w:sz w:val="24"/>
          <w:lang w:eastAsia="en-US"/>
        </w:rPr>
        <w:t>Ломоносова</w:t>
      </w:r>
      <w:r>
        <w:rPr>
          <w:rFonts w:eastAsia="Calibri"/>
          <w:kern w:val="2"/>
          <w:sz w:val="24"/>
          <w:lang w:eastAsia="en-US"/>
        </w:rPr>
        <w:t>.</w:t>
      </w:r>
    </w:p>
    <w:p w:rsidR="00F72632" w:rsidRPr="001C0A2C" w:rsidRDefault="00E42002" w:rsidP="00E1443B">
      <w:pPr>
        <w:pStyle w:val="a8"/>
        <w:numPr>
          <w:ilvl w:val="0"/>
          <w:numId w:val="22"/>
        </w:numPr>
        <w:tabs>
          <w:tab w:val="left" w:pos="426"/>
          <w:tab w:val="left" w:pos="1134"/>
        </w:tabs>
        <w:autoSpaceDE w:val="0"/>
        <w:autoSpaceDN w:val="0"/>
        <w:adjustRightInd w:val="0"/>
        <w:spacing w:line="240" w:lineRule="auto"/>
        <w:ind w:left="0" w:firstLine="709"/>
        <w:rPr>
          <w:rFonts w:eastAsia="Calibri"/>
          <w:kern w:val="2"/>
          <w:sz w:val="24"/>
          <w:lang w:eastAsia="en-US"/>
        </w:rPr>
      </w:pPr>
      <w:r>
        <w:rPr>
          <w:rFonts w:eastAsia="Calibri"/>
          <w:kern w:val="2"/>
          <w:sz w:val="24"/>
          <w:lang w:eastAsia="en-US"/>
        </w:rPr>
        <w:t>У</w:t>
      </w:r>
      <w:r w:rsidR="00F72632" w:rsidRPr="001C0A2C">
        <w:rPr>
          <w:rFonts w:eastAsia="Calibri"/>
          <w:kern w:val="2"/>
          <w:sz w:val="24"/>
          <w:lang w:eastAsia="en-US"/>
        </w:rPr>
        <w:t>л. Тимме – ул. Воскре</w:t>
      </w:r>
      <w:r w:rsidR="006C633A">
        <w:rPr>
          <w:rFonts w:eastAsia="Calibri"/>
          <w:kern w:val="2"/>
          <w:sz w:val="24"/>
          <w:lang w:eastAsia="en-US"/>
        </w:rPr>
        <w:t>се</w:t>
      </w:r>
      <w:r w:rsidR="00F72632" w:rsidRPr="001C0A2C">
        <w:rPr>
          <w:rFonts w:eastAsia="Calibri"/>
          <w:kern w:val="2"/>
          <w:sz w:val="24"/>
          <w:lang w:eastAsia="en-US"/>
        </w:rPr>
        <w:t>нская</w:t>
      </w:r>
      <w:r>
        <w:rPr>
          <w:rFonts w:eastAsia="Calibri"/>
          <w:kern w:val="2"/>
          <w:sz w:val="24"/>
          <w:lang w:eastAsia="en-US"/>
        </w:rPr>
        <w:t>.</w:t>
      </w:r>
    </w:p>
    <w:p w:rsidR="00F72632" w:rsidRPr="001C0A2C" w:rsidRDefault="00E42002" w:rsidP="00E1443B">
      <w:pPr>
        <w:pStyle w:val="a8"/>
        <w:numPr>
          <w:ilvl w:val="0"/>
          <w:numId w:val="22"/>
        </w:numPr>
        <w:tabs>
          <w:tab w:val="left" w:pos="426"/>
          <w:tab w:val="left" w:pos="1134"/>
        </w:tabs>
        <w:autoSpaceDE w:val="0"/>
        <w:autoSpaceDN w:val="0"/>
        <w:adjustRightInd w:val="0"/>
        <w:spacing w:line="240" w:lineRule="auto"/>
        <w:ind w:left="0" w:firstLine="709"/>
        <w:rPr>
          <w:rFonts w:eastAsia="Calibri"/>
          <w:kern w:val="2"/>
          <w:sz w:val="24"/>
          <w:lang w:eastAsia="en-US"/>
        </w:rPr>
      </w:pPr>
      <w:r>
        <w:rPr>
          <w:sz w:val="24"/>
        </w:rPr>
        <w:t xml:space="preserve">Пр-кт </w:t>
      </w:r>
      <w:r w:rsidR="006C633A">
        <w:rPr>
          <w:rFonts w:eastAsia="Calibri"/>
          <w:kern w:val="2"/>
          <w:sz w:val="24"/>
          <w:lang w:eastAsia="en-US"/>
        </w:rPr>
        <w:t>Обводны</w:t>
      </w:r>
      <w:r w:rsidR="00F72632" w:rsidRPr="001C0A2C">
        <w:rPr>
          <w:rFonts w:eastAsia="Calibri"/>
          <w:kern w:val="2"/>
          <w:sz w:val="24"/>
          <w:lang w:eastAsia="en-US"/>
        </w:rPr>
        <w:t xml:space="preserve">й канал – ул. Смольный </w:t>
      </w:r>
      <w:r>
        <w:rPr>
          <w:rFonts w:eastAsia="Calibri"/>
          <w:kern w:val="2"/>
          <w:sz w:val="24"/>
          <w:lang w:eastAsia="en-US"/>
        </w:rPr>
        <w:t>Б</w:t>
      </w:r>
      <w:r w:rsidR="00F72632" w:rsidRPr="001C0A2C">
        <w:rPr>
          <w:rFonts w:eastAsia="Calibri"/>
          <w:kern w:val="2"/>
          <w:sz w:val="24"/>
          <w:lang w:eastAsia="en-US"/>
        </w:rPr>
        <w:t>уян</w:t>
      </w:r>
      <w:r>
        <w:rPr>
          <w:rFonts w:eastAsia="Calibri"/>
          <w:kern w:val="2"/>
          <w:sz w:val="24"/>
          <w:lang w:eastAsia="en-US"/>
        </w:rPr>
        <w:t>.</w:t>
      </w:r>
    </w:p>
    <w:p w:rsidR="00F72632" w:rsidRPr="001C0A2C" w:rsidRDefault="00E42002" w:rsidP="00E1443B">
      <w:pPr>
        <w:pStyle w:val="a8"/>
        <w:numPr>
          <w:ilvl w:val="0"/>
          <w:numId w:val="22"/>
        </w:numPr>
        <w:tabs>
          <w:tab w:val="left" w:pos="426"/>
          <w:tab w:val="left" w:pos="1134"/>
        </w:tabs>
        <w:autoSpaceDE w:val="0"/>
        <w:autoSpaceDN w:val="0"/>
        <w:adjustRightInd w:val="0"/>
        <w:spacing w:line="240" w:lineRule="auto"/>
        <w:ind w:left="0" w:firstLine="709"/>
        <w:rPr>
          <w:rFonts w:eastAsia="Calibri"/>
          <w:kern w:val="2"/>
          <w:sz w:val="24"/>
          <w:lang w:eastAsia="en-US"/>
        </w:rPr>
      </w:pPr>
      <w:r>
        <w:rPr>
          <w:sz w:val="24"/>
        </w:rPr>
        <w:t>Пр-кт</w:t>
      </w:r>
      <w:r w:rsidR="00F72632" w:rsidRPr="001C0A2C">
        <w:rPr>
          <w:rFonts w:eastAsia="Calibri"/>
          <w:kern w:val="2"/>
          <w:sz w:val="24"/>
          <w:lang w:eastAsia="en-US"/>
        </w:rPr>
        <w:t xml:space="preserve"> Ленинградский</w:t>
      </w:r>
      <w:r>
        <w:rPr>
          <w:rFonts w:eastAsia="Calibri"/>
          <w:kern w:val="2"/>
          <w:sz w:val="24"/>
          <w:lang w:eastAsia="en-US"/>
        </w:rPr>
        <w:t xml:space="preserve"> </w:t>
      </w:r>
      <w:r w:rsidR="00F72632" w:rsidRPr="001C0A2C">
        <w:rPr>
          <w:rFonts w:eastAsia="Calibri"/>
          <w:kern w:val="2"/>
          <w:sz w:val="24"/>
          <w:lang w:eastAsia="en-US"/>
        </w:rPr>
        <w:t>– ул. Прокопия Галушина</w:t>
      </w:r>
      <w:r>
        <w:rPr>
          <w:rFonts w:eastAsia="Calibri"/>
          <w:kern w:val="2"/>
          <w:sz w:val="24"/>
          <w:lang w:eastAsia="en-US"/>
        </w:rPr>
        <w:t>.</w:t>
      </w:r>
    </w:p>
    <w:p w:rsidR="00F72632" w:rsidRPr="001C0A2C" w:rsidRDefault="00F72632" w:rsidP="00E1443B">
      <w:pPr>
        <w:pStyle w:val="a8"/>
        <w:numPr>
          <w:ilvl w:val="0"/>
          <w:numId w:val="22"/>
        </w:numPr>
        <w:tabs>
          <w:tab w:val="left" w:pos="426"/>
          <w:tab w:val="left" w:pos="1134"/>
        </w:tabs>
        <w:autoSpaceDE w:val="0"/>
        <w:autoSpaceDN w:val="0"/>
        <w:adjustRightInd w:val="0"/>
        <w:spacing w:line="240" w:lineRule="auto"/>
        <w:ind w:left="0" w:firstLine="709"/>
        <w:rPr>
          <w:rFonts w:eastAsia="Calibri"/>
          <w:kern w:val="2"/>
          <w:sz w:val="24"/>
          <w:lang w:eastAsia="en-US"/>
        </w:rPr>
      </w:pPr>
      <w:r w:rsidRPr="001C0A2C">
        <w:rPr>
          <w:rFonts w:eastAsia="Calibri"/>
          <w:kern w:val="2"/>
          <w:sz w:val="24"/>
          <w:lang w:eastAsia="en-US"/>
        </w:rPr>
        <w:t xml:space="preserve">Федеральная трасса </w:t>
      </w:r>
      <w:r w:rsidR="00C52A1B">
        <w:rPr>
          <w:rFonts w:eastAsia="Calibri"/>
          <w:kern w:val="2"/>
          <w:sz w:val="24"/>
          <w:lang w:eastAsia="en-US"/>
        </w:rPr>
        <w:t>"</w:t>
      </w:r>
      <w:r w:rsidRPr="001C0A2C">
        <w:rPr>
          <w:rFonts w:eastAsia="Calibri"/>
          <w:kern w:val="2"/>
          <w:sz w:val="24"/>
          <w:lang w:eastAsia="en-US"/>
        </w:rPr>
        <w:t>М8</w:t>
      </w:r>
      <w:r w:rsidR="00C52A1B">
        <w:rPr>
          <w:rFonts w:eastAsia="Calibri"/>
          <w:kern w:val="2"/>
          <w:sz w:val="24"/>
          <w:lang w:eastAsia="en-US"/>
        </w:rPr>
        <w:t>"</w:t>
      </w:r>
      <w:r w:rsidRPr="001C0A2C">
        <w:rPr>
          <w:rFonts w:eastAsia="Calibri"/>
          <w:kern w:val="2"/>
          <w:sz w:val="24"/>
          <w:lang w:eastAsia="en-US"/>
        </w:rPr>
        <w:t xml:space="preserve"> – ул. Сурповская</w:t>
      </w:r>
      <w:r w:rsidR="00E42002">
        <w:rPr>
          <w:rFonts w:eastAsia="Calibri"/>
          <w:kern w:val="2"/>
          <w:sz w:val="24"/>
          <w:lang w:eastAsia="en-US"/>
        </w:rPr>
        <w:t>.</w:t>
      </w:r>
    </w:p>
    <w:p w:rsidR="00F72632" w:rsidRPr="001C0A2C" w:rsidRDefault="00E42002" w:rsidP="00E1443B">
      <w:pPr>
        <w:pStyle w:val="a8"/>
        <w:numPr>
          <w:ilvl w:val="0"/>
          <w:numId w:val="22"/>
        </w:numPr>
        <w:tabs>
          <w:tab w:val="left" w:pos="426"/>
          <w:tab w:val="left" w:pos="1134"/>
        </w:tabs>
        <w:autoSpaceDE w:val="0"/>
        <w:autoSpaceDN w:val="0"/>
        <w:adjustRightInd w:val="0"/>
        <w:spacing w:line="240" w:lineRule="auto"/>
        <w:ind w:left="0" w:firstLine="709"/>
        <w:rPr>
          <w:rFonts w:eastAsia="Calibri"/>
          <w:kern w:val="2"/>
          <w:sz w:val="24"/>
          <w:lang w:eastAsia="en-US"/>
        </w:rPr>
      </w:pPr>
      <w:r>
        <w:rPr>
          <w:sz w:val="24"/>
        </w:rPr>
        <w:t xml:space="preserve">Пр-кт </w:t>
      </w:r>
      <w:r w:rsidR="00F72632" w:rsidRPr="001C0A2C">
        <w:rPr>
          <w:rFonts w:eastAsia="Calibri"/>
          <w:kern w:val="2"/>
          <w:sz w:val="24"/>
          <w:lang w:eastAsia="en-US"/>
        </w:rPr>
        <w:t>Ленинградский – ул. Папанина</w:t>
      </w:r>
      <w:r>
        <w:rPr>
          <w:rFonts w:eastAsia="Calibri"/>
          <w:kern w:val="2"/>
          <w:sz w:val="24"/>
          <w:lang w:eastAsia="en-US"/>
        </w:rPr>
        <w:t>.</w:t>
      </w:r>
    </w:p>
    <w:p w:rsidR="00F72632" w:rsidRPr="001C0A2C" w:rsidRDefault="00E42002" w:rsidP="00E1443B">
      <w:pPr>
        <w:pStyle w:val="a8"/>
        <w:numPr>
          <w:ilvl w:val="0"/>
          <w:numId w:val="22"/>
        </w:numPr>
        <w:tabs>
          <w:tab w:val="left" w:pos="426"/>
          <w:tab w:val="left" w:pos="1134"/>
        </w:tabs>
        <w:autoSpaceDE w:val="0"/>
        <w:autoSpaceDN w:val="0"/>
        <w:adjustRightInd w:val="0"/>
        <w:spacing w:line="240" w:lineRule="auto"/>
        <w:ind w:left="0" w:firstLine="709"/>
        <w:rPr>
          <w:rFonts w:eastAsia="Calibri"/>
          <w:kern w:val="2"/>
          <w:sz w:val="24"/>
          <w:lang w:eastAsia="en-US"/>
        </w:rPr>
      </w:pPr>
      <w:r>
        <w:rPr>
          <w:rFonts w:eastAsia="Calibri"/>
          <w:kern w:val="2"/>
          <w:sz w:val="24"/>
          <w:lang w:eastAsia="en-US"/>
        </w:rPr>
        <w:t>Ул</w:t>
      </w:r>
      <w:r w:rsidR="00F72632" w:rsidRPr="001C0A2C">
        <w:rPr>
          <w:rFonts w:eastAsia="Calibri"/>
          <w:kern w:val="2"/>
          <w:sz w:val="24"/>
          <w:lang w:eastAsia="en-US"/>
        </w:rPr>
        <w:t xml:space="preserve">. Папанина – </w:t>
      </w:r>
      <w:r>
        <w:rPr>
          <w:rFonts w:eastAsia="Calibri"/>
          <w:kern w:val="2"/>
          <w:sz w:val="24"/>
          <w:lang w:eastAsia="en-US"/>
        </w:rPr>
        <w:t>О</w:t>
      </w:r>
      <w:r w:rsidR="00F72632" w:rsidRPr="001C0A2C">
        <w:rPr>
          <w:rFonts w:eastAsia="Calibri"/>
          <w:kern w:val="2"/>
          <w:sz w:val="24"/>
          <w:lang w:eastAsia="en-US"/>
        </w:rPr>
        <w:t>кружное шоссе</w:t>
      </w:r>
      <w:r>
        <w:rPr>
          <w:rFonts w:eastAsia="Calibri"/>
          <w:kern w:val="2"/>
          <w:sz w:val="24"/>
          <w:lang w:eastAsia="en-US"/>
        </w:rPr>
        <w:t>.</w:t>
      </w:r>
    </w:p>
    <w:p w:rsidR="00F72632" w:rsidRPr="001C0A2C" w:rsidRDefault="00E42002" w:rsidP="00E1443B">
      <w:pPr>
        <w:pStyle w:val="a8"/>
        <w:numPr>
          <w:ilvl w:val="0"/>
          <w:numId w:val="22"/>
        </w:numPr>
        <w:tabs>
          <w:tab w:val="left" w:pos="426"/>
          <w:tab w:val="left" w:pos="1134"/>
        </w:tabs>
        <w:autoSpaceDE w:val="0"/>
        <w:autoSpaceDN w:val="0"/>
        <w:adjustRightInd w:val="0"/>
        <w:spacing w:line="240" w:lineRule="auto"/>
        <w:ind w:left="0" w:firstLine="709"/>
        <w:rPr>
          <w:rFonts w:eastAsia="Calibri"/>
          <w:kern w:val="2"/>
          <w:sz w:val="24"/>
          <w:lang w:eastAsia="en-US"/>
        </w:rPr>
      </w:pPr>
      <w:r>
        <w:rPr>
          <w:sz w:val="24"/>
        </w:rPr>
        <w:t>Пр-кт</w:t>
      </w:r>
      <w:r w:rsidR="00CC6C12">
        <w:rPr>
          <w:rFonts w:eastAsia="Calibri"/>
          <w:kern w:val="2"/>
          <w:sz w:val="24"/>
          <w:lang w:eastAsia="en-US"/>
        </w:rPr>
        <w:t xml:space="preserve"> Ленинградский</w:t>
      </w:r>
      <w:r w:rsidR="00F72632" w:rsidRPr="001C0A2C">
        <w:rPr>
          <w:rFonts w:eastAsia="Calibri"/>
          <w:kern w:val="2"/>
          <w:sz w:val="24"/>
          <w:lang w:eastAsia="en-US"/>
        </w:rPr>
        <w:t xml:space="preserve"> – </w:t>
      </w:r>
      <w:r>
        <w:rPr>
          <w:rFonts w:eastAsia="Calibri"/>
          <w:kern w:val="2"/>
          <w:sz w:val="24"/>
          <w:lang w:eastAsia="en-US"/>
        </w:rPr>
        <w:t>О</w:t>
      </w:r>
      <w:r w:rsidR="00F72632" w:rsidRPr="001C0A2C">
        <w:rPr>
          <w:rFonts w:eastAsia="Calibri"/>
          <w:kern w:val="2"/>
          <w:sz w:val="24"/>
          <w:lang w:eastAsia="en-US"/>
        </w:rPr>
        <w:t>кружное шоссе</w:t>
      </w:r>
      <w:r>
        <w:rPr>
          <w:rFonts w:eastAsia="Calibri"/>
          <w:kern w:val="2"/>
          <w:sz w:val="24"/>
          <w:lang w:eastAsia="en-US"/>
        </w:rPr>
        <w:t>.</w:t>
      </w:r>
    </w:p>
    <w:p w:rsidR="00F72632" w:rsidRPr="001C0A2C" w:rsidRDefault="00F72632" w:rsidP="00E1443B">
      <w:pPr>
        <w:pStyle w:val="a8"/>
        <w:numPr>
          <w:ilvl w:val="0"/>
          <w:numId w:val="22"/>
        </w:numPr>
        <w:tabs>
          <w:tab w:val="left" w:pos="426"/>
          <w:tab w:val="left" w:pos="1134"/>
        </w:tabs>
        <w:autoSpaceDE w:val="0"/>
        <w:autoSpaceDN w:val="0"/>
        <w:adjustRightInd w:val="0"/>
        <w:spacing w:line="240" w:lineRule="auto"/>
        <w:ind w:left="0" w:firstLine="709"/>
        <w:rPr>
          <w:rFonts w:eastAsia="Calibri"/>
          <w:kern w:val="2"/>
          <w:sz w:val="24"/>
          <w:lang w:eastAsia="en-US"/>
        </w:rPr>
      </w:pPr>
      <w:r w:rsidRPr="001C0A2C">
        <w:rPr>
          <w:rFonts w:eastAsia="Calibri"/>
          <w:kern w:val="2"/>
          <w:sz w:val="24"/>
          <w:lang w:eastAsia="en-US"/>
        </w:rPr>
        <w:t xml:space="preserve"> </w:t>
      </w:r>
      <w:r w:rsidR="00E42002">
        <w:rPr>
          <w:rFonts w:eastAsia="Calibri"/>
          <w:kern w:val="2"/>
          <w:sz w:val="24"/>
          <w:lang w:eastAsia="en-US"/>
        </w:rPr>
        <w:t>У</w:t>
      </w:r>
      <w:r w:rsidRPr="001C0A2C">
        <w:rPr>
          <w:rFonts w:eastAsia="Calibri"/>
          <w:kern w:val="2"/>
          <w:sz w:val="24"/>
          <w:lang w:eastAsia="en-US"/>
        </w:rPr>
        <w:t>л. Воскресенская – пр</w:t>
      </w:r>
      <w:r w:rsidR="00E42002">
        <w:rPr>
          <w:rFonts w:eastAsia="Calibri"/>
          <w:kern w:val="2"/>
          <w:sz w:val="24"/>
          <w:lang w:eastAsia="en-US"/>
        </w:rPr>
        <w:t>-кт</w:t>
      </w:r>
      <w:r w:rsidRPr="001C0A2C">
        <w:rPr>
          <w:rFonts w:eastAsia="Calibri"/>
          <w:kern w:val="2"/>
          <w:sz w:val="24"/>
          <w:lang w:eastAsia="en-US"/>
        </w:rPr>
        <w:t xml:space="preserve"> Ломоносова</w:t>
      </w:r>
      <w:r w:rsidR="00E42002">
        <w:rPr>
          <w:rFonts w:eastAsia="Calibri"/>
          <w:kern w:val="2"/>
          <w:sz w:val="24"/>
          <w:lang w:eastAsia="en-US"/>
        </w:rPr>
        <w:t>.</w:t>
      </w:r>
    </w:p>
    <w:p w:rsidR="00F72632" w:rsidRPr="001C0A2C" w:rsidRDefault="00E42002" w:rsidP="00E1443B">
      <w:pPr>
        <w:pStyle w:val="a8"/>
        <w:numPr>
          <w:ilvl w:val="0"/>
          <w:numId w:val="22"/>
        </w:numPr>
        <w:tabs>
          <w:tab w:val="left" w:pos="426"/>
          <w:tab w:val="left" w:pos="1134"/>
        </w:tabs>
        <w:autoSpaceDE w:val="0"/>
        <w:autoSpaceDN w:val="0"/>
        <w:adjustRightInd w:val="0"/>
        <w:spacing w:line="240" w:lineRule="auto"/>
        <w:ind w:left="0" w:firstLine="709"/>
        <w:rPr>
          <w:rFonts w:eastAsia="Calibri"/>
          <w:kern w:val="2"/>
          <w:sz w:val="24"/>
          <w:lang w:eastAsia="en-US"/>
        </w:rPr>
      </w:pPr>
      <w:r>
        <w:rPr>
          <w:sz w:val="24"/>
        </w:rPr>
        <w:t>Пр-кт</w:t>
      </w:r>
      <w:r w:rsidRPr="001C0A2C">
        <w:rPr>
          <w:rFonts w:eastAsia="Calibri"/>
          <w:kern w:val="2"/>
          <w:sz w:val="24"/>
          <w:lang w:eastAsia="en-US"/>
        </w:rPr>
        <w:t xml:space="preserve"> </w:t>
      </w:r>
      <w:r w:rsidR="00F72632" w:rsidRPr="001C0A2C">
        <w:rPr>
          <w:rFonts w:eastAsia="Calibri"/>
          <w:kern w:val="2"/>
          <w:sz w:val="24"/>
          <w:lang w:eastAsia="en-US"/>
        </w:rPr>
        <w:t>Ломоносова – ул. Гагарина</w:t>
      </w:r>
      <w:r>
        <w:rPr>
          <w:rFonts w:eastAsia="Calibri"/>
          <w:kern w:val="2"/>
          <w:sz w:val="24"/>
          <w:lang w:eastAsia="en-US"/>
        </w:rPr>
        <w:t>.</w:t>
      </w:r>
    </w:p>
    <w:p w:rsidR="00F72632" w:rsidRPr="001C0A2C" w:rsidRDefault="00E42002" w:rsidP="00E1443B">
      <w:pPr>
        <w:pStyle w:val="a8"/>
        <w:numPr>
          <w:ilvl w:val="0"/>
          <w:numId w:val="22"/>
        </w:numPr>
        <w:tabs>
          <w:tab w:val="left" w:pos="426"/>
          <w:tab w:val="left" w:pos="1134"/>
        </w:tabs>
        <w:autoSpaceDE w:val="0"/>
        <w:autoSpaceDN w:val="0"/>
        <w:adjustRightInd w:val="0"/>
        <w:spacing w:line="240" w:lineRule="auto"/>
        <w:ind w:left="0" w:firstLine="709"/>
        <w:rPr>
          <w:rFonts w:eastAsia="Calibri"/>
          <w:kern w:val="2"/>
          <w:sz w:val="24"/>
          <w:lang w:eastAsia="en-US"/>
        </w:rPr>
      </w:pPr>
      <w:r>
        <w:rPr>
          <w:sz w:val="24"/>
        </w:rPr>
        <w:t>Пр-кт</w:t>
      </w:r>
      <w:r w:rsidR="00F72632" w:rsidRPr="001C0A2C">
        <w:rPr>
          <w:rFonts w:eastAsia="Calibri"/>
          <w:kern w:val="2"/>
          <w:sz w:val="24"/>
          <w:lang w:eastAsia="en-US"/>
        </w:rPr>
        <w:t xml:space="preserve"> Ломоносова </w:t>
      </w:r>
      <w:r>
        <w:rPr>
          <w:rFonts w:eastAsia="Calibri"/>
          <w:kern w:val="2"/>
          <w:sz w:val="24"/>
          <w:lang w:eastAsia="en-US"/>
        </w:rPr>
        <w:t>–</w:t>
      </w:r>
      <w:r w:rsidR="00F72632" w:rsidRPr="001C0A2C">
        <w:rPr>
          <w:rFonts w:eastAsia="Calibri"/>
          <w:kern w:val="2"/>
          <w:sz w:val="24"/>
          <w:lang w:eastAsia="en-US"/>
        </w:rPr>
        <w:t xml:space="preserve"> ул. Урицкого</w:t>
      </w:r>
      <w:r>
        <w:rPr>
          <w:rFonts w:eastAsia="Calibri"/>
          <w:kern w:val="2"/>
          <w:sz w:val="24"/>
          <w:lang w:eastAsia="en-US"/>
        </w:rPr>
        <w:t>.</w:t>
      </w:r>
    </w:p>
    <w:p w:rsidR="00F72632" w:rsidRPr="001C0A2C" w:rsidRDefault="00CC6C12" w:rsidP="00E1443B">
      <w:pPr>
        <w:pStyle w:val="a8"/>
        <w:numPr>
          <w:ilvl w:val="0"/>
          <w:numId w:val="22"/>
        </w:numPr>
        <w:tabs>
          <w:tab w:val="left" w:pos="426"/>
          <w:tab w:val="left" w:pos="1134"/>
        </w:tabs>
        <w:autoSpaceDE w:val="0"/>
        <w:autoSpaceDN w:val="0"/>
        <w:adjustRightInd w:val="0"/>
        <w:spacing w:line="240" w:lineRule="auto"/>
        <w:ind w:left="0" w:firstLine="709"/>
        <w:rPr>
          <w:rFonts w:eastAsia="Calibri"/>
          <w:kern w:val="2"/>
          <w:sz w:val="24"/>
          <w:lang w:eastAsia="en-US"/>
        </w:rPr>
      </w:pPr>
      <w:r>
        <w:rPr>
          <w:rFonts w:eastAsia="Calibri"/>
          <w:kern w:val="2"/>
          <w:sz w:val="24"/>
          <w:lang w:eastAsia="en-US"/>
        </w:rPr>
        <w:t>Пр-кт</w:t>
      </w:r>
      <w:r w:rsidR="00F72632" w:rsidRPr="001C0A2C">
        <w:rPr>
          <w:rFonts w:eastAsia="Calibri"/>
          <w:kern w:val="2"/>
          <w:sz w:val="24"/>
          <w:lang w:eastAsia="en-US"/>
        </w:rPr>
        <w:t xml:space="preserve"> Ленинградский – ул. Набережная</w:t>
      </w:r>
      <w:r w:rsidR="00E42002">
        <w:rPr>
          <w:rFonts w:eastAsia="Calibri"/>
          <w:kern w:val="2"/>
          <w:sz w:val="24"/>
          <w:lang w:eastAsia="en-US"/>
        </w:rPr>
        <w:t>.</w:t>
      </w:r>
    </w:p>
    <w:p w:rsidR="00F72632" w:rsidRPr="001C0A2C" w:rsidRDefault="00CC6C12" w:rsidP="00E1443B">
      <w:pPr>
        <w:pStyle w:val="a8"/>
        <w:numPr>
          <w:ilvl w:val="0"/>
          <w:numId w:val="22"/>
        </w:numPr>
        <w:tabs>
          <w:tab w:val="left" w:pos="426"/>
          <w:tab w:val="left" w:pos="1134"/>
        </w:tabs>
        <w:autoSpaceDE w:val="0"/>
        <w:autoSpaceDN w:val="0"/>
        <w:adjustRightInd w:val="0"/>
        <w:spacing w:line="240" w:lineRule="auto"/>
        <w:ind w:left="0" w:firstLine="709"/>
        <w:rPr>
          <w:rFonts w:eastAsia="Calibri"/>
          <w:kern w:val="2"/>
          <w:sz w:val="24"/>
          <w:lang w:eastAsia="en-US"/>
        </w:rPr>
      </w:pPr>
      <w:r>
        <w:rPr>
          <w:rFonts w:eastAsia="Calibri"/>
          <w:kern w:val="2"/>
          <w:sz w:val="24"/>
          <w:lang w:eastAsia="en-US"/>
        </w:rPr>
        <w:t>У</w:t>
      </w:r>
      <w:r w:rsidR="00F72632" w:rsidRPr="001C0A2C">
        <w:rPr>
          <w:rFonts w:eastAsia="Calibri"/>
          <w:kern w:val="2"/>
          <w:sz w:val="24"/>
          <w:lang w:eastAsia="en-US"/>
        </w:rPr>
        <w:t>л. Советская – ул. Валявкина</w:t>
      </w:r>
      <w:r w:rsidR="00E42002">
        <w:rPr>
          <w:rFonts w:eastAsia="Calibri"/>
          <w:kern w:val="2"/>
          <w:sz w:val="24"/>
          <w:lang w:eastAsia="en-US"/>
        </w:rPr>
        <w:t>.</w:t>
      </w:r>
    </w:p>
    <w:p w:rsidR="00F72632" w:rsidRPr="001C0A2C" w:rsidRDefault="00E42002" w:rsidP="00E1443B">
      <w:pPr>
        <w:pStyle w:val="a8"/>
        <w:numPr>
          <w:ilvl w:val="0"/>
          <w:numId w:val="22"/>
        </w:numPr>
        <w:tabs>
          <w:tab w:val="left" w:pos="426"/>
          <w:tab w:val="left" w:pos="1134"/>
        </w:tabs>
        <w:autoSpaceDE w:val="0"/>
        <w:autoSpaceDN w:val="0"/>
        <w:adjustRightInd w:val="0"/>
        <w:spacing w:line="240" w:lineRule="auto"/>
        <w:ind w:left="0" w:firstLine="709"/>
        <w:rPr>
          <w:rFonts w:eastAsia="Calibri"/>
          <w:kern w:val="2"/>
          <w:sz w:val="24"/>
          <w:lang w:eastAsia="en-US"/>
        </w:rPr>
      </w:pPr>
      <w:r>
        <w:rPr>
          <w:sz w:val="24"/>
        </w:rPr>
        <w:t>Пр-кт</w:t>
      </w:r>
      <w:r w:rsidRPr="001C0A2C">
        <w:rPr>
          <w:rFonts w:eastAsia="Calibri"/>
          <w:kern w:val="2"/>
          <w:sz w:val="24"/>
          <w:lang w:eastAsia="en-US"/>
        </w:rPr>
        <w:t xml:space="preserve"> </w:t>
      </w:r>
      <w:r>
        <w:rPr>
          <w:rFonts w:eastAsia="Calibri"/>
          <w:kern w:val="2"/>
          <w:sz w:val="24"/>
          <w:lang w:eastAsia="en-US"/>
        </w:rPr>
        <w:t>Обводный к</w:t>
      </w:r>
      <w:r w:rsidR="00F72632" w:rsidRPr="001C0A2C">
        <w:rPr>
          <w:rFonts w:eastAsia="Calibri"/>
          <w:kern w:val="2"/>
          <w:sz w:val="24"/>
          <w:lang w:eastAsia="en-US"/>
        </w:rPr>
        <w:t>анал – ул. Урицкого</w:t>
      </w:r>
      <w:r>
        <w:rPr>
          <w:rFonts w:eastAsia="Calibri"/>
          <w:kern w:val="2"/>
          <w:sz w:val="24"/>
          <w:lang w:eastAsia="en-US"/>
        </w:rPr>
        <w:t>.</w:t>
      </w:r>
    </w:p>
    <w:p w:rsidR="00F72632" w:rsidRPr="001C0A2C" w:rsidRDefault="00E42002" w:rsidP="00E1443B">
      <w:pPr>
        <w:pStyle w:val="a8"/>
        <w:numPr>
          <w:ilvl w:val="0"/>
          <w:numId w:val="22"/>
        </w:numPr>
        <w:tabs>
          <w:tab w:val="left" w:pos="426"/>
          <w:tab w:val="left" w:pos="1134"/>
        </w:tabs>
        <w:autoSpaceDE w:val="0"/>
        <w:autoSpaceDN w:val="0"/>
        <w:adjustRightInd w:val="0"/>
        <w:spacing w:line="240" w:lineRule="auto"/>
        <w:ind w:left="0" w:firstLine="709"/>
        <w:rPr>
          <w:rFonts w:eastAsia="Calibri"/>
          <w:kern w:val="2"/>
          <w:sz w:val="24"/>
          <w:lang w:eastAsia="en-US"/>
        </w:rPr>
      </w:pPr>
      <w:r>
        <w:rPr>
          <w:sz w:val="24"/>
        </w:rPr>
        <w:t>Пр-кт</w:t>
      </w:r>
      <w:r w:rsidRPr="001C0A2C">
        <w:rPr>
          <w:rFonts w:eastAsia="Calibri"/>
          <w:kern w:val="2"/>
          <w:sz w:val="24"/>
          <w:lang w:eastAsia="en-US"/>
        </w:rPr>
        <w:t xml:space="preserve"> </w:t>
      </w:r>
      <w:r w:rsidR="00F72632" w:rsidRPr="001C0A2C">
        <w:rPr>
          <w:rFonts w:eastAsia="Calibri"/>
          <w:kern w:val="2"/>
          <w:sz w:val="24"/>
          <w:lang w:eastAsia="en-US"/>
        </w:rPr>
        <w:t xml:space="preserve"> Обводный </w:t>
      </w:r>
      <w:r>
        <w:rPr>
          <w:rFonts w:eastAsia="Calibri"/>
          <w:kern w:val="2"/>
          <w:sz w:val="24"/>
          <w:lang w:eastAsia="en-US"/>
        </w:rPr>
        <w:t>к</w:t>
      </w:r>
      <w:r w:rsidR="00F72632" w:rsidRPr="001C0A2C">
        <w:rPr>
          <w:rFonts w:eastAsia="Calibri"/>
          <w:kern w:val="2"/>
          <w:sz w:val="24"/>
          <w:lang w:eastAsia="en-US"/>
        </w:rPr>
        <w:t>анал – ул. Розы Люксембург</w:t>
      </w:r>
      <w:r>
        <w:rPr>
          <w:rFonts w:eastAsia="Calibri"/>
          <w:kern w:val="2"/>
          <w:sz w:val="24"/>
          <w:lang w:eastAsia="en-US"/>
        </w:rPr>
        <w:t>.</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 xml:space="preserve">Наибольшая нагрузка наблюдается на Окружном шоссе, Талажском шоссе, </w:t>
      </w:r>
      <w:r w:rsidR="00E42002">
        <w:rPr>
          <w:rFonts w:eastAsia="Calibri"/>
          <w:kern w:val="2"/>
          <w:sz w:val="24"/>
          <w:szCs w:val="24"/>
          <w:lang w:eastAsia="en-US"/>
        </w:rPr>
        <w:br/>
        <w:t xml:space="preserve">пр-кте </w:t>
      </w:r>
      <w:r w:rsidRPr="001C0A2C">
        <w:rPr>
          <w:rFonts w:eastAsia="Calibri"/>
          <w:kern w:val="2"/>
          <w:sz w:val="24"/>
          <w:szCs w:val="24"/>
          <w:lang w:eastAsia="en-US"/>
        </w:rPr>
        <w:t>Ло</w:t>
      </w:r>
      <w:r w:rsidR="00C2325C">
        <w:rPr>
          <w:rFonts w:eastAsia="Calibri"/>
          <w:kern w:val="2"/>
          <w:sz w:val="24"/>
          <w:szCs w:val="24"/>
          <w:lang w:eastAsia="en-US"/>
        </w:rPr>
        <w:t>моносова, ул.Тимме, улице Воскресенской</w:t>
      </w:r>
      <w:r w:rsidRPr="001C0A2C">
        <w:rPr>
          <w:rFonts w:eastAsia="Calibri"/>
          <w:kern w:val="2"/>
          <w:sz w:val="24"/>
          <w:szCs w:val="24"/>
          <w:lang w:eastAsia="en-US"/>
        </w:rPr>
        <w:t xml:space="preserve">, </w:t>
      </w:r>
      <w:r w:rsidR="00E42002">
        <w:rPr>
          <w:rFonts w:eastAsia="Calibri"/>
          <w:kern w:val="2"/>
          <w:sz w:val="24"/>
          <w:szCs w:val="24"/>
          <w:lang w:eastAsia="en-US"/>
        </w:rPr>
        <w:t xml:space="preserve">пр-кте </w:t>
      </w:r>
      <w:r w:rsidRPr="001C0A2C">
        <w:rPr>
          <w:rFonts w:eastAsia="Calibri"/>
          <w:kern w:val="2"/>
          <w:sz w:val="24"/>
          <w:szCs w:val="24"/>
          <w:lang w:eastAsia="en-US"/>
        </w:rPr>
        <w:t>Обводн</w:t>
      </w:r>
      <w:r w:rsidR="00E42002">
        <w:rPr>
          <w:rFonts w:eastAsia="Calibri"/>
          <w:kern w:val="2"/>
          <w:sz w:val="24"/>
          <w:szCs w:val="24"/>
          <w:lang w:eastAsia="en-US"/>
        </w:rPr>
        <w:t>ый</w:t>
      </w:r>
      <w:r w:rsidRPr="001C0A2C">
        <w:rPr>
          <w:rFonts w:eastAsia="Calibri"/>
          <w:kern w:val="2"/>
          <w:sz w:val="24"/>
          <w:szCs w:val="24"/>
          <w:lang w:eastAsia="en-US"/>
        </w:rPr>
        <w:t xml:space="preserve"> канал </w:t>
      </w:r>
      <w:r w:rsidR="00E42002">
        <w:rPr>
          <w:rFonts w:eastAsia="Calibri"/>
          <w:kern w:val="2"/>
          <w:sz w:val="24"/>
          <w:szCs w:val="24"/>
          <w:lang w:eastAsia="en-US"/>
        </w:rPr>
        <w:br/>
      </w:r>
      <w:r w:rsidRPr="001C0A2C">
        <w:rPr>
          <w:rFonts w:eastAsia="Calibri"/>
          <w:kern w:val="2"/>
          <w:sz w:val="24"/>
          <w:szCs w:val="24"/>
          <w:lang w:eastAsia="en-US"/>
        </w:rPr>
        <w:t>и ул</w:t>
      </w:r>
      <w:r w:rsidR="00C2325C">
        <w:rPr>
          <w:rFonts w:eastAsia="Calibri"/>
          <w:kern w:val="2"/>
          <w:sz w:val="24"/>
          <w:szCs w:val="24"/>
          <w:lang w:eastAsia="en-US"/>
        </w:rPr>
        <w:t>ице</w:t>
      </w:r>
      <w:r w:rsidRPr="001C0A2C">
        <w:rPr>
          <w:rFonts w:eastAsia="Calibri"/>
          <w:kern w:val="2"/>
          <w:sz w:val="24"/>
          <w:szCs w:val="24"/>
          <w:lang w:eastAsia="en-US"/>
        </w:rPr>
        <w:t xml:space="preserve"> Смольный </w:t>
      </w:r>
      <w:r w:rsidR="00E42002">
        <w:rPr>
          <w:rFonts w:eastAsia="Calibri"/>
          <w:kern w:val="2"/>
          <w:sz w:val="24"/>
          <w:szCs w:val="24"/>
          <w:lang w:eastAsia="en-US"/>
        </w:rPr>
        <w:t>Б</w:t>
      </w:r>
      <w:r w:rsidRPr="001C0A2C">
        <w:rPr>
          <w:rFonts w:eastAsia="Calibri"/>
          <w:kern w:val="2"/>
          <w:sz w:val="24"/>
          <w:szCs w:val="24"/>
          <w:lang w:eastAsia="en-US"/>
        </w:rPr>
        <w:t>уян, интенсивность движения транспортных средств на которых превышает 5000 ТС/час.</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 xml:space="preserve">По результатам натурных обследований в среднем легковые автомобили составляют более 85,9% в </w:t>
      </w:r>
      <w:r w:rsidR="00AC65A1">
        <w:rPr>
          <w:rFonts w:eastAsia="Calibri"/>
          <w:kern w:val="2"/>
          <w:sz w:val="24"/>
          <w:szCs w:val="24"/>
          <w:lang w:eastAsia="en-US"/>
        </w:rPr>
        <w:t>ТП</w:t>
      </w:r>
      <w:r w:rsidRPr="001C0A2C">
        <w:rPr>
          <w:rFonts w:eastAsia="Calibri"/>
          <w:kern w:val="2"/>
          <w:sz w:val="24"/>
          <w:szCs w:val="24"/>
          <w:lang w:eastAsia="en-US"/>
        </w:rPr>
        <w:t>, среди грузовых транспортных средств преобладают грузовики легкие – 2,1%, и средние грузовые автомобили – 4%, автобусы составляют 6,2%.</w:t>
      </w:r>
    </w:p>
    <w:p w:rsidR="00F72632" w:rsidRPr="001C0A2C" w:rsidRDefault="00F72632" w:rsidP="00E1443B">
      <w:pPr>
        <w:tabs>
          <w:tab w:val="left" w:pos="1134"/>
        </w:tabs>
        <w:spacing w:line="240" w:lineRule="auto"/>
        <w:rPr>
          <w:rFonts w:eastAsia="Calibri"/>
          <w:sz w:val="24"/>
          <w:szCs w:val="24"/>
        </w:rPr>
      </w:pPr>
      <w:r w:rsidRPr="001C0A2C">
        <w:rPr>
          <w:rFonts w:eastAsia="Calibri"/>
          <w:kern w:val="2"/>
          <w:sz w:val="24"/>
          <w:szCs w:val="24"/>
          <w:lang w:eastAsia="en-US"/>
        </w:rPr>
        <w:t xml:space="preserve">С целью проведения транспортных обследований схемы ОДД и парковочного пространства на территории муниципального образования </w:t>
      </w:r>
      <w:r w:rsidR="00C52A1B">
        <w:rPr>
          <w:rFonts w:eastAsia="Calibri"/>
          <w:kern w:val="2"/>
          <w:sz w:val="24"/>
          <w:szCs w:val="24"/>
          <w:lang w:eastAsia="en-US"/>
        </w:rPr>
        <w:t>"</w:t>
      </w:r>
      <w:r w:rsidR="00AC65A1">
        <w:rPr>
          <w:rFonts w:eastAsia="Calibri"/>
          <w:kern w:val="2"/>
          <w:sz w:val="24"/>
          <w:szCs w:val="24"/>
          <w:lang w:eastAsia="en-US"/>
        </w:rPr>
        <w:t>Г</w:t>
      </w:r>
      <w:r w:rsidRPr="001C0A2C">
        <w:rPr>
          <w:rFonts w:eastAsia="Calibri"/>
          <w:kern w:val="2"/>
          <w:sz w:val="24"/>
          <w:szCs w:val="24"/>
          <w:lang w:eastAsia="en-US"/>
        </w:rPr>
        <w:t>ород Архангельск</w:t>
      </w:r>
      <w:r w:rsidR="00C52A1B">
        <w:rPr>
          <w:rFonts w:eastAsia="Calibri"/>
          <w:kern w:val="2"/>
          <w:sz w:val="24"/>
          <w:szCs w:val="24"/>
          <w:lang w:eastAsia="en-US"/>
        </w:rPr>
        <w:t>"</w:t>
      </w:r>
      <w:r w:rsidRPr="001C0A2C">
        <w:rPr>
          <w:rFonts w:eastAsia="Calibri"/>
          <w:kern w:val="2"/>
          <w:sz w:val="24"/>
          <w:szCs w:val="24"/>
          <w:lang w:eastAsia="en-US"/>
        </w:rPr>
        <w:t xml:space="preserve"> </w:t>
      </w:r>
      <w:r w:rsidR="00AC65A1">
        <w:rPr>
          <w:rFonts w:eastAsia="Calibri"/>
          <w:kern w:val="2"/>
          <w:sz w:val="24"/>
          <w:szCs w:val="24"/>
          <w:lang w:eastAsia="en-US"/>
        </w:rPr>
        <w:br/>
      </w:r>
      <w:r w:rsidRPr="001C0A2C">
        <w:rPr>
          <w:rFonts w:eastAsia="Calibri"/>
          <w:kern w:val="2"/>
          <w:sz w:val="24"/>
          <w:szCs w:val="24"/>
          <w:lang w:eastAsia="en-US"/>
        </w:rPr>
        <w:t xml:space="preserve">и предоставления исходных данных для дальнейшего анализа состояния транспортной инфраструктуры проводилось натурное обследование мест для стоянки и остановки транспортных средств </w:t>
      </w:r>
      <w:r w:rsidRPr="001C0A2C">
        <w:rPr>
          <w:rFonts w:eastAsia="Calibri"/>
          <w:sz w:val="24"/>
          <w:szCs w:val="24"/>
        </w:rPr>
        <w:t>в центре города на участках с наиболее плотным движением транспорта, вблизи сосредоточения объектов притяжения (труда, отдыха, проживания людей). Обследования проводились как в будни, так и в выходные дни, что позволило получить актуальную картину существующих проблем в области организации парковочного пространства.</w:t>
      </w:r>
    </w:p>
    <w:p w:rsidR="00F72632" w:rsidRPr="001C0A2C" w:rsidRDefault="00F72632" w:rsidP="00E1443B">
      <w:pPr>
        <w:tabs>
          <w:tab w:val="left" w:pos="426"/>
          <w:tab w:val="left" w:pos="1134"/>
        </w:tabs>
        <w:autoSpaceDE w:val="0"/>
        <w:autoSpaceDN w:val="0"/>
        <w:adjustRightInd w:val="0"/>
        <w:spacing w:line="240" w:lineRule="auto"/>
        <w:rPr>
          <w:sz w:val="24"/>
          <w:szCs w:val="24"/>
        </w:rPr>
      </w:pPr>
      <w:r w:rsidRPr="001C0A2C">
        <w:rPr>
          <w:rFonts w:eastAsia="Calibri"/>
          <w:kern w:val="2"/>
          <w:sz w:val="24"/>
          <w:szCs w:val="24"/>
          <w:lang w:eastAsia="en-US"/>
        </w:rPr>
        <w:t xml:space="preserve">Для получения пространственно-временной характеристики режимов движения по УДС исследование </w:t>
      </w:r>
      <w:r w:rsidRPr="001C0A2C">
        <w:rPr>
          <w:sz w:val="24"/>
          <w:szCs w:val="24"/>
        </w:rPr>
        <w:t xml:space="preserve">осуществлялось методом </w:t>
      </w:r>
      <w:r w:rsidR="00C52A1B">
        <w:rPr>
          <w:sz w:val="24"/>
          <w:szCs w:val="24"/>
        </w:rPr>
        <w:t>"</w:t>
      </w:r>
      <w:r w:rsidRPr="001C0A2C">
        <w:rPr>
          <w:sz w:val="24"/>
          <w:szCs w:val="24"/>
        </w:rPr>
        <w:t>плавающего</w:t>
      </w:r>
      <w:r w:rsidR="00C52A1B">
        <w:rPr>
          <w:sz w:val="24"/>
          <w:szCs w:val="24"/>
        </w:rPr>
        <w:t>"</w:t>
      </w:r>
      <w:r w:rsidRPr="001C0A2C">
        <w:rPr>
          <w:sz w:val="24"/>
          <w:szCs w:val="24"/>
        </w:rPr>
        <w:t xml:space="preserve"> автомобиля.</w:t>
      </w:r>
    </w:p>
    <w:p w:rsidR="00F72632" w:rsidRPr="001C0A2C" w:rsidRDefault="00F72632" w:rsidP="00E1443B">
      <w:pPr>
        <w:tabs>
          <w:tab w:val="left" w:pos="426"/>
          <w:tab w:val="left" w:pos="1134"/>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Местами обследования были определены 24 наиболее загруженные улицы города:</w:t>
      </w:r>
    </w:p>
    <w:p w:rsidR="00F72632" w:rsidRPr="001C0A2C" w:rsidRDefault="00F72632"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sidRPr="001C0A2C">
        <w:rPr>
          <w:rFonts w:eastAsia="Calibri"/>
          <w:kern w:val="2"/>
          <w:sz w:val="24"/>
          <w:lang w:eastAsia="en-US"/>
        </w:rPr>
        <w:t xml:space="preserve">Улица 23-й </w:t>
      </w:r>
      <w:r w:rsidR="00AC65A1">
        <w:rPr>
          <w:rFonts w:eastAsia="Calibri"/>
          <w:kern w:val="2"/>
          <w:sz w:val="24"/>
          <w:lang w:eastAsia="en-US"/>
        </w:rPr>
        <w:t>Г</w:t>
      </w:r>
      <w:r w:rsidRPr="001C0A2C">
        <w:rPr>
          <w:rFonts w:eastAsia="Calibri"/>
          <w:kern w:val="2"/>
          <w:sz w:val="24"/>
          <w:lang w:eastAsia="en-US"/>
        </w:rPr>
        <w:t>вардейской дивизии</w:t>
      </w:r>
      <w:r w:rsidR="0003545E">
        <w:rPr>
          <w:rFonts w:eastAsia="Calibri"/>
          <w:kern w:val="2"/>
          <w:sz w:val="24"/>
          <w:lang w:eastAsia="en-US"/>
        </w:rPr>
        <w:t>.</w:t>
      </w:r>
    </w:p>
    <w:p w:rsidR="00F72632" w:rsidRPr="001C0A2C" w:rsidRDefault="00F72632"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sidRPr="001C0A2C">
        <w:rPr>
          <w:rFonts w:eastAsia="Calibri"/>
          <w:kern w:val="2"/>
          <w:sz w:val="24"/>
          <w:lang w:eastAsia="en-US"/>
        </w:rPr>
        <w:t>Улица Смольный буян</w:t>
      </w:r>
      <w:r w:rsidR="0003545E">
        <w:rPr>
          <w:rFonts w:eastAsia="Calibri"/>
          <w:kern w:val="2"/>
          <w:sz w:val="24"/>
          <w:lang w:eastAsia="en-US"/>
        </w:rPr>
        <w:t>.</w:t>
      </w:r>
    </w:p>
    <w:p w:rsidR="00F72632" w:rsidRDefault="00F72632"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sidRPr="001C0A2C">
        <w:rPr>
          <w:rFonts w:eastAsia="Calibri"/>
          <w:kern w:val="2"/>
          <w:sz w:val="24"/>
          <w:lang w:eastAsia="en-US"/>
        </w:rPr>
        <w:t>Улица Воскресенская</w:t>
      </w:r>
      <w:r w:rsidR="0003545E">
        <w:rPr>
          <w:rFonts w:eastAsia="Calibri"/>
          <w:kern w:val="2"/>
          <w:sz w:val="24"/>
          <w:lang w:eastAsia="en-US"/>
        </w:rPr>
        <w:t>.</w:t>
      </w:r>
    </w:p>
    <w:p w:rsidR="002B2FE0" w:rsidRPr="001C0A2C" w:rsidRDefault="002B2FE0" w:rsidP="002B2FE0">
      <w:pPr>
        <w:pStyle w:val="a8"/>
        <w:tabs>
          <w:tab w:val="clear" w:pos="992"/>
          <w:tab w:val="left" w:pos="426"/>
          <w:tab w:val="left" w:pos="1134"/>
        </w:tabs>
        <w:autoSpaceDE w:val="0"/>
        <w:autoSpaceDN w:val="0"/>
        <w:adjustRightInd w:val="0"/>
        <w:spacing w:line="240" w:lineRule="auto"/>
        <w:ind w:left="709"/>
        <w:rPr>
          <w:rFonts w:eastAsia="Calibri"/>
          <w:kern w:val="2"/>
          <w:sz w:val="24"/>
          <w:lang w:eastAsia="en-US"/>
        </w:rPr>
      </w:pPr>
    </w:p>
    <w:p w:rsidR="00F72632" w:rsidRPr="001C0A2C" w:rsidRDefault="00F72632"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sidRPr="001C0A2C">
        <w:rPr>
          <w:rFonts w:eastAsia="Calibri"/>
          <w:kern w:val="2"/>
          <w:sz w:val="24"/>
          <w:lang w:eastAsia="en-US"/>
        </w:rPr>
        <w:lastRenderedPageBreak/>
        <w:t>Улица Выучейского</w:t>
      </w:r>
      <w:r w:rsidR="0003545E">
        <w:rPr>
          <w:rFonts w:eastAsia="Calibri"/>
          <w:kern w:val="2"/>
          <w:sz w:val="24"/>
          <w:lang w:eastAsia="en-US"/>
        </w:rPr>
        <w:t>.</w:t>
      </w:r>
    </w:p>
    <w:p w:rsidR="00F72632" w:rsidRPr="001C0A2C" w:rsidRDefault="0003545E"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Pr>
          <w:rFonts w:eastAsia="Calibri"/>
          <w:kern w:val="2"/>
          <w:sz w:val="24"/>
          <w:lang w:eastAsia="en-US"/>
        </w:rPr>
        <w:t>Улица Гагарина.</w:t>
      </w:r>
    </w:p>
    <w:p w:rsidR="00F72632" w:rsidRPr="001C0A2C" w:rsidRDefault="007529DC"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Pr>
          <w:rFonts w:eastAsia="Calibri"/>
          <w:kern w:val="2"/>
          <w:sz w:val="24"/>
          <w:lang w:eastAsia="en-US"/>
        </w:rPr>
        <w:t>Проспект</w:t>
      </w:r>
      <w:r w:rsidR="0003545E">
        <w:rPr>
          <w:rFonts w:eastAsia="Calibri"/>
          <w:kern w:val="2"/>
          <w:sz w:val="24"/>
          <w:lang w:eastAsia="en-US"/>
        </w:rPr>
        <w:t xml:space="preserve"> Дзержинского.</w:t>
      </w:r>
    </w:p>
    <w:p w:rsidR="00F72632" w:rsidRPr="001C0A2C" w:rsidRDefault="0003545E"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Pr>
          <w:rFonts w:eastAsia="Calibri"/>
          <w:kern w:val="2"/>
          <w:sz w:val="24"/>
          <w:lang w:eastAsia="en-US"/>
        </w:rPr>
        <w:t>Улица Касаткиной.</w:t>
      </w:r>
    </w:p>
    <w:p w:rsidR="00F72632" w:rsidRPr="001C0A2C" w:rsidRDefault="0003545E"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Pr>
          <w:rFonts w:eastAsia="Calibri"/>
          <w:kern w:val="2"/>
          <w:sz w:val="24"/>
          <w:lang w:eastAsia="en-US"/>
        </w:rPr>
        <w:t>Пр-кт Ленинградский.</w:t>
      </w:r>
    </w:p>
    <w:p w:rsidR="00F72632" w:rsidRPr="001C0A2C" w:rsidRDefault="0003545E"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Pr>
          <w:rFonts w:eastAsia="Calibri"/>
          <w:kern w:val="2"/>
          <w:sz w:val="24"/>
          <w:lang w:eastAsia="en-US"/>
        </w:rPr>
        <w:t>Улица Логинова.</w:t>
      </w:r>
    </w:p>
    <w:p w:rsidR="00F72632" w:rsidRPr="001C0A2C" w:rsidRDefault="00F72632"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sidRPr="001C0A2C">
        <w:rPr>
          <w:rFonts w:eastAsia="Calibri"/>
          <w:kern w:val="2"/>
          <w:sz w:val="24"/>
          <w:lang w:eastAsia="en-US"/>
        </w:rPr>
        <w:t>Набережная Северной Двины</w:t>
      </w:r>
      <w:r w:rsidR="0003545E">
        <w:rPr>
          <w:rFonts w:eastAsia="Calibri"/>
          <w:kern w:val="2"/>
          <w:sz w:val="24"/>
          <w:lang w:eastAsia="en-US"/>
        </w:rPr>
        <w:t>.</w:t>
      </w:r>
    </w:p>
    <w:p w:rsidR="00F72632" w:rsidRPr="001C0A2C" w:rsidRDefault="0003545E"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Pr>
          <w:rFonts w:eastAsia="Calibri"/>
          <w:kern w:val="2"/>
          <w:sz w:val="24"/>
          <w:lang w:eastAsia="en-US"/>
        </w:rPr>
        <w:t>Улица Нагорная.</w:t>
      </w:r>
    </w:p>
    <w:p w:rsidR="00F72632" w:rsidRPr="001C0A2C" w:rsidRDefault="0003545E"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Pr>
          <w:rFonts w:eastAsia="Calibri"/>
          <w:kern w:val="2"/>
          <w:sz w:val="24"/>
          <w:lang w:eastAsia="en-US"/>
        </w:rPr>
        <w:t xml:space="preserve">Пр-кт </w:t>
      </w:r>
      <w:r w:rsidR="00F72632" w:rsidRPr="001C0A2C">
        <w:rPr>
          <w:rFonts w:eastAsia="Calibri"/>
          <w:kern w:val="2"/>
          <w:sz w:val="24"/>
          <w:lang w:eastAsia="en-US"/>
        </w:rPr>
        <w:t>Обводный канал</w:t>
      </w:r>
      <w:r>
        <w:rPr>
          <w:rFonts w:eastAsia="Calibri"/>
          <w:kern w:val="2"/>
          <w:sz w:val="24"/>
          <w:lang w:eastAsia="en-US"/>
        </w:rPr>
        <w:t>.</w:t>
      </w:r>
    </w:p>
    <w:p w:rsidR="00F72632" w:rsidRPr="001C0A2C" w:rsidRDefault="0003545E"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Pr>
          <w:rFonts w:eastAsia="Calibri"/>
          <w:kern w:val="2"/>
          <w:sz w:val="24"/>
          <w:lang w:eastAsia="en-US"/>
        </w:rPr>
        <w:t>Улица Павла Усова.</w:t>
      </w:r>
    </w:p>
    <w:p w:rsidR="00F72632" w:rsidRPr="001C0A2C" w:rsidRDefault="0003545E"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Pr>
          <w:rFonts w:eastAsia="Calibri"/>
          <w:kern w:val="2"/>
          <w:sz w:val="24"/>
          <w:lang w:eastAsia="en-US"/>
        </w:rPr>
        <w:t>Пр-кт Ломоносова.</w:t>
      </w:r>
    </w:p>
    <w:p w:rsidR="00F72632" w:rsidRPr="001C0A2C" w:rsidRDefault="00F72632"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sidRPr="001C0A2C">
        <w:rPr>
          <w:rFonts w:eastAsia="Calibri"/>
          <w:kern w:val="2"/>
          <w:sz w:val="24"/>
          <w:lang w:eastAsia="en-US"/>
        </w:rPr>
        <w:t>Улица Розы Люксембург</w:t>
      </w:r>
      <w:r w:rsidR="0003545E">
        <w:rPr>
          <w:rFonts w:eastAsia="Calibri"/>
          <w:kern w:val="2"/>
          <w:sz w:val="24"/>
          <w:lang w:eastAsia="en-US"/>
        </w:rPr>
        <w:t>.</w:t>
      </w:r>
    </w:p>
    <w:p w:rsidR="00F72632" w:rsidRPr="001C0A2C" w:rsidRDefault="00F72632"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sidRPr="001C0A2C">
        <w:rPr>
          <w:rFonts w:eastAsia="Calibri"/>
          <w:kern w:val="2"/>
          <w:sz w:val="24"/>
          <w:lang w:eastAsia="en-US"/>
        </w:rPr>
        <w:t>Улица Розы Шаниной</w:t>
      </w:r>
      <w:r w:rsidR="0003545E">
        <w:rPr>
          <w:rFonts w:eastAsia="Calibri"/>
          <w:kern w:val="2"/>
          <w:sz w:val="24"/>
          <w:lang w:eastAsia="en-US"/>
        </w:rPr>
        <w:t>.</w:t>
      </w:r>
    </w:p>
    <w:p w:rsidR="00F72632" w:rsidRPr="001C0A2C" w:rsidRDefault="0003545E"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Pr>
          <w:rFonts w:eastAsia="Calibri"/>
          <w:kern w:val="2"/>
          <w:sz w:val="24"/>
          <w:lang w:eastAsia="en-US"/>
        </w:rPr>
        <w:t>Пр-кт Советских к</w:t>
      </w:r>
      <w:r w:rsidR="00F72632" w:rsidRPr="001C0A2C">
        <w:rPr>
          <w:rFonts w:eastAsia="Calibri"/>
          <w:kern w:val="2"/>
          <w:sz w:val="24"/>
          <w:lang w:eastAsia="en-US"/>
        </w:rPr>
        <w:t>осмонавтов</w:t>
      </w:r>
      <w:r>
        <w:rPr>
          <w:rFonts w:eastAsia="Calibri"/>
          <w:kern w:val="2"/>
          <w:sz w:val="24"/>
          <w:lang w:eastAsia="en-US"/>
        </w:rPr>
        <w:t>.</w:t>
      </w:r>
    </w:p>
    <w:p w:rsidR="00F72632" w:rsidRPr="001C0A2C" w:rsidRDefault="00F72632"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sidRPr="001C0A2C">
        <w:rPr>
          <w:rFonts w:eastAsia="Calibri"/>
          <w:kern w:val="2"/>
          <w:sz w:val="24"/>
          <w:lang w:eastAsia="en-US"/>
        </w:rPr>
        <w:t>Улица Тимме</w:t>
      </w:r>
      <w:r w:rsidR="0003545E">
        <w:rPr>
          <w:rFonts w:eastAsia="Calibri"/>
          <w:kern w:val="2"/>
          <w:sz w:val="24"/>
          <w:lang w:eastAsia="en-US"/>
        </w:rPr>
        <w:t>.</w:t>
      </w:r>
    </w:p>
    <w:p w:rsidR="00F72632" w:rsidRPr="001C0A2C" w:rsidRDefault="0003545E"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Pr>
          <w:rFonts w:eastAsia="Calibri"/>
          <w:kern w:val="2"/>
          <w:sz w:val="24"/>
          <w:lang w:eastAsia="en-US"/>
        </w:rPr>
        <w:t>Улица Урицкого.</w:t>
      </w:r>
    </w:p>
    <w:p w:rsidR="00F72632" w:rsidRPr="001C0A2C" w:rsidRDefault="0003545E"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Pr>
          <w:rFonts w:eastAsia="Calibri"/>
          <w:kern w:val="2"/>
          <w:sz w:val="24"/>
          <w:lang w:eastAsia="en-US"/>
        </w:rPr>
        <w:t>Улица Шабалина.</w:t>
      </w:r>
    </w:p>
    <w:p w:rsidR="00F72632" w:rsidRPr="001C0A2C" w:rsidRDefault="0003545E"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Pr>
          <w:rFonts w:eastAsia="Calibri"/>
          <w:kern w:val="2"/>
          <w:sz w:val="24"/>
          <w:lang w:eastAsia="en-US"/>
        </w:rPr>
        <w:t>Улица Шубина.</w:t>
      </w:r>
    </w:p>
    <w:p w:rsidR="00F72632" w:rsidRPr="001C0A2C" w:rsidRDefault="00F72632"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sidRPr="001C0A2C">
        <w:rPr>
          <w:rFonts w:eastAsia="Calibri"/>
          <w:kern w:val="2"/>
          <w:sz w:val="24"/>
          <w:lang w:eastAsia="en-US"/>
        </w:rPr>
        <w:t>Улица Прокопия Галушина</w:t>
      </w:r>
      <w:r w:rsidR="0003545E">
        <w:rPr>
          <w:rFonts w:eastAsia="Calibri"/>
          <w:kern w:val="2"/>
          <w:sz w:val="24"/>
          <w:lang w:eastAsia="en-US"/>
        </w:rPr>
        <w:t>.</w:t>
      </w:r>
    </w:p>
    <w:p w:rsidR="00F72632" w:rsidRPr="001C0A2C" w:rsidRDefault="0003545E"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Pr>
          <w:rFonts w:eastAsia="Calibri"/>
          <w:kern w:val="2"/>
          <w:sz w:val="24"/>
          <w:lang w:eastAsia="en-US"/>
        </w:rPr>
        <w:t xml:space="preserve">Пр-кт </w:t>
      </w:r>
      <w:r w:rsidR="007529DC">
        <w:rPr>
          <w:rFonts w:eastAsia="Calibri"/>
          <w:kern w:val="2"/>
          <w:sz w:val="24"/>
          <w:lang w:eastAsia="en-US"/>
        </w:rPr>
        <w:t>Московский</w:t>
      </w:r>
      <w:r>
        <w:rPr>
          <w:rFonts w:eastAsia="Calibri"/>
          <w:kern w:val="2"/>
          <w:sz w:val="24"/>
          <w:lang w:eastAsia="en-US"/>
        </w:rPr>
        <w:t>.</w:t>
      </w:r>
    </w:p>
    <w:p w:rsidR="00F72632" w:rsidRPr="001C0A2C" w:rsidRDefault="0003545E" w:rsidP="00E1443B">
      <w:pPr>
        <w:pStyle w:val="a8"/>
        <w:numPr>
          <w:ilvl w:val="0"/>
          <w:numId w:val="23"/>
        </w:numPr>
        <w:tabs>
          <w:tab w:val="clear" w:pos="992"/>
          <w:tab w:val="left" w:pos="426"/>
          <w:tab w:val="left" w:pos="1134"/>
        </w:tabs>
        <w:autoSpaceDE w:val="0"/>
        <w:autoSpaceDN w:val="0"/>
        <w:adjustRightInd w:val="0"/>
        <w:spacing w:line="240" w:lineRule="auto"/>
        <w:ind w:left="0" w:firstLine="709"/>
        <w:rPr>
          <w:rFonts w:eastAsia="Calibri"/>
          <w:kern w:val="2"/>
          <w:sz w:val="24"/>
          <w:lang w:eastAsia="en-US"/>
        </w:rPr>
      </w:pPr>
      <w:r>
        <w:rPr>
          <w:rFonts w:eastAsia="Calibri"/>
          <w:kern w:val="2"/>
          <w:sz w:val="24"/>
          <w:lang w:eastAsia="en-US"/>
        </w:rPr>
        <w:t xml:space="preserve">Пр-кт </w:t>
      </w:r>
      <w:r w:rsidR="007529DC">
        <w:rPr>
          <w:rFonts w:eastAsia="Calibri"/>
          <w:kern w:val="2"/>
          <w:sz w:val="24"/>
          <w:lang w:eastAsia="en-US"/>
        </w:rPr>
        <w:t>Троицкий</w:t>
      </w:r>
      <w:r w:rsidR="00F72632" w:rsidRPr="001C0A2C">
        <w:rPr>
          <w:rFonts w:eastAsia="Calibri"/>
          <w:kern w:val="2"/>
          <w:sz w:val="24"/>
          <w:lang w:eastAsia="en-US"/>
        </w:rPr>
        <w:t>.</w:t>
      </w:r>
    </w:p>
    <w:p w:rsidR="00F72632" w:rsidRPr="001C0A2C" w:rsidRDefault="00F72632" w:rsidP="00E1443B">
      <w:pPr>
        <w:tabs>
          <w:tab w:val="left" w:pos="426"/>
          <w:tab w:val="left" w:pos="1134"/>
        </w:tabs>
        <w:autoSpaceDE w:val="0"/>
        <w:autoSpaceDN w:val="0"/>
        <w:adjustRightInd w:val="0"/>
        <w:spacing w:line="240" w:lineRule="auto"/>
        <w:rPr>
          <w:rFonts w:eastAsia="Calibri"/>
          <w:kern w:val="2"/>
          <w:sz w:val="24"/>
          <w:szCs w:val="24"/>
          <w:lang w:eastAsia="en-US"/>
        </w:rPr>
      </w:pPr>
      <w:r w:rsidRPr="001C0A2C">
        <w:rPr>
          <w:sz w:val="24"/>
          <w:szCs w:val="24"/>
        </w:rPr>
        <w:t>По результатам исследования УДС можно отметить, что состояние дорожного покрытия, разметка, отсутствие и бордюрный камень находятся в удовлетворительном состоянии, однако</w:t>
      </w:r>
      <w:r w:rsidR="00AC65A1">
        <w:rPr>
          <w:sz w:val="24"/>
          <w:szCs w:val="24"/>
        </w:rPr>
        <w:t>,</w:t>
      </w:r>
      <w:r w:rsidRPr="001C0A2C">
        <w:rPr>
          <w:sz w:val="24"/>
          <w:szCs w:val="24"/>
        </w:rPr>
        <w:t xml:space="preserve"> практически на всей обследованной территории данные элементы требуют ремонта </w:t>
      </w:r>
      <w:r w:rsidR="00AC65A1">
        <w:rPr>
          <w:sz w:val="24"/>
          <w:szCs w:val="24"/>
        </w:rPr>
        <w:br/>
      </w:r>
      <w:r w:rsidRPr="001C0A2C">
        <w:rPr>
          <w:sz w:val="24"/>
          <w:szCs w:val="24"/>
        </w:rPr>
        <w:t>и восстановления.</w:t>
      </w:r>
    </w:p>
    <w:p w:rsidR="00F72632" w:rsidRPr="001C0A2C" w:rsidRDefault="00F72632" w:rsidP="00E1443B">
      <w:pPr>
        <w:tabs>
          <w:tab w:val="left" w:pos="426"/>
          <w:tab w:val="left" w:pos="1134"/>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 xml:space="preserve">В настоящий момент уровень автомобилизации в г. Архангельске составляет порядка </w:t>
      </w:r>
      <w:r w:rsidR="00BE3313">
        <w:rPr>
          <w:rFonts w:eastAsia="Calibri"/>
          <w:kern w:val="2"/>
          <w:sz w:val="24"/>
          <w:szCs w:val="24"/>
          <w:lang w:eastAsia="en-US"/>
        </w:rPr>
        <w:br/>
      </w:r>
      <w:r w:rsidRPr="001C0A2C">
        <w:rPr>
          <w:rFonts w:eastAsia="Calibri"/>
          <w:kern w:val="2"/>
          <w:sz w:val="24"/>
          <w:szCs w:val="24"/>
          <w:lang w:eastAsia="en-US"/>
        </w:rPr>
        <w:t>247 автомобилей на 1000 жителей, по данным Генерального плана на расчетный срок до 2025 г. предполагается рост уровня автомобилизации до 276 автомобилей на 1000 жителей.</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Хранение легковых автомобилей индивидуальных владельцев осуществляется на территории МКД, частных домовладений и гаражных кооперативов</w:t>
      </w:r>
      <w:r w:rsidR="0003545E">
        <w:rPr>
          <w:rFonts w:eastAsia="Calibri"/>
          <w:kern w:val="2"/>
          <w:sz w:val="24"/>
          <w:szCs w:val="24"/>
          <w:lang w:eastAsia="en-US"/>
        </w:rPr>
        <w:t>.</w:t>
      </w:r>
      <w:r w:rsidRPr="001C0A2C">
        <w:rPr>
          <w:rFonts w:eastAsia="Calibri"/>
          <w:kern w:val="2"/>
          <w:sz w:val="24"/>
          <w:szCs w:val="24"/>
          <w:lang w:eastAsia="en-US"/>
        </w:rPr>
        <w:t xml:space="preserve"> </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 xml:space="preserve">Также есть парковки возле </w:t>
      </w:r>
      <w:r w:rsidR="00D979F9">
        <w:rPr>
          <w:rFonts w:eastAsia="Calibri"/>
          <w:kern w:val="2"/>
          <w:sz w:val="24"/>
          <w:szCs w:val="24"/>
          <w:lang w:eastAsia="en-US"/>
        </w:rPr>
        <w:t xml:space="preserve">ТРК </w:t>
      </w:r>
      <w:r w:rsidR="00C52A1B">
        <w:rPr>
          <w:rFonts w:eastAsia="Calibri"/>
          <w:kern w:val="2"/>
          <w:sz w:val="24"/>
          <w:szCs w:val="24"/>
          <w:lang w:eastAsia="en-US"/>
        </w:rPr>
        <w:t>"</w:t>
      </w:r>
      <w:r w:rsidRPr="001C0A2C">
        <w:rPr>
          <w:rFonts w:eastAsia="Calibri"/>
          <w:kern w:val="2"/>
          <w:sz w:val="24"/>
          <w:szCs w:val="24"/>
          <w:lang w:eastAsia="en-US"/>
        </w:rPr>
        <w:t>Сафари</w:t>
      </w:r>
      <w:r w:rsidR="00C52A1B">
        <w:rPr>
          <w:rFonts w:eastAsia="Calibri"/>
          <w:kern w:val="2"/>
          <w:sz w:val="24"/>
          <w:szCs w:val="24"/>
          <w:lang w:eastAsia="en-US"/>
        </w:rPr>
        <w:t>"</w:t>
      </w:r>
      <w:r w:rsidRPr="001C0A2C">
        <w:rPr>
          <w:rFonts w:eastAsia="Calibri"/>
          <w:kern w:val="2"/>
          <w:sz w:val="24"/>
          <w:szCs w:val="24"/>
          <w:lang w:eastAsia="en-US"/>
        </w:rPr>
        <w:t xml:space="preserve"> </w:t>
      </w:r>
      <w:r w:rsidR="00AC65A1">
        <w:rPr>
          <w:rFonts w:eastAsia="Calibri"/>
          <w:kern w:val="2"/>
          <w:sz w:val="24"/>
          <w:szCs w:val="24"/>
          <w:lang w:eastAsia="en-US"/>
        </w:rPr>
        <w:t>на улице</w:t>
      </w:r>
      <w:r w:rsidRPr="001C0A2C">
        <w:rPr>
          <w:rFonts w:eastAsia="Calibri"/>
          <w:kern w:val="2"/>
          <w:sz w:val="24"/>
          <w:szCs w:val="24"/>
          <w:lang w:eastAsia="en-US"/>
        </w:rPr>
        <w:t xml:space="preserve"> Гайдара</w:t>
      </w:r>
      <w:r w:rsidR="00AC65A1">
        <w:rPr>
          <w:rFonts w:eastAsia="Calibri"/>
          <w:kern w:val="2"/>
          <w:sz w:val="24"/>
          <w:szCs w:val="24"/>
          <w:lang w:eastAsia="en-US"/>
        </w:rPr>
        <w:t xml:space="preserve">, </w:t>
      </w:r>
      <w:r w:rsidRPr="001C0A2C">
        <w:rPr>
          <w:rFonts w:eastAsia="Calibri"/>
          <w:kern w:val="2"/>
          <w:sz w:val="24"/>
          <w:szCs w:val="24"/>
          <w:lang w:eastAsia="en-US"/>
        </w:rPr>
        <w:t xml:space="preserve">52 на 300 машино-мест, возле торгового комплекса </w:t>
      </w:r>
      <w:r w:rsidR="00C52A1B">
        <w:rPr>
          <w:rFonts w:eastAsia="Calibri"/>
          <w:kern w:val="2"/>
          <w:sz w:val="24"/>
          <w:szCs w:val="24"/>
          <w:lang w:eastAsia="en-US"/>
        </w:rPr>
        <w:t>"</w:t>
      </w:r>
      <w:r w:rsidRPr="001C0A2C">
        <w:rPr>
          <w:rFonts w:eastAsia="Calibri"/>
          <w:kern w:val="2"/>
          <w:sz w:val="24"/>
          <w:szCs w:val="24"/>
          <w:lang w:eastAsia="en-US"/>
        </w:rPr>
        <w:t>Титан Арена</w:t>
      </w:r>
      <w:r w:rsidR="00C52A1B">
        <w:rPr>
          <w:rFonts w:eastAsia="Calibri"/>
          <w:kern w:val="2"/>
          <w:sz w:val="24"/>
          <w:szCs w:val="24"/>
          <w:lang w:eastAsia="en-US"/>
        </w:rPr>
        <w:t>"</w:t>
      </w:r>
      <w:r w:rsidRPr="001C0A2C">
        <w:rPr>
          <w:rFonts w:eastAsia="Calibri"/>
          <w:kern w:val="2"/>
          <w:sz w:val="24"/>
          <w:szCs w:val="24"/>
          <w:lang w:eastAsia="en-US"/>
        </w:rPr>
        <w:t xml:space="preserve"> </w:t>
      </w:r>
      <w:r w:rsidR="00D979F9">
        <w:rPr>
          <w:rFonts w:eastAsia="Calibri"/>
          <w:kern w:val="2"/>
          <w:sz w:val="24"/>
          <w:szCs w:val="24"/>
          <w:lang w:eastAsia="en-US"/>
        </w:rPr>
        <w:t xml:space="preserve">на </w:t>
      </w:r>
      <w:r w:rsidRPr="001C0A2C">
        <w:rPr>
          <w:rFonts w:eastAsia="Calibri"/>
          <w:kern w:val="2"/>
          <w:sz w:val="24"/>
          <w:szCs w:val="24"/>
          <w:lang w:eastAsia="en-US"/>
        </w:rPr>
        <w:t>ул.Воскресенск</w:t>
      </w:r>
      <w:r w:rsidR="00AC65A1">
        <w:rPr>
          <w:rFonts w:eastAsia="Calibri"/>
          <w:kern w:val="2"/>
          <w:sz w:val="24"/>
          <w:szCs w:val="24"/>
          <w:lang w:eastAsia="en-US"/>
        </w:rPr>
        <w:t>ой</w:t>
      </w:r>
      <w:r w:rsidRPr="001C0A2C">
        <w:rPr>
          <w:rFonts w:eastAsia="Calibri"/>
          <w:kern w:val="2"/>
          <w:sz w:val="24"/>
          <w:szCs w:val="24"/>
          <w:lang w:eastAsia="en-US"/>
        </w:rPr>
        <w:t>,</w:t>
      </w:r>
      <w:r w:rsidR="00AC65A1">
        <w:rPr>
          <w:rFonts w:eastAsia="Calibri"/>
          <w:kern w:val="2"/>
          <w:sz w:val="24"/>
          <w:szCs w:val="24"/>
          <w:lang w:eastAsia="en-US"/>
        </w:rPr>
        <w:t xml:space="preserve"> </w:t>
      </w:r>
      <w:r w:rsidRPr="001C0A2C">
        <w:rPr>
          <w:rFonts w:eastAsia="Calibri"/>
          <w:kern w:val="2"/>
          <w:sz w:val="24"/>
          <w:szCs w:val="24"/>
          <w:lang w:eastAsia="en-US"/>
        </w:rPr>
        <w:t xml:space="preserve">20 </w:t>
      </w:r>
      <w:r w:rsidR="00AC65A1">
        <w:rPr>
          <w:rFonts w:eastAsia="Calibri"/>
          <w:kern w:val="2"/>
          <w:sz w:val="24"/>
          <w:szCs w:val="24"/>
          <w:lang w:eastAsia="en-US"/>
        </w:rPr>
        <w:t>на 450 машино-мест, возле ТРЦ</w:t>
      </w:r>
      <w:r w:rsidRPr="001C0A2C">
        <w:rPr>
          <w:rFonts w:eastAsia="Calibri"/>
          <w:kern w:val="2"/>
          <w:sz w:val="24"/>
          <w:szCs w:val="24"/>
          <w:lang w:eastAsia="en-US"/>
        </w:rPr>
        <w:t xml:space="preserve"> </w:t>
      </w:r>
      <w:r w:rsidR="00C52A1B">
        <w:rPr>
          <w:rFonts w:eastAsia="Calibri"/>
          <w:kern w:val="2"/>
          <w:sz w:val="24"/>
          <w:szCs w:val="24"/>
          <w:lang w:eastAsia="en-US"/>
        </w:rPr>
        <w:t>"</w:t>
      </w:r>
      <w:r w:rsidRPr="001C0A2C">
        <w:rPr>
          <w:rFonts w:eastAsia="Calibri"/>
          <w:kern w:val="2"/>
          <w:sz w:val="24"/>
          <w:szCs w:val="24"/>
          <w:lang w:eastAsia="en-US"/>
        </w:rPr>
        <w:t>Пирамида</w:t>
      </w:r>
      <w:r w:rsidR="00C52A1B">
        <w:rPr>
          <w:rFonts w:eastAsia="Calibri"/>
          <w:kern w:val="2"/>
          <w:sz w:val="24"/>
          <w:szCs w:val="24"/>
          <w:lang w:eastAsia="en-US"/>
        </w:rPr>
        <w:t>"</w:t>
      </w:r>
      <w:r w:rsidRPr="001C0A2C">
        <w:rPr>
          <w:rFonts w:eastAsia="Calibri"/>
          <w:kern w:val="2"/>
          <w:sz w:val="24"/>
          <w:szCs w:val="24"/>
          <w:lang w:eastAsia="en-US"/>
        </w:rPr>
        <w:t xml:space="preserve"> </w:t>
      </w:r>
      <w:r w:rsidR="00AC65A1">
        <w:rPr>
          <w:rFonts w:eastAsia="Calibri"/>
          <w:kern w:val="2"/>
          <w:sz w:val="24"/>
          <w:szCs w:val="24"/>
          <w:lang w:eastAsia="en-US"/>
        </w:rPr>
        <w:t xml:space="preserve">на </w:t>
      </w:r>
      <w:r w:rsidR="0003545E" w:rsidRPr="001C0A2C">
        <w:rPr>
          <w:rFonts w:eastAsia="Calibri"/>
          <w:kern w:val="2"/>
          <w:sz w:val="24"/>
          <w:szCs w:val="24"/>
          <w:lang w:eastAsia="en-US"/>
        </w:rPr>
        <w:t>проспект</w:t>
      </w:r>
      <w:r w:rsidR="0003545E">
        <w:rPr>
          <w:rFonts w:eastAsia="Calibri"/>
          <w:kern w:val="2"/>
          <w:sz w:val="24"/>
          <w:szCs w:val="24"/>
          <w:lang w:eastAsia="en-US"/>
        </w:rPr>
        <w:t xml:space="preserve">е </w:t>
      </w:r>
      <w:r w:rsidR="00AC65A1">
        <w:rPr>
          <w:rFonts w:eastAsia="Calibri"/>
          <w:kern w:val="2"/>
          <w:sz w:val="24"/>
          <w:szCs w:val="24"/>
          <w:lang w:eastAsia="en-US"/>
        </w:rPr>
        <w:t>Троицком</w:t>
      </w:r>
      <w:r w:rsidR="00AC65A1" w:rsidRPr="001C0A2C">
        <w:rPr>
          <w:rFonts w:eastAsia="Calibri"/>
          <w:kern w:val="2"/>
          <w:sz w:val="24"/>
          <w:szCs w:val="24"/>
          <w:lang w:eastAsia="en-US"/>
        </w:rPr>
        <w:t>,</w:t>
      </w:r>
      <w:r w:rsidR="00AC65A1">
        <w:rPr>
          <w:rFonts w:eastAsia="Calibri"/>
          <w:kern w:val="2"/>
          <w:sz w:val="24"/>
          <w:szCs w:val="24"/>
          <w:lang w:eastAsia="en-US"/>
        </w:rPr>
        <w:t xml:space="preserve"> </w:t>
      </w:r>
      <w:r w:rsidRPr="001C0A2C">
        <w:rPr>
          <w:rFonts w:eastAsia="Calibri"/>
          <w:kern w:val="2"/>
          <w:sz w:val="24"/>
          <w:szCs w:val="24"/>
          <w:lang w:eastAsia="en-US"/>
        </w:rPr>
        <w:t xml:space="preserve">67 </w:t>
      </w:r>
      <w:r w:rsidR="00AC65A1">
        <w:rPr>
          <w:rFonts w:eastAsia="Calibri"/>
          <w:kern w:val="2"/>
          <w:sz w:val="24"/>
          <w:szCs w:val="24"/>
          <w:lang w:eastAsia="en-US"/>
        </w:rPr>
        <w:t>на</w:t>
      </w:r>
      <w:r w:rsidRPr="001C0A2C">
        <w:rPr>
          <w:rFonts w:eastAsia="Calibri"/>
          <w:kern w:val="2"/>
          <w:sz w:val="24"/>
          <w:szCs w:val="24"/>
          <w:lang w:eastAsia="en-US"/>
        </w:rPr>
        <w:t xml:space="preserve"> 36 машино-мест, возле </w:t>
      </w:r>
      <w:r w:rsidR="00D979F9">
        <w:rPr>
          <w:rFonts w:eastAsia="Calibri"/>
          <w:kern w:val="2"/>
          <w:sz w:val="24"/>
          <w:szCs w:val="24"/>
          <w:lang w:eastAsia="en-US"/>
        </w:rPr>
        <w:t>ТРК</w:t>
      </w:r>
      <w:r w:rsidRPr="001C0A2C">
        <w:rPr>
          <w:rFonts w:eastAsia="Calibri"/>
          <w:kern w:val="2"/>
          <w:sz w:val="24"/>
          <w:szCs w:val="24"/>
          <w:lang w:eastAsia="en-US"/>
        </w:rPr>
        <w:t xml:space="preserve"> </w:t>
      </w:r>
      <w:r w:rsidR="00C52A1B">
        <w:rPr>
          <w:rFonts w:eastAsia="Calibri"/>
          <w:kern w:val="2"/>
          <w:sz w:val="24"/>
          <w:szCs w:val="24"/>
          <w:lang w:eastAsia="en-US"/>
        </w:rPr>
        <w:t>"</w:t>
      </w:r>
      <w:r w:rsidRPr="001C0A2C">
        <w:rPr>
          <w:rFonts w:eastAsia="Calibri"/>
          <w:kern w:val="2"/>
          <w:sz w:val="24"/>
          <w:szCs w:val="24"/>
          <w:lang w:eastAsia="en-US"/>
        </w:rPr>
        <w:t>ЕвроПарк</w:t>
      </w:r>
      <w:r w:rsidR="00C52A1B">
        <w:rPr>
          <w:rFonts w:eastAsia="Calibri"/>
          <w:kern w:val="2"/>
          <w:sz w:val="24"/>
          <w:szCs w:val="24"/>
          <w:lang w:eastAsia="en-US"/>
        </w:rPr>
        <w:t>"</w:t>
      </w:r>
      <w:r w:rsidRPr="001C0A2C">
        <w:rPr>
          <w:rFonts w:eastAsia="Calibri"/>
          <w:kern w:val="2"/>
          <w:sz w:val="24"/>
          <w:szCs w:val="24"/>
          <w:lang w:eastAsia="en-US"/>
        </w:rPr>
        <w:t xml:space="preserve"> </w:t>
      </w:r>
      <w:r w:rsidR="00D979F9">
        <w:rPr>
          <w:rFonts w:eastAsia="Calibri"/>
          <w:kern w:val="2"/>
          <w:sz w:val="24"/>
          <w:szCs w:val="24"/>
          <w:lang w:eastAsia="en-US"/>
        </w:rPr>
        <w:t xml:space="preserve">на </w:t>
      </w:r>
      <w:r w:rsidR="0003545E" w:rsidRPr="001C0A2C">
        <w:rPr>
          <w:rFonts w:eastAsia="Calibri"/>
          <w:kern w:val="2"/>
          <w:sz w:val="24"/>
          <w:szCs w:val="24"/>
          <w:lang w:eastAsia="en-US"/>
        </w:rPr>
        <w:t>проспект</w:t>
      </w:r>
      <w:r w:rsidR="0003545E">
        <w:rPr>
          <w:rFonts w:eastAsia="Calibri"/>
          <w:kern w:val="2"/>
          <w:sz w:val="24"/>
          <w:szCs w:val="24"/>
          <w:lang w:eastAsia="en-US"/>
        </w:rPr>
        <w:t xml:space="preserve">е </w:t>
      </w:r>
      <w:r w:rsidR="00D979F9">
        <w:rPr>
          <w:rFonts w:eastAsia="Calibri"/>
          <w:kern w:val="2"/>
          <w:sz w:val="24"/>
          <w:szCs w:val="24"/>
          <w:lang w:eastAsia="en-US"/>
        </w:rPr>
        <w:t>Троицком</w:t>
      </w:r>
      <w:r w:rsidRPr="001C0A2C">
        <w:rPr>
          <w:rFonts w:eastAsia="Calibri"/>
          <w:kern w:val="2"/>
          <w:sz w:val="24"/>
          <w:szCs w:val="24"/>
          <w:lang w:eastAsia="en-US"/>
        </w:rPr>
        <w:t>,</w:t>
      </w:r>
      <w:r w:rsidR="00D979F9">
        <w:rPr>
          <w:rFonts w:eastAsia="Calibri"/>
          <w:kern w:val="2"/>
          <w:sz w:val="24"/>
          <w:szCs w:val="24"/>
          <w:lang w:eastAsia="en-US"/>
        </w:rPr>
        <w:t xml:space="preserve"> </w:t>
      </w:r>
      <w:r w:rsidRPr="001C0A2C">
        <w:rPr>
          <w:rFonts w:eastAsia="Calibri"/>
          <w:kern w:val="2"/>
          <w:sz w:val="24"/>
          <w:szCs w:val="24"/>
          <w:lang w:eastAsia="en-US"/>
        </w:rPr>
        <w:t xml:space="preserve">17 на 250 машино-мест, возле </w:t>
      </w:r>
      <w:r w:rsidR="00D979F9">
        <w:rPr>
          <w:rFonts w:eastAsia="Calibri"/>
          <w:kern w:val="2"/>
          <w:sz w:val="24"/>
          <w:szCs w:val="24"/>
          <w:lang w:eastAsia="en-US"/>
        </w:rPr>
        <w:t>ТРК</w:t>
      </w:r>
      <w:r w:rsidRPr="001C0A2C">
        <w:rPr>
          <w:rFonts w:eastAsia="Calibri"/>
          <w:kern w:val="2"/>
          <w:sz w:val="24"/>
          <w:szCs w:val="24"/>
          <w:lang w:eastAsia="en-US"/>
        </w:rPr>
        <w:t xml:space="preserve"> </w:t>
      </w:r>
      <w:r w:rsidR="00C52A1B">
        <w:rPr>
          <w:rFonts w:eastAsia="Calibri"/>
          <w:kern w:val="2"/>
          <w:sz w:val="24"/>
          <w:szCs w:val="24"/>
          <w:lang w:eastAsia="en-US"/>
        </w:rPr>
        <w:t>"</w:t>
      </w:r>
      <w:r w:rsidRPr="001C0A2C">
        <w:rPr>
          <w:rFonts w:eastAsia="Calibri"/>
          <w:kern w:val="2"/>
          <w:sz w:val="24"/>
          <w:szCs w:val="24"/>
          <w:lang w:eastAsia="en-US"/>
        </w:rPr>
        <w:t>Атриум</w:t>
      </w:r>
      <w:r w:rsidR="00C52A1B">
        <w:rPr>
          <w:rFonts w:eastAsia="Calibri"/>
          <w:kern w:val="2"/>
          <w:sz w:val="24"/>
          <w:szCs w:val="24"/>
          <w:lang w:eastAsia="en-US"/>
        </w:rPr>
        <w:t>"</w:t>
      </w:r>
      <w:r w:rsidRPr="001C0A2C">
        <w:rPr>
          <w:rFonts w:eastAsia="Calibri"/>
          <w:kern w:val="2"/>
          <w:sz w:val="24"/>
          <w:szCs w:val="24"/>
          <w:lang w:eastAsia="en-US"/>
        </w:rPr>
        <w:t xml:space="preserve"> </w:t>
      </w:r>
      <w:r w:rsidR="00D979F9">
        <w:rPr>
          <w:rFonts w:eastAsia="Calibri"/>
          <w:kern w:val="2"/>
          <w:sz w:val="24"/>
          <w:szCs w:val="24"/>
          <w:lang w:eastAsia="en-US"/>
        </w:rPr>
        <w:t xml:space="preserve">на </w:t>
      </w:r>
      <w:r w:rsidR="0003545E" w:rsidRPr="001C0A2C">
        <w:rPr>
          <w:rFonts w:eastAsia="Calibri"/>
          <w:kern w:val="2"/>
          <w:sz w:val="24"/>
          <w:szCs w:val="24"/>
          <w:lang w:eastAsia="en-US"/>
        </w:rPr>
        <w:t>проспект</w:t>
      </w:r>
      <w:r w:rsidR="0003545E">
        <w:rPr>
          <w:rFonts w:eastAsia="Calibri"/>
          <w:kern w:val="2"/>
          <w:sz w:val="24"/>
          <w:szCs w:val="24"/>
          <w:lang w:eastAsia="en-US"/>
        </w:rPr>
        <w:t>е</w:t>
      </w:r>
      <w:r w:rsidR="0003545E" w:rsidRPr="001C0A2C">
        <w:rPr>
          <w:rFonts w:eastAsia="Calibri"/>
          <w:kern w:val="2"/>
          <w:sz w:val="24"/>
          <w:szCs w:val="24"/>
          <w:lang w:eastAsia="en-US"/>
        </w:rPr>
        <w:t xml:space="preserve"> </w:t>
      </w:r>
      <w:r w:rsidRPr="001C0A2C">
        <w:rPr>
          <w:rFonts w:eastAsia="Calibri"/>
          <w:kern w:val="2"/>
          <w:sz w:val="24"/>
          <w:szCs w:val="24"/>
          <w:lang w:eastAsia="en-US"/>
        </w:rPr>
        <w:t>Троицк</w:t>
      </w:r>
      <w:r w:rsidR="00D979F9">
        <w:rPr>
          <w:rFonts w:eastAsia="Calibri"/>
          <w:kern w:val="2"/>
          <w:sz w:val="24"/>
          <w:szCs w:val="24"/>
          <w:lang w:eastAsia="en-US"/>
        </w:rPr>
        <w:t>ом</w:t>
      </w:r>
      <w:r w:rsidR="0003545E">
        <w:rPr>
          <w:rFonts w:eastAsia="Calibri"/>
          <w:kern w:val="2"/>
          <w:sz w:val="24"/>
          <w:szCs w:val="24"/>
          <w:lang w:eastAsia="en-US"/>
        </w:rPr>
        <w:t>,</w:t>
      </w:r>
      <w:r w:rsidRPr="001C0A2C">
        <w:rPr>
          <w:rFonts w:eastAsia="Calibri"/>
          <w:kern w:val="2"/>
          <w:sz w:val="24"/>
          <w:szCs w:val="24"/>
          <w:lang w:eastAsia="en-US"/>
        </w:rPr>
        <w:t xml:space="preserve"> 3 на 100 машино-мест</w:t>
      </w:r>
      <w:r w:rsidR="00D979F9">
        <w:rPr>
          <w:rFonts w:eastAsia="Calibri"/>
          <w:kern w:val="2"/>
          <w:sz w:val="24"/>
          <w:szCs w:val="24"/>
          <w:lang w:eastAsia="en-US"/>
        </w:rPr>
        <w:t>.</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 xml:space="preserve">На территории функционирует достаточное количество крытых отапливаемых стоянок. </w:t>
      </w:r>
      <w:r w:rsidR="00D979F9">
        <w:rPr>
          <w:rFonts w:eastAsia="Calibri"/>
          <w:kern w:val="2"/>
          <w:sz w:val="24"/>
          <w:szCs w:val="24"/>
          <w:lang w:eastAsia="en-US"/>
        </w:rPr>
        <w:br/>
      </w:r>
      <w:r w:rsidRPr="001C0A2C">
        <w:rPr>
          <w:rFonts w:eastAsia="Calibri"/>
          <w:kern w:val="2"/>
          <w:sz w:val="24"/>
          <w:szCs w:val="24"/>
          <w:lang w:eastAsia="en-US"/>
        </w:rPr>
        <w:t>В основном автомобили стоят в дворовых территориях.</w:t>
      </w:r>
    </w:p>
    <w:p w:rsidR="00F72632" w:rsidRPr="001C0A2C" w:rsidRDefault="00F72632" w:rsidP="00E1443B">
      <w:pPr>
        <w:widowControl w:val="0"/>
        <w:tabs>
          <w:tab w:val="left" w:pos="993"/>
        </w:tabs>
        <w:autoSpaceDE w:val="0"/>
        <w:autoSpaceDN w:val="0"/>
        <w:adjustRightInd w:val="0"/>
        <w:spacing w:line="240" w:lineRule="auto"/>
        <w:rPr>
          <w:sz w:val="24"/>
          <w:szCs w:val="24"/>
        </w:rPr>
      </w:pPr>
      <w:r w:rsidRPr="001C0A2C">
        <w:rPr>
          <w:sz w:val="24"/>
          <w:szCs w:val="24"/>
        </w:rPr>
        <w:t>Дефицит на парковках общего пользования составляет 5</w:t>
      </w:r>
      <w:r w:rsidR="00980E85">
        <w:rPr>
          <w:sz w:val="24"/>
          <w:szCs w:val="24"/>
        </w:rPr>
        <w:t>390</w:t>
      </w:r>
      <w:r w:rsidRPr="001C0A2C">
        <w:rPr>
          <w:sz w:val="24"/>
          <w:szCs w:val="24"/>
        </w:rPr>
        <w:t xml:space="preserve"> машино-мест</w:t>
      </w:r>
      <w:r w:rsidR="00D979F9">
        <w:rPr>
          <w:sz w:val="24"/>
          <w:szCs w:val="24"/>
        </w:rPr>
        <w:t>.</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Вблизи всех крупных транспортных объектов на территории г. Архангельск</w:t>
      </w:r>
      <w:r w:rsidR="00D979F9">
        <w:rPr>
          <w:rFonts w:eastAsia="Calibri"/>
          <w:kern w:val="2"/>
          <w:sz w:val="24"/>
          <w:szCs w:val="24"/>
          <w:lang w:eastAsia="en-US"/>
        </w:rPr>
        <w:t>а</w:t>
      </w:r>
      <w:r w:rsidRPr="001C0A2C">
        <w:rPr>
          <w:rFonts w:eastAsia="Calibri"/>
          <w:kern w:val="2"/>
          <w:sz w:val="24"/>
          <w:szCs w:val="24"/>
          <w:lang w:eastAsia="en-US"/>
        </w:rPr>
        <w:t xml:space="preserve"> присутствуют перехватывающие парковки.</w:t>
      </w:r>
    </w:p>
    <w:p w:rsidR="00F72632" w:rsidRPr="001C0A2C" w:rsidRDefault="00F72632" w:rsidP="00E1443B">
      <w:pPr>
        <w:tabs>
          <w:tab w:val="left" w:pos="426"/>
          <w:tab w:val="left" w:pos="993"/>
        </w:tabs>
        <w:autoSpaceDE w:val="0"/>
        <w:autoSpaceDN w:val="0"/>
        <w:adjustRightInd w:val="0"/>
        <w:spacing w:line="240" w:lineRule="auto"/>
        <w:rPr>
          <w:sz w:val="24"/>
          <w:szCs w:val="24"/>
        </w:rPr>
      </w:pPr>
      <w:r w:rsidRPr="001C0A2C">
        <w:rPr>
          <w:sz w:val="24"/>
          <w:szCs w:val="24"/>
        </w:rPr>
        <w:t xml:space="preserve">Создание четырехстадийной транспортной прогнозной модели требует </w:t>
      </w:r>
      <w:r w:rsidR="00D979F9" w:rsidRPr="001C0A2C">
        <w:rPr>
          <w:sz w:val="24"/>
          <w:szCs w:val="24"/>
        </w:rPr>
        <w:t>использования специальных</w:t>
      </w:r>
      <w:r w:rsidRPr="001C0A2C">
        <w:rPr>
          <w:sz w:val="24"/>
          <w:szCs w:val="24"/>
        </w:rPr>
        <w:t xml:space="preserve"> социологических исследований (опросов). В рамках работ по созданию КСОДД </w:t>
      </w:r>
      <w:r w:rsidR="00D979F9">
        <w:rPr>
          <w:sz w:val="24"/>
          <w:szCs w:val="24"/>
        </w:rPr>
        <w:br/>
      </w:r>
      <w:r w:rsidRPr="001C0A2C">
        <w:rPr>
          <w:sz w:val="24"/>
          <w:szCs w:val="24"/>
        </w:rPr>
        <w:t>в городе Архангельске был проведен опрос населения с помощью интернет-техн</w:t>
      </w:r>
      <w:r w:rsidR="00D979F9">
        <w:rPr>
          <w:sz w:val="24"/>
          <w:szCs w:val="24"/>
        </w:rPr>
        <w:t>ологий. Вопросы были составлены</w:t>
      </w:r>
      <w:r w:rsidRPr="001C0A2C">
        <w:rPr>
          <w:sz w:val="24"/>
          <w:szCs w:val="24"/>
        </w:rPr>
        <w:t xml:space="preserve"> в виде онлайн-анкеты в сервисе Google Form</w:t>
      </w:r>
      <w:r w:rsidR="00223601">
        <w:rPr>
          <w:sz w:val="24"/>
          <w:szCs w:val="24"/>
        </w:rPr>
        <w:t>s, собственник компания Google.</w:t>
      </w:r>
      <w:r w:rsidRPr="001C0A2C">
        <w:rPr>
          <w:sz w:val="24"/>
          <w:szCs w:val="24"/>
        </w:rPr>
        <w:t xml:space="preserve"> Такой способ показал свою эффективность, дешевизну и высокую конверсию в </w:t>
      </w:r>
      <w:r w:rsidR="00D979F9">
        <w:rPr>
          <w:sz w:val="24"/>
          <w:szCs w:val="24"/>
        </w:rPr>
        <w:t>р</w:t>
      </w:r>
      <w:r w:rsidRPr="001C0A2C">
        <w:rPr>
          <w:sz w:val="24"/>
          <w:szCs w:val="24"/>
        </w:rPr>
        <w:t>оссийских условиях.</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Для всех категорий опроса были получены следующие результаты исследования:</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81.5% опрошенных – работающие</w:t>
      </w:r>
      <w:r w:rsidR="0003545E">
        <w:rPr>
          <w:rFonts w:eastAsia="Calibri"/>
          <w:kern w:val="2"/>
          <w:sz w:val="24"/>
          <w:szCs w:val="24"/>
          <w:lang w:eastAsia="en-US"/>
        </w:rPr>
        <w:t>;</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76% заняты в непроизводственной сфере</w:t>
      </w:r>
      <w:r w:rsidR="0003545E">
        <w:rPr>
          <w:rFonts w:eastAsia="Calibri"/>
          <w:kern w:val="2"/>
          <w:sz w:val="24"/>
          <w:szCs w:val="24"/>
          <w:lang w:eastAsia="en-US"/>
        </w:rPr>
        <w:t>;</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60,5% передвигаются на общественном транспорте</w:t>
      </w:r>
      <w:r w:rsidR="0003545E">
        <w:rPr>
          <w:rFonts w:eastAsia="Calibri"/>
          <w:kern w:val="2"/>
          <w:sz w:val="24"/>
          <w:szCs w:val="24"/>
          <w:lang w:eastAsia="en-US"/>
        </w:rPr>
        <w:t>.</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На движение к местам притяжения 11,9% опрошенных тратят 15 минут, 12,3% - 20 минут, 13,2% - 25 минут, 14,4% - 30 минут, 1,6% – 40 минут.</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Основным временем выхода из дома для 21% опрошенных является период с 6.30 до 7.30, для 29,6% - с 7.30 до 8.00, для 23,9% - с 8.00 до 8.30</w:t>
      </w:r>
      <w:r w:rsidR="00BE3313">
        <w:rPr>
          <w:rFonts w:eastAsia="Calibri"/>
          <w:kern w:val="2"/>
          <w:sz w:val="24"/>
          <w:szCs w:val="24"/>
          <w:lang w:eastAsia="en-US"/>
        </w:rPr>
        <w:t>.</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lastRenderedPageBreak/>
        <w:t>Время выхода с работы/учебы у 17,3% опрошенных 17.00-17.30, такое же количество опрошенных выходит в 18.00-18.30.</w:t>
      </w:r>
    </w:p>
    <w:p w:rsidR="00F72632" w:rsidRPr="001C0A2C" w:rsidRDefault="00223601" w:rsidP="00E1443B">
      <w:pPr>
        <w:tabs>
          <w:tab w:val="left" w:pos="426"/>
          <w:tab w:val="left" w:pos="993"/>
        </w:tabs>
        <w:autoSpaceDE w:val="0"/>
        <w:autoSpaceDN w:val="0"/>
        <w:adjustRightInd w:val="0"/>
        <w:spacing w:line="240" w:lineRule="auto"/>
        <w:rPr>
          <w:rFonts w:eastAsia="Calibri"/>
          <w:kern w:val="2"/>
          <w:sz w:val="24"/>
          <w:szCs w:val="24"/>
          <w:lang w:eastAsia="en-US"/>
        </w:rPr>
      </w:pPr>
      <w:r>
        <w:rPr>
          <w:rFonts w:eastAsia="Calibri"/>
          <w:kern w:val="2"/>
          <w:sz w:val="24"/>
          <w:szCs w:val="24"/>
          <w:lang w:eastAsia="en-US"/>
        </w:rPr>
        <w:t xml:space="preserve">Большинство </w:t>
      </w:r>
      <w:r w:rsidR="00F72632" w:rsidRPr="001C0A2C">
        <w:rPr>
          <w:rFonts w:eastAsia="Calibri"/>
          <w:kern w:val="2"/>
          <w:sz w:val="24"/>
          <w:szCs w:val="24"/>
          <w:lang w:eastAsia="en-US"/>
        </w:rPr>
        <w:t>опрошенных (39,9%) в течение дня иногда совершают поездки.</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 xml:space="preserve">Полученная из опросов информация использовалась для калибровки макромодели </w:t>
      </w:r>
      <w:r w:rsidR="00223601">
        <w:rPr>
          <w:rFonts w:eastAsia="Calibri"/>
          <w:kern w:val="2"/>
          <w:sz w:val="24"/>
          <w:szCs w:val="24"/>
          <w:lang w:eastAsia="en-US"/>
        </w:rPr>
        <w:br/>
      </w:r>
      <w:r w:rsidR="0003545E">
        <w:rPr>
          <w:rFonts w:eastAsia="Calibri"/>
          <w:kern w:val="2"/>
          <w:sz w:val="24"/>
          <w:szCs w:val="24"/>
          <w:lang w:eastAsia="en-US"/>
        </w:rPr>
        <w:t>г.</w:t>
      </w:r>
      <w:r w:rsidRPr="001C0A2C">
        <w:rPr>
          <w:rFonts w:eastAsia="Calibri"/>
          <w:kern w:val="2"/>
          <w:sz w:val="24"/>
          <w:szCs w:val="24"/>
          <w:lang w:eastAsia="en-US"/>
        </w:rPr>
        <w:t>Архангельск</w:t>
      </w:r>
      <w:r w:rsidR="00223601">
        <w:rPr>
          <w:rFonts w:eastAsia="Calibri"/>
          <w:kern w:val="2"/>
          <w:sz w:val="24"/>
          <w:szCs w:val="24"/>
          <w:lang w:eastAsia="en-US"/>
        </w:rPr>
        <w:t>а</w:t>
      </w:r>
      <w:r w:rsidRPr="001C0A2C">
        <w:rPr>
          <w:rFonts w:eastAsia="Calibri"/>
          <w:kern w:val="2"/>
          <w:sz w:val="24"/>
          <w:szCs w:val="24"/>
          <w:lang w:eastAsia="en-US"/>
        </w:rPr>
        <w:t>. На основании ответов были установлены следующие калибровочные параметры:</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кривые тяготения к местам работы и учебы;</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базовое модальное расщепление по видам транспорта;</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кривые спроса по времени.</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В качестве исходных данных для анализа статистики аварийности была использована статистическая информация, предоставленная УМВД России по Архангельской области</w:t>
      </w:r>
      <w:r w:rsidR="00223601">
        <w:rPr>
          <w:rFonts w:eastAsia="Calibri"/>
          <w:kern w:val="2"/>
          <w:sz w:val="24"/>
          <w:szCs w:val="24"/>
          <w:lang w:eastAsia="en-US"/>
        </w:rPr>
        <w:t>.</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Анализ данных показывает снижение общего количества пострадавших в ДТП за рассматриваемый период. Вместе с тем, следует отметить, что уровень смертности остается относительно высоким.</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 xml:space="preserve">Из данных, представленных УМВД России по Архангельской области следует, что на территории города Архангельска выявлены следующие места концентрации ДТП: </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ул. Адмирала Кузнецова, в районе пересечения с ул. Красных Партизан;</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ул. Гагарина, в районе пересечения с пр</w:t>
      </w:r>
      <w:r w:rsidR="007529DC">
        <w:rPr>
          <w:rFonts w:eastAsia="Calibri"/>
          <w:kern w:val="2"/>
          <w:sz w:val="24"/>
          <w:szCs w:val="24"/>
          <w:lang w:eastAsia="en-US"/>
        </w:rPr>
        <w:t>-ктом</w:t>
      </w:r>
      <w:r w:rsidRPr="001C0A2C">
        <w:rPr>
          <w:rFonts w:eastAsia="Calibri"/>
          <w:kern w:val="2"/>
          <w:sz w:val="24"/>
          <w:szCs w:val="24"/>
          <w:lang w:eastAsia="en-US"/>
        </w:rPr>
        <w:t xml:space="preserve"> Ломоносова;</w:t>
      </w:r>
    </w:p>
    <w:p w:rsidR="00F72632" w:rsidRPr="001C0A2C" w:rsidRDefault="0003545E"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пр</w:t>
      </w:r>
      <w:r>
        <w:rPr>
          <w:rFonts w:eastAsia="Calibri"/>
          <w:kern w:val="2"/>
          <w:sz w:val="24"/>
          <w:szCs w:val="24"/>
          <w:lang w:eastAsia="en-US"/>
        </w:rPr>
        <w:t>-</w:t>
      </w:r>
      <w:r w:rsidRPr="001C0A2C">
        <w:rPr>
          <w:rFonts w:eastAsia="Calibri"/>
          <w:kern w:val="2"/>
          <w:sz w:val="24"/>
          <w:szCs w:val="24"/>
          <w:lang w:eastAsia="en-US"/>
        </w:rPr>
        <w:t xml:space="preserve">кт </w:t>
      </w:r>
      <w:r w:rsidR="00F72632" w:rsidRPr="001C0A2C">
        <w:rPr>
          <w:rFonts w:eastAsia="Calibri"/>
          <w:kern w:val="2"/>
          <w:sz w:val="24"/>
          <w:szCs w:val="24"/>
          <w:lang w:eastAsia="en-US"/>
        </w:rPr>
        <w:t>Ленинградский, в районе пересечения</w:t>
      </w:r>
      <w:r>
        <w:rPr>
          <w:rFonts w:eastAsia="Calibri"/>
          <w:kern w:val="2"/>
          <w:sz w:val="24"/>
          <w:szCs w:val="24"/>
          <w:lang w:eastAsia="en-US"/>
        </w:rPr>
        <w:t xml:space="preserve"> с ул. Дачной</w:t>
      </w:r>
      <w:r w:rsidR="00F72632" w:rsidRPr="001C0A2C">
        <w:rPr>
          <w:rFonts w:eastAsia="Calibri"/>
          <w:kern w:val="2"/>
          <w:sz w:val="24"/>
          <w:szCs w:val="24"/>
          <w:lang w:eastAsia="en-US"/>
        </w:rPr>
        <w:t>;</w:t>
      </w:r>
    </w:p>
    <w:p w:rsidR="00F72632" w:rsidRPr="001C0A2C" w:rsidRDefault="0003545E"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пр</w:t>
      </w:r>
      <w:r>
        <w:rPr>
          <w:rFonts w:eastAsia="Calibri"/>
          <w:kern w:val="2"/>
          <w:sz w:val="24"/>
          <w:szCs w:val="24"/>
          <w:lang w:eastAsia="en-US"/>
        </w:rPr>
        <w:t>-</w:t>
      </w:r>
      <w:r w:rsidRPr="001C0A2C">
        <w:rPr>
          <w:rFonts w:eastAsia="Calibri"/>
          <w:kern w:val="2"/>
          <w:sz w:val="24"/>
          <w:szCs w:val="24"/>
          <w:lang w:eastAsia="en-US"/>
        </w:rPr>
        <w:t xml:space="preserve">кт </w:t>
      </w:r>
      <w:r w:rsidR="00F72632" w:rsidRPr="001C0A2C">
        <w:rPr>
          <w:rFonts w:eastAsia="Calibri"/>
          <w:kern w:val="2"/>
          <w:sz w:val="24"/>
          <w:szCs w:val="24"/>
          <w:lang w:eastAsia="en-US"/>
        </w:rPr>
        <w:t>Ленинградский, в районе пересечения с ул. Первомайск</w:t>
      </w:r>
      <w:r>
        <w:rPr>
          <w:rFonts w:eastAsia="Calibri"/>
          <w:kern w:val="2"/>
          <w:sz w:val="24"/>
          <w:szCs w:val="24"/>
          <w:lang w:eastAsia="en-US"/>
        </w:rPr>
        <w:t>ой</w:t>
      </w:r>
      <w:r w:rsidR="00F72632" w:rsidRPr="001C0A2C">
        <w:rPr>
          <w:rFonts w:eastAsia="Calibri"/>
          <w:kern w:val="2"/>
          <w:sz w:val="24"/>
          <w:szCs w:val="24"/>
          <w:lang w:eastAsia="en-US"/>
        </w:rPr>
        <w:t>;</w:t>
      </w:r>
    </w:p>
    <w:p w:rsidR="00F72632" w:rsidRPr="001C0A2C" w:rsidRDefault="00F72632"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ул. Дежневцев, в районе здания №</w:t>
      </w:r>
      <w:r w:rsidR="0003545E">
        <w:rPr>
          <w:rFonts w:eastAsia="Calibri"/>
          <w:kern w:val="2"/>
          <w:sz w:val="24"/>
          <w:szCs w:val="24"/>
          <w:lang w:eastAsia="en-US"/>
        </w:rPr>
        <w:t xml:space="preserve"> </w:t>
      </w:r>
      <w:r w:rsidRPr="001C0A2C">
        <w:rPr>
          <w:rFonts w:eastAsia="Calibri"/>
          <w:kern w:val="2"/>
          <w:sz w:val="24"/>
          <w:szCs w:val="24"/>
          <w:lang w:eastAsia="en-US"/>
        </w:rPr>
        <w:t>4;</w:t>
      </w:r>
    </w:p>
    <w:p w:rsidR="00F72632" w:rsidRPr="001C0A2C" w:rsidRDefault="0003545E" w:rsidP="00E1443B">
      <w:pPr>
        <w:tabs>
          <w:tab w:val="left" w:pos="426"/>
          <w:tab w:val="left" w:pos="993"/>
        </w:tabs>
        <w:autoSpaceDE w:val="0"/>
        <w:autoSpaceDN w:val="0"/>
        <w:adjustRightInd w:val="0"/>
        <w:spacing w:line="240" w:lineRule="auto"/>
        <w:rPr>
          <w:rFonts w:eastAsia="Calibri"/>
          <w:kern w:val="2"/>
          <w:sz w:val="24"/>
          <w:szCs w:val="24"/>
          <w:lang w:eastAsia="en-US"/>
        </w:rPr>
      </w:pPr>
      <w:r w:rsidRPr="001C0A2C">
        <w:rPr>
          <w:rFonts w:eastAsia="Calibri"/>
          <w:kern w:val="2"/>
          <w:sz w:val="24"/>
          <w:szCs w:val="24"/>
          <w:lang w:eastAsia="en-US"/>
        </w:rPr>
        <w:t>пр</w:t>
      </w:r>
      <w:r>
        <w:rPr>
          <w:rFonts w:eastAsia="Calibri"/>
          <w:kern w:val="2"/>
          <w:sz w:val="24"/>
          <w:szCs w:val="24"/>
          <w:lang w:eastAsia="en-US"/>
        </w:rPr>
        <w:t>-</w:t>
      </w:r>
      <w:r w:rsidRPr="001C0A2C">
        <w:rPr>
          <w:rFonts w:eastAsia="Calibri"/>
          <w:kern w:val="2"/>
          <w:sz w:val="24"/>
          <w:szCs w:val="24"/>
          <w:lang w:eastAsia="en-US"/>
        </w:rPr>
        <w:t xml:space="preserve">кт </w:t>
      </w:r>
      <w:r w:rsidR="00F72632" w:rsidRPr="001C0A2C">
        <w:rPr>
          <w:rFonts w:eastAsia="Calibri"/>
          <w:kern w:val="2"/>
          <w:sz w:val="24"/>
          <w:szCs w:val="24"/>
          <w:lang w:eastAsia="en-US"/>
        </w:rPr>
        <w:t>Ленинградс</w:t>
      </w:r>
      <w:r>
        <w:rPr>
          <w:rFonts w:eastAsia="Calibri"/>
          <w:kern w:val="2"/>
          <w:sz w:val="24"/>
          <w:szCs w:val="24"/>
          <w:lang w:eastAsia="en-US"/>
        </w:rPr>
        <w:t>кий, в районе пересечения с ул.</w:t>
      </w:r>
      <w:r w:rsidR="00F72632" w:rsidRPr="001C0A2C">
        <w:rPr>
          <w:rFonts w:eastAsia="Calibri"/>
          <w:kern w:val="2"/>
          <w:sz w:val="24"/>
          <w:szCs w:val="24"/>
          <w:lang w:eastAsia="en-US"/>
        </w:rPr>
        <w:t>Чкалова;</w:t>
      </w:r>
    </w:p>
    <w:p w:rsidR="00DA00BD" w:rsidRDefault="0003545E" w:rsidP="007529DC">
      <w:pPr>
        <w:spacing w:line="240" w:lineRule="auto"/>
        <w:rPr>
          <w:sz w:val="24"/>
          <w:szCs w:val="24"/>
        </w:rPr>
      </w:pPr>
      <w:r w:rsidRPr="001C0A2C">
        <w:rPr>
          <w:rFonts w:eastAsia="Calibri"/>
          <w:kern w:val="2"/>
          <w:sz w:val="24"/>
          <w:szCs w:val="24"/>
          <w:lang w:eastAsia="en-US"/>
        </w:rPr>
        <w:t>пр</w:t>
      </w:r>
      <w:r>
        <w:rPr>
          <w:rFonts w:eastAsia="Calibri"/>
          <w:kern w:val="2"/>
          <w:sz w:val="24"/>
          <w:szCs w:val="24"/>
          <w:lang w:eastAsia="en-US"/>
        </w:rPr>
        <w:t>-</w:t>
      </w:r>
      <w:r w:rsidRPr="001C0A2C">
        <w:rPr>
          <w:rFonts w:eastAsia="Calibri"/>
          <w:kern w:val="2"/>
          <w:sz w:val="24"/>
          <w:szCs w:val="24"/>
          <w:lang w:eastAsia="en-US"/>
        </w:rPr>
        <w:t xml:space="preserve">кт </w:t>
      </w:r>
      <w:r w:rsidR="00F72632" w:rsidRPr="001C0A2C">
        <w:rPr>
          <w:rFonts w:eastAsia="Calibri"/>
          <w:kern w:val="2"/>
          <w:sz w:val="24"/>
          <w:szCs w:val="24"/>
          <w:lang w:eastAsia="en-US"/>
        </w:rPr>
        <w:t>Обводный ка</w:t>
      </w:r>
      <w:r>
        <w:rPr>
          <w:rFonts w:eastAsia="Calibri"/>
          <w:kern w:val="2"/>
          <w:sz w:val="24"/>
          <w:szCs w:val="24"/>
          <w:lang w:eastAsia="en-US"/>
        </w:rPr>
        <w:t xml:space="preserve">нал, в районе </w:t>
      </w:r>
      <w:r w:rsidR="007529DC">
        <w:rPr>
          <w:rFonts w:eastAsia="Calibri"/>
          <w:kern w:val="2"/>
          <w:sz w:val="24"/>
          <w:szCs w:val="24"/>
          <w:lang w:eastAsia="en-US"/>
        </w:rPr>
        <w:t>пересечения с ул.Северодвинской.</w:t>
      </w:r>
    </w:p>
    <w:p w:rsidR="00DA00BD" w:rsidRDefault="00DA00BD" w:rsidP="00E1443B">
      <w:pPr>
        <w:spacing w:line="240" w:lineRule="auto"/>
        <w:rPr>
          <w:sz w:val="24"/>
          <w:szCs w:val="24"/>
        </w:rPr>
      </w:pPr>
    </w:p>
    <w:p w:rsidR="006B2DC8" w:rsidRDefault="006B2DC8" w:rsidP="00E1443B">
      <w:pPr>
        <w:spacing w:line="240" w:lineRule="auto"/>
        <w:ind w:firstLine="0"/>
        <w:rPr>
          <w:sz w:val="24"/>
          <w:szCs w:val="24"/>
        </w:rPr>
      </w:pPr>
    </w:p>
    <w:p w:rsidR="006B2DC8" w:rsidRDefault="006B2DC8" w:rsidP="00BE3313">
      <w:pPr>
        <w:pStyle w:val="10"/>
        <w:spacing w:before="0" w:line="240" w:lineRule="auto"/>
        <w:ind w:firstLine="0"/>
        <w:jc w:val="center"/>
        <w:rPr>
          <w:rFonts w:ascii="Times New Roman" w:hAnsi="Times New Roman" w:cs="Times New Roman"/>
          <w:b/>
          <w:color w:val="auto"/>
          <w:sz w:val="24"/>
          <w:szCs w:val="24"/>
        </w:rPr>
      </w:pPr>
      <w:bookmarkStart w:id="26" w:name="_Toc520730024"/>
      <w:r w:rsidRPr="00074273">
        <w:rPr>
          <w:rFonts w:ascii="Times New Roman" w:hAnsi="Times New Roman" w:cs="Times New Roman"/>
          <w:b/>
          <w:color w:val="auto"/>
          <w:sz w:val="24"/>
          <w:szCs w:val="24"/>
        </w:rPr>
        <w:t>Этап № 2</w:t>
      </w:r>
      <w:bookmarkEnd w:id="26"/>
    </w:p>
    <w:p w:rsidR="00BE3313" w:rsidRPr="00BE3313" w:rsidRDefault="00BE3313" w:rsidP="00BE3313">
      <w:pPr>
        <w:rPr>
          <w:sz w:val="20"/>
        </w:rPr>
      </w:pPr>
    </w:p>
    <w:p w:rsidR="006B2DC8" w:rsidRDefault="006B2DC8" w:rsidP="00E1443B">
      <w:pPr>
        <w:pStyle w:val="10"/>
        <w:widowControl w:val="0"/>
        <w:tabs>
          <w:tab w:val="clear" w:pos="5103"/>
          <w:tab w:val="num" w:pos="993"/>
        </w:tabs>
        <w:suppressAutoHyphens/>
        <w:autoSpaceDE w:val="0"/>
        <w:autoSpaceDN w:val="0"/>
        <w:adjustRightInd w:val="0"/>
        <w:spacing w:before="0" w:line="240" w:lineRule="auto"/>
        <w:rPr>
          <w:rFonts w:ascii="Times New Roman" w:eastAsia="Calibri" w:hAnsi="Times New Roman" w:cs="Times New Roman"/>
          <w:color w:val="auto"/>
          <w:sz w:val="24"/>
          <w:szCs w:val="24"/>
        </w:rPr>
      </w:pPr>
      <w:bookmarkStart w:id="27" w:name="_Toc498092103"/>
      <w:bookmarkStart w:id="28" w:name="_Toc520730025"/>
      <w:r w:rsidRPr="0003545E">
        <w:rPr>
          <w:rFonts w:ascii="Times New Roman" w:eastAsia="Calibri" w:hAnsi="Times New Roman" w:cs="Times New Roman"/>
          <w:color w:val="auto"/>
          <w:sz w:val="24"/>
          <w:szCs w:val="24"/>
        </w:rPr>
        <w:t>1</w:t>
      </w:r>
      <w:r w:rsidR="0003545E" w:rsidRPr="0003545E">
        <w:rPr>
          <w:rFonts w:ascii="Times New Roman" w:eastAsia="Calibri" w:hAnsi="Times New Roman" w:cs="Times New Roman"/>
          <w:color w:val="auto"/>
          <w:sz w:val="24"/>
          <w:szCs w:val="24"/>
        </w:rPr>
        <w:t>.</w:t>
      </w:r>
      <w:r w:rsidRPr="0003545E">
        <w:rPr>
          <w:rFonts w:ascii="Times New Roman" w:eastAsia="Calibri" w:hAnsi="Times New Roman" w:cs="Times New Roman"/>
          <w:color w:val="auto"/>
          <w:sz w:val="24"/>
          <w:szCs w:val="24"/>
        </w:rPr>
        <w:t xml:space="preserve"> Анализ данных о численности населения города, </w:t>
      </w:r>
      <w:r w:rsidR="005B5808" w:rsidRPr="0003545E">
        <w:rPr>
          <w:rFonts w:ascii="Times New Roman" w:eastAsia="Calibri" w:hAnsi="Times New Roman" w:cs="Times New Roman"/>
          <w:color w:val="auto"/>
          <w:sz w:val="24"/>
          <w:szCs w:val="24"/>
        </w:rPr>
        <w:t xml:space="preserve">о </w:t>
      </w:r>
      <w:r w:rsidRPr="0003545E">
        <w:rPr>
          <w:rFonts w:ascii="Times New Roman" w:eastAsia="Calibri" w:hAnsi="Times New Roman" w:cs="Times New Roman"/>
          <w:color w:val="auto"/>
          <w:sz w:val="24"/>
          <w:szCs w:val="24"/>
        </w:rPr>
        <w:t>количестве мест приложения труда, их распределение по территории города, а также других данных, влияющих на формирование спроса на передвижения</w:t>
      </w:r>
      <w:bookmarkEnd w:id="27"/>
      <w:bookmarkEnd w:id="28"/>
    </w:p>
    <w:p w:rsidR="00324957" w:rsidRPr="00324957" w:rsidRDefault="00324957" w:rsidP="00324957">
      <w:pPr>
        <w:rPr>
          <w:rFonts w:eastAsia="Calibri"/>
          <w:sz w:val="16"/>
        </w:rPr>
      </w:pPr>
    </w:p>
    <w:p w:rsidR="006B2DC8" w:rsidRPr="006B2DC8" w:rsidRDefault="003F6ED3" w:rsidP="00E1443B">
      <w:pPr>
        <w:spacing w:line="240" w:lineRule="auto"/>
        <w:rPr>
          <w:rFonts w:eastAsia="Calibri"/>
          <w:sz w:val="24"/>
          <w:szCs w:val="24"/>
        </w:rPr>
      </w:pPr>
      <w:r w:rsidRPr="0080393C">
        <w:rPr>
          <w:rStyle w:val="122"/>
          <w:szCs w:val="24"/>
        </w:rPr>
        <w:t xml:space="preserve">Численность населения г. Архангельска – </w:t>
      </w:r>
      <w:r>
        <w:rPr>
          <w:rStyle w:val="122"/>
          <w:szCs w:val="24"/>
        </w:rPr>
        <w:t>358,6</w:t>
      </w:r>
      <w:r w:rsidRPr="0080393C">
        <w:rPr>
          <w:rStyle w:val="122"/>
          <w:szCs w:val="24"/>
        </w:rPr>
        <w:t xml:space="preserve"> тыс. чел</w:t>
      </w:r>
      <w:r>
        <w:rPr>
          <w:rStyle w:val="122"/>
          <w:szCs w:val="24"/>
        </w:rPr>
        <w:t>овек п</w:t>
      </w:r>
      <w:r w:rsidRPr="0080393C">
        <w:rPr>
          <w:rStyle w:val="122"/>
          <w:szCs w:val="24"/>
        </w:rPr>
        <w:t>о состоянию на 1</w:t>
      </w:r>
      <w:r w:rsidR="0003545E">
        <w:rPr>
          <w:rStyle w:val="122"/>
          <w:szCs w:val="24"/>
        </w:rPr>
        <w:t xml:space="preserve"> января </w:t>
      </w:r>
      <w:r w:rsidRPr="0080393C">
        <w:rPr>
          <w:rStyle w:val="122"/>
          <w:szCs w:val="24"/>
        </w:rPr>
        <w:t>201</w:t>
      </w:r>
      <w:r>
        <w:rPr>
          <w:rStyle w:val="122"/>
          <w:szCs w:val="24"/>
        </w:rPr>
        <w:t>7</w:t>
      </w:r>
      <w:r w:rsidRPr="0080393C">
        <w:rPr>
          <w:rStyle w:val="122"/>
          <w:szCs w:val="24"/>
        </w:rPr>
        <w:t xml:space="preserve"> года</w:t>
      </w:r>
      <w:r w:rsidR="006B2DC8" w:rsidRPr="006B2DC8">
        <w:rPr>
          <w:rFonts w:eastAsia="Calibri"/>
          <w:sz w:val="24"/>
          <w:szCs w:val="24"/>
        </w:rPr>
        <w:t xml:space="preserve">. Возрастная структура города в целом коррелирует с общим распределением людей </w:t>
      </w:r>
      <w:r w:rsidR="005B60AD">
        <w:rPr>
          <w:rFonts w:eastAsia="Calibri"/>
          <w:sz w:val="24"/>
          <w:szCs w:val="24"/>
        </w:rPr>
        <w:br/>
      </w:r>
      <w:r w:rsidR="006B2DC8" w:rsidRPr="006B2DC8">
        <w:rPr>
          <w:rFonts w:eastAsia="Calibri"/>
          <w:sz w:val="24"/>
          <w:szCs w:val="24"/>
        </w:rPr>
        <w:t xml:space="preserve">в крупных городах РФ и характеризуется высокой долей лиц старше трудоспособного возраста </w:t>
      </w:r>
      <w:r w:rsidR="005B60AD">
        <w:rPr>
          <w:rFonts w:eastAsia="Calibri"/>
          <w:sz w:val="24"/>
          <w:szCs w:val="24"/>
        </w:rPr>
        <w:br/>
      </w:r>
      <w:r w:rsidR="006B2DC8" w:rsidRPr="006B2DC8">
        <w:rPr>
          <w:rFonts w:eastAsia="Calibri"/>
          <w:sz w:val="24"/>
          <w:szCs w:val="24"/>
        </w:rPr>
        <w:t>и невысокой долей лиц моложе трудоспособного возраста.</w:t>
      </w:r>
    </w:p>
    <w:p w:rsidR="006B2DC8" w:rsidRPr="006B2DC8" w:rsidRDefault="006B2DC8" w:rsidP="00E1443B">
      <w:pPr>
        <w:spacing w:line="240" w:lineRule="auto"/>
        <w:rPr>
          <w:rFonts w:eastAsia="Calibri"/>
          <w:sz w:val="24"/>
          <w:szCs w:val="24"/>
        </w:rPr>
      </w:pPr>
      <w:r w:rsidRPr="006B2DC8">
        <w:rPr>
          <w:rFonts w:eastAsia="Calibri"/>
          <w:sz w:val="24"/>
          <w:szCs w:val="24"/>
        </w:rPr>
        <w:t xml:space="preserve"> Город делится на 9 округов с явно выраженным распределением плотности населения по округам. Суммарно 44% процента населения концентрируется в 2 округах: Ломоносовский </w:t>
      </w:r>
      <w:r w:rsidR="005B60AD">
        <w:rPr>
          <w:rFonts w:eastAsia="Calibri"/>
          <w:sz w:val="24"/>
          <w:szCs w:val="24"/>
        </w:rPr>
        <w:br/>
      </w:r>
      <w:r w:rsidRPr="006B2DC8">
        <w:rPr>
          <w:rFonts w:eastAsia="Calibri"/>
          <w:sz w:val="24"/>
          <w:szCs w:val="24"/>
        </w:rPr>
        <w:t>и Октябрьский. Наибольшая плотность населения характерна для районов</w:t>
      </w:r>
      <w:r w:rsidR="005B5808">
        <w:rPr>
          <w:rFonts w:eastAsia="Calibri"/>
          <w:sz w:val="24"/>
          <w:szCs w:val="24"/>
        </w:rPr>
        <w:t>,</w:t>
      </w:r>
      <w:r w:rsidRPr="006B2DC8">
        <w:rPr>
          <w:rFonts w:eastAsia="Calibri"/>
          <w:sz w:val="24"/>
          <w:szCs w:val="24"/>
        </w:rPr>
        <w:t xml:space="preserve"> расположенных </w:t>
      </w:r>
      <w:r w:rsidR="005B5808">
        <w:rPr>
          <w:rFonts w:eastAsia="Calibri"/>
          <w:sz w:val="24"/>
          <w:szCs w:val="24"/>
        </w:rPr>
        <w:t xml:space="preserve">вдоль </w:t>
      </w:r>
      <w:r w:rsidR="0003545E">
        <w:rPr>
          <w:rFonts w:eastAsia="Calibri"/>
          <w:sz w:val="24"/>
          <w:szCs w:val="24"/>
        </w:rPr>
        <w:t xml:space="preserve">улицы </w:t>
      </w:r>
      <w:r w:rsidR="005B5808">
        <w:rPr>
          <w:rFonts w:eastAsia="Calibri"/>
          <w:sz w:val="24"/>
          <w:szCs w:val="24"/>
        </w:rPr>
        <w:t>Воскресенской, проспектов</w:t>
      </w:r>
      <w:r w:rsidRPr="006B2DC8">
        <w:rPr>
          <w:rFonts w:eastAsia="Calibri"/>
          <w:sz w:val="24"/>
          <w:szCs w:val="24"/>
        </w:rPr>
        <w:t xml:space="preserve"> Обводн</w:t>
      </w:r>
      <w:r w:rsidR="0003545E">
        <w:rPr>
          <w:rFonts w:eastAsia="Calibri"/>
          <w:sz w:val="24"/>
          <w:szCs w:val="24"/>
        </w:rPr>
        <w:t>ы</w:t>
      </w:r>
      <w:r w:rsidRPr="006B2DC8">
        <w:rPr>
          <w:rFonts w:eastAsia="Calibri"/>
          <w:sz w:val="24"/>
          <w:szCs w:val="24"/>
        </w:rPr>
        <w:t xml:space="preserve">й канал и Дзержинского. </w:t>
      </w:r>
    </w:p>
    <w:p w:rsidR="006B2DC8" w:rsidRPr="006B2DC8" w:rsidRDefault="006B2DC8" w:rsidP="00E1443B">
      <w:pPr>
        <w:spacing w:line="240" w:lineRule="auto"/>
        <w:rPr>
          <w:rFonts w:eastAsia="Calibri"/>
          <w:sz w:val="24"/>
          <w:szCs w:val="24"/>
        </w:rPr>
      </w:pPr>
      <w:r w:rsidRPr="006B2DC8">
        <w:rPr>
          <w:rFonts w:eastAsia="Calibri"/>
          <w:sz w:val="24"/>
          <w:szCs w:val="24"/>
        </w:rPr>
        <w:t>По представленным данным, численность рабочих мест в городе Архангельск</w:t>
      </w:r>
      <w:r w:rsidR="0003545E">
        <w:rPr>
          <w:rFonts w:eastAsia="Calibri"/>
          <w:sz w:val="24"/>
          <w:szCs w:val="24"/>
        </w:rPr>
        <w:t>е</w:t>
      </w:r>
      <w:r w:rsidRPr="006B2DC8">
        <w:rPr>
          <w:rFonts w:eastAsia="Calibri"/>
          <w:sz w:val="24"/>
          <w:szCs w:val="24"/>
        </w:rPr>
        <w:t xml:space="preserve"> состав</w:t>
      </w:r>
      <w:r w:rsidR="0003545E">
        <w:rPr>
          <w:rFonts w:eastAsia="Calibri"/>
          <w:sz w:val="24"/>
          <w:szCs w:val="24"/>
        </w:rPr>
        <w:t>-</w:t>
      </w:r>
      <w:r w:rsidRPr="006B2DC8">
        <w:rPr>
          <w:rFonts w:eastAsia="Calibri"/>
          <w:sz w:val="24"/>
          <w:szCs w:val="24"/>
        </w:rPr>
        <w:t xml:space="preserve">ляет 156,3 тыс. ед. Рабочие места сконцентрированы в 5 видах экономической деятельности: образование, здравоохранение, предоставление социальных услуг, промышленность, розничная продажа товаров и услуг. Самые крупные предприятия размещены на правом берегу </w:t>
      </w:r>
      <w:r w:rsidR="005B5808">
        <w:rPr>
          <w:rFonts w:eastAsia="Calibri"/>
          <w:sz w:val="24"/>
          <w:szCs w:val="24"/>
        </w:rPr>
        <w:br/>
      </w:r>
      <w:r w:rsidRPr="006B2DC8">
        <w:rPr>
          <w:rFonts w:eastAsia="Calibri"/>
          <w:sz w:val="24"/>
          <w:szCs w:val="24"/>
        </w:rPr>
        <w:t>р. Северн</w:t>
      </w:r>
      <w:r w:rsidR="0003545E">
        <w:rPr>
          <w:rFonts w:eastAsia="Calibri"/>
          <w:sz w:val="24"/>
          <w:szCs w:val="24"/>
        </w:rPr>
        <w:t>ой</w:t>
      </w:r>
      <w:r w:rsidRPr="006B2DC8">
        <w:rPr>
          <w:rFonts w:eastAsia="Calibri"/>
          <w:sz w:val="24"/>
          <w:szCs w:val="24"/>
        </w:rPr>
        <w:t xml:space="preserve"> Двин</w:t>
      </w:r>
      <w:r w:rsidR="0003545E">
        <w:rPr>
          <w:rFonts w:eastAsia="Calibri"/>
          <w:sz w:val="24"/>
          <w:szCs w:val="24"/>
        </w:rPr>
        <w:t>ы</w:t>
      </w:r>
      <w:r w:rsidRPr="006B2DC8">
        <w:rPr>
          <w:rFonts w:eastAsia="Calibri"/>
          <w:sz w:val="24"/>
          <w:szCs w:val="24"/>
        </w:rPr>
        <w:t>, горо</w:t>
      </w:r>
      <w:r w:rsidR="0003545E">
        <w:rPr>
          <w:rFonts w:eastAsia="Calibri"/>
          <w:sz w:val="24"/>
          <w:szCs w:val="24"/>
        </w:rPr>
        <w:t>дском центре, между Кузнечевским</w:t>
      </w:r>
      <w:r w:rsidRPr="006B2DC8">
        <w:rPr>
          <w:rFonts w:eastAsia="Calibri"/>
          <w:sz w:val="24"/>
          <w:szCs w:val="24"/>
        </w:rPr>
        <w:t xml:space="preserve"> и Северодвинским мостами.</w:t>
      </w:r>
    </w:p>
    <w:p w:rsidR="006B2DC8" w:rsidRPr="006B2DC8" w:rsidRDefault="006B2DC8" w:rsidP="00E1443B">
      <w:pPr>
        <w:spacing w:line="240" w:lineRule="auto"/>
        <w:rPr>
          <w:rFonts w:eastAsia="Calibri"/>
          <w:sz w:val="24"/>
          <w:szCs w:val="24"/>
        </w:rPr>
      </w:pPr>
      <w:r w:rsidRPr="006B2DC8">
        <w:rPr>
          <w:rFonts w:eastAsia="Calibri"/>
          <w:sz w:val="24"/>
          <w:szCs w:val="24"/>
        </w:rPr>
        <w:t xml:space="preserve">Распределение мест труда и мест жительства в городе приводит к формированию спроса на передвижения различными видами транспорта. Учитывая, что значительная часть рабочих мест находится на правом берегу </w:t>
      </w:r>
      <w:r w:rsidR="0003545E">
        <w:rPr>
          <w:rFonts w:eastAsia="Calibri"/>
          <w:sz w:val="24"/>
          <w:szCs w:val="24"/>
        </w:rPr>
        <w:t xml:space="preserve">реки </w:t>
      </w:r>
      <w:r w:rsidRPr="006B2DC8">
        <w:rPr>
          <w:rFonts w:eastAsia="Calibri"/>
          <w:sz w:val="24"/>
          <w:szCs w:val="24"/>
        </w:rPr>
        <w:t>Северной Двины</w:t>
      </w:r>
      <w:r w:rsidR="005B5808">
        <w:rPr>
          <w:rFonts w:eastAsia="Calibri"/>
          <w:sz w:val="24"/>
          <w:szCs w:val="24"/>
        </w:rPr>
        <w:t>,</w:t>
      </w:r>
      <w:r w:rsidRPr="006B2DC8">
        <w:rPr>
          <w:rFonts w:eastAsia="Calibri"/>
          <w:sz w:val="24"/>
          <w:szCs w:val="24"/>
        </w:rPr>
        <w:t xml:space="preserve"> формируется транспортный спрос на данные территории. Это приводит к снижению эффективности работы транспортной инфраструктуры города из-за резкого спроса в часы пик.  </w:t>
      </w:r>
    </w:p>
    <w:p w:rsidR="006B2DC8" w:rsidRPr="0003545E" w:rsidRDefault="006B2DC8" w:rsidP="00E1443B">
      <w:pPr>
        <w:pStyle w:val="10"/>
        <w:widowControl w:val="0"/>
        <w:tabs>
          <w:tab w:val="clear" w:pos="5103"/>
          <w:tab w:val="num" w:pos="993"/>
        </w:tabs>
        <w:suppressAutoHyphens/>
        <w:autoSpaceDE w:val="0"/>
        <w:autoSpaceDN w:val="0"/>
        <w:adjustRightInd w:val="0"/>
        <w:spacing w:before="0" w:line="240" w:lineRule="auto"/>
        <w:rPr>
          <w:rFonts w:ascii="Times New Roman" w:eastAsia="Calibri" w:hAnsi="Times New Roman" w:cs="Times New Roman"/>
          <w:color w:val="auto"/>
          <w:sz w:val="24"/>
          <w:szCs w:val="24"/>
        </w:rPr>
      </w:pPr>
      <w:bookmarkStart w:id="29" w:name="_Toc498092104"/>
      <w:bookmarkStart w:id="30" w:name="_Toc520730026"/>
      <w:r w:rsidRPr="0003545E">
        <w:rPr>
          <w:rFonts w:ascii="Times New Roman" w:eastAsia="Calibri" w:hAnsi="Times New Roman" w:cs="Times New Roman"/>
          <w:color w:val="auto"/>
          <w:sz w:val="24"/>
          <w:szCs w:val="24"/>
        </w:rPr>
        <w:t>2</w:t>
      </w:r>
      <w:r w:rsidR="0003545E" w:rsidRPr="0003545E">
        <w:rPr>
          <w:rFonts w:ascii="Times New Roman" w:eastAsia="Calibri" w:hAnsi="Times New Roman" w:cs="Times New Roman"/>
          <w:color w:val="auto"/>
          <w:sz w:val="24"/>
          <w:szCs w:val="24"/>
        </w:rPr>
        <w:t>.</w:t>
      </w:r>
      <w:r w:rsidRPr="0003545E">
        <w:rPr>
          <w:rFonts w:ascii="Times New Roman" w:eastAsia="Calibri" w:hAnsi="Times New Roman" w:cs="Times New Roman"/>
          <w:color w:val="auto"/>
          <w:sz w:val="24"/>
          <w:szCs w:val="24"/>
        </w:rPr>
        <w:t xml:space="preserve"> Анализ данных о градостроительном, транспортном и социально-экономическом развитии города на перспективу</w:t>
      </w:r>
      <w:bookmarkEnd w:id="29"/>
      <w:bookmarkEnd w:id="30"/>
      <w:r w:rsidRPr="0003545E">
        <w:rPr>
          <w:rFonts w:ascii="Times New Roman" w:eastAsia="Calibri" w:hAnsi="Times New Roman" w:cs="Times New Roman"/>
          <w:color w:val="auto"/>
          <w:sz w:val="24"/>
          <w:szCs w:val="24"/>
        </w:rPr>
        <w:t xml:space="preserve"> </w:t>
      </w:r>
    </w:p>
    <w:p w:rsidR="0003545E" w:rsidRDefault="006B2DC8" w:rsidP="00E1443B">
      <w:pPr>
        <w:spacing w:line="240" w:lineRule="auto"/>
        <w:rPr>
          <w:rFonts w:eastAsia="Calibri"/>
          <w:sz w:val="24"/>
          <w:szCs w:val="24"/>
          <w:lang w:eastAsia="en-US"/>
        </w:rPr>
      </w:pPr>
      <w:r w:rsidRPr="006B2DC8">
        <w:rPr>
          <w:rFonts w:eastAsia="Calibri"/>
          <w:sz w:val="24"/>
          <w:szCs w:val="24"/>
          <w:lang w:eastAsia="en-US"/>
        </w:rPr>
        <w:t>Основным программным</w:t>
      </w:r>
      <w:r w:rsidR="00144296">
        <w:rPr>
          <w:rFonts w:eastAsia="Calibri"/>
          <w:sz w:val="24"/>
          <w:szCs w:val="24"/>
          <w:lang w:eastAsia="en-US"/>
        </w:rPr>
        <w:t>и</w:t>
      </w:r>
      <w:r w:rsidRPr="006B2DC8">
        <w:rPr>
          <w:rFonts w:eastAsia="Calibri"/>
          <w:sz w:val="24"/>
          <w:szCs w:val="24"/>
          <w:lang w:eastAsia="en-US"/>
        </w:rPr>
        <w:t xml:space="preserve"> документ</w:t>
      </w:r>
      <w:r w:rsidR="00144296">
        <w:rPr>
          <w:rFonts w:eastAsia="Calibri"/>
          <w:sz w:val="24"/>
          <w:szCs w:val="24"/>
          <w:lang w:eastAsia="en-US"/>
        </w:rPr>
        <w:t>ами</w:t>
      </w:r>
      <w:r w:rsidRPr="006B2DC8">
        <w:rPr>
          <w:rFonts w:eastAsia="Calibri"/>
          <w:sz w:val="24"/>
          <w:szCs w:val="24"/>
          <w:lang w:eastAsia="en-US"/>
        </w:rPr>
        <w:t xml:space="preserve"> по развитию УДС является Генеральный План города Архангельск</w:t>
      </w:r>
      <w:r w:rsidR="00B11A8A">
        <w:rPr>
          <w:rFonts w:eastAsia="Calibri"/>
          <w:sz w:val="24"/>
          <w:szCs w:val="24"/>
          <w:lang w:eastAsia="en-US"/>
        </w:rPr>
        <w:t>а</w:t>
      </w:r>
      <w:r w:rsidRPr="006B2DC8">
        <w:rPr>
          <w:rFonts w:eastAsia="Calibri"/>
          <w:sz w:val="24"/>
          <w:szCs w:val="24"/>
          <w:lang w:eastAsia="en-US"/>
        </w:rPr>
        <w:t xml:space="preserve"> и Программа комплексного развития транспортной инфраструктуры. Согласно </w:t>
      </w:r>
      <w:r w:rsidR="00144296">
        <w:rPr>
          <w:rFonts w:eastAsia="Calibri"/>
          <w:sz w:val="24"/>
          <w:szCs w:val="24"/>
          <w:lang w:eastAsia="en-US"/>
        </w:rPr>
        <w:t>Г</w:t>
      </w:r>
      <w:r w:rsidRPr="006B2DC8">
        <w:rPr>
          <w:rFonts w:eastAsia="Calibri"/>
          <w:sz w:val="24"/>
          <w:szCs w:val="24"/>
          <w:lang w:eastAsia="en-US"/>
        </w:rPr>
        <w:t xml:space="preserve">енеральному плану первоочередной задачей транспортного планирования </w:t>
      </w:r>
      <w:r w:rsidR="00144296">
        <w:rPr>
          <w:rFonts w:eastAsia="Calibri"/>
          <w:sz w:val="24"/>
          <w:szCs w:val="24"/>
          <w:lang w:eastAsia="en-US"/>
        </w:rPr>
        <w:br/>
      </w:r>
      <w:r w:rsidRPr="006B2DC8">
        <w:rPr>
          <w:rFonts w:eastAsia="Calibri"/>
          <w:sz w:val="24"/>
          <w:szCs w:val="24"/>
          <w:lang w:eastAsia="en-US"/>
        </w:rPr>
        <w:t xml:space="preserve">в Архангельске является создание рациональной трассировки новых магистральных улиц, </w:t>
      </w:r>
      <w:r w:rsidRPr="006B2DC8">
        <w:rPr>
          <w:rFonts w:eastAsia="Calibri"/>
          <w:sz w:val="24"/>
          <w:szCs w:val="24"/>
          <w:lang w:eastAsia="en-US"/>
        </w:rPr>
        <w:lastRenderedPageBreak/>
        <w:t>которые будут соответствовать существующей и перспективной нагрузке на УДС. Второй задачей является упорядочивание существующей УДС по назначению и иерархии. На первую очередь строительства предлагается</w:t>
      </w:r>
      <w:r w:rsidRPr="005B60AD">
        <w:rPr>
          <w:rFonts w:eastAsia="Calibri"/>
          <w:sz w:val="24"/>
          <w:szCs w:val="24"/>
          <w:lang w:eastAsia="en-US"/>
        </w:rPr>
        <w:t>:</w:t>
      </w:r>
    </w:p>
    <w:p w:rsidR="00D1598B" w:rsidRDefault="00D1598B" w:rsidP="00E1443B">
      <w:pPr>
        <w:spacing w:line="240" w:lineRule="auto"/>
        <w:rPr>
          <w:sz w:val="24"/>
          <w:szCs w:val="24"/>
        </w:rPr>
      </w:pPr>
      <w:r>
        <w:rPr>
          <w:sz w:val="24"/>
          <w:szCs w:val="24"/>
        </w:rPr>
        <w:t>реконструкция пр</w:t>
      </w:r>
      <w:r w:rsidR="0003545E">
        <w:rPr>
          <w:sz w:val="24"/>
          <w:szCs w:val="24"/>
        </w:rPr>
        <w:t>-кта</w:t>
      </w:r>
      <w:r>
        <w:rPr>
          <w:sz w:val="24"/>
          <w:szCs w:val="24"/>
        </w:rPr>
        <w:t xml:space="preserve"> Ленинградского от ул. Первомайск</w:t>
      </w:r>
      <w:r w:rsidR="0003545E">
        <w:rPr>
          <w:sz w:val="24"/>
          <w:szCs w:val="24"/>
        </w:rPr>
        <w:t>ой</w:t>
      </w:r>
      <w:r>
        <w:rPr>
          <w:sz w:val="24"/>
          <w:szCs w:val="24"/>
        </w:rPr>
        <w:t xml:space="preserve"> до ул. Смольный Буян;</w:t>
      </w:r>
    </w:p>
    <w:p w:rsidR="00D1598B" w:rsidRDefault="00D1598B" w:rsidP="00E1443B">
      <w:pPr>
        <w:spacing w:line="240" w:lineRule="auto"/>
        <w:rPr>
          <w:sz w:val="24"/>
          <w:szCs w:val="24"/>
        </w:rPr>
      </w:pPr>
      <w:r>
        <w:rPr>
          <w:sz w:val="24"/>
          <w:szCs w:val="24"/>
        </w:rPr>
        <w:t xml:space="preserve">строительство транспортных развязок в муниципальном образовании </w:t>
      </w:r>
      <w:r w:rsidR="00C52A1B">
        <w:rPr>
          <w:sz w:val="24"/>
          <w:szCs w:val="24"/>
        </w:rPr>
        <w:t>"</w:t>
      </w:r>
      <w:r>
        <w:rPr>
          <w:sz w:val="24"/>
          <w:szCs w:val="24"/>
        </w:rPr>
        <w:t>Город Архангельск</w:t>
      </w:r>
      <w:r w:rsidR="00C52A1B">
        <w:rPr>
          <w:sz w:val="24"/>
          <w:szCs w:val="24"/>
        </w:rPr>
        <w:t>"</w:t>
      </w:r>
      <w:r>
        <w:rPr>
          <w:sz w:val="24"/>
          <w:szCs w:val="24"/>
        </w:rPr>
        <w:t>:</w:t>
      </w:r>
    </w:p>
    <w:p w:rsidR="00D1598B" w:rsidRDefault="00D1598B" w:rsidP="00E1443B">
      <w:pPr>
        <w:spacing w:line="240" w:lineRule="auto"/>
        <w:rPr>
          <w:sz w:val="24"/>
          <w:szCs w:val="24"/>
        </w:rPr>
      </w:pPr>
      <w:r>
        <w:rPr>
          <w:sz w:val="24"/>
          <w:szCs w:val="24"/>
        </w:rPr>
        <w:t>этап 1: строительство транспортной развязки в ра</w:t>
      </w:r>
      <w:r w:rsidR="0003545E">
        <w:rPr>
          <w:sz w:val="24"/>
          <w:szCs w:val="24"/>
        </w:rPr>
        <w:t>зных уровнях на пересечении ул.</w:t>
      </w:r>
      <w:r>
        <w:rPr>
          <w:sz w:val="24"/>
          <w:szCs w:val="24"/>
        </w:rPr>
        <w:t>Смольный Буян и пр</w:t>
      </w:r>
      <w:r w:rsidR="0003545E">
        <w:rPr>
          <w:sz w:val="24"/>
          <w:szCs w:val="24"/>
        </w:rPr>
        <w:t>-кта</w:t>
      </w:r>
      <w:r>
        <w:rPr>
          <w:sz w:val="24"/>
          <w:szCs w:val="24"/>
        </w:rPr>
        <w:t xml:space="preserve"> Обводный канал;</w:t>
      </w:r>
    </w:p>
    <w:p w:rsidR="00D1598B" w:rsidRDefault="00D1598B" w:rsidP="00E1443B">
      <w:pPr>
        <w:spacing w:line="240" w:lineRule="auto"/>
        <w:rPr>
          <w:sz w:val="24"/>
          <w:szCs w:val="24"/>
        </w:rPr>
      </w:pPr>
      <w:r>
        <w:rPr>
          <w:sz w:val="24"/>
          <w:szCs w:val="24"/>
        </w:rPr>
        <w:t>этап 2: реконструкция пересечения ул. Урицкого и пр</w:t>
      </w:r>
      <w:r w:rsidR="0003545E">
        <w:rPr>
          <w:sz w:val="24"/>
          <w:szCs w:val="24"/>
        </w:rPr>
        <w:t>-кта</w:t>
      </w:r>
      <w:r>
        <w:rPr>
          <w:sz w:val="24"/>
          <w:szCs w:val="24"/>
        </w:rPr>
        <w:t xml:space="preserve"> Обводный канал.</w:t>
      </w:r>
    </w:p>
    <w:p w:rsidR="00D1598B" w:rsidRPr="0003545E" w:rsidRDefault="00D1598B" w:rsidP="00E1443B">
      <w:pPr>
        <w:tabs>
          <w:tab w:val="left" w:pos="993"/>
        </w:tabs>
        <w:spacing w:line="240" w:lineRule="auto"/>
        <w:rPr>
          <w:rFonts w:eastAsia="Calibri"/>
          <w:sz w:val="24"/>
          <w:szCs w:val="24"/>
          <w:lang w:eastAsia="en-US"/>
        </w:rPr>
      </w:pPr>
      <w:r w:rsidRPr="006B2DC8">
        <w:rPr>
          <w:rFonts w:eastAsia="Calibri"/>
          <w:sz w:val="24"/>
          <w:szCs w:val="24"/>
          <w:lang w:eastAsia="en-US"/>
        </w:rPr>
        <w:t>На долгосрочную перспективу планируется</w:t>
      </w:r>
      <w:r w:rsidRPr="0003545E">
        <w:rPr>
          <w:rFonts w:eastAsia="Calibri"/>
          <w:sz w:val="24"/>
          <w:szCs w:val="24"/>
          <w:lang w:eastAsia="en-US"/>
        </w:rPr>
        <w:t>:</w:t>
      </w:r>
    </w:p>
    <w:p w:rsidR="006B2DC8" w:rsidRPr="006B2DC8" w:rsidRDefault="006B2DC8" w:rsidP="00E1443B">
      <w:pPr>
        <w:tabs>
          <w:tab w:val="clear" w:pos="5103"/>
          <w:tab w:val="left" w:pos="993"/>
        </w:tabs>
        <w:spacing w:line="240" w:lineRule="auto"/>
        <w:contextualSpacing/>
        <w:rPr>
          <w:rFonts w:eastAsia="Calibri"/>
          <w:sz w:val="24"/>
          <w:szCs w:val="24"/>
          <w:lang w:eastAsia="en-US"/>
        </w:rPr>
      </w:pPr>
      <w:r w:rsidRPr="006B2DC8">
        <w:rPr>
          <w:rFonts w:eastAsia="Calibri"/>
          <w:sz w:val="24"/>
          <w:szCs w:val="24"/>
          <w:lang w:eastAsia="en-US"/>
        </w:rPr>
        <w:t xml:space="preserve">продление </w:t>
      </w:r>
      <w:r w:rsidR="0003545E">
        <w:rPr>
          <w:sz w:val="24"/>
          <w:szCs w:val="24"/>
        </w:rPr>
        <w:t>пр-кта</w:t>
      </w:r>
      <w:r w:rsidR="00D1598B">
        <w:rPr>
          <w:rFonts w:eastAsia="Calibri"/>
          <w:sz w:val="24"/>
          <w:szCs w:val="24"/>
          <w:lang w:eastAsia="en-US"/>
        </w:rPr>
        <w:t xml:space="preserve"> </w:t>
      </w:r>
      <w:r w:rsidR="0003545E">
        <w:rPr>
          <w:rFonts w:eastAsia="Calibri"/>
          <w:sz w:val="24"/>
          <w:szCs w:val="24"/>
          <w:lang w:eastAsia="en-US"/>
        </w:rPr>
        <w:t>Московского до ул.Дачной</w:t>
      </w:r>
      <w:r w:rsidRPr="006B2DC8">
        <w:rPr>
          <w:rFonts w:eastAsia="Calibri"/>
          <w:sz w:val="24"/>
          <w:szCs w:val="24"/>
          <w:lang w:eastAsia="en-US"/>
        </w:rPr>
        <w:t>, где пр</w:t>
      </w:r>
      <w:r w:rsidR="0003545E">
        <w:rPr>
          <w:rFonts w:eastAsia="Calibri"/>
          <w:sz w:val="24"/>
          <w:szCs w:val="24"/>
          <w:lang w:eastAsia="en-US"/>
        </w:rPr>
        <w:t>-кт</w:t>
      </w:r>
      <w:r w:rsidRPr="006B2DC8">
        <w:rPr>
          <w:rFonts w:eastAsia="Calibri"/>
          <w:sz w:val="24"/>
          <w:szCs w:val="24"/>
          <w:lang w:eastAsia="en-US"/>
        </w:rPr>
        <w:t xml:space="preserve"> Московский соединяется </w:t>
      </w:r>
      <w:r w:rsidR="00144296">
        <w:rPr>
          <w:rFonts w:eastAsia="Calibri"/>
          <w:sz w:val="24"/>
          <w:szCs w:val="24"/>
          <w:lang w:eastAsia="en-US"/>
        </w:rPr>
        <w:br/>
      </w:r>
      <w:r w:rsidRPr="006B2DC8">
        <w:rPr>
          <w:rFonts w:eastAsia="Calibri"/>
          <w:sz w:val="24"/>
          <w:szCs w:val="24"/>
          <w:lang w:eastAsia="en-US"/>
        </w:rPr>
        <w:t>с ул. Воронина</w:t>
      </w:r>
      <w:r w:rsidRPr="00144296">
        <w:rPr>
          <w:rFonts w:eastAsia="Calibri"/>
          <w:sz w:val="24"/>
          <w:szCs w:val="24"/>
          <w:lang w:eastAsia="en-US"/>
        </w:rPr>
        <w:t>;</w:t>
      </w:r>
    </w:p>
    <w:p w:rsidR="006B2DC8" w:rsidRPr="006B2DC8" w:rsidRDefault="006B2DC8" w:rsidP="00E1443B">
      <w:pPr>
        <w:tabs>
          <w:tab w:val="clear" w:pos="5103"/>
          <w:tab w:val="left" w:pos="993"/>
        </w:tabs>
        <w:spacing w:line="240" w:lineRule="auto"/>
        <w:contextualSpacing/>
        <w:rPr>
          <w:rFonts w:eastAsia="Calibri"/>
          <w:sz w:val="24"/>
          <w:szCs w:val="24"/>
          <w:lang w:eastAsia="en-US"/>
        </w:rPr>
      </w:pPr>
      <w:r w:rsidRPr="006B2DC8">
        <w:rPr>
          <w:rFonts w:eastAsia="Calibri"/>
          <w:sz w:val="24"/>
          <w:szCs w:val="24"/>
          <w:lang w:eastAsia="en-US"/>
        </w:rPr>
        <w:t>строительство дублера Окружного шоссе;</w:t>
      </w:r>
    </w:p>
    <w:p w:rsidR="006B2DC8" w:rsidRPr="006B2DC8" w:rsidRDefault="006B2DC8" w:rsidP="00E1443B">
      <w:pPr>
        <w:tabs>
          <w:tab w:val="clear" w:pos="5103"/>
          <w:tab w:val="left" w:pos="993"/>
        </w:tabs>
        <w:spacing w:line="240" w:lineRule="auto"/>
        <w:contextualSpacing/>
        <w:rPr>
          <w:rFonts w:eastAsia="Calibri"/>
          <w:sz w:val="24"/>
          <w:szCs w:val="24"/>
          <w:lang w:eastAsia="en-US"/>
        </w:rPr>
      </w:pPr>
      <w:r w:rsidRPr="006B2DC8">
        <w:rPr>
          <w:rFonts w:eastAsia="Calibri"/>
          <w:sz w:val="24"/>
          <w:szCs w:val="24"/>
          <w:lang w:eastAsia="en-US"/>
        </w:rPr>
        <w:t>строительство продолжения ул. Тес</w:t>
      </w:r>
      <w:r w:rsidR="00144296">
        <w:rPr>
          <w:rFonts w:eastAsia="Calibri"/>
          <w:sz w:val="24"/>
          <w:szCs w:val="24"/>
          <w:lang w:eastAsia="en-US"/>
        </w:rPr>
        <w:t>н</w:t>
      </w:r>
      <w:r w:rsidRPr="006B2DC8">
        <w:rPr>
          <w:rFonts w:eastAsia="Calibri"/>
          <w:sz w:val="24"/>
          <w:szCs w:val="24"/>
          <w:lang w:eastAsia="en-US"/>
        </w:rPr>
        <w:t>анова;</w:t>
      </w:r>
    </w:p>
    <w:p w:rsidR="006B2DC8" w:rsidRPr="006B2DC8" w:rsidRDefault="006B2DC8" w:rsidP="00E1443B">
      <w:pPr>
        <w:tabs>
          <w:tab w:val="clear" w:pos="5103"/>
          <w:tab w:val="left" w:pos="993"/>
        </w:tabs>
        <w:spacing w:line="240" w:lineRule="auto"/>
        <w:contextualSpacing/>
        <w:rPr>
          <w:rFonts w:eastAsia="Calibri"/>
          <w:sz w:val="24"/>
          <w:szCs w:val="24"/>
          <w:lang w:eastAsia="en-US"/>
        </w:rPr>
      </w:pPr>
      <w:r w:rsidRPr="006B2DC8">
        <w:rPr>
          <w:rFonts w:eastAsia="Calibri"/>
          <w:sz w:val="24"/>
          <w:szCs w:val="24"/>
          <w:lang w:eastAsia="en-US"/>
        </w:rPr>
        <w:t xml:space="preserve">реконструкция </w:t>
      </w:r>
      <w:r w:rsidR="0003545E">
        <w:rPr>
          <w:sz w:val="24"/>
          <w:szCs w:val="24"/>
        </w:rPr>
        <w:t xml:space="preserve">пр-кта </w:t>
      </w:r>
      <w:r w:rsidR="00D1598B">
        <w:rPr>
          <w:rFonts w:eastAsia="Calibri"/>
          <w:sz w:val="24"/>
          <w:szCs w:val="24"/>
          <w:lang w:eastAsia="en-US"/>
        </w:rPr>
        <w:t>Троицкого</w:t>
      </w:r>
      <w:r w:rsidRPr="006B2DC8">
        <w:rPr>
          <w:rFonts w:eastAsia="Calibri"/>
          <w:sz w:val="24"/>
          <w:szCs w:val="24"/>
          <w:lang w:eastAsia="en-US"/>
        </w:rPr>
        <w:t>;</w:t>
      </w:r>
    </w:p>
    <w:p w:rsidR="006B2DC8" w:rsidRPr="006B2DC8" w:rsidRDefault="006B2DC8" w:rsidP="00E1443B">
      <w:pPr>
        <w:tabs>
          <w:tab w:val="clear" w:pos="5103"/>
          <w:tab w:val="left" w:pos="993"/>
        </w:tabs>
        <w:spacing w:line="240" w:lineRule="auto"/>
        <w:contextualSpacing/>
        <w:rPr>
          <w:rFonts w:eastAsia="Calibri"/>
          <w:sz w:val="24"/>
          <w:szCs w:val="24"/>
          <w:lang w:eastAsia="en-US"/>
        </w:rPr>
      </w:pPr>
      <w:r w:rsidRPr="006B2DC8">
        <w:rPr>
          <w:rFonts w:eastAsia="Calibri"/>
          <w:sz w:val="24"/>
          <w:szCs w:val="24"/>
          <w:lang w:eastAsia="en-US"/>
        </w:rPr>
        <w:t>реконструкция ул. Тес</w:t>
      </w:r>
      <w:r w:rsidR="00D1598B">
        <w:rPr>
          <w:rFonts w:eastAsia="Calibri"/>
          <w:sz w:val="24"/>
          <w:szCs w:val="24"/>
          <w:lang w:eastAsia="en-US"/>
        </w:rPr>
        <w:t>н</w:t>
      </w:r>
      <w:r w:rsidRPr="006B2DC8">
        <w:rPr>
          <w:rFonts w:eastAsia="Calibri"/>
          <w:sz w:val="24"/>
          <w:szCs w:val="24"/>
          <w:lang w:eastAsia="en-US"/>
        </w:rPr>
        <w:t>анова;</w:t>
      </w:r>
    </w:p>
    <w:p w:rsidR="006B2DC8" w:rsidRPr="006B2DC8" w:rsidRDefault="006B2DC8" w:rsidP="00E1443B">
      <w:pPr>
        <w:tabs>
          <w:tab w:val="clear" w:pos="5103"/>
          <w:tab w:val="left" w:pos="993"/>
        </w:tabs>
        <w:spacing w:line="240" w:lineRule="auto"/>
        <w:contextualSpacing/>
        <w:rPr>
          <w:rFonts w:eastAsia="Calibri"/>
          <w:sz w:val="24"/>
          <w:szCs w:val="24"/>
          <w:lang w:eastAsia="en-US"/>
        </w:rPr>
      </w:pPr>
      <w:r w:rsidRPr="006B2DC8">
        <w:rPr>
          <w:rFonts w:eastAsia="Calibri"/>
          <w:sz w:val="24"/>
          <w:szCs w:val="24"/>
          <w:lang w:eastAsia="en-US"/>
        </w:rPr>
        <w:t>реконструкция ул. Логинова;</w:t>
      </w:r>
    </w:p>
    <w:p w:rsidR="006B2DC8" w:rsidRPr="006B2DC8" w:rsidRDefault="006B2DC8" w:rsidP="00E1443B">
      <w:pPr>
        <w:tabs>
          <w:tab w:val="clear" w:pos="5103"/>
          <w:tab w:val="left" w:pos="993"/>
        </w:tabs>
        <w:spacing w:line="240" w:lineRule="auto"/>
        <w:contextualSpacing/>
        <w:rPr>
          <w:rFonts w:eastAsia="Calibri"/>
          <w:sz w:val="24"/>
          <w:szCs w:val="24"/>
          <w:lang w:eastAsia="en-US"/>
        </w:rPr>
      </w:pPr>
      <w:r w:rsidRPr="006B2DC8">
        <w:rPr>
          <w:rFonts w:eastAsia="Calibri"/>
          <w:sz w:val="24"/>
          <w:szCs w:val="24"/>
          <w:lang w:eastAsia="en-US"/>
        </w:rPr>
        <w:t>реконструкция ул. Выучейского;</w:t>
      </w:r>
    </w:p>
    <w:p w:rsidR="006B2DC8" w:rsidRPr="006B2DC8" w:rsidRDefault="006B2DC8" w:rsidP="00E1443B">
      <w:pPr>
        <w:tabs>
          <w:tab w:val="clear" w:pos="5103"/>
          <w:tab w:val="left" w:pos="993"/>
        </w:tabs>
        <w:spacing w:line="240" w:lineRule="auto"/>
        <w:contextualSpacing/>
        <w:rPr>
          <w:rFonts w:eastAsia="Calibri"/>
          <w:sz w:val="24"/>
          <w:szCs w:val="24"/>
          <w:lang w:eastAsia="en-US"/>
        </w:rPr>
      </w:pPr>
      <w:r w:rsidRPr="006B2DC8">
        <w:rPr>
          <w:rFonts w:eastAsia="Calibri"/>
          <w:sz w:val="24"/>
          <w:szCs w:val="24"/>
          <w:lang w:eastAsia="en-US"/>
        </w:rPr>
        <w:t>реконструкция ул. Урицкого;</w:t>
      </w:r>
    </w:p>
    <w:p w:rsidR="006B2DC8" w:rsidRPr="006B2DC8" w:rsidRDefault="006B2DC8" w:rsidP="00E1443B">
      <w:pPr>
        <w:tabs>
          <w:tab w:val="clear" w:pos="5103"/>
          <w:tab w:val="left" w:pos="993"/>
        </w:tabs>
        <w:spacing w:line="240" w:lineRule="auto"/>
        <w:contextualSpacing/>
        <w:rPr>
          <w:rFonts w:eastAsia="Calibri"/>
          <w:sz w:val="24"/>
          <w:szCs w:val="24"/>
          <w:lang w:eastAsia="en-US"/>
        </w:rPr>
      </w:pPr>
      <w:r w:rsidRPr="006B2DC8">
        <w:rPr>
          <w:rFonts w:eastAsia="Calibri"/>
          <w:sz w:val="24"/>
          <w:szCs w:val="24"/>
          <w:lang w:eastAsia="en-US"/>
        </w:rPr>
        <w:t xml:space="preserve">реконструкция наб. Северной </w:t>
      </w:r>
      <w:r w:rsidR="00144296">
        <w:rPr>
          <w:rFonts w:eastAsia="Calibri"/>
          <w:sz w:val="24"/>
          <w:szCs w:val="24"/>
          <w:lang w:eastAsia="en-US"/>
        </w:rPr>
        <w:t>Д</w:t>
      </w:r>
      <w:r w:rsidRPr="006B2DC8">
        <w:rPr>
          <w:rFonts w:eastAsia="Calibri"/>
          <w:sz w:val="24"/>
          <w:szCs w:val="24"/>
          <w:lang w:eastAsia="en-US"/>
        </w:rPr>
        <w:t>вины;</w:t>
      </w:r>
    </w:p>
    <w:p w:rsidR="006B2DC8" w:rsidRPr="006B2DC8" w:rsidRDefault="006B2DC8" w:rsidP="00E1443B">
      <w:pPr>
        <w:tabs>
          <w:tab w:val="clear" w:pos="5103"/>
          <w:tab w:val="left" w:pos="993"/>
        </w:tabs>
        <w:spacing w:line="240" w:lineRule="auto"/>
        <w:contextualSpacing/>
        <w:rPr>
          <w:rFonts w:eastAsia="Calibri"/>
          <w:sz w:val="24"/>
          <w:szCs w:val="24"/>
          <w:lang w:eastAsia="en-US"/>
        </w:rPr>
      </w:pPr>
      <w:r w:rsidRPr="006B2DC8">
        <w:rPr>
          <w:rFonts w:eastAsia="Calibri"/>
          <w:sz w:val="24"/>
          <w:szCs w:val="24"/>
          <w:lang w:eastAsia="en-US"/>
        </w:rPr>
        <w:t>реконструкция ул. Прокопия Галушина;</w:t>
      </w:r>
    </w:p>
    <w:p w:rsidR="006B2DC8" w:rsidRPr="006B2DC8" w:rsidRDefault="006B2DC8" w:rsidP="00E1443B">
      <w:pPr>
        <w:tabs>
          <w:tab w:val="clear" w:pos="5103"/>
          <w:tab w:val="left" w:pos="993"/>
        </w:tabs>
        <w:spacing w:line="240" w:lineRule="auto"/>
        <w:contextualSpacing/>
        <w:rPr>
          <w:rFonts w:eastAsia="Calibri"/>
          <w:sz w:val="24"/>
          <w:szCs w:val="24"/>
          <w:lang w:eastAsia="en-US"/>
        </w:rPr>
      </w:pPr>
      <w:r w:rsidRPr="006B2DC8">
        <w:rPr>
          <w:rFonts w:eastAsia="Calibri"/>
          <w:sz w:val="24"/>
          <w:szCs w:val="24"/>
          <w:lang w:eastAsia="en-US"/>
        </w:rPr>
        <w:t>реконструкция ул. Гагарина;</w:t>
      </w:r>
    </w:p>
    <w:p w:rsidR="006B2DC8" w:rsidRPr="006B2DC8" w:rsidRDefault="006B2DC8" w:rsidP="00E1443B">
      <w:pPr>
        <w:tabs>
          <w:tab w:val="clear" w:pos="5103"/>
          <w:tab w:val="left" w:pos="993"/>
        </w:tabs>
        <w:spacing w:line="240" w:lineRule="auto"/>
        <w:contextualSpacing/>
        <w:rPr>
          <w:rFonts w:eastAsia="Calibri"/>
          <w:sz w:val="24"/>
          <w:szCs w:val="24"/>
          <w:lang w:eastAsia="en-US"/>
        </w:rPr>
      </w:pPr>
      <w:r w:rsidRPr="006B2DC8">
        <w:rPr>
          <w:rFonts w:eastAsia="Calibri"/>
          <w:sz w:val="24"/>
          <w:szCs w:val="24"/>
          <w:lang w:eastAsia="en-US"/>
        </w:rPr>
        <w:t>реконструкция ул. Тимме;</w:t>
      </w:r>
    </w:p>
    <w:p w:rsidR="006B2DC8" w:rsidRPr="006B2DC8" w:rsidRDefault="006B2DC8" w:rsidP="00E1443B">
      <w:pPr>
        <w:tabs>
          <w:tab w:val="clear" w:pos="5103"/>
          <w:tab w:val="left" w:pos="993"/>
        </w:tabs>
        <w:spacing w:line="240" w:lineRule="auto"/>
        <w:contextualSpacing/>
        <w:rPr>
          <w:rFonts w:eastAsia="Calibri"/>
          <w:sz w:val="24"/>
          <w:szCs w:val="24"/>
          <w:lang w:eastAsia="en-US"/>
        </w:rPr>
      </w:pPr>
      <w:r w:rsidRPr="006B2DC8">
        <w:rPr>
          <w:rFonts w:eastAsia="Calibri"/>
          <w:sz w:val="24"/>
          <w:szCs w:val="24"/>
          <w:lang w:eastAsia="en-US"/>
        </w:rPr>
        <w:t>реконструкция ул. Смольный Буян;</w:t>
      </w:r>
    </w:p>
    <w:p w:rsidR="006B2DC8" w:rsidRPr="006B2DC8" w:rsidRDefault="006B2DC8" w:rsidP="00E1443B">
      <w:pPr>
        <w:tabs>
          <w:tab w:val="clear" w:pos="5103"/>
          <w:tab w:val="left" w:pos="993"/>
        </w:tabs>
        <w:spacing w:line="240" w:lineRule="auto"/>
        <w:contextualSpacing/>
        <w:rPr>
          <w:rFonts w:eastAsia="Calibri"/>
          <w:sz w:val="24"/>
          <w:szCs w:val="24"/>
          <w:lang w:eastAsia="en-US"/>
        </w:rPr>
      </w:pPr>
      <w:r w:rsidRPr="006B2DC8">
        <w:rPr>
          <w:rFonts w:eastAsia="Calibri"/>
          <w:sz w:val="24"/>
          <w:szCs w:val="24"/>
          <w:lang w:eastAsia="en-US"/>
        </w:rPr>
        <w:t>реконструкция ул. Ленина;</w:t>
      </w:r>
    </w:p>
    <w:p w:rsidR="006B2DC8" w:rsidRPr="006B2DC8" w:rsidRDefault="006B2DC8" w:rsidP="00E1443B">
      <w:pPr>
        <w:tabs>
          <w:tab w:val="clear" w:pos="5103"/>
          <w:tab w:val="left" w:pos="993"/>
        </w:tabs>
        <w:spacing w:line="240" w:lineRule="auto"/>
        <w:contextualSpacing/>
        <w:rPr>
          <w:rFonts w:eastAsia="Calibri"/>
          <w:sz w:val="24"/>
          <w:szCs w:val="24"/>
          <w:lang w:eastAsia="en-US"/>
        </w:rPr>
      </w:pPr>
      <w:r w:rsidRPr="006B2DC8">
        <w:rPr>
          <w:rFonts w:eastAsia="Calibri"/>
          <w:sz w:val="24"/>
          <w:szCs w:val="24"/>
          <w:lang w:eastAsia="en-US"/>
        </w:rPr>
        <w:t>реконструкция ул. Кооперативн</w:t>
      </w:r>
      <w:r w:rsidR="0003545E">
        <w:rPr>
          <w:rFonts w:eastAsia="Calibri"/>
          <w:sz w:val="24"/>
          <w:szCs w:val="24"/>
          <w:lang w:eastAsia="en-US"/>
        </w:rPr>
        <w:t>ой;</w:t>
      </w:r>
    </w:p>
    <w:p w:rsidR="006B2DC8" w:rsidRPr="006B2DC8" w:rsidRDefault="006B2DC8" w:rsidP="00E1443B">
      <w:pPr>
        <w:tabs>
          <w:tab w:val="clear" w:pos="5103"/>
          <w:tab w:val="left" w:pos="993"/>
        </w:tabs>
        <w:spacing w:line="240" w:lineRule="auto"/>
        <w:contextualSpacing/>
        <w:rPr>
          <w:rFonts w:eastAsia="Calibri"/>
          <w:sz w:val="24"/>
          <w:szCs w:val="24"/>
          <w:lang w:eastAsia="en-US"/>
        </w:rPr>
      </w:pPr>
      <w:r w:rsidRPr="006B2DC8">
        <w:rPr>
          <w:rFonts w:eastAsia="Calibri"/>
          <w:sz w:val="24"/>
          <w:szCs w:val="24"/>
          <w:lang w:eastAsia="en-US"/>
        </w:rPr>
        <w:t>реконструкция 8-го проезда (Кузнечихинский промузел);</w:t>
      </w:r>
    </w:p>
    <w:p w:rsidR="006B2DC8" w:rsidRPr="006B2DC8" w:rsidRDefault="006B2DC8" w:rsidP="00E1443B">
      <w:pPr>
        <w:tabs>
          <w:tab w:val="clear" w:pos="5103"/>
          <w:tab w:val="left" w:pos="993"/>
        </w:tabs>
        <w:spacing w:line="240" w:lineRule="auto"/>
        <w:contextualSpacing/>
        <w:rPr>
          <w:rFonts w:eastAsia="Calibri"/>
          <w:sz w:val="24"/>
          <w:szCs w:val="24"/>
          <w:lang w:eastAsia="en-US"/>
        </w:rPr>
      </w:pPr>
      <w:r w:rsidRPr="006B2DC8">
        <w:rPr>
          <w:rFonts w:eastAsia="Calibri"/>
          <w:sz w:val="24"/>
          <w:szCs w:val="24"/>
          <w:lang w:eastAsia="en-US"/>
        </w:rPr>
        <w:t>строительство мо</w:t>
      </w:r>
      <w:r w:rsidR="0003545E">
        <w:rPr>
          <w:rFonts w:eastAsia="Calibri"/>
          <w:sz w:val="24"/>
          <w:szCs w:val="24"/>
          <w:lang w:eastAsia="en-US"/>
        </w:rPr>
        <w:t>ста дублера через реку Кузнечиху</w:t>
      </w:r>
      <w:r w:rsidRPr="006B2DC8">
        <w:rPr>
          <w:rFonts w:eastAsia="Calibri"/>
          <w:sz w:val="24"/>
          <w:szCs w:val="24"/>
          <w:lang w:eastAsia="en-US"/>
        </w:rPr>
        <w:t>;</w:t>
      </w:r>
    </w:p>
    <w:p w:rsidR="006B2DC8" w:rsidRPr="006B2DC8" w:rsidRDefault="006B2DC8" w:rsidP="00E1443B">
      <w:pPr>
        <w:tabs>
          <w:tab w:val="clear" w:pos="5103"/>
          <w:tab w:val="left" w:pos="993"/>
        </w:tabs>
        <w:spacing w:line="240" w:lineRule="auto"/>
        <w:contextualSpacing/>
        <w:rPr>
          <w:rFonts w:eastAsia="Calibri"/>
          <w:sz w:val="24"/>
          <w:szCs w:val="24"/>
          <w:lang w:eastAsia="en-US"/>
        </w:rPr>
      </w:pPr>
      <w:r w:rsidRPr="006B2DC8">
        <w:rPr>
          <w:rFonts w:eastAsia="Calibri"/>
          <w:sz w:val="24"/>
          <w:szCs w:val="24"/>
          <w:lang w:eastAsia="en-US"/>
        </w:rPr>
        <w:t>строительство продолжени</w:t>
      </w:r>
      <w:r w:rsidR="0003545E">
        <w:rPr>
          <w:rFonts w:eastAsia="Calibri"/>
          <w:sz w:val="24"/>
          <w:szCs w:val="24"/>
          <w:lang w:eastAsia="en-US"/>
        </w:rPr>
        <w:t>я</w:t>
      </w:r>
      <w:r w:rsidRPr="006B2DC8">
        <w:rPr>
          <w:rFonts w:eastAsia="Calibri"/>
          <w:sz w:val="24"/>
          <w:szCs w:val="24"/>
          <w:lang w:eastAsia="en-US"/>
        </w:rPr>
        <w:t xml:space="preserve"> </w:t>
      </w:r>
      <w:r w:rsidR="0003545E">
        <w:rPr>
          <w:sz w:val="24"/>
          <w:szCs w:val="24"/>
        </w:rPr>
        <w:t xml:space="preserve">пр-кта </w:t>
      </w:r>
      <w:r w:rsidRPr="006B2DC8">
        <w:rPr>
          <w:rFonts w:eastAsia="Calibri"/>
          <w:sz w:val="24"/>
          <w:szCs w:val="24"/>
          <w:lang w:eastAsia="en-US"/>
        </w:rPr>
        <w:t>Дзержинского;</w:t>
      </w:r>
    </w:p>
    <w:p w:rsidR="006B2DC8" w:rsidRPr="006B2DC8" w:rsidRDefault="006B2DC8" w:rsidP="00E1443B">
      <w:pPr>
        <w:tabs>
          <w:tab w:val="clear" w:pos="5103"/>
          <w:tab w:val="left" w:pos="993"/>
        </w:tabs>
        <w:spacing w:line="240" w:lineRule="auto"/>
        <w:contextualSpacing/>
        <w:rPr>
          <w:rFonts w:eastAsia="Calibri"/>
          <w:sz w:val="24"/>
          <w:szCs w:val="24"/>
          <w:lang w:eastAsia="en-US"/>
        </w:rPr>
      </w:pPr>
      <w:r w:rsidRPr="006B2DC8">
        <w:rPr>
          <w:rFonts w:eastAsia="Calibri"/>
          <w:sz w:val="24"/>
          <w:szCs w:val="24"/>
          <w:lang w:eastAsia="en-US"/>
        </w:rPr>
        <w:t>строительство перспективны</w:t>
      </w:r>
      <w:r w:rsidR="0003545E">
        <w:rPr>
          <w:rFonts w:eastAsia="Calibri"/>
          <w:sz w:val="24"/>
          <w:szCs w:val="24"/>
          <w:lang w:eastAsia="en-US"/>
        </w:rPr>
        <w:t>х</w:t>
      </w:r>
      <w:r w:rsidRPr="006B2DC8">
        <w:rPr>
          <w:rFonts w:eastAsia="Calibri"/>
          <w:sz w:val="24"/>
          <w:szCs w:val="24"/>
          <w:lang w:eastAsia="en-US"/>
        </w:rPr>
        <w:t xml:space="preserve"> магистра</w:t>
      </w:r>
      <w:r w:rsidR="007529DC">
        <w:rPr>
          <w:rFonts w:eastAsia="Calibri"/>
          <w:sz w:val="24"/>
          <w:szCs w:val="24"/>
          <w:lang w:eastAsia="en-US"/>
        </w:rPr>
        <w:t>лей</w:t>
      </w:r>
      <w:r w:rsidRPr="006B2DC8">
        <w:rPr>
          <w:rFonts w:eastAsia="Calibri"/>
          <w:sz w:val="24"/>
          <w:szCs w:val="24"/>
          <w:lang w:eastAsia="en-US"/>
        </w:rPr>
        <w:t xml:space="preserve"> (9 шт.) в районе </w:t>
      </w:r>
      <w:r w:rsidR="00144296" w:rsidRPr="006B2DC8">
        <w:rPr>
          <w:rFonts w:eastAsia="Calibri"/>
          <w:sz w:val="24"/>
          <w:szCs w:val="24"/>
          <w:lang w:eastAsia="en-US"/>
        </w:rPr>
        <w:t>Университета</w:t>
      </w:r>
      <w:r w:rsidRPr="006B2DC8">
        <w:rPr>
          <w:rFonts w:eastAsia="Calibri"/>
          <w:sz w:val="24"/>
          <w:szCs w:val="24"/>
          <w:lang w:eastAsia="en-US"/>
        </w:rPr>
        <w:t>;</w:t>
      </w:r>
    </w:p>
    <w:p w:rsidR="006B2DC8" w:rsidRPr="006B2DC8" w:rsidRDefault="006B2DC8" w:rsidP="00E1443B">
      <w:pPr>
        <w:tabs>
          <w:tab w:val="clear" w:pos="5103"/>
          <w:tab w:val="left" w:pos="993"/>
        </w:tabs>
        <w:spacing w:line="240" w:lineRule="auto"/>
        <w:contextualSpacing/>
        <w:rPr>
          <w:rFonts w:eastAsia="Calibri"/>
          <w:sz w:val="24"/>
          <w:szCs w:val="24"/>
          <w:lang w:eastAsia="en-US"/>
        </w:rPr>
      </w:pPr>
      <w:r w:rsidRPr="006B2DC8">
        <w:rPr>
          <w:rFonts w:eastAsia="Calibri"/>
          <w:sz w:val="24"/>
          <w:szCs w:val="24"/>
          <w:lang w:eastAsia="en-US"/>
        </w:rPr>
        <w:t>строительство продолжени</w:t>
      </w:r>
      <w:r w:rsidR="00D1598B">
        <w:rPr>
          <w:rFonts w:eastAsia="Calibri"/>
          <w:sz w:val="24"/>
          <w:szCs w:val="24"/>
          <w:lang w:eastAsia="en-US"/>
        </w:rPr>
        <w:t>я</w:t>
      </w:r>
      <w:r w:rsidRPr="006B2DC8">
        <w:rPr>
          <w:rFonts w:eastAsia="Calibri"/>
          <w:sz w:val="24"/>
          <w:szCs w:val="24"/>
          <w:lang w:eastAsia="en-US"/>
        </w:rPr>
        <w:t xml:space="preserve"> ул. Папанина.</w:t>
      </w:r>
    </w:p>
    <w:p w:rsidR="006B2DC8" w:rsidRDefault="005B60AD" w:rsidP="00E1443B">
      <w:pPr>
        <w:spacing w:line="240" w:lineRule="auto"/>
        <w:rPr>
          <w:rFonts w:eastAsia="Calibri"/>
          <w:sz w:val="24"/>
          <w:szCs w:val="24"/>
        </w:rPr>
      </w:pPr>
      <w:r>
        <w:rPr>
          <w:rFonts w:eastAsia="Calibri"/>
          <w:sz w:val="24"/>
          <w:szCs w:val="24"/>
        </w:rPr>
        <w:t>Варианты развития УДС г. Архангельска приведены в таблице № 1.</w:t>
      </w:r>
    </w:p>
    <w:p w:rsidR="00254BAA" w:rsidRPr="00C24345" w:rsidRDefault="00254BAA" w:rsidP="00E1443B">
      <w:pPr>
        <w:spacing w:line="240" w:lineRule="auto"/>
        <w:rPr>
          <w:rFonts w:eastAsia="Calibri"/>
          <w:sz w:val="8"/>
          <w:szCs w:val="24"/>
        </w:rPr>
      </w:pPr>
    </w:p>
    <w:p w:rsidR="005B60AD" w:rsidRDefault="005B60AD" w:rsidP="00E1443B">
      <w:pPr>
        <w:spacing w:line="240" w:lineRule="auto"/>
        <w:rPr>
          <w:rFonts w:eastAsia="Calibri"/>
          <w:sz w:val="24"/>
          <w:szCs w:val="24"/>
          <w:lang w:eastAsia="en-US"/>
        </w:rPr>
      </w:pPr>
      <w:r w:rsidRPr="005B60AD">
        <w:rPr>
          <w:rFonts w:eastAsia="Calibri"/>
          <w:sz w:val="24"/>
          <w:szCs w:val="24"/>
          <w:lang w:eastAsia="en-US"/>
        </w:rPr>
        <w:t>Таблица 1 – Мероприятия по развитию УДС города Архангельск</w:t>
      </w:r>
      <w:r w:rsidR="00C24345">
        <w:rPr>
          <w:rFonts w:eastAsia="Calibri"/>
          <w:sz w:val="24"/>
          <w:szCs w:val="24"/>
          <w:lang w:eastAsia="en-US"/>
        </w:rPr>
        <w:t>а</w:t>
      </w:r>
    </w:p>
    <w:p w:rsidR="00BE3313" w:rsidRPr="005B60AD" w:rsidRDefault="00BE3313" w:rsidP="00E1443B">
      <w:pPr>
        <w:spacing w:line="240" w:lineRule="auto"/>
        <w:rPr>
          <w:rFonts w:eastAsia="Calibri"/>
          <w:sz w:val="24"/>
          <w:szCs w:val="24"/>
        </w:rPr>
      </w:pPr>
    </w:p>
    <w:tbl>
      <w:tblPr>
        <w:tblStyle w:val="2f6"/>
        <w:tblW w:w="4964" w:type="pct"/>
        <w:tblInd w:w="108" w:type="dxa"/>
        <w:tblLayout w:type="fixed"/>
        <w:tblLook w:val="04A0" w:firstRow="1" w:lastRow="0" w:firstColumn="1" w:lastColumn="0" w:noHBand="0" w:noVBand="1"/>
      </w:tblPr>
      <w:tblGrid>
        <w:gridCol w:w="1701"/>
        <w:gridCol w:w="8363"/>
      </w:tblGrid>
      <w:tr w:rsidR="005B60AD" w:rsidRPr="0003545E" w:rsidTr="00C24345">
        <w:trPr>
          <w:trHeight w:val="20"/>
        </w:trPr>
        <w:tc>
          <w:tcPr>
            <w:tcW w:w="845" w:type="pct"/>
            <w:tcBorders>
              <w:top w:val="single" w:sz="4" w:space="0" w:color="auto"/>
              <w:left w:val="single" w:sz="4" w:space="0" w:color="auto"/>
              <w:bottom w:val="single" w:sz="4" w:space="0" w:color="auto"/>
              <w:right w:val="single" w:sz="4" w:space="0" w:color="auto"/>
            </w:tcBorders>
            <w:vAlign w:val="center"/>
            <w:hideMark/>
          </w:tcPr>
          <w:p w:rsidR="005B60AD" w:rsidRPr="0003545E" w:rsidRDefault="005B60AD" w:rsidP="00E1443B">
            <w:pPr>
              <w:spacing w:line="240" w:lineRule="auto"/>
              <w:ind w:firstLine="0"/>
              <w:jc w:val="center"/>
              <w:rPr>
                <w:sz w:val="22"/>
                <w:szCs w:val="24"/>
                <w:lang w:eastAsia="en-US"/>
              </w:rPr>
            </w:pPr>
            <w:r w:rsidRPr="0003545E">
              <w:rPr>
                <w:sz w:val="22"/>
                <w:szCs w:val="24"/>
                <w:lang w:eastAsia="en-US"/>
              </w:rPr>
              <w:t>Название варианта</w:t>
            </w:r>
          </w:p>
        </w:tc>
        <w:tc>
          <w:tcPr>
            <w:tcW w:w="4155" w:type="pct"/>
            <w:tcBorders>
              <w:top w:val="single" w:sz="4" w:space="0" w:color="auto"/>
              <w:left w:val="single" w:sz="4" w:space="0" w:color="auto"/>
              <w:bottom w:val="single" w:sz="4" w:space="0" w:color="auto"/>
              <w:right w:val="single" w:sz="4" w:space="0" w:color="auto"/>
            </w:tcBorders>
            <w:vAlign w:val="center"/>
            <w:hideMark/>
          </w:tcPr>
          <w:p w:rsidR="005B60AD" w:rsidRPr="0003545E" w:rsidRDefault="005B60AD" w:rsidP="00E1443B">
            <w:pPr>
              <w:spacing w:line="240" w:lineRule="auto"/>
              <w:ind w:firstLine="0"/>
              <w:jc w:val="center"/>
              <w:rPr>
                <w:sz w:val="22"/>
                <w:szCs w:val="24"/>
                <w:lang w:eastAsia="en-US"/>
              </w:rPr>
            </w:pPr>
            <w:r w:rsidRPr="0003545E">
              <w:rPr>
                <w:sz w:val="22"/>
                <w:szCs w:val="24"/>
                <w:lang w:eastAsia="en-US"/>
              </w:rPr>
              <w:t>Мероприятия по развитию УДС</w:t>
            </w:r>
          </w:p>
        </w:tc>
      </w:tr>
      <w:tr w:rsidR="005B60AD" w:rsidRPr="00251D40" w:rsidTr="00C24345">
        <w:trPr>
          <w:trHeight w:val="20"/>
        </w:trPr>
        <w:tc>
          <w:tcPr>
            <w:tcW w:w="845" w:type="pct"/>
            <w:tcBorders>
              <w:top w:val="single" w:sz="4" w:space="0" w:color="auto"/>
              <w:left w:val="single" w:sz="4" w:space="0" w:color="auto"/>
              <w:bottom w:val="single" w:sz="4" w:space="0" w:color="auto"/>
              <w:right w:val="single" w:sz="4" w:space="0" w:color="auto"/>
            </w:tcBorders>
            <w:hideMark/>
          </w:tcPr>
          <w:p w:rsidR="005B60AD" w:rsidRPr="00251D40" w:rsidRDefault="005B60AD" w:rsidP="00E1443B">
            <w:pPr>
              <w:spacing w:line="240" w:lineRule="auto"/>
              <w:ind w:firstLine="0"/>
              <w:jc w:val="left"/>
              <w:rPr>
                <w:sz w:val="24"/>
                <w:szCs w:val="24"/>
                <w:lang w:eastAsia="en-US"/>
              </w:rPr>
            </w:pPr>
            <w:r w:rsidRPr="00251D40">
              <w:rPr>
                <w:sz w:val="24"/>
                <w:szCs w:val="24"/>
                <w:lang w:eastAsia="en-US"/>
              </w:rPr>
              <w:t>Вариант №</w:t>
            </w:r>
            <w:r w:rsidR="00C24345">
              <w:rPr>
                <w:sz w:val="24"/>
                <w:szCs w:val="24"/>
                <w:lang w:eastAsia="en-US"/>
              </w:rPr>
              <w:t xml:space="preserve"> </w:t>
            </w:r>
            <w:r w:rsidRPr="00251D40">
              <w:rPr>
                <w:sz w:val="24"/>
                <w:szCs w:val="24"/>
                <w:lang w:eastAsia="en-US"/>
              </w:rPr>
              <w:t>1</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xml:space="preserve"> (Базовый)</w:t>
            </w:r>
          </w:p>
        </w:tc>
        <w:tc>
          <w:tcPr>
            <w:tcW w:w="4155" w:type="pct"/>
            <w:tcBorders>
              <w:top w:val="single" w:sz="4" w:space="0" w:color="auto"/>
              <w:left w:val="single" w:sz="4" w:space="0" w:color="auto"/>
              <w:bottom w:val="single" w:sz="4" w:space="0" w:color="auto"/>
              <w:right w:val="single" w:sz="4" w:space="0" w:color="auto"/>
            </w:tcBorders>
            <w:hideMark/>
          </w:tcPr>
          <w:tbl>
            <w:tblPr>
              <w:tblW w:w="8256" w:type="dxa"/>
              <w:tblLayout w:type="fixed"/>
              <w:tblLook w:val="04A0" w:firstRow="1" w:lastRow="0" w:firstColumn="1" w:lastColumn="0" w:noHBand="0" w:noVBand="1"/>
            </w:tblPr>
            <w:tblGrid>
              <w:gridCol w:w="8256"/>
            </w:tblGrid>
            <w:tr w:rsidR="005B60AD" w:rsidRPr="00251D40" w:rsidTr="00BE3313">
              <w:trPr>
                <w:trHeight w:val="1137"/>
              </w:trPr>
              <w:tc>
                <w:tcPr>
                  <w:tcW w:w="8256" w:type="dxa"/>
                  <w:tcBorders>
                    <w:top w:val="nil"/>
                    <w:left w:val="nil"/>
                    <w:bottom w:val="nil"/>
                    <w:right w:val="nil"/>
                  </w:tcBorders>
                  <w:hideMark/>
                </w:tcPr>
                <w:p w:rsidR="005B60AD" w:rsidRPr="00251D40" w:rsidRDefault="007529DC" w:rsidP="00E1443B">
                  <w:pPr>
                    <w:spacing w:line="240" w:lineRule="auto"/>
                    <w:ind w:firstLine="0"/>
                    <w:jc w:val="left"/>
                    <w:rPr>
                      <w:rFonts w:eastAsia="Calibri"/>
                      <w:sz w:val="24"/>
                      <w:szCs w:val="24"/>
                      <w:lang w:eastAsia="en-US"/>
                    </w:rPr>
                  </w:pPr>
                  <w:r>
                    <w:rPr>
                      <w:rFonts w:eastAsia="Calibri"/>
                      <w:sz w:val="24"/>
                      <w:szCs w:val="24"/>
                      <w:lang w:eastAsia="en-US"/>
                    </w:rPr>
                    <w:t>- С</w:t>
                  </w:r>
                  <w:r w:rsidR="005B60AD" w:rsidRPr="00251D40">
                    <w:rPr>
                      <w:rFonts w:eastAsia="Calibri"/>
                      <w:sz w:val="24"/>
                      <w:szCs w:val="24"/>
                      <w:lang w:eastAsia="en-US"/>
                    </w:rPr>
                    <w:t xml:space="preserve">троительство (продление) </w:t>
                  </w:r>
                  <w:r w:rsidR="00C24345">
                    <w:rPr>
                      <w:sz w:val="24"/>
                      <w:szCs w:val="24"/>
                    </w:rPr>
                    <w:t xml:space="preserve">проспекта </w:t>
                  </w:r>
                  <w:r w:rsidR="005B60AD" w:rsidRPr="00251D40">
                    <w:rPr>
                      <w:rFonts w:eastAsia="Calibri"/>
                      <w:sz w:val="24"/>
                      <w:szCs w:val="24"/>
                      <w:lang w:eastAsia="en-US"/>
                    </w:rPr>
                    <w:t xml:space="preserve">Московского </w:t>
                  </w:r>
                  <w:r w:rsidR="00C24345">
                    <w:rPr>
                      <w:rFonts w:eastAsia="Calibri"/>
                      <w:sz w:val="24"/>
                      <w:szCs w:val="24"/>
                      <w:lang w:eastAsia="en-US"/>
                    </w:rPr>
                    <w:t>до ул. Дачной</w:t>
                  </w:r>
                  <w:r w:rsidR="005B60AD" w:rsidRPr="00251D40">
                    <w:rPr>
                      <w:rFonts w:eastAsia="Calibri"/>
                      <w:sz w:val="24"/>
                      <w:szCs w:val="24"/>
                      <w:lang w:eastAsia="en-US"/>
                    </w:rPr>
                    <w:t xml:space="preserve">; </w:t>
                  </w:r>
                </w:p>
                <w:p w:rsidR="005B60AD" w:rsidRPr="00251D40" w:rsidRDefault="005B60AD" w:rsidP="00E1443B">
                  <w:pPr>
                    <w:spacing w:line="240" w:lineRule="auto"/>
                    <w:ind w:firstLine="0"/>
                    <w:jc w:val="left"/>
                    <w:rPr>
                      <w:rFonts w:eastAsia="Calibri"/>
                      <w:sz w:val="24"/>
                      <w:szCs w:val="24"/>
                      <w:lang w:eastAsia="en-US"/>
                    </w:rPr>
                  </w:pPr>
                  <w:r w:rsidRPr="00251D40">
                    <w:rPr>
                      <w:rFonts w:eastAsia="Calibri"/>
                      <w:sz w:val="24"/>
                      <w:szCs w:val="24"/>
                      <w:lang w:eastAsia="en-US"/>
                    </w:rPr>
                    <w:t xml:space="preserve">- реконструкция ул. Сибиряковцев (от Гагарина); </w:t>
                  </w:r>
                </w:p>
                <w:p w:rsidR="005B60AD" w:rsidRPr="00251D40" w:rsidRDefault="005B60AD" w:rsidP="00E1443B">
                  <w:pPr>
                    <w:spacing w:line="240" w:lineRule="auto"/>
                    <w:ind w:firstLine="0"/>
                    <w:jc w:val="left"/>
                    <w:rPr>
                      <w:rFonts w:eastAsia="Calibri"/>
                      <w:sz w:val="24"/>
                      <w:szCs w:val="24"/>
                      <w:lang w:eastAsia="en-US"/>
                    </w:rPr>
                  </w:pPr>
                  <w:r w:rsidRPr="00251D40">
                    <w:rPr>
                      <w:rFonts w:eastAsia="Calibri"/>
                      <w:sz w:val="24"/>
                      <w:szCs w:val="24"/>
                      <w:lang w:eastAsia="en-US"/>
                    </w:rPr>
                    <w:t xml:space="preserve">- строительство ул. Сибиряковцев (перенос за Клиническую больницу); </w:t>
                  </w:r>
                </w:p>
                <w:p w:rsidR="005B60AD" w:rsidRPr="00251D40" w:rsidRDefault="005B60AD" w:rsidP="00E1443B">
                  <w:pPr>
                    <w:spacing w:line="240" w:lineRule="auto"/>
                    <w:ind w:firstLine="0"/>
                    <w:jc w:val="left"/>
                    <w:rPr>
                      <w:rFonts w:eastAsia="Calibri"/>
                      <w:sz w:val="24"/>
                      <w:szCs w:val="24"/>
                      <w:lang w:eastAsia="en-US"/>
                    </w:rPr>
                  </w:pPr>
                  <w:r w:rsidRPr="00251D40">
                    <w:rPr>
                      <w:rFonts w:eastAsia="Calibri"/>
                      <w:sz w:val="24"/>
                      <w:szCs w:val="24"/>
                      <w:lang w:eastAsia="en-US"/>
                    </w:rPr>
                    <w:t>- строительство дублера Кузнечевского моста</w:t>
                  </w:r>
                  <w:r>
                    <w:rPr>
                      <w:rFonts w:eastAsia="Calibri"/>
                      <w:sz w:val="24"/>
                      <w:szCs w:val="24"/>
                      <w:lang w:eastAsia="en-US"/>
                    </w:rPr>
                    <w:t xml:space="preserve"> (от Окружного шоссе </w:t>
                  </w:r>
                  <w:r w:rsidR="00C24345">
                    <w:rPr>
                      <w:rFonts w:eastAsia="Calibri"/>
                      <w:sz w:val="24"/>
                      <w:szCs w:val="24"/>
                      <w:lang w:eastAsia="en-US"/>
                    </w:rPr>
                    <w:br/>
                  </w:r>
                  <w:r>
                    <w:rPr>
                      <w:rFonts w:eastAsia="Calibri"/>
                      <w:sz w:val="24"/>
                      <w:szCs w:val="24"/>
                      <w:lang w:eastAsia="en-US"/>
                    </w:rPr>
                    <w:t>к ул.Вал)</w:t>
                  </w:r>
                  <w:r w:rsidRPr="00251D40">
                    <w:rPr>
                      <w:rFonts w:eastAsia="Calibri"/>
                      <w:sz w:val="24"/>
                      <w:szCs w:val="24"/>
                      <w:lang w:eastAsia="en-US"/>
                    </w:rPr>
                    <w:t xml:space="preserve">; </w:t>
                  </w:r>
                </w:p>
                <w:p w:rsidR="005B60AD" w:rsidRPr="00251D40" w:rsidRDefault="005B60AD" w:rsidP="00E1443B">
                  <w:pPr>
                    <w:spacing w:line="240" w:lineRule="auto"/>
                    <w:ind w:firstLine="0"/>
                    <w:jc w:val="left"/>
                    <w:rPr>
                      <w:rFonts w:eastAsia="Calibri"/>
                      <w:sz w:val="24"/>
                      <w:szCs w:val="24"/>
                      <w:lang w:eastAsia="en-US"/>
                    </w:rPr>
                  </w:pPr>
                  <w:r w:rsidRPr="00251D40">
                    <w:rPr>
                      <w:rFonts w:eastAsia="Calibri"/>
                      <w:sz w:val="24"/>
                      <w:szCs w:val="24"/>
                      <w:lang w:eastAsia="en-US"/>
                    </w:rPr>
                    <w:t xml:space="preserve">- реконструкция ул. Теснанова; </w:t>
                  </w:r>
                </w:p>
                <w:p w:rsidR="005B60AD" w:rsidRPr="00251D40" w:rsidRDefault="005B60AD" w:rsidP="00E1443B">
                  <w:pPr>
                    <w:spacing w:line="240" w:lineRule="auto"/>
                    <w:ind w:firstLine="0"/>
                    <w:jc w:val="left"/>
                    <w:rPr>
                      <w:rFonts w:eastAsia="Calibri"/>
                      <w:sz w:val="24"/>
                      <w:szCs w:val="24"/>
                      <w:lang w:eastAsia="en-US"/>
                    </w:rPr>
                  </w:pPr>
                  <w:r w:rsidRPr="00251D40">
                    <w:rPr>
                      <w:rFonts w:eastAsia="Calibri"/>
                      <w:sz w:val="24"/>
                      <w:szCs w:val="24"/>
                      <w:lang w:eastAsia="en-US"/>
                    </w:rPr>
                    <w:t>- реконструкция проспект</w:t>
                  </w:r>
                  <w:r w:rsidR="00C24345">
                    <w:rPr>
                      <w:rFonts w:eastAsia="Calibri"/>
                      <w:sz w:val="24"/>
                      <w:szCs w:val="24"/>
                      <w:lang w:eastAsia="en-US"/>
                    </w:rPr>
                    <w:t>а</w:t>
                  </w:r>
                  <w:r w:rsidRPr="00251D40">
                    <w:rPr>
                      <w:rFonts w:eastAsia="Calibri"/>
                      <w:sz w:val="24"/>
                      <w:szCs w:val="24"/>
                      <w:lang w:eastAsia="en-US"/>
                    </w:rPr>
                    <w:t xml:space="preserve"> Обводный канал; </w:t>
                  </w:r>
                </w:p>
                <w:p w:rsidR="005B60AD" w:rsidRPr="00251D40" w:rsidRDefault="005B60AD" w:rsidP="00E1443B">
                  <w:pPr>
                    <w:spacing w:line="240" w:lineRule="auto"/>
                    <w:ind w:firstLine="0"/>
                    <w:jc w:val="left"/>
                    <w:rPr>
                      <w:rFonts w:eastAsia="Calibri"/>
                      <w:sz w:val="24"/>
                      <w:szCs w:val="24"/>
                      <w:lang w:eastAsia="en-US"/>
                    </w:rPr>
                  </w:pPr>
                  <w:r w:rsidRPr="00251D40">
                    <w:rPr>
                      <w:rFonts w:eastAsia="Calibri"/>
                      <w:sz w:val="24"/>
                      <w:szCs w:val="24"/>
                      <w:lang w:eastAsia="en-US"/>
                    </w:rPr>
                    <w:t>- строительство (продолжение) проспект</w:t>
                  </w:r>
                  <w:r w:rsidR="00C24345">
                    <w:rPr>
                      <w:rFonts w:eastAsia="Calibri"/>
                      <w:sz w:val="24"/>
                      <w:szCs w:val="24"/>
                      <w:lang w:eastAsia="en-US"/>
                    </w:rPr>
                    <w:t>а</w:t>
                  </w:r>
                  <w:r w:rsidRPr="00251D40">
                    <w:rPr>
                      <w:rFonts w:eastAsia="Calibri"/>
                      <w:sz w:val="24"/>
                      <w:szCs w:val="24"/>
                      <w:lang w:eastAsia="en-US"/>
                    </w:rPr>
                    <w:t xml:space="preserve"> Дзержинского</w:t>
                  </w:r>
                  <w:r w:rsidR="00C24345">
                    <w:rPr>
                      <w:rFonts w:eastAsia="Calibri"/>
                      <w:sz w:val="24"/>
                      <w:szCs w:val="24"/>
                      <w:lang w:eastAsia="en-US"/>
                    </w:rPr>
                    <w:t>;</w:t>
                  </w:r>
                  <w:r w:rsidRPr="00251D40">
                    <w:rPr>
                      <w:rFonts w:eastAsia="Calibri"/>
                      <w:sz w:val="24"/>
                      <w:szCs w:val="24"/>
                      <w:lang w:eastAsia="en-US"/>
                    </w:rPr>
                    <w:t xml:space="preserve"> </w:t>
                  </w:r>
                </w:p>
                <w:p w:rsidR="005B60AD" w:rsidRPr="00251D40" w:rsidRDefault="005B60AD" w:rsidP="00E1443B">
                  <w:pPr>
                    <w:spacing w:line="240" w:lineRule="auto"/>
                    <w:ind w:firstLine="0"/>
                    <w:jc w:val="left"/>
                    <w:rPr>
                      <w:rFonts w:eastAsia="Calibri"/>
                      <w:sz w:val="24"/>
                      <w:szCs w:val="24"/>
                      <w:lang w:eastAsia="en-US"/>
                    </w:rPr>
                  </w:pPr>
                  <w:r w:rsidRPr="00251D40">
                    <w:rPr>
                      <w:rFonts w:eastAsia="Calibri"/>
                      <w:sz w:val="24"/>
                      <w:szCs w:val="24"/>
                      <w:lang w:eastAsia="en-US"/>
                    </w:rPr>
                    <w:t xml:space="preserve">- реконструкция Окружного шоссе; </w:t>
                  </w:r>
                </w:p>
                <w:p w:rsidR="005B60AD" w:rsidRPr="00251D40" w:rsidRDefault="005B60AD" w:rsidP="00E1443B">
                  <w:pPr>
                    <w:spacing w:line="240" w:lineRule="auto"/>
                    <w:ind w:firstLine="0"/>
                    <w:jc w:val="left"/>
                    <w:rPr>
                      <w:rFonts w:eastAsia="Calibri"/>
                      <w:sz w:val="24"/>
                      <w:szCs w:val="24"/>
                      <w:lang w:eastAsia="en-US"/>
                    </w:rPr>
                  </w:pPr>
                  <w:r w:rsidRPr="00251D40">
                    <w:rPr>
                      <w:rFonts w:eastAsia="Calibri"/>
                      <w:sz w:val="24"/>
                      <w:szCs w:val="24"/>
                      <w:lang w:eastAsia="en-US"/>
                    </w:rPr>
                    <w:t xml:space="preserve">- реконструкция улицы Логинова; </w:t>
                  </w:r>
                </w:p>
                <w:p w:rsidR="005B60AD" w:rsidRPr="00251D40" w:rsidRDefault="00C24345" w:rsidP="00E1443B">
                  <w:pPr>
                    <w:spacing w:line="240" w:lineRule="auto"/>
                    <w:ind w:firstLine="0"/>
                    <w:jc w:val="left"/>
                    <w:rPr>
                      <w:rFonts w:eastAsia="Calibri"/>
                      <w:sz w:val="24"/>
                      <w:szCs w:val="24"/>
                      <w:lang w:eastAsia="en-US"/>
                    </w:rPr>
                  </w:pPr>
                  <w:r>
                    <w:rPr>
                      <w:rFonts w:eastAsia="Calibri"/>
                      <w:sz w:val="24"/>
                      <w:szCs w:val="24"/>
                      <w:lang w:eastAsia="en-US"/>
                    </w:rPr>
                    <w:t xml:space="preserve">- реконструкция проспекта </w:t>
                  </w:r>
                  <w:r w:rsidR="005B60AD" w:rsidRPr="00251D40">
                    <w:rPr>
                      <w:rFonts w:eastAsia="Calibri"/>
                      <w:sz w:val="24"/>
                      <w:szCs w:val="24"/>
                      <w:lang w:eastAsia="en-US"/>
                    </w:rPr>
                    <w:t xml:space="preserve">Дзержинского; </w:t>
                  </w:r>
                </w:p>
                <w:p w:rsidR="005B60AD" w:rsidRPr="00251D40" w:rsidRDefault="005B60AD" w:rsidP="00E1443B">
                  <w:pPr>
                    <w:spacing w:line="240" w:lineRule="auto"/>
                    <w:ind w:firstLine="0"/>
                    <w:jc w:val="left"/>
                    <w:rPr>
                      <w:rFonts w:eastAsia="Calibri"/>
                      <w:sz w:val="24"/>
                      <w:szCs w:val="24"/>
                      <w:lang w:eastAsia="en-US"/>
                    </w:rPr>
                  </w:pPr>
                  <w:r w:rsidRPr="00251D40">
                    <w:rPr>
                      <w:rFonts w:eastAsia="Calibri"/>
                      <w:sz w:val="24"/>
                      <w:szCs w:val="24"/>
                      <w:lang w:eastAsia="en-US"/>
                    </w:rPr>
                    <w:t xml:space="preserve">- строительство (пробивка) ул. Логинова; </w:t>
                  </w:r>
                </w:p>
                <w:p w:rsidR="005B60AD" w:rsidRPr="00251D40" w:rsidRDefault="005B60AD" w:rsidP="00E1443B">
                  <w:pPr>
                    <w:spacing w:line="240" w:lineRule="auto"/>
                    <w:ind w:firstLine="0"/>
                    <w:jc w:val="left"/>
                    <w:rPr>
                      <w:rFonts w:eastAsia="Calibri"/>
                      <w:sz w:val="24"/>
                      <w:szCs w:val="24"/>
                      <w:lang w:eastAsia="en-US"/>
                    </w:rPr>
                  </w:pPr>
                  <w:r w:rsidRPr="00251D40">
                    <w:rPr>
                      <w:rFonts w:eastAsia="Calibri"/>
                      <w:sz w:val="24"/>
                      <w:szCs w:val="24"/>
                      <w:lang w:eastAsia="en-US"/>
                    </w:rPr>
                    <w:t xml:space="preserve">- реконструкция ул. Смольный Буян; </w:t>
                  </w:r>
                </w:p>
                <w:p w:rsidR="005B60AD" w:rsidRPr="00251D40" w:rsidRDefault="005B60AD" w:rsidP="00E1443B">
                  <w:pPr>
                    <w:spacing w:line="240" w:lineRule="auto"/>
                    <w:ind w:firstLine="0"/>
                    <w:jc w:val="left"/>
                    <w:rPr>
                      <w:rFonts w:eastAsia="Calibri"/>
                      <w:sz w:val="24"/>
                      <w:szCs w:val="24"/>
                      <w:lang w:eastAsia="en-US"/>
                    </w:rPr>
                  </w:pPr>
                  <w:r w:rsidRPr="00251D40">
                    <w:rPr>
                      <w:rFonts w:eastAsia="Calibri"/>
                      <w:sz w:val="24"/>
                      <w:szCs w:val="24"/>
                      <w:lang w:eastAsia="en-US"/>
                    </w:rPr>
                    <w:t xml:space="preserve">- реконструкция </w:t>
                  </w:r>
                  <w:r w:rsidR="00C24345">
                    <w:rPr>
                      <w:rFonts w:eastAsia="Calibri"/>
                      <w:sz w:val="24"/>
                      <w:szCs w:val="24"/>
                      <w:lang w:eastAsia="en-US"/>
                    </w:rPr>
                    <w:t>н</w:t>
                  </w:r>
                  <w:r w:rsidRPr="00251D40">
                    <w:rPr>
                      <w:rFonts w:eastAsia="Calibri"/>
                      <w:sz w:val="24"/>
                      <w:szCs w:val="24"/>
                      <w:lang w:eastAsia="en-US"/>
                    </w:rPr>
                    <w:t xml:space="preserve">абережной Северной Двины; </w:t>
                  </w:r>
                </w:p>
                <w:p w:rsidR="005B60AD" w:rsidRPr="00251D40" w:rsidRDefault="005B60AD" w:rsidP="00E1443B">
                  <w:pPr>
                    <w:spacing w:line="240" w:lineRule="auto"/>
                    <w:ind w:firstLine="0"/>
                    <w:jc w:val="left"/>
                    <w:rPr>
                      <w:rFonts w:eastAsia="Calibri"/>
                      <w:sz w:val="24"/>
                      <w:szCs w:val="24"/>
                      <w:lang w:eastAsia="en-US"/>
                    </w:rPr>
                  </w:pPr>
                  <w:r w:rsidRPr="00251D40">
                    <w:rPr>
                      <w:rFonts w:eastAsia="Calibri"/>
                      <w:sz w:val="24"/>
                      <w:szCs w:val="24"/>
                      <w:lang w:eastAsia="en-US"/>
                    </w:rPr>
                    <w:t xml:space="preserve">- строительство (пробивка) улицы Папанина; </w:t>
                  </w:r>
                </w:p>
                <w:p w:rsidR="005B60AD" w:rsidRPr="00251D40" w:rsidRDefault="005B60AD" w:rsidP="00E1443B">
                  <w:pPr>
                    <w:spacing w:line="240" w:lineRule="auto"/>
                    <w:ind w:firstLine="0"/>
                    <w:jc w:val="left"/>
                    <w:rPr>
                      <w:rFonts w:eastAsia="Calibri"/>
                      <w:sz w:val="24"/>
                      <w:szCs w:val="24"/>
                      <w:lang w:eastAsia="en-US"/>
                    </w:rPr>
                  </w:pPr>
                  <w:r w:rsidRPr="00251D40">
                    <w:rPr>
                      <w:rFonts w:eastAsia="Calibri"/>
                      <w:sz w:val="24"/>
                      <w:szCs w:val="24"/>
                      <w:lang w:eastAsia="en-US"/>
                    </w:rPr>
                    <w:t xml:space="preserve">- реконструкция улицы Ленина; </w:t>
                  </w:r>
                </w:p>
                <w:p w:rsidR="005B60AD" w:rsidRPr="00251D40" w:rsidRDefault="005B60AD" w:rsidP="00E1443B">
                  <w:pPr>
                    <w:spacing w:line="240" w:lineRule="auto"/>
                    <w:ind w:firstLine="0"/>
                    <w:jc w:val="left"/>
                    <w:rPr>
                      <w:rFonts w:eastAsia="Calibri"/>
                      <w:sz w:val="24"/>
                      <w:szCs w:val="24"/>
                      <w:lang w:eastAsia="en-US"/>
                    </w:rPr>
                  </w:pPr>
                  <w:r w:rsidRPr="00251D40">
                    <w:rPr>
                      <w:rFonts w:eastAsia="Calibri"/>
                      <w:sz w:val="24"/>
                      <w:szCs w:val="24"/>
                      <w:lang w:eastAsia="en-US"/>
                    </w:rPr>
                    <w:t>- реконструкция улицы Кооперативн</w:t>
                  </w:r>
                  <w:r w:rsidR="00C24345">
                    <w:rPr>
                      <w:rFonts w:eastAsia="Calibri"/>
                      <w:sz w:val="24"/>
                      <w:szCs w:val="24"/>
                      <w:lang w:eastAsia="en-US"/>
                    </w:rPr>
                    <w:t>ой</w:t>
                  </w:r>
                  <w:r w:rsidRPr="00251D40">
                    <w:rPr>
                      <w:rFonts w:eastAsia="Calibri"/>
                      <w:sz w:val="24"/>
                      <w:szCs w:val="24"/>
                      <w:lang w:eastAsia="en-US"/>
                    </w:rPr>
                    <w:t xml:space="preserve">; </w:t>
                  </w:r>
                </w:p>
                <w:p w:rsidR="005B60AD" w:rsidRDefault="005B60AD" w:rsidP="00E1443B">
                  <w:pPr>
                    <w:spacing w:line="240" w:lineRule="auto"/>
                    <w:ind w:firstLine="0"/>
                    <w:jc w:val="left"/>
                    <w:rPr>
                      <w:rFonts w:eastAsia="Calibri"/>
                      <w:sz w:val="24"/>
                      <w:szCs w:val="24"/>
                      <w:lang w:eastAsia="en-US"/>
                    </w:rPr>
                  </w:pPr>
                  <w:r w:rsidRPr="00251D40">
                    <w:rPr>
                      <w:rFonts w:eastAsia="Calibri"/>
                      <w:sz w:val="24"/>
                      <w:szCs w:val="24"/>
                      <w:lang w:eastAsia="en-US"/>
                    </w:rPr>
                    <w:t xml:space="preserve">- строительство (пробивка) ул. Воронина; </w:t>
                  </w:r>
                </w:p>
                <w:p w:rsidR="00324957" w:rsidRPr="00251D40" w:rsidRDefault="00324957" w:rsidP="00E1443B">
                  <w:pPr>
                    <w:spacing w:line="240" w:lineRule="auto"/>
                    <w:ind w:firstLine="0"/>
                    <w:jc w:val="left"/>
                    <w:rPr>
                      <w:rFonts w:eastAsia="Calibri"/>
                      <w:sz w:val="24"/>
                      <w:szCs w:val="24"/>
                      <w:lang w:eastAsia="en-US"/>
                    </w:rPr>
                  </w:pPr>
                </w:p>
                <w:p w:rsidR="005B60AD" w:rsidRPr="00251D40" w:rsidRDefault="005B60AD" w:rsidP="00E1443B">
                  <w:pPr>
                    <w:spacing w:line="240" w:lineRule="auto"/>
                    <w:ind w:firstLine="0"/>
                    <w:jc w:val="left"/>
                    <w:rPr>
                      <w:rFonts w:eastAsia="Calibri"/>
                      <w:sz w:val="24"/>
                      <w:szCs w:val="24"/>
                      <w:lang w:eastAsia="en-US"/>
                    </w:rPr>
                  </w:pPr>
                  <w:r w:rsidRPr="00251D40">
                    <w:rPr>
                      <w:rFonts w:eastAsia="Calibri"/>
                      <w:sz w:val="24"/>
                      <w:szCs w:val="24"/>
                      <w:lang w:eastAsia="en-US"/>
                    </w:rPr>
                    <w:lastRenderedPageBreak/>
                    <w:t>- строительство (пробивка) ул. Кооперативн</w:t>
                  </w:r>
                  <w:r w:rsidR="00C24345">
                    <w:rPr>
                      <w:rFonts w:eastAsia="Calibri"/>
                      <w:sz w:val="24"/>
                      <w:szCs w:val="24"/>
                      <w:lang w:eastAsia="en-US"/>
                    </w:rPr>
                    <w:t>ой</w:t>
                  </w:r>
                  <w:r w:rsidRPr="00251D40">
                    <w:rPr>
                      <w:rFonts w:eastAsia="Calibri"/>
                      <w:sz w:val="24"/>
                      <w:szCs w:val="24"/>
                      <w:lang w:eastAsia="en-US"/>
                    </w:rPr>
                    <w:t xml:space="preserve">; </w:t>
                  </w:r>
                </w:p>
                <w:p w:rsidR="005B60AD" w:rsidRPr="00251D40" w:rsidRDefault="005B60AD" w:rsidP="00E1443B">
                  <w:pPr>
                    <w:spacing w:line="240" w:lineRule="auto"/>
                    <w:ind w:firstLine="0"/>
                    <w:jc w:val="left"/>
                    <w:rPr>
                      <w:rFonts w:eastAsia="Calibri"/>
                      <w:sz w:val="24"/>
                      <w:szCs w:val="24"/>
                      <w:lang w:eastAsia="en-US"/>
                    </w:rPr>
                  </w:pPr>
                  <w:r w:rsidRPr="00251D40">
                    <w:rPr>
                      <w:rFonts w:eastAsia="Calibri"/>
                      <w:sz w:val="24"/>
                      <w:szCs w:val="24"/>
                      <w:lang w:eastAsia="en-US"/>
                    </w:rPr>
                    <w:t xml:space="preserve">- строительство (пробивка) ул. Прокопия Галушина; </w:t>
                  </w:r>
                </w:p>
                <w:p w:rsidR="005B60AD" w:rsidRPr="00251D40" w:rsidRDefault="005B60AD" w:rsidP="00E1443B">
                  <w:pPr>
                    <w:spacing w:line="240" w:lineRule="auto"/>
                    <w:ind w:firstLine="0"/>
                    <w:jc w:val="left"/>
                    <w:rPr>
                      <w:rFonts w:eastAsia="Calibri"/>
                      <w:sz w:val="24"/>
                      <w:szCs w:val="24"/>
                      <w:lang w:eastAsia="en-US"/>
                    </w:rPr>
                  </w:pPr>
                  <w:r w:rsidRPr="00251D40">
                    <w:rPr>
                      <w:rFonts w:eastAsia="Calibri"/>
                      <w:sz w:val="24"/>
                      <w:szCs w:val="24"/>
                      <w:lang w:eastAsia="en-US"/>
                    </w:rPr>
                    <w:t xml:space="preserve">- реконструкция ул. Воронина; </w:t>
                  </w:r>
                </w:p>
                <w:p w:rsidR="005B60AD" w:rsidRPr="00251D40" w:rsidRDefault="005B60AD" w:rsidP="00E1443B">
                  <w:pPr>
                    <w:spacing w:line="240" w:lineRule="auto"/>
                    <w:ind w:firstLine="0"/>
                    <w:jc w:val="left"/>
                    <w:rPr>
                      <w:rFonts w:eastAsia="Calibri"/>
                      <w:sz w:val="24"/>
                      <w:szCs w:val="24"/>
                      <w:lang w:eastAsia="en-US"/>
                    </w:rPr>
                  </w:pPr>
                  <w:r w:rsidRPr="00251D40">
                    <w:rPr>
                      <w:rFonts w:eastAsia="Calibri"/>
                      <w:sz w:val="24"/>
                      <w:szCs w:val="24"/>
                      <w:lang w:eastAsia="en-US"/>
                    </w:rPr>
                    <w:t>- ремонт существующих инж</w:t>
                  </w:r>
                  <w:r w:rsidR="00BE3313">
                    <w:rPr>
                      <w:rFonts w:eastAsia="Calibri"/>
                      <w:sz w:val="24"/>
                      <w:szCs w:val="24"/>
                      <w:lang w:eastAsia="en-US"/>
                    </w:rPr>
                    <w:t>енерных сооружений</w:t>
                  </w:r>
                </w:p>
              </w:tc>
            </w:tr>
          </w:tbl>
          <w:p w:rsidR="005B60AD" w:rsidRPr="00251D40" w:rsidRDefault="005B60AD" w:rsidP="00E1443B">
            <w:pPr>
              <w:spacing w:line="240" w:lineRule="auto"/>
              <w:ind w:firstLine="0"/>
              <w:rPr>
                <w:sz w:val="24"/>
                <w:szCs w:val="24"/>
                <w:lang w:eastAsia="en-US"/>
              </w:rPr>
            </w:pPr>
          </w:p>
        </w:tc>
      </w:tr>
      <w:tr w:rsidR="005B60AD" w:rsidRPr="00251D40" w:rsidTr="00C24345">
        <w:trPr>
          <w:trHeight w:val="20"/>
        </w:trPr>
        <w:tc>
          <w:tcPr>
            <w:tcW w:w="845" w:type="pct"/>
            <w:tcBorders>
              <w:top w:val="single" w:sz="4" w:space="0" w:color="auto"/>
              <w:left w:val="single" w:sz="4" w:space="0" w:color="auto"/>
              <w:bottom w:val="single" w:sz="4" w:space="0" w:color="auto"/>
              <w:right w:val="single" w:sz="4" w:space="0" w:color="auto"/>
            </w:tcBorders>
            <w:hideMark/>
          </w:tcPr>
          <w:p w:rsidR="005B60AD" w:rsidRPr="00251D40" w:rsidRDefault="005B60AD" w:rsidP="00E1443B">
            <w:pPr>
              <w:spacing w:line="240" w:lineRule="auto"/>
              <w:ind w:firstLine="0"/>
              <w:jc w:val="left"/>
              <w:rPr>
                <w:sz w:val="24"/>
                <w:szCs w:val="24"/>
                <w:lang w:eastAsia="en-US"/>
              </w:rPr>
            </w:pPr>
            <w:r w:rsidRPr="00251D40">
              <w:rPr>
                <w:sz w:val="24"/>
                <w:szCs w:val="24"/>
                <w:lang w:eastAsia="en-US"/>
              </w:rPr>
              <w:lastRenderedPageBreak/>
              <w:t>Вариант №</w:t>
            </w:r>
            <w:r w:rsidR="00C24345">
              <w:rPr>
                <w:sz w:val="24"/>
                <w:szCs w:val="24"/>
                <w:lang w:eastAsia="en-US"/>
              </w:rPr>
              <w:t xml:space="preserve"> </w:t>
            </w:r>
            <w:r w:rsidRPr="00251D40">
              <w:rPr>
                <w:sz w:val="24"/>
                <w:szCs w:val="24"/>
                <w:lang w:eastAsia="en-US"/>
              </w:rPr>
              <w:t xml:space="preserve">2 </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(Оптималь</w:t>
            </w:r>
            <w:r w:rsidR="00C24345">
              <w:rPr>
                <w:sz w:val="24"/>
                <w:szCs w:val="24"/>
                <w:lang w:eastAsia="en-US"/>
              </w:rPr>
              <w:t>-</w:t>
            </w:r>
            <w:r w:rsidR="00C24345">
              <w:rPr>
                <w:sz w:val="24"/>
                <w:szCs w:val="24"/>
                <w:lang w:eastAsia="en-US"/>
              </w:rPr>
              <w:br/>
            </w:r>
            <w:r w:rsidRPr="00251D40">
              <w:rPr>
                <w:sz w:val="24"/>
                <w:szCs w:val="24"/>
                <w:lang w:eastAsia="en-US"/>
              </w:rPr>
              <w:t>ный)</w:t>
            </w:r>
          </w:p>
        </w:tc>
        <w:tc>
          <w:tcPr>
            <w:tcW w:w="4155" w:type="pct"/>
            <w:tcBorders>
              <w:top w:val="single" w:sz="4" w:space="0" w:color="auto"/>
              <w:left w:val="single" w:sz="4" w:space="0" w:color="auto"/>
              <w:bottom w:val="single" w:sz="4" w:space="0" w:color="auto"/>
              <w:right w:val="single" w:sz="4" w:space="0" w:color="auto"/>
            </w:tcBorders>
          </w:tcPr>
          <w:p w:rsidR="005B60AD" w:rsidRPr="00251D40" w:rsidRDefault="007529DC" w:rsidP="00E1443B">
            <w:pPr>
              <w:spacing w:line="240" w:lineRule="auto"/>
              <w:ind w:firstLine="0"/>
              <w:jc w:val="left"/>
              <w:rPr>
                <w:sz w:val="24"/>
                <w:szCs w:val="24"/>
                <w:lang w:eastAsia="en-US"/>
              </w:rPr>
            </w:pPr>
            <w:r>
              <w:rPr>
                <w:sz w:val="24"/>
                <w:szCs w:val="24"/>
                <w:lang w:eastAsia="en-US"/>
              </w:rPr>
              <w:t>- С</w:t>
            </w:r>
            <w:r w:rsidR="005B60AD" w:rsidRPr="00251D40">
              <w:rPr>
                <w:sz w:val="24"/>
                <w:szCs w:val="24"/>
                <w:lang w:eastAsia="en-US"/>
              </w:rPr>
              <w:t xml:space="preserve">троительство (продление) </w:t>
            </w:r>
            <w:r w:rsidR="00C24345" w:rsidRPr="00251D40">
              <w:rPr>
                <w:sz w:val="24"/>
                <w:szCs w:val="24"/>
                <w:lang w:eastAsia="en-US"/>
              </w:rPr>
              <w:t xml:space="preserve">проспекта </w:t>
            </w:r>
            <w:r w:rsidR="005B60AD" w:rsidRPr="00251D40">
              <w:rPr>
                <w:sz w:val="24"/>
                <w:szCs w:val="24"/>
                <w:lang w:eastAsia="en-US"/>
              </w:rPr>
              <w:t xml:space="preserve">Московского </w:t>
            </w:r>
            <w:r w:rsidR="00C24345">
              <w:rPr>
                <w:sz w:val="24"/>
                <w:szCs w:val="24"/>
                <w:lang w:eastAsia="en-US"/>
              </w:rPr>
              <w:t>до ул. Дачной</w:t>
            </w:r>
            <w:r w:rsidR="005B60AD" w:rsidRPr="00251D40">
              <w:rPr>
                <w:sz w:val="24"/>
                <w:szCs w:val="24"/>
                <w:lang w:eastAsia="en-US"/>
              </w:rPr>
              <w:t>;</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xml:space="preserve">- строительство тоннеля для пропуска автомобильного транспорта под </w:t>
            </w:r>
            <w:r w:rsidR="00C24345">
              <w:rPr>
                <w:sz w:val="24"/>
                <w:szCs w:val="24"/>
                <w:lang w:eastAsia="en-US"/>
              </w:rPr>
              <w:br/>
            </w:r>
            <w:r w:rsidRPr="00251D40">
              <w:rPr>
                <w:sz w:val="24"/>
                <w:szCs w:val="24"/>
                <w:lang w:eastAsia="en-US"/>
              </w:rPr>
              <w:t xml:space="preserve">ж/д путями в Центральной части </w:t>
            </w:r>
            <w:r w:rsidR="00C24345">
              <w:rPr>
                <w:sz w:val="24"/>
                <w:szCs w:val="24"/>
                <w:lang w:eastAsia="en-US"/>
              </w:rPr>
              <w:t>города (ул.Смольный буян – ул.</w:t>
            </w:r>
            <w:r w:rsidRPr="00251D40">
              <w:rPr>
                <w:sz w:val="24"/>
                <w:szCs w:val="24"/>
                <w:lang w:eastAsia="en-US"/>
              </w:rPr>
              <w:t>Карпогорская);</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автомобильной развязки в двух уровнях на Окружном шоссе</w:t>
            </w:r>
            <w:r w:rsidR="00C24345">
              <w:rPr>
                <w:sz w:val="24"/>
                <w:szCs w:val="24"/>
                <w:lang w:eastAsia="en-US"/>
              </w:rPr>
              <w:t>,</w:t>
            </w:r>
            <w:r w:rsidRPr="00251D40">
              <w:rPr>
                <w:sz w:val="24"/>
                <w:szCs w:val="24"/>
                <w:lang w:eastAsia="en-US"/>
              </w:rPr>
              <w:t xml:space="preserve"> </w:t>
            </w:r>
            <w:r w:rsidR="00C24345">
              <w:rPr>
                <w:sz w:val="24"/>
                <w:szCs w:val="24"/>
                <w:lang w:eastAsia="en-US"/>
              </w:rPr>
              <w:br/>
            </w:r>
            <w:r w:rsidRPr="00251D40">
              <w:rPr>
                <w:sz w:val="24"/>
                <w:szCs w:val="24"/>
                <w:lang w:eastAsia="en-US"/>
              </w:rPr>
              <w:t>в районе планируемого примыкания ул. Смольный Буян;</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автомобильной развязки в двух уровнях в районе проспекта Дзержинского;</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автомобильного моста через реку Маймаксу для обеспечения постоянной транспортной связи с о. Бревенник</w:t>
            </w:r>
            <w:r w:rsidR="00C24345">
              <w:rPr>
                <w:sz w:val="24"/>
                <w:szCs w:val="24"/>
                <w:lang w:eastAsia="en-US"/>
              </w:rPr>
              <w:t>;</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реконструкция ул. Сибиряковцев (от Гагарина);</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ул. Сибиряковцев (перенос за Клиническую больницу);</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мостового перехода через реку Кузнечиху в ра</w:t>
            </w:r>
            <w:r w:rsidR="00C24345">
              <w:rPr>
                <w:sz w:val="24"/>
                <w:szCs w:val="24"/>
                <w:lang w:eastAsia="en-US"/>
              </w:rPr>
              <w:t>йоне о.</w:t>
            </w:r>
            <w:r w:rsidRPr="00251D40">
              <w:rPr>
                <w:sz w:val="24"/>
                <w:szCs w:val="24"/>
                <w:lang w:eastAsia="en-US"/>
              </w:rPr>
              <w:t>Шилов;</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реконструкция ул</w:t>
            </w:r>
            <w:r w:rsidR="00C24345">
              <w:rPr>
                <w:sz w:val="24"/>
                <w:szCs w:val="24"/>
                <w:lang w:eastAsia="en-US"/>
              </w:rPr>
              <w:t>ицы</w:t>
            </w:r>
            <w:r w:rsidRPr="00251D40">
              <w:rPr>
                <w:sz w:val="24"/>
                <w:szCs w:val="24"/>
                <w:lang w:eastAsia="en-US"/>
              </w:rPr>
              <w:t xml:space="preserve"> Теснанова;</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реконструкция проспект</w:t>
            </w:r>
            <w:r w:rsidR="00C24345">
              <w:rPr>
                <w:sz w:val="24"/>
                <w:szCs w:val="24"/>
                <w:lang w:eastAsia="en-US"/>
              </w:rPr>
              <w:t>а</w:t>
            </w:r>
            <w:r w:rsidRPr="00251D40">
              <w:rPr>
                <w:sz w:val="24"/>
                <w:szCs w:val="24"/>
                <w:lang w:eastAsia="en-US"/>
              </w:rPr>
              <w:t xml:space="preserve"> Обводный канал;</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(продолжение) проспект</w:t>
            </w:r>
            <w:r w:rsidR="00C24345">
              <w:rPr>
                <w:sz w:val="24"/>
                <w:szCs w:val="24"/>
                <w:lang w:eastAsia="en-US"/>
              </w:rPr>
              <w:t>а</w:t>
            </w:r>
            <w:r w:rsidRPr="00251D40">
              <w:rPr>
                <w:sz w:val="24"/>
                <w:szCs w:val="24"/>
                <w:lang w:eastAsia="en-US"/>
              </w:rPr>
              <w:t xml:space="preserve"> Дзержинского</w:t>
            </w:r>
            <w:r w:rsidR="00C24345">
              <w:rPr>
                <w:sz w:val="24"/>
                <w:szCs w:val="24"/>
                <w:lang w:eastAsia="en-US"/>
              </w:rPr>
              <w:t>;</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реконструкция Окружного шоссе;</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перспективных магистралей 1, 2, 3, 4, 5, 6, 7, 8, 9;</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реконструкция улицы Логинова;</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реконструкция проспект</w:t>
            </w:r>
            <w:r w:rsidR="00C24345">
              <w:rPr>
                <w:sz w:val="24"/>
                <w:szCs w:val="24"/>
                <w:lang w:eastAsia="en-US"/>
              </w:rPr>
              <w:t>а</w:t>
            </w:r>
            <w:r w:rsidRPr="00251D40">
              <w:rPr>
                <w:sz w:val="24"/>
                <w:szCs w:val="24"/>
                <w:lang w:eastAsia="en-US"/>
              </w:rPr>
              <w:t xml:space="preserve"> Дзержинского;</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xml:space="preserve">- строительство (пробивка) </w:t>
            </w:r>
            <w:r w:rsidR="00C24345" w:rsidRPr="00251D40">
              <w:rPr>
                <w:sz w:val="24"/>
                <w:szCs w:val="24"/>
                <w:lang w:eastAsia="en-US"/>
              </w:rPr>
              <w:t xml:space="preserve">улицы </w:t>
            </w:r>
            <w:r w:rsidRPr="00251D40">
              <w:rPr>
                <w:sz w:val="24"/>
                <w:szCs w:val="24"/>
                <w:lang w:eastAsia="en-US"/>
              </w:rPr>
              <w:t>Логинова;</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реконструкция у</w:t>
            </w:r>
            <w:r w:rsidR="00C24345" w:rsidRPr="00251D40">
              <w:rPr>
                <w:sz w:val="24"/>
                <w:szCs w:val="24"/>
                <w:lang w:eastAsia="en-US"/>
              </w:rPr>
              <w:t xml:space="preserve"> улицы</w:t>
            </w:r>
            <w:r w:rsidRPr="00251D40">
              <w:rPr>
                <w:sz w:val="24"/>
                <w:szCs w:val="24"/>
                <w:lang w:eastAsia="en-US"/>
              </w:rPr>
              <w:t xml:space="preserve"> Смольный Буян;</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xml:space="preserve">- реконструкция </w:t>
            </w:r>
            <w:r w:rsidR="00C24345">
              <w:rPr>
                <w:sz w:val="24"/>
                <w:szCs w:val="24"/>
                <w:lang w:eastAsia="en-US"/>
              </w:rPr>
              <w:t>н</w:t>
            </w:r>
            <w:r w:rsidRPr="00251D40">
              <w:rPr>
                <w:sz w:val="24"/>
                <w:szCs w:val="24"/>
                <w:lang w:eastAsia="en-US"/>
              </w:rPr>
              <w:t>абережной Северной Двины;</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(пробивка) улицы Папанина;</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реконструкция улицы Ленина;</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реконструкция улицы Кооперативн</w:t>
            </w:r>
            <w:r w:rsidR="00C24345">
              <w:rPr>
                <w:sz w:val="24"/>
                <w:szCs w:val="24"/>
                <w:lang w:eastAsia="en-US"/>
              </w:rPr>
              <w:t>ой</w:t>
            </w:r>
            <w:r w:rsidRPr="00251D40">
              <w:rPr>
                <w:sz w:val="24"/>
                <w:szCs w:val="24"/>
                <w:lang w:eastAsia="en-US"/>
              </w:rPr>
              <w:t>;</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xml:space="preserve">- строительство (пробивка) </w:t>
            </w:r>
            <w:r w:rsidR="00C24345" w:rsidRPr="00251D40">
              <w:rPr>
                <w:sz w:val="24"/>
                <w:szCs w:val="24"/>
                <w:lang w:eastAsia="en-US"/>
              </w:rPr>
              <w:t>улицы</w:t>
            </w:r>
            <w:r w:rsidRPr="00251D40">
              <w:rPr>
                <w:sz w:val="24"/>
                <w:szCs w:val="24"/>
                <w:lang w:eastAsia="en-US"/>
              </w:rPr>
              <w:t xml:space="preserve"> Воронина;</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xml:space="preserve">- строительство (пробивка) </w:t>
            </w:r>
            <w:r w:rsidR="00C24345" w:rsidRPr="00251D40">
              <w:rPr>
                <w:sz w:val="24"/>
                <w:szCs w:val="24"/>
                <w:lang w:eastAsia="en-US"/>
              </w:rPr>
              <w:t>улицы</w:t>
            </w:r>
            <w:r w:rsidR="007529DC">
              <w:rPr>
                <w:sz w:val="24"/>
                <w:szCs w:val="24"/>
                <w:lang w:eastAsia="en-US"/>
              </w:rPr>
              <w:t xml:space="preserve"> Кооперативной</w:t>
            </w:r>
            <w:r w:rsidRPr="00251D40">
              <w:rPr>
                <w:sz w:val="24"/>
                <w:szCs w:val="24"/>
                <w:lang w:eastAsia="en-US"/>
              </w:rPr>
              <w:t>;</w:t>
            </w:r>
          </w:p>
          <w:p w:rsidR="005B60AD" w:rsidRPr="00251D40" w:rsidRDefault="00C24345" w:rsidP="00E1443B">
            <w:pPr>
              <w:spacing w:line="240" w:lineRule="auto"/>
              <w:ind w:firstLine="0"/>
              <w:jc w:val="left"/>
              <w:rPr>
                <w:sz w:val="24"/>
                <w:szCs w:val="24"/>
                <w:lang w:eastAsia="en-US"/>
              </w:rPr>
            </w:pPr>
            <w:r>
              <w:rPr>
                <w:sz w:val="24"/>
                <w:szCs w:val="24"/>
                <w:lang w:eastAsia="en-US"/>
              </w:rPr>
              <w:t xml:space="preserve">- строительство (пробивка) </w:t>
            </w:r>
            <w:r w:rsidRPr="00251D40">
              <w:rPr>
                <w:sz w:val="24"/>
                <w:szCs w:val="24"/>
                <w:lang w:eastAsia="en-US"/>
              </w:rPr>
              <w:t>улицы</w:t>
            </w:r>
            <w:r w:rsidR="005B60AD" w:rsidRPr="00251D40">
              <w:rPr>
                <w:sz w:val="24"/>
                <w:szCs w:val="24"/>
                <w:lang w:eastAsia="en-US"/>
              </w:rPr>
              <w:t xml:space="preserve"> Прокопия Галушина;</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xml:space="preserve">- реконструкция </w:t>
            </w:r>
            <w:r w:rsidR="00C24345" w:rsidRPr="00251D40">
              <w:rPr>
                <w:sz w:val="24"/>
                <w:szCs w:val="24"/>
                <w:lang w:eastAsia="en-US"/>
              </w:rPr>
              <w:t>улицы</w:t>
            </w:r>
            <w:r w:rsidRPr="00251D40">
              <w:rPr>
                <w:sz w:val="24"/>
                <w:szCs w:val="24"/>
                <w:lang w:eastAsia="en-US"/>
              </w:rPr>
              <w:t xml:space="preserve"> Воронина;</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автомо</w:t>
            </w:r>
            <w:r>
              <w:rPr>
                <w:sz w:val="24"/>
                <w:szCs w:val="24"/>
                <w:lang w:eastAsia="en-US"/>
              </w:rPr>
              <w:t>бильного моста через реку Кузне</w:t>
            </w:r>
            <w:r w:rsidRPr="00251D40">
              <w:rPr>
                <w:sz w:val="24"/>
                <w:szCs w:val="24"/>
                <w:lang w:eastAsia="en-US"/>
              </w:rPr>
              <w:t>ч</w:t>
            </w:r>
            <w:r w:rsidR="00C24345">
              <w:rPr>
                <w:sz w:val="24"/>
                <w:szCs w:val="24"/>
                <w:lang w:eastAsia="en-US"/>
              </w:rPr>
              <w:t xml:space="preserve">иху, в районе </w:t>
            </w:r>
            <w:r w:rsidR="00C24345" w:rsidRPr="00251D40">
              <w:rPr>
                <w:sz w:val="24"/>
                <w:szCs w:val="24"/>
                <w:lang w:eastAsia="en-US"/>
              </w:rPr>
              <w:t xml:space="preserve">улицы </w:t>
            </w:r>
            <w:r w:rsidR="007529DC">
              <w:rPr>
                <w:sz w:val="24"/>
                <w:szCs w:val="24"/>
                <w:lang w:eastAsia="en-US"/>
              </w:rPr>
              <w:t>Кировской</w:t>
            </w:r>
            <w:r w:rsidRPr="00251D40">
              <w:rPr>
                <w:sz w:val="24"/>
                <w:szCs w:val="24"/>
                <w:lang w:eastAsia="en-US"/>
              </w:rPr>
              <w:t xml:space="preserve"> (369,1</w:t>
            </w:r>
            <w:r w:rsidR="00C24345" w:rsidRPr="00C24345">
              <w:rPr>
                <w:rFonts w:ascii="Cambria Math" w:hAnsi="Cambria Math"/>
                <w:sz w:val="22"/>
                <w:szCs w:val="24"/>
                <w:lang w:eastAsia="en-US"/>
              </w:rPr>
              <w:t>×</w:t>
            </w:r>
            <w:r w:rsidRPr="00251D40">
              <w:rPr>
                <w:sz w:val="24"/>
                <w:szCs w:val="24"/>
                <w:lang w:eastAsia="en-US"/>
              </w:rPr>
              <w:t>18,1 м)</w:t>
            </w:r>
            <w:r w:rsidR="00C24345">
              <w:rPr>
                <w:sz w:val="24"/>
                <w:szCs w:val="24"/>
                <w:lang w:eastAsia="en-US"/>
              </w:rPr>
              <w:t>;</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ремонт существующих инженерных сооружений;</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логистических центров;</w:t>
            </w:r>
          </w:p>
          <w:p w:rsidR="005B60AD" w:rsidRDefault="005B60AD" w:rsidP="00E1443B">
            <w:pPr>
              <w:spacing w:line="240" w:lineRule="auto"/>
              <w:ind w:firstLine="0"/>
              <w:jc w:val="left"/>
              <w:rPr>
                <w:sz w:val="24"/>
                <w:szCs w:val="24"/>
                <w:lang w:eastAsia="en-US"/>
              </w:rPr>
            </w:pPr>
            <w:r w:rsidRPr="00251D40">
              <w:rPr>
                <w:sz w:val="24"/>
                <w:szCs w:val="24"/>
                <w:lang w:eastAsia="en-US"/>
              </w:rPr>
              <w:t>- строительство путепров</w:t>
            </w:r>
            <w:r>
              <w:rPr>
                <w:sz w:val="24"/>
                <w:szCs w:val="24"/>
                <w:lang w:eastAsia="en-US"/>
              </w:rPr>
              <w:t>ода через ж/д пути в районе Иса</w:t>
            </w:r>
            <w:r w:rsidRPr="00251D40">
              <w:rPr>
                <w:sz w:val="24"/>
                <w:szCs w:val="24"/>
                <w:lang w:eastAsia="en-US"/>
              </w:rPr>
              <w:t>когорки;</w:t>
            </w:r>
          </w:p>
          <w:p w:rsidR="005B60AD" w:rsidRPr="00251D40" w:rsidRDefault="007529DC" w:rsidP="00E1443B">
            <w:pPr>
              <w:spacing w:line="240" w:lineRule="auto"/>
              <w:ind w:firstLine="0"/>
              <w:jc w:val="left"/>
              <w:rPr>
                <w:sz w:val="24"/>
                <w:szCs w:val="24"/>
                <w:lang w:eastAsia="en-US"/>
              </w:rPr>
            </w:pPr>
            <w:r>
              <w:rPr>
                <w:sz w:val="24"/>
                <w:szCs w:val="24"/>
                <w:lang w:eastAsia="en-US"/>
              </w:rPr>
              <w:t>- с</w:t>
            </w:r>
            <w:r w:rsidR="005B60AD" w:rsidRPr="00251D40">
              <w:rPr>
                <w:sz w:val="24"/>
                <w:szCs w:val="24"/>
                <w:lang w:eastAsia="en-US"/>
              </w:rPr>
              <w:t>троительство путепровода в составе транспортной развязки на пересечении ул. Смольный Буян и пр</w:t>
            </w:r>
            <w:r w:rsidR="00C24345">
              <w:rPr>
                <w:sz w:val="24"/>
                <w:szCs w:val="24"/>
                <w:lang w:eastAsia="en-US"/>
              </w:rPr>
              <w:t>-кта</w:t>
            </w:r>
            <w:r w:rsidR="005B60AD" w:rsidRPr="00251D40">
              <w:rPr>
                <w:sz w:val="24"/>
                <w:szCs w:val="24"/>
                <w:lang w:eastAsia="en-US"/>
              </w:rPr>
              <w:t xml:space="preserve"> Обводн</w:t>
            </w:r>
            <w:r w:rsidR="00C24345">
              <w:rPr>
                <w:sz w:val="24"/>
                <w:szCs w:val="24"/>
                <w:lang w:eastAsia="en-US"/>
              </w:rPr>
              <w:t>ый</w:t>
            </w:r>
            <w:r w:rsidR="005B60AD" w:rsidRPr="00251D40">
              <w:rPr>
                <w:sz w:val="24"/>
                <w:szCs w:val="24"/>
                <w:lang w:eastAsia="en-US"/>
              </w:rPr>
              <w:t xml:space="preserve"> канал с организацией пр</w:t>
            </w:r>
            <w:r w:rsidR="00C24345">
              <w:rPr>
                <w:sz w:val="24"/>
                <w:szCs w:val="24"/>
                <w:lang w:eastAsia="en-US"/>
              </w:rPr>
              <w:t>авоповоротного съездов с/на ул.</w:t>
            </w:r>
            <w:r w:rsidR="005B60AD" w:rsidRPr="00251D40">
              <w:rPr>
                <w:sz w:val="24"/>
                <w:szCs w:val="24"/>
                <w:lang w:eastAsia="en-US"/>
              </w:rPr>
              <w:t>Смольный Буян с/на пр</w:t>
            </w:r>
            <w:r w:rsidR="00A94791">
              <w:rPr>
                <w:sz w:val="24"/>
                <w:szCs w:val="24"/>
                <w:lang w:eastAsia="en-US"/>
              </w:rPr>
              <w:t>-кта</w:t>
            </w:r>
            <w:r w:rsidR="005B60AD" w:rsidRPr="00251D40">
              <w:rPr>
                <w:sz w:val="24"/>
                <w:szCs w:val="24"/>
                <w:lang w:eastAsia="en-US"/>
              </w:rPr>
              <w:t xml:space="preserve"> Обводн</w:t>
            </w:r>
            <w:r w:rsidR="00A94791">
              <w:rPr>
                <w:sz w:val="24"/>
                <w:szCs w:val="24"/>
                <w:lang w:eastAsia="en-US"/>
              </w:rPr>
              <w:t>ый</w:t>
            </w:r>
            <w:r w:rsidR="005B60AD" w:rsidRPr="00251D40">
              <w:rPr>
                <w:sz w:val="24"/>
                <w:szCs w:val="24"/>
                <w:lang w:eastAsia="en-US"/>
              </w:rPr>
              <w:t xml:space="preserve"> канал, организация левого поворота </w:t>
            </w:r>
            <w:r>
              <w:rPr>
                <w:sz w:val="24"/>
                <w:szCs w:val="24"/>
                <w:lang w:eastAsia="en-US"/>
              </w:rPr>
              <w:t xml:space="preserve">с </w:t>
            </w:r>
            <w:r w:rsidR="005B60AD" w:rsidRPr="00251D40">
              <w:rPr>
                <w:sz w:val="24"/>
                <w:szCs w:val="24"/>
                <w:lang w:eastAsia="en-US"/>
              </w:rPr>
              <w:t>пр</w:t>
            </w:r>
            <w:r w:rsidR="00A94791">
              <w:rPr>
                <w:sz w:val="24"/>
                <w:szCs w:val="24"/>
                <w:lang w:eastAsia="en-US"/>
              </w:rPr>
              <w:t>-кта Московского на ул.</w:t>
            </w:r>
            <w:r w:rsidR="005B60AD" w:rsidRPr="00251D40">
              <w:rPr>
                <w:sz w:val="24"/>
                <w:szCs w:val="24"/>
                <w:lang w:eastAsia="en-US"/>
              </w:rPr>
              <w:t>Смольный Буян путем строительства разворота;</w:t>
            </w:r>
          </w:p>
          <w:p w:rsidR="00516DD2" w:rsidRPr="00251D40" w:rsidRDefault="005B60AD" w:rsidP="00E1443B">
            <w:pPr>
              <w:spacing w:line="240" w:lineRule="auto"/>
              <w:ind w:right="-109" w:firstLine="0"/>
              <w:jc w:val="left"/>
              <w:rPr>
                <w:sz w:val="24"/>
                <w:szCs w:val="24"/>
                <w:lang w:eastAsia="en-US"/>
              </w:rPr>
            </w:pPr>
            <w:r w:rsidRPr="00251D40">
              <w:rPr>
                <w:sz w:val="24"/>
                <w:szCs w:val="24"/>
                <w:lang w:eastAsia="en-US"/>
              </w:rPr>
              <w:t>- реконструкция Талажской эстакады с уширением проезжей части</w:t>
            </w:r>
            <w:r w:rsidR="00A94791">
              <w:rPr>
                <w:sz w:val="24"/>
                <w:szCs w:val="24"/>
                <w:lang w:eastAsia="en-US"/>
              </w:rPr>
              <w:t xml:space="preserve"> </w:t>
            </w:r>
            <w:r w:rsidRPr="00251D40">
              <w:rPr>
                <w:sz w:val="24"/>
                <w:szCs w:val="24"/>
                <w:lang w:eastAsia="en-US"/>
              </w:rPr>
              <w:t>сооружения до четырех полос;</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и благоустройство ул. К. Либкнехта</w:t>
            </w:r>
            <w:r w:rsidR="00A94791">
              <w:rPr>
                <w:sz w:val="24"/>
                <w:szCs w:val="24"/>
                <w:lang w:eastAsia="en-US"/>
              </w:rPr>
              <w:t>,</w:t>
            </w:r>
            <w:r w:rsidRPr="00251D40">
              <w:rPr>
                <w:sz w:val="24"/>
                <w:szCs w:val="24"/>
                <w:lang w:eastAsia="en-US"/>
              </w:rPr>
              <w:t xml:space="preserve"> от пр</w:t>
            </w:r>
            <w:r w:rsidR="00A94791">
              <w:rPr>
                <w:sz w:val="24"/>
                <w:szCs w:val="24"/>
                <w:lang w:eastAsia="en-US"/>
              </w:rPr>
              <w:t xml:space="preserve">-кта Ломоносова до </w:t>
            </w:r>
            <w:r w:rsidR="00A94791" w:rsidRPr="00251D40">
              <w:rPr>
                <w:sz w:val="24"/>
                <w:szCs w:val="24"/>
                <w:lang w:eastAsia="en-US"/>
              </w:rPr>
              <w:t>пр</w:t>
            </w:r>
            <w:r w:rsidR="00A94791">
              <w:rPr>
                <w:sz w:val="24"/>
                <w:szCs w:val="24"/>
                <w:lang w:eastAsia="en-US"/>
              </w:rPr>
              <w:t>-кта</w:t>
            </w:r>
            <w:r w:rsidRPr="00251D40">
              <w:rPr>
                <w:sz w:val="24"/>
                <w:szCs w:val="24"/>
                <w:lang w:eastAsia="en-US"/>
              </w:rPr>
              <w:t xml:space="preserve"> Советских </w:t>
            </w:r>
            <w:r w:rsidR="00A94791">
              <w:rPr>
                <w:sz w:val="24"/>
                <w:szCs w:val="24"/>
                <w:lang w:eastAsia="en-US"/>
              </w:rPr>
              <w:t>к</w:t>
            </w:r>
            <w:r w:rsidRPr="00251D40">
              <w:rPr>
                <w:sz w:val="24"/>
                <w:szCs w:val="24"/>
                <w:lang w:eastAsia="en-US"/>
              </w:rPr>
              <w:t>осмонавтов;</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реконструкция проспект</w:t>
            </w:r>
            <w:r w:rsidR="00A94791">
              <w:rPr>
                <w:sz w:val="24"/>
                <w:szCs w:val="24"/>
                <w:lang w:eastAsia="en-US"/>
              </w:rPr>
              <w:t>а</w:t>
            </w:r>
            <w:r w:rsidRPr="00251D40">
              <w:rPr>
                <w:sz w:val="24"/>
                <w:szCs w:val="24"/>
                <w:lang w:eastAsia="en-US"/>
              </w:rPr>
              <w:t xml:space="preserve"> Новгородск</w:t>
            </w:r>
            <w:r w:rsidR="00A94791">
              <w:rPr>
                <w:sz w:val="24"/>
                <w:szCs w:val="24"/>
                <w:lang w:eastAsia="en-US"/>
              </w:rPr>
              <w:t>ого,</w:t>
            </w:r>
            <w:r w:rsidRPr="00251D40">
              <w:rPr>
                <w:sz w:val="24"/>
                <w:szCs w:val="24"/>
                <w:lang w:eastAsia="en-US"/>
              </w:rPr>
              <w:t xml:space="preserve"> от ул.Поморской до ул. Урицкого и от ул. Воскресенской до ул. Попова;</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ж/д путепровода для продолжения ул. Стрелков</w:t>
            </w:r>
            <w:r w:rsidR="00A94791">
              <w:rPr>
                <w:sz w:val="24"/>
                <w:szCs w:val="24"/>
                <w:lang w:eastAsia="en-US"/>
              </w:rPr>
              <w:t>ой</w:t>
            </w:r>
            <w:r w:rsidRPr="00251D40">
              <w:rPr>
                <w:sz w:val="24"/>
                <w:szCs w:val="24"/>
                <w:lang w:eastAsia="en-US"/>
              </w:rPr>
              <w:t xml:space="preserve"> с выходом на ул. Смольный Буян;</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реконструкция Северодвинского моста;</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дублера Кузнече</w:t>
            </w:r>
            <w:r w:rsidR="00516DD2">
              <w:rPr>
                <w:sz w:val="24"/>
                <w:szCs w:val="24"/>
                <w:lang w:eastAsia="en-US"/>
              </w:rPr>
              <w:t>в</w:t>
            </w:r>
            <w:r w:rsidRPr="00251D40">
              <w:rPr>
                <w:sz w:val="24"/>
                <w:szCs w:val="24"/>
                <w:lang w:eastAsia="en-US"/>
              </w:rPr>
              <w:t>ского моста</w:t>
            </w:r>
            <w:r w:rsidR="00516DD2">
              <w:rPr>
                <w:sz w:val="24"/>
                <w:szCs w:val="24"/>
                <w:lang w:eastAsia="en-US"/>
              </w:rPr>
              <w:t xml:space="preserve"> (от Окружного шоссе к ул.</w:t>
            </w:r>
            <w:r>
              <w:rPr>
                <w:sz w:val="24"/>
                <w:szCs w:val="24"/>
                <w:lang w:eastAsia="en-US"/>
              </w:rPr>
              <w:t>Вал)</w:t>
            </w:r>
          </w:p>
        </w:tc>
      </w:tr>
    </w:tbl>
    <w:p w:rsidR="00324957" w:rsidRDefault="00324957">
      <w:r>
        <w:br w:type="page"/>
      </w:r>
    </w:p>
    <w:tbl>
      <w:tblPr>
        <w:tblStyle w:val="2f6"/>
        <w:tblW w:w="4964" w:type="pct"/>
        <w:tblInd w:w="108" w:type="dxa"/>
        <w:tblLayout w:type="fixed"/>
        <w:tblLook w:val="04A0" w:firstRow="1" w:lastRow="0" w:firstColumn="1" w:lastColumn="0" w:noHBand="0" w:noVBand="1"/>
      </w:tblPr>
      <w:tblGrid>
        <w:gridCol w:w="1701"/>
        <w:gridCol w:w="8363"/>
      </w:tblGrid>
      <w:tr w:rsidR="005B60AD" w:rsidRPr="00251D40" w:rsidTr="00C24345">
        <w:trPr>
          <w:trHeight w:val="20"/>
        </w:trPr>
        <w:tc>
          <w:tcPr>
            <w:tcW w:w="845" w:type="pct"/>
            <w:tcBorders>
              <w:top w:val="single" w:sz="4" w:space="0" w:color="auto"/>
              <w:left w:val="single" w:sz="4" w:space="0" w:color="auto"/>
              <w:bottom w:val="single" w:sz="4" w:space="0" w:color="auto"/>
              <w:right w:val="single" w:sz="4" w:space="0" w:color="auto"/>
            </w:tcBorders>
          </w:tcPr>
          <w:p w:rsidR="005B60AD" w:rsidRPr="00251D40" w:rsidRDefault="005B60AD" w:rsidP="00E1443B">
            <w:pPr>
              <w:spacing w:line="240" w:lineRule="auto"/>
              <w:ind w:firstLine="0"/>
              <w:jc w:val="left"/>
              <w:rPr>
                <w:sz w:val="24"/>
                <w:szCs w:val="24"/>
                <w:lang w:eastAsia="en-US"/>
              </w:rPr>
            </w:pPr>
            <w:r w:rsidRPr="00251D40">
              <w:rPr>
                <w:sz w:val="24"/>
                <w:szCs w:val="24"/>
                <w:lang w:eastAsia="en-US"/>
              </w:rPr>
              <w:lastRenderedPageBreak/>
              <w:t>Вариант №</w:t>
            </w:r>
            <w:r w:rsidR="00516DD2">
              <w:rPr>
                <w:sz w:val="24"/>
                <w:szCs w:val="24"/>
                <w:lang w:eastAsia="en-US"/>
              </w:rPr>
              <w:t xml:space="preserve"> </w:t>
            </w:r>
            <w:r w:rsidRPr="00251D40">
              <w:rPr>
                <w:sz w:val="24"/>
                <w:szCs w:val="24"/>
                <w:lang w:eastAsia="en-US"/>
              </w:rPr>
              <w:t>3 (Макси</w:t>
            </w:r>
            <w:r w:rsidR="00516DD2">
              <w:rPr>
                <w:sz w:val="24"/>
                <w:szCs w:val="24"/>
                <w:lang w:eastAsia="en-US"/>
              </w:rPr>
              <w:t>-</w:t>
            </w:r>
            <w:r w:rsidR="00516DD2">
              <w:rPr>
                <w:sz w:val="24"/>
                <w:szCs w:val="24"/>
                <w:lang w:eastAsia="en-US"/>
              </w:rPr>
              <w:br/>
            </w:r>
            <w:r w:rsidRPr="00251D40">
              <w:rPr>
                <w:sz w:val="24"/>
                <w:szCs w:val="24"/>
                <w:lang w:eastAsia="en-US"/>
              </w:rPr>
              <w:t xml:space="preserve">мальный) </w:t>
            </w:r>
          </w:p>
          <w:p w:rsidR="005B60AD" w:rsidRPr="00251D40" w:rsidRDefault="005B60AD" w:rsidP="00E1443B">
            <w:pPr>
              <w:spacing w:line="240" w:lineRule="auto"/>
              <w:ind w:firstLine="0"/>
              <w:rPr>
                <w:sz w:val="24"/>
                <w:szCs w:val="24"/>
                <w:lang w:eastAsia="en-US"/>
              </w:rPr>
            </w:pPr>
          </w:p>
        </w:tc>
        <w:tc>
          <w:tcPr>
            <w:tcW w:w="4155" w:type="pct"/>
            <w:tcBorders>
              <w:top w:val="single" w:sz="4" w:space="0" w:color="auto"/>
              <w:left w:val="single" w:sz="4" w:space="0" w:color="auto"/>
              <w:bottom w:val="single" w:sz="4" w:space="0" w:color="auto"/>
              <w:right w:val="single" w:sz="4" w:space="0" w:color="auto"/>
            </w:tcBorders>
            <w:hideMark/>
          </w:tcPr>
          <w:p w:rsidR="005B60AD" w:rsidRPr="00251D40" w:rsidRDefault="007529DC" w:rsidP="00E1443B">
            <w:pPr>
              <w:spacing w:line="240" w:lineRule="auto"/>
              <w:ind w:firstLine="0"/>
              <w:jc w:val="left"/>
              <w:rPr>
                <w:sz w:val="24"/>
                <w:szCs w:val="24"/>
                <w:lang w:eastAsia="en-US"/>
              </w:rPr>
            </w:pPr>
            <w:r>
              <w:rPr>
                <w:sz w:val="24"/>
                <w:szCs w:val="24"/>
                <w:lang w:eastAsia="en-US"/>
              </w:rPr>
              <w:t>- С</w:t>
            </w:r>
            <w:r w:rsidR="005B60AD" w:rsidRPr="00251D40">
              <w:rPr>
                <w:sz w:val="24"/>
                <w:szCs w:val="24"/>
                <w:lang w:eastAsia="en-US"/>
              </w:rPr>
              <w:t xml:space="preserve">троительство (продление) </w:t>
            </w:r>
            <w:r w:rsidR="00516DD2" w:rsidRPr="00251D40">
              <w:rPr>
                <w:sz w:val="24"/>
                <w:szCs w:val="24"/>
                <w:lang w:eastAsia="en-US"/>
              </w:rPr>
              <w:t xml:space="preserve">проспекта </w:t>
            </w:r>
            <w:r w:rsidR="005B60AD" w:rsidRPr="00251D40">
              <w:rPr>
                <w:sz w:val="24"/>
                <w:szCs w:val="24"/>
                <w:lang w:eastAsia="en-US"/>
              </w:rPr>
              <w:t>Московского до ул. Дачн</w:t>
            </w:r>
            <w:r w:rsidR="00516DD2">
              <w:rPr>
                <w:sz w:val="24"/>
                <w:szCs w:val="24"/>
                <w:lang w:eastAsia="en-US"/>
              </w:rPr>
              <w:t>ой</w:t>
            </w:r>
            <w:r w:rsidR="005B60AD" w:rsidRPr="00251D40">
              <w:rPr>
                <w:sz w:val="24"/>
                <w:szCs w:val="24"/>
                <w:lang w:eastAsia="en-US"/>
              </w:rPr>
              <w:t>;</w:t>
            </w:r>
          </w:p>
          <w:p w:rsidR="005B60AD" w:rsidRPr="00516DD2" w:rsidRDefault="005B60AD" w:rsidP="00E1443B">
            <w:pPr>
              <w:spacing w:line="240" w:lineRule="auto"/>
              <w:ind w:right="-109" w:firstLine="0"/>
              <w:jc w:val="left"/>
              <w:rPr>
                <w:w w:val="99"/>
                <w:sz w:val="24"/>
                <w:szCs w:val="24"/>
                <w:lang w:eastAsia="en-US"/>
              </w:rPr>
            </w:pPr>
            <w:r w:rsidRPr="00251D40">
              <w:rPr>
                <w:sz w:val="24"/>
                <w:szCs w:val="24"/>
                <w:lang w:eastAsia="en-US"/>
              </w:rPr>
              <w:t xml:space="preserve">- </w:t>
            </w:r>
            <w:r w:rsidRPr="00516DD2">
              <w:rPr>
                <w:w w:val="99"/>
                <w:sz w:val="24"/>
                <w:szCs w:val="24"/>
                <w:lang w:eastAsia="en-US"/>
              </w:rPr>
              <w:t>строительство тоннеля для пропуска автомобильного транспорта под</w:t>
            </w:r>
            <w:r w:rsidR="00516DD2" w:rsidRPr="00516DD2">
              <w:rPr>
                <w:w w:val="99"/>
                <w:sz w:val="24"/>
                <w:szCs w:val="24"/>
                <w:lang w:eastAsia="en-US"/>
              </w:rPr>
              <w:br/>
            </w:r>
            <w:r w:rsidRPr="00516DD2">
              <w:rPr>
                <w:w w:val="99"/>
                <w:sz w:val="24"/>
                <w:szCs w:val="24"/>
                <w:lang w:eastAsia="en-US"/>
              </w:rPr>
              <w:t xml:space="preserve">ж/д путями в Центральной части </w:t>
            </w:r>
            <w:r w:rsidR="00516DD2">
              <w:rPr>
                <w:w w:val="99"/>
                <w:sz w:val="24"/>
                <w:szCs w:val="24"/>
                <w:lang w:eastAsia="en-US"/>
              </w:rPr>
              <w:t>города (ул.</w:t>
            </w:r>
            <w:r w:rsidR="00516DD2" w:rsidRPr="00516DD2">
              <w:rPr>
                <w:w w:val="99"/>
                <w:sz w:val="24"/>
                <w:szCs w:val="24"/>
                <w:lang w:eastAsia="en-US"/>
              </w:rPr>
              <w:t>Смольный буян – ул.</w:t>
            </w:r>
            <w:r w:rsidRPr="00516DD2">
              <w:rPr>
                <w:w w:val="99"/>
                <w:sz w:val="24"/>
                <w:szCs w:val="24"/>
                <w:lang w:eastAsia="en-US"/>
              </w:rPr>
              <w:t>Карпогорская);</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xml:space="preserve">- строительство автомобильной развязки в двух уровнях на Окружном шоссе </w:t>
            </w:r>
            <w:r w:rsidR="00516DD2">
              <w:rPr>
                <w:sz w:val="24"/>
                <w:szCs w:val="24"/>
                <w:lang w:eastAsia="en-US"/>
              </w:rPr>
              <w:br/>
            </w:r>
            <w:r w:rsidRPr="00251D40">
              <w:rPr>
                <w:sz w:val="24"/>
                <w:szCs w:val="24"/>
                <w:lang w:eastAsia="en-US"/>
              </w:rPr>
              <w:t>в рай</w:t>
            </w:r>
            <w:r w:rsidR="00516DD2">
              <w:rPr>
                <w:sz w:val="24"/>
                <w:szCs w:val="24"/>
                <w:lang w:eastAsia="en-US"/>
              </w:rPr>
              <w:t>оне планируемого примыкания ул.</w:t>
            </w:r>
            <w:r w:rsidRPr="00251D40">
              <w:rPr>
                <w:sz w:val="24"/>
                <w:szCs w:val="24"/>
                <w:lang w:eastAsia="en-US"/>
              </w:rPr>
              <w:t>Смольный Буян;</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автомобильной развязки в двух уровнях в</w:t>
            </w:r>
            <w:r w:rsidR="00516DD2">
              <w:rPr>
                <w:sz w:val="24"/>
                <w:szCs w:val="24"/>
                <w:lang w:eastAsia="en-US"/>
              </w:rPr>
              <w:t xml:space="preserve"> </w:t>
            </w:r>
            <w:r w:rsidRPr="00251D40">
              <w:rPr>
                <w:sz w:val="24"/>
                <w:szCs w:val="24"/>
                <w:lang w:eastAsia="en-US"/>
              </w:rPr>
              <w:t>67</w:t>
            </w:r>
            <w:r w:rsidR="00516DD2">
              <w:rPr>
                <w:sz w:val="24"/>
                <w:szCs w:val="24"/>
                <w:lang w:eastAsia="en-US"/>
              </w:rPr>
              <w:t xml:space="preserve"> </w:t>
            </w:r>
            <w:r w:rsidRPr="00251D40">
              <w:rPr>
                <w:sz w:val="24"/>
                <w:szCs w:val="24"/>
                <w:lang w:eastAsia="en-US"/>
              </w:rPr>
              <w:t>районе проспекта Дзержинского;</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автомобильного моста через реку Маймаксу для обеспечения постоянной транспортной связи с о. Бревенник</w:t>
            </w:r>
            <w:r w:rsidR="00516DD2">
              <w:rPr>
                <w:sz w:val="24"/>
                <w:szCs w:val="24"/>
                <w:lang w:eastAsia="en-US"/>
              </w:rPr>
              <w:t>;</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реконструкция ул. Сибиряковцев (от</w:t>
            </w:r>
            <w:r w:rsidR="00516DD2">
              <w:rPr>
                <w:sz w:val="24"/>
                <w:szCs w:val="24"/>
                <w:lang w:eastAsia="en-US"/>
              </w:rPr>
              <w:t xml:space="preserve"> Гагарина) и строительство ул.</w:t>
            </w:r>
            <w:r w:rsidRPr="00251D40">
              <w:rPr>
                <w:sz w:val="24"/>
                <w:szCs w:val="24"/>
                <w:lang w:eastAsia="en-US"/>
              </w:rPr>
              <w:t>Сибиряковцев (перенос за Клиническую больницу);</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дублера Кузнечевского моста</w:t>
            </w:r>
            <w:r w:rsidR="00516DD2">
              <w:rPr>
                <w:sz w:val="24"/>
                <w:szCs w:val="24"/>
                <w:lang w:eastAsia="en-US"/>
              </w:rPr>
              <w:t xml:space="preserve"> (от Окружного шоссе к ул.</w:t>
            </w:r>
            <w:r>
              <w:rPr>
                <w:sz w:val="24"/>
                <w:szCs w:val="24"/>
                <w:lang w:eastAsia="en-US"/>
              </w:rPr>
              <w:t>Вал)</w:t>
            </w:r>
            <w:r w:rsidRPr="00251D40">
              <w:rPr>
                <w:sz w:val="24"/>
                <w:szCs w:val="24"/>
                <w:lang w:eastAsia="en-US"/>
              </w:rPr>
              <w:t>;</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мостового перехода ч</w:t>
            </w:r>
            <w:r w:rsidR="00516DD2">
              <w:rPr>
                <w:sz w:val="24"/>
                <w:szCs w:val="24"/>
                <w:lang w:eastAsia="en-US"/>
              </w:rPr>
              <w:t>ерез реку Кузнечиху в районе о.</w:t>
            </w:r>
            <w:r w:rsidRPr="00251D40">
              <w:rPr>
                <w:sz w:val="24"/>
                <w:szCs w:val="24"/>
                <w:lang w:eastAsia="en-US"/>
              </w:rPr>
              <w:t>Шилов;</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реконструкция ул</w:t>
            </w:r>
            <w:r w:rsidR="00516DD2">
              <w:rPr>
                <w:sz w:val="24"/>
                <w:szCs w:val="24"/>
                <w:lang w:eastAsia="en-US"/>
              </w:rPr>
              <w:t>ицы</w:t>
            </w:r>
            <w:r w:rsidRPr="00251D40">
              <w:rPr>
                <w:sz w:val="24"/>
                <w:szCs w:val="24"/>
                <w:lang w:eastAsia="en-US"/>
              </w:rPr>
              <w:t xml:space="preserve"> Теснанова;</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реконструкция проспект</w:t>
            </w:r>
            <w:r w:rsidR="00516DD2">
              <w:rPr>
                <w:sz w:val="24"/>
                <w:szCs w:val="24"/>
                <w:lang w:eastAsia="en-US"/>
              </w:rPr>
              <w:t>а</w:t>
            </w:r>
            <w:r w:rsidRPr="00251D40">
              <w:rPr>
                <w:sz w:val="24"/>
                <w:szCs w:val="24"/>
                <w:lang w:eastAsia="en-US"/>
              </w:rPr>
              <w:t xml:space="preserve"> Обводный канал;</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(продолжение) проспект</w:t>
            </w:r>
            <w:r w:rsidR="00516DD2">
              <w:rPr>
                <w:sz w:val="24"/>
                <w:szCs w:val="24"/>
                <w:lang w:eastAsia="en-US"/>
              </w:rPr>
              <w:t>а</w:t>
            </w:r>
            <w:r w:rsidRPr="00251D40">
              <w:rPr>
                <w:sz w:val="24"/>
                <w:szCs w:val="24"/>
                <w:lang w:eastAsia="en-US"/>
              </w:rPr>
              <w:t xml:space="preserve"> Дзержинского</w:t>
            </w:r>
            <w:r w:rsidR="00516DD2">
              <w:rPr>
                <w:sz w:val="24"/>
                <w:szCs w:val="24"/>
                <w:lang w:eastAsia="en-US"/>
              </w:rPr>
              <w:t>;</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реконструкция Окружного шоссе;</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перспективных магистралей 1, 2, 3, 4, 5, 6, 7, 8, 9;</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реконструкция улицы Логинова;</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реконструкция проспект</w:t>
            </w:r>
            <w:r w:rsidR="00516DD2">
              <w:rPr>
                <w:sz w:val="24"/>
                <w:szCs w:val="24"/>
                <w:lang w:eastAsia="en-US"/>
              </w:rPr>
              <w:t>а</w:t>
            </w:r>
            <w:r w:rsidRPr="00251D40">
              <w:rPr>
                <w:sz w:val="24"/>
                <w:szCs w:val="24"/>
                <w:lang w:eastAsia="en-US"/>
              </w:rPr>
              <w:t xml:space="preserve"> Дзержинского;</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(пробивка) ул</w:t>
            </w:r>
            <w:r w:rsidR="00516DD2">
              <w:rPr>
                <w:sz w:val="24"/>
                <w:szCs w:val="24"/>
                <w:lang w:eastAsia="en-US"/>
              </w:rPr>
              <w:t>ицы</w:t>
            </w:r>
            <w:r w:rsidRPr="00251D40">
              <w:rPr>
                <w:sz w:val="24"/>
                <w:szCs w:val="24"/>
                <w:lang w:eastAsia="en-US"/>
              </w:rPr>
              <w:t xml:space="preserve"> Логинова;</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реконструкция ул</w:t>
            </w:r>
            <w:r w:rsidR="00516DD2">
              <w:rPr>
                <w:sz w:val="24"/>
                <w:szCs w:val="24"/>
                <w:lang w:eastAsia="en-US"/>
              </w:rPr>
              <w:t>ицы</w:t>
            </w:r>
            <w:r w:rsidRPr="00251D40">
              <w:rPr>
                <w:sz w:val="24"/>
                <w:szCs w:val="24"/>
                <w:lang w:eastAsia="en-US"/>
              </w:rPr>
              <w:t xml:space="preserve"> Смольный Буян;</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xml:space="preserve">- реконструкция </w:t>
            </w:r>
            <w:r w:rsidR="00516DD2">
              <w:rPr>
                <w:sz w:val="24"/>
                <w:szCs w:val="24"/>
                <w:lang w:eastAsia="en-US"/>
              </w:rPr>
              <w:t>н</w:t>
            </w:r>
            <w:r w:rsidRPr="00251D40">
              <w:rPr>
                <w:sz w:val="24"/>
                <w:szCs w:val="24"/>
                <w:lang w:eastAsia="en-US"/>
              </w:rPr>
              <w:t>абережной Северной Двины;</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(пробивка) улицы Папанина;</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реконструкция улицы Ленина;</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реконструкция улицы Кооперативн</w:t>
            </w:r>
            <w:r w:rsidR="00516DD2">
              <w:rPr>
                <w:sz w:val="24"/>
                <w:szCs w:val="24"/>
                <w:lang w:eastAsia="en-US"/>
              </w:rPr>
              <w:t>ой</w:t>
            </w:r>
            <w:r w:rsidRPr="00251D40">
              <w:rPr>
                <w:sz w:val="24"/>
                <w:szCs w:val="24"/>
                <w:lang w:eastAsia="en-US"/>
              </w:rPr>
              <w:t>;</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xml:space="preserve">- строительство (пробивка) </w:t>
            </w:r>
            <w:r w:rsidR="00516DD2" w:rsidRPr="00251D40">
              <w:rPr>
                <w:sz w:val="24"/>
                <w:szCs w:val="24"/>
                <w:lang w:eastAsia="en-US"/>
              </w:rPr>
              <w:t xml:space="preserve">улицы </w:t>
            </w:r>
            <w:r w:rsidRPr="00251D40">
              <w:rPr>
                <w:sz w:val="24"/>
                <w:szCs w:val="24"/>
                <w:lang w:eastAsia="en-US"/>
              </w:rPr>
              <w:t>Воронина;</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w:t>
            </w:r>
            <w:r w:rsidR="00516DD2">
              <w:rPr>
                <w:sz w:val="24"/>
                <w:szCs w:val="24"/>
                <w:lang w:eastAsia="en-US"/>
              </w:rPr>
              <w:t xml:space="preserve">ство (пробивка) </w:t>
            </w:r>
            <w:r w:rsidR="00516DD2" w:rsidRPr="00251D40">
              <w:rPr>
                <w:sz w:val="24"/>
                <w:szCs w:val="24"/>
                <w:lang w:eastAsia="en-US"/>
              </w:rPr>
              <w:t xml:space="preserve">улицы </w:t>
            </w:r>
            <w:r w:rsidR="00516DD2">
              <w:rPr>
                <w:sz w:val="24"/>
                <w:szCs w:val="24"/>
                <w:lang w:eastAsia="en-US"/>
              </w:rPr>
              <w:t>Кооперативной</w:t>
            </w:r>
            <w:r w:rsidRPr="00251D40">
              <w:rPr>
                <w:sz w:val="24"/>
                <w:szCs w:val="24"/>
                <w:lang w:eastAsia="en-US"/>
              </w:rPr>
              <w:t>;</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xml:space="preserve">- строительство (пробивка) </w:t>
            </w:r>
            <w:r w:rsidR="00516DD2" w:rsidRPr="00251D40">
              <w:rPr>
                <w:sz w:val="24"/>
                <w:szCs w:val="24"/>
                <w:lang w:eastAsia="en-US"/>
              </w:rPr>
              <w:t>улицы</w:t>
            </w:r>
            <w:r w:rsidRPr="00251D40">
              <w:rPr>
                <w:sz w:val="24"/>
                <w:szCs w:val="24"/>
                <w:lang w:eastAsia="en-US"/>
              </w:rPr>
              <w:t xml:space="preserve"> Прокопия Галушина;</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xml:space="preserve">- реконструкция </w:t>
            </w:r>
            <w:r w:rsidR="00516DD2" w:rsidRPr="00251D40">
              <w:rPr>
                <w:sz w:val="24"/>
                <w:szCs w:val="24"/>
                <w:lang w:eastAsia="en-US"/>
              </w:rPr>
              <w:t>улицы</w:t>
            </w:r>
            <w:r w:rsidRPr="00251D40">
              <w:rPr>
                <w:sz w:val="24"/>
                <w:szCs w:val="24"/>
                <w:lang w:eastAsia="en-US"/>
              </w:rPr>
              <w:t xml:space="preserve"> Воронина;</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автомо</w:t>
            </w:r>
            <w:r>
              <w:rPr>
                <w:sz w:val="24"/>
                <w:szCs w:val="24"/>
                <w:lang w:eastAsia="en-US"/>
              </w:rPr>
              <w:t>бильного моста через реку Кузне</w:t>
            </w:r>
            <w:r w:rsidR="00516DD2">
              <w:rPr>
                <w:sz w:val="24"/>
                <w:szCs w:val="24"/>
                <w:lang w:eastAsia="en-US"/>
              </w:rPr>
              <w:t xml:space="preserve">чиху, в районе </w:t>
            </w:r>
            <w:r w:rsidR="00516DD2">
              <w:rPr>
                <w:sz w:val="24"/>
                <w:szCs w:val="24"/>
                <w:lang w:eastAsia="en-US"/>
              </w:rPr>
              <w:br/>
            </w:r>
            <w:r w:rsidR="00516DD2" w:rsidRPr="00251D40">
              <w:rPr>
                <w:sz w:val="24"/>
                <w:szCs w:val="24"/>
                <w:lang w:eastAsia="en-US"/>
              </w:rPr>
              <w:t xml:space="preserve">улицы </w:t>
            </w:r>
            <w:r w:rsidR="00516DD2">
              <w:rPr>
                <w:sz w:val="24"/>
                <w:szCs w:val="24"/>
                <w:lang w:eastAsia="en-US"/>
              </w:rPr>
              <w:t>Кировской</w:t>
            </w:r>
            <w:r w:rsidRPr="00251D40">
              <w:rPr>
                <w:sz w:val="24"/>
                <w:szCs w:val="24"/>
                <w:lang w:eastAsia="en-US"/>
              </w:rPr>
              <w:t xml:space="preserve"> (369,1</w:t>
            </w:r>
            <w:r w:rsidR="00516DD2" w:rsidRPr="00516DD2">
              <w:rPr>
                <w:rFonts w:ascii="Cambria Math" w:hAnsi="Cambria Math"/>
                <w:sz w:val="20"/>
                <w:szCs w:val="24"/>
                <w:lang w:eastAsia="en-US"/>
              </w:rPr>
              <w:t>×</w:t>
            </w:r>
            <w:r w:rsidRPr="00251D40">
              <w:rPr>
                <w:sz w:val="24"/>
                <w:szCs w:val="24"/>
                <w:lang w:eastAsia="en-US"/>
              </w:rPr>
              <w:t>18,1 м)</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ремонт существующих инженерных сооружений;</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логистических центров;</w:t>
            </w:r>
          </w:p>
          <w:p w:rsidR="00516DD2"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путепров</w:t>
            </w:r>
            <w:r>
              <w:rPr>
                <w:sz w:val="24"/>
                <w:szCs w:val="24"/>
                <w:lang w:eastAsia="en-US"/>
              </w:rPr>
              <w:t>ода через ж/д пути в районе Иса</w:t>
            </w:r>
            <w:r w:rsidRPr="00251D40">
              <w:rPr>
                <w:sz w:val="24"/>
                <w:szCs w:val="24"/>
                <w:lang w:eastAsia="en-US"/>
              </w:rPr>
              <w:t>когорки;</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путепровода в составе транспортной развязки на пер</w:t>
            </w:r>
            <w:r w:rsidR="00516DD2">
              <w:rPr>
                <w:sz w:val="24"/>
                <w:szCs w:val="24"/>
                <w:lang w:eastAsia="en-US"/>
              </w:rPr>
              <w:t>есечении ул. Смольный Буян и пр-кта Обводный</w:t>
            </w:r>
            <w:r w:rsidRPr="00251D40">
              <w:rPr>
                <w:sz w:val="24"/>
                <w:szCs w:val="24"/>
                <w:lang w:eastAsia="en-US"/>
              </w:rPr>
              <w:t xml:space="preserve"> канала с организацией правопово</w:t>
            </w:r>
            <w:r w:rsidR="00516DD2">
              <w:rPr>
                <w:sz w:val="24"/>
                <w:szCs w:val="24"/>
                <w:lang w:eastAsia="en-US"/>
              </w:rPr>
              <w:t>-ротного съездов с/на ул.</w:t>
            </w:r>
            <w:r w:rsidRPr="00251D40">
              <w:rPr>
                <w:sz w:val="24"/>
                <w:szCs w:val="24"/>
                <w:lang w:eastAsia="en-US"/>
              </w:rPr>
              <w:t>Смольный Буян с/на пр</w:t>
            </w:r>
            <w:r w:rsidR="00516DD2">
              <w:rPr>
                <w:sz w:val="24"/>
                <w:szCs w:val="24"/>
                <w:lang w:eastAsia="en-US"/>
              </w:rPr>
              <w:t xml:space="preserve">-кта </w:t>
            </w:r>
            <w:r w:rsidRPr="00251D40">
              <w:rPr>
                <w:sz w:val="24"/>
                <w:szCs w:val="24"/>
                <w:lang w:eastAsia="en-US"/>
              </w:rPr>
              <w:t>Обводн</w:t>
            </w:r>
            <w:r w:rsidR="00516DD2">
              <w:rPr>
                <w:sz w:val="24"/>
                <w:szCs w:val="24"/>
                <w:lang w:eastAsia="en-US"/>
              </w:rPr>
              <w:t>ый</w:t>
            </w:r>
            <w:r w:rsidRPr="00251D40">
              <w:rPr>
                <w:sz w:val="24"/>
                <w:szCs w:val="24"/>
                <w:lang w:eastAsia="en-US"/>
              </w:rPr>
              <w:t xml:space="preserve"> канал, организация левого поворота</w:t>
            </w:r>
            <w:r w:rsidR="007529DC">
              <w:rPr>
                <w:sz w:val="24"/>
                <w:szCs w:val="24"/>
                <w:lang w:eastAsia="en-US"/>
              </w:rPr>
              <w:t xml:space="preserve">с </w:t>
            </w:r>
            <w:r w:rsidRPr="00251D40">
              <w:rPr>
                <w:sz w:val="24"/>
                <w:szCs w:val="24"/>
                <w:lang w:eastAsia="en-US"/>
              </w:rPr>
              <w:t xml:space="preserve"> пр</w:t>
            </w:r>
            <w:r w:rsidR="00516DD2">
              <w:rPr>
                <w:sz w:val="24"/>
                <w:szCs w:val="24"/>
                <w:lang w:eastAsia="en-US"/>
              </w:rPr>
              <w:t>-кта</w:t>
            </w:r>
            <w:r w:rsidRPr="00251D40">
              <w:rPr>
                <w:sz w:val="24"/>
                <w:szCs w:val="24"/>
                <w:lang w:eastAsia="en-US"/>
              </w:rPr>
              <w:t xml:space="preserve"> Московского на ул.Смольный Буян путем строительства разворота;</w:t>
            </w:r>
          </w:p>
          <w:p w:rsidR="005B60AD" w:rsidRPr="00251D40" w:rsidRDefault="005B60AD" w:rsidP="00E1443B">
            <w:pPr>
              <w:spacing w:line="240" w:lineRule="auto"/>
              <w:ind w:right="-250" w:firstLine="0"/>
              <w:jc w:val="left"/>
              <w:rPr>
                <w:sz w:val="24"/>
                <w:szCs w:val="24"/>
                <w:lang w:eastAsia="en-US"/>
              </w:rPr>
            </w:pPr>
            <w:r w:rsidRPr="00251D40">
              <w:rPr>
                <w:sz w:val="24"/>
                <w:szCs w:val="24"/>
                <w:lang w:eastAsia="en-US"/>
              </w:rPr>
              <w:t>- реконструкция Талажской эстакады с уширением проезжей части сооружения до четырех полос;</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и благоустройство ул. К. Либкнехта</w:t>
            </w:r>
            <w:r w:rsidR="00516DD2">
              <w:rPr>
                <w:sz w:val="24"/>
                <w:szCs w:val="24"/>
                <w:lang w:eastAsia="en-US"/>
              </w:rPr>
              <w:t>,</w:t>
            </w:r>
            <w:r w:rsidRPr="00251D40">
              <w:rPr>
                <w:sz w:val="24"/>
                <w:szCs w:val="24"/>
                <w:lang w:eastAsia="en-US"/>
              </w:rPr>
              <w:t xml:space="preserve"> от пр</w:t>
            </w:r>
            <w:r w:rsidR="00516DD2">
              <w:rPr>
                <w:sz w:val="24"/>
                <w:szCs w:val="24"/>
                <w:lang w:eastAsia="en-US"/>
              </w:rPr>
              <w:t>-кта</w:t>
            </w:r>
            <w:r w:rsidRPr="00251D40">
              <w:rPr>
                <w:sz w:val="24"/>
                <w:szCs w:val="24"/>
                <w:lang w:eastAsia="en-US"/>
              </w:rPr>
              <w:t xml:space="preserve"> Ломоносова до пр</w:t>
            </w:r>
            <w:r w:rsidR="00516DD2">
              <w:rPr>
                <w:sz w:val="24"/>
                <w:szCs w:val="24"/>
                <w:lang w:eastAsia="en-US"/>
              </w:rPr>
              <w:t>-кта</w:t>
            </w:r>
            <w:r w:rsidRPr="00251D40">
              <w:rPr>
                <w:sz w:val="24"/>
                <w:szCs w:val="24"/>
                <w:lang w:eastAsia="en-US"/>
              </w:rPr>
              <w:t xml:space="preserve"> Советских </w:t>
            </w:r>
            <w:r w:rsidR="00516DD2">
              <w:rPr>
                <w:sz w:val="24"/>
                <w:szCs w:val="24"/>
                <w:lang w:eastAsia="en-US"/>
              </w:rPr>
              <w:t>к</w:t>
            </w:r>
            <w:r w:rsidRPr="00251D40">
              <w:rPr>
                <w:sz w:val="24"/>
                <w:szCs w:val="24"/>
                <w:lang w:eastAsia="en-US"/>
              </w:rPr>
              <w:t>осмонавтов;</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реконструкция проспект</w:t>
            </w:r>
            <w:r w:rsidR="00516DD2">
              <w:rPr>
                <w:sz w:val="24"/>
                <w:szCs w:val="24"/>
                <w:lang w:eastAsia="en-US"/>
              </w:rPr>
              <w:t>а Новгородского,</w:t>
            </w:r>
            <w:r w:rsidRPr="00251D40">
              <w:rPr>
                <w:sz w:val="24"/>
                <w:szCs w:val="24"/>
                <w:lang w:eastAsia="en-US"/>
              </w:rPr>
              <w:t xml:space="preserve"> от ул. Поморской до ул. Урицкого и от ул. Воскресенской до ул. Попова;</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ж/д путепровода для продолжения ул. Стрелков</w:t>
            </w:r>
            <w:r w:rsidR="00516DD2">
              <w:rPr>
                <w:sz w:val="24"/>
                <w:szCs w:val="24"/>
                <w:lang w:eastAsia="en-US"/>
              </w:rPr>
              <w:t>ой</w:t>
            </w:r>
            <w:r w:rsidRPr="00251D40">
              <w:rPr>
                <w:sz w:val="24"/>
                <w:szCs w:val="24"/>
                <w:lang w:eastAsia="en-US"/>
              </w:rPr>
              <w:t xml:space="preserve"> с выходом на ул. Смольный Буян;</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xml:space="preserve">- </w:t>
            </w:r>
            <w:r w:rsidR="00516DD2">
              <w:rPr>
                <w:sz w:val="24"/>
                <w:szCs w:val="24"/>
                <w:lang w:eastAsia="en-US"/>
              </w:rPr>
              <w:t>с</w:t>
            </w:r>
            <w:r w:rsidRPr="00251D40">
              <w:rPr>
                <w:sz w:val="24"/>
                <w:szCs w:val="24"/>
                <w:lang w:eastAsia="en-US"/>
              </w:rPr>
              <w:t>троительство обхода города Архангельск</w:t>
            </w:r>
            <w:r w:rsidR="00174165">
              <w:rPr>
                <w:sz w:val="24"/>
                <w:szCs w:val="24"/>
                <w:lang w:eastAsia="en-US"/>
              </w:rPr>
              <w:t>а</w:t>
            </w:r>
            <w:r w:rsidRPr="00251D40">
              <w:rPr>
                <w:sz w:val="24"/>
                <w:szCs w:val="24"/>
                <w:lang w:eastAsia="en-US"/>
              </w:rPr>
              <w:t xml:space="preserve"> в восточной его части</w:t>
            </w:r>
            <w:r w:rsidR="00516DD2">
              <w:rPr>
                <w:sz w:val="24"/>
                <w:szCs w:val="24"/>
                <w:lang w:eastAsia="en-US"/>
              </w:rPr>
              <w:t xml:space="preserve"> </w:t>
            </w:r>
            <w:r w:rsidRPr="00251D40">
              <w:rPr>
                <w:sz w:val="24"/>
                <w:szCs w:val="24"/>
                <w:lang w:eastAsia="en-US"/>
              </w:rPr>
              <w:t>(параллельно ж/д обходу) (категория II, ширина 15,5 м, протяженность 45 км);</w:t>
            </w:r>
          </w:p>
          <w:p w:rsidR="00324957" w:rsidRDefault="005B60AD" w:rsidP="00E1443B">
            <w:pPr>
              <w:spacing w:line="240" w:lineRule="auto"/>
              <w:ind w:firstLine="0"/>
              <w:jc w:val="left"/>
              <w:rPr>
                <w:sz w:val="24"/>
                <w:szCs w:val="24"/>
                <w:lang w:eastAsia="en-US"/>
              </w:rPr>
            </w:pPr>
            <w:r w:rsidRPr="00251D40">
              <w:rPr>
                <w:sz w:val="24"/>
                <w:szCs w:val="24"/>
                <w:lang w:eastAsia="en-US"/>
              </w:rPr>
              <w:t>- строительство автомобильного моста (совмещенного с</w:t>
            </w:r>
            <w:r>
              <w:rPr>
                <w:sz w:val="24"/>
                <w:szCs w:val="24"/>
                <w:lang w:eastAsia="en-US"/>
              </w:rPr>
              <w:t xml:space="preserve"> </w:t>
            </w:r>
            <w:r w:rsidRPr="00251D40">
              <w:rPr>
                <w:sz w:val="24"/>
                <w:szCs w:val="24"/>
                <w:lang w:eastAsia="en-US"/>
              </w:rPr>
              <w:t>ж/д) через реку Северную Двину</w:t>
            </w:r>
            <w:r w:rsidR="00516DD2">
              <w:rPr>
                <w:sz w:val="24"/>
                <w:szCs w:val="24"/>
                <w:lang w:eastAsia="en-US"/>
              </w:rPr>
              <w:t>,</w:t>
            </w:r>
            <w:r w:rsidRPr="00251D40">
              <w:rPr>
                <w:sz w:val="24"/>
                <w:szCs w:val="24"/>
                <w:lang w:eastAsia="en-US"/>
              </w:rPr>
              <w:t xml:space="preserve"> в районе острова Турдеев (протяженность 2500 м, ширина 18,1 м);</w:t>
            </w:r>
            <w:r w:rsidR="00324957">
              <w:rPr>
                <w:sz w:val="24"/>
                <w:szCs w:val="24"/>
                <w:lang w:eastAsia="en-US"/>
              </w:rPr>
              <w:br/>
            </w:r>
          </w:p>
          <w:p w:rsidR="00324957" w:rsidRDefault="00324957" w:rsidP="00E1443B">
            <w:pPr>
              <w:spacing w:line="240" w:lineRule="auto"/>
              <w:ind w:firstLine="0"/>
              <w:jc w:val="left"/>
              <w:rPr>
                <w:sz w:val="24"/>
                <w:szCs w:val="24"/>
                <w:lang w:eastAsia="en-US"/>
              </w:rPr>
            </w:pPr>
          </w:p>
          <w:p w:rsidR="005B60AD" w:rsidRPr="00251D40" w:rsidRDefault="005B60AD" w:rsidP="00E1443B">
            <w:pPr>
              <w:spacing w:line="240" w:lineRule="auto"/>
              <w:ind w:firstLine="0"/>
              <w:jc w:val="left"/>
              <w:rPr>
                <w:sz w:val="24"/>
                <w:szCs w:val="24"/>
                <w:lang w:eastAsia="en-US"/>
              </w:rPr>
            </w:pPr>
            <w:r w:rsidRPr="00251D40">
              <w:rPr>
                <w:sz w:val="24"/>
                <w:szCs w:val="24"/>
                <w:lang w:eastAsia="en-US"/>
              </w:rPr>
              <w:lastRenderedPageBreak/>
              <w:t xml:space="preserve">- строительство автомобильного моста (совмещенного с ж/д) в районе причала </w:t>
            </w:r>
            <w:r w:rsidR="00C52A1B">
              <w:rPr>
                <w:sz w:val="24"/>
                <w:szCs w:val="24"/>
                <w:lang w:eastAsia="en-US"/>
              </w:rPr>
              <w:t>"</w:t>
            </w:r>
            <w:r w:rsidRPr="00251D40">
              <w:rPr>
                <w:sz w:val="24"/>
                <w:szCs w:val="24"/>
                <w:lang w:eastAsia="en-US"/>
              </w:rPr>
              <w:t>Экономия</w:t>
            </w:r>
            <w:r w:rsidR="00C52A1B">
              <w:rPr>
                <w:sz w:val="24"/>
                <w:szCs w:val="24"/>
                <w:lang w:eastAsia="en-US"/>
              </w:rPr>
              <w:t>"</w:t>
            </w:r>
            <w:r w:rsidRPr="00251D40">
              <w:rPr>
                <w:sz w:val="24"/>
                <w:szCs w:val="24"/>
                <w:lang w:eastAsia="en-US"/>
              </w:rPr>
              <w:t xml:space="preserve"> для обслуживания объездной дороги (протяженность 341 м, ширина 18,1 м);</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xml:space="preserve">- строительство развязки в двух уровнях на планируемой объездной дороге </w:t>
            </w:r>
            <w:r w:rsidR="00516DD2">
              <w:rPr>
                <w:sz w:val="24"/>
                <w:szCs w:val="24"/>
                <w:lang w:eastAsia="en-US"/>
              </w:rPr>
              <w:br/>
            </w:r>
            <w:r w:rsidRPr="00251D40">
              <w:rPr>
                <w:sz w:val="24"/>
                <w:szCs w:val="24"/>
                <w:lang w:eastAsia="en-US"/>
              </w:rPr>
              <w:t xml:space="preserve">в районе причала </w:t>
            </w:r>
            <w:r w:rsidR="00C52A1B">
              <w:rPr>
                <w:sz w:val="24"/>
                <w:szCs w:val="24"/>
                <w:lang w:eastAsia="en-US"/>
              </w:rPr>
              <w:t>"</w:t>
            </w:r>
            <w:r w:rsidRPr="00251D40">
              <w:rPr>
                <w:sz w:val="24"/>
                <w:szCs w:val="24"/>
                <w:lang w:eastAsia="en-US"/>
              </w:rPr>
              <w:t>Экономия</w:t>
            </w:r>
            <w:r w:rsidR="00C52A1B">
              <w:rPr>
                <w:sz w:val="24"/>
                <w:szCs w:val="24"/>
                <w:lang w:eastAsia="en-US"/>
              </w:rPr>
              <w:t>"</w:t>
            </w:r>
            <w:r w:rsidRPr="00251D40">
              <w:rPr>
                <w:sz w:val="24"/>
                <w:szCs w:val="24"/>
                <w:lang w:eastAsia="en-US"/>
              </w:rPr>
              <w:t>;</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развязки в двух уровнях на планируемой объездной дороге в районе ее пересечения с дорогой федерального значения (Талажское шоссе);</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развязки в двух уровнях на объездной дороге в районе ее пересечения с автодорогой городского значения (</w:t>
            </w:r>
            <w:r w:rsidR="00516DD2" w:rsidRPr="00251D40">
              <w:rPr>
                <w:sz w:val="24"/>
                <w:szCs w:val="24"/>
                <w:lang w:eastAsia="en-US"/>
              </w:rPr>
              <w:t xml:space="preserve">проспект </w:t>
            </w:r>
            <w:r w:rsidRPr="00251D40">
              <w:rPr>
                <w:sz w:val="24"/>
                <w:szCs w:val="24"/>
                <w:lang w:eastAsia="en-US"/>
              </w:rPr>
              <w:t>Ленинградский);</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автомобильного моста (совмещенного с ж/д) через реку Юрас в районе проспекта Ленинградск</w:t>
            </w:r>
            <w:r w:rsidR="00514AA7">
              <w:rPr>
                <w:sz w:val="24"/>
                <w:szCs w:val="24"/>
                <w:lang w:eastAsia="en-US"/>
              </w:rPr>
              <w:t>ого</w:t>
            </w:r>
            <w:r w:rsidRPr="00251D40">
              <w:rPr>
                <w:sz w:val="24"/>
                <w:szCs w:val="24"/>
                <w:lang w:eastAsia="en-US"/>
              </w:rPr>
              <w:t xml:space="preserve"> для обслуживания перевозок по объездной магистрали (длина 240 м, ширина 18,1 м);</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строительство путепровода над ж/д путями в Маймаксакском районе, обеспечивающими подъезд поездов к резервной промышленной зоне в северной части города;</w:t>
            </w:r>
          </w:p>
          <w:p w:rsidR="005B60AD" w:rsidRPr="00251D40" w:rsidRDefault="005B60AD" w:rsidP="00E1443B">
            <w:pPr>
              <w:spacing w:line="240" w:lineRule="auto"/>
              <w:ind w:firstLine="0"/>
              <w:jc w:val="left"/>
              <w:rPr>
                <w:sz w:val="24"/>
                <w:szCs w:val="24"/>
                <w:lang w:eastAsia="en-US"/>
              </w:rPr>
            </w:pPr>
            <w:r w:rsidRPr="00251D40">
              <w:rPr>
                <w:sz w:val="24"/>
                <w:szCs w:val="24"/>
                <w:lang w:eastAsia="en-US"/>
              </w:rPr>
              <w:t xml:space="preserve">- реконструкция дороги по ул. Кузнечихинский промузел, </w:t>
            </w:r>
            <w:r w:rsidR="00514AA7">
              <w:rPr>
                <w:sz w:val="24"/>
                <w:szCs w:val="24"/>
                <w:lang w:eastAsia="en-US"/>
              </w:rPr>
              <w:t>Восьмой проезд</w:t>
            </w:r>
          </w:p>
        </w:tc>
      </w:tr>
    </w:tbl>
    <w:p w:rsidR="00D1598B" w:rsidRPr="00324957" w:rsidRDefault="00D1598B" w:rsidP="00E1443B">
      <w:pPr>
        <w:spacing w:line="240" w:lineRule="auto"/>
        <w:ind w:firstLine="0"/>
        <w:rPr>
          <w:rFonts w:eastAsia="Calibri"/>
          <w:sz w:val="20"/>
          <w:szCs w:val="24"/>
        </w:rPr>
      </w:pPr>
    </w:p>
    <w:p w:rsidR="006B2DC8" w:rsidRPr="00514AA7" w:rsidRDefault="006B2DC8" w:rsidP="00E1443B">
      <w:pPr>
        <w:pStyle w:val="10"/>
        <w:widowControl w:val="0"/>
        <w:tabs>
          <w:tab w:val="clear" w:pos="5103"/>
          <w:tab w:val="num" w:pos="993"/>
        </w:tabs>
        <w:suppressAutoHyphens/>
        <w:autoSpaceDE w:val="0"/>
        <w:autoSpaceDN w:val="0"/>
        <w:adjustRightInd w:val="0"/>
        <w:spacing w:before="0" w:line="240" w:lineRule="auto"/>
        <w:rPr>
          <w:rFonts w:ascii="Times New Roman" w:eastAsia="Calibri" w:hAnsi="Times New Roman" w:cs="Times New Roman"/>
          <w:color w:val="auto"/>
          <w:sz w:val="24"/>
          <w:szCs w:val="24"/>
        </w:rPr>
      </w:pPr>
      <w:bookmarkStart w:id="31" w:name="_Toc498092105"/>
      <w:bookmarkStart w:id="32" w:name="_Toc520730027"/>
      <w:r w:rsidRPr="00514AA7">
        <w:rPr>
          <w:rFonts w:ascii="Times New Roman" w:eastAsia="Calibri" w:hAnsi="Times New Roman" w:cs="Times New Roman"/>
          <w:color w:val="auto"/>
          <w:sz w:val="24"/>
          <w:szCs w:val="24"/>
        </w:rPr>
        <w:t>3</w:t>
      </w:r>
      <w:r w:rsidR="00514AA7" w:rsidRPr="00514AA7">
        <w:rPr>
          <w:rFonts w:ascii="Times New Roman" w:eastAsia="Calibri" w:hAnsi="Times New Roman" w:cs="Times New Roman"/>
          <w:color w:val="auto"/>
          <w:sz w:val="24"/>
          <w:szCs w:val="24"/>
        </w:rPr>
        <w:t>.</w:t>
      </w:r>
      <w:r w:rsidRPr="00514AA7">
        <w:rPr>
          <w:rFonts w:ascii="Times New Roman" w:eastAsia="Calibri" w:hAnsi="Times New Roman" w:cs="Times New Roman"/>
          <w:color w:val="auto"/>
          <w:sz w:val="24"/>
          <w:szCs w:val="24"/>
        </w:rPr>
        <w:t xml:space="preserve"> Разработка мультимодальной транспортной модели города Архангельска</w:t>
      </w:r>
      <w:bookmarkEnd w:id="31"/>
      <w:bookmarkEnd w:id="32"/>
    </w:p>
    <w:p w:rsidR="006B2DC8" w:rsidRPr="00514AA7" w:rsidRDefault="006B2DC8" w:rsidP="00E1443B">
      <w:pPr>
        <w:spacing w:line="240" w:lineRule="auto"/>
        <w:rPr>
          <w:rFonts w:eastAsia="Calibri"/>
          <w:sz w:val="18"/>
        </w:rPr>
      </w:pPr>
    </w:p>
    <w:p w:rsidR="006B2DC8" w:rsidRPr="006B2DC8" w:rsidRDefault="006B2DC8" w:rsidP="00E1443B">
      <w:pPr>
        <w:spacing w:line="240" w:lineRule="auto"/>
        <w:rPr>
          <w:rFonts w:eastAsia="Calibri"/>
          <w:sz w:val="24"/>
          <w:szCs w:val="24"/>
        </w:rPr>
      </w:pPr>
      <w:r w:rsidRPr="006B2DC8">
        <w:rPr>
          <w:rFonts w:eastAsia="Calibri"/>
          <w:sz w:val="24"/>
          <w:szCs w:val="24"/>
        </w:rPr>
        <w:t xml:space="preserve">PTV Vision® VISUM представляет собой современную информационно-аналитическую систему поддержки принятия решений, которая позволяет осуществлять стратегическое </w:t>
      </w:r>
      <w:r w:rsidR="00D1598B">
        <w:rPr>
          <w:rFonts w:eastAsia="Calibri"/>
          <w:sz w:val="24"/>
          <w:szCs w:val="24"/>
        </w:rPr>
        <w:br/>
      </w:r>
      <w:r w:rsidRPr="006B2DC8">
        <w:rPr>
          <w:rFonts w:eastAsia="Calibri"/>
          <w:sz w:val="24"/>
          <w:szCs w:val="24"/>
        </w:rPr>
        <w:t>и оперативное транспортное планирование, прогнозирование интенсивностей движения, обоснование инвестиций в развитие транспортной инфраструктуры, оптимизацию транспортных систем городов и регионов, а также систематизацию, хранение и визуализацию транспортных данных. Программный комплекс PTV Vision® VISUM интегрирует всех участников движения (автомобили, пассажиры, грузовики, автобусы, трамваи, пешеходы, велосипедисты и пр.) в единую математическую транспортную модель, которая позволяет прогнозировать влияние воздействия на транспортную инфраструктуру г. Архангельска.</w:t>
      </w:r>
    </w:p>
    <w:p w:rsidR="006B2DC8" w:rsidRPr="006B2DC8" w:rsidRDefault="006B2DC8" w:rsidP="00E1443B">
      <w:pPr>
        <w:spacing w:line="240" w:lineRule="auto"/>
        <w:rPr>
          <w:rFonts w:eastAsia="Calibri"/>
          <w:sz w:val="24"/>
          <w:szCs w:val="24"/>
        </w:rPr>
      </w:pPr>
      <w:r w:rsidRPr="006B2DC8">
        <w:rPr>
          <w:rFonts w:eastAsia="Calibri"/>
          <w:sz w:val="24"/>
          <w:szCs w:val="24"/>
        </w:rPr>
        <w:t>Транспортная модель г. Архангельск</w:t>
      </w:r>
      <w:r w:rsidR="00D1598B">
        <w:rPr>
          <w:rFonts w:eastAsia="Calibri"/>
          <w:sz w:val="24"/>
          <w:szCs w:val="24"/>
        </w:rPr>
        <w:t>а</w:t>
      </w:r>
      <w:r w:rsidRPr="006B2DC8">
        <w:rPr>
          <w:rFonts w:eastAsia="Calibri"/>
          <w:sz w:val="24"/>
          <w:szCs w:val="24"/>
        </w:rPr>
        <w:t xml:space="preserve"> была построена для утреннего пикового периода. Модель спроса на пиковый утренний период включает в себя следующие слои спроса:</w:t>
      </w:r>
    </w:p>
    <w:p w:rsidR="006B2DC8" w:rsidRPr="006B2DC8" w:rsidRDefault="00D1598B" w:rsidP="00E1443B">
      <w:pPr>
        <w:spacing w:line="240" w:lineRule="auto"/>
        <w:rPr>
          <w:rFonts w:eastAsia="Calibri"/>
          <w:sz w:val="24"/>
          <w:szCs w:val="24"/>
        </w:rPr>
      </w:pPr>
      <w:r>
        <w:rPr>
          <w:rFonts w:eastAsia="Calibri"/>
          <w:sz w:val="24"/>
          <w:szCs w:val="24"/>
        </w:rPr>
        <w:t>1) дом – р</w:t>
      </w:r>
      <w:r w:rsidR="006B2DC8" w:rsidRPr="006B2DC8">
        <w:rPr>
          <w:rFonts w:eastAsia="Calibri"/>
          <w:sz w:val="24"/>
          <w:szCs w:val="24"/>
        </w:rPr>
        <w:t>абота;</w:t>
      </w:r>
    </w:p>
    <w:p w:rsidR="006B2DC8" w:rsidRPr="006B2DC8" w:rsidRDefault="00D1598B" w:rsidP="00E1443B">
      <w:pPr>
        <w:spacing w:line="240" w:lineRule="auto"/>
        <w:rPr>
          <w:rFonts w:eastAsia="Calibri"/>
          <w:sz w:val="24"/>
          <w:szCs w:val="24"/>
        </w:rPr>
      </w:pPr>
      <w:r>
        <w:rPr>
          <w:rFonts w:eastAsia="Calibri"/>
          <w:sz w:val="24"/>
          <w:szCs w:val="24"/>
        </w:rPr>
        <w:t>2) д</w:t>
      </w:r>
      <w:r w:rsidR="006B2DC8" w:rsidRPr="006B2DC8">
        <w:rPr>
          <w:rFonts w:eastAsia="Calibri"/>
          <w:sz w:val="24"/>
          <w:szCs w:val="24"/>
        </w:rPr>
        <w:t xml:space="preserve">ом – </w:t>
      </w:r>
      <w:r>
        <w:rPr>
          <w:rFonts w:eastAsia="Calibri"/>
          <w:sz w:val="24"/>
          <w:szCs w:val="24"/>
        </w:rPr>
        <w:t>ш</w:t>
      </w:r>
      <w:r w:rsidR="006B2DC8" w:rsidRPr="006B2DC8">
        <w:rPr>
          <w:rFonts w:eastAsia="Calibri"/>
          <w:sz w:val="24"/>
          <w:szCs w:val="24"/>
        </w:rPr>
        <w:t>кола;</w:t>
      </w:r>
    </w:p>
    <w:p w:rsidR="006B2DC8" w:rsidRPr="006B2DC8" w:rsidRDefault="006B2DC8" w:rsidP="00E1443B">
      <w:pPr>
        <w:spacing w:line="240" w:lineRule="auto"/>
        <w:rPr>
          <w:rFonts w:eastAsia="Calibri"/>
          <w:sz w:val="24"/>
          <w:szCs w:val="24"/>
        </w:rPr>
      </w:pPr>
      <w:r w:rsidRPr="006B2DC8">
        <w:rPr>
          <w:rFonts w:eastAsia="Calibri"/>
          <w:sz w:val="24"/>
          <w:szCs w:val="24"/>
        </w:rPr>
        <w:t xml:space="preserve">3) </w:t>
      </w:r>
      <w:r w:rsidR="00D1598B">
        <w:rPr>
          <w:rFonts w:eastAsia="Calibri"/>
          <w:sz w:val="24"/>
          <w:szCs w:val="24"/>
        </w:rPr>
        <w:t>д</w:t>
      </w:r>
      <w:r w:rsidRPr="006B2DC8">
        <w:rPr>
          <w:rFonts w:eastAsia="Calibri"/>
          <w:sz w:val="24"/>
          <w:szCs w:val="24"/>
        </w:rPr>
        <w:t xml:space="preserve">ом – </w:t>
      </w:r>
      <w:r w:rsidR="00D1598B">
        <w:rPr>
          <w:rFonts w:eastAsia="Calibri"/>
          <w:sz w:val="24"/>
          <w:szCs w:val="24"/>
        </w:rPr>
        <w:t>у</w:t>
      </w:r>
      <w:r w:rsidRPr="006B2DC8">
        <w:rPr>
          <w:rFonts w:eastAsia="Calibri"/>
          <w:sz w:val="24"/>
          <w:szCs w:val="24"/>
        </w:rPr>
        <w:t>ниверситет.</w:t>
      </w:r>
    </w:p>
    <w:p w:rsidR="006B2DC8" w:rsidRPr="006B2DC8" w:rsidRDefault="006B2DC8" w:rsidP="00E1443B">
      <w:pPr>
        <w:spacing w:line="240" w:lineRule="auto"/>
        <w:rPr>
          <w:rFonts w:eastAsia="Calibri"/>
          <w:sz w:val="24"/>
          <w:szCs w:val="24"/>
        </w:rPr>
      </w:pPr>
      <w:r w:rsidRPr="006B2DC8">
        <w:rPr>
          <w:rFonts w:eastAsia="Calibri"/>
          <w:sz w:val="24"/>
          <w:szCs w:val="24"/>
        </w:rPr>
        <w:t xml:space="preserve">Все слои спроса имеют по два режима – ИТ (движение на индивидуальном транспорте) </w:t>
      </w:r>
      <w:r w:rsidR="00E131B8">
        <w:rPr>
          <w:rFonts w:eastAsia="Calibri"/>
          <w:sz w:val="24"/>
          <w:szCs w:val="24"/>
        </w:rPr>
        <w:br/>
      </w:r>
      <w:r w:rsidRPr="006B2DC8">
        <w:rPr>
          <w:rFonts w:eastAsia="Calibri"/>
          <w:sz w:val="24"/>
          <w:szCs w:val="24"/>
        </w:rPr>
        <w:t xml:space="preserve">и ОТ (движение на общественном транспорте). Выбор данных слоев спроса основан на анализе полученных данных, в которых выявлены основные группы </w:t>
      </w:r>
      <w:r w:rsidR="00D1598B" w:rsidRPr="006B2DC8">
        <w:rPr>
          <w:rFonts w:eastAsia="Calibri"/>
          <w:sz w:val="24"/>
          <w:szCs w:val="24"/>
        </w:rPr>
        <w:t>людей,</w:t>
      </w:r>
      <w:r w:rsidRPr="006B2DC8">
        <w:rPr>
          <w:rFonts w:eastAsia="Calibri"/>
          <w:sz w:val="24"/>
          <w:szCs w:val="24"/>
        </w:rPr>
        <w:t xml:space="preserve"> участвующих в городском движении. Также при выборе слоев спроса были учтены данные социального опроса граждан Архангельска.</w:t>
      </w:r>
    </w:p>
    <w:p w:rsidR="006B2DC8" w:rsidRPr="006B2DC8" w:rsidRDefault="006B2DC8" w:rsidP="00174165">
      <w:pPr>
        <w:spacing w:line="240" w:lineRule="auto"/>
        <w:rPr>
          <w:rFonts w:eastAsia="Calibri"/>
          <w:sz w:val="24"/>
          <w:szCs w:val="24"/>
        </w:rPr>
      </w:pPr>
      <w:r w:rsidRPr="006B2DC8">
        <w:rPr>
          <w:rFonts w:eastAsia="Calibri"/>
          <w:sz w:val="24"/>
          <w:szCs w:val="24"/>
        </w:rPr>
        <w:t xml:space="preserve">В соответствии с мировым опытом для корректного прогнозирования транспортного спроса для транспортных и пассажирских перемещений необходимо использование комплексных математических моделей, включающих описание всех этапов формирования транспортных потоков. Настоящая модель городского округа Архангельск основана на использовании классической 4 – стадийной схеме моделирования, которая является </w:t>
      </w:r>
      <w:r w:rsidR="00514AA7">
        <w:rPr>
          <w:rFonts w:eastAsia="Calibri"/>
          <w:sz w:val="24"/>
          <w:szCs w:val="24"/>
        </w:rPr>
        <w:t xml:space="preserve">в </w:t>
      </w:r>
      <w:r w:rsidRPr="006B2DC8">
        <w:rPr>
          <w:rFonts w:eastAsia="Calibri"/>
          <w:sz w:val="24"/>
          <w:szCs w:val="24"/>
        </w:rPr>
        <w:t>данный момент наиболее распространенной в мировой практике моделирования транспортного спроса.</w:t>
      </w:r>
    </w:p>
    <w:p w:rsidR="006B2DC8" w:rsidRPr="00514AA7" w:rsidRDefault="006B2DC8" w:rsidP="00E1443B">
      <w:pPr>
        <w:pStyle w:val="2"/>
        <w:widowControl w:val="0"/>
        <w:numPr>
          <w:ilvl w:val="1"/>
          <w:numId w:val="0"/>
        </w:numPr>
        <w:tabs>
          <w:tab w:val="clear" w:pos="5103"/>
          <w:tab w:val="left" w:pos="992"/>
          <w:tab w:val="num" w:pos="1135"/>
        </w:tabs>
        <w:suppressAutoHyphens/>
        <w:autoSpaceDE w:val="0"/>
        <w:autoSpaceDN w:val="0"/>
        <w:adjustRightInd w:val="0"/>
        <w:spacing w:before="0" w:line="240" w:lineRule="auto"/>
        <w:ind w:firstLine="709"/>
        <w:rPr>
          <w:rFonts w:ascii="Times New Roman" w:eastAsia="Calibri" w:hAnsi="Times New Roman" w:cs="Times New Roman"/>
          <w:color w:val="auto"/>
          <w:sz w:val="24"/>
          <w:szCs w:val="24"/>
        </w:rPr>
      </w:pPr>
      <w:bookmarkStart w:id="33" w:name="_Toc498092106"/>
      <w:bookmarkStart w:id="34" w:name="_Toc520730028"/>
      <w:r w:rsidRPr="00514AA7">
        <w:rPr>
          <w:rFonts w:ascii="Times New Roman" w:eastAsia="Calibri" w:hAnsi="Times New Roman" w:cs="Times New Roman"/>
          <w:color w:val="auto"/>
          <w:sz w:val="24"/>
          <w:szCs w:val="24"/>
        </w:rPr>
        <w:t>3.1</w:t>
      </w:r>
      <w:r w:rsidR="00514AA7">
        <w:rPr>
          <w:rFonts w:ascii="Times New Roman" w:eastAsia="Calibri" w:hAnsi="Times New Roman" w:cs="Times New Roman"/>
          <w:color w:val="auto"/>
          <w:sz w:val="24"/>
          <w:szCs w:val="24"/>
        </w:rPr>
        <w:t>.</w:t>
      </w:r>
      <w:r w:rsidRPr="00514AA7">
        <w:rPr>
          <w:rFonts w:ascii="Times New Roman" w:eastAsia="Calibri" w:hAnsi="Times New Roman" w:cs="Times New Roman"/>
          <w:color w:val="auto"/>
          <w:sz w:val="24"/>
          <w:szCs w:val="24"/>
        </w:rPr>
        <w:t xml:space="preserve"> Разработка расчетного графа УДС</w:t>
      </w:r>
      <w:bookmarkEnd w:id="33"/>
      <w:bookmarkEnd w:id="34"/>
    </w:p>
    <w:p w:rsidR="006B2DC8" w:rsidRPr="006B2DC8" w:rsidRDefault="006B2DC8" w:rsidP="00E1443B">
      <w:pPr>
        <w:tabs>
          <w:tab w:val="left" w:pos="993"/>
        </w:tabs>
        <w:spacing w:line="240" w:lineRule="auto"/>
        <w:rPr>
          <w:rFonts w:eastAsia="Calibri"/>
          <w:sz w:val="24"/>
          <w:szCs w:val="24"/>
          <w:lang w:eastAsia="en-US"/>
        </w:rPr>
      </w:pPr>
      <w:r w:rsidRPr="006B2DC8">
        <w:rPr>
          <w:rFonts w:eastAsia="Calibri"/>
          <w:sz w:val="24"/>
          <w:szCs w:val="24"/>
          <w:lang w:eastAsia="en-US"/>
        </w:rPr>
        <w:t>Расчетный граф представляет собой закодированную сеть города в виде узлов и отрезков. Граф сети города Архангельск</w:t>
      </w:r>
      <w:r w:rsidR="008E1C61">
        <w:rPr>
          <w:rFonts w:eastAsia="Calibri"/>
          <w:sz w:val="24"/>
          <w:szCs w:val="24"/>
          <w:lang w:eastAsia="en-US"/>
        </w:rPr>
        <w:t>а</w:t>
      </w:r>
      <w:r w:rsidRPr="006B2DC8">
        <w:rPr>
          <w:rFonts w:eastAsia="Calibri"/>
          <w:sz w:val="24"/>
          <w:szCs w:val="24"/>
          <w:lang w:eastAsia="en-US"/>
        </w:rPr>
        <w:t xml:space="preserve"> вводился </w:t>
      </w:r>
      <w:r w:rsidRPr="006B2DC8">
        <w:rPr>
          <w:rFonts w:eastAsia="Calibri"/>
          <w:sz w:val="24"/>
          <w:szCs w:val="24"/>
          <w:lang w:val="en-US" w:eastAsia="en-US"/>
        </w:rPr>
        <w:t>GIS</w:t>
      </w:r>
      <w:r w:rsidRPr="006B2DC8">
        <w:rPr>
          <w:rFonts w:eastAsia="Calibri"/>
          <w:sz w:val="24"/>
          <w:szCs w:val="24"/>
          <w:lang w:eastAsia="en-US"/>
        </w:rPr>
        <w:t xml:space="preserve"> инструментами, входящими в состав </w:t>
      </w:r>
      <w:r w:rsidRPr="006B2DC8">
        <w:rPr>
          <w:rFonts w:eastAsia="Calibri"/>
          <w:sz w:val="24"/>
          <w:szCs w:val="24"/>
          <w:lang w:val="en-US" w:eastAsia="en-US"/>
        </w:rPr>
        <w:t>PTV</w:t>
      </w:r>
      <w:r w:rsidRPr="006B2DC8">
        <w:rPr>
          <w:rFonts w:eastAsia="Calibri"/>
          <w:sz w:val="24"/>
          <w:szCs w:val="24"/>
          <w:lang w:eastAsia="en-US"/>
        </w:rPr>
        <w:t xml:space="preserve"> </w:t>
      </w:r>
      <w:r w:rsidRPr="006B2DC8">
        <w:rPr>
          <w:rFonts w:eastAsia="Calibri"/>
          <w:sz w:val="24"/>
          <w:szCs w:val="24"/>
          <w:lang w:val="en-US" w:eastAsia="en-US"/>
        </w:rPr>
        <w:t>VISUM</w:t>
      </w:r>
      <w:r w:rsidRPr="006B2DC8">
        <w:rPr>
          <w:rFonts w:eastAsia="Calibri"/>
          <w:sz w:val="24"/>
          <w:szCs w:val="24"/>
          <w:lang w:eastAsia="en-US"/>
        </w:rPr>
        <w:t xml:space="preserve"> и калибровался на предмет соответствия длинам, разрешенным скоростям, пропускной способности, количества полос движения.</w:t>
      </w:r>
    </w:p>
    <w:p w:rsidR="006B2DC8" w:rsidRPr="006B2DC8" w:rsidRDefault="006B2DC8" w:rsidP="00E1443B">
      <w:pPr>
        <w:tabs>
          <w:tab w:val="left" w:pos="993"/>
        </w:tabs>
        <w:spacing w:line="240" w:lineRule="auto"/>
        <w:rPr>
          <w:rFonts w:eastAsia="Calibri"/>
          <w:sz w:val="24"/>
          <w:szCs w:val="24"/>
          <w:lang w:eastAsia="en-US"/>
        </w:rPr>
      </w:pPr>
      <w:r w:rsidRPr="006B2DC8">
        <w:rPr>
          <w:rFonts w:eastAsia="Calibri"/>
          <w:sz w:val="24"/>
          <w:szCs w:val="24"/>
          <w:lang w:eastAsia="en-US"/>
        </w:rPr>
        <w:t>Модель сети графа города Архангельск</w:t>
      </w:r>
      <w:r w:rsidR="008E1C61">
        <w:rPr>
          <w:rFonts w:eastAsia="Calibri"/>
          <w:sz w:val="24"/>
          <w:szCs w:val="24"/>
          <w:lang w:eastAsia="en-US"/>
        </w:rPr>
        <w:t>а</w:t>
      </w:r>
      <w:r w:rsidRPr="006B2DC8">
        <w:rPr>
          <w:rFonts w:eastAsia="Calibri"/>
          <w:sz w:val="24"/>
          <w:szCs w:val="24"/>
          <w:lang w:eastAsia="en-US"/>
        </w:rPr>
        <w:t xml:space="preserve"> обладает следующими параметрами:</w:t>
      </w:r>
    </w:p>
    <w:p w:rsidR="006B2DC8" w:rsidRPr="006B2DC8" w:rsidRDefault="006B2DC8" w:rsidP="00E1443B">
      <w:pPr>
        <w:tabs>
          <w:tab w:val="clear" w:pos="5103"/>
          <w:tab w:val="left" w:pos="993"/>
        </w:tabs>
        <w:spacing w:line="240" w:lineRule="auto"/>
        <w:ind w:left="709" w:firstLine="0"/>
        <w:contextualSpacing/>
        <w:rPr>
          <w:rFonts w:eastAsia="Calibri"/>
          <w:sz w:val="24"/>
          <w:szCs w:val="24"/>
          <w:lang w:eastAsia="en-US"/>
        </w:rPr>
      </w:pPr>
      <w:r w:rsidRPr="006B2DC8">
        <w:rPr>
          <w:rFonts w:eastAsia="Calibri"/>
          <w:sz w:val="24"/>
          <w:szCs w:val="24"/>
          <w:lang w:eastAsia="en-US"/>
        </w:rPr>
        <w:t>2460 узлов</w:t>
      </w:r>
      <w:r w:rsidRPr="00A90BED">
        <w:rPr>
          <w:rFonts w:eastAsia="Calibri"/>
          <w:sz w:val="24"/>
          <w:szCs w:val="24"/>
          <w:lang w:eastAsia="en-US"/>
        </w:rPr>
        <w:t>;</w:t>
      </w:r>
    </w:p>
    <w:p w:rsidR="006B2DC8" w:rsidRPr="006B2DC8" w:rsidRDefault="006B2DC8" w:rsidP="00E1443B">
      <w:pPr>
        <w:tabs>
          <w:tab w:val="clear" w:pos="5103"/>
          <w:tab w:val="left" w:pos="993"/>
        </w:tabs>
        <w:spacing w:line="240" w:lineRule="auto"/>
        <w:ind w:left="709" w:firstLine="0"/>
        <w:contextualSpacing/>
        <w:rPr>
          <w:rFonts w:eastAsia="Calibri"/>
          <w:sz w:val="24"/>
          <w:szCs w:val="24"/>
          <w:lang w:eastAsia="en-US"/>
        </w:rPr>
      </w:pPr>
      <w:r w:rsidRPr="006B2DC8">
        <w:rPr>
          <w:rFonts w:eastAsia="Calibri"/>
          <w:sz w:val="24"/>
          <w:szCs w:val="24"/>
          <w:lang w:eastAsia="en-US"/>
        </w:rPr>
        <w:t>5550 отрезков</w:t>
      </w:r>
      <w:r w:rsidRPr="00A90BED">
        <w:rPr>
          <w:rFonts w:eastAsia="Calibri"/>
          <w:sz w:val="24"/>
          <w:szCs w:val="24"/>
          <w:lang w:eastAsia="en-US"/>
        </w:rPr>
        <w:t>;</w:t>
      </w:r>
    </w:p>
    <w:p w:rsidR="006B2DC8" w:rsidRPr="006B2DC8" w:rsidRDefault="006B2DC8" w:rsidP="00E1443B">
      <w:pPr>
        <w:tabs>
          <w:tab w:val="clear" w:pos="5103"/>
          <w:tab w:val="left" w:pos="993"/>
        </w:tabs>
        <w:spacing w:line="240" w:lineRule="auto"/>
        <w:ind w:left="709" w:firstLine="0"/>
        <w:contextualSpacing/>
        <w:rPr>
          <w:rFonts w:eastAsia="Calibri"/>
          <w:sz w:val="24"/>
          <w:szCs w:val="24"/>
          <w:lang w:eastAsia="en-US"/>
        </w:rPr>
      </w:pPr>
      <w:r w:rsidRPr="006B2DC8">
        <w:rPr>
          <w:rFonts w:eastAsia="Calibri"/>
          <w:sz w:val="24"/>
          <w:szCs w:val="24"/>
          <w:lang w:eastAsia="en-US"/>
        </w:rPr>
        <w:t>181 транспортный район</w:t>
      </w:r>
      <w:r w:rsidRPr="00A90BED">
        <w:rPr>
          <w:rFonts w:eastAsia="Calibri"/>
          <w:sz w:val="24"/>
          <w:szCs w:val="24"/>
          <w:lang w:eastAsia="en-US"/>
        </w:rPr>
        <w:t>;</w:t>
      </w:r>
    </w:p>
    <w:p w:rsidR="006B2DC8" w:rsidRPr="006B2DC8" w:rsidRDefault="006B2DC8" w:rsidP="00E1443B">
      <w:pPr>
        <w:tabs>
          <w:tab w:val="clear" w:pos="5103"/>
          <w:tab w:val="left" w:pos="993"/>
        </w:tabs>
        <w:spacing w:line="240" w:lineRule="auto"/>
        <w:ind w:left="709" w:firstLine="0"/>
        <w:contextualSpacing/>
        <w:rPr>
          <w:rFonts w:eastAsia="Calibri"/>
          <w:sz w:val="24"/>
          <w:szCs w:val="24"/>
          <w:lang w:eastAsia="en-US"/>
        </w:rPr>
      </w:pPr>
      <w:r w:rsidRPr="006B2DC8">
        <w:rPr>
          <w:rFonts w:eastAsia="Calibri"/>
          <w:sz w:val="24"/>
          <w:szCs w:val="24"/>
          <w:lang w:eastAsia="en-US"/>
        </w:rPr>
        <w:t>15506 поворотов</w:t>
      </w:r>
      <w:r w:rsidRPr="00A90BED">
        <w:rPr>
          <w:rFonts w:eastAsia="Calibri"/>
          <w:sz w:val="24"/>
          <w:szCs w:val="24"/>
          <w:lang w:eastAsia="en-US"/>
        </w:rPr>
        <w:t>;</w:t>
      </w:r>
    </w:p>
    <w:p w:rsidR="006B2DC8" w:rsidRPr="006B2DC8" w:rsidRDefault="006B2DC8" w:rsidP="00E1443B">
      <w:pPr>
        <w:tabs>
          <w:tab w:val="clear" w:pos="5103"/>
          <w:tab w:val="left" w:pos="993"/>
        </w:tabs>
        <w:spacing w:line="240" w:lineRule="auto"/>
        <w:ind w:left="709" w:firstLine="0"/>
        <w:contextualSpacing/>
        <w:rPr>
          <w:rFonts w:eastAsia="Calibri"/>
          <w:sz w:val="24"/>
          <w:szCs w:val="24"/>
          <w:lang w:eastAsia="en-US"/>
        </w:rPr>
      </w:pPr>
      <w:r w:rsidRPr="006B2DC8">
        <w:rPr>
          <w:rFonts w:eastAsia="Calibri"/>
          <w:sz w:val="24"/>
          <w:szCs w:val="24"/>
          <w:lang w:eastAsia="en-US"/>
        </w:rPr>
        <w:t>2006 примыканий.</w:t>
      </w:r>
    </w:p>
    <w:p w:rsidR="00174165" w:rsidRDefault="00174165" w:rsidP="00E1443B">
      <w:pPr>
        <w:tabs>
          <w:tab w:val="left" w:pos="993"/>
        </w:tabs>
        <w:spacing w:line="240" w:lineRule="auto"/>
        <w:rPr>
          <w:rFonts w:eastAsia="Calibri"/>
          <w:sz w:val="24"/>
          <w:szCs w:val="24"/>
          <w:lang w:eastAsia="en-US"/>
        </w:rPr>
      </w:pPr>
    </w:p>
    <w:p w:rsidR="00BE3313" w:rsidRDefault="00BE3313" w:rsidP="00E1443B">
      <w:pPr>
        <w:tabs>
          <w:tab w:val="left" w:pos="993"/>
        </w:tabs>
        <w:spacing w:line="240" w:lineRule="auto"/>
        <w:rPr>
          <w:rFonts w:eastAsia="Calibri"/>
          <w:sz w:val="24"/>
          <w:szCs w:val="24"/>
          <w:lang w:eastAsia="en-US"/>
        </w:rPr>
      </w:pPr>
    </w:p>
    <w:p w:rsidR="00174165" w:rsidRDefault="00174165" w:rsidP="00E1443B">
      <w:pPr>
        <w:tabs>
          <w:tab w:val="left" w:pos="993"/>
        </w:tabs>
        <w:spacing w:line="240" w:lineRule="auto"/>
        <w:rPr>
          <w:rFonts w:eastAsia="Calibri"/>
          <w:sz w:val="24"/>
          <w:szCs w:val="24"/>
          <w:lang w:eastAsia="en-US"/>
        </w:rPr>
      </w:pPr>
    </w:p>
    <w:p w:rsidR="006B2DC8" w:rsidRDefault="006B2DC8" w:rsidP="00E1443B">
      <w:pPr>
        <w:tabs>
          <w:tab w:val="left" w:pos="993"/>
        </w:tabs>
        <w:spacing w:line="240" w:lineRule="auto"/>
        <w:rPr>
          <w:rFonts w:eastAsia="Calibri"/>
          <w:sz w:val="24"/>
          <w:szCs w:val="24"/>
          <w:lang w:eastAsia="en-US"/>
        </w:rPr>
      </w:pPr>
      <w:r w:rsidRPr="006B2DC8">
        <w:rPr>
          <w:rFonts w:eastAsia="Calibri"/>
          <w:sz w:val="24"/>
          <w:szCs w:val="24"/>
          <w:lang w:eastAsia="en-US"/>
        </w:rPr>
        <w:t>На рисунке 1 представлена существующая транспортная сеть города Архангельск.</w:t>
      </w:r>
    </w:p>
    <w:p w:rsidR="00BE3313" w:rsidRPr="006B2DC8" w:rsidRDefault="00BE3313" w:rsidP="00E1443B">
      <w:pPr>
        <w:tabs>
          <w:tab w:val="left" w:pos="993"/>
        </w:tabs>
        <w:spacing w:line="240" w:lineRule="auto"/>
        <w:rPr>
          <w:rFonts w:eastAsia="Calibri"/>
          <w:sz w:val="24"/>
          <w:szCs w:val="24"/>
          <w:lang w:eastAsia="en-US"/>
        </w:rPr>
      </w:pPr>
    </w:p>
    <w:p w:rsidR="006B2DC8" w:rsidRDefault="006B2DC8" w:rsidP="00E1443B">
      <w:pPr>
        <w:spacing w:line="240" w:lineRule="auto"/>
        <w:ind w:firstLine="0"/>
        <w:jc w:val="center"/>
        <w:rPr>
          <w:rFonts w:eastAsia="Calibri"/>
          <w:sz w:val="24"/>
          <w:szCs w:val="24"/>
          <w:lang w:eastAsia="en-US"/>
        </w:rPr>
      </w:pPr>
      <w:r w:rsidRPr="006B2DC8">
        <w:rPr>
          <w:rFonts w:eastAsia="Calibri"/>
          <w:noProof/>
          <w:sz w:val="24"/>
          <w:szCs w:val="24"/>
        </w:rPr>
        <w:drawing>
          <wp:inline distT="0" distB="0" distL="0" distR="0" wp14:anchorId="4DB599BE" wp14:editId="4AD7E098">
            <wp:extent cx="5977072" cy="559272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1">
                      <a:extLst>
                        <a:ext uri="{28A0092B-C50C-407E-A947-70E740481C1C}">
                          <a14:useLocalDpi xmlns:a14="http://schemas.microsoft.com/office/drawing/2010/main" val="0"/>
                        </a:ext>
                      </a:extLst>
                    </a:blip>
                    <a:srcRect l="14511" r="5769"/>
                    <a:stretch/>
                  </pic:blipFill>
                  <pic:spPr bwMode="auto">
                    <a:xfrm>
                      <a:off x="0" y="0"/>
                      <a:ext cx="5985850" cy="5600939"/>
                    </a:xfrm>
                    <a:prstGeom prst="rect">
                      <a:avLst/>
                    </a:prstGeom>
                    <a:noFill/>
                    <a:ln>
                      <a:noFill/>
                    </a:ln>
                    <a:extLst>
                      <a:ext uri="{53640926-AAD7-44D8-BBD7-CCE9431645EC}">
                        <a14:shadowObscured xmlns:a14="http://schemas.microsoft.com/office/drawing/2010/main"/>
                      </a:ext>
                    </a:extLst>
                  </pic:spPr>
                </pic:pic>
              </a:graphicData>
            </a:graphic>
          </wp:inline>
        </w:drawing>
      </w:r>
    </w:p>
    <w:p w:rsidR="00DA00BD" w:rsidRDefault="00DA00BD" w:rsidP="00E1443B">
      <w:pPr>
        <w:spacing w:line="240" w:lineRule="auto"/>
        <w:ind w:firstLine="0"/>
        <w:jc w:val="center"/>
        <w:rPr>
          <w:rFonts w:eastAsia="Calibri"/>
          <w:sz w:val="24"/>
          <w:szCs w:val="24"/>
          <w:lang w:eastAsia="en-US"/>
        </w:rPr>
      </w:pPr>
    </w:p>
    <w:p w:rsidR="00BE3313" w:rsidRPr="006B2DC8" w:rsidRDefault="00BE3313" w:rsidP="00E1443B">
      <w:pPr>
        <w:spacing w:line="240" w:lineRule="auto"/>
        <w:ind w:firstLine="0"/>
        <w:jc w:val="center"/>
        <w:rPr>
          <w:rFonts w:eastAsia="Calibri"/>
          <w:sz w:val="24"/>
          <w:szCs w:val="24"/>
          <w:lang w:eastAsia="en-US"/>
        </w:rPr>
      </w:pPr>
    </w:p>
    <w:p w:rsidR="006B2DC8" w:rsidRPr="00514AA7" w:rsidRDefault="00174165" w:rsidP="00E1443B">
      <w:pPr>
        <w:pStyle w:val="2"/>
        <w:widowControl w:val="0"/>
        <w:numPr>
          <w:ilvl w:val="1"/>
          <w:numId w:val="0"/>
        </w:numPr>
        <w:tabs>
          <w:tab w:val="clear" w:pos="5103"/>
          <w:tab w:val="left" w:pos="992"/>
          <w:tab w:val="num" w:pos="1135"/>
        </w:tabs>
        <w:suppressAutoHyphens/>
        <w:autoSpaceDE w:val="0"/>
        <w:autoSpaceDN w:val="0"/>
        <w:adjustRightInd w:val="0"/>
        <w:spacing w:before="0" w:line="240" w:lineRule="auto"/>
        <w:ind w:left="1135" w:hanging="567"/>
        <w:rPr>
          <w:rFonts w:ascii="Times New Roman" w:eastAsia="Calibri" w:hAnsi="Times New Roman" w:cs="Times New Roman"/>
          <w:color w:val="auto"/>
          <w:sz w:val="24"/>
          <w:szCs w:val="24"/>
        </w:rPr>
      </w:pPr>
      <w:bookmarkStart w:id="35" w:name="_Toc520730029"/>
      <w:r>
        <w:rPr>
          <w:rFonts w:ascii="Times New Roman" w:eastAsia="Calibri" w:hAnsi="Times New Roman" w:cs="Times New Roman"/>
          <w:color w:val="auto"/>
          <w:sz w:val="24"/>
          <w:szCs w:val="24"/>
        </w:rPr>
        <w:t xml:space="preserve">  </w:t>
      </w:r>
      <w:r w:rsidR="00F663BB" w:rsidRPr="00514AA7">
        <w:rPr>
          <w:rFonts w:ascii="Times New Roman" w:eastAsia="Calibri" w:hAnsi="Times New Roman" w:cs="Times New Roman"/>
          <w:color w:val="auto"/>
          <w:sz w:val="24"/>
          <w:szCs w:val="24"/>
        </w:rPr>
        <w:t>3.2</w:t>
      </w:r>
      <w:r>
        <w:rPr>
          <w:rFonts w:ascii="Times New Roman" w:eastAsia="Calibri" w:hAnsi="Times New Roman" w:cs="Times New Roman"/>
          <w:color w:val="auto"/>
          <w:sz w:val="24"/>
          <w:szCs w:val="24"/>
        </w:rPr>
        <w:t>.</w:t>
      </w:r>
      <w:r w:rsidR="006B2DC8" w:rsidRPr="00514AA7">
        <w:rPr>
          <w:rFonts w:ascii="Times New Roman" w:eastAsia="Calibri" w:hAnsi="Times New Roman" w:cs="Times New Roman"/>
          <w:color w:val="auto"/>
          <w:sz w:val="24"/>
          <w:szCs w:val="24"/>
        </w:rPr>
        <w:t xml:space="preserve"> </w:t>
      </w:r>
      <w:bookmarkStart w:id="36" w:name="_Toc498092107"/>
      <w:r w:rsidR="006B2DC8" w:rsidRPr="00514AA7">
        <w:rPr>
          <w:rFonts w:ascii="Times New Roman" w:eastAsia="Calibri" w:hAnsi="Times New Roman" w:cs="Times New Roman"/>
          <w:color w:val="auto"/>
          <w:sz w:val="24"/>
          <w:szCs w:val="24"/>
        </w:rPr>
        <w:t>Разработка системы транспортного районирования</w:t>
      </w:r>
      <w:bookmarkEnd w:id="35"/>
      <w:bookmarkEnd w:id="36"/>
    </w:p>
    <w:p w:rsidR="006B2DC8" w:rsidRPr="006B2DC8" w:rsidRDefault="006B2DC8" w:rsidP="00E1443B">
      <w:pPr>
        <w:tabs>
          <w:tab w:val="left" w:pos="993"/>
        </w:tabs>
        <w:spacing w:line="240" w:lineRule="auto"/>
        <w:rPr>
          <w:sz w:val="24"/>
          <w:szCs w:val="24"/>
        </w:rPr>
      </w:pPr>
      <w:r w:rsidRPr="006B2DC8">
        <w:rPr>
          <w:sz w:val="24"/>
          <w:szCs w:val="24"/>
        </w:rPr>
        <w:t>Для описания жилых массивов и мест приложения труда, территория городского округа Архангельск была разделена на транспортные районы. В описание системы районов входят следующие элементы:</w:t>
      </w:r>
    </w:p>
    <w:p w:rsidR="006B2DC8" w:rsidRPr="00514AA7" w:rsidRDefault="006B2DC8" w:rsidP="00E1443B">
      <w:pPr>
        <w:tabs>
          <w:tab w:val="left" w:pos="993"/>
        </w:tabs>
        <w:spacing w:line="240" w:lineRule="auto"/>
        <w:contextualSpacing/>
        <w:rPr>
          <w:sz w:val="24"/>
        </w:rPr>
      </w:pPr>
      <w:r w:rsidRPr="00514AA7">
        <w:rPr>
          <w:sz w:val="24"/>
        </w:rPr>
        <w:t>границы районов;</w:t>
      </w:r>
    </w:p>
    <w:p w:rsidR="006B2DC8" w:rsidRPr="00514AA7" w:rsidRDefault="006B2DC8" w:rsidP="00E1443B">
      <w:pPr>
        <w:tabs>
          <w:tab w:val="left" w:pos="993"/>
        </w:tabs>
        <w:spacing w:line="240" w:lineRule="auto"/>
        <w:contextualSpacing/>
        <w:rPr>
          <w:sz w:val="24"/>
        </w:rPr>
      </w:pPr>
      <w:r w:rsidRPr="00514AA7">
        <w:rPr>
          <w:sz w:val="24"/>
        </w:rPr>
        <w:t>условные центры районов;</w:t>
      </w:r>
    </w:p>
    <w:p w:rsidR="00174165" w:rsidRPr="00174165" w:rsidRDefault="00174165" w:rsidP="00174165">
      <w:pPr>
        <w:tabs>
          <w:tab w:val="left" w:pos="993"/>
        </w:tabs>
        <w:spacing w:line="240" w:lineRule="auto"/>
        <w:contextualSpacing/>
        <w:rPr>
          <w:sz w:val="24"/>
        </w:rPr>
      </w:pPr>
      <w:r>
        <w:rPr>
          <w:sz w:val="24"/>
        </w:rPr>
        <w:t>дуги районов.</w:t>
      </w:r>
    </w:p>
    <w:p w:rsidR="006B2DC8" w:rsidRPr="006B2DC8" w:rsidRDefault="006B2DC8" w:rsidP="00E1443B">
      <w:pPr>
        <w:tabs>
          <w:tab w:val="left" w:pos="993"/>
        </w:tabs>
        <w:spacing w:line="240" w:lineRule="auto"/>
        <w:rPr>
          <w:sz w:val="24"/>
          <w:szCs w:val="24"/>
        </w:rPr>
      </w:pPr>
      <w:r w:rsidRPr="006B2DC8">
        <w:rPr>
          <w:sz w:val="24"/>
          <w:szCs w:val="24"/>
        </w:rPr>
        <w:t>Транспортное районирование на территории города Архангельск</w:t>
      </w:r>
      <w:r w:rsidR="008E1C61">
        <w:rPr>
          <w:sz w:val="24"/>
          <w:szCs w:val="24"/>
        </w:rPr>
        <w:t>а</w:t>
      </w:r>
      <w:r w:rsidRPr="006B2DC8">
        <w:rPr>
          <w:sz w:val="24"/>
          <w:szCs w:val="24"/>
        </w:rPr>
        <w:t xml:space="preserve"> представлено на рисунке 2.</w:t>
      </w:r>
    </w:p>
    <w:p w:rsidR="00174165" w:rsidRDefault="00174165" w:rsidP="00E1443B">
      <w:pPr>
        <w:tabs>
          <w:tab w:val="left" w:pos="993"/>
        </w:tabs>
        <w:spacing w:line="240" w:lineRule="auto"/>
        <w:ind w:firstLine="0"/>
        <w:jc w:val="center"/>
        <w:rPr>
          <w:sz w:val="24"/>
          <w:szCs w:val="24"/>
        </w:rPr>
      </w:pPr>
    </w:p>
    <w:p w:rsidR="00174165" w:rsidRDefault="00174165" w:rsidP="00E1443B">
      <w:pPr>
        <w:tabs>
          <w:tab w:val="left" w:pos="993"/>
        </w:tabs>
        <w:spacing w:line="240" w:lineRule="auto"/>
        <w:ind w:firstLine="0"/>
        <w:jc w:val="center"/>
        <w:rPr>
          <w:sz w:val="24"/>
          <w:szCs w:val="24"/>
        </w:rPr>
      </w:pPr>
    </w:p>
    <w:p w:rsidR="00174165" w:rsidRDefault="00174165" w:rsidP="00E1443B">
      <w:pPr>
        <w:tabs>
          <w:tab w:val="left" w:pos="993"/>
        </w:tabs>
        <w:spacing w:line="240" w:lineRule="auto"/>
        <w:ind w:firstLine="0"/>
        <w:jc w:val="center"/>
        <w:rPr>
          <w:sz w:val="24"/>
          <w:szCs w:val="24"/>
        </w:rPr>
      </w:pPr>
    </w:p>
    <w:p w:rsidR="006B2DC8" w:rsidRPr="006B2DC8" w:rsidRDefault="006B2DC8" w:rsidP="00E1443B">
      <w:pPr>
        <w:tabs>
          <w:tab w:val="left" w:pos="993"/>
        </w:tabs>
        <w:spacing w:line="240" w:lineRule="auto"/>
        <w:ind w:firstLine="0"/>
        <w:jc w:val="center"/>
        <w:rPr>
          <w:sz w:val="24"/>
          <w:szCs w:val="24"/>
        </w:rPr>
      </w:pPr>
      <w:r w:rsidRPr="006B2DC8">
        <w:rPr>
          <w:noProof/>
          <w:sz w:val="24"/>
          <w:szCs w:val="24"/>
        </w:rPr>
        <w:lastRenderedPageBreak/>
        <w:drawing>
          <wp:inline distT="0" distB="0" distL="0" distR="0" wp14:anchorId="56D00780" wp14:editId="05BCA301">
            <wp:extent cx="5162144" cy="6115050"/>
            <wp:effectExtent l="0" t="0" r="63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
                      <a:extLst>
                        <a:ext uri="{28A0092B-C50C-407E-A947-70E740481C1C}">
                          <a14:useLocalDpi xmlns:a14="http://schemas.microsoft.com/office/drawing/2010/main" val="0"/>
                        </a:ext>
                      </a:extLst>
                    </a:blip>
                    <a:srcRect l="22514" r="14604"/>
                    <a:stretch>
                      <a:fillRect/>
                    </a:stretch>
                  </pic:blipFill>
                  <pic:spPr bwMode="auto">
                    <a:xfrm>
                      <a:off x="0" y="0"/>
                      <a:ext cx="5166693" cy="6120439"/>
                    </a:xfrm>
                    <a:prstGeom prst="rect">
                      <a:avLst/>
                    </a:prstGeom>
                    <a:noFill/>
                    <a:ln>
                      <a:noFill/>
                    </a:ln>
                  </pic:spPr>
                </pic:pic>
              </a:graphicData>
            </a:graphic>
          </wp:inline>
        </w:drawing>
      </w:r>
    </w:p>
    <w:p w:rsidR="006B2DC8" w:rsidRPr="006B2DC8" w:rsidRDefault="006B2DC8" w:rsidP="00E1443B">
      <w:pPr>
        <w:tabs>
          <w:tab w:val="left" w:pos="993"/>
        </w:tabs>
        <w:spacing w:line="240" w:lineRule="auto"/>
        <w:ind w:firstLine="0"/>
        <w:jc w:val="center"/>
        <w:rPr>
          <w:sz w:val="24"/>
          <w:szCs w:val="24"/>
        </w:rPr>
      </w:pPr>
      <w:r w:rsidRPr="006B2DC8">
        <w:rPr>
          <w:sz w:val="24"/>
          <w:szCs w:val="24"/>
        </w:rPr>
        <w:t>Рисунок 2 – Система транспортного районирования в городе Архангельск</w:t>
      </w:r>
      <w:r w:rsidR="00E131B8">
        <w:rPr>
          <w:sz w:val="24"/>
          <w:szCs w:val="24"/>
        </w:rPr>
        <w:t>е</w:t>
      </w:r>
      <w:r w:rsidR="00BE3313">
        <w:rPr>
          <w:sz w:val="24"/>
          <w:szCs w:val="24"/>
        </w:rPr>
        <w:t>.</w:t>
      </w:r>
    </w:p>
    <w:p w:rsidR="006B2DC8" w:rsidRPr="00BE3313" w:rsidRDefault="006B2DC8" w:rsidP="00E1443B">
      <w:pPr>
        <w:spacing w:line="240" w:lineRule="auto"/>
        <w:ind w:firstLine="0"/>
        <w:rPr>
          <w:sz w:val="14"/>
          <w:szCs w:val="24"/>
        </w:rPr>
      </w:pPr>
    </w:p>
    <w:p w:rsidR="006B2DC8" w:rsidRPr="00514AA7" w:rsidRDefault="006B2DC8" w:rsidP="00E1443B">
      <w:pPr>
        <w:pStyle w:val="2"/>
        <w:widowControl w:val="0"/>
        <w:numPr>
          <w:ilvl w:val="1"/>
          <w:numId w:val="0"/>
        </w:numPr>
        <w:tabs>
          <w:tab w:val="clear" w:pos="5103"/>
          <w:tab w:val="left" w:pos="1134"/>
        </w:tabs>
        <w:suppressAutoHyphens/>
        <w:autoSpaceDE w:val="0"/>
        <w:autoSpaceDN w:val="0"/>
        <w:adjustRightInd w:val="0"/>
        <w:spacing w:before="0" w:line="240" w:lineRule="auto"/>
        <w:ind w:firstLine="709"/>
        <w:rPr>
          <w:rFonts w:ascii="Times New Roman" w:eastAsia="Calibri" w:hAnsi="Times New Roman" w:cs="Times New Roman"/>
          <w:color w:val="auto"/>
          <w:sz w:val="24"/>
          <w:szCs w:val="24"/>
        </w:rPr>
      </w:pPr>
      <w:r w:rsidRPr="00514AA7">
        <w:rPr>
          <w:rFonts w:ascii="Times New Roman" w:eastAsia="Calibri" w:hAnsi="Times New Roman" w:cs="Times New Roman"/>
          <w:color w:val="auto"/>
          <w:sz w:val="24"/>
          <w:szCs w:val="24"/>
        </w:rPr>
        <w:t xml:space="preserve"> </w:t>
      </w:r>
      <w:bookmarkStart w:id="37" w:name="_Toc498092108"/>
      <w:bookmarkStart w:id="38" w:name="_Toc520730030"/>
      <w:r w:rsidR="00F663BB" w:rsidRPr="00514AA7">
        <w:rPr>
          <w:rFonts w:ascii="Times New Roman" w:eastAsia="Calibri" w:hAnsi="Times New Roman" w:cs="Times New Roman"/>
          <w:color w:val="auto"/>
          <w:sz w:val="24"/>
          <w:szCs w:val="24"/>
        </w:rPr>
        <w:t>3.3</w:t>
      </w:r>
      <w:r w:rsidR="00514AA7" w:rsidRPr="00514AA7">
        <w:rPr>
          <w:rFonts w:ascii="Times New Roman" w:eastAsia="Calibri" w:hAnsi="Times New Roman" w:cs="Times New Roman"/>
          <w:color w:val="auto"/>
          <w:sz w:val="24"/>
          <w:szCs w:val="24"/>
        </w:rPr>
        <w:t>.</w:t>
      </w:r>
      <w:r w:rsidR="00174165">
        <w:rPr>
          <w:rFonts w:ascii="Times New Roman" w:eastAsia="Calibri" w:hAnsi="Times New Roman" w:cs="Times New Roman"/>
          <w:color w:val="auto"/>
          <w:sz w:val="24"/>
          <w:szCs w:val="24"/>
        </w:rPr>
        <w:t xml:space="preserve"> </w:t>
      </w:r>
      <w:r w:rsidRPr="00514AA7">
        <w:rPr>
          <w:rFonts w:ascii="Times New Roman" w:eastAsia="Calibri" w:hAnsi="Times New Roman" w:cs="Times New Roman"/>
          <w:color w:val="auto"/>
          <w:sz w:val="24"/>
          <w:szCs w:val="24"/>
        </w:rPr>
        <w:t>Ввод данных по транспортным районам</w:t>
      </w:r>
      <w:bookmarkEnd w:id="37"/>
      <w:bookmarkEnd w:id="38"/>
    </w:p>
    <w:p w:rsidR="006B2DC8" w:rsidRPr="006B2DC8" w:rsidRDefault="006B2DC8" w:rsidP="00E1443B">
      <w:pPr>
        <w:tabs>
          <w:tab w:val="left" w:pos="1134"/>
        </w:tabs>
        <w:spacing w:line="240" w:lineRule="auto"/>
        <w:rPr>
          <w:rFonts w:eastAsia="Calibri"/>
          <w:sz w:val="24"/>
          <w:szCs w:val="24"/>
          <w:lang w:eastAsia="en-US"/>
        </w:rPr>
      </w:pPr>
      <w:r w:rsidRPr="006B2DC8">
        <w:rPr>
          <w:rFonts w:eastAsia="Calibri"/>
          <w:sz w:val="24"/>
          <w:szCs w:val="24"/>
        </w:rPr>
        <w:t xml:space="preserve"> </w:t>
      </w:r>
      <w:r w:rsidRPr="006B2DC8">
        <w:rPr>
          <w:rFonts w:eastAsia="Calibri"/>
          <w:sz w:val="24"/>
          <w:szCs w:val="24"/>
          <w:lang w:eastAsia="en-US"/>
        </w:rPr>
        <w:t>Данные</w:t>
      </w:r>
      <w:r w:rsidR="00174165">
        <w:rPr>
          <w:rFonts w:eastAsia="Calibri"/>
          <w:sz w:val="24"/>
          <w:szCs w:val="24"/>
          <w:lang w:eastAsia="en-US"/>
        </w:rPr>
        <w:t>,</w:t>
      </w:r>
      <w:r w:rsidRPr="006B2DC8">
        <w:rPr>
          <w:rFonts w:eastAsia="Calibri"/>
          <w:sz w:val="24"/>
          <w:szCs w:val="24"/>
          <w:lang w:eastAsia="en-US"/>
        </w:rPr>
        <w:t xml:space="preserve"> входящие в расчетные транспортные районы</w:t>
      </w:r>
      <w:r w:rsidR="00174165">
        <w:rPr>
          <w:rFonts w:eastAsia="Calibri"/>
          <w:sz w:val="24"/>
          <w:szCs w:val="24"/>
          <w:lang w:eastAsia="en-US"/>
        </w:rPr>
        <w:t>,</w:t>
      </w:r>
      <w:r w:rsidRPr="006B2DC8">
        <w:rPr>
          <w:rFonts w:eastAsia="Calibri"/>
          <w:sz w:val="24"/>
          <w:szCs w:val="24"/>
          <w:lang w:eastAsia="en-US"/>
        </w:rPr>
        <w:t xml:space="preserve"> представляют собой социально-экономическую информацию о городе Архангельск</w:t>
      </w:r>
      <w:r w:rsidR="00174165">
        <w:rPr>
          <w:rFonts w:eastAsia="Calibri"/>
          <w:sz w:val="24"/>
          <w:szCs w:val="24"/>
          <w:lang w:eastAsia="en-US"/>
        </w:rPr>
        <w:t>е</w:t>
      </w:r>
      <w:r w:rsidRPr="006B2DC8">
        <w:rPr>
          <w:rFonts w:eastAsia="Calibri"/>
          <w:sz w:val="24"/>
          <w:szCs w:val="24"/>
          <w:lang w:eastAsia="en-US"/>
        </w:rPr>
        <w:t>. В эти данные входит следующая информация: численность населения, число рабочих мест, количество учебных мест, численность студентов ВУЗ и СУЗ.</w:t>
      </w:r>
    </w:p>
    <w:p w:rsidR="006B2DC8" w:rsidRDefault="006B2DC8" w:rsidP="00E1443B">
      <w:pPr>
        <w:tabs>
          <w:tab w:val="left" w:pos="1134"/>
        </w:tabs>
        <w:spacing w:line="240" w:lineRule="auto"/>
        <w:rPr>
          <w:rFonts w:eastAsia="Calibri"/>
          <w:sz w:val="24"/>
          <w:szCs w:val="24"/>
          <w:lang w:eastAsia="en-US"/>
        </w:rPr>
      </w:pPr>
      <w:r w:rsidRPr="006B2DC8">
        <w:rPr>
          <w:rFonts w:eastAsia="Calibri"/>
          <w:sz w:val="24"/>
          <w:szCs w:val="24"/>
          <w:lang w:eastAsia="en-US"/>
        </w:rPr>
        <w:t>Принятая система транспортного районирования предст</w:t>
      </w:r>
      <w:r w:rsidR="00174165">
        <w:rPr>
          <w:rFonts w:eastAsia="Calibri"/>
          <w:sz w:val="24"/>
          <w:szCs w:val="24"/>
          <w:lang w:eastAsia="en-US"/>
        </w:rPr>
        <w:t>авлена на рисунке 2. В таблице 1</w:t>
      </w:r>
      <w:r w:rsidRPr="006B2DC8">
        <w:rPr>
          <w:rFonts w:eastAsia="Calibri"/>
          <w:sz w:val="24"/>
          <w:szCs w:val="24"/>
          <w:lang w:eastAsia="en-US"/>
        </w:rPr>
        <w:t xml:space="preserve"> представлен пример данных по транспортным районам, принятым в макромодели города Архангельск</w:t>
      </w:r>
      <w:r w:rsidR="00254BAA">
        <w:rPr>
          <w:rFonts w:eastAsia="Calibri"/>
          <w:sz w:val="24"/>
          <w:szCs w:val="24"/>
          <w:lang w:eastAsia="en-US"/>
        </w:rPr>
        <w:t>а</w:t>
      </w:r>
      <w:r w:rsidRPr="006B2DC8">
        <w:rPr>
          <w:rFonts w:eastAsia="Calibri"/>
          <w:sz w:val="24"/>
          <w:szCs w:val="24"/>
          <w:lang w:eastAsia="en-US"/>
        </w:rPr>
        <w:t>.</w:t>
      </w:r>
    </w:p>
    <w:p w:rsidR="00BE3313" w:rsidRPr="00BE3313" w:rsidRDefault="00BE3313" w:rsidP="00E1443B">
      <w:pPr>
        <w:tabs>
          <w:tab w:val="left" w:pos="1134"/>
        </w:tabs>
        <w:spacing w:line="240" w:lineRule="auto"/>
        <w:rPr>
          <w:rFonts w:eastAsia="Calibri"/>
          <w:sz w:val="18"/>
          <w:szCs w:val="24"/>
          <w:lang w:eastAsia="en-US"/>
        </w:rPr>
      </w:pPr>
    </w:p>
    <w:p w:rsidR="006B2DC8" w:rsidRDefault="006B2DC8" w:rsidP="00BE3313">
      <w:pPr>
        <w:tabs>
          <w:tab w:val="left" w:pos="1134"/>
        </w:tabs>
        <w:spacing w:line="240" w:lineRule="auto"/>
        <w:rPr>
          <w:rFonts w:eastAsia="Calibri"/>
          <w:sz w:val="24"/>
          <w:szCs w:val="24"/>
          <w:lang w:eastAsia="en-US"/>
        </w:rPr>
      </w:pPr>
      <w:r w:rsidRPr="006B2DC8">
        <w:rPr>
          <w:rFonts w:eastAsia="Calibri"/>
          <w:sz w:val="24"/>
          <w:szCs w:val="24"/>
          <w:lang w:eastAsia="en-US"/>
        </w:rPr>
        <w:t xml:space="preserve">Таблица </w:t>
      </w:r>
      <w:r w:rsidR="008E1C61">
        <w:rPr>
          <w:rFonts w:eastAsia="Calibri"/>
          <w:sz w:val="24"/>
          <w:szCs w:val="24"/>
          <w:lang w:eastAsia="en-US"/>
        </w:rPr>
        <w:t>1</w:t>
      </w:r>
      <w:r w:rsidRPr="006B2DC8">
        <w:rPr>
          <w:rFonts w:eastAsia="Calibri"/>
          <w:sz w:val="24"/>
          <w:szCs w:val="24"/>
          <w:lang w:eastAsia="en-US"/>
        </w:rPr>
        <w:t xml:space="preserve"> – </w:t>
      </w:r>
      <w:r w:rsidR="00BE3313">
        <w:rPr>
          <w:rFonts w:eastAsia="Calibri"/>
          <w:sz w:val="24"/>
          <w:szCs w:val="24"/>
          <w:lang w:eastAsia="en-US"/>
        </w:rPr>
        <w:t>п</w:t>
      </w:r>
      <w:r w:rsidRPr="006B2DC8">
        <w:rPr>
          <w:rFonts w:eastAsia="Calibri"/>
          <w:sz w:val="24"/>
          <w:szCs w:val="24"/>
          <w:lang w:eastAsia="en-US"/>
        </w:rPr>
        <w:t>ример части данных статистики транспортных районов (10 районов)</w:t>
      </w:r>
    </w:p>
    <w:p w:rsidR="00C92B69" w:rsidRPr="006B2DC8" w:rsidRDefault="00C92B69" w:rsidP="00BE3313">
      <w:pPr>
        <w:tabs>
          <w:tab w:val="left" w:pos="1134"/>
        </w:tabs>
        <w:spacing w:line="240" w:lineRule="auto"/>
        <w:rPr>
          <w:rFonts w:eastAsia="Calibri"/>
          <w:sz w:val="24"/>
          <w:szCs w:val="24"/>
          <w:lang w:eastAsia="en-US"/>
        </w:rPr>
      </w:pPr>
    </w:p>
    <w:tbl>
      <w:tblPr>
        <w:tblStyle w:val="3f1"/>
        <w:tblW w:w="4891" w:type="pct"/>
        <w:tblInd w:w="108" w:type="dxa"/>
        <w:tblLook w:val="04A0" w:firstRow="1" w:lastRow="0" w:firstColumn="1" w:lastColumn="0" w:noHBand="0" w:noVBand="1"/>
      </w:tblPr>
      <w:tblGrid>
        <w:gridCol w:w="1424"/>
        <w:gridCol w:w="1644"/>
        <w:gridCol w:w="1821"/>
        <w:gridCol w:w="1644"/>
        <w:gridCol w:w="1741"/>
        <w:gridCol w:w="1642"/>
      </w:tblGrid>
      <w:tr w:rsidR="006B2DC8" w:rsidRPr="00514AA7" w:rsidTr="00514AA7">
        <w:trPr>
          <w:trHeight w:val="934"/>
        </w:trPr>
        <w:tc>
          <w:tcPr>
            <w:tcW w:w="718" w:type="pct"/>
            <w:tcBorders>
              <w:top w:val="single" w:sz="4" w:space="0" w:color="auto"/>
              <w:left w:val="single" w:sz="4" w:space="0" w:color="auto"/>
              <w:bottom w:val="single" w:sz="4" w:space="0" w:color="auto"/>
              <w:right w:val="single" w:sz="4" w:space="0" w:color="auto"/>
            </w:tcBorders>
            <w:hideMark/>
          </w:tcPr>
          <w:p w:rsidR="006B2DC8" w:rsidRPr="00514AA7" w:rsidRDefault="006B2DC8" w:rsidP="00E1443B">
            <w:pPr>
              <w:spacing w:line="240" w:lineRule="auto"/>
              <w:ind w:firstLine="0"/>
              <w:jc w:val="center"/>
              <w:rPr>
                <w:sz w:val="22"/>
                <w:szCs w:val="24"/>
                <w:lang w:eastAsia="en-US"/>
              </w:rPr>
            </w:pPr>
            <w:r w:rsidRPr="00514AA7">
              <w:rPr>
                <w:sz w:val="22"/>
                <w:szCs w:val="24"/>
                <w:lang w:eastAsia="en-US"/>
              </w:rPr>
              <w:t>№ района</w:t>
            </w:r>
          </w:p>
        </w:tc>
        <w:tc>
          <w:tcPr>
            <w:tcW w:w="829" w:type="pct"/>
            <w:tcBorders>
              <w:top w:val="single" w:sz="4" w:space="0" w:color="auto"/>
              <w:left w:val="single" w:sz="4" w:space="0" w:color="auto"/>
              <w:bottom w:val="single" w:sz="4" w:space="0" w:color="auto"/>
              <w:right w:val="single" w:sz="4" w:space="0" w:color="auto"/>
            </w:tcBorders>
            <w:hideMark/>
          </w:tcPr>
          <w:p w:rsidR="006B2DC8" w:rsidRPr="00514AA7" w:rsidRDefault="006B2DC8" w:rsidP="00E1443B">
            <w:pPr>
              <w:spacing w:line="240" w:lineRule="auto"/>
              <w:ind w:firstLine="0"/>
              <w:jc w:val="center"/>
              <w:rPr>
                <w:sz w:val="22"/>
                <w:szCs w:val="24"/>
                <w:lang w:eastAsia="en-US"/>
              </w:rPr>
            </w:pPr>
            <w:r w:rsidRPr="00514AA7">
              <w:rPr>
                <w:sz w:val="22"/>
                <w:szCs w:val="24"/>
                <w:lang w:eastAsia="en-US"/>
              </w:rPr>
              <w:t>Население</w:t>
            </w:r>
          </w:p>
        </w:tc>
        <w:tc>
          <w:tcPr>
            <w:tcW w:w="918" w:type="pct"/>
            <w:tcBorders>
              <w:top w:val="single" w:sz="4" w:space="0" w:color="auto"/>
              <w:left w:val="single" w:sz="4" w:space="0" w:color="auto"/>
              <w:bottom w:val="single" w:sz="4" w:space="0" w:color="auto"/>
              <w:right w:val="single" w:sz="4" w:space="0" w:color="auto"/>
            </w:tcBorders>
            <w:hideMark/>
          </w:tcPr>
          <w:p w:rsidR="006B2DC8" w:rsidRPr="00514AA7" w:rsidRDefault="006B2DC8" w:rsidP="00E1443B">
            <w:pPr>
              <w:spacing w:line="240" w:lineRule="auto"/>
              <w:ind w:firstLine="0"/>
              <w:jc w:val="center"/>
              <w:rPr>
                <w:sz w:val="22"/>
                <w:szCs w:val="24"/>
                <w:lang w:eastAsia="en-US"/>
              </w:rPr>
            </w:pPr>
            <w:r w:rsidRPr="00514AA7">
              <w:rPr>
                <w:sz w:val="22"/>
                <w:szCs w:val="24"/>
                <w:lang w:eastAsia="en-US"/>
              </w:rPr>
              <w:t>Экономически активное население</w:t>
            </w:r>
          </w:p>
        </w:tc>
        <w:tc>
          <w:tcPr>
            <w:tcW w:w="829" w:type="pct"/>
            <w:tcBorders>
              <w:top w:val="single" w:sz="4" w:space="0" w:color="auto"/>
              <w:left w:val="single" w:sz="4" w:space="0" w:color="auto"/>
              <w:bottom w:val="single" w:sz="4" w:space="0" w:color="auto"/>
              <w:right w:val="single" w:sz="4" w:space="0" w:color="auto"/>
            </w:tcBorders>
            <w:hideMark/>
          </w:tcPr>
          <w:p w:rsidR="006B2DC8" w:rsidRPr="00514AA7" w:rsidRDefault="006B2DC8" w:rsidP="00E1443B">
            <w:pPr>
              <w:spacing w:line="240" w:lineRule="auto"/>
              <w:ind w:firstLine="0"/>
              <w:jc w:val="center"/>
              <w:rPr>
                <w:sz w:val="22"/>
                <w:szCs w:val="24"/>
                <w:lang w:eastAsia="en-US"/>
              </w:rPr>
            </w:pPr>
            <w:r w:rsidRPr="00514AA7">
              <w:rPr>
                <w:sz w:val="22"/>
                <w:szCs w:val="24"/>
                <w:lang w:eastAsia="en-US"/>
              </w:rPr>
              <w:t>Школьные места</w:t>
            </w:r>
          </w:p>
        </w:tc>
        <w:tc>
          <w:tcPr>
            <w:tcW w:w="878" w:type="pct"/>
            <w:tcBorders>
              <w:top w:val="single" w:sz="4" w:space="0" w:color="auto"/>
              <w:left w:val="single" w:sz="4" w:space="0" w:color="auto"/>
              <w:bottom w:val="single" w:sz="4" w:space="0" w:color="auto"/>
              <w:right w:val="single" w:sz="4" w:space="0" w:color="auto"/>
            </w:tcBorders>
            <w:hideMark/>
          </w:tcPr>
          <w:p w:rsidR="006B2DC8" w:rsidRPr="00514AA7" w:rsidRDefault="006B2DC8" w:rsidP="00E1443B">
            <w:pPr>
              <w:spacing w:line="240" w:lineRule="auto"/>
              <w:ind w:firstLine="0"/>
              <w:jc w:val="center"/>
              <w:rPr>
                <w:sz w:val="22"/>
                <w:szCs w:val="24"/>
                <w:lang w:eastAsia="en-US"/>
              </w:rPr>
            </w:pPr>
            <w:r w:rsidRPr="00514AA7">
              <w:rPr>
                <w:sz w:val="22"/>
                <w:szCs w:val="24"/>
                <w:lang w:eastAsia="en-US"/>
              </w:rPr>
              <w:t>Студенческие места</w:t>
            </w:r>
          </w:p>
        </w:tc>
        <w:tc>
          <w:tcPr>
            <w:tcW w:w="828" w:type="pct"/>
            <w:tcBorders>
              <w:top w:val="single" w:sz="4" w:space="0" w:color="auto"/>
              <w:left w:val="single" w:sz="4" w:space="0" w:color="auto"/>
              <w:bottom w:val="single" w:sz="4" w:space="0" w:color="auto"/>
              <w:right w:val="single" w:sz="4" w:space="0" w:color="auto"/>
            </w:tcBorders>
            <w:hideMark/>
          </w:tcPr>
          <w:p w:rsidR="006B2DC8" w:rsidRPr="00514AA7" w:rsidRDefault="006B2DC8" w:rsidP="00E1443B">
            <w:pPr>
              <w:spacing w:line="240" w:lineRule="auto"/>
              <w:ind w:firstLine="0"/>
              <w:jc w:val="center"/>
              <w:rPr>
                <w:sz w:val="22"/>
                <w:szCs w:val="24"/>
                <w:lang w:eastAsia="en-US"/>
              </w:rPr>
            </w:pPr>
            <w:r w:rsidRPr="00514AA7">
              <w:rPr>
                <w:sz w:val="22"/>
                <w:szCs w:val="24"/>
                <w:lang w:eastAsia="en-US"/>
              </w:rPr>
              <w:t>Рабочие места</w:t>
            </w:r>
          </w:p>
        </w:tc>
      </w:tr>
      <w:tr w:rsidR="00BE3313" w:rsidRPr="00BE3313" w:rsidTr="00823AD0">
        <w:tc>
          <w:tcPr>
            <w:tcW w:w="718" w:type="pct"/>
            <w:tcBorders>
              <w:top w:val="single" w:sz="4" w:space="0" w:color="auto"/>
              <w:left w:val="single" w:sz="4" w:space="0" w:color="auto"/>
              <w:bottom w:val="single" w:sz="4" w:space="0" w:color="auto"/>
              <w:right w:val="single" w:sz="4" w:space="0" w:color="auto"/>
            </w:tcBorders>
          </w:tcPr>
          <w:p w:rsidR="00BE3313" w:rsidRPr="00BE3313" w:rsidRDefault="00BE3313" w:rsidP="00823AD0">
            <w:pPr>
              <w:spacing w:line="240" w:lineRule="auto"/>
              <w:ind w:firstLine="0"/>
              <w:jc w:val="center"/>
              <w:rPr>
                <w:sz w:val="20"/>
                <w:szCs w:val="24"/>
                <w:lang w:eastAsia="en-US"/>
              </w:rPr>
            </w:pPr>
            <w:r w:rsidRPr="00BE3313">
              <w:rPr>
                <w:sz w:val="20"/>
                <w:szCs w:val="24"/>
                <w:lang w:eastAsia="en-US"/>
              </w:rPr>
              <w:t>1</w:t>
            </w:r>
          </w:p>
        </w:tc>
        <w:tc>
          <w:tcPr>
            <w:tcW w:w="829" w:type="pct"/>
            <w:tcBorders>
              <w:top w:val="single" w:sz="4" w:space="0" w:color="auto"/>
              <w:left w:val="single" w:sz="4" w:space="0" w:color="auto"/>
              <w:bottom w:val="single" w:sz="4" w:space="0" w:color="auto"/>
              <w:right w:val="single" w:sz="4" w:space="0" w:color="auto"/>
            </w:tcBorders>
          </w:tcPr>
          <w:p w:rsidR="00BE3313" w:rsidRPr="00BE3313" w:rsidRDefault="00BE3313" w:rsidP="00823AD0">
            <w:pPr>
              <w:spacing w:line="240" w:lineRule="auto"/>
              <w:ind w:firstLine="0"/>
              <w:jc w:val="center"/>
              <w:rPr>
                <w:sz w:val="20"/>
                <w:szCs w:val="24"/>
                <w:lang w:eastAsia="en-US"/>
              </w:rPr>
            </w:pPr>
            <w:r w:rsidRPr="00BE3313">
              <w:rPr>
                <w:sz w:val="20"/>
                <w:szCs w:val="24"/>
                <w:lang w:eastAsia="en-US"/>
              </w:rPr>
              <w:t>2</w:t>
            </w:r>
          </w:p>
        </w:tc>
        <w:tc>
          <w:tcPr>
            <w:tcW w:w="918" w:type="pct"/>
            <w:tcBorders>
              <w:top w:val="single" w:sz="4" w:space="0" w:color="auto"/>
              <w:left w:val="single" w:sz="4" w:space="0" w:color="auto"/>
              <w:bottom w:val="single" w:sz="4" w:space="0" w:color="auto"/>
              <w:right w:val="single" w:sz="4" w:space="0" w:color="auto"/>
            </w:tcBorders>
          </w:tcPr>
          <w:p w:rsidR="00BE3313" w:rsidRPr="00BE3313" w:rsidRDefault="00BE3313" w:rsidP="00823AD0">
            <w:pPr>
              <w:spacing w:line="240" w:lineRule="auto"/>
              <w:ind w:firstLine="0"/>
              <w:jc w:val="center"/>
              <w:rPr>
                <w:sz w:val="20"/>
                <w:szCs w:val="24"/>
                <w:lang w:eastAsia="en-US"/>
              </w:rPr>
            </w:pPr>
            <w:r w:rsidRPr="00BE3313">
              <w:rPr>
                <w:sz w:val="20"/>
                <w:szCs w:val="24"/>
                <w:lang w:eastAsia="en-US"/>
              </w:rPr>
              <w:t>3</w:t>
            </w:r>
          </w:p>
        </w:tc>
        <w:tc>
          <w:tcPr>
            <w:tcW w:w="829" w:type="pct"/>
            <w:tcBorders>
              <w:top w:val="single" w:sz="4" w:space="0" w:color="auto"/>
              <w:left w:val="single" w:sz="4" w:space="0" w:color="auto"/>
              <w:bottom w:val="single" w:sz="4" w:space="0" w:color="auto"/>
              <w:right w:val="single" w:sz="4" w:space="0" w:color="auto"/>
            </w:tcBorders>
          </w:tcPr>
          <w:p w:rsidR="00BE3313" w:rsidRPr="00BE3313" w:rsidRDefault="00BE3313" w:rsidP="00823AD0">
            <w:pPr>
              <w:spacing w:line="240" w:lineRule="auto"/>
              <w:ind w:firstLine="0"/>
              <w:jc w:val="center"/>
              <w:rPr>
                <w:sz w:val="20"/>
                <w:szCs w:val="24"/>
                <w:lang w:eastAsia="en-US"/>
              </w:rPr>
            </w:pPr>
            <w:r w:rsidRPr="00BE3313">
              <w:rPr>
                <w:sz w:val="20"/>
                <w:szCs w:val="24"/>
                <w:lang w:eastAsia="en-US"/>
              </w:rPr>
              <w:t>4</w:t>
            </w:r>
          </w:p>
        </w:tc>
        <w:tc>
          <w:tcPr>
            <w:tcW w:w="878" w:type="pct"/>
            <w:tcBorders>
              <w:top w:val="single" w:sz="4" w:space="0" w:color="auto"/>
              <w:left w:val="single" w:sz="4" w:space="0" w:color="auto"/>
              <w:bottom w:val="single" w:sz="4" w:space="0" w:color="auto"/>
              <w:right w:val="single" w:sz="4" w:space="0" w:color="auto"/>
            </w:tcBorders>
          </w:tcPr>
          <w:p w:rsidR="00BE3313" w:rsidRPr="00BE3313" w:rsidRDefault="00BE3313" w:rsidP="00823AD0">
            <w:pPr>
              <w:spacing w:line="240" w:lineRule="auto"/>
              <w:ind w:firstLine="0"/>
              <w:jc w:val="center"/>
              <w:rPr>
                <w:sz w:val="20"/>
                <w:szCs w:val="24"/>
                <w:lang w:eastAsia="en-US"/>
              </w:rPr>
            </w:pPr>
            <w:r w:rsidRPr="00BE3313">
              <w:rPr>
                <w:sz w:val="20"/>
                <w:szCs w:val="24"/>
                <w:lang w:eastAsia="en-US"/>
              </w:rPr>
              <w:t>5</w:t>
            </w:r>
          </w:p>
        </w:tc>
        <w:tc>
          <w:tcPr>
            <w:tcW w:w="828" w:type="pct"/>
            <w:tcBorders>
              <w:top w:val="single" w:sz="4" w:space="0" w:color="auto"/>
              <w:left w:val="single" w:sz="4" w:space="0" w:color="auto"/>
              <w:bottom w:val="single" w:sz="4" w:space="0" w:color="auto"/>
              <w:right w:val="single" w:sz="4" w:space="0" w:color="auto"/>
            </w:tcBorders>
          </w:tcPr>
          <w:p w:rsidR="00BE3313" w:rsidRPr="00BE3313" w:rsidRDefault="00BE3313" w:rsidP="00823AD0">
            <w:pPr>
              <w:spacing w:line="240" w:lineRule="auto"/>
              <w:ind w:firstLine="0"/>
              <w:jc w:val="center"/>
              <w:rPr>
                <w:sz w:val="20"/>
                <w:szCs w:val="24"/>
                <w:lang w:eastAsia="en-US"/>
              </w:rPr>
            </w:pPr>
            <w:r w:rsidRPr="00BE3313">
              <w:rPr>
                <w:sz w:val="20"/>
                <w:szCs w:val="24"/>
                <w:lang w:eastAsia="en-US"/>
              </w:rPr>
              <w:t>6</w:t>
            </w:r>
          </w:p>
        </w:tc>
      </w:tr>
      <w:tr w:rsidR="006B2DC8" w:rsidRPr="006B2DC8" w:rsidTr="00514AA7">
        <w:tc>
          <w:tcPr>
            <w:tcW w:w="71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1</w:t>
            </w:r>
          </w:p>
        </w:tc>
        <w:tc>
          <w:tcPr>
            <w:tcW w:w="829"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1371</w:t>
            </w:r>
          </w:p>
        </w:tc>
        <w:tc>
          <w:tcPr>
            <w:tcW w:w="91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726</w:t>
            </w:r>
          </w:p>
        </w:tc>
        <w:tc>
          <w:tcPr>
            <w:tcW w:w="829"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0</w:t>
            </w:r>
          </w:p>
        </w:tc>
        <w:tc>
          <w:tcPr>
            <w:tcW w:w="87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0</w:t>
            </w:r>
          </w:p>
        </w:tc>
        <w:tc>
          <w:tcPr>
            <w:tcW w:w="82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628</w:t>
            </w:r>
          </w:p>
        </w:tc>
      </w:tr>
      <w:tr w:rsidR="006B2DC8" w:rsidRPr="006B2DC8" w:rsidTr="00514AA7">
        <w:tc>
          <w:tcPr>
            <w:tcW w:w="71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2</w:t>
            </w:r>
          </w:p>
        </w:tc>
        <w:tc>
          <w:tcPr>
            <w:tcW w:w="829"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9730</w:t>
            </w:r>
          </w:p>
        </w:tc>
        <w:tc>
          <w:tcPr>
            <w:tcW w:w="91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6324</w:t>
            </w:r>
          </w:p>
        </w:tc>
        <w:tc>
          <w:tcPr>
            <w:tcW w:w="829"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378</w:t>
            </w:r>
          </w:p>
        </w:tc>
        <w:tc>
          <w:tcPr>
            <w:tcW w:w="87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0</w:t>
            </w:r>
          </w:p>
        </w:tc>
        <w:tc>
          <w:tcPr>
            <w:tcW w:w="82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500</w:t>
            </w:r>
          </w:p>
        </w:tc>
      </w:tr>
      <w:tr w:rsidR="006B2DC8" w:rsidRPr="006B2DC8" w:rsidTr="00514AA7">
        <w:tc>
          <w:tcPr>
            <w:tcW w:w="71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3</w:t>
            </w:r>
          </w:p>
        </w:tc>
        <w:tc>
          <w:tcPr>
            <w:tcW w:w="829"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9730</w:t>
            </w:r>
          </w:p>
        </w:tc>
        <w:tc>
          <w:tcPr>
            <w:tcW w:w="91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6324</w:t>
            </w:r>
          </w:p>
        </w:tc>
        <w:tc>
          <w:tcPr>
            <w:tcW w:w="829"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2627</w:t>
            </w:r>
          </w:p>
        </w:tc>
        <w:tc>
          <w:tcPr>
            <w:tcW w:w="87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933</w:t>
            </w:r>
          </w:p>
        </w:tc>
        <w:tc>
          <w:tcPr>
            <w:tcW w:w="82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500</w:t>
            </w:r>
          </w:p>
        </w:tc>
      </w:tr>
    </w:tbl>
    <w:p w:rsidR="00C92B69" w:rsidRDefault="00C92B69">
      <w:r>
        <w:br w:type="page"/>
      </w:r>
    </w:p>
    <w:tbl>
      <w:tblPr>
        <w:tblStyle w:val="3f1"/>
        <w:tblW w:w="4891" w:type="pct"/>
        <w:tblInd w:w="108" w:type="dxa"/>
        <w:tblLook w:val="04A0" w:firstRow="1" w:lastRow="0" w:firstColumn="1" w:lastColumn="0" w:noHBand="0" w:noVBand="1"/>
      </w:tblPr>
      <w:tblGrid>
        <w:gridCol w:w="1424"/>
        <w:gridCol w:w="1644"/>
        <w:gridCol w:w="1821"/>
        <w:gridCol w:w="1644"/>
        <w:gridCol w:w="1741"/>
        <w:gridCol w:w="1642"/>
      </w:tblGrid>
      <w:tr w:rsidR="00BE3313" w:rsidRPr="00BE3313" w:rsidTr="00514AA7">
        <w:tc>
          <w:tcPr>
            <w:tcW w:w="718" w:type="pct"/>
            <w:tcBorders>
              <w:top w:val="single" w:sz="4" w:space="0" w:color="auto"/>
              <w:left w:val="single" w:sz="4" w:space="0" w:color="auto"/>
              <w:bottom w:val="single" w:sz="4" w:space="0" w:color="auto"/>
              <w:right w:val="single" w:sz="4" w:space="0" w:color="auto"/>
            </w:tcBorders>
          </w:tcPr>
          <w:p w:rsidR="00BE3313" w:rsidRPr="00BE3313" w:rsidRDefault="00BE3313" w:rsidP="00E1443B">
            <w:pPr>
              <w:spacing w:line="240" w:lineRule="auto"/>
              <w:ind w:firstLine="0"/>
              <w:jc w:val="center"/>
              <w:rPr>
                <w:sz w:val="20"/>
                <w:szCs w:val="24"/>
                <w:lang w:eastAsia="en-US"/>
              </w:rPr>
            </w:pPr>
            <w:r w:rsidRPr="00BE3313">
              <w:rPr>
                <w:sz w:val="20"/>
                <w:szCs w:val="24"/>
                <w:lang w:eastAsia="en-US"/>
              </w:rPr>
              <w:lastRenderedPageBreak/>
              <w:t>1</w:t>
            </w:r>
          </w:p>
        </w:tc>
        <w:tc>
          <w:tcPr>
            <w:tcW w:w="829" w:type="pct"/>
            <w:tcBorders>
              <w:top w:val="single" w:sz="4" w:space="0" w:color="auto"/>
              <w:left w:val="single" w:sz="4" w:space="0" w:color="auto"/>
              <w:bottom w:val="single" w:sz="4" w:space="0" w:color="auto"/>
              <w:right w:val="single" w:sz="4" w:space="0" w:color="auto"/>
            </w:tcBorders>
          </w:tcPr>
          <w:p w:rsidR="00BE3313" w:rsidRPr="00BE3313" w:rsidRDefault="00BE3313" w:rsidP="00E1443B">
            <w:pPr>
              <w:spacing w:line="240" w:lineRule="auto"/>
              <w:ind w:firstLine="0"/>
              <w:jc w:val="center"/>
              <w:rPr>
                <w:sz w:val="20"/>
                <w:szCs w:val="24"/>
                <w:lang w:eastAsia="en-US"/>
              </w:rPr>
            </w:pPr>
            <w:r w:rsidRPr="00BE3313">
              <w:rPr>
                <w:sz w:val="20"/>
                <w:szCs w:val="24"/>
                <w:lang w:eastAsia="en-US"/>
              </w:rPr>
              <w:t>2</w:t>
            </w:r>
          </w:p>
        </w:tc>
        <w:tc>
          <w:tcPr>
            <w:tcW w:w="918" w:type="pct"/>
            <w:tcBorders>
              <w:top w:val="single" w:sz="4" w:space="0" w:color="auto"/>
              <w:left w:val="single" w:sz="4" w:space="0" w:color="auto"/>
              <w:bottom w:val="single" w:sz="4" w:space="0" w:color="auto"/>
              <w:right w:val="single" w:sz="4" w:space="0" w:color="auto"/>
            </w:tcBorders>
          </w:tcPr>
          <w:p w:rsidR="00BE3313" w:rsidRPr="00BE3313" w:rsidRDefault="00BE3313" w:rsidP="00E1443B">
            <w:pPr>
              <w:spacing w:line="240" w:lineRule="auto"/>
              <w:ind w:firstLine="0"/>
              <w:jc w:val="center"/>
              <w:rPr>
                <w:sz w:val="20"/>
                <w:szCs w:val="24"/>
                <w:lang w:eastAsia="en-US"/>
              </w:rPr>
            </w:pPr>
            <w:r w:rsidRPr="00BE3313">
              <w:rPr>
                <w:sz w:val="20"/>
                <w:szCs w:val="24"/>
                <w:lang w:eastAsia="en-US"/>
              </w:rPr>
              <w:t>3</w:t>
            </w:r>
          </w:p>
        </w:tc>
        <w:tc>
          <w:tcPr>
            <w:tcW w:w="829" w:type="pct"/>
            <w:tcBorders>
              <w:top w:val="single" w:sz="4" w:space="0" w:color="auto"/>
              <w:left w:val="single" w:sz="4" w:space="0" w:color="auto"/>
              <w:bottom w:val="single" w:sz="4" w:space="0" w:color="auto"/>
              <w:right w:val="single" w:sz="4" w:space="0" w:color="auto"/>
            </w:tcBorders>
          </w:tcPr>
          <w:p w:rsidR="00BE3313" w:rsidRPr="00BE3313" w:rsidRDefault="00BE3313" w:rsidP="00E1443B">
            <w:pPr>
              <w:spacing w:line="240" w:lineRule="auto"/>
              <w:ind w:firstLine="0"/>
              <w:jc w:val="center"/>
              <w:rPr>
                <w:sz w:val="20"/>
                <w:szCs w:val="24"/>
                <w:lang w:eastAsia="en-US"/>
              </w:rPr>
            </w:pPr>
            <w:r w:rsidRPr="00BE3313">
              <w:rPr>
                <w:sz w:val="20"/>
                <w:szCs w:val="24"/>
                <w:lang w:eastAsia="en-US"/>
              </w:rPr>
              <w:t>4</w:t>
            </w:r>
          </w:p>
        </w:tc>
        <w:tc>
          <w:tcPr>
            <w:tcW w:w="878" w:type="pct"/>
            <w:tcBorders>
              <w:top w:val="single" w:sz="4" w:space="0" w:color="auto"/>
              <w:left w:val="single" w:sz="4" w:space="0" w:color="auto"/>
              <w:bottom w:val="single" w:sz="4" w:space="0" w:color="auto"/>
              <w:right w:val="single" w:sz="4" w:space="0" w:color="auto"/>
            </w:tcBorders>
          </w:tcPr>
          <w:p w:rsidR="00BE3313" w:rsidRPr="00BE3313" w:rsidRDefault="00BE3313" w:rsidP="00E1443B">
            <w:pPr>
              <w:spacing w:line="240" w:lineRule="auto"/>
              <w:ind w:firstLine="0"/>
              <w:jc w:val="center"/>
              <w:rPr>
                <w:sz w:val="20"/>
                <w:szCs w:val="24"/>
                <w:lang w:eastAsia="en-US"/>
              </w:rPr>
            </w:pPr>
            <w:r w:rsidRPr="00BE3313">
              <w:rPr>
                <w:sz w:val="20"/>
                <w:szCs w:val="24"/>
                <w:lang w:eastAsia="en-US"/>
              </w:rPr>
              <w:t>5</w:t>
            </w:r>
          </w:p>
        </w:tc>
        <w:tc>
          <w:tcPr>
            <w:tcW w:w="828" w:type="pct"/>
            <w:tcBorders>
              <w:top w:val="single" w:sz="4" w:space="0" w:color="auto"/>
              <w:left w:val="single" w:sz="4" w:space="0" w:color="auto"/>
              <w:bottom w:val="single" w:sz="4" w:space="0" w:color="auto"/>
              <w:right w:val="single" w:sz="4" w:space="0" w:color="auto"/>
            </w:tcBorders>
          </w:tcPr>
          <w:p w:rsidR="00BE3313" w:rsidRPr="00BE3313" w:rsidRDefault="00BE3313" w:rsidP="00E1443B">
            <w:pPr>
              <w:spacing w:line="240" w:lineRule="auto"/>
              <w:ind w:firstLine="0"/>
              <w:jc w:val="center"/>
              <w:rPr>
                <w:sz w:val="20"/>
                <w:szCs w:val="24"/>
                <w:lang w:eastAsia="en-US"/>
              </w:rPr>
            </w:pPr>
            <w:r w:rsidRPr="00BE3313">
              <w:rPr>
                <w:sz w:val="20"/>
                <w:szCs w:val="24"/>
                <w:lang w:eastAsia="en-US"/>
              </w:rPr>
              <w:t>6</w:t>
            </w:r>
          </w:p>
        </w:tc>
      </w:tr>
      <w:tr w:rsidR="00BE3313" w:rsidRPr="006B2DC8" w:rsidTr="00823AD0">
        <w:tc>
          <w:tcPr>
            <w:tcW w:w="718" w:type="pct"/>
            <w:tcBorders>
              <w:top w:val="single" w:sz="4" w:space="0" w:color="auto"/>
              <w:left w:val="single" w:sz="4" w:space="0" w:color="auto"/>
              <w:bottom w:val="single" w:sz="4" w:space="0" w:color="auto"/>
              <w:right w:val="single" w:sz="4" w:space="0" w:color="auto"/>
            </w:tcBorders>
            <w:hideMark/>
          </w:tcPr>
          <w:p w:rsidR="00BE3313" w:rsidRPr="006B2DC8" w:rsidRDefault="00BE3313" w:rsidP="00823AD0">
            <w:pPr>
              <w:spacing w:line="240" w:lineRule="auto"/>
              <w:ind w:firstLine="0"/>
              <w:jc w:val="center"/>
              <w:rPr>
                <w:sz w:val="24"/>
                <w:szCs w:val="24"/>
                <w:lang w:eastAsia="en-US"/>
              </w:rPr>
            </w:pPr>
            <w:r w:rsidRPr="006B2DC8">
              <w:rPr>
                <w:sz w:val="24"/>
                <w:szCs w:val="24"/>
                <w:lang w:eastAsia="en-US"/>
              </w:rPr>
              <w:t>4</w:t>
            </w:r>
          </w:p>
        </w:tc>
        <w:tc>
          <w:tcPr>
            <w:tcW w:w="829" w:type="pct"/>
            <w:tcBorders>
              <w:top w:val="single" w:sz="4" w:space="0" w:color="auto"/>
              <w:left w:val="single" w:sz="4" w:space="0" w:color="auto"/>
              <w:bottom w:val="single" w:sz="4" w:space="0" w:color="auto"/>
              <w:right w:val="single" w:sz="4" w:space="0" w:color="auto"/>
            </w:tcBorders>
            <w:hideMark/>
          </w:tcPr>
          <w:p w:rsidR="00BE3313" w:rsidRPr="006B2DC8" w:rsidRDefault="00BE3313" w:rsidP="00823AD0">
            <w:pPr>
              <w:spacing w:line="240" w:lineRule="auto"/>
              <w:ind w:firstLine="0"/>
              <w:jc w:val="center"/>
              <w:rPr>
                <w:sz w:val="24"/>
                <w:szCs w:val="24"/>
                <w:lang w:eastAsia="en-US"/>
              </w:rPr>
            </w:pPr>
            <w:r w:rsidRPr="006B2DC8">
              <w:rPr>
                <w:sz w:val="24"/>
                <w:szCs w:val="24"/>
                <w:lang w:eastAsia="en-US"/>
              </w:rPr>
              <w:t>730</w:t>
            </w:r>
          </w:p>
        </w:tc>
        <w:tc>
          <w:tcPr>
            <w:tcW w:w="918" w:type="pct"/>
            <w:tcBorders>
              <w:top w:val="single" w:sz="4" w:space="0" w:color="auto"/>
              <w:left w:val="single" w:sz="4" w:space="0" w:color="auto"/>
              <w:bottom w:val="single" w:sz="4" w:space="0" w:color="auto"/>
              <w:right w:val="single" w:sz="4" w:space="0" w:color="auto"/>
            </w:tcBorders>
            <w:hideMark/>
          </w:tcPr>
          <w:p w:rsidR="00BE3313" w:rsidRPr="006B2DC8" w:rsidRDefault="00BE3313" w:rsidP="00823AD0">
            <w:pPr>
              <w:spacing w:line="240" w:lineRule="auto"/>
              <w:ind w:firstLine="0"/>
              <w:jc w:val="center"/>
              <w:rPr>
                <w:sz w:val="24"/>
                <w:szCs w:val="24"/>
                <w:lang w:eastAsia="en-US"/>
              </w:rPr>
            </w:pPr>
            <w:r w:rsidRPr="006B2DC8">
              <w:rPr>
                <w:sz w:val="24"/>
                <w:szCs w:val="24"/>
                <w:lang w:eastAsia="en-US"/>
              </w:rPr>
              <w:t>387</w:t>
            </w:r>
          </w:p>
        </w:tc>
        <w:tc>
          <w:tcPr>
            <w:tcW w:w="829" w:type="pct"/>
            <w:tcBorders>
              <w:top w:val="single" w:sz="4" w:space="0" w:color="auto"/>
              <w:left w:val="single" w:sz="4" w:space="0" w:color="auto"/>
              <w:bottom w:val="single" w:sz="4" w:space="0" w:color="auto"/>
              <w:right w:val="single" w:sz="4" w:space="0" w:color="auto"/>
            </w:tcBorders>
            <w:hideMark/>
          </w:tcPr>
          <w:p w:rsidR="00BE3313" w:rsidRPr="006B2DC8" w:rsidRDefault="00BE3313" w:rsidP="00823AD0">
            <w:pPr>
              <w:spacing w:line="240" w:lineRule="auto"/>
              <w:ind w:firstLine="0"/>
              <w:jc w:val="center"/>
              <w:rPr>
                <w:sz w:val="24"/>
                <w:szCs w:val="24"/>
                <w:lang w:eastAsia="en-US"/>
              </w:rPr>
            </w:pPr>
            <w:r w:rsidRPr="006B2DC8">
              <w:rPr>
                <w:sz w:val="24"/>
                <w:szCs w:val="24"/>
                <w:lang w:eastAsia="en-US"/>
              </w:rPr>
              <w:t>0</w:t>
            </w:r>
          </w:p>
        </w:tc>
        <w:tc>
          <w:tcPr>
            <w:tcW w:w="878" w:type="pct"/>
            <w:tcBorders>
              <w:top w:val="single" w:sz="4" w:space="0" w:color="auto"/>
              <w:left w:val="single" w:sz="4" w:space="0" w:color="auto"/>
              <w:bottom w:val="single" w:sz="4" w:space="0" w:color="auto"/>
              <w:right w:val="single" w:sz="4" w:space="0" w:color="auto"/>
            </w:tcBorders>
            <w:hideMark/>
          </w:tcPr>
          <w:p w:rsidR="00BE3313" w:rsidRPr="006B2DC8" w:rsidRDefault="00BE3313" w:rsidP="00823AD0">
            <w:pPr>
              <w:spacing w:line="240" w:lineRule="auto"/>
              <w:ind w:firstLine="0"/>
              <w:jc w:val="center"/>
              <w:rPr>
                <w:sz w:val="24"/>
                <w:szCs w:val="24"/>
                <w:lang w:eastAsia="en-US"/>
              </w:rPr>
            </w:pPr>
            <w:r w:rsidRPr="006B2DC8">
              <w:rPr>
                <w:sz w:val="24"/>
                <w:szCs w:val="24"/>
                <w:lang w:eastAsia="en-US"/>
              </w:rPr>
              <w:t>0</w:t>
            </w:r>
          </w:p>
        </w:tc>
        <w:tc>
          <w:tcPr>
            <w:tcW w:w="828" w:type="pct"/>
            <w:tcBorders>
              <w:top w:val="single" w:sz="4" w:space="0" w:color="auto"/>
              <w:left w:val="single" w:sz="4" w:space="0" w:color="auto"/>
              <w:bottom w:val="single" w:sz="4" w:space="0" w:color="auto"/>
              <w:right w:val="single" w:sz="4" w:space="0" w:color="auto"/>
            </w:tcBorders>
            <w:hideMark/>
          </w:tcPr>
          <w:p w:rsidR="00BE3313" w:rsidRPr="006B2DC8" w:rsidRDefault="00BE3313" w:rsidP="00823AD0">
            <w:pPr>
              <w:spacing w:line="240" w:lineRule="auto"/>
              <w:ind w:firstLine="0"/>
              <w:jc w:val="center"/>
              <w:rPr>
                <w:sz w:val="24"/>
                <w:szCs w:val="24"/>
                <w:lang w:eastAsia="en-US"/>
              </w:rPr>
            </w:pPr>
            <w:r w:rsidRPr="006B2DC8">
              <w:rPr>
                <w:sz w:val="24"/>
                <w:szCs w:val="24"/>
                <w:lang w:eastAsia="en-US"/>
              </w:rPr>
              <w:t>760</w:t>
            </w:r>
          </w:p>
        </w:tc>
      </w:tr>
      <w:tr w:rsidR="006B2DC8" w:rsidRPr="006B2DC8" w:rsidTr="00514AA7">
        <w:tc>
          <w:tcPr>
            <w:tcW w:w="71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5</w:t>
            </w:r>
          </w:p>
        </w:tc>
        <w:tc>
          <w:tcPr>
            <w:tcW w:w="829"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730</w:t>
            </w:r>
          </w:p>
        </w:tc>
        <w:tc>
          <w:tcPr>
            <w:tcW w:w="91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387</w:t>
            </w:r>
          </w:p>
        </w:tc>
        <w:tc>
          <w:tcPr>
            <w:tcW w:w="829"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0</w:t>
            </w:r>
          </w:p>
        </w:tc>
        <w:tc>
          <w:tcPr>
            <w:tcW w:w="87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0</w:t>
            </w:r>
          </w:p>
        </w:tc>
        <w:tc>
          <w:tcPr>
            <w:tcW w:w="82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760</w:t>
            </w:r>
          </w:p>
        </w:tc>
      </w:tr>
      <w:tr w:rsidR="006B2DC8" w:rsidRPr="006B2DC8" w:rsidTr="00514AA7">
        <w:tc>
          <w:tcPr>
            <w:tcW w:w="71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6</w:t>
            </w:r>
          </w:p>
        </w:tc>
        <w:tc>
          <w:tcPr>
            <w:tcW w:w="829"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730</w:t>
            </w:r>
          </w:p>
        </w:tc>
        <w:tc>
          <w:tcPr>
            <w:tcW w:w="91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387</w:t>
            </w:r>
          </w:p>
        </w:tc>
        <w:tc>
          <w:tcPr>
            <w:tcW w:w="829"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0</w:t>
            </w:r>
          </w:p>
        </w:tc>
        <w:tc>
          <w:tcPr>
            <w:tcW w:w="87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0</w:t>
            </w:r>
          </w:p>
        </w:tc>
        <w:tc>
          <w:tcPr>
            <w:tcW w:w="82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760</w:t>
            </w:r>
          </w:p>
        </w:tc>
      </w:tr>
      <w:tr w:rsidR="006B2DC8" w:rsidRPr="006B2DC8" w:rsidTr="00514AA7">
        <w:tc>
          <w:tcPr>
            <w:tcW w:w="71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7</w:t>
            </w:r>
          </w:p>
        </w:tc>
        <w:tc>
          <w:tcPr>
            <w:tcW w:w="829"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730</w:t>
            </w:r>
          </w:p>
        </w:tc>
        <w:tc>
          <w:tcPr>
            <w:tcW w:w="91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387</w:t>
            </w:r>
          </w:p>
        </w:tc>
        <w:tc>
          <w:tcPr>
            <w:tcW w:w="829"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0</w:t>
            </w:r>
          </w:p>
        </w:tc>
        <w:tc>
          <w:tcPr>
            <w:tcW w:w="87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0</w:t>
            </w:r>
          </w:p>
        </w:tc>
        <w:tc>
          <w:tcPr>
            <w:tcW w:w="82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760</w:t>
            </w:r>
          </w:p>
        </w:tc>
      </w:tr>
      <w:tr w:rsidR="006B2DC8" w:rsidRPr="006B2DC8" w:rsidTr="00514AA7">
        <w:tc>
          <w:tcPr>
            <w:tcW w:w="71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8</w:t>
            </w:r>
          </w:p>
        </w:tc>
        <w:tc>
          <w:tcPr>
            <w:tcW w:w="829"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1790</w:t>
            </w:r>
          </w:p>
        </w:tc>
        <w:tc>
          <w:tcPr>
            <w:tcW w:w="91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949</w:t>
            </w:r>
          </w:p>
        </w:tc>
        <w:tc>
          <w:tcPr>
            <w:tcW w:w="829"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0</w:t>
            </w:r>
          </w:p>
        </w:tc>
        <w:tc>
          <w:tcPr>
            <w:tcW w:w="87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0</w:t>
            </w:r>
          </w:p>
        </w:tc>
        <w:tc>
          <w:tcPr>
            <w:tcW w:w="82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760</w:t>
            </w:r>
          </w:p>
        </w:tc>
      </w:tr>
      <w:tr w:rsidR="006B2DC8" w:rsidRPr="006B2DC8" w:rsidTr="00514AA7">
        <w:tc>
          <w:tcPr>
            <w:tcW w:w="71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9</w:t>
            </w:r>
          </w:p>
        </w:tc>
        <w:tc>
          <w:tcPr>
            <w:tcW w:w="829"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1790</w:t>
            </w:r>
          </w:p>
        </w:tc>
        <w:tc>
          <w:tcPr>
            <w:tcW w:w="91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949</w:t>
            </w:r>
          </w:p>
        </w:tc>
        <w:tc>
          <w:tcPr>
            <w:tcW w:w="829"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0</w:t>
            </w:r>
          </w:p>
        </w:tc>
        <w:tc>
          <w:tcPr>
            <w:tcW w:w="87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0</w:t>
            </w:r>
          </w:p>
        </w:tc>
        <w:tc>
          <w:tcPr>
            <w:tcW w:w="82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760</w:t>
            </w:r>
          </w:p>
        </w:tc>
      </w:tr>
      <w:tr w:rsidR="006B2DC8" w:rsidRPr="006B2DC8" w:rsidTr="00514AA7">
        <w:tc>
          <w:tcPr>
            <w:tcW w:w="71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10</w:t>
            </w:r>
          </w:p>
        </w:tc>
        <w:tc>
          <w:tcPr>
            <w:tcW w:w="829"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730</w:t>
            </w:r>
          </w:p>
        </w:tc>
        <w:tc>
          <w:tcPr>
            <w:tcW w:w="91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387</w:t>
            </w:r>
          </w:p>
        </w:tc>
        <w:tc>
          <w:tcPr>
            <w:tcW w:w="829"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0</w:t>
            </w:r>
          </w:p>
        </w:tc>
        <w:tc>
          <w:tcPr>
            <w:tcW w:w="87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202</w:t>
            </w:r>
          </w:p>
        </w:tc>
        <w:tc>
          <w:tcPr>
            <w:tcW w:w="828" w:type="pct"/>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760</w:t>
            </w:r>
          </w:p>
        </w:tc>
      </w:tr>
    </w:tbl>
    <w:p w:rsidR="006B2DC8" w:rsidRPr="006B2DC8" w:rsidRDefault="006B2DC8" w:rsidP="00E1443B">
      <w:pPr>
        <w:spacing w:line="240" w:lineRule="auto"/>
        <w:ind w:firstLine="0"/>
        <w:rPr>
          <w:rFonts w:eastAsia="Calibri"/>
          <w:sz w:val="24"/>
          <w:szCs w:val="24"/>
        </w:rPr>
      </w:pPr>
    </w:p>
    <w:p w:rsidR="006B2DC8" w:rsidRPr="00514AA7" w:rsidRDefault="00F663BB" w:rsidP="00E1443B">
      <w:pPr>
        <w:pStyle w:val="2"/>
        <w:widowControl w:val="0"/>
        <w:numPr>
          <w:ilvl w:val="1"/>
          <w:numId w:val="0"/>
        </w:numPr>
        <w:tabs>
          <w:tab w:val="clear" w:pos="5103"/>
          <w:tab w:val="num" w:pos="1134"/>
        </w:tabs>
        <w:suppressAutoHyphens/>
        <w:autoSpaceDE w:val="0"/>
        <w:autoSpaceDN w:val="0"/>
        <w:adjustRightInd w:val="0"/>
        <w:spacing w:before="0" w:line="240" w:lineRule="auto"/>
        <w:ind w:firstLine="709"/>
        <w:rPr>
          <w:rFonts w:ascii="Times New Roman" w:eastAsia="Calibri" w:hAnsi="Times New Roman" w:cs="Times New Roman"/>
          <w:color w:val="auto"/>
          <w:sz w:val="24"/>
          <w:szCs w:val="24"/>
        </w:rPr>
      </w:pPr>
      <w:bookmarkStart w:id="39" w:name="_Toc520730031"/>
      <w:r w:rsidRPr="00514AA7">
        <w:rPr>
          <w:rFonts w:ascii="Times New Roman" w:eastAsia="Calibri" w:hAnsi="Times New Roman" w:cs="Times New Roman"/>
          <w:color w:val="auto"/>
          <w:sz w:val="24"/>
          <w:szCs w:val="24"/>
        </w:rPr>
        <w:t>3.4</w:t>
      </w:r>
      <w:r w:rsidR="00514AA7">
        <w:rPr>
          <w:rFonts w:ascii="Times New Roman" w:eastAsia="Calibri" w:hAnsi="Times New Roman" w:cs="Times New Roman"/>
          <w:color w:val="auto"/>
          <w:sz w:val="24"/>
          <w:szCs w:val="24"/>
        </w:rPr>
        <w:t>.</w:t>
      </w:r>
      <w:r w:rsidRPr="00514AA7">
        <w:rPr>
          <w:rFonts w:ascii="Times New Roman" w:eastAsia="Calibri" w:hAnsi="Times New Roman" w:cs="Times New Roman"/>
          <w:color w:val="auto"/>
          <w:sz w:val="24"/>
          <w:szCs w:val="24"/>
        </w:rPr>
        <w:t xml:space="preserve"> </w:t>
      </w:r>
      <w:bookmarkStart w:id="40" w:name="_Toc498092109"/>
      <w:r w:rsidR="006B2DC8" w:rsidRPr="00514AA7">
        <w:rPr>
          <w:rFonts w:ascii="Times New Roman" w:eastAsia="Calibri" w:hAnsi="Times New Roman" w:cs="Times New Roman"/>
          <w:color w:val="auto"/>
          <w:sz w:val="24"/>
          <w:szCs w:val="24"/>
        </w:rPr>
        <w:t>Ввод данных о схеме ОДД</w:t>
      </w:r>
      <w:bookmarkEnd w:id="39"/>
      <w:bookmarkEnd w:id="40"/>
    </w:p>
    <w:p w:rsidR="006B2DC8" w:rsidRPr="006B2DC8" w:rsidRDefault="006B2DC8" w:rsidP="00E1443B">
      <w:pPr>
        <w:tabs>
          <w:tab w:val="num" w:pos="1134"/>
        </w:tabs>
        <w:spacing w:line="240" w:lineRule="auto"/>
        <w:rPr>
          <w:rFonts w:eastAsia="Calibri"/>
          <w:sz w:val="24"/>
          <w:szCs w:val="24"/>
          <w:lang w:eastAsia="en-US"/>
        </w:rPr>
      </w:pPr>
      <w:r w:rsidRPr="006B2DC8">
        <w:rPr>
          <w:rFonts w:eastAsia="Calibri"/>
          <w:sz w:val="24"/>
          <w:szCs w:val="24"/>
          <w:lang w:eastAsia="en-US"/>
        </w:rPr>
        <w:t>В ходе</w:t>
      </w:r>
      <w:r w:rsidR="00174165">
        <w:rPr>
          <w:rFonts w:eastAsia="Calibri"/>
          <w:sz w:val="24"/>
          <w:szCs w:val="24"/>
          <w:lang w:eastAsia="en-US"/>
        </w:rPr>
        <w:t xml:space="preserve"> </w:t>
      </w:r>
      <w:r w:rsidR="005D25DB">
        <w:rPr>
          <w:rFonts w:eastAsia="Calibri"/>
          <w:sz w:val="24"/>
          <w:szCs w:val="24"/>
          <w:lang w:eastAsia="en-US"/>
        </w:rPr>
        <w:t>проведенной работы</w:t>
      </w:r>
      <w:r w:rsidRPr="006B2DC8">
        <w:rPr>
          <w:rFonts w:eastAsia="Calibri"/>
          <w:sz w:val="24"/>
          <w:szCs w:val="24"/>
          <w:lang w:eastAsia="en-US"/>
        </w:rPr>
        <w:t xml:space="preserve"> была собрана информация организация движения на перекрестках: схема разрешенных поворотов, наличие светофорного регулирования, односторонн</w:t>
      </w:r>
      <w:r w:rsidR="00514AA7">
        <w:rPr>
          <w:rFonts w:eastAsia="Calibri"/>
          <w:sz w:val="24"/>
          <w:szCs w:val="24"/>
          <w:lang w:eastAsia="en-US"/>
        </w:rPr>
        <w:t>е</w:t>
      </w:r>
      <w:r w:rsidRPr="006B2DC8">
        <w:rPr>
          <w:rFonts w:eastAsia="Calibri"/>
          <w:sz w:val="24"/>
          <w:szCs w:val="24"/>
          <w:lang w:eastAsia="en-US"/>
        </w:rPr>
        <w:t xml:space="preserve">е движение, запреты на совершение поворотов. </w:t>
      </w:r>
    </w:p>
    <w:p w:rsidR="006B2DC8" w:rsidRDefault="006B2DC8" w:rsidP="00E1443B">
      <w:pPr>
        <w:tabs>
          <w:tab w:val="num" w:pos="1134"/>
        </w:tabs>
        <w:spacing w:line="240" w:lineRule="auto"/>
        <w:rPr>
          <w:rFonts w:eastAsia="Calibri"/>
          <w:sz w:val="24"/>
          <w:szCs w:val="24"/>
          <w:lang w:eastAsia="en-US"/>
        </w:rPr>
      </w:pPr>
      <w:r w:rsidRPr="006B2DC8">
        <w:rPr>
          <w:rFonts w:eastAsia="Calibri"/>
          <w:sz w:val="24"/>
          <w:szCs w:val="24"/>
          <w:lang w:eastAsia="en-US"/>
        </w:rPr>
        <w:t>В модели учте</w:t>
      </w:r>
      <w:r w:rsidR="00174165">
        <w:rPr>
          <w:rFonts w:eastAsia="Calibri"/>
          <w:sz w:val="24"/>
          <w:szCs w:val="24"/>
          <w:lang w:eastAsia="en-US"/>
        </w:rPr>
        <w:t>ны данные по скоростным режимам</w:t>
      </w:r>
      <w:r w:rsidRPr="006B2DC8">
        <w:rPr>
          <w:rFonts w:eastAsia="Calibri"/>
          <w:sz w:val="24"/>
          <w:szCs w:val="24"/>
          <w:lang w:eastAsia="en-US"/>
        </w:rPr>
        <w:t xml:space="preserve"> согласно действующим нормам ПДД. Введены ограничения на доступ к определенным участкам УДС грузового транспорта. </w:t>
      </w:r>
      <w:r w:rsidR="00BE3313">
        <w:rPr>
          <w:rFonts w:eastAsia="Calibri"/>
          <w:sz w:val="24"/>
          <w:szCs w:val="24"/>
          <w:lang w:eastAsia="en-US"/>
        </w:rPr>
        <w:br/>
      </w:r>
      <w:r w:rsidRPr="006B2DC8">
        <w:rPr>
          <w:rFonts w:eastAsia="Calibri"/>
          <w:sz w:val="24"/>
          <w:szCs w:val="24"/>
          <w:lang w:eastAsia="en-US"/>
        </w:rPr>
        <w:t>На рисунке 3 представлен пример ввода данных о схеме ОДД.</w:t>
      </w:r>
    </w:p>
    <w:p w:rsidR="00174165" w:rsidRPr="006B2DC8" w:rsidRDefault="00174165" w:rsidP="00E1443B">
      <w:pPr>
        <w:tabs>
          <w:tab w:val="num" w:pos="1134"/>
        </w:tabs>
        <w:spacing w:line="240" w:lineRule="auto"/>
        <w:rPr>
          <w:rFonts w:eastAsia="Calibri"/>
          <w:sz w:val="24"/>
          <w:szCs w:val="24"/>
          <w:lang w:eastAsia="en-US"/>
        </w:rPr>
      </w:pPr>
    </w:p>
    <w:p w:rsidR="006B2DC8" w:rsidRPr="006B2DC8" w:rsidRDefault="006B2DC8" w:rsidP="00E1443B">
      <w:pPr>
        <w:spacing w:line="240" w:lineRule="auto"/>
        <w:ind w:firstLine="0"/>
        <w:jc w:val="center"/>
        <w:rPr>
          <w:rFonts w:eastAsia="Calibri"/>
          <w:sz w:val="24"/>
          <w:szCs w:val="24"/>
          <w:lang w:eastAsia="en-US"/>
        </w:rPr>
      </w:pPr>
      <w:r w:rsidRPr="006B2DC8">
        <w:rPr>
          <w:rFonts w:eastAsia="Calibri"/>
          <w:noProof/>
          <w:sz w:val="24"/>
          <w:szCs w:val="24"/>
        </w:rPr>
        <w:drawing>
          <wp:inline distT="0" distB="0" distL="0" distR="0" wp14:anchorId="30C60740" wp14:editId="3810EA55">
            <wp:extent cx="6101044" cy="463579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03336" cy="4637537"/>
                    </a:xfrm>
                    <a:prstGeom prst="rect">
                      <a:avLst/>
                    </a:prstGeom>
                    <a:noFill/>
                  </pic:spPr>
                </pic:pic>
              </a:graphicData>
            </a:graphic>
          </wp:inline>
        </w:drawing>
      </w:r>
    </w:p>
    <w:p w:rsidR="006B2DC8" w:rsidRPr="006B2DC8" w:rsidRDefault="006B2DC8" w:rsidP="00E1443B">
      <w:pPr>
        <w:spacing w:line="240" w:lineRule="auto"/>
        <w:ind w:firstLine="0"/>
        <w:jc w:val="center"/>
        <w:rPr>
          <w:rFonts w:eastAsia="Calibri"/>
          <w:sz w:val="24"/>
          <w:szCs w:val="24"/>
          <w:lang w:eastAsia="en-US"/>
        </w:rPr>
      </w:pPr>
      <w:r w:rsidRPr="006B2DC8">
        <w:rPr>
          <w:rFonts w:eastAsia="Calibri"/>
          <w:sz w:val="24"/>
          <w:szCs w:val="24"/>
          <w:lang w:eastAsia="en-US"/>
        </w:rPr>
        <w:t>Рисунок 3 – Ввод данных об</w:t>
      </w:r>
      <w:r w:rsidR="00F663BB">
        <w:rPr>
          <w:rFonts w:eastAsia="Calibri"/>
          <w:sz w:val="24"/>
          <w:szCs w:val="24"/>
          <w:lang w:eastAsia="en-US"/>
        </w:rPr>
        <w:t xml:space="preserve"> организации дорожного движения</w:t>
      </w:r>
      <w:r w:rsidR="00BE3313">
        <w:rPr>
          <w:rFonts w:eastAsia="Calibri"/>
          <w:sz w:val="24"/>
          <w:szCs w:val="24"/>
          <w:lang w:eastAsia="en-US"/>
        </w:rPr>
        <w:t>.</w:t>
      </w:r>
    </w:p>
    <w:p w:rsidR="00174165" w:rsidRPr="00BE3313" w:rsidRDefault="00174165" w:rsidP="00E1443B">
      <w:pPr>
        <w:pStyle w:val="2"/>
        <w:widowControl w:val="0"/>
        <w:numPr>
          <w:ilvl w:val="1"/>
          <w:numId w:val="0"/>
        </w:numPr>
        <w:tabs>
          <w:tab w:val="clear" w:pos="5103"/>
          <w:tab w:val="left" w:pos="1134"/>
        </w:tabs>
        <w:suppressAutoHyphens/>
        <w:autoSpaceDE w:val="0"/>
        <w:autoSpaceDN w:val="0"/>
        <w:adjustRightInd w:val="0"/>
        <w:spacing w:before="0" w:line="240" w:lineRule="auto"/>
        <w:ind w:firstLine="709"/>
        <w:rPr>
          <w:rFonts w:ascii="Times New Roman" w:eastAsia="Calibri" w:hAnsi="Times New Roman" w:cs="Times New Roman"/>
          <w:color w:val="auto"/>
          <w:sz w:val="18"/>
          <w:szCs w:val="24"/>
        </w:rPr>
      </w:pPr>
      <w:bookmarkStart w:id="41" w:name="_Toc520730032"/>
    </w:p>
    <w:p w:rsidR="006B2DC8" w:rsidRPr="00514AA7" w:rsidRDefault="00F663BB" w:rsidP="00E1443B">
      <w:pPr>
        <w:pStyle w:val="2"/>
        <w:widowControl w:val="0"/>
        <w:numPr>
          <w:ilvl w:val="1"/>
          <w:numId w:val="0"/>
        </w:numPr>
        <w:tabs>
          <w:tab w:val="clear" w:pos="5103"/>
          <w:tab w:val="left" w:pos="1134"/>
        </w:tabs>
        <w:suppressAutoHyphens/>
        <w:autoSpaceDE w:val="0"/>
        <w:autoSpaceDN w:val="0"/>
        <w:adjustRightInd w:val="0"/>
        <w:spacing w:before="0" w:line="240" w:lineRule="auto"/>
        <w:ind w:firstLine="709"/>
        <w:rPr>
          <w:rFonts w:ascii="Times New Roman" w:eastAsia="Calibri" w:hAnsi="Times New Roman" w:cs="Times New Roman"/>
          <w:color w:val="auto"/>
          <w:sz w:val="24"/>
          <w:szCs w:val="24"/>
        </w:rPr>
      </w:pPr>
      <w:r w:rsidRPr="00514AA7">
        <w:rPr>
          <w:rFonts w:ascii="Times New Roman" w:eastAsia="Calibri" w:hAnsi="Times New Roman" w:cs="Times New Roman"/>
          <w:color w:val="auto"/>
          <w:sz w:val="24"/>
          <w:szCs w:val="24"/>
        </w:rPr>
        <w:t>3.5</w:t>
      </w:r>
      <w:r w:rsidR="006B2DC8" w:rsidRPr="00514AA7">
        <w:rPr>
          <w:rFonts w:ascii="Times New Roman" w:eastAsia="Calibri" w:hAnsi="Times New Roman" w:cs="Times New Roman"/>
          <w:color w:val="auto"/>
          <w:sz w:val="24"/>
          <w:szCs w:val="24"/>
        </w:rPr>
        <w:t xml:space="preserve"> </w:t>
      </w:r>
      <w:bookmarkStart w:id="42" w:name="_Toc498092110"/>
      <w:r w:rsidR="006B2DC8" w:rsidRPr="00514AA7">
        <w:rPr>
          <w:rFonts w:ascii="Times New Roman" w:eastAsia="Calibri" w:hAnsi="Times New Roman" w:cs="Times New Roman"/>
          <w:color w:val="auto"/>
          <w:sz w:val="24"/>
          <w:szCs w:val="24"/>
        </w:rPr>
        <w:t>Ввод данных о системе городского транспорта общего пользования</w:t>
      </w:r>
      <w:bookmarkEnd w:id="41"/>
      <w:bookmarkEnd w:id="42"/>
    </w:p>
    <w:p w:rsidR="006B2DC8" w:rsidRPr="006B2DC8" w:rsidRDefault="006B2DC8" w:rsidP="00E1443B">
      <w:pPr>
        <w:tabs>
          <w:tab w:val="left" w:pos="1134"/>
        </w:tabs>
        <w:spacing w:line="240" w:lineRule="auto"/>
        <w:rPr>
          <w:sz w:val="24"/>
          <w:szCs w:val="24"/>
        </w:rPr>
      </w:pPr>
      <w:r w:rsidRPr="006B2DC8">
        <w:rPr>
          <w:sz w:val="24"/>
          <w:szCs w:val="24"/>
        </w:rPr>
        <w:t xml:space="preserve">В модель сети </w:t>
      </w:r>
      <w:r w:rsidR="008E1C61">
        <w:rPr>
          <w:sz w:val="24"/>
          <w:szCs w:val="24"/>
        </w:rPr>
        <w:t>города</w:t>
      </w:r>
      <w:r w:rsidRPr="006B2DC8">
        <w:rPr>
          <w:sz w:val="24"/>
          <w:szCs w:val="24"/>
        </w:rPr>
        <w:t xml:space="preserve"> Архангельск</w:t>
      </w:r>
      <w:r w:rsidR="008E1C61">
        <w:rPr>
          <w:sz w:val="24"/>
          <w:szCs w:val="24"/>
        </w:rPr>
        <w:t>а</w:t>
      </w:r>
      <w:r w:rsidRPr="006B2DC8">
        <w:rPr>
          <w:sz w:val="24"/>
          <w:szCs w:val="24"/>
        </w:rPr>
        <w:t xml:space="preserve"> была введена вся необходимая информации </w:t>
      </w:r>
      <w:r w:rsidR="00254BAA">
        <w:rPr>
          <w:sz w:val="24"/>
          <w:szCs w:val="24"/>
        </w:rPr>
        <w:br/>
      </w:r>
      <w:r w:rsidRPr="006B2DC8">
        <w:rPr>
          <w:sz w:val="24"/>
          <w:szCs w:val="24"/>
        </w:rPr>
        <w:t>о системе общественного пассажирского транспорта (ОТ)</w:t>
      </w:r>
      <w:r w:rsidR="008E1C61">
        <w:rPr>
          <w:sz w:val="24"/>
          <w:szCs w:val="24"/>
        </w:rPr>
        <w:t>,</w:t>
      </w:r>
      <w:r w:rsidRPr="006B2DC8">
        <w:rPr>
          <w:sz w:val="24"/>
          <w:szCs w:val="24"/>
        </w:rPr>
        <w:t xml:space="preserve"> которая включила в себя следующие данные:</w:t>
      </w:r>
    </w:p>
    <w:p w:rsidR="006B2DC8" w:rsidRPr="00514AA7" w:rsidRDefault="006B2DC8" w:rsidP="00E1443B">
      <w:pPr>
        <w:tabs>
          <w:tab w:val="left" w:pos="1134"/>
        </w:tabs>
        <w:spacing w:line="240" w:lineRule="auto"/>
        <w:rPr>
          <w:sz w:val="24"/>
        </w:rPr>
      </w:pPr>
      <w:r w:rsidRPr="00514AA7">
        <w:rPr>
          <w:sz w:val="24"/>
        </w:rPr>
        <w:t xml:space="preserve">описание системы маршрутов ОПТ в виде расписания движения (рисунок 4); </w:t>
      </w:r>
    </w:p>
    <w:p w:rsidR="006B2DC8" w:rsidRPr="00514AA7" w:rsidRDefault="006B2DC8" w:rsidP="00E1443B">
      <w:pPr>
        <w:tabs>
          <w:tab w:val="left" w:pos="1134"/>
        </w:tabs>
        <w:spacing w:line="240" w:lineRule="auto"/>
        <w:rPr>
          <w:sz w:val="24"/>
        </w:rPr>
      </w:pPr>
      <w:r w:rsidRPr="00514AA7">
        <w:rPr>
          <w:sz w:val="24"/>
        </w:rPr>
        <w:t>места остановочных пунктов</w:t>
      </w:r>
      <w:r w:rsidR="008E1C61" w:rsidRPr="00514AA7">
        <w:rPr>
          <w:sz w:val="24"/>
        </w:rPr>
        <w:t>,</w:t>
      </w:r>
      <w:r w:rsidRPr="00514AA7">
        <w:rPr>
          <w:sz w:val="24"/>
        </w:rPr>
        <w:t xml:space="preserve"> включая их иерархию; </w:t>
      </w:r>
    </w:p>
    <w:p w:rsidR="006B2DC8" w:rsidRPr="00514AA7" w:rsidRDefault="006B2DC8" w:rsidP="00E1443B">
      <w:pPr>
        <w:tabs>
          <w:tab w:val="left" w:pos="1134"/>
        </w:tabs>
        <w:spacing w:line="240" w:lineRule="auto"/>
        <w:rPr>
          <w:sz w:val="24"/>
        </w:rPr>
      </w:pPr>
      <w:r w:rsidRPr="00514AA7">
        <w:rPr>
          <w:sz w:val="24"/>
        </w:rPr>
        <w:t xml:space="preserve">средние интервалы движения; </w:t>
      </w:r>
    </w:p>
    <w:p w:rsidR="006B2DC8" w:rsidRDefault="006B2DC8" w:rsidP="00E1443B">
      <w:pPr>
        <w:tabs>
          <w:tab w:val="left" w:pos="1134"/>
        </w:tabs>
        <w:spacing w:line="240" w:lineRule="auto"/>
        <w:rPr>
          <w:sz w:val="24"/>
        </w:rPr>
      </w:pPr>
      <w:r w:rsidRPr="00514AA7">
        <w:rPr>
          <w:sz w:val="24"/>
        </w:rPr>
        <w:t xml:space="preserve">профили времени расписаний; </w:t>
      </w:r>
    </w:p>
    <w:p w:rsidR="006B2DC8" w:rsidRDefault="006B2DC8" w:rsidP="00E1443B">
      <w:pPr>
        <w:tabs>
          <w:tab w:val="left" w:pos="1134"/>
        </w:tabs>
        <w:spacing w:line="240" w:lineRule="auto"/>
        <w:rPr>
          <w:sz w:val="24"/>
        </w:rPr>
      </w:pPr>
      <w:r w:rsidRPr="00514AA7">
        <w:rPr>
          <w:sz w:val="24"/>
        </w:rPr>
        <w:t>средняя вместимость применяемых транспортных средств.</w:t>
      </w:r>
    </w:p>
    <w:p w:rsidR="00BE3313" w:rsidRDefault="00BE3313" w:rsidP="00E1443B">
      <w:pPr>
        <w:tabs>
          <w:tab w:val="left" w:pos="1134"/>
        </w:tabs>
        <w:spacing w:line="240" w:lineRule="auto"/>
        <w:rPr>
          <w:sz w:val="24"/>
        </w:rPr>
      </w:pPr>
    </w:p>
    <w:p w:rsidR="00BE3313" w:rsidRDefault="00BE3313" w:rsidP="00E1443B">
      <w:pPr>
        <w:tabs>
          <w:tab w:val="left" w:pos="1134"/>
        </w:tabs>
        <w:spacing w:line="240" w:lineRule="auto"/>
        <w:rPr>
          <w:sz w:val="24"/>
        </w:rPr>
      </w:pPr>
    </w:p>
    <w:p w:rsidR="00BE3313" w:rsidRPr="00514AA7" w:rsidRDefault="00BE3313" w:rsidP="00E1443B">
      <w:pPr>
        <w:tabs>
          <w:tab w:val="left" w:pos="1134"/>
        </w:tabs>
        <w:spacing w:line="240" w:lineRule="auto"/>
        <w:rPr>
          <w:sz w:val="24"/>
        </w:rPr>
      </w:pPr>
    </w:p>
    <w:p w:rsidR="006B2DC8" w:rsidRPr="006B2DC8" w:rsidRDefault="006B2DC8" w:rsidP="00E1443B">
      <w:pPr>
        <w:spacing w:line="240" w:lineRule="auto"/>
        <w:ind w:firstLine="0"/>
        <w:jc w:val="center"/>
        <w:rPr>
          <w:sz w:val="24"/>
          <w:szCs w:val="24"/>
        </w:rPr>
      </w:pPr>
      <w:r w:rsidRPr="006B2DC8">
        <w:rPr>
          <w:noProof/>
          <w:sz w:val="24"/>
          <w:szCs w:val="24"/>
        </w:rPr>
        <w:drawing>
          <wp:inline distT="0" distB="0" distL="0" distR="0" wp14:anchorId="7BFA8EAD" wp14:editId="56406DD8">
            <wp:extent cx="4708243" cy="58521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30386" cy="5879683"/>
                    </a:xfrm>
                    <a:prstGeom prst="rect">
                      <a:avLst/>
                    </a:prstGeom>
                    <a:noFill/>
                    <a:ln>
                      <a:noFill/>
                    </a:ln>
                  </pic:spPr>
                </pic:pic>
              </a:graphicData>
            </a:graphic>
          </wp:inline>
        </w:drawing>
      </w:r>
    </w:p>
    <w:p w:rsidR="00514AA7" w:rsidRDefault="00514AA7" w:rsidP="00E1443B">
      <w:pPr>
        <w:spacing w:line="240" w:lineRule="auto"/>
        <w:ind w:firstLine="0"/>
        <w:jc w:val="center"/>
        <w:rPr>
          <w:sz w:val="24"/>
          <w:szCs w:val="24"/>
        </w:rPr>
      </w:pPr>
    </w:p>
    <w:p w:rsidR="00BE3313" w:rsidRDefault="00BE3313" w:rsidP="00E1443B">
      <w:pPr>
        <w:spacing w:line="240" w:lineRule="auto"/>
        <w:ind w:firstLine="0"/>
        <w:jc w:val="center"/>
        <w:rPr>
          <w:sz w:val="24"/>
          <w:szCs w:val="24"/>
        </w:rPr>
      </w:pPr>
    </w:p>
    <w:p w:rsidR="006B2DC8" w:rsidRPr="006B2DC8" w:rsidRDefault="006B2DC8" w:rsidP="00E1443B">
      <w:pPr>
        <w:spacing w:line="240" w:lineRule="auto"/>
        <w:ind w:firstLine="0"/>
        <w:jc w:val="center"/>
        <w:rPr>
          <w:sz w:val="24"/>
          <w:szCs w:val="24"/>
        </w:rPr>
      </w:pPr>
      <w:r w:rsidRPr="006B2DC8">
        <w:rPr>
          <w:sz w:val="24"/>
          <w:szCs w:val="24"/>
        </w:rPr>
        <w:t>Рисунок  4 – Пример ввод</w:t>
      </w:r>
      <w:r w:rsidR="00514AA7">
        <w:rPr>
          <w:sz w:val="24"/>
          <w:szCs w:val="24"/>
        </w:rPr>
        <w:t>а</w:t>
      </w:r>
      <w:r w:rsidRPr="006B2DC8">
        <w:rPr>
          <w:sz w:val="24"/>
          <w:szCs w:val="24"/>
        </w:rPr>
        <w:t xml:space="preserve"> профиля движения  ГТОП в редакторе PTV VISUM</w:t>
      </w:r>
      <w:r w:rsidR="00BE3313">
        <w:rPr>
          <w:sz w:val="24"/>
          <w:szCs w:val="24"/>
        </w:rPr>
        <w:t>.</w:t>
      </w:r>
    </w:p>
    <w:p w:rsidR="00F663BB" w:rsidRDefault="006B2DC8" w:rsidP="00E1443B">
      <w:pPr>
        <w:pStyle w:val="10"/>
        <w:widowControl w:val="0"/>
        <w:tabs>
          <w:tab w:val="clear" w:pos="5103"/>
          <w:tab w:val="num" w:pos="851"/>
          <w:tab w:val="left" w:pos="992"/>
        </w:tabs>
        <w:suppressAutoHyphens/>
        <w:autoSpaceDE w:val="0"/>
        <w:autoSpaceDN w:val="0"/>
        <w:adjustRightInd w:val="0"/>
        <w:spacing w:before="0" w:line="240" w:lineRule="auto"/>
        <w:rPr>
          <w:rFonts w:eastAsia="Calibri"/>
          <w:sz w:val="24"/>
          <w:szCs w:val="24"/>
        </w:rPr>
      </w:pPr>
      <w:r w:rsidRPr="006B2DC8">
        <w:rPr>
          <w:rFonts w:eastAsia="Calibri"/>
          <w:sz w:val="24"/>
          <w:szCs w:val="24"/>
        </w:rPr>
        <w:t xml:space="preserve"> </w:t>
      </w:r>
      <w:bookmarkStart w:id="43" w:name="_Toc498092111"/>
    </w:p>
    <w:p w:rsidR="00BE3313" w:rsidRDefault="00BE3313" w:rsidP="00E1443B">
      <w:pPr>
        <w:pStyle w:val="10"/>
        <w:widowControl w:val="0"/>
        <w:tabs>
          <w:tab w:val="clear" w:pos="5103"/>
          <w:tab w:val="num" w:pos="851"/>
          <w:tab w:val="left" w:pos="992"/>
        </w:tabs>
        <w:suppressAutoHyphens/>
        <w:autoSpaceDE w:val="0"/>
        <w:autoSpaceDN w:val="0"/>
        <w:adjustRightInd w:val="0"/>
        <w:spacing w:before="0" w:line="240" w:lineRule="auto"/>
        <w:rPr>
          <w:rFonts w:ascii="Times New Roman" w:eastAsia="Calibri" w:hAnsi="Times New Roman" w:cs="Times New Roman"/>
          <w:color w:val="auto"/>
          <w:sz w:val="24"/>
          <w:szCs w:val="24"/>
        </w:rPr>
      </w:pPr>
      <w:bookmarkStart w:id="44" w:name="_Toc520730033"/>
    </w:p>
    <w:p w:rsidR="006B2DC8" w:rsidRPr="00514AA7" w:rsidRDefault="00F663BB" w:rsidP="00BE3313">
      <w:pPr>
        <w:pStyle w:val="10"/>
        <w:widowControl w:val="0"/>
        <w:tabs>
          <w:tab w:val="clear" w:pos="5103"/>
          <w:tab w:val="num" w:pos="851"/>
          <w:tab w:val="left" w:pos="992"/>
        </w:tabs>
        <w:suppressAutoHyphens/>
        <w:autoSpaceDE w:val="0"/>
        <w:autoSpaceDN w:val="0"/>
        <w:adjustRightInd w:val="0"/>
        <w:spacing w:before="0" w:line="276" w:lineRule="auto"/>
        <w:rPr>
          <w:rFonts w:ascii="Times New Roman" w:eastAsia="Calibri" w:hAnsi="Times New Roman" w:cs="Times New Roman"/>
          <w:color w:val="auto"/>
          <w:sz w:val="24"/>
          <w:szCs w:val="24"/>
        </w:rPr>
      </w:pPr>
      <w:r w:rsidRPr="00514AA7">
        <w:rPr>
          <w:rFonts w:ascii="Times New Roman" w:eastAsia="Calibri" w:hAnsi="Times New Roman" w:cs="Times New Roman"/>
          <w:color w:val="auto"/>
          <w:sz w:val="24"/>
          <w:szCs w:val="24"/>
        </w:rPr>
        <w:t>4</w:t>
      </w:r>
      <w:r w:rsidR="00514AA7" w:rsidRPr="00514AA7">
        <w:rPr>
          <w:rFonts w:ascii="Times New Roman" w:eastAsia="Calibri" w:hAnsi="Times New Roman" w:cs="Times New Roman"/>
          <w:color w:val="auto"/>
          <w:sz w:val="24"/>
          <w:szCs w:val="24"/>
        </w:rPr>
        <w:t>.</w:t>
      </w:r>
      <w:r w:rsidRPr="00514AA7">
        <w:rPr>
          <w:rFonts w:ascii="Times New Roman" w:eastAsia="Calibri" w:hAnsi="Times New Roman" w:cs="Times New Roman"/>
          <w:color w:val="auto"/>
          <w:sz w:val="24"/>
          <w:szCs w:val="24"/>
        </w:rPr>
        <w:t xml:space="preserve"> </w:t>
      </w:r>
      <w:r w:rsidR="006B2DC8" w:rsidRPr="00514AA7">
        <w:rPr>
          <w:rFonts w:ascii="Times New Roman" w:eastAsia="Calibri" w:hAnsi="Times New Roman" w:cs="Times New Roman"/>
          <w:color w:val="auto"/>
          <w:sz w:val="24"/>
          <w:szCs w:val="24"/>
        </w:rPr>
        <w:t>Определение целевых показателей точности и калибровка мультимодальной транспортной модели по результатам обследований</w:t>
      </w:r>
      <w:bookmarkEnd w:id="43"/>
      <w:bookmarkEnd w:id="44"/>
    </w:p>
    <w:p w:rsidR="006B2DC8" w:rsidRPr="006B2DC8" w:rsidRDefault="006B2DC8" w:rsidP="00BE3313">
      <w:pPr>
        <w:spacing w:line="276" w:lineRule="auto"/>
        <w:rPr>
          <w:sz w:val="24"/>
          <w:szCs w:val="24"/>
        </w:rPr>
      </w:pPr>
      <w:r w:rsidRPr="006B2DC8">
        <w:rPr>
          <w:sz w:val="24"/>
          <w:szCs w:val="24"/>
        </w:rPr>
        <w:t xml:space="preserve">В качестве агрегированной оценки качества и адекватности транспортной модели </w:t>
      </w:r>
      <w:r w:rsidR="008E1C61">
        <w:rPr>
          <w:sz w:val="24"/>
          <w:szCs w:val="24"/>
        </w:rPr>
        <w:t>города</w:t>
      </w:r>
      <w:r w:rsidRPr="006B2DC8">
        <w:rPr>
          <w:sz w:val="24"/>
          <w:szCs w:val="24"/>
        </w:rPr>
        <w:t xml:space="preserve"> Архангельск</w:t>
      </w:r>
      <w:r w:rsidR="008E1C61">
        <w:rPr>
          <w:sz w:val="24"/>
          <w:szCs w:val="24"/>
        </w:rPr>
        <w:t>а</w:t>
      </w:r>
      <w:r w:rsidRPr="006B2DC8">
        <w:rPr>
          <w:sz w:val="24"/>
          <w:szCs w:val="24"/>
        </w:rPr>
        <w:t xml:space="preserve"> служат следующие показатели:</w:t>
      </w:r>
    </w:p>
    <w:p w:rsidR="006B2DC8" w:rsidRPr="006B2DC8" w:rsidRDefault="006B2DC8" w:rsidP="00BE3313">
      <w:pPr>
        <w:spacing w:line="276" w:lineRule="auto"/>
        <w:rPr>
          <w:sz w:val="24"/>
          <w:szCs w:val="24"/>
        </w:rPr>
      </w:pPr>
      <w:r w:rsidRPr="006B2DC8">
        <w:rPr>
          <w:sz w:val="24"/>
          <w:szCs w:val="24"/>
        </w:rPr>
        <w:t>средняя относительная ошибка;</w:t>
      </w:r>
    </w:p>
    <w:p w:rsidR="006B2DC8" w:rsidRPr="006B2DC8" w:rsidRDefault="006B2DC8" w:rsidP="00BE3313">
      <w:pPr>
        <w:spacing w:line="276" w:lineRule="auto"/>
        <w:rPr>
          <w:sz w:val="24"/>
          <w:szCs w:val="24"/>
        </w:rPr>
      </w:pPr>
      <w:r w:rsidRPr="006B2DC8">
        <w:rPr>
          <w:sz w:val="24"/>
          <w:szCs w:val="24"/>
        </w:rPr>
        <w:t>коэффициент корреляции между совокупностями модельных и фактических значений интенсивности транспортных потоков в пестах подсчета.</w:t>
      </w:r>
    </w:p>
    <w:p w:rsidR="006B2DC8" w:rsidRDefault="006B2DC8" w:rsidP="00BE3313">
      <w:pPr>
        <w:spacing w:line="276" w:lineRule="auto"/>
        <w:rPr>
          <w:sz w:val="24"/>
          <w:szCs w:val="24"/>
        </w:rPr>
      </w:pPr>
      <w:r w:rsidRPr="006B2DC8">
        <w:rPr>
          <w:sz w:val="24"/>
          <w:szCs w:val="24"/>
        </w:rPr>
        <w:t xml:space="preserve">На рисунке 5 представлена диаграмма поля корреляции для транспортной модели </w:t>
      </w:r>
      <w:r w:rsidR="008E1C61">
        <w:rPr>
          <w:sz w:val="24"/>
          <w:szCs w:val="24"/>
        </w:rPr>
        <w:br/>
      </w:r>
      <w:r w:rsidRPr="006B2DC8">
        <w:rPr>
          <w:sz w:val="24"/>
          <w:szCs w:val="24"/>
        </w:rPr>
        <w:t>г. Архангельск</w:t>
      </w:r>
      <w:r w:rsidR="008E1C61">
        <w:rPr>
          <w:sz w:val="24"/>
          <w:szCs w:val="24"/>
        </w:rPr>
        <w:t>а</w:t>
      </w:r>
      <w:r w:rsidRPr="006B2DC8">
        <w:rPr>
          <w:sz w:val="24"/>
          <w:szCs w:val="24"/>
        </w:rPr>
        <w:t xml:space="preserve">. </w:t>
      </w:r>
    </w:p>
    <w:p w:rsidR="00BE3313" w:rsidRDefault="00BE3313" w:rsidP="00BE3313">
      <w:pPr>
        <w:spacing w:line="276" w:lineRule="auto"/>
        <w:rPr>
          <w:sz w:val="24"/>
          <w:szCs w:val="24"/>
        </w:rPr>
      </w:pPr>
    </w:p>
    <w:p w:rsidR="00BE3313" w:rsidRDefault="00BE3313" w:rsidP="00BE3313">
      <w:pPr>
        <w:spacing w:line="276" w:lineRule="auto"/>
        <w:rPr>
          <w:sz w:val="24"/>
          <w:szCs w:val="24"/>
        </w:rPr>
      </w:pPr>
    </w:p>
    <w:p w:rsidR="00BE3313" w:rsidRDefault="00BE3313" w:rsidP="00BE3313">
      <w:pPr>
        <w:spacing w:line="276" w:lineRule="auto"/>
        <w:rPr>
          <w:sz w:val="24"/>
          <w:szCs w:val="24"/>
        </w:rPr>
      </w:pPr>
    </w:p>
    <w:p w:rsidR="00BE3313" w:rsidRPr="006B2DC8" w:rsidRDefault="00BE3313" w:rsidP="00BE3313">
      <w:pPr>
        <w:spacing w:line="276" w:lineRule="auto"/>
        <w:rPr>
          <w:sz w:val="24"/>
          <w:szCs w:val="24"/>
        </w:rPr>
      </w:pPr>
    </w:p>
    <w:p w:rsidR="006B2DC8" w:rsidRPr="006B2DC8" w:rsidRDefault="006B2DC8" w:rsidP="00E1443B">
      <w:pPr>
        <w:spacing w:line="240" w:lineRule="auto"/>
        <w:ind w:firstLine="0"/>
        <w:jc w:val="center"/>
        <w:rPr>
          <w:b/>
          <w:sz w:val="24"/>
          <w:szCs w:val="24"/>
        </w:rPr>
      </w:pPr>
      <w:r w:rsidRPr="006B2DC8">
        <w:rPr>
          <w:b/>
          <w:noProof/>
          <w:sz w:val="24"/>
          <w:szCs w:val="24"/>
        </w:rPr>
        <w:lastRenderedPageBreak/>
        <w:drawing>
          <wp:inline distT="0" distB="0" distL="0" distR="0" wp14:anchorId="00C2DFFF" wp14:editId="4F17FC06">
            <wp:extent cx="6427025" cy="320802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36187" cy="3212593"/>
                    </a:xfrm>
                    <a:prstGeom prst="rect">
                      <a:avLst/>
                    </a:prstGeom>
                    <a:noFill/>
                    <a:ln>
                      <a:noFill/>
                    </a:ln>
                  </pic:spPr>
                </pic:pic>
              </a:graphicData>
            </a:graphic>
          </wp:inline>
        </w:drawing>
      </w:r>
    </w:p>
    <w:p w:rsidR="00BE3313" w:rsidRDefault="00BE3313" w:rsidP="00E1443B">
      <w:pPr>
        <w:spacing w:line="240" w:lineRule="auto"/>
        <w:ind w:firstLine="0"/>
        <w:jc w:val="center"/>
        <w:rPr>
          <w:sz w:val="24"/>
          <w:szCs w:val="24"/>
        </w:rPr>
      </w:pPr>
    </w:p>
    <w:p w:rsidR="006B2DC8" w:rsidRPr="006B2DC8" w:rsidRDefault="006B2DC8" w:rsidP="00E1443B">
      <w:pPr>
        <w:spacing w:line="240" w:lineRule="auto"/>
        <w:ind w:firstLine="0"/>
        <w:jc w:val="center"/>
        <w:rPr>
          <w:sz w:val="24"/>
          <w:szCs w:val="24"/>
        </w:rPr>
      </w:pPr>
      <w:r w:rsidRPr="006B2DC8">
        <w:rPr>
          <w:sz w:val="24"/>
          <w:szCs w:val="24"/>
        </w:rPr>
        <w:t xml:space="preserve">Рисунок 5 – Диаграмма оценки адекватности математической модели. </w:t>
      </w:r>
    </w:p>
    <w:p w:rsidR="006B2DC8" w:rsidRPr="006B2DC8" w:rsidRDefault="006B2DC8" w:rsidP="00E1443B">
      <w:pPr>
        <w:spacing w:line="240" w:lineRule="auto"/>
        <w:ind w:firstLine="0"/>
        <w:jc w:val="center"/>
        <w:rPr>
          <w:sz w:val="24"/>
          <w:szCs w:val="24"/>
        </w:rPr>
      </w:pPr>
      <w:r w:rsidRPr="006B2DC8">
        <w:rPr>
          <w:sz w:val="24"/>
          <w:szCs w:val="24"/>
        </w:rPr>
        <w:t>Поле корреляции</w:t>
      </w:r>
      <w:r w:rsidR="00BE3313">
        <w:rPr>
          <w:sz w:val="24"/>
          <w:szCs w:val="24"/>
        </w:rPr>
        <w:t>.</w:t>
      </w:r>
    </w:p>
    <w:p w:rsidR="006B2DC8" w:rsidRDefault="006B2DC8" w:rsidP="00E1443B">
      <w:pPr>
        <w:spacing w:line="240" w:lineRule="auto"/>
        <w:rPr>
          <w:sz w:val="22"/>
          <w:szCs w:val="24"/>
        </w:rPr>
      </w:pPr>
    </w:p>
    <w:p w:rsidR="00BE3313" w:rsidRPr="00514AA7" w:rsidRDefault="00BE3313" w:rsidP="00E1443B">
      <w:pPr>
        <w:spacing w:line="240" w:lineRule="auto"/>
        <w:rPr>
          <w:sz w:val="22"/>
          <w:szCs w:val="24"/>
        </w:rPr>
      </w:pPr>
    </w:p>
    <w:p w:rsidR="006B2DC8" w:rsidRPr="006B2DC8" w:rsidRDefault="006B2DC8" w:rsidP="00BE3313">
      <w:pPr>
        <w:spacing w:line="276" w:lineRule="auto"/>
        <w:rPr>
          <w:sz w:val="24"/>
          <w:szCs w:val="24"/>
        </w:rPr>
      </w:pPr>
      <w:r w:rsidRPr="006B2DC8">
        <w:rPr>
          <w:sz w:val="24"/>
          <w:szCs w:val="24"/>
        </w:rPr>
        <w:t>Показатель корреляции составил 0.88, а средняя ошибка не более 25%. Данные показатели модели подтверждают высокую адекватность транспортной модели города Архангельск</w:t>
      </w:r>
      <w:r w:rsidR="008E1C61">
        <w:rPr>
          <w:sz w:val="24"/>
          <w:szCs w:val="24"/>
        </w:rPr>
        <w:t>а</w:t>
      </w:r>
      <w:r w:rsidRPr="006B2DC8">
        <w:rPr>
          <w:sz w:val="24"/>
          <w:szCs w:val="24"/>
        </w:rPr>
        <w:t xml:space="preserve"> и позволяют производить дальнейшие прогнозные расчеты.</w:t>
      </w:r>
    </w:p>
    <w:p w:rsidR="006B2DC8" w:rsidRDefault="00F663BB" w:rsidP="00BE3313">
      <w:pPr>
        <w:pStyle w:val="10"/>
        <w:widowControl w:val="0"/>
        <w:tabs>
          <w:tab w:val="clear" w:pos="5103"/>
          <w:tab w:val="num" w:pos="993"/>
        </w:tabs>
        <w:suppressAutoHyphens/>
        <w:autoSpaceDE w:val="0"/>
        <w:autoSpaceDN w:val="0"/>
        <w:adjustRightInd w:val="0"/>
        <w:spacing w:before="0" w:line="276" w:lineRule="auto"/>
        <w:rPr>
          <w:rFonts w:ascii="Times New Roman" w:eastAsia="Calibri" w:hAnsi="Times New Roman" w:cs="Times New Roman"/>
          <w:color w:val="auto"/>
          <w:sz w:val="24"/>
          <w:szCs w:val="24"/>
        </w:rPr>
      </w:pPr>
      <w:bookmarkStart w:id="45" w:name="_Toc498092112"/>
      <w:bookmarkStart w:id="46" w:name="_Toc520730034"/>
      <w:r w:rsidRPr="00514AA7">
        <w:rPr>
          <w:rFonts w:ascii="Times New Roman" w:eastAsia="Calibri" w:hAnsi="Times New Roman" w:cs="Times New Roman"/>
          <w:color w:val="auto"/>
          <w:sz w:val="24"/>
          <w:szCs w:val="24"/>
        </w:rPr>
        <w:t>5</w:t>
      </w:r>
      <w:r w:rsidR="00514AA7" w:rsidRPr="00514AA7">
        <w:rPr>
          <w:rFonts w:ascii="Times New Roman" w:eastAsia="Calibri" w:hAnsi="Times New Roman" w:cs="Times New Roman"/>
          <w:color w:val="auto"/>
          <w:sz w:val="24"/>
          <w:szCs w:val="24"/>
        </w:rPr>
        <w:t>.</w:t>
      </w:r>
      <w:r w:rsidRPr="00514AA7">
        <w:rPr>
          <w:rFonts w:ascii="Times New Roman" w:eastAsia="Calibri" w:hAnsi="Times New Roman" w:cs="Times New Roman"/>
          <w:color w:val="auto"/>
          <w:sz w:val="24"/>
          <w:szCs w:val="24"/>
        </w:rPr>
        <w:t xml:space="preserve"> </w:t>
      </w:r>
      <w:r w:rsidR="006B2DC8" w:rsidRPr="00514AA7">
        <w:rPr>
          <w:rFonts w:ascii="Times New Roman" w:eastAsia="Calibri" w:hAnsi="Times New Roman" w:cs="Times New Roman"/>
          <w:color w:val="auto"/>
          <w:sz w:val="24"/>
          <w:szCs w:val="24"/>
        </w:rPr>
        <w:t xml:space="preserve">Разработка прогнозного сценария мультимодальной транспортной макромодели </w:t>
      </w:r>
      <w:r w:rsidR="00CE4076" w:rsidRPr="00514AA7">
        <w:rPr>
          <w:rFonts w:ascii="Times New Roman" w:eastAsia="Calibri" w:hAnsi="Times New Roman" w:cs="Times New Roman"/>
          <w:color w:val="auto"/>
          <w:sz w:val="24"/>
          <w:szCs w:val="24"/>
        </w:rPr>
        <w:br/>
      </w:r>
      <w:r w:rsidR="006B2DC8" w:rsidRPr="00514AA7">
        <w:rPr>
          <w:rFonts w:ascii="Times New Roman" w:eastAsia="Calibri" w:hAnsi="Times New Roman" w:cs="Times New Roman"/>
          <w:color w:val="auto"/>
          <w:sz w:val="24"/>
          <w:szCs w:val="24"/>
        </w:rPr>
        <w:t>с учетом данных о градостроительном, транспортном и социально-экономическом развитии города на перспективу</w:t>
      </w:r>
      <w:bookmarkEnd w:id="45"/>
      <w:bookmarkEnd w:id="46"/>
    </w:p>
    <w:p w:rsidR="006B2DC8" w:rsidRPr="006B2DC8" w:rsidRDefault="006B2DC8" w:rsidP="00BE3313">
      <w:pPr>
        <w:tabs>
          <w:tab w:val="num" w:pos="993"/>
        </w:tabs>
        <w:spacing w:line="276" w:lineRule="auto"/>
        <w:rPr>
          <w:rFonts w:eastAsia="Calibri"/>
          <w:sz w:val="24"/>
          <w:szCs w:val="24"/>
          <w:lang w:eastAsia="en-US"/>
        </w:rPr>
      </w:pPr>
      <w:r w:rsidRPr="006B2DC8">
        <w:rPr>
          <w:rFonts w:eastAsia="Calibri"/>
          <w:sz w:val="24"/>
          <w:szCs w:val="24"/>
          <w:lang w:eastAsia="en-US"/>
        </w:rPr>
        <w:t>По данным моделирования получены картограммы распределения транспортных потоков по УДС города Архангельск</w:t>
      </w:r>
      <w:r w:rsidR="00A90BED">
        <w:rPr>
          <w:rFonts w:eastAsia="Calibri"/>
          <w:sz w:val="24"/>
          <w:szCs w:val="24"/>
          <w:lang w:eastAsia="en-US"/>
        </w:rPr>
        <w:t>а</w:t>
      </w:r>
      <w:r w:rsidRPr="006B2DC8">
        <w:rPr>
          <w:rFonts w:eastAsia="Calibri"/>
          <w:sz w:val="24"/>
          <w:szCs w:val="24"/>
          <w:lang w:eastAsia="en-US"/>
        </w:rPr>
        <w:t xml:space="preserve">, а также картограммы уровня загруженности УДС. </w:t>
      </w:r>
      <w:r w:rsidR="00514AA7">
        <w:rPr>
          <w:rFonts w:eastAsia="Calibri"/>
          <w:sz w:val="24"/>
          <w:szCs w:val="24"/>
          <w:lang w:eastAsia="en-US"/>
        </w:rPr>
        <w:br/>
      </w:r>
      <w:r w:rsidRPr="006B2DC8">
        <w:rPr>
          <w:rFonts w:eastAsia="Calibri"/>
          <w:sz w:val="24"/>
          <w:szCs w:val="24"/>
          <w:lang w:eastAsia="en-US"/>
        </w:rPr>
        <w:t>На рисунках 6–7 представлены картограммы существующей ситуации.</w:t>
      </w:r>
    </w:p>
    <w:p w:rsidR="006B2DC8" w:rsidRPr="006B2DC8" w:rsidRDefault="006B2DC8" w:rsidP="00E1443B">
      <w:pPr>
        <w:spacing w:line="240" w:lineRule="auto"/>
        <w:ind w:firstLine="0"/>
        <w:rPr>
          <w:rFonts w:eastAsia="Calibri"/>
          <w:b/>
          <w:sz w:val="24"/>
          <w:szCs w:val="24"/>
          <w:lang w:eastAsia="en-US"/>
        </w:rPr>
      </w:pPr>
      <w:r w:rsidRPr="006B2DC8">
        <w:rPr>
          <w:rFonts w:eastAsia="Calibri"/>
          <w:b/>
          <w:noProof/>
          <w:sz w:val="24"/>
          <w:szCs w:val="24"/>
        </w:rPr>
        <w:lastRenderedPageBreak/>
        <w:drawing>
          <wp:inline distT="0" distB="0" distL="0" distR="0" wp14:anchorId="662C4978" wp14:editId="4C0B7D59">
            <wp:extent cx="6143444" cy="5305425"/>
            <wp:effectExtent l="0" t="0" r="0" b="0"/>
            <wp:docPr id="2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6143444" cy="5305425"/>
                    </a:xfrm>
                    <a:prstGeom prst="rect">
                      <a:avLst/>
                    </a:prstGeom>
                    <a:noFill/>
                    <a:ln>
                      <a:noFill/>
                    </a:ln>
                  </pic:spPr>
                </pic:pic>
              </a:graphicData>
            </a:graphic>
          </wp:inline>
        </w:drawing>
      </w:r>
    </w:p>
    <w:p w:rsidR="00BE3313" w:rsidRDefault="00BE3313" w:rsidP="00E1443B">
      <w:pPr>
        <w:tabs>
          <w:tab w:val="left" w:pos="993"/>
        </w:tabs>
        <w:spacing w:line="240" w:lineRule="auto"/>
        <w:ind w:firstLine="0"/>
        <w:jc w:val="center"/>
        <w:rPr>
          <w:rFonts w:eastAsia="Calibri"/>
          <w:sz w:val="24"/>
          <w:szCs w:val="24"/>
          <w:lang w:eastAsia="en-US"/>
        </w:rPr>
      </w:pPr>
    </w:p>
    <w:p w:rsidR="006B2DC8" w:rsidRPr="006B2DC8" w:rsidRDefault="006B2DC8" w:rsidP="00E1443B">
      <w:pPr>
        <w:tabs>
          <w:tab w:val="left" w:pos="993"/>
        </w:tabs>
        <w:spacing w:line="240" w:lineRule="auto"/>
        <w:ind w:firstLine="0"/>
        <w:jc w:val="center"/>
        <w:rPr>
          <w:rFonts w:eastAsia="Calibri"/>
          <w:sz w:val="24"/>
          <w:szCs w:val="24"/>
          <w:lang w:eastAsia="en-US"/>
        </w:rPr>
      </w:pPr>
      <w:r w:rsidRPr="006B2DC8">
        <w:rPr>
          <w:rFonts w:eastAsia="Calibri"/>
          <w:sz w:val="24"/>
          <w:szCs w:val="24"/>
          <w:lang w:eastAsia="en-US"/>
        </w:rPr>
        <w:t>Ри</w:t>
      </w:r>
      <w:r w:rsidR="008E1C61">
        <w:rPr>
          <w:rFonts w:eastAsia="Calibri"/>
          <w:sz w:val="24"/>
          <w:szCs w:val="24"/>
          <w:lang w:eastAsia="en-US"/>
        </w:rPr>
        <w:t>сунок 6 – Картограмма нагрузки города</w:t>
      </w:r>
      <w:r w:rsidRPr="006B2DC8">
        <w:rPr>
          <w:rFonts w:eastAsia="Calibri"/>
          <w:sz w:val="24"/>
          <w:szCs w:val="24"/>
          <w:lang w:eastAsia="en-US"/>
        </w:rPr>
        <w:t xml:space="preserve"> Архангельск</w:t>
      </w:r>
      <w:r w:rsidR="008E1C61">
        <w:rPr>
          <w:rFonts w:eastAsia="Calibri"/>
          <w:sz w:val="24"/>
          <w:szCs w:val="24"/>
          <w:lang w:eastAsia="en-US"/>
        </w:rPr>
        <w:t>а</w:t>
      </w:r>
      <w:r w:rsidRPr="006B2DC8">
        <w:rPr>
          <w:rFonts w:eastAsia="Calibri"/>
          <w:sz w:val="24"/>
          <w:szCs w:val="24"/>
          <w:lang w:eastAsia="en-US"/>
        </w:rPr>
        <w:t xml:space="preserve"> 2017 </w:t>
      </w:r>
      <w:r w:rsidR="00A90BED">
        <w:rPr>
          <w:rFonts w:eastAsia="Calibri"/>
          <w:sz w:val="24"/>
          <w:szCs w:val="24"/>
          <w:lang w:eastAsia="en-US"/>
        </w:rPr>
        <w:t>года</w:t>
      </w:r>
      <w:r w:rsidRPr="006B2DC8">
        <w:rPr>
          <w:rFonts w:eastAsia="Calibri"/>
          <w:sz w:val="24"/>
          <w:szCs w:val="24"/>
          <w:lang w:eastAsia="en-US"/>
        </w:rPr>
        <w:br/>
        <w:t>(центральная часть)</w:t>
      </w:r>
      <w:r w:rsidR="00BE3313">
        <w:rPr>
          <w:rFonts w:eastAsia="Calibri"/>
          <w:sz w:val="24"/>
          <w:szCs w:val="24"/>
          <w:lang w:eastAsia="en-US"/>
        </w:rPr>
        <w:t>.</w:t>
      </w:r>
    </w:p>
    <w:p w:rsidR="006B2DC8" w:rsidRPr="006B2DC8" w:rsidRDefault="006B2DC8" w:rsidP="00E1443B">
      <w:pPr>
        <w:tabs>
          <w:tab w:val="left" w:pos="993"/>
        </w:tabs>
        <w:spacing w:line="240" w:lineRule="auto"/>
        <w:ind w:firstLine="0"/>
        <w:jc w:val="center"/>
        <w:rPr>
          <w:rFonts w:eastAsia="Calibri"/>
          <w:sz w:val="24"/>
          <w:szCs w:val="24"/>
          <w:lang w:eastAsia="en-US"/>
        </w:rPr>
      </w:pPr>
      <w:r w:rsidRPr="006B2DC8">
        <w:rPr>
          <w:rFonts w:eastAsia="Calibri"/>
          <w:noProof/>
          <w:sz w:val="24"/>
          <w:szCs w:val="24"/>
        </w:rPr>
        <w:lastRenderedPageBreak/>
        <w:drawing>
          <wp:inline distT="0" distB="0" distL="0" distR="0" wp14:anchorId="6FD4A9BA" wp14:editId="4C804213">
            <wp:extent cx="6144529" cy="5039995"/>
            <wp:effectExtent l="0" t="0" r="0" b="0"/>
            <wp:docPr id="2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6144529" cy="5039995"/>
                    </a:xfrm>
                    <a:prstGeom prst="rect">
                      <a:avLst/>
                    </a:prstGeom>
                    <a:noFill/>
                    <a:ln>
                      <a:noFill/>
                    </a:ln>
                  </pic:spPr>
                </pic:pic>
              </a:graphicData>
            </a:graphic>
          </wp:inline>
        </w:drawing>
      </w:r>
    </w:p>
    <w:p w:rsidR="00BE3313" w:rsidRPr="00D85A5E" w:rsidRDefault="00BE3313" w:rsidP="00E1443B">
      <w:pPr>
        <w:tabs>
          <w:tab w:val="left" w:pos="993"/>
        </w:tabs>
        <w:spacing w:line="240" w:lineRule="auto"/>
        <w:jc w:val="center"/>
        <w:rPr>
          <w:rFonts w:eastAsia="Calibri"/>
          <w:sz w:val="14"/>
          <w:szCs w:val="24"/>
          <w:lang w:eastAsia="en-US"/>
        </w:rPr>
      </w:pPr>
    </w:p>
    <w:p w:rsidR="006B2DC8" w:rsidRPr="006B2DC8" w:rsidRDefault="006B2DC8" w:rsidP="00E1443B">
      <w:pPr>
        <w:tabs>
          <w:tab w:val="left" w:pos="993"/>
        </w:tabs>
        <w:spacing w:line="240" w:lineRule="auto"/>
        <w:jc w:val="center"/>
        <w:rPr>
          <w:rFonts w:eastAsia="Calibri"/>
          <w:sz w:val="24"/>
          <w:szCs w:val="24"/>
          <w:lang w:eastAsia="en-US"/>
        </w:rPr>
      </w:pPr>
      <w:r w:rsidRPr="006B2DC8">
        <w:rPr>
          <w:rFonts w:eastAsia="Calibri"/>
          <w:sz w:val="24"/>
          <w:szCs w:val="24"/>
          <w:lang w:eastAsia="en-US"/>
        </w:rPr>
        <w:t>Рисунок 7 – Картограмма загрузки город</w:t>
      </w:r>
      <w:r w:rsidR="008E1C61">
        <w:rPr>
          <w:rFonts w:eastAsia="Calibri"/>
          <w:sz w:val="24"/>
          <w:szCs w:val="24"/>
          <w:lang w:eastAsia="en-US"/>
        </w:rPr>
        <w:t>а</w:t>
      </w:r>
      <w:r w:rsidRPr="006B2DC8">
        <w:rPr>
          <w:rFonts w:eastAsia="Calibri"/>
          <w:sz w:val="24"/>
          <w:szCs w:val="24"/>
          <w:lang w:eastAsia="en-US"/>
        </w:rPr>
        <w:t xml:space="preserve"> Архангельск</w:t>
      </w:r>
      <w:r w:rsidR="008E1C61">
        <w:rPr>
          <w:rFonts w:eastAsia="Calibri"/>
          <w:sz w:val="24"/>
          <w:szCs w:val="24"/>
          <w:lang w:eastAsia="en-US"/>
        </w:rPr>
        <w:t>а</w:t>
      </w:r>
      <w:r w:rsidRPr="006B2DC8">
        <w:rPr>
          <w:rFonts w:eastAsia="Calibri"/>
          <w:sz w:val="24"/>
          <w:szCs w:val="24"/>
          <w:lang w:eastAsia="en-US"/>
        </w:rPr>
        <w:t xml:space="preserve"> 2017 </w:t>
      </w:r>
      <w:r w:rsidR="00A90BED">
        <w:rPr>
          <w:rFonts w:eastAsia="Calibri"/>
          <w:sz w:val="24"/>
          <w:szCs w:val="24"/>
          <w:lang w:eastAsia="en-US"/>
        </w:rPr>
        <w:t>года</w:t>
      </w:r>
      <w:r w:rsidRPr="006B2DC8">
        <w:rPr>
          <w:rFonts w:eastAsia="Calibri"/>
          <w:sz w:val="24"/>
          <w:szCs w:val="24"/>
          <w:lang w:eastAsia="en-US"/>
        </w:rPr>
        <w:br/>
        <w:t>(центральная часть)</w:t>
      </w:r>
      <w:r w:rsidR="00BE3313">
        <w:rPr>
          <w:rFonts w:eastAsia="Calibri"/>
          <w:sz w:val="24"/>
          <w:szCs w:val="24"/>
          <w:lang w:eastAsia="en-US"/>
        </w:rPr>
        <w:t>.</w:t>
      </w:r>
    </w:p>
    <w:p w:rsidR="006B2DC8" w:rsidRPr="006B2DC8" w:rsidRDefault="006B2DC8" w:rsidP="00E1443B">
      <w:pPr>
        <w:spacing w:line="240" w:lineRule="auto"/>
        <w:rPr>
          <w:rFonts w:eastAsia="Calibri"/>
          <w:sz w:val="24"/>
          <w:szCs w:val="24"/>
          <w:lang w:eastAsia="en-US"/>
        </w:rPr>
      </w:pPr>
    </w:p>
    <w:p w:rsidR="006B2DC8" w:rsidRPr="006B2DC8" w:rsidRDefault="006B2DC8" w:rsidP="00BE3313">
      <w:pPr>
        <w:spacing w:line="276" w:lineRule="auto"/>
        <w:rPr>
          <w:rFonts w:eastAsia="Calibri"/>
          <w:sz w:val="24"/>
          <w:szCs w:val="24"/>
          <w:lang w:eastAsia="en-US"/>
        </w:rPr>
      </w:pPr>
      <w:r w:rsidRPr="006B2DC8">
        <w:rPr>
          <w:rFonts w:eastAsia="Calibri"/>
          <w:sz w:val="24"/>
          <w:szCs w:val="24"/>
          <w:lang w:eastAsia="en-US"/>
        </w:rPr>
        <w:t>На основе полученных данных был проведен аудит транспортной ситуации на основе макроскопической модели города. Средний уровень загруженности УДС при существующей ситуации составил 60 – 65%.</w:t>
      </w:r>
    </w:p>
    <w:p w:rsidR="006B2DC8" w:rsidRPr="006B2DC8" w:rsidRDefault="006B2DC8" w:rsidP="00BE3313">
      <w:pPr>
        <w:spacing w:line="276" w:lineRule="auto"/>
        <w:rPr>
          <w:rFonts w:eastAsia="Calibri"/>
          <w:sz w:val="24"/>
          <w:szCs w:val="24"/>
          <w:lang w:eastAsia="en-US"/>
        </w:rPr>
      </w:pPr>
      <w:r w:rsidRPr="006B2DC8">
        <w:rPr>
          <w:rFonts w:eastAsia="Calibri"/>
          <w:sz w:val="24"/>
          <w:szCs w:val="24"/>
          <w:lang w:eastAsia="en-US"/>
        </w:rPr>
        <w:t xml:space="preserve">Модель позволяет на основе данных о загруженности выявлять наиболее проблемные пересечения и целые участки улиц, где в первую очередь необходимо производить работы по улучшению текущей ситуации. </w:t>
      </w:r>
    </w:p>
    <w:p w:rsidR="006B2DC8" w:rsidRPr="006B2DC8" w:rsidRDefault="006B2DC8" w:rsidP="00BE3313">
      <w:pPr>
        <w:spacing w:line="276" w:lineRule="auto"/>
        <w:rPr>
          <w:rFonts w:eastAsia="Calibri"/>
          <w:sz w:val="24"/>
          <w:szCs w:val="24"/>
          <w:lang w:eastAsia="en-US"/>
        </w:rPr>
      </w:pPr>
      <w:r w:rsidRPr="006B2DC8">
        <w:rPr>
          <w:rFonts w:eastAsia="Calibri"/>
          <w:sz w:val="24"/>
          <w:szCs w:val="24"/>
          <w:lang w:eastAsia="en-US"/>
        </w:rPr>
        <w:t xml:space="preserve">В таблице </w:t>
      </w:r>
      <w:r w:rsidR="008F66A4">
        <w:rPr>
          <w:rFonts w:eastAsia="Calibri"/>
          <w:sz w:val="24"/>
          <w:szCs w:val="24"/>
          <w:lang w:eastAsia="en-US"/>
        </w:rPr>
        <w:t>2</w:t>
      </w:r>
      <w:r w:rsidRPr="006B2DC8">
        <w:rPr>
          <w:rFonts w:eastAsia="Calibri"/>
          <w:sz w:val="24"/>
          <w:szCs w:val="24"/>
          <w:lang w:eastAsia="en-US"/>
        </w:rPr>
        <w:t xml:space="preserve"> представлены участки УДС города Архангельск</w:t>
      </w:r>
      <w:r w:rsidR="008F66A4">
        <w:rPr>
          <w:rFonts w:eastAsia="Calibri"/>
          <w:sz w:val="24"/>
          <w:szCs w:val="24"/>
          <w:lang w:eastAsia="en-US"/>
        </w:rPr>
        <w:t>а</w:t>
      </w:r>
      <w:r w:rsidRPr="006B2DC8">
        <w:rPr>
          <w:rFonts w:eastAsia="Calibri"/>
          <w:sz w:val="24"/>
          <w:szCs w:val="24"/>
          <w:lang w:eastAsia="en-US"/>
        </w:rPr>
        <w:t>, где в настоящее время требуется произвести работы по повышению качества, эффективности и безопасности дорожного движения.</w:t>
      </w:r>
    </w:p>
    <w:p w:rsidR="006B2DC8" w:rsidRPr="006B2DC8" w:rsidRDefault="006B2DC8" w:rsidP="00BE3313">
      <w:pPr>
        <w:spacing w:line="240" w:lineRule="auto"/>
        <w:rPr>
          <w:rFonts w:eastAsia="Calibri"/>
          <w:sz w:val="24"/>
          <w:szCs w:val="24"/>
          <w:lang w:eastAsia="en-US"/>
        </w:rPr>
      </w:pPr>
      <w:r w:rsidRPr="006B2DC8">
        <w:rPr>
          <w:rFonts w:eastAsia="Calibri"/>
          <w:sz w:val="24"/>
          <w:szCs w:val="24"/>
          <w:lang w:eastAsia="en-US"/>
        </w:rPr>
        <w:t xml:space="preserve">Таблица </w:t>
      </w:r>
      <w:r w:rsidR="008F66A4">
        <w:rPr>
          <w:rFonts w:eastAsia="Calibri"/>
          <w:sz w:val="24"/>
          <w:szCs w:val="24"/>
          <w:lang w:eastAsia="en-US"/>
        </w:rPr>
        <w:t>2</w:t>
      </w:r>
      <w:r w:rsidRPr="006B2DC8">
        <w:rPr>
          <w:rFonts w:eastAsia="Calibri"/>
          <w:sz w:val="24"/>
          <w:szCs w:val="24"/>
          <w:lang w:eastAsia="en-US"/>
        </w:rPr>
        <w:t xml:space="preserve"> </w:t>
      </w:r>
      <w:r w:rsidR="008F66A4">
        <w:rPr>
          <w:rFonts w:eastAsia="Calibri"/>
          <w:sz w:val="24"/>
          <w:szCs w:val="24"/>
          <w:lang w:eastAsia="en-US"/>
        </w:rPr>
        <w:t xml:space="preserve"> </w:t>
      </w:r>
      <w:r w:rsidRPr="006B2DC8">
        <w:rPr>
          <w:rFonts w:eastAsia="Calibri"/>
          <w:sz w:val="24"/>
          <w:szCs w:val="24"/>
          <w:lang w:eastAsia="en-US"/>
        </w:rPr>
        <w:t>–  Основные проблемные участки на УДС города Архангельск</w:t>
      </w:r>
      <w:r w:rsidR="008F66A4">
        <w:rPr>
          <w:rFonts w:eastAsia="Calibri"/>
          <w:sz w:val="24"/>
          <w:szCs w:val="24"/>
          <w:lang w:eastAsia="en-US"/>
        </w:rPr>
        <w:t>а</w:t>
      </w:r>
    </w:p>
    <w:tbl>
      <w:tblPr>
        <w:tblStyle w:val="112"/>
        <w:tblW w:w="9781" w:type="dxa"/>
        <w:tblInd w:w="250" w:type="dxa"/>
        <w:tblLook w:val="04A0" w:firstRow="1" w:lastRow="0" w:firstColumn="1" w:lastColumn="0" w:noHBand="0" w:noVBand="1"/>
      </w:tblPr>
      <w:tblGrid>
        <w:gridCol w:w="709"/>
        <w:gridCol w:w="4129"/>
        <w:gridCol w:w="4943"/>
      </w:tblGrid>
      <w:tr w:rsidR="006B2DC8" w:rsidRPr="006B2DC8" w:rsidTr="00A90BED">
        <w:trPr>
          <w:trHeight w:val="102"/>
        </w:trPr>
        <w:tc>
          <w:tcPr>
            <w:tcW w:w="709" w:type="dxa"/>
            <w:tcBorders>
              <w:top w:val="single" w:sz="4" w:space="0" w:color="auto"/>
              <w:left w:val="single" w:sz="4" w:space="0" w:color="auto"/>
              <w:bottom w:val="single" w:sz="4" w:space="0" w:color="auto"/>
              <w:right w:val="single" w:sz="4" w:space="0" w:color="auto"/>
            </w:tcBorders>
            <w:hideMark/>
          </w:tcPr>
          <w:p w:rsidR="00A90BED" w:rsidRDefault="006B2DC8" w:rsidP="00E1443B">
            <w:pPr>
              <w:spacing w:line="240" w:lineRule="auto"/>
              <w:ind w:firstLine="0"/>
              <w:jc w:val="center"/>
              <w:rPr>
                <w:sz w:val="24"/>
                <w:szCs w:val="24"/>
                <w:lang w:eastAsia="en-US"/>
              </w:rPr>
            </w:pPr>
            <w:r w:rsidRPr="006B2DC8">
              <w:rPr>
                <w:sz w:val="24"/>
                <w:szCs w:val="24"/>
                <w:lang w:eastAsia="en-US"/>
              </w:rPr>
              <w:t>№</w:t>
            </w:r>
          </w:p>
          <w:p w:rsidR="006B2DC8" w:rsidRPr="006B2DC8" w:rsidRDefault="006B2DC8" w:rsidP="00E1443B">
            <w:pPr>
              <w:spacing w:line="240" w:lineRule="auto"/>
              <w:ind w:firstLine="0"/>
              <w:jc w:val="center"/>
              <w:rPr>
                <w:sz w:val="24"/>
                <w:szCs w:val="24"/>
                <w:lang w:eastAsia="en-US"/>
              </w:rPr>
            </w:pPr>
            <w:r w:rsidRPr="006B2DC8">
              <w:rPr>
                <w:sz w:val="24"/>
                <w:szCs w:val="24"/>
                <w:lang w:eastAsia="en-US"/>
              </w:rPr>
              <w:t xml:space="preserve"> п/п</w:t>
            </w:r>
          </w:p>
        </w:tc>
        <w:tc>
          <w:tcPr>
            <w:tcW w:w="4129" w:type="dxa"/>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Название узла</w:t>
            </w:r>
          </w:p>
        </w:tc>
        <w:tc>
          <w:tcPr>
            <w:tcW w:w="4943" w:type="dxa"/>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Описание проблемы</w:t>
            </w:r>
          </w:p>
        </w:tc>
      </w:tr>
      <w:tr w:rsidR="006B2DC8" w:rsidRPr="006B2DC8" w:rsidTr="00D85A5E">
        <w:trPr>
          <w:trHeight w:val="726"/>
        </w:trPr>
        <w:tc>
          <w:tcPr>
            <w:tcW w:w="709" w:type="dxa"/>
            <w:tcBorders>
              <w:top w:val="single" w:sz="4" w:space="0" w:color="auto"/>
              <w:left w:val="single" w:sz="4" w:space="0" w:color="auto"/>
              <w:bottom w:val="single" w:sz="4" w:space="0" w:color="auto"/>
              <w:right w:val="single" w:sz="4" w:space="0" w:color="auto"/>
            </w:tcBorders>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1</w:t>
            </w:r>
          </w:p>
        </w:tc>
        <w:tc>
          <w:tcPr>
            <w:tcW w:w="4129" w:type="dxa"/>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left"/>
              <w:rPr>
                <w:sz w:val="24"/>
                <w:szCs w:val="24"/>
                <w:lang w:eastAsia="en-US"/>
              </w:rPr>
            </w:pPr>
            <w:r w:rsidRPr="006B2DC8">
              <w:rPr>
                <w:sz w:val="24"/>
                <w:szCs w:val="24"/>
                <w:lang w:eastAsia="en-US"/>
              </w:rPr>
              <w:t xml:space="preserve">Элемент сети. Северодвинский мост, </w:t>
            </w:r>
            <w:r w:rsidR="00A90BED">
              <w:rPr>
                <w:sz w:val="24"/>
                <w:szCs w:val="24"/>
                <w:lang w:eastAsia="en-US"/>
              </w:rPr>
              <w:t>п</w:t>
            </w:r>
            <w:r w:rsidRPr="006B2DC8">
              <w:rPr>
                <w:sz w:val="24"/>
                <w:szCs w:val="24"/>
                <w:lang w:eastAsia="en-US"/>
              </w:rPr>
              <w:t>ересечени</w:t>
            </w:r>
            <w:r w:rsidR="00A90BED">
              <w:rPr>
                <w:sz w:val="24"/>
                <w:szCs w:val="24"/>
                <w:lang w:eastAsia="en-US"/>
              </w:rPr>
              <w:t>е проспекта</w:t>
            </w:r>
            <w:r w:rsidRPr="006B2DC8">
              <w:rPr>
                <w:sz w:val="24"/>
                <w:szCs w:val="24"/>
                <w:lang w:eastAsia="en-US"/>
              </w:rPr>
              <w:t xml:space="preserve"> Обводн</w:t>
            </w:r>
            <w:r w:rsidR="00A90BED">
              <w:rPr>
                <w:sz w:val="24"/>
                <w:szCs w:val="24"/>
                <w:lang w:eastAsia="en-US"/>
              </w:rPr>
              <w:t>ый канал</w:t>
            </w:r>
            <w:r w:rsidRPr="006B2DC8">
              <w:rPr>
                <w:sz w:val="24"/>
                <w:szCs w:val="24"/>
                <w:lang w:eastAsia="en-US"/>
              </w:rPr>
              <w:t xml:space="preserve"> и ул. Смольный Буян </w:t>
            </w:r>
          </w:p>
        </w:tc>
        <w:tc>
          <w:tcPr>
            <w:tcW w:w="4943" w:type="dxa"/>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left"/>
              <w:rPr>
                <w:sz w:val="24"/>
                <w:szCs w:val="24"/>
                <w:lang w:eastAsia="en-US"/>
              </w:rPr>
            </w:pPr>
            <w:r w:rsidRPr="006B2DC8">
              <w:rPr>
                <w:sz w:val="24"/>
                <w:szCs w:val="24"/>
                <w:lang w:eastAsia="en-US"/>
              </w:rPr>
              <w:t>Перегрузки возникают из</w:t>
            </w:r>
            <w:r w:rsidR="008F66A4">
              <w:rPr>
                <w:sz w:val="24"/>
                <w:szCs w:val="24"/>
                <w:lang w:eastAsia="en-US"/>
              </w:rPr>
              <w:t>-</w:t>
            </w:r>
            <w:r w:rsidRPr="006B2DC8">
              <w:rPr>
                <w:sz w:val="24"/>
                <w:szCs w:val="24"/>
                <w:lang w:eastAsia="en-US"/>
              </w:rPr>
              <w:t xml:space="preserve">за маятникового движения к местам работы и учебы </w:t>
            </w:r>
            <w:r w:rsidR="00A90BED">
              <w:rPr>
                <w:sz w:val="24"/>
                <w:szCs w:val="24"/>
                <w:lang w:eastAsia="en-US"/>
              </w:rPr>
              <w:br/>
            </w:r>
            <w:r w:rsidRPr="006B2DC8">
              <w:rPr>
                <w:sz w:val="24"/>
                <w:szCs w:val="24"/>
                <w:lang w:eastAsia="en-US"/>
              </w:rPr>
              <w:t>в утренние и вечерни</w:t>
            </w:r>
            <w:r w:rsidR="00A90BED">
              <w:rPr>
                <w:sz w:val="24"/>
                <w:szCs w:val="24"/>
                <w:lang w:eastAsia="en-US"/>
              </w:rPr>
              <w:t>е</w:t>
            </w:r>
            <w:r w:rsidRPr="006B2DC8">
              <w:rPr>
                <w:sz w:val="24"/>
                <w:szCs w:val="24"/>
                <w:lang w:eastAsia="en-US"/>
              </w:rPr>
              <w:t xml:space="preserve"> часы пик</w:t>
            </w:r>
          </w:p>
        </w:tc>
      </w:tr>
      <w:tr w:rsidR="006B2DC8" w:rsidRPr="006B2DC8" w:rsidTr="00D85A5E">
        <w:trPr>
          <w:trHeight w:val="157"/>
        </w:trPr>
        <w:tc>
          <w:tcPr>
            <w:tcW w:w="709" w:type="dxa"/>
            <w:tcBorders>
              <w:top w:val="single" w:sz="4" w:space="0" w:color="auto"/>
              <w:left w:val="single" w:sz="4" w:space="0" w:color="auto"/>
              <w:bottom w:val="single" w:sz="4" w:space="0" w:color="auto"/>
              <w:right w:val="single" w:sz="4" w:space="0" w:color="auto"/>
            </w:tcBorders>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2</w:t>
            </w:r>
          </w:p>
        </w:tc>
        <w:tc>
          <w:tcPr>
            <w:tcW w:w="4129" w:type="dxa"/>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left"/>
              <w:rPr>
                <w:sz w:val="24"/>
                <w:szCs w:val="24"/>
                <w:lang w:eastAsia="en-US"/>
              </w:rPr>
            </w:pPr>
            <w:r w:rsidRPr="006B2DC8">
              <w:rPr>
                <w:sz w:val="24"/>
                <w:szCs w:val="24"/>
                <w:lang w:eastAsia="en-US"/>
              </w:rPr>
              <w:t xml:space="preserve">Талажское шоссе </w:t>
            </w:r>
          </w:p>
        </w:tc>
        <w:tc>
          <w:tcPr>
            <w:tcW w:w="4943" w:type="dxa"/>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left"/>
              <w:rPr>
                <w:sz w:val="24"/>
                <w:szCs w:val="24"/>
                <w:lang w:eastAsia="en-US"/>
              </w:rPr>
            </w:pPr>
            <w:r w:rsidRPr="006B2DC8">
              <w:rPr>
                <w:sz w:val="24"/>
                <w:szCs w:val="24"/>
                <w:lang w:eastAsia="en-US"/>
              </w:rPr>
              <w:t xml:space="preserve">Перегрузка вызвана маятниковым движением к местам притяжения </w:t>
            </w:r>
          </w:p>
        </w:tc>
      </w:tr>
      <w:tr w:rsidR="006B2DC8" w:rsidRPr="006B2DC8" w:rsidTr="00D85A5E">
        <w:trPr>
          <w:trHeight w:val="418"/>
        </w:trPr>
        <w:tc>
          <w:tcPr>
            <w:tcW w:w="709" w:type="dxa"/>
            <w:tcBorders>
              <w:top w:val="single" w:sz="4" w:space="0" w:color="auto"/>
              <w:left w:val="single" w:sz="4" w:space="0" w:color="auto"/>
              <w:bottom w:val="single" w:sz="4" w:space="0" w:color="auto"/>
              <w:right w:val="single" w:sz="4" w:space="0" w:color="auto"/>
            </w:tcBorders>
          </w:tcPr>
          <w:p w:rsidR="006B2DC8" w:rsidRPr="006B2DC8" w:rsidRDefault="006B2DC8" w:rsidP="00E1443B">
            <w:pPr>
              <w:spacing w:line="240" w:lineRule="auto"/>
              <w:ind w:firstLine="0"/>
              <w:jc w:val="center"/>
              <w:rPr>
                <w:sz w:val="24"/>
                <w:szCs w:val="24"/>
                <w:lang w:eastAsia="en-US"/>
              </w:rPr>
            </w:pPr>
            <w:r w:rsidRPr="006B2DC8">
              <w:rPr>
                <w:sz w:val="24"/>
                <w:szCs w:val="24"/>
                <w:lang w:eastAsia="en-US"/>
              </w:rPr>
              <w:t>3</w:t>
            </w:r>
          </w:p>
        </w:tc>
        <w:tc>
          <w:tcPr>
            <w:tcW w:w="4129" w:type="dxa"/>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left"/>
              <w:rPr>
                <w:sz w:val="24"/>
                <w:szCs w:val="24"/>
                <w:lang w:eastAsia="en-US"/>
              </w:rPr>
            </w:pPr>
            <w:r w:rsidRPr="006B2DC8">
              <w:rPr>
                <w:sz w:val="24"/>
                <w:szCs w:val="24"/>
                <w:lang w:eastAsia="en-US"/>
              </w:rPr>
              <w:t xml:space="preserve">Район Кузнечевского </w:t>
            </w:r>
            <w:r w:rsidR="00A90BED">
              <w:rPr>
                <w:sz w:val="24"/>
                <w:szCs w:val="24"/>
                <w:lang w:eastAsia="en-US"/>
              </w:rPr>
              <w:t>м</w:t>
            </w:r>
            <w:r w:rsidRPr="006B2DC8">
              <w:rPr>
                <w:sz w:val="24"/>
                <w:szCs w:val="24"/>
                <w:lang w:eastAsia="en-US"/>
              </w:rPr>
              <w:t>оста</w:t>
            </w:r>
          </w:p>
        </w:tc>
        <w:tc>
          <w:tcPr>
            <w:tcW w:w="4943" w:type="dxa"/>
            <w:tcBorders>
              <w:top w:val="single" w:sz="4" w:space="0" w:color="auto"/>
              <w:left w:val="single" w:sz="4" w:space="0" w:color="auto"/>
              <w:bottom w:val="single" w:sz="4" w:space="0" w:color="auto"/>
              <w:right w:val="single" w:sz="4" w:space="0" w:color="auto"/>
            </w:tcBorders>
            <w:hideMark/>
          </w:tcPr>
          <w:p w:rsidR="006B2DC8" w:rsidRPr="006B2DC8" w:rsidRDefault="006B2DC8" w:rsidP="00E1443B">
            <w:pPr>
              <w:spacing w:line="240" w:lineRule="auto"/>
              <w:ind w:firstLine="0"/>
              <w:jc w:val="left"/>
              <w:rPr>
                <w:sz w:val="24"/>
                <w:szCs w:val="24"/>
                <w:lang w:eastAsia="en-US"/>
              </w:rPr>
            </w:pPr>
            <w:r w:rsidRPr="006B2DC8">
              <w:rPr>
                <w:sz w:val="24"/>
                <w:szCs w:val="24"/>
                <w:lang w:eastAsia="en-US"/>
              </w:rPr>
              <w:t>Перегрузки возникают из</w:t>
            </w:r>
            <w:r w:rsidR="008F66A4">
              <w:rPr>
                <w:sz w:val="24"/>
                <w:szCs w:val="24"/>
                <w:lang w:eastAsia="en-US"/>
              </w:rPr>
              <w:t>-</w:t>
            </w:r>
            <w:r w:rsidRPr="006B2DC8">
              <w:rPr>
                <w:sz w:val="24"/>
                <w:szCs w:val="24"/>
                <w:lang w:eastAsia="en-US"/>
              </w:rPr>
              <w:t xml:space="preserve">за маятникового движения к местам работы и учебы </w:t>
            </w:r>
            <w:r w:rsidR="00A90BED">
              <w:rPr>
                <w:sz w:val="24"/>
                <w:szCs w:val="24"/>
                <w:lang w:eastAsia="en-US"/>
              </w:rPr>
              <w:br/>
              <w:t>в утренние и вечерние</w:t>
            </w:r>
            <w:r w:rsidRPr="006B2DC8">
              <w:rPr>
                <w:sz w:val="24"/>
                <w:szCs w:val="24"/>
                <w:lang w:eastAsia="en-US"/>
              </w:rPr>
              <w:t xml:space="preserve"> часы пик</w:t>
            </w:r>
          </w:p>
        </w:tc>
      </w:tr>
    </w:tbl>
    <w:p w:rsidR="006B2DC8" w:rsidRPr="006B2DC8" w:rsidRDefault="006B2DC8" w:rsidP="00E1443B">
      <w:pPr>
        <w:spacing w:line="240" w:lineRule="auto"/>
        <w:ind w:firstLine="0"/>
        <w:rPr>
          <w:rFonts w:eastAsia="Calibri"/>
          <w:sz w:val="24"/>
          <w:szCs w:val="24"/>
        </w:rPr>
      </w:pPr>
    </w:p>
    <w:p w:rsidR="006B2DC8" w:rsidRPr="006B2DC8" w:rsidRDefault="006B2DC8" w:rsidP="00E1443B">
      <w:pPr>
        <w:spacing w:line="240" w:lineRule="auto"/>
        <w:rPr>
          <w:rFonts w:eastAsia="Calibri"/>
          <w:sz w:val="24"/>
          <w:szCs w:val="24"/>
          <w:lang w:eastAsia="en-US"/>
        </w:rPr>
      </w:pPr>
      <w:r w:rsidRPr="006B2DC8">
        <w:rPr>
          <w:rFonts w:eastAsia="Calibri"/>
          <w:sz w:val="24"/>
          <w:szCs w:val="24"/>
          <w:lang w:eastAsia="en-US"/>
        </w:rPr>
        <w:lastRenderedPageBreak/>
        <w:t xml:space="preserve">В соответствии с планами развития </w:t>
      </w:r>
      <w:r w:rsidR="008F66A4">
        <w:rPr>
          <w:rFonts w:eastAsia="Calibri"/>
          <w:sz w:val="24"/>
          <w:szCs w:val="24"/>
          <w:lang w:eastAsia="en-US"/>
        </w:rPr>
        <w:t>города Архангельска</w:t>
      </w:r>
      <w:r w:rsidRPr="006B2DC8">
        <w:rPr>
          <w:rFonts w:eastAsia="Calibri"/>
          <w:sz w:val="24"/>
          <w:szCs w:val="24"/>
          <w:lang w:eastAsia="en-US"/>
        </w:rPr>
        <w:t xml:space="preserve"> и предложениями КСОДД </w:t>
      </w:r>
      <w:r w:rsidR="008F66A4">
        <w:rPr>
          <w:rFonts w:eastAsia="Calibri"/>
          <w:sz w:val="24"/>
          <w:szCs w:val="24"/>
          <w:lang w:eastAsia="en-US"/>
        </w:rPr>
        <w:br/>
      </w:r>
      <w:r w:rsidRPr="006B2DC8">
        <w:rPr>
          <w:rFonts w:eastAsia="Calibri"/>
          <w:sz w:val="24"/>
          <w:szCs w:val="24"/>
          <w:lang w:eastAsia="en-US"/>
        </w:rPr>
        <w:t>в модель были введены мероприятия по развитию УДС города Архангельск</w:t>
      </w:r>
      <w:r w:rsidR="008F66A4">
        <w:rPr>
          <w:rFonts w:eastAsia="Calibri"/>
          <w:sz w:val="24"/>
          <w:szCs w:val="24"/>
          <w:lang w:eastAsia="en-US"/>
        </w:rPr>
        <w:t>а</w:t>
      </w:r>
      <w:r w:rsidRPr="006B2DC8">
        <w:rPr>
          <w:rFonts w:eastAsia="Calibri"/>
          <w:sz w:val="24"/>
          <w:szCs w:val="24"/>
          <w:lang w:eastAsia="en-US"/>
        </w:rPr>
        <w:t xml:space="preserve"> по базовому варианту.</w:t>
      </w:r>
    </w:p>
    <w:p w:rsidR="006B2DC8" w:rsidRPr="006B2DC8" w:rsidRDefault="006B2DC8" w:rsidP="00E1443B">
      <w:pPr>
        <w:spacing w:line="240" w:lineRule="auto"/>
        <w:rPr>
          <w:rFonts w:eastAsia="Calibri"/>
          <w:sz w:val="24"/>
          <w:szCs w:val="24"/>
          <w:lang w:eastAsia="en-US"/>
        </w:rPr>
      </w:pPr>
      <w:r w:rsidRPr="006B2DC8">
        <w:rPr>
          <w:rFonts w:eastAsia="Calibri"/>
          <w:sz w:val="24"/>
          <w:szCs w:val="24"/>
          <w:lang w:eastAsia="en-US"/>
        </w:rPr>
        <w:t>Данный вариант развития включает в себя наименее затратные мероприятия по развитию УДС города Архангельск</w:t>
      </w:r>
      <w:r w:rsidR="008F66A4">
        <w:rPr>
          <w:rFonts w:eastAsia="Calibri"/>
          <w:sz w:val="24"/>
          <w:szCs w:val="24"/>
          <w:lang w:eastAsia="en-US"/>
        </w:rPr>
        <w:t>а</w:t>
      </w:r>
      <w:r w:rsidRPr="006B2DC8">
        <w:rPr>
          <w:rFonts w:eastAsia="Calibri"/>
          <w:sz w:val="24"/>
          <w:szCs w:val="24"/>
          <w:lang w:eastAsia="en-US"/>
        </w:rPr>
        <w:t>.</w:t>
      </w:r>
    </w:p>
    <w:p w:rsidR="006B2DC8" w:rsidRDefault="006B2DC8" w:rsidP="00E1443B">
      <w:pPr>
        <w:spacing w:line="240" w:lineRule="auto"/>
        <w:rPr>
          <w:rFonts w:eastAsia="Calibri"/>
          <w:sz w:val="24"/>
          <w:szCs w:val="24"/>
          <w:lang w:eastAsia="en-US"/>
        </w:rPr>
      </w:pPr>
      <w:r w:rsidRPr="006B2DC8">
        <w:rPr>
          <w:rFonts w:eastAsia="Calibri"/>
          <w:sz w:val="24"/>
          <w:szCs w:val="24"/>
          <w:lang w:eastAsia="en-US"/>
        </w:rPr>
        <w:t xml:space="preserve">На рисунках 8 и 9 представлены уровень нагрузки и загрузки УДС на период до </w:t>
      </w:r>
      <w:r w:rsidR="00A90BED">
        <w:rPr>
          <w:rFonts w:eastAsia="Calibri"/>
          <w:sz w:val="24"/>
          <w:szCs w:val="24"/>
          <w:lang w:eastAsia="en-US"/>
        </w:rPr>
        <w:br/>
      </w:r>
      <w:r w:rsidRPr="006B2DC8">
        <w:rPr>
          <w:rFonts w:eastAsia="Calibri"/>
          <w:sz w:val="24"/>
          <w:szCs w:val="24"/>
          <w:lang w:eastAsia="en-US"/>
        </w:rPr>
        <w:t>202</w:t>
      </w:r>
      <w:r w:rsidR="003F6ED3">
        <w:rPr>
          <w:rFonts w:eastAsia="Calibri"/>
          <w:sz w:val="24"/>
          <w:szCs w:val="24"/>
          <w:lang w:eastAsia="en-US"/>
        </w:rPr>
        <w:t>5</w:t>
      </w:r>
      <w:r w:rsidRPr="006B2DC8">
        <w:rPr>
          <w:rFonts w:eastAsia="Calibri"/>
          <w:sz w:val="24"/>
          <w:szCs w:val="24"/>
          <w:lang w:eastAsia="en-US"/>
        </w:rPr>
        <w:t xml:space="preserve"> года, получаемые в результате реализации Базового варианта развития УДС с учетом мероприятий КСОДД. </w:t>
      </w:r>
    </w:p>
    <w:p w:rsidR="00823AD0" w:rsidRPr="006B2DC8" w:rsidRDefault="00823AD0" w:rsidP="00E1443B">
      <w:pPr>
        <w:spacing w:line="240" w:lineRule="auto"/>
        <w:rPr>
          <w:rFonts w:eastAsia="Calibri"/>
          <w:sz w:val="24"/>
          <w:szCs w:val="24"/>
          <w:lang w:eastAsia="en-US"/>
        </w:rPr>
      </w:pPr>
    </w:p>
    <w:p w:rsidR="006B2DC8" w:rsidRPr="006B2DC8" w:rsidRDefault="006B2DC8" w:rsidP="00E1443B">
      <w:pPr>
        <w:spacing w:line="240" w:lineRule="auto"/>
        <w:ind w:firstLine="0"/>
        <w:jc w:val="center"/>
        <w:rPr>
          <w:rFonts w:eastAsia="Calibri"/>
          <w:sz w:val="24"/>
          <w:szCs w:val="24"/>
          <w:lang w:eastAsia="en-US"/>
        </w:rPr>
      </w:pPr>
      <w:r w:rsidRPr="006B2DC8">
        <w:rPr>
          <w:rFonts w:eastAsia="Calibri"/>
          <w:noProof/>
          <w:sz w:val="24"/>
          <w:szCs w:val="24"/>
        </w:rPr>
        <w:drawing>
          <wp:inline distT="0" distB="0" distL="0" distR="0" wp14:anchorId="6F73B654" wp14:editId="4526B624">
            <wp:extent cx="6065989" cy="5401474"/>
            <wp:effectExtent l="0" t="0" r="0" b="0"/>
            <wp:docPr id="2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6065989" cy="5401474"/>
                    </a:xfrm>
                    <a:prstGeom prst="rect">
                      <a:avLst/>
                    </a:prstGeom>
                    <a:noFill/>
                    <a:ln>
                      <a:noFill/>
                    </a:ln>
                  </pic:spPr>
                </pic:pic>
              </a:graphicData>
            </a:graphic>
          </wp:inline>
        </w:drawing>
      </w:r>
    </w:p>
    <w:p w:rsidR="00823AD0" w:rsidRDefault="00823AD0" w:rsidP="00E1443B">
      <w:pPr>
        <w:spacing w:line="240" w:lineRule="auto"/>
        <w:ind w:firstLine="0"/>
        <w:jc w:val="center"/>
        <w:rPr>
          <w:rFonts w:eastAsia="Calibri"/>
          <w:sz w:val="24"/>
          <w:szCs w:val="24"/>
          <w:lang w:eastAsia="en-US"/>
        </w:rPr>
      </w:pPr>
    </w:p>
    <w:p w:rsidR="006B2DC8" w:rsidRPr="006B2DC8" w:rsidRDefault="006B2DC8" w:rsidP="00E1443B">
      <w:pPr>
        <w:spacing w:line="240" w:lineRule="auto"/>
        <w:ind w:firstLine="0"/>
        <w:jc w:val="center"/>
        <w:rPr>
          <w:rFonts w:eastAsia="Calibri"/>
          <w:sz w:val="24"/>
          <w:szCs w:val="24"/>
          <w:lang w:eastAsia="en-US"/>
        </w:rPr>
      </w:pPr>
      <w:r w:rsidRPr="006B2DC8">
        <w:rPr>
          <w:rFonts w:eastAsia="Calibri"/>
          <w:sz w:val="24"/>
          <w:szCs w:val="24"/>
          <w:lang w:eastAsia="en-US"/>
        </w:rPr>
        <w:t>Рисунок 8 – Базовый Вариант КСОДД. Расчетная нагрузка на 202</w:t>
      </w:r>
      <w:r w:rsidR="003F6ED3">
        <w:rPr>
          <w:rFonts w:eastAsia="Calibri"/>
          <w:sz w:val="24"/>
          <w:szCs w:val="24"/>
          <w:lang w:eastAsia="en-US"/>
        </w:rPr>
        <w:t xml:space="preserve">5 </w:t>
      </w:r>
      <w:r w:rsidRPr="006B2DC8">
        <w:rPr>
          <w:rFonts w:eastAsia="Calibri"/>
          <w:sz w:val="24"/>
          <w:szCs w:val="24"/>
          <w:lang w:eastAsia="en-US"/>
        </w:rPr>
        <w:t>год</w:t>
      </w:r>
      <w:r w:rsidR="00823AD0">
        <w:rPr>
          <w:rFonts w:eastAsia="Calibri"/>
          <w:sz w:val="24"/>
          <w:szCs w:val="24"/>
          <w:lang w:eastAsia="en-US"/>
        </w:rPr>
        <w:t>.</w:t>
      </w:r>
    </w:p>
    <w:p w:rsidR="006B2DC8" w:rsidRPr="006B2DC8" w:rsidRDefault="006B2DC8" w:rsidP="00E1443B">
      <w:pPr>
        <w:spacing w:line="240" w:lineRule="auto"/>
        <w:ind w:firstLine="0"/>
        <w:jc w:val="center"/>
        <w:rPr>
          <w:rFonts w:eastAsia="Calibri"/>
          <w:sz w:val="24"/>
          <w:szCs w:val="24"/>
          <w:lang w:eastAsia="en-US"/>
        </w:rPr>
      </w:pPr>
      <w:r w:rsidRPr="006B2DC8">
        <w:rPr>
          <w:rFonts w:eastAsia="Calibri"/>
          <w:noProof/>
          <w:sz w:val="24"/>
          <w:szCs w:val="24"/>
        </w:rPr>
        <w:lastRenderedPageBreak/>
        <w:drawing>
          <wp:inline distT="0" distB="0" distL="0" distR="0" wp14:anchorId="79266635" wp14:editId="512BE501">
            <wp:extent cx="6071877" cy="5901353"/>
            <wp:effectExtent l="0" t="0" r="0" b="0"/>
            <wp:docPr id="2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6071877" cy="5901353"/>
                    </a:xfrm>
                    <a:prstGeom prst="rect">
                      <a:avLst/>
                    </a:prstGeom>
                    <a:noFill/>
                    <a:ln>
                      <a:noFill/>
                    </a:ln>
                  </pic:spPr>
                </pic:pic>
              </a:graphicData>
            </a:graphic>
          </wp:inline>
        </w:drawing>
      </w:r>
    </w:p>
    <w:p w:rsidR="00823AD0" w:rsidRDefault="00823AD0" w:rsidP="00E1443B">
      <w:pPr>
        <w:spacing w:line="240" w:lineRule="auto"/>
        <w:ind w:firstLine="0"/>
        <w:jc w:val="center"/>
        <w:rPr>
          <w:rFonts w:eastAsia="Calibri"/>
          <w:sz w:val="24"/>
          <w:szCs w:val="24"/>
          <w:lang w:eastAsia="en-US"/>
        </w:rPr>
      </w:pPr>
    </w:p>
    <w:p w:rsidR="006B2DC8" w:rsidRPr="006B2DC8" w:rsidRDefault="006B2DC8" w:rsidP="00E1443B">
      <w:pPr>
        <w:spacing w:line="240" w:lineRule="auto"/>
        <w:ind w:firstLine="0"/>
        <w:jc w:val="center"/>
        <w:rPr>
          <w:rFonts w:eastAsia="Calibri"/>
          <w:sz w:val="24"/>
          <w:szCs w:val="24"/>
          <w:lang w:eastAsia="en-US"/>
        </w:rPr>
      </w:pPr>
      <w:r w:rsidRPr="006B2DC8">
        <w:rPr>
          <w:rFonts w:eastAsia="Calibri"/>
          <w:sz w:val="24"/>
          <w:szCs w:val="24"/>
          <w:lang w:eastAsia="en-US"/>
        </w:rPr>
        <w:t>Рисунок 9 – Базовый вариант КСОДД. Расчетная загрузка на 202</w:t>
      </w:r>
      <w:r w:rsidR="003F6ED3">
        <w:rPr>
          <w:rFonts w:eastAsia="Calibri"/>
          <w:sz w:val="24"/>
          <w:szCs w:val="24"/>
          <w:lang w:eastAsia="en-US"/>
        </w:rPr>
        <w:t>5</w:t>
      </w:r>
      <w:r w:rsidRPr="006B2DC8">
        <w:rPr>
          <w:rFonts w:eastAsia="Calibri"/>
          <w:sz w:val="24"/>
          <w:szCs w:val="24"/>
          <w:lang w:eastAsia="en-US"/>
        </w:rPr>
        <w:t xml:space="preserve"> год</w:t>
      </w:r>
      <w:r w:rsidR="00823AD0">
        <w:rPr>
          <w:rFonts w:eastAsia="Calibri"/>
          <w:sz w:val="24"/>
          <w:szCs w:val="24"/>
          <w:lang w:eastAsia="en-US"/>
        </w:rPr>
        <w:t>.</w:t>
      </w:r>
    </w:p>
    <w:p w:rsidR="006B2DC8" w:rsidRPr="006B2DC8" w:rsidRDefault="006B2DC8" w:rsidP="00E1443B">
      <w:pPr>
        <w:spacing w:line="240" w:lineRule="auto"/>
        <w:jc w:val="center"/>
        <w:rPr>
          <w:rFonts w:eastAsia="Calibri"/>
          <w:sz w:val="24"/>
          <w:szCs w:val="24"/>
          <w:lang w:eastAsia="en-US"/>
        </w:rPr>
      </w:pPr>
    </w:p>
    <w:p w:rsidR="006B2DC8" w:rsidRPr="006B2DC8" w:rsidRDefault="006B2DC8" w:rsidP="00E1443B">
      <w:pPr>
        <w:spacing w:line="240" w:lineRule="auto"/>
        <w:rPr>
          <w:rFonts w:eastAsia="Calibri"/>
          <w:sz w:val="24"/>
          <w:szCs w:val="24"/>
          <w:lang w:eastAsia="en-US"/>
        </w:rPr>
      </w:pPr>
      <w:r w:rsidRPr="006B2DC8">
        <w:rPr>
          <w:rFonts w:eastAsia="Calibri"/>
          <w:sz w:val="24"/>
          <w:szCs w:val="24"/>
          <w:lang w:eastAsia="en-US"/>
        </w:rPr>
        <w:t xml:space="preserve">Из построенной модели видно, что </w:t>
      </w:r>
      <w:r w:rsidR="00A90BED">
        <w:rPr>
          <w:rFonts w:eastAsia="Calibri"/>
          <w:sz w:val="24"/>
          <w:szCs w:val="24"/>
          <w:lang w:eastAsia="en-US"/>
        </w:rPr>
        <w:t xml:space="preserve">в </w:t>
      </w:r>
      <w:r w:rsidRPr="006B2DC8">
        <w:rPr>
          <w:rFonts w:eastAsia="Calibri"/>
          <w:sz w:val="24"/>
          <w:szCs w:val="24"/>
          <w:lang w:eastAsia="en-US"/>
        </w:rPr>
        <w:t>базовом варианте реализованные в модели планы позволяют достигнуть разгрузки элементов УДС. Снижается загрузка на Северодвинском мосту на 10% (незначительно). Вследствие перераспределения потоков разгружается Талажское шоссе. Такж</w:t>
      </w:r>
      <w:r w:rsidR="004B1717">
        <w:rPr>
          <w:rFonts w:eastAsia="Calibri"/>
          <w:sz w:val="24"/>
          <w:szCs w:val="24"/>
          <w:lang w:eastAsia="en-US"/>
        </w:rPr>
        <w:t>е разгружается подход к Кузнечев</w:t>
      </w:r>
      <w:r w:rsidRPr="006B2DC8">
        <w:rPr>
          <w:rFonts w:eastAsia="Calibri"/>
          <w:sz w:val="24"/>
          <w:szCs w:val="24"/>
          <w:lang w:eastAsia="en-US"/>
        </w:rPr>
        <w:t xml:space="preserve">скому мосту вследствие строительства его дублера.  При этом следует отметить, что основные узкие места остаются и требуют более сложных планировочных решений на УДС города. Средний уровень загрузки при базовом </w:t>
      </w:r>
      <w:r w:rsidR="008F66A4" w:rsidRPr="006B2DC8">
        <w:rPr>
          <w:rFonts w:eastAsia="Calibri"/>
          <w:sz w:val="24"/>
          <w:szCs w:val="24"/>
          <w:lang w:eastAsia="en-US"/>
        </w:rPr>
        <w:t>варианте составил</w:t>
      </w:r>
      <w:r w:rsidRPr="006B2DC8">
        <w:rPr>
          <w:rFonts w:eastAsia="Calibri"/>
          <w:sz w:val="24"/>
          <w:szCs w:val="24"/>
          <w:lang w:eastAsia="en-US"/>
        </w:rPr>
        <w:t xml:space="preserve"> 40 –</w:t>
      </w:r>
      <w:r w:rsidRPr="006B2DC8">
        <w:rPr>
          <w:rFonts w:eastAsia="Calibri"/>
          <w:sz w:val="24"/>
          <w:szCs w:val="24"/>
        </w:rPr>
        <w:t xml:space="preserve"> </w:t>
      </w:r>
      <w:r w:rsidRPr="006B2DC8">
        <w:rPr>
          <w:rFonts w:eastAsia="Calibri"/>
          <w:sz w:val="24"/>
          <w:szCs w:val="24"/>
          <w:lang w:eastAsia="en-US"/>
        </w:rPr>
        <w:t xml:space="preserve">45%. </w:t>
      </w:r>
    </w:p>
    <w:p w:rsidR="006B2DC8" w:rsidRPr="006B2DC8" w:rsidRDefault="006B2DC8" w:rsidP="00E1443B">
      <w:pPr>
        <w:spacing w:line="240" w:lineRule="auto"/>
        <w:rPr>
          <w:rFonts w:eastAsia="Calibri"/>
          <w:sz w:val="24"/>
          <w:szCs w:val="24"/>
          <w:lang w:eastAsia="en-US"/>
        </w:rPr>
      </w:pPr>
      <w:r w:rsidRPr="006B2DC8">
        <w:rPr>
          <w:rFonts w:eastAsia="Calibri"/>
          <w:sz w:val="24"/>
          <w:szCs w:val="24"/>
          <w:lang w:eastAsia="en-US"/>
        </w:rPr>
        <w:t xml:space="preserve">Для целей устойчивого развития транспортной системы города был разработан оптимальный вариант развития, включающий в себя </w:t>
      </w:r>
      <w:r w:rsidR="008F66A4" w:rsidRPr="006B2DC8">
        <w:rPr>
          <w:rFonts w:eastAsia="Calibri"/>
          <w:sz w:val="24"/>
          <w:szCs w:val="24"/>
          <w:lang w:eastAsia="en-US"/>
        </w:rPr>
        <w:t>мероприятия,</w:t>
      </w:r>
      <w:r w:rsidRPr="006B2DC8">
        <w:rPr>
          <w:rFonts w:eastAsia="Calibri"/>
          <w:sz w:val="24"/>
          <w:szCs w:val="24"/>
          <w:lang w:eastAsia="en-US"/>
        </w:rPr>
        <w:t xml:space="preserve"> направленные на реконструкцию существующей УДС, а также строительство новых транспортных связей. </w:t>
      </w:r>
      <w:r w:rsidR="00A90BED">
        <w:rPr>
          <w:rFonts w:eastAsia="Calibri"/>
          <w:sz w:val="24"/>
          <w:szCs w:val="24"/>
          <w:lang w:eastAsia="en-US"/>
        </w:rPr>
        <w:t xml:space="preserve">          </w:t>
      </w:r>
      <w:r w:rsidRPr="006B2DC8">
        <w:rPr>
          <w:rFonts w:eastAsia="Calibri"/>
          <w:sz w:val="24"/>
          <w:szCs w:val="24"/>
          <w:lang w:eastAsia="en-US"/>
        </w:rPr>
        <w:t>На рисунке 10–11 представлены картограммы загруженности и нагрузки на УДС города Архангельска на 2026 год.</w:t>
      </w:r>
    </w:p>
    <w:p w:rsidR="006B2DC8" w:rsidRPr="006B2DC8" w:rsidRDefault="006B2DC8" w:rsidP="00E1443B">
      <w:pPr>
        <w:spacing w:line="240" w:lineRule="auto"/>
        <w:ind w:firstLine="0"/>
        <w:rPr>
          <w:rFonts w:eastAsia="Calibri"/>
          <w:sz w:val="24"/>
          <w:szCs w:val="24"/>
          <w:lang w:eastAsia="en-US"/>
        </w:rPr>
      </w:pPr>
      <w:r w:rsidRPr="006B2DC8">
        <w:rPr>
          <w:rFonts w:eastAsia="Calibri"/>
          <w:noProof/>
          <w:sz w:val="24"/>
          <w:szCs w:val="24"/>
        </w:rPr>
        <w:lastRenderedPageBreak/>
        <w:drawing>
          <wp:inline distT="0" distB="0" distL="0" distR="0" wp14:anchorId="1BFD4AFB" wp14:editId="5F323D13">
            <wp:extent cx="6156325" cy="5784138"/>
            <wp:effectExtent l="0" t="0" r="0" b="0"/>
            <wp:docPr id="2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6156325" cy="5784138"/>
                    </a:xfrm>
                    <a:prstGeom prst="rect">
                      <a:avLst/>
                    </a:prstGeom>
                    <a:noFill/>
                    <a:ln>
                      <a:noFill/>
                    </a:ln>
                  </pic:spPr>
                </pic:pic>
              </a:graphicData>
            </a:graphic>
          </wp:inline>
        </w:drawing>
      </w:r>
    </w:p>
    <w:p w:rsidR="00823AD0" w:rsidRDefault="00823AD0" w:rsidP="00E1443B">
      <w:pPr>
        <w:spacing w:line="240" w:lineRule="auto"/>
        <w:ind w:firstLine="0"/>
        <w:jc w:val="center"/>
        <w:rPr>
          <w:rFonts w:eastAsia="Calibri"/>
          <w:sz w:val="24"/>
          <w:szCs w:val="24"/>
          <w:lang w:eastAsia="en-US"/>
        </w:rPr>
      </w:pPr>
    </w:p>
    <w:p w:rsidR="006B2DC8" w:rsidRPr="006B2DC8" w:rsidRDefault="006B2DC8" w:rsidP="00E1443B">
      <w:pPr>
        <w:spacing w:line="240" w:lineRule="auto"/>
        <w:ind w:firstLine="0"/>
        <w:jc w:val="center"/>
        <w:rPr>
          <w:rFonts w:eastAsia="Calibri"/>
          <w:sz w:val="24"/>
          <w:szCs w:val="24"/>
          <w:lang w:eastAsia="en-US"/>
        </w:rPr>
      </w:pPr>
      <w:r w:rsidRPr="006B2DC8">
        <w:rPr>
          <w:rFonts w:eastAsia="Calibri"/>
          <w:sz w:val="24"/>
          <w:szCs w:val="24"/>
          <w:lang w:eastAsia="en-US"/>
        </w:rPr>
        <w:t xml:space="preserve">Рисунок 10 –  Оптимальный вариант КСОДД. </w:t>
      </w:r>
      <w:r w:rsidRPr="006B2DC8">
        <w:rPr>
          <w:rFonts w:eastAsia="Calibri"/>
          <w:sz w:val="24"/>
          <w:szCs w:val="24"/>
          <w:lang w:eastAsia="en-US"/>
        </w:rPr>
        <w:br/>
        <w:t>Расчетная нагрузка 202</w:t>
      </w:r>
      <w:r w:rsidR="003F6ED3">
        <w:rPr>
          <w:rFonts w:eastAsia="Calibri"/>
          <w:sz w:val="24"/>
          <w:szCs w:val="24"/>
          <w:lang w:eastAsia="en-US"/>
        </w:rPr>
        <w:t>5</w:t>
      </w:r>
      <w:r w:rsidRPr="006B2DC8">
        <w:rPr>
          <w:rFonts w:eastAsia="Calibri"/>
          <w:sz w:val="24"/>
          <w:szCs w:val="24"/>
          <w:lang w:eastAsia="en-US"/>
        </w:rPr>
        <w:t xml:space="preserve"> год</w:t>
      </w:r>
      <w:r w:rsidR="00823AD0">
        <w:rPr>
          <w:rFonts w:eastAsia="Calibri"/>
          <w:sz w:val="24"/>
          <w:szCs w:val="24"/>
          <w:lang w:eastAsia="en-US"/>
        </w:rPr>
        <w:t>.</w:t>
      </w:r>
    </w:p>
    <w:p w:rsidR="006B2DC8" w:rsidRPr="006B2DC8" w:rsidRDefault="006B2DC8" w:rsidP="00E1443B">
      <w:pPr>
        <w:spacing w:line="240" w:lineRule="auto"/>
        <w:ind w:firstLine="0"/>
        <w:jc w:val="left"/>
        <w:rPr>
          <w:rFonts w:eastAsia="Calibri"/>
          <w:color w:val="FF0000"/>
          <w:sz w:val="24"/>
          <w:szCs w:val="24"/>
          <w:lang w:eastAsia="en-US"/>
        </w:rPr>
      </w:pPr>
    </w:p>
    <w:p w:rsidR="006B2DC8" w:rsidRPr="006B2DC8" w:rsidRDefault="006B2DC8" w:rsidP="00E1443B">
      <w:pPr>
        <w:spacing w:line="240" w:lineRule="auto"/>
        <w:ind w:firstLine="0"/>
        <w:rPr>
          <w:rFonts w:eastAsia="Calibri"/>
          <w:sz w:val="24"/>
          <w:szCs w:val="24"/>
          <w:lang w:eastAsia="en-US"/>
        </w:rPr>
      </w:pPr>
      <w:r w:rsidRPr="006B2DC8">
        <w:rPr>
          <w:rFonts w:eastAsia="Calibri"/>
          <w:noProof/>
          <w:sz w:val="24"/>
          <w:szCs w:val="24"/>
        </w:rPr>
        <w:lastRenderedPageBreak/>
        <w:drawing>
          <wp:inline distT="0" distB="0" distL="0" distR="0" wp14:anchorId="255DDD18" wp14:editId="1CF7975F">
            <wp:extent cx="6060610" cy="5496620"/>
            <wp:effectExtent l="0" t="0" r="0" b="0"/>
            <wp:docPr id="2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6060610" cy="5496620"/>
                    </a:xfrm>
                    <a:prstGeom prst="rect">
                      <a:avLst/>
                    </a:prstGeom>
                    <a:noFill/>
                    <a:ln>
                      <a:noFill/>
                    </a:ln>
                  </pic:spPr>
                </pic:pic>
              </a:graphicData>
            </a:graphic>
          </wp:inline>
        </w:drawing>
      </w:r>
    </w:p>
    <w:p w:rsidR="00823AD0" w:rsidRDefault="00823AD0" w:rsidP="00E1443B">
      <w:pPr>
        <w:spacing w:line="240" w:lineRule="auto"/>
        <w:ind w:firstLine="0"/>
        <w:jc w:val="center"/>
        <w:rPr>
          <w:rFonts w:eastAsia="Calibri"/>
          <w:sz w:val="24"/>
          <w:szCs w:val="24"/>
          <w:lang w:eastAsia="en-US"/>
        </w:rPr>
      </w:pPr>
    </w:p>
    <w:p w:rsidR="006B2DC8" w:rsidRPr="006B2DC8" w:rsidRDefault="006B2DC8" w:rsidP="00E1443B">
      <w:pPr>
        <w:spacing w:line="240" w:lineRule="auto"/>
        <w:ind w:firstLine="0"/>
        <w:jc w:val="center"/>
        <w:rPr>
          <w:rFonts w:eastAsia="Calibri"/>
          <w:sz w:val="24"/>
          <w:szCs w:val="24"/>
          <w:lang w:eastAsia="en-US"/>
        </w:rPr>
      </w:pPr>
      <w:r w:rsidRPr="006B2DC8">
        <w:rPr>
          <w:rFonts w:eastAsia="Calibri"/>
          <w:sz w:val="24"/>
          <w:szCs w:val="24"/>
          <w:lang w:eastAsia="en-US"/>
        </w:rPr>
        <w:t xml:space="preserve">Рисунок 11 – Оптимальный вариант КСОДД. </w:t>
      </w:r>
      <w:r w:rsidRPr="006B2DC8">
        <w:rPr>
          <w:rFonts w:eastAsia="Calibri"/>
          <w:sz w:val="24"/>
          <w:szCs w:val="24"/>
          <w:lang w:eastAsia="en-US"/>
        </w:rPr>
        <w:br/>
        <w:t>Расчетная нагрузка 202</w:t>
      </w:r>
      <w:r w:rsidR="003F6ED3">
        <w:rPr>
          <w:rFonts w:eastAsia="Calibri"/>
          <w:sz w:val="24"/>
          <w:szCs w:val="24"/>
          <w:lang w:eastAsia="en-US"/>
        </w:rPr>
        <w:t>5</w:t>
      </w:r>
      <w:r w:rsidRPr="006B2DC8">
        <w:rPr>
          <w:rFonts w:eastAsia="Calibri"/>
          <w:sz w:val="24"/>
          <w:szCs w:val="24"/>
          <w:lang w:eastAsia="en-US"/>
        </w:rPr>
        <w:t xml:space="preserve"> год</w:t>
      </w:r>
      <w:r w:rsidR="00A90BED">
        <w:rPr>
          <w:rFonts w:eastAsia="Calibri"/>
          <w:sz w:val="24"/>
          <w:szCs w:val="24"/>
          <w:lang w:eastAsia="en-US"/>
        </w:rPr>
        <w:t>.</w:t>
      </w:r>
    </w:p>
    <w:p w:rsidR="006B2DC8" w:rsidRPr="006B2DC8" w:rsidRDefault="006B2DC8" w:rsidP="00E1443B">
      <w:pPr>
        <w:spacing w:line="240" w:lineRule="auto"/>
        <w:rPr>
          <w:rFonts w:eastAsia="Calibri"/>
          <w:sz w:val="24"/>
          <w:szCs w:val="24"/>
          <w:lang w:eastAsia="en-US"/>
        </w:rPr>
      </w:pPr>
    </w:p>
    <w:p w:rsidR="006B2DC8" w:rsidRPr="006B2DC8" w:rsidRDefault="006B2DC8" w:rsidP="00823AD0">
      <w:pPr>
        <w:spacing w:line="276" w:lineRule="auto"/>
        <w:rPr>
          <w:rFonts w:eastAsia="Calibri"/>
          <w:sz w:val="24"/>
          <w:szCs w:val="24"/>
          <w:lang w:eastAsia="en-US"/>
        </w:rPr>
      </w:pPr>
      <w:r w:rsidRPr="006B2DC8">
        <w:rPr>
          <w:rFonts w:eastAsia="Calibri"/>
          <w:sz w:val="24"/>
          <w:szCs w:val="24"/>
          <w:lang w:eastAsia="en-US"/>
        </w:rPr>
        <w:t>Предложенная оптимальная модель позволит снизить загрузку УДС до 50–60% (самые сложные места)</w:t>
      </w:r>
      <w:r w:rsidR="008F66A4">
        <w:rPr>
          <w:rFonts w:eastAsia="Calibri"/>
          <w:sz w:val="24"/>
          <w:szCs w:val="24"/>
          <w:lang w:eastAsia="en-US"/>
        </w:rPr>
        <w:t>,</w:t>
      </w:r>
      <w:r w:rsidRPr="006B2DC8">
        <w:rPr>
          <w:rFonts w:eastAsia="Calibri"/>
          <w:sz w:val="24"/>
          <w:szCs w:val="24"/>
          <w:lang w:eastAsia="en-US"/>
        </w:rPr>
        <w:t xml:space="preserve"> при которой не будут образовываться системные транспортные заторы и стабилизируется уровень обслуживания на УДС. Средний уровень загрузки составит </w:t>
      </w:r>
      <w:r w:rsidR="00A90BED">
        <w:rPr>
          <w:rFonts w:eastAsia="Calibri"/>
          <w:sz w:val="24"/>
          <w:szCs w:val="24"/>
          <w:lang w:eastAsia="en-US"/>
        </w:rPr>
        <w:br/>
      </w:r>
      <w:r w:rsidRPr="006B2DC8">
        <w:rPr>
          <w:rFonts w:eastAsia="Calibri"/>
          <w:sz w:val="24"/>
          <w:szCs w:val="24"/>
          <w:lang w:eastAsia="en-US"/>
        </w:rPr>
        <w:t>30–35%. Данный вариант позволит значительно повысить эффективность работы УДС и улучшить уровень обслуживания в городе.</w:t>
      </w:r>
    </w:p>
    <w:p w:rsidR="006B2DC8" w:rsidRPr="006B2DC8" w:rsidRDefault="006B2DC8" w:rsidP="00823AD0">
      <w:pPr>
        <w:spacing w:line="276" w:lineRule="auto"/>
        <w:rPr>
          <w:rFonts w:eastAsia="Calibri"/>
          <w:sz w:val="24"/>
          <w:szCs w:val="24"/>
          <w:lang w:eastAsia="en-US"/>
        </w:rPr>
      </w:pPr>
      <w:r w:rsidRPr="006B2DC8">
        <w:rPr>
          <w:rFonts w:eastAsia="Calibri"/>
          <w:sz w:val="24"/>
          <w:szCs w:val="24"/>
          <w:lang w:eastAsia="en-US"/>
        </w:rPr>
        <w:t xml:space="preserve">Также в рамках КСОДД Архангельска был смоделирован максимальный сценарий развития, разработанный с целью выведения потоков транзитного транспорта за пределы города Архангельска и исключения его воздействия на УДС. </w:t>
      </w:r>
    </w:p>
    <w:p w:rsidR="006B2DC8" w:rsidRPr="006B2DC8" w:rsidRDefault="006B2DC8" w:rsidP="00823AD0">
      <w:pPr>
        <w:spacing w:line="276" w:lineRule="auto"/>
        <w:rPr>
          <w:rFonts w:eastAsia="Calibri"/>
          <w:sz w:val="24"/>
          <w:szCs w:val="24"/>
          <w:lang w:eastAsia="en-US"/>
        </w:rPr>
      </w:pPr>
      <w:r w:rsidRPr="006B2DC8">
        <w:rPr>
          <w:rFonts w:eastAsia="Calibri"/>
          <w:sz w:val="24"/>
          <w:szCs w:val="24"/>
          <w:lang w:eastAsia="en-US"/>
        </w:rPr>
        <w:t>На рисунках 12–13 представлены картограммы загрузки и нагрузки на УДС города Архангельск</w:t>
      </w:r>
      <w:r w:rsidR="008F66A4">
        <w:rPr>
          <w:rFonts w:eastAsia="Calibri"/>
          <w:sz w:val="24"/>
          <w:szCs w:val="24"/>
          <w:lang w:eastAsia="en-US"/>
        </w:rPr>
        <w:t>а</w:t>
      </w:r>
      <w:r w:rsidR="00A90BED">
        <w:rPr>
          <w:rFonts w:eastAsia="Calibri"/>
          <w:sz w:val="24"/>
          <w:szCs w:val="24"/>
          <w:lang w:eastAsia="en-US"/>
        </w:rPr>
        <w:t>, построенные</w:t>
      </w:r>
      <w:r w:rsidRPr="006B2DC8">
        <w:rPr>
          <w:rFonts w:eastAsia="Calibri"/>
          <w:sz w:val="24"/>
          <w:szCs w:val="24"/>
          <w:lang w:eastAsia="en-US"/>
        </w:rPr>
        <w:t xml:space="preserve"> с учетом реализации максимального варианта развития до </w:t>
      </w:r>
      <w:r w:rsidR="00A90BED">
        <w:rPr>
          <w:rFonts w:eastAsia="Calibri"/>
          <w:sz w:val="24"/>
          <w:szCs w:val="24"/>
          <w:lang w:eastAsia="en-US"/>
        </w:rPr>
        <w:br/>
      </w:r>
      <w:r w:rsidRPr="006B2DC8">
        <w:rPr>
          <w:rFonts w:eastAsia="Calibri"/>
          <w:sz w:val="24"/>
          <w:szCs w:val="24"/>
          <w:lang w:eastAsia="en-US"/>
        </w:rPr>
        <w:t>202</w:t>
      </w:r>
      <w:r w:rsidR="003F6ED3">
        <w:rPr>
          <w:rFonts w:eastAsia="Calibri"/>
          <w:sz w:val="24"/>
          <w:szCs w:val="24"/>
          <w:lang w:eastAsia="en-US"/>
        </w:rPr>
        <w:t>5</w:t>
      </w:r>
      <w:r w:rsidRPr="006B2DC8">
        <w:rPr>
          <w:rFonts w:eastAsia="Calibri"/>
          <w:sz w:val="24"/>
          <w:szCs w:val="24"/>
          <w:lang w:eastAsia="en-US"/>
        </w:rPr>
        <w:t xml:space="preserve"> года.</w:t>
      </w:r>
    </w:p>
    <w:p w:rsidR="006B2DC8" w:rsidRPr="006B2DC8" w:rsidRDefault="006B2DC8" w:rsidP="00E1443B">
      <w:pPr>
        <w:spacing w:line="240" w:lineRule="auto"/>
        <w:ind w:firstLine="0"/>
        <w:rPr>
          <w:rFonts w:eastAsia="Calibri"/>
          <w:sz w:val="24"/>
          <w:szCs w:val="24"/>
          <w:lang w:eastAsia="en-US"/>
        </w:rPr>
      </w:pPr>
      <w:r w:rsidRPr="006B2DC8">
        <w:rPr>
          <w:rFonts w:eastAsia="Calibri"/>
          <w:noProof/>
          <w:sz w:val="24"/>
          <w:szCs w:val="24"/>
        </w:rPr>
        <w:lastRenderedPageBreak/>
        <w:drawing>
          <wp:inline distT="0" distB="0" distL="0" distR="0" wp14:anchorId="6176CD15" wp14:editId="25A699F6">
            <wp:extent cx="6053856" cy="5188585"/>
            <wp:effectExtent l="0" t="0" r="0" b="0"/>
            <wp:docPr id="2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6053856" cy="5188585"/>
                    </a:xfrm>
                    <a:prstGeom prst="rect">
                      <a:avLst/>
                    </a:prstGeom>
                    <a:noFill/>
                    <a:ln>
                      <a:noFill/>
                    </a:ln>
                  </pic:spPr>
                </pic:pic>
              </a:graphicData>
            </a:graphic>
          </wp:inline>
        </w:drawing>
      </w:r>
    </w:p>
    <w:p w:rsidR="00823AD0" w:rsidRDefault="00823AD0" w:rsidP="00E1443B">
      <w:pPr>
        <w:spacing w:line="240" w:lineRule="auto"/>
        <w:ind w:firstLine="0"/>
        <w:jc w:val="center"/>
        <w:rPr>
          <w:rFonts w:eastAsia="Calibri"/>
          <w:sz w:val="24"/>
          <w:szCs w:val="24"/>
          <w:lang w:eastAsia="en-US"/>
        </w:rPr>
      </w:pPr>
    </w:p>
    <w:p w:rsidR="006B2DC8" w:rsidRPr="006B2DC8" w:rsidRDefault="006B2DC8" w:rsidP="00E1443B">
      <w:pPr>
        <w:spacing w:line="240" w:lineRule="auto"/>
        <w:ind w:firstLine="0"/>
        <w:jc w:val="center"/>
        <w:rPr>
          <w:rFonts w:eastAsia="Calibri"/>
          <w:sz w:val="24"/>
          <w:szCs w:val="24"/>
          <w:lang w:eastAsia="en-US"/>
        </w:rPr>
      </w:pPr>
      <w:r w:rsidRPr="006B2DC8">
        <w:rPr>
          <w:rFonts w:eastAsia="Calibri"/>
          <w:sz w:val="24"/>
          <w:szCs w:val="24"/>
          <w:lang w:eastAsia="en-US"/>
        </w:rPr>
        <w:t xml:space="preserve">Рисунок 12 – Максимальный вариант КСОДД. </w:t>
      </w:r>
      <w:r w:rsidRPr="006B2DC8">
        <w:rPr>
          <w:rFonts w:eastAsia="Calibri"/>
          <w:sz w:val="24"/>
          <w:szCs w:val="24"/>
          <w:lang w:eastAsia="en-US"/>
        </w:rPr>
        <w:br/>
        <w:t>Нагрузка движением на 202</w:t>
      </w:r>
      <w:r w:rsidR="003F6ED3">
        <w:rPr>
          <w:rFonts w:eastAsia="Calibri"/>
          <w:sz w:val="24"/>
          <w:szCs w:val="24"/>
          <w:lang w:eastAsia="en-US"/>
        </w:rPr>
        <w:t>5</w:t>
      </w:r>
      <w:r w:rsidRPr="006B2DC8">
        <w:rPr>
          <w:rFonts w:eastAsia="Calibri"/>
          <w:sz w:val="24"/>
          <w:szCs w:val="24"/>
          <w:lang w:eastAsia="en-US"/>
        </w:rPr>
        <w:t xml:space="preserve"> год</w:t>
      </w:r>
      <w:r w:rsidR="00A90BED">
        <w:rPr>
          <w:rFonts w:eastAsia="Calibri"/>
          <w:sz w:val="24"/>
          <w:szCs w:val="24"/>
          <w:lang w:eastAsia="en-US"/>
        </w:rPr>
        <w:t>.</w:t>
      </w:r>
    </w:p>
    <w:p w:rsidR="006B2DC8" w:rsidRPr="006B2DC8" w:rsidRDefault="006B2DC8" w:rsidP="00E1443B">
      <w:pPr>
        <w:spacing w:line="240" w:lineRule="auto"/>
        <w:ind w:firstLine="0"/>
        <w:jc w:val="center"/>
        <w:rPr>
          <w:rFonts w:eastAsia="Calibri"/>
          <w:sz w:val="24"/>
          <w:szCs w:val="24"/>
          <w:lang w:eastAsia="en-US"/>
        </w:rPr>
      </w:pPr>
      <w:r w:rsidRPr="006B2DC8">
        <w:rPr>
          <w:rFonts w:eastAsia="Calibri"/>
          <w:noProof/>
          <w:sz w:val="24"/>
          <w:szCs w:val="24"/>
        </w:rPr>
        <w:lastRenderedPageBreak/>
        <w:drawing>
          <wp:inline distT="0" distB="0" distL="0" distR="0" wp14:anchorId="036D4B76" wp14:editId="12F4A039">
            <wp:extent cx="6109971" cy="5177942"/>
            <wp:effectExtent l="0" t="0" r="0" b="0"/>
            <wp:docPr id="2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6109971" cy="5177942"/>
                    </a:xfrm>
                    <a:prstGeom prst="rect">
                      <a:avLst/>
                    </a:prstGeom>
                    <a:noFill/>
                    <a:ln>
                      <a:noFill/>
                    </a:ln>
                  </pic:spPr>
                </pic:pic>
              </a:graphicData>
            </a:graphic>
          </wp:inline>
        </w:drawing>
      </w:r>
    </w:p>
    <w:p w:rsidR="00823AD0" w:rsidRDefault="00823AD0" w:rsidP="00E1443B">
      <w:pPr>
        <w:spacing w:line="240" w:lineRule="auto"/>
        <w:ind w:firstLine="0"/>
        <w:jc w:val="center"/>
        <w:rPr>
          <w:rFonts w:eastAsia="Calibri"/>
          <w:sz w:val="24"/>
          <w:szCs w:val="24"/>
          <w:lang w:eastAsia="en-US"/>
        </w:rPr>
      </w:pPr>
    </w:p>
    <w:p w:rsidR="006B2DC8" w:rsidRPr="006B2DC8" w:rsidRDefault="006B2DC8" w:rsidP="00E1443B">
      <w:pPr>
        <w:spacing w:line="240" w:lineRule="auto"/>
        <w:ind w:firstLine="0"/>
        <w:jc w:val="center"/>
        <w:rPr>
          <w:rFonts w:eastAsia="Calibri"/>
          <w:sz w:val="24"/>
          <w:szCs w:val="24"/>
          <w:lang w:eastAsia="en-US"/>
        </w:rPr>
      </w:pPr>
      <w:r w:rsidRPr="006B2DC8">
        <w:rPr>
          <w:rFonts w:eastAsia="Calibri"/>
          <w:sz w:val="24"/>
          <w:szCs w:val="24"/>
          <w:lang w:eastAsia="en-US"/>
        </w:rPr>
        <w:t xml:space="preserve">Рисунок 13 – Максимальный вариант КСОДД. </w:t>
      </w:r>
      <w:r w:rsidRPr="006B2DC8">
        <w:rPr>
          <w:rFonts w:eastAsia="Calibri"/>
          <w:sz w:val="24"/>
          <w:szCs w:val="24"/>
          <w:lang w:eastAsia="en-US"/>
        </w:rPr>
        <w:br/>
        <w:t xml:space="preserve">Загрузка движением на </w:t>
      </w:r>
      <w:r w:rsidR="003F6ED3">
        <w:rPr>
          <w:rFonts w:eastAsia="Calibri"/>
          <w:sz w:val="24"/>
          <w:szCs w:val="24"/>
          <w:lang w:eastAsia="en-US"/>
        </w:rPr>
        <w:t>2025</w:t>
      </w:r>
      <w:r w:rsidRPr="006B2DC8">
        <w:rPr>
          <w:rFonts w:eastAsia="Calibri"/>
          <w:sz w:val="24"/>
          <w:szCs w:val="24"/>
          <w:lang w:eastAsia="en-US"/>
        </w:rPr>
        <w:t xml:space="preserve"> год</w:t>
      </w:r>
      <w:r w:rsidR="00A90BED">
        <w:rPr>
          <w:rFonts w:eastAsia="Calibri"/>
          <w:sz w:val="24"/>
          <w:szCs w:val="24"/>
          <w:lang w:eastAsia="en-US"/>
        </w:rPr>
        <w:t>.</w:t>
      </w:r>
    </w:p>
    <w:p w:rsidR="006B2DC8" w:rsidRDefault="006B2DC8" w:rsidP="00E1443B">
      <w:pPr>
        <w:spacing w:line="240" w:lineRule="auto"/>
        <w:rPr>
          <w:rFonts w:eastAsia="Calibri"/>
          <w:sz w:val="24"/>
          <w:szCs w:val="24"/>
          <w:lang w:eastAsia="en-US"/>
        </w:rPr>
      </w:pPr>
    </w:p>
    <w:p w:rsidR="00823AD0" w:rsidRPr="006B2DC8" w:rsidRDefault="00823AD0" w:rsidP="00E1443B">
      <w:pPr>
        <w:spacing w:line="240" w:lineRule="auto"/>
        <w:rPr>
          <w:rFonts w:eastAsia="Calibri"/>
          <w:sz w:val="24"/>
          <w:szCs w:val="24"/>
          <w:lang w:eastAsia="en-US"/>
        </w:rPr>
      </w:pPr>
    </w:p>
    <w:p w:rsidR="006B2DC8" w:rsidRPr="006B2DC8" w:rsidRDefault="006B2DC8" w:rsidP="00823AD0">
      <w:pPr>
        <w:spacing w:line="276" w:lineRule="auto"/>
        <w:rPr>
          <w:rFonts w:eastAsia="Calibri"/>
          <w:sz w:val="24"/>
          <w:szCs w:val="24"/>
          <w:lang w:eastAsia="en-US"/>
        </w:rPr>
      </w:pPr>
      <w:r w:rsidRPr="006B2DC8">
        <w:rPr>
          <w:rFonts w:eastAsia="Calibri"/>
          <w:sz w:val="24"/>
          <w:szCs w:val="24"/>
          <w:lang w:eastAsia="en-US"/>
        </w:rPr>
        <w:t>Из картограмм на рисунках 13–14 видно, что при строительстве обхода города Архангельск</w:t>
      </w:r>
      <w:r w:rsidR="008F66A4">
        <w:rPr>
          <w:rFonts w:eastAsia="Calibri"/>
          <w:sz w:val="24"/>
          <w:szCs w:val="24"/>
          <w:lang w:eastAsia="en-US"/>
        </w:rPr>
        <w:t>а</w:t>
      </w:r>
      <w:r w:rsidRPr="006B2DC8">
        <w:rPr>
          <w:rFonts w:eastAsia="Calibri"/>
          <w:sz w:val="24"/>
          <w:szCs w:val="24"/>
          <w:lang w:eastAsia="en-US"/>
        </w:rPr>
        <w:t xml:space="preserve"> возникает перераспределение транзитных потоков на новый обход. Строительство обхода позволит снизить негативное влияние грузового и транзитного потока на центральную часть города. Средняя загрузка движением улично-дорожной сети составит не более 25 – 30%. </w:t>
      </w:r>
    </w:p>
    <w:p w:rsidR="006B2DC8" w:rsidRPr="00823AD0" w:rsidRDefault="00F663BB" w:rsidP="00E1443B">
      <w:pPr>
        <w:pStyle w:val="13"/>
        <w:rPr>
          <w:rFonts w:eastAsia="Calibri"/>
          <w:caps w:val="0"/>
        </w:rPr>
      </w:pPr>
      <w:bookmarkStart w:id="47" w:name="_Toc520730035"/>
      <w:r w:rsidRPr="00823AD0">
        <w:rPr>
          <w:rFonts w:eastAsia="Calibri"/>
          <w:caps w:val="0"/>
        </w:rPr>
        <w:lastRenderedPageBreak/>
        <w:t>Выводы по второму этапу</w:t>
      </w:r>
      <w:bookmarkEnd w:id="47"/>
    </w:p>
    <w:p w:rsidR="006B2DC8" w:rsidRPr="006B2DC8" w:rsidRDefault="006B2DC8" w:rsidP="00E1443B">
      <w:pPr>
        <w:spacing w:line="240" w:lineRule="auto"/>
        <w:rPr>
          <w:rFonts w:eastAsia="Calibri"/>
        </w:rPr>
      </w:pPr>
    </w:p>
    <w:p w:rsidR="006B2DC8" w:rsidRPr="006B2DC8" w:rsidRDefault="006B2DC8" w:rsidP="00E1443B">
      <w:pPr>
        <w:pStyle w:val="affffffffffd"/>
        <w:spacing w:line="240" w:lineRule="auto"/>
        <w:ind w:firstLine="709"/>
        <w:rPr>
          <w:sz w:val="24"/>
          <w:szCs w:val="24"/>
        </w:rPr>
      </w:pPr>
      <w:r w:rsidRPr="006B2DC8">
        <w:rPr>
          <w:sz w:val="24"/>
          <w:szCs w:val="24"/>
        </w:rPr>
        <w:t>В результате выполнения второго модуля разработана транспортная макромодель города Архангельска, коэффициент корреляции модели 0,88, средняя относительная ошибка – 25%.</w:t>
      </w:r>
    </w:p>
    <w:p w:rsidR="006B2DC8" w:rsidRPr="006B2DC8" w:rsidRDefault="006B2DC8" w:rsidP="00E1443B">
      <w:pPr>
        <w:pStyle w:val="affffffffffd"/>
        <w:spacing w:line="240" w:lineRule="auto"/>
        <w:ind w:firstLine="709"/>
        <w:rPr>
          <w:sz w:val="24"/>
          <w:szCs w:val="24"/>
        </w:rPr>
      </w:pPr>
      <w:r w:rsidRPr="006B2DC8">
        <w:rPr>
          <w:sz w:val="24"/>
          <w:szCs w:val="24"/>
        </w:rPr>
        <w:t>Кроме того</w:t>
      </w:r>
      <w:r w:rsidR="008F66A4">
        <w:rPr>
          <w:sz w:val="24"/>
          <w:szCs w:val="24"/>
        </w:rPr>
        <w:t>,</w:t>
      </w:r>
      <w:r w:rsidRPr="006B2DC8">
        <w:rPr>
          <w:sz w:val="24"/>
          <w:szCs w:val="24"/>
        </w:rPr>
        <w:t xml:space="preserve"> разработаны 3 сценария реализации КСОДД. </w:t>
      </w:r>
    </w:p>
    <w:p w:rsidR="006B2DC8" w:rsidRPr="006B2DC8" w:rsidRDefault="006B2DC8" w:rsidP="00E1443B">
      <w:pPr>
        <w:pStyle w:val="affffffffffd"/>
        <w:spacing w:line="240" w:lineRule="auto"/>
        <w:ind w:firstLine="709"/>
        <w:rPr>
          <w:sz w:val="24"/>
          <w:szCs w:val="24"/>
        </w:rPr>
      </w:pPr>
      <w:r w:rsidRPr="006B2DC8">
        <w:rPr>
          <w:sz w:val="24"/>
          <w:szCs w:val="24"/>
        </w:rPr>
        <w:t xml:space="preserve">Базовый вариант КСОДД. </w:t>
      </w:r>
      <w:r w:rsidRPr="006B2DC8">
        <w:rPr>
          <w:rFonts w:eastAsia="Calibri"/>
          <w:sz w:val="24"/>
          <w:szCs w:val="24"/>
        </w:rPr>
        <w:t>Включает в себя наименее затратные мероприятия по развитию УДС города Архангельск</w:t>
      </w:r>
      <w:r w:rsidR="009A2F28">
        <w:rPr>
          <w:rFonts w:eastAsia="Calibri"/>
          <w:sz w:val="24"/>
          <w:szCs w:val="24"/>
        </w:rPr>
        <w:t>а</w:t>
      </w:r>
      <w:r w:rsidRPr="006B2DC8">
        <w:rPr>
          <w:rFonts w:eastAsia="Calibri"/>
          <w:sz w:val="24"/>
          <w:szCs w:val="24"/>
        </w:rPr>
        <w:t>. При базовом варианте снижается загрузка на Северодвинском мосту на 10%. Общая транспортная ситуация остается на минимально возможном уровне эффективности. Возможно возникновение очередей и транспортных заторов в наиболее сложных местах. Средний уровень</w:t>
      </w:r>
      <w:r w:rsidR="00863ADA">
        <w:rPr>
          <w:rFonts w:eastAsia="Calibri"/>
          <w:sz w:val="24"/>
          <w:szCs w:val="24"/>
        </w:rPr>
        <w:t xml:space="preserve"> загрузки при базовом варианте </w:t>
      </w:r>
      <w:r w:rsidRPr="006B2DC8">
        <w:rPr>
          <w:rFonts w:eastAsia="Calibri"/>
          <w:sz w:val="24"/>
          <w:szCs w:val="24"/>
        </w:rPr>
        <w:t xml:space="preserve">составил 40-45%. </w:t>
      </w:r>
    </w:p>
    <w:p w:rsidR="006B2DC8" w:rsidRPr="006B2DC8" w:rsidRDefault="006B2DC8" w:rsidP="00E1443B">
      <w:pPr>
        <w:spacing w:line="240" w:lineRule="auto"/>
        <w:rPr>
          <w:sz w:val="24"/>
          <w:szCs w:val="24"/>
        </w:rPr>
      </w:pPr>
      <w:r w:rsidRPr="006B2DC8">
        <w:rPr>
          <w:sz w:val="24"/>
          <w:szCs w:val="24"/>
        </w:rPr>
        <w:t xml:space="preserve">Оптимальный вариант КСОДД. </w:t>
      </w:r>
      <w:r w:rsidRPr="006B2DC8">
        <w:rPr>
          <w:rFonts w:eastAsia="Calibri"/>
          <w:sz w:val="24"/>
          <w:szCs w:val="24"/>
          <w:lang w:eastAsia="en-US"/>
        </w:rPr>
        <w:t>Включает в себя мероприятия</w:t>
      </w:r>
      <w:r w:rsidR="009A2F28">
        <w:rPr>
          <w:rFonts w:eastAsia="Calibri"/>
          <w:sz w:val="24"/>
          <w:szCs w:val="24"/>
          <w:lang w:eastAsia="en-US"/>
        </w:rPr>
        <w:t>,</w:t>
      </w:r>
      <w:r w:rsidRPr="006B2DC8">
        <w:rPr>
          <w:rFonts w:eastAsia="Calibri"/>
          <w:sz w:val="24"/>
          <w:szCs w:val="24"/>
          <w:lang w:eastAsia="en-US"/>
        </w:rPr>
        <w:t xml:space="preserve"> направленные на реконструкцию существующей УДС города Архангельск</w:t>
      </w:r>
      <w:r w:rsidR="009A2F28">
        <w:rPr>
          <w:rFonts w:eastAsia="Calibri"/>
          <w:sz w:val="24"/>
          <w:szCs w:val="24"/>
          <w:lang w:eastAsia="en-US"/>
        </w:rPr>
        <w:t>а</w:t>
      </w:r>
      <w:r w:rsidRPr="006B2DC8">
        <w:rPr>
          <w:rFonts w:eastAsia="Calibri"/>
          <w:sz w:val="24"/>
          <w:szCs w:val="24"/>
          <w:lang w:eastAsia="en-US"/>
        </w:rPr>
        <w:t xml:space="preserve"> в соответствии с программными документами, а также строительство части новых транспортных связей на территории города. Учтены все локальные мероприятия. Предложенная оптимальная модель позволит снизить загрузку УДС до 50–60</w:t>
      </w:r>
      <w:r w:rsidRPr="006B2DC8">
        <w:rPr>
          <w:sz w:val="24"/>
          <w:szCs w:val="24"/>
        </w:rPr>
        <w:t>% (самые сложные места)</w:t>
      </w:r>
      <w:r w:rsidR="009A2F28">
        <w:rPr>
          <w:sz w:val="24"/>
          <w:szCs w:val="24"/>
        </w:rPr>
        <w:t>,</w:t>
      </w:r>
      <w:r w:rsidRPr="006B2DC8">
        <w:rPr>
          <w:sz w:val="24"/>
          <w:szCs w:val="24"/>
        </w:rPr>
        <w:t xml:space="preserve"> при которой не будут образовываться системные транспортные заторы и стабилизируется уровень обслуживания водителей. Средний уровень загрузки составит 30–35%.</w:t>
      </w:r>
    </w:p>
    <w:p w:rsidR="00670D33" w:rsidRDefault="006B2DC8" w:rsidP="004B1717">
      <w:pPr>
        <w:spacing w:line="240" w:lineRule="auto"/>
        <w:rPr>
          <w:rFonts w:eastAsia="Calibri"/>
          <w:sz w:val="24"/>
          <w:szCs w:val="24"/>
          <w:lang w:eastAsia="en-US"/>
        </w:rPr>
      </w:pPr>
      <w:r w:rsidRPr="006B2DC8">
        <w:rPr>
          <w:sz w:val="24"/>
          <w:szCs w:val="24"/>
        </w:rPr>
        <w:t>Максимальный вариант КСОДД. Включает в себя все предложения оптимального варианта и мероприятия по комплексному выведению транзитного транспорта из города Архангельск</w:t>
      </w:r>
      <w:r w:rsidR="009A2F28">
        <w:rPr>
          <w:sz w:val="24"/>
          <w:szCs w:val="24"/>
        </w:rPr>
        <w:t>а</w:t>
      </w:r>
      <w:r w:rsidRPr="006B2DC8">
        <w:rPr>
          <w:sz w:val="24"/>
          <w:szCs w:val="24"/>
        </w:rPr>
        <w:t xml:space="preserve">. В рамках данного сценария </w:t>
      </w:r>
      <w:r w:rsidRPr="006B2DC8">
        <w:rPr>
          <w:rFonts w:eastAsia="Calibri"/>
          <w:sz w:val="24"/>
          <w:szCs w:val="24"/>
          <w:lang w:eastAsia="en-US"/>
        </w:rPr>
        <w:t>средняя загрузка движением улично-дорожной сети состави</w:t>
      </w:r>
      <w:r w:rsidR="004B1717">
        <w:rPr>
          <w:rFonts w:eastAsia="Calibri"/>
          <w:sz w:val="24"/>
          <w:szCs w:val="24"/>
          <w:lang w:eastAsia="en-US"/>
        </w:rPr>
        <w:t>т не более 25–30%.</w:t>
      </w:r>
    </w:p>
    <w:p w:rsidR="00670D33" w:rsidRDefault="00670D33" w:rsidP="00E1443B">
      <w:pPr>
        <w:spacing w:line="240" w:lineRule="auto"/>
        <w:rPr>
          <w:rFonts w:eastAsia="Calibri"/>
          <w:sz w:val="24"/>
          <w:szCs w:val="24"/>
          <w:lang w:eastAsia="en-US"/>
        </w:rPr>
      </w:pPr>
    </w:p>
    <w:p w:rsidR="00670D33" w:rsidRDefault="00670D33" w:rsidP="00E1443B">
      <w:pPr>
        <w:spacing w:line="240" w:lineRule="auto"/>
        <w:ind w:firstLine="0"/>
        <w:rPr>
          <w:rFonts w:eastAsia="Calibri"/>
          <w:sz w:val="24"/>
          <w:szCs w:val="24"/>
          <w:lang w:eastAsia="en-US"/>
        </w:rPr>
      </w:pPr>
    </w:p>
    <w:p w:rsidR="004B1717" w:rsidRDefault="00670D33" w:rsidP="004B1717">
      <w:pPr>
        <w:pStyle w:val="10"/>
        <w:spacing w:before="0" w:line="240" w:lineRule="auto"/>
        <w:ind w:firstLine="567"/>
        <w:jc w:val="center"/>
        <w:rPr>
          <w:rFonts w:ascii="Times New Roman" w:eastAsia="Calibri" w:hAnsi="Times New Roman" w:cs="Times New Roman"/>
          <w:b/>
          <w:color w:val="auto"/>
          <w:sz w:val="24"/>
          <w:szCs w:val="24"/>
          <w:lang w:eastAsia="en-US"/>
        </w:rPr>
      </w:pPr>
      <w:bookmarkStart w:id="48" w:name="_Toc520730036"/>
      <w:r w:rsidRPr="00074273">
        <w:rPr>
          <w:rFonts w:ascii="Times New Roman" w:eastAsia="Calibri" w:hAnsi="Times New Roman" w:cs="Times New Roman"/>
          <w:b/>
          <w:color w:val="auto"/>
          <w:sz w:val="24"/>
          <w:szCs w:val="24"/>
          <w:lang w:eastAsia="en-US"/>
        </w:rPr>
        <w:t>Этап № 3</w:t>
      </w:r>
      <w:bookmarkEnd w:id="48"/>
    </w:p>
    <w:p w:rsidR="00823AD0" w:rsidRPr="00823AD0" w:rsidRDefault="00823AD0" w:rsidP="00823AD0">
      <w:pPr>
        <w:rPr>
          <w:rFonts w:eastAsia="Calibri"/>
          <w:lang w:eastAsia="en-US"/>
        </w:rPr>
      </w:pPr>
    </w:p>
    <w:p w:rsidR="00BD442E" w:rsidRDefault="004B1717" w:rsidP="00E1443B">
      <w:pPr>
        <w:pStyle w:val="10"/>
        <w:spacing w:before="0" w:line="240" w:lineRule="auto"/>
        <w:rPr>
          <w:rFonts w:ascii="Times New Roman" w:eastAsia="Calibri" w:hAnsi="Times New Roman" w:cs="Times New Roman"/>
          <w:color w:val="auto"/>
          <w:sz w:val="24"/>
          <w:szCs w:val="24"/>
        </w:rPr>
      </w:pPr>
      <w:bookmarkStart w:id="49" w:name="_Toc501368338"/>
      <w:bookmarkStart w:id="50" w:name="_Toc520730037"/>
      <w:r>
        <w:rPr>
          <w:rFonts w:ascii="Times New Roman" w:eastAsia="Calibri" w:hAnsi="Times New Roman" w:cs="Times New Roman"/>
          <w:color w:val="auto"/>
          <w:sz w:val="24"/>
          <w:szCs w:val="24"/>
        </w:rPr>
        <w:t xml:space="preserve"> </w:t>
      </w:r>
      <w:r w:rsidR="00BD442E" w:rsidRPr="00A90BED">
        <w:rPr>
          <w:rFonts w:ascii="Times New Roman" w:eastAsia="Calibri" w:hAnsi="Times New Roman" w:cs="Times New Roman"/>
          <w:color w:val="auto"/>
          <w:sz w:val="24"/>
          <w:szCs w:val="24"/>
        </w:rPr>
        <w:t>1</w:t>
      </w:r>
      <w:r w:rsidR="00A90BED" w:rsidRPr="00A90BED">
        <w:rPr>
          <w:rFonts w:ascii="Times New Roman" w:eastAsia="Calibri" w:hAnsi="Times New Roman" w:cs="Times New Roman"/>
          <w:color w:val="auto"/>
          <w:sz w:val="24"/>
          <w:szCs w:val="24"/>
        </w:rPr>
        <w:t>.</w:t>
      </w:r>
      <w:r w:rsidR="00BD442E" w:rsidRPr="00A90BED">
        <w:rPr>
          <w:rFonts w:ascii="Times New Roman" w:eastAsia="Calibri" w:hAnsi="Times New Roman" w:cs="Times New Roman"/>
          <w:color w:val="auto"/>
          <w:sz w:val="24"/>
          <w:szCs w:val="24"/>
        </w:rPr>
        <w:t xml:space="preserve"> Характеристика существующей схемы ОДД города Архангельска</w:t>
      </w:r>
      <w:bookmarkEnd w:id="49"/>
      <w:bookmarkEnd w:id="50"/>
    </w:p>
    <w:p w:rsidR="00823AD0" w:rsidRPr="00823AD0" w:rsidRDefault="00823AD0" w:rsidP="00823AD0">
      <w:pPr>
        <w:rPr>
          <w:rFonts w:eastAsia="Calibri"/>
          <w:sz w:val="10"/>
          <w:szCs w:val="10"/>
        </w:rPr>
      </w:pPr>
    </w:p>
    <w:p w:rsidR="00BD442E" w:rsidRPr="00A90BED" w:rsidRDefault="00BD442E" w:rsidP="00E1443B">
      <w:pPr>
        <w:pStyle w:val="2"/>
        <w:spacing w:before="0" w:line="240" w:lineRule="auto"/>
        <w:rPr>
          <w:rFonts w:ascii="Times New Roman" w:eastAsia="Calibri" w:hAnsi="Times New Roman" w:cs="Times New Roman"/>
          <w:color w:val="auto"/>
          <w:sz w:val="24"/>
          <w:szCs w:val="24"/>
        </w:rPr>
      </w:pPr>
      <w:r w:rsidRPr="00A90BED">
        <w:rPr>
          <w:rFonts w:ascii="Times New Roman" w:eastAsia="Calibri" w:hAnsi="Times New Roman" w:cs="Times New Roman"/>
          <w:color w:val="auto"/>
          <w:sz w:val="24"/>
          <w:szCs w:val="24"/>
        </w:rPr>
        <w:t xml:space="preserve"> </w:t>
      </w:r>
      <w:bookmarkStart w:id="51" w:name="_Toc501368339"/>
      <w:bookmarkStart w:id="52" w:name="_Toc520730038"/>
      <w:r w:rsidRPr="00A90BED">
        <w:rPr>
          <w:rFonts w:ascii="Times New Roman" w:eastAsia="Calibri" w:hAnsi="Times New Roman" w:cs="Times New Roman"/>
          <w:color w:val="auto"/>
          <w:sz w:val="24"/>
          <w:szCs w:val="24"/>
        </w:rPr>
        <w:t>1.1</w:t>
      </w:r>
      <w:r w:rsidR="00A90BED" w:rsidRPr="00A90BED">
        <w:rPr>
          <w:rFonts w:ascii="Times New Roman" w:eastAsia="Calibri" w:hAnsi="Times New Roman" w:cs="Times New Roman"/>
          <w:color w:val="auto"/>
          <w:sz w:val="24"/>
          <w:szCs w:val="24"/>
        </w:rPr>
        <w:t>.</w:t>
      </w:r>
      <w:r w:rsidRPr="00A90BED">
        <w:rPr>
          <w:rFonts w:ascii="Times New Roman" w:eastAsia="Calibri" w:hAnsi="Times New Roman" w:cs="Times New Roman"/>
          <w:color w:val="auto"/>
          <w:sz w:val="24"/>
          <w:szCs w:val="24"/>
        </w:rPr>
        <w:t xml:space="preserve"> Анализ организационной, нормативно-правовой деятельности, нормативно-методического и информационного обеспечения деятельности в сфере ОДД</w:t>
      </w:r>
      <w:bookmarkEnd w:id="51"/>
      <w:bookmarkEnd w:id="52"/>
    </w:p>
    <w:p w:rsidR="00BD442E" w:rsidRPr="004D6A4E" w:rsidRDefault="00BD442E" w:rsidP="00E1443B">
      <w:pPr>
        <w:spacing w:line="240" w:lineRule="auto"/>
        <w:rPr>
          <w:rFonts w:eastAsia="Calibri"/>
          <w:sz w:val="24"/>
          <w:szCs w:val="24"/>
        </w:rPr>
      </w:pPr>
      <w:r w:rsidRPr="004D6A4E">
        <w:rPr>
          <w:rFonts w:eastAsia="Calibri"/>
          <w:sz w:val="24"/>
          <w:szCs w:val="24"/>
        </w:rPr>
        <w:t xml:space="preserve">Департамент </w:t>
      </w:r>
      <w:r w:rsidR="00BA513E" w:rsidRPr="004D6A4E">
        <w:rPr>
          <w:rFonts w:eastAsia="Calibri"/>
          <w:sz w:val="24"/>
          <w:szCs w:val="24"/>
        </w:rPr>
        <w:t>транспорта, строительства и городской инфраструктуры</w:t>
      </w:r>
      <w:r w:rsidR="00A90BED">
        <w:rPr>
          <w:rFonts w:eastAsia="Calibri"/>
          <w:sz w:val="24"/>
          <w:szCs w:val="24"/>
        </w:rPr>
        <w:t xml:space="preserve"> Администрации муниципального образования "Город </w:t>
      </w:r>
      <w:r w:rsidRPr="004D6A4E">
        <w:rPr>
          <w:rFonts w:eastAsia="Calibri"/>
          <w:sz w:val="24"/>
          <w:szCs w:val="24"/>
        </w:rPr>
        <w:t>Архангельск</w:t>
      </w:r>
      <w:r w:rsidR="00A90BED">
        <w:rPr>
          <w:rFonts w:eastAsia="Calibri"/>
          <w:sz w:val="24"/>
          <w:szCs w:val="24"/>
        </w:rPr>
        <w:t>"</w:t>
      </w:r>
      <w:r w:rsidRPr="004D6A4E">
        <w:rPr>
          <w:rFonts w:eastAsia="Calibri"/>
          <w:sz w:val="24"/>
          <w:szCs w:val="24"/>
        </w:rPr>
        <w:t xml:space="preserve"> (далее </w:t>
      </w:r>
      <w:r w:rsidR="00A90BED">
        <w:rPr>
          <w:rFonts w:eastAsia="Calibri"/>
          <w:sz w:val="24"/>
          <w:szCs w:val="24"/>
        </w:rPr>
        <w:t>–</w:t>
      </w:r>
      <w:r w:rsidRPr="004D6A4E">
        <w:rPr>
          <w:rFonts w:eastAsia="Calibri"/>
          <w:sz w:val="24"/>
          <w:szCs w:val="24"/>
        </w:rPr>
        <w:t xml:space="preserve"> де</w:t>
      </w:r>
      <w:r w:rsidR="00A90BED">
        <w:rPr>
          <w:rFonts w:eastAsia="Calibri"/>
          <w:sz w:val="24"/>
          <w:szCs w:val="24"/>
        </w:rPr>
        <w:t>п</w:t>
      </w:r>
      <w:r w:rsidRPr="004D6A4E">
        <w:rPr>
          <w:rFonts w:eastAsia="Calibri"/>
          <w:sz w:val="24"/>
          <w:szCs w:val="24"/>
        </w:rPr>
        <w:t xml:space="preserve">артамент) является отраслевым органом </w:t>
      </w:r>
      <w:r w:rsidR="004D6A4E" w:rsidRPr="004D6A4E">
        <w:rPr>
          <w:rFonts w:eastAsia="Calibri"/>
          <w:sz w:val="24"/>
          <w:szCs w:val="24"/>
        </w:rPr>
        <w:t xml:space="preserve">Администрации </w:t>
      </w:r>
      <w:r w:rsidRPr="004D6A4E">
        <w:rPr>
          <w:rFonts w:eastAsia="Calibri"/>
          <w:sz w:val="24"/>
          <w:szCs w:val="24"/>
        </w:rPr>
        <w:t xml:space="preserve">города Архангельска, созданным в целях управления </w:t>
      </w:r>
      <w:r w:rsidR="004D6A4E" w:rsidRPr="004D6A4E">
        <w:rPr>
          <w:rFonts w:eastAsia="Calibri"/>
          <w:sz w:val="24"/>
          <w:szCs w:val="24"/>
        </w:rPr>
        <w:t>объектами строительства и транспорта</w:t>
      </w:r>
      <w:r w:rsidRPr="004D6A4E">
        <w:rPr>
          <w:rFonts w:eastAsia="Calibri"/>
          <w:sz w:val="24"/>
          <w:szCs w:val="24"/>
        </w:rPr>
        <w:t xml:space="preserve"> на территории муниципального образования </w:t>
      </w:r>
      <w:r w:rsidR="00C52A1B">
        <w:rPr>
          <w:rFonts w:eastAsia="Calibri"/>
          <w:sz w:val="24"/>
          <w:szCs w:val="24"/>
        </w:rPr>
        <w:t>"</w:t>
      </w:r>
      <w:r w:rsidRPr="004D6A4E">
        <w:rPr>
          <w:rFonts w:eastAsia="Calibri"/>
          <w:sz w:val="24"/>
          <w:szCs w:val="24"/>
        </w:rPr>
        <w:t>Город Архангельск</w:t>
      </w:r>
      <w:r w:rsidR="00C52A1B">
        <w:rPr>
          <w:rFonts w:eastAsia="Calibri"/>
          <w:sz w:val="24"/>
          <w:szCs w:val="24"/>
        </w:rPr>
        <w:t>"</w:t>
      </w:r>
      <w:r w:rsidRPr="004D6A4E">
        <w:rPr>
          <w:rFonts w:eastAsia="Calibri"/>
          <w:sz w:val="24"/>
          <w:szCs w:val="24"/>
        </w:rPr>
        <w:t>. В области осуществления дор</w:t>
      </w:r>
      <w:r w:rsidR="009F0430">
        <w:rPr>
          <w:rFonts w:eastAsia="Calibri"/>
          <w:sz w:val="24"/>
          <w:szCs w:val="24"/>
        </w:rPr>
        <w:t>ожной деятельности департамент:</w:t>
      </w:r>
    </w:p>
    <w:p w:rsidR="00BD442E" w:rsidRPr="004D6A4E" w:rsidRDefault="00BD442E" w:rsidP="00E1443B">
      <w:pPr>
        <w:spacing w:line="240" w:lineRule="auto"/>
        <w:rPr>
          <w:rFonts w:eastAsia="Calibri"/>
          <w:sz w:val="24"/>
          <w:szCs w:val="24"/>
        </w:rPr>
      </w:pPr>
      <w:r w:rsidRPr="004D6A4E">
        <w:rPr>
          <w:rFonts w:eastAsia="Calibri"/>
          <w:sz w:val="24"/>
          <w:szCs w:val="24"/>
        </w:rPr>
        <w:t>участвует в разработке основных направлений инвестиционной политики в области развития автомобильных дорог местного значения;</w:t>
      </w:r>
    </w:p>
    <w:p w:rsidR="00BD442E" w:rsidRPr="004D6A4E" w:rsidRDefault="00BD442E" w:rsidP="00E1443B">
      <w:pPr>
        <w:spacing w:line="240" w:lineRule="auto"/>
        <w:rPr>
          <w:rFonts w:eastAsia="Calibri"/>
          <w:sz w:val="24"/>
          <w:szCs w:val="24"/>
        </w:rPr>
      </w:pPr>
      <w:r w:rsidRPr="004D6A4E">
        <w:rPr>
          <w:rFonts w:eastAsia="Calibri"/>
          <w:sz w:val="24"/>
          <w:szCs w:val="24"/>
        </w:rPr>
        <w:t>обеспечивает утверждение перечня автомобильных дорог общего пользования местного значения, перечня автомобильных дорог необщего пользования местного значения;</w:t>
      </w:r>
    </w:p>
    <w:p w:rsidR="00BD442E" w:rsidRPr="004D6A4E" w:rsidRDefault="00BD442E" w:rsidP="00E1443B">
      <w:pPr>
        <w:spacing w:line="240" w:lineRule="auto"/>
        <w:rPr>
          <w:rFonts w:eastAsia="Calibri"/>
          <w:sz w:val="24"/>
          <w:szCs w:val="24"/>
        </w:rPr>
      </w:pPr>
      <w:r w:rsidRPr="004D6A4E">
        <w:rPr>
          <w:rFonts w:eastAsia="Calibri"/>
          <w:sz w:val="24"/>
          <w:szCs w:val="24"/>
        </w:rPr>
        <w:t>участвует в осуществлении дорожной деятельности в отношении автомобильных дорог местного значения;</w:t>
      </w:r>
    </w:p>
    <w:p w:rsidR="00BD442E" w:rsidRPr="004D6A4E" w:rsidRDefault="00BD442E" w:rsidP="00E1443B">
      <w:pPr>
        <w:spacing w:line="240" w:lineRule="auto"/>
        <w:rPr>
          <w:rFonts w:eastAsia="Calibri"/>
          <w:sz w:val="24"/>
          <w:szCs w:val="24"/>
        </w:rPr>
      </w:pPr>
      <w:r w:rsidRPr="004D6A4E">
        <w:rPr>
          <w:rFonts w:eastAsia="Calibri"/>
          <w:sz w:val="24"/>
          <w:szCs w:val="24"/>
        </w:rPr>
        <w:t xml:space="preserve">осуществляет выдачу специальных разрешений для движения по автомобильным дорогам общего пользования местного значения, транспортных средств, осуществляющих перевозки тяжеловесных </w:t>
      </w:r>
      <w:r w:rsidR="00A90BED">
        <w:rPr>
          <w:rFonts w:eastAsia="Calibri"/>
          <w:sz w:val="24"/>
          <w:szCs w:val="24"/>
        </w:rPr>
        <w:t>и (или) крупногабаритных грузов;</w:t>
      </w:r>
    </w:p>
    <w:p w:rsidR="00BD442E" w:rsidRPr="004D6A4E" w:rsidRDefault="00BD442E" w:rsidP="00E1443B">
      <w:pPr>
        <w:spacing w:line="240" w:lineRule="auto"/>
        <w:rPr>
          <w:rFonts w:eastAsia="Calibri"/>
          <w:sz w:val="24"/>
          <w:szCs w:val="24"/>
        </w:rPr>
      </w:pPr>
      <w:r w:rsidRPr="004D6A4E">
        <w:rPr>
          <w:rFonts w:eastAsia="Calibri"/>
          <w:sz w:val="24"/>
          <w:szCs w:val="24"/>
        </w:rPr>
        <w:t>участвует в информационном обеспечении пользователей автомобильными дорогами общего пользования местного значения;</w:t>
      </w:r>
    </w:p>
    <w:p w:rsidR="00BD442E" w:rsidRPr="004D6A4E" w:rsidRDefault="00BD442E" w:rsidP="00E1443B">
      <w:pPr>
        <w:spacing w:line="240" w:lineRule="auto"/>
        <w:rPr>
          <w:rFonts w:eastAsia="Calibri"/>
          <w:sz w:val="24"/>
          <w:szCs w:val="24"/>
        </w:rPr>
      </w:pPr>
      <w:r w:rsidRPr="004D6A4E">
        <w:rPr>
          <w:rFonts w:eastAsia="Calibri"/>
          <w:sz w:val="24"/>
          <w:szCs w:val="24"/>
        </w:rPr>
        <w:t>обеспечивает утверждение нормативов финансовых затрат на капитальный ремонт, ремонт, содержание автомобильных дорог местного значения и правил расчета размера бюджетных ассигнований городского бюджета на указанные цели;</w:t>
      </w:r>
    </w:p>
    <w:p w:rsidR="00BD442E" w:rsidRPr="004D6A4E" w:rsidRDefault="00BD442E" w:rsidP="00E1443B">
      <w:pPr>
        <w:spacing w:line="240" w:lineRule="auto"/>
        <w:rPr>
          <w:rFonts w:eastAsia="Calibri"/>
          <w:sz w:val="24"/>
          <w:szCs w:val="24"/>
        </w:rPr>
      </w:pPr>
      <w:r w:rsidRPr="004D6A4E">
        <w:rPr>
          <w:rFonts w:eastAsia="Calibri"/>
          <w:sz w:val="24"/>
          <w:szCs w:val="24"/>
        </w:rPr>
        <w:t>организует и проводит конкурсы на право заключения договоров на осуществление регулярных пассажирских перевозок.</w:t>
      </w:r>
    </w:p>
    <w:p w:rsidR="00BD442E" w:rsidRPr="004D6A4E" w:rsidRDefault="00BD442E" w:rsidP="00E1443B">
      <w:pPr>
        <w:spacing w:line="240" w:lineRule="auto"/>
        <w:rPr>
          <w:rFonts w:eastAsia="Calibri"/>
          <w:sz w:val="24"/>
          <w:szCs w:val="24"/>
        </w:rPr>
      </w:pPr>
      <w:r w:rsidRPr="004D6A4E">
        <w:rPr>
          <w:rFonts w:eastAsia="Calibri"/>
          <w:sz w:val="24"/>
          <w:szCs w:val="24"/>
        </w:rPr>
        <w:t xml:space="preserve">В целях осуществления функций по организации транспортного обслуживания населения и дорожной деятельности на территории города Архангельска в рамках </w:t>
      </w:r>
      <w:r w:rsidR="009F0430">
        <w:rPr>
          <w:rFonts w:eastAsia="Calibri"/>
          <w:sz w:val="24"/>
          <w:szCs w:val="24"/>
        </w:rPr>
        <w:t>д</w:t>
      </w:r>
      <w:r w:rsidRPr="004D6A4E">
        <w:rPr>
          <w:rFonts w:eastAsia="Calibri"/>
          <w:sz w:val="24"/>
          <w:szCs w:val="24"/>
        </w:rPr>
        <w:t xml:space="preserve">епартамента функционирует управление транспорта, дорог и мостов, задачами которого являются создание условий для предоставления транспортных услуг населению и организация транспортного </w:t>
      </w:r>
      <w:r w:rsidRPr="004D6A4E">
        <w:rPr>
          <w:rFonts w:eastAsia="Calibri"/>
          <w:sz w:val="24"/>
          <w:szCs w:val="24"/>
        </w:rPr>
        <w:lastRenderedPageBreak/>
        <w:t>обслуживания населения. В состав управления входят отдел содержания дорог и безопасности дорожного движения и отдел транспорта и связи.</w:t>
      </w:r>
    </w:p>
    <w:p w:rsidR="00BD442E" w:rsidRPr="004D6A4E" w:rsidRDefault="00A90BED" w:rsidP="00E1443B">
      <w:pPr>
        <w:spacing w:line="240" w:lineRule="auto"/>
        <w:rPr>
          <w:rFonts w:eastAsia="Calibri"/>
          <w:sz w:val="24"/>
          <w:szCs w:val="24"/>
        </w:rPr>
      </w:pPr>
      <w:r>
        <w:rPr>
          <w:rFonts w:eastAsia="Calibri"/>
          <w:sz w:val="24"/>
          <w:szCs w:val="24"/>
        </w:rPr>
        <w:t>Нормативно-правовая база г.</w:t>
      </w:r>
      <w:r w:rsidR="00BD442E" w:rsidRPr="004D6A4E">
        <w:rPr>
          <w:rFonts w:eastAsia="Calibri"/>
          <w:sz w:val="24"/>
          <w:szCs w:val="24"/>
        </w:rPr>
        <w:t>Архангельска в сфере транспортной инфраструктуры</w:t>
      </w:r>
      <w:r>
        <w:rPr>
          <w:rFonts w:eastAsia="Calibri"/>
          <w:sz w:val="24"/>
          <w:szCs w:val="24"/>
        </w:rPr>
        <w:t xml:space="preserve"> </w:t>
      </w:r>
      <w:r w:rsidR="00BD442E" w:rsidRPr="004D6A4E">
        <w:rPr>
          <w:rFonts w:eastAsia="Calibri"/>
          <w:sz w:val="24"/>
          <w:szCs w:val="24"/>
        </w:rPr>
        <w:t xml:space="preserve">базируется на федеральном и региональном законодательстве </w:t>
      </w:r>
      <w:r w:rsidR="009F0430">
        <w:rPr>
          <w:rFonts w:eastAsia="Calibri"/>
          <w:sz w:val="24"/>
          <w:szCs w:val="24"/>
        </w:rPr>
        <w:t xml:space="preserve">Российской Федерации </w:t>
      </w:r>
      <w:r w:rsidR="009F0430">
        <w:rPr>
          <w:rFonts w:eastAsia="Calibri"/>
          <w:sz w:val="24"/>
          <w:szCs w:val="24"/>
        </w:rPr>
        <w:br/>
        <w:t xml:space="preserve">и </w:t>
      </w:r>
      <w:r w:rsidR="00BD442E" w:rsidRPr="004D6A4E">
        <w:rPr>
          <w:rFonts w:eastAsia="Calibri"/>
          <w:sz w:val="24"/>
          <w:szCs w:val="24"/>
        </w:rPr>
        <w:t>Архангельской области, а именно:</w:t>
      </w:r>
    </w:p>
    <w:p w:rsidR="00BD442E" w:rsidRPr="004D6A4E" w:rsidRDefault="00BD442E" w:rsidP="00E1443B">
      <w:pPr>
        <w:spacing w:line="240" w:lineRule="auto"/>
        <w:rPr>
          <w:rFonts w:eastAsia="Calibri"/>
          <w:sz w:val="24"/>
          <w:szCs w:val="24"/>
        </w:rPr>
      </w:pPr>
      <w:r w:rsidRPr="004D6A4E">
        <w:rPr>
          <w:rFonts w:eastAsia="Calibri"/>
          <w:sz w:val="24"/>
          <w:szCs w:val="24"/>
        </w:rPr>
        <w:t>Градостроительным кодексом Российской Федерации;</w:t>
      </w:r>
    </w:p>
    <w:p w:rsidR="00BD442E" w:rsidRPr="004D6A4E" w:rsidRDefault="00BD442E" w:rsidP="00E1443B">
      <w:pPr>
        <w:spacing w:line="240" w:lineRule="auto"/>
        <w:rPr>
          <w:rFonts w:eastAsia="Calibri"/>
          <w:sz w:val="24"/>
          <w:szCs w:val="24"/>
        </w:rPr>
      </w:pPr>
      <w:r w:rsidRPr="004D6A4E">
        <w:rPr>
          <w:rFonts w:eastAsia="Calibri"/>
          <w:sz w:val="24"/>
          <w:szCs w:val="24"/>
        </w:rPr>
        <w:t>Градостроительным кодексом Архангельской области;</w:t>
      </w:r>
    </w:p>
    <w:p w:rsidR="00BD442E" w:rsidRPr="004D6A4E" w:rsidRDefault="00BD442E" w:rsidP="00E1443B">
      <w:pPr>
        <w:spacing w:line="240" w:lineRule="auto"/>
        <w:rPr>
          <w:rFonts w:eastAsia="Calibri"/>
          <w:sz w:val="24"/>
          <w:szCs w:val="24"/>
        </w:rPr>
      </w:pPr>
      <w:r w:rsidRPr="004D6A4E">
        <w:rPr>
          <w:rFonts w:eastAsia="Calibri"/>
          <w:sz w:val="24"/>
          <w:szCs w:val="24"/>
        </w:rPr>
        <w:t xml:space="preserve">Генеральным планом города Архангельска, утвержденным решением Архангельского городского Совета депутатов от </w:t>
      </w:r>
      <w:r w:rsidR="00863ADA">
        <w:rPr>
          <w:rFonts w:eastAsia="Calibri"/>
          <w:sz w:val="24"/>
          <w:szCs w:val="24"/>
        </w:rPr>
        <w:t>26 мая 2009</w:t>
      </w:r>
      <w:r w:rsidRPr="004D6A4E">
        <w:rPr>
          <w:rFonts w:eastAsia="Calibri"/>
          <w:sz w:val="24"/>
          <w:szCs w:val="24"/>
        </w:rPr>
        <w:t xml:space="preserve"> года №</w:t>
      </w:r>
      <w:r w:rsidR="00A90BED">
        <w:rPr>
          <w:rFonts w:eastAsia="Calibri"/>
          <w:sz w:val="24"/>
          <w:szCs w:val="24"/>
        </w:rPr>
        <w:t xml:space="preserve"> </w:t>
      </w:r>
      <w:r w:rsidR="00863ADA">
        <w:rPr>
          <w:rFonts w:eastAsia="Calibri"/>
          <w:sz w:val="24"/>
          <w:szCs w:val="24"/>
        </w:rPr>
        <w:t>872</w:t>
      </w:r>
      <w:r w:rsidRPr="004D6A4E">
        <w:rPr>
          <w:rFonts w:eastAsia="Calibri"/>
          <w:sz w:val="24"/>
          <w:szCs w:val="24"/>
        </w:rPr>
        <w:t>;</w:t>
      </w:r>
    </w:p>
    <w:p w:rsidR="00BD442E" w:rsidRPr="004D6A4E" w:rsidRDefault="00BD442E" w:rsidP="00E1443B">
      <w:pPr>
        <w:spacing w:line="240" w:lineRule="auto"/>
        <w:rPr>
          <w:rFonts w:eastAsia="Calibri"/>
          <w:sz w:val="24"/>
          <w:szCs w:val="24"/>
        </w:rPr>
      </w:pPr>
      <w:r w:rsidRPr="004D6A4E">
        <w:rPr>
          <w:rFonts w:eastAsia="Calibri"/>
          <w:sz w:val="24"/>
          <w:szCs w:val="24"/>
        </w:rPr>
        <w:t xml:space="preserve">Правилами землепользования и застройки муниципального образования </w:t>
      </w:r>
      <w:r w:rsidR="00C52A1B">
        <w:rPr>
          <w:rFonts w:eastAsia="Calibri"/>
          <w:sz w:val="24"/>
          <w:szCs w:val="24"/>
        </w:rPr>
        <w:t>"</w:t>
      </w:r>
      <w:r w:rsidR="009F0430">
        <w:rPr>
          <w:rFonts w:eastAsia="Calibri"/>
          <w:sz w:val="24"/>
          <w:szCs w:val="24"/>
        </w:rPr>
        <w:t>Г</w:t>
      </w:r>
      <w:r w:rsidRPr="004D6A4E">
        <w:rPr>
          <w:rFonts w:eastAsia="Calibri"/>
          <w:sz w:val="24"/>
          <w:szCs w:val="24"/>
        </w:rPr>
        <w:t>ород Архангельск</w:t>
      </w:r>
      <w:r w:rsidR="00C52A1B">
        <w:rPr>
          <w:rFonts w:eastAsia="Calibri"/>
          <w:sz w:val="24"/>
          <w:szCs w:val="24"/>
        </w:rPr>
        <w:t>"</w:t>
      </w:r>
      <w:r w:rsidRPr="004D6A4E">
        <w:rPr>
          <w:rFonts w:eastAsia="Calibri"/>
          <w:sz w:val="24"/>
          <w:szCs w:val="24"/>
        </w:rPr>
        <w:t xml:space="preserve">, утвержденными решением Архангельской городской Думы от 13 декабря </w:t>
      </w:r>
      <w:r w:rsidR="00A90BED">
        <w:rPr>
          <w:rFonts w:eastAsia="Calibri"/>
          <w:sz w:val="24"/>
          <w:szCs w:val="24"/>
        </w:rPr>
        <w:br/>
      </w:r>
      <w:r w:rsidRPr="004D6A4E">
        <w:rPr>
          <w:rFonts w:eastAsia="Calibri"/>
          <w:sz w:val="24"/>
          <w:szCs w:val="24"/>
        </w:rPr>
        <w:t>2012 года №</w:t>
      </w:r>
      <w:r w:rsidR="00A90BED">
        <w:rPr>
          <w:rFonts w:eastAsia="Calibri"/>
          <w:sz w:val="24"/>
          <w:szCs w:val="24"/>
        </w:rPr>
        <w:t xml:space="preserve"> </w:t>
      </w:r>
      <w:r w:rsidRPr="004D6A4E">
        <w:rPr>
          <w:rFonts w:eastAsia="Calibri"/>
          <w:sz w:val="24"/>
          <w:szCs w:val="24"/>
        </w:rPr>
        <w:t xml:space="preserve">516 (в редакции решения Архангельской городской Думы от 22 июня 2016 года </w:t>
      </w:r>
      <w:r w:rsidR="00A90BED">
        <w:rPr>
          <w:rFonts w:eastAsia="Calibri"/>
          <w:sz w:val="24"/>
          <w:szCs w:val="24"/>
        </w:rPr>
        <w:br/>
      </w:r>
      <w:r w:rsidRPr="004D6A4E">
        <w:rPr>
          <w:rFonts w:eastAsia="Calibri"/>
          <w:sz w:val="24"/>
          <w:szCs w:val="24"/>
        </w:rPr>
        <w:t>№</w:t>
      </w:r>
      <w:r w:rsidR="00A90BED">
        <w:rPr>
          <w:rFonts w:eastAsia="Calibri"/>
          <w:sz w:val="24"/>
          <w:szCs w:val="24"/>
        </w:rPr>
        <w:t xml:space="preserve"> </w:t>
      </w:r>
      <w:r w:rsidRPr="004D6A4E">
        <w:rPr>
          <w:rFonts w:eastAsia="Calibri"/>
          <w:sz w:val="24"/>
          <w:szCs w:val="24"/>
        </w:rPr>
        <w:t>372);</w:t>
      </w:r>
    </w:p>
    <w:p w:rsidR="00BD442E" w:rsidRPr="004D6A4E" w:rsidRDefault="00BD442E" w:rsidP="00E1443B">
      <w:pPr>
        <w:spacing w:line="240" w:lineRule="auto"/>
        <w:rPr>
          <w:rFonts w:eastAsia="Calibri"/>
          <w:sz w:val="24"/>
          <w:szCs w:val="24"/>
        </w:rPr>
      </w:pPr>
      <w:r w:rsidRPr="004D6A4E">
        <w:rPr>
          <w:rFonts w:eastAsia="Calibri"/>
          <w:sz w:val="24"/>
          <w:szCs w:val="24"/>
        </w:rPr>
        <w:t xml:space="preserve">Федеральным законом от 08.11.2007 № 257-ФЗ </w:t>
      </w:r>
      <w:r w:rsidR="00C52A1B">
        <w:rPr>
          <w:rFonts w:eastAsia="Calibri"/>
          <w:sz w:val="24"/>
          <w:szCs w:val="24"/>
        </w:rPr>
        <w:t>"</w:t>
      </w:r>
      <w:r w:rsidRPr="004D6A4E">
        <w:rPr>
          <w:rFonts w:eastAsia="Calibri"/>
          <w:sz w:val="24"/>
          <w:szCs w:val="24"/>
        </w:rPr>
        <w:t>Об автомобильных дорогах</w:t>
      </w:r>
      <w:r w:rsidR="008F4641">
        <w:rPr>
          <w:rFonts w:eastAsia="Calibri"/>
          <w:sz w:val="24"/>
          <w:szCs w:val="24"/>
        </w:rPr>
        <w:t xml:space="preserve"> </w:t>
      </w:r>
      <w:r w:rsidRPr="004D6A4E">
        <w:rPr>
          <w:rFonts w:eastAsia="Calibri"/>
          <w:sz w:val="24"/>
          <w:szCs w:val="24"/>
        </w:rPr>
        <w:t>и о дорож</w:t>
      </w:r>
      <w:r w:rsidR="008F4641">
        <w:rPr>
          <w:rFonts w:eastAsia="Calibri"/>
          <w:sz w:val="24"/>
          <w:szCs w:val="24"/>
        </w:rPr>
        <w:t>-</w:t>
      </w:r>
      <w:r w:rsidRPr="004D6A4E">
        <w:rPr>
          <w:rFonts w:eastAsia="Calibri"/>
          <w:sz w:val="24"/>
          <w:szCs w:val="24"/>
        </w:rPr>
        <w:t>ной деятельности в Российской Федерации и о внесении изменений в отдельные законодательные акты Российской Федерации</w:t>
      </w:r>
      <w:r w:rsidR="00C52A1B">
        <w:rPr>
          <w:rFonts w:eastAsia="Calibri"/>
          <w:sz w:val="24"/>
          <w:szCs w:val="24"/>
        </w:rPr>
        <w:t>"</w:t>
      </w:r>
      <w:r w:rsidRPr="004D6A4E">
        <w:rPr>
          <w:rFonts w:eastAsia="Calibri"/>
          <w:sz w:val="24"/>
          <w:szCs w:val="24"/>
        </w:rPr>
        <w:t>;</w:t>
      </w:r>
    </w:p>
    <w:p w:rsidR="00BD442E" w:rsidRPr="004D6A4E" w:rsidRDefault="00BD442E" w:rsidP="00E1443B">
      <w:pPr>
        <w:spacing w:line="240" w:lineRule="auto"/>
        <w:rPr>
          <w:rFonts w:eastAsia="Calibri"/>
          <w:sz w:val="24"/>
          <w:szCs w:val="24"/>
        </w:rPr>
      </w:pPr>
      <w:r w:rsidRPr="004D6A4E">
        <w:rPr>
          <w:rFonts w:eastAsia="Calibri"/>
          <w:sz w:val="24"/>
          <w:szCs w:val="24"/>
        </w:rPr>
        <w:t>Федеральным законом №</w:t>
      </w:r>
      <w:r w:rsidR="008F4641">
        <w:rPr>
          <w:rFonts w:eastAsia="Calibri"/>
          <w:sz w:val="24"/>
          <w:szCs w:val="24"/>
        </w:rPr>
        <w:t xml:space="preserve"> </w:t>
      </w:r>
      <w:r w:rsidRPr="004D6A4E">
        <w:rPr>
          <w:rFonts w:eastAsia="Calibri"/>
          <w:sz w:val="24"/>
          <w:szCs w:val="24"/>
        </w:rPr>
        <w:t xml:space="preserve">196-ФЗ (редакция, действующая с 15 июля 2016 года) </w:t>
      </w:r>
      <w:r w:rsidR="008F4641">
        <w:rPr>
          <w:rFonts w:eastAsia="Calibri"/>
          <w:sz w:val="24"/>
          <w:szCs w:val="24"/>
        </w:rPr>
        <w:br/>
      </w:r>
      <w:r w:rsidR="00C52A1B">
        <w:rPr>
          <w:rFonts w:eastAsia="Calibri"/>
          <w:sz w:val="24"/>
          <w:szCs w:val="24"/>
        </w:rPr>
        <w:t>"</w:t>
      </w:r>
      <w:r w:rsidRPr="004D6A4E">
        <w:rPr>
          <w:rFonts w:eastAsia="Calibri"/>
          <w:sz w:val="24"/>
          <w:szCs w:val="24"/>
        </w:rPr>
        <w:t>О безопасности дорожного движения</w:t>
      </w:r>
      <w:r w:rsidR="00C52A1B">
        <w:rPr>
          <w:rFonts w:eastAsia="Calibri"/>
          <w:sz w:val="24"/>
          <w:szCs w:val="24"/>
        </w:rPr>
        <w:t>"</w:t>
      </w:r>
      <w:r w:rsidRPr="004D6A4E">
        <w:rPr>
          <w:rFonts w:eastAsia="Calibri"/>
          <w:sz w:val="24"/>
          <w:szCs w:val="24"/>
        </w:rPr>
        <w:t>;</w:t>
      </w:r>
    </w:p>
    <w:p w:rsidR="00BD442E" w:rsidRPr="004D6A4E" w:rsidRDefault="004B1717" w:rsidP="00E1443B">
      <w:pPr>
        <w:spacing w:line="240" w:lineRule="auto"/>
        <w:rPr>
          <w:rFonts w:eastAsia="Calibri"/>
          <w:sz w:val="24"/>
          <w:szCs w:val="24"/>
        </w:rPr>
      </w:pPr>
      <w:r>
        <w:rPr>
          <w:rFonts w:eastAsia="Calibri"/>
          <w:sz w:val="24"/>
          <w:szCs w:val="24"/>
        </w:rPr>
        <w:t>п</w:t>
      </w:r>
      <w:r w:rsidR="00BD442E" w:rsidRPr="004D6A4E">
        <w:rPr>
          <w:rFonts w:eastAsia="Calibri"/>
          <w:sz w:val="24"/>
          <w:szCs w:val="24"/>
        </w:rPr>
        <w:t xml:space="preserve">остановлением Правительства </w:t>
      </w:r>
      <w:r w:rsidR="008F4641" w:rsidRPr="004D6A4E">
        <w:rPr>
          <w:rFonts w:eastAsia="Calibri"/>
          <w:sz w:val="24"/>
          <w:szCs w:val="24"/>
        </w:rPr>
        <w:t>Российской Федерации</w:t>
      </w:r>
      <w:r w:rsidR="00BD442E" w:rsidRPr="004D6A4E">
        <w:rPr>
          <w:rFonts w:eastAsia="Calibri"/>
          <w:sz w:val="24"/>
          <w:szCs w:val="24"/>
        </w:rPr>
        <w:t xml:space="preserve"> от 23.10.1993 №</w:t>
      </w:r>
      <w:r w:rsidR="008F4641">
        <w:rPr>
          <w:rFonts w:eastAsia="Calibri"/>
          <w:sz w:val="24"/>
          <w:szCs w:val="24"/>
        </w:rPr>
        <w:t xml:space="preserve"> </w:t>
      </w:r>
      <w:r w:rsidR="00BD442E" w:rsidRPr="004D6A4E">
        <w:rPr>
          <w:rFonts w:eastAsia="Calibri"/>
          <w:sz w:val="24"/>
          <w:szCs w:val="24"/>
        </w:rPr>
        <w:t xml:space="preserve">1090 </w:t>
      </w:r>
      <w:r w:rsidR="00C52A1B">
        <w:rPr>
          <w:rFonts w:eastAsia="Calibri"/>
          <w:sz w:val="24"/>
          <w:szCs w:val="24"/>
        </w:rPr>
        <w:t>"</w:t>
      </w:r>
      <w:r w:rsidR="00BD442E" w:rsidRPr="004D6A4E">
        <w:rPr>
          <w:rFonts w:eastAsia="Calibri"/>
          <w:sz w:val="24"/>
          <w:szCs w:val="24"/>
        </w:rPr>
        <w:t>О прави</w:t>
      </w:r>
      <w:r w:rsidR="008F4641">
        <w:rPr>
          <w:rFonts w:eastAsia="Calibri"/>
          <w:sz w:val="24"/>
          <w:szCs w:val="24"/>
        </w:rPr>
        <w:t>-</w:t>
      </w:r>
      <w:r w:rsidR="00BD442E" w:rsidRPr="004D6A4E">
        <w:rPr>
          <w:rFonts w:eastAsia="Calibri"/>
          <w:sz w:val="24"/>
          <w:szCs w:val="24"/>
        </w:rPr>
        <w:t>лах дорожного движения</w:t>
      </w:r>
      <w:r w:rsidR="00C52A1B">
        <w:rPr>
          <w:rFonts w:eastAsia="Calibri"/>
          <w:sz w:val="24"/>
          <w:szCs w:val="24"/>
        </w:rPr>
        <w:t>"</w:t>
      </w:r>
      <w:r w:rsidR="00BD442E" w:rsidRPr="004D6A4E">
        <w:rPr>
          <w:rFonts w:eastAsia="Calibri"/>
          <w:sz w:val="24"/>
          <w:szCs w:val="24"/>
        </w:rPr>
        <w:t xml:space="preserve"> (с изменениями 10.09.2016);</w:t>
      </w:r>
    </w:p>
    <w:p w:rsidR="00BD442E" w:rsidRPr="004D6A4E" w:rsidRDefault="00BD442E" w:rsidP="00E1443B">
      <w:pPr>
        <w:spacing w:line="240" w:lineRule="auto"/>
        <w:rPr>
          <w:rFonts w:eastAsia="Calibri"/>
          <w:sz w:val="24"/>
          <w:szCs w:val="24"/>
        </w:rPr>
      </w:pPr>
      <w:r w:rsidRPr="004D6A4E">
        <w:rPr>
          <w:rFonts w:eastAsia="Calibri"/>
          <w:sz w:val="24"/>
          <w:szCs w:val="24"/>
        </w:rPr>
        <w:t>Федеральным законом от 13.07.2015 №</w:t>
      </w:r>
      <w:r w:rsidR="008F4641">
        <w:rPr>
          <w:rFonts w:eastAsia="Calibri"/>
          <w:sz w:val="24"/>
          <w:szCs w:val="24"/>
        </w:rPr>
        <w:t xml:space="preserve"> </w:t>
      </w:r>
      <w:r w:rsidRPr="004D6A4E">
        <w:rPr>
          <w:rFonts w:eastAsia="Calibri"/>
          <w:sz w:val="24"/>
          <w:szCs w:val="24"/>
        </w:rPr>
        <w:t xml:space="preserve">220-ФЗ </w:t>
      </w:r>
      <w:r w:rsidR="00C52A1B">
        <w:rPr>
          <w:rFonts w:eastAsia="Calibri"/>
          <w:sz w:val="24"/>
          <w:szCs w:val="24"/>
        </w:rPr>
        <w:t>"</w:t>
      </w:r>
      <w:r w:rsidRPr="004D6A4E">
        <w:rPr>
          <w:rFonts w:eastAsia="Calibri"/>
          <w:sz w:val="24"/>
          <w:szCs w:val="24"/>
        </w:rPr>
        <w:t>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r w:rsidR="00C52A1B">
        <w:rPr>
          <w:rFonts w:eastAsia="Calibri"/>
          <w:sz w:val="24"/>
          <w:szCs w:val="24"/>
        </w:rPr>
        <w:t>"</w:t>
      </w:r>
      <w:r w:rsidRPr="004D6A4E">
        <w:rPr>
          <w:rFonts w:eastAsia="Calibri"/>
          <w:sz w:val="24"/>
          <w:szCs w:val="24"/>
        </w:rPr>
        <w:t>;</w:t>
      </w:r>
    </w:p>
    <w:p w:rsidR="00BD442E" w:rsidRPr="004D6A4E" w:rsidRDefault="00BD442E" w:rsidP="00E1443B">
      <w:pPr>
        <w:spacing w:line="240" w:lineRule="auto"/>
        <w:rPr>
          <w:rFonts w:eastAsia="Calibri"/>
          <w:sz w:val="24"/>
          <w:szCs w:val="24"/>
        </w:rPr>
      </w:pPr>
      <w:r w:rsidRPr="004D6A4E">
        <w:rPr>
          <w:rFonts w:eastAsia="Calibri"/>
          <w:sz w:val="24"/>
          <w:szCs w:val="24"/>
        </w:rPr>
        <w:t xml:space="preserve">Государственной программой </w:t>
      </w:r>
      <w:r w:rsidR="00C52A1B">
        <w:rPr>
          <w:rFonts w:eastAsia="Calibri"/>
          <w:sz w:val="24"/>
          <w:szCs w:val="24"/>
        </w:rPr>
        <w:t>"</w:t>
      </w:r>
      <w:r w:rsidRPr="004D6A4E">
        <w:rPr>
          <w:rFonts w:eastAsia="Calibri"/>
          <w:sz w:val="24"/>
          <w:szCs w:val="24"/>
        </w:rPr>
        <w:t>Развитие транспортной системы Архангельской области (2014 – 2020 годы)</w:t>
      </w:r>
      <w:r w:rsidR="00C52A1B">
        <w:rPr>
          <w:rFonts w:eastAsia="Calibri"/>
          <w:sz w:val="24"/>
          <w:szCs w:val="24"/>
        </w:rPr>
        <w:t>"</w:t>
      </w:r>
      <w:r w:rsidRPr="004D6A4E">
        <w:rPr>
          <w:rFonts w:eastAsia="Calibri"/>
          <w:sz w:val="24"/>
          <w:szCs w:val="24"/>
        </w:rPr>
        <w:t>;</w:t>
      </w:r>
    </w:p>
    <w:p w:rsidR="00BD442E" w:rsidRPr="004D6A4E" w:rsidRDefault="00BD442E" w:rsidP="00E1443B">
      <w:pPr>
        <w:spacing w:line="240" w:lineRule="auto"/>
        <w:rPr>
          <w:rFonts w:eastAsia="Calibri"/>
          <w:sz w:val="24"/>
          <w:szCs w:val="24"/>
        </w:rPr>
      </w:pPr>
      <w:r w:rsidRPr="004D6A4E">
        <w:rPr>
          <w:rFonts w:eastAsia="Calibri"/>
          <w:sz w:val="24"/>
          <w:szCs w:val="24"/>
        </w:rPr>
        <w:t>Муниципальн</w:t>
      </w:r>
      <w:r w:rsidR="009F0430">
        <w:rPr>
          <w:rFonts w:eastAsia="Calibri"/>
          <w:sz w:val="24"/>
          <w:szCs w:val="24"/>
        </w:rPr>
        <w:t xml:space="preserve">ой </w:t>
      </w:r>
      <w:r w:rsidRPr="004D6A4E">
        <w:rPr>
          <w:rFonts w:eastAsia="Calibri"/>
          <w:sz w:val="24"/>
          <w:szCs w:val="24"/>
        </w:rPr>
        <w:t>программ</w:t>
      </w:r>
      <w:r w:rsidR="009F0430">
        <w:rPr>
          <w:rFonts w:eastAsia="Calibri"/>
          <w:sz w:val="24"/>
          <w:szCs w:val="24"/>
        </w:rPr>
        <w:t>ой</w:t>
      </w:r>
      <w:r w:rsidRPr="004D6A4E">
        <w:rPr>
          <w:rFonts w:eastAsia="Calibri"/>
          <w:sz w:val="24"/>
          <w:szCs w:val="24"/>
        </w:rPr>
        <w:t xml:space="preserve"> </w:t>
      </w:r>
      <w:r w:rsidR="00C52A1B">
        <w:rPr>
          <w:rFonts w:eastAsia="Calibri"/>
          <w:sz w:val="24"/>
          <w:szCs w:val="24"/>
        </w:rPr>
        <w:t>"</w:t>
      </w:r>
      <w:r w:rsidRPr="004D6A4E">
        <w:rPr>
          <w:rFonts w:eastAsia="Calibri"/>
          <w:sz w:val="24"/>
          <w:szCs w:val="24"/>
        </w:rPr>
        <w:t xml:space="preserve">Развитие города Архангельска как административного центра </w:t>
      </w:r>
      <w:r w:rsidR="009F0430">
        <w:rPr>
          <w:rFonts w:eastAsia="Calibri"/>
          <w:sz w:val="24"/>
          <w:szCs w:val="24"/>
        </w:rPr>
        <w:t>А</w:t>
      </w:r>
      <w:r w:rsidRPr="004D6A4E">
        <w:rPr>
          <w:rFonts w:eastAsia="Calibri"/>
          <w:sz w:val="24"/>
          <w:szCs w:val="24"/>
        </w:rPr>
        <w:t>рхангельской области</w:t>
      </w:r>
      <w:r w:rsidR="00C52A1B">
        <w:rPr>
          <w:rFonts w:eastAsia="Calibri"/>
          <w:sz w:val="24"/>
          <w:szCs w:val="24"/>
        </w:rPr>
        <w:t>"</w:t>
      </w:r>
      <w:r w:rsidRPr="004D6A4E">
        <w:rPr>
          <w:rFonts w:eastAsia="Calibri"/>
          <w:sz w:val="24"/>
          <w:szCs w:val="24"/>
        </w:rPr>
        <w:t>;</w:t>
      </w:r>
    </w:p>
    <w:p w:rsidR="00BD442E" w:rsidRPr="004D6A4E" w:rsidRDefault="00BD442E" w:rsidP="00E1443B">
      <w:pPr>
        <w:spacing w:line="240" w:lineRule="auto"/>
        <w:rPr>
          <w:rFonts w:eastAsia="Calibri"/>
          <w:sz w:val="24"/>
          <w:szCs w:val="24"/>
        </w:rPr>
      </w:pPr>
      <w:r w:rsidRPr="004D6A4E">
        <w:rPr>
          <w:rFonts w:eastAsia="Calibri"/>
          <w:sz w:val="24"/>
          <w:szCs w:val="24"/>
        </w:rPr>
        <w:t>Ведомственн</w:t>
      </w:r>
      <w:r w:rsidR="009F0430">
        <w:rPr>
          <w:rFonts w:eastAsia="Calibri"/>
          <w:sz w:val="24"/>
          <w:szCs w:val="24"/>
        </w:rPr>
        <w:t>ой целевой</w:t>
      </w:r>
      <w:r w:rsidRPr="004D6A4E">
        <w:rPr>
          <w:rFonts w:eastAsia="Calibri"/>
          <w:sz w:val="24"/>
          <w:szCs w:val="24"/>
        </w:rPr>
        <w:t xml:space="preserve"> программ</w:t>
      </w:r>
      <w:r w:rsidR="009F0430">
        <w:rPr>
          <w:rFonts w:eastAsia="Calibri"/>
          <w:sz w:val="24"/>
          <w:szCs w:val="24"/>
        </w:rPr>
        <w:t>ой</w:t>
      </w:r>
      <w:r w:rsidRPr="004D6A4E">
        <w:rPr>
          <w:rFonts w:eastAsia="Calibri"/>
          <w:sz w:val="24"/>
          <w:szCs w:val="24"/>
        </w:rPr>
        <w:t xml:space="preserve"> </w:t>
      </w:r>
      <w:r w:rsidR="00C52A1B">
        <w:rPr>
          <w:rFonts w:eastAsia="Calibri"/>
          <w:sz w:val="24"/>
          <w:szCs w:val="24"/>
        </w:rPr>
        <w:t>"</w:t>
      </w:r>
      <w:r w:rsidRPr="004D6A4E">
        <w:rPr>
          <w:rFonts w:eastAsia="Calibri"/>
          <w:sz w:val="24"/>
          <w:szCs w:val="24"/>
        </w:rPr>
        <w:t xml:space="preserve">Развитие городского пассажирского транспорта муниципального образования </w:t>
      </w:r>
      <w:r w:rsidR="00C52A1B">
        <w:rPr>
          <w:rFonts w:eastAsia="Calibri"/>
          <w:sz w:val="24"/>
          <w:szCs w:val="24"/>
        </w:rPr>
        <w:t>"</w:t>
      </w:r>
      <w:r w:rsidRPr="004D6A4E">
        <w:rPr>
          <w:rFonts w:eastAsia="Calibri"/>
          <w:sz w:val="24"/>
          <w:szCs w:val="24"/>
        </w:rPr>
        <w:t>Город Архангельск</w:t>
      </w:r>
      <w:r w:rsidR="00C52A1B">
        <w:rPr>
          <w:rFonts w:eastAsia="Calibri"/>
          <w:sz w:val="24"/>
          <w:szCs w:val="24"/>
        </w:rPr>
        <w:t>"</w:t>
      </w:r>
      <w:r w:rsidRPr="004D6A4E">
        <w:rPr>
          <w:rFonts w:eastAsia="Calibri"/>
          <w:sz w:val="24"/>
          <w:szCs w:val="24"/>
        </w:rPr>
        <w:t>;</w:t>
      </w:r>
    </w:p>
    <w:p w:rsidR="00BD442E" w:rsidRPr="004D6A4E" w:rsidRDefault="00BD442E" w:rsidP="00E1443B">
      <w:pPr>
        <w:spacing w:line="240" w:lineRule="auto"/>
        <w:rPr>
          <w:rFonts w:eastAsia="Calibri"/>
          <w:sz w:val="24"/>
          <w:szCs w:val="24"/>
        </w:rPr>
      </w:pPr>
      <w:r w:rsidRPr="004D6A4E">
        <w:rPr>
          <w:rFonts w:eastAsia="Calibri"/>
          <w:sz w:val="24"/>
          <w:szCs w:val="24"/>
        </w:rPr>
        <w:t xml:space="preserve">Федеральной целевой программой </w:t>
      </w:r>
      <w:r w:rsidR="00C52A1B">
        <w:rPr>
          <w:rFonts w:eastAsia="Calibri"/>
          <w:sz w:val="24"/>
          <w:szCs w:val="24"/>
        </w:rPr>
        <w:t>"</w:t>
      </w:r>
      <w:r w:rsidRPr="004D6A4E">
        <w:rPr>
          <w:rFonts w:eastAsia="Calibri"/>
          <w:sz w:val="24"/>
          <w:szCs w:val="24"/>
        </w:rPr>
        <w:t>Развитие транспортной системы России (2010</w:t>
      </w:r>
      <w:r w:rsidR="00823AD0">
        <w:rPr>
          <w:rFonts w:eastAsia="Calibri"/>
          <w:sz w:val="24"/>
          <w:szCs w:val="24"/>
        </w:rPr>
        <w:t xml:space="preserve"> –</w:t>
      </w:r>
      <w:r w:rsidR="00823AD0">
        <w:rPr>
          <w:rFonts w:eastAsia="Calibri"/>
          <w:sz w:val="24"/>
          <w:szCs w:val="24"/>
        </w:rPr>
        <w:br/>
      </w:r>
      <w:r w:rsidRPr="004D6A4E">
        <w:rPr>
          <w:rFonts w:eastAsia="Calibri"/>
          <w:sz w:val="24"/>
          <w:szCs w:val="24"/>
        </w:rPr>
        <w:t>2020 годы)</w:t>
      </w:r>
      <w:r w:rsidR="00C52A1B">
        <w:rPr>
          <w:rFonts w:eastAsia="Calibri"/>
          <w:sz w:val="24"/>
          <w:szCs w:val="24"/>
        </w:rPr>
        <w:t>"</w:t>
      </w:r>
      <w:r w:rsidRPr="004D6A4E">
        <w:rPr>
          <w:rFonts w:eastAsia="Calibri"/>
          <w:sz w:val="24"/>
          <w:szCs w:val="24"/>
        </w:rPr>
        <w:t>.</w:t>
      </w:r>
    </w:p>
    <w:p w:rsidR="00BD442E" w:rsidRPr="004D6A4E" w:rsidRDefault="00BD442E" w:rsidP="00E1443B">
      <w:pPr>
        <w:spacing w:line="240" w:lineRule="auto"/>
        <w:rPr>
          <w:rFonts w:eastAsia="Calibri"/>
          <w:sz w:val="24"/>
          <w:szCs w:val="24"/>
        </w:rPr>
      </w:pPr>
      <w:r w:rsidRPr="004D6A4E">
        <w:rPr>
          <w:rFonts w:eastAsia="Calibri"/>
          <w:sz w:val="24"/>
          <w:szCs w:val="24"/>
        </w:rPr>
        <w:t>Документы стратегического развития города Архангельска, необходимые для функционирования и развития транспортной инфраструкту</w:t>
      </w:r>
      <w:r w:rsidR="009F0430">
        <w:rPr>
          <w:rFonts w:eastAsia="Calibri"/>
          <w:sz w:val="24"/>
          <w:szCs w:val="24"/>
        </w:rPr>
        <w:t>ры</w:t>
      </w:r>
      <w:r w:rsidR="004B1717">
        <w:rPr>
          <w:rFonts w:eastAsia="Calibri"/>
          <w:sz w:val="24"/>
          <w:szCs w:val="24"/>
        </w:rPr>
        <w:t>,</w:t>
      </w:r>
      <w:r w:rsidR="009F0430">
        <w:rPr>
          <w:rFonts w:eastAsia="Calibri"/>
          <w:sz w:val="24"/>
          <w:szCs w:val="24"/>
        </w:rPr>
        <w:t xml:space="preserve"> окончательно не сформированы</w:t>
      </w:r>
      <w:r w:rsidRPr="004D6A4E">
        <w:rPr>
          <w:rFonts w:eastAsia="Calibri"/>
          <w:sz w:val="24"/>
          <w:szCs w:val="24"/>
        </w:rPr>
        <w:t>. Поэтому с целью совершенствования нормативно-правовой базы для устойчивого функционирования и развития транспортной инфраструктуры необходима разработка или возобновление следующих документов:</w:t>
      </w:r>
    </w:p>
    <w:p w:rsidR="00BD442E" w:rsidRPr="004D6A4E" w:rsidRDefault="00BD442E" w:rsidP="00E1443B">
      <w:pPr>
        <w:spacing w:line="240" w:lineRule="auto"/>
        <w:rPr>
          <w:rFonts w:eastAsia="Calibri"/>
          <w:sz w:val="24"/>
          <w:szCs w:val="24"/>
        </w:rPr>
      </w:pPr>
      <w:r w:rsidRPr="004D6A4E">
        <w:rPr>
          <w:rFonts w:eastAsia="Calibri"/>
          <w:sz w:val="24"/>
          <w:szCs w:val="24"/>
        </w:rPr>
        <w:t xml:space="preserve">муниципальной программы </w:t>
      </w:r>
      <w:r w:rsidR="00C52A1B">
        <w:rPr>
          <w:rFonts w:eastAsia="Calibri"/>
          <w:sz w:val="24"/>
          <w:szCs w:val="24"/>
        </w:rPr>
        <w:t>"</w:t>
      </w:r>
      <w:r w:rsidRPr="004D6A4E">
        <w:rPr>
          <w:rFonts w:eastAsia="Calibri"/>
          <w:sz w:val="24"/>
          <w:szCs w:val="24"/>
        </w:rPr>
        <w:t xml:space="preserve">Дорожное хозяйство муниципального образования </w:t>
      </w:r>
      <w:r w:rsidR="00C52A1B">
        <w:rPr>
          <w:rFonts w:eastAsia="Calibri"/>
          <w:sz w:val="24"/>
          <w:szCs w:val="24"/>
        </w:rPr>
        <w:t>"</w:t>
      </w:r>
      <w:r w:rsidR="009F0430">
        <w:rPr>
          <w:rFonts w:eastAsia="Calibri"/>
          <w:sz w:val="24"/>
          <w:szCs w:val="24"/>
        </w:rPr>
        <w:t>Г</w:t>
      </w:r>
      <w:r w:rsidRPr="004D6A4E">
        <w:rPr>
          <w:rFonts w:eastAsia="Calibri"/>
          <w:sz w:val="24"/>
          <w:szCs w:val="24"/>
        </w:rPr>
        <w:t>ород Архангельск</w:t>
      </w:r>
      <w:r w:rsidR="00C52A1B">
        <w:rPr>
          <w:rFonts w:eastAsia="Calibri"/>
          <w:sz w:val="24"/>
          <w:szCs w:val="24"/>
        </w:rPr>
        <w:t>"</w:t>
      </w:r>
      <w:r w:rsidRPr="004D6A4E">
        <w:rPr>
          <w:rFonts w:eastAsia="Calibri"/>
          <w:sz w:val="24"/>
          <w:szCs w:val="24"/>
        </w:rPr>
        <w:t xml:space="preserve"> на перспективу;</w:t>
      </w:r>
    </w:p>
    <w:p w:rsidR="00BD442E" w:rsidRPr="004D6A4E" w:rsidRDefault="00BD442E" w:rsidP="00E1443B">
      <w:pPr>
        <w:spacing w:line="240" w:lineRule="auto"/>
        <w:rPr>
          <w:rFonts w:eastAsia="Calibri"/>
          <w:sz w:val="24"/>
          <w:szCs w:val="24"/>
        </w:rPr>
      </w:pPr>
      <w:r w:rsidRPr="004D6A4E">
        <w:rPr>
          <w:rFonts w:eastAsia="Calibri"/>
          <w:sz w:val="24"/>
          <w:szCs w:val="24"/>
        </w:rPr>
        <w:t>программы повышения безопасности дорожного движения на территории города Архангельск</w:t>
      </w:r>
      <w:r w:rsidR="009F0430">
        <w:rPr>
          <w:rFonts w:eastAsia="Calibri"/>
          <w:sz w:val="24"/>
          <w:szCs w:val="24"/>
        </w:rPr>
        <w:t>а</w:t>
      </w:r>
      <w:r w:rsidRPr="004D6A4E">
        <w:rPr>
          <w:rFonts w:eastAsia="Calibri"/>
          <w:sz w:val="24"/>
          <w:szCs w:val="24"/>
        </w:rPr>
        <w:t>;</w:t>
      </w:r>
    </w:p>
    <w:p w:rsidR="00BD442E" w:rsidRPr="004D6A4E" w:rsidRDefault="00BD442E" w:rsidP="00E1443B">
      <w:pPr>
        <w:spacing w:line="240" w:lineRule="auto"/>
        <w:rPr>
          <w:rFonts w:eastAsia="Calibri"/>
          <w:sz w:val="24"/>
          <w:szCs w:val="24"/>
        </w:rPr>
      </w:pPr>
      <w:r w:rsidRPr="004D6A4E">
        <w:rPr>
          <w:rFonts w:eastAsia="Calibri"/>
          <w:sz w:val="24"/>
          <w:szCs w:val="24"/>
        </w:rPr>
        <w:t>комплексной транспортной схемы.</w:t>
      </w:r>
    </w:p>
    <w:p w:rsidR="00670D33" w:rsidRDefault="00BD442E" w:rsidP="00E1443B">
      <w:pPr>
        <w:spacing w:line="240" w:lineRule="auto"/>
        <w:rPr>
          <w:rFonts w:eastAsia="Calibri"/>
          <w:sz w:val="24"/>
          <w:szCs w:val="24"/>
        </w:rPr>
      </w:pPr>
      <w:r w:rsidRPr="004D6A4E">
        <w:rPr>
          <w:rFonts w:eastAsia="Calibri"/>
          <w:sz w:val="24"/>
          <w:szCs w:val="24"/>
        </w:rPr>
        <w:t xml:space="preserve">Разработка муниципальных программ и нормативно-правовых документов позволит определить четкий план действий по развитию и оптимальному функционированию существующей </w:t>
      </w:r>
      <w:r w:rsidR="009F0430">
        <w:rPr>
          <w:rFonts w:eastAsia="Calibri"/>
          <w:sz w:val="24"/>
          <w:szCs w:val="24"/>
        </w:rPr>
        <w:t>УДС</w:t>
      </w:r>
      <w:r w:rsidR="001D63AC">
        <w:rPr>
          <w:rFonts w:eastAsia="Calibri"/>
          <w:sz w:val="24"/>
          <w:szCs w:val="24"/>
        </w:rPr>
        <w:t xml:space="preserve">. </w:t>
      </w:r>
    </w:p>
    <w:p w:rsidR="001D63AC" w:rsidRPr="008F4641" w:rsidRDefault="001D63AC" w:rsidP="00E1443B">
      <w:pPr>
        <w:spacing w:line="240" w:lineRule="auto"/>
        <w:rPr>
          <w:rFonts w:eastAsia="Calibri"/>
          <w:sz w:val="18"/>
          <w:szCs w:val="24"/>
        </w:rPr>
      </w:pPr>
    </w:p>
    <w:p w:rsidR="001D63AC" w:rsidRPr="008F4641" w:rsidRDefault="001D63AC" w:rsidP="00E1443B">
      <w:pPr>
        <w:pStyle w:val="2"/>
        <w:widowControl w:val="0"/>
        <w:numPr>
          <w:ilvl w:val="1"/>
          <w:numId w:val="0"/>
        </w:numPr>
        <w:tabs>
          <w:tab w:val="clear" w:pos="5103"/>
          <w:tab w:val="left" w:pos="992"/>
          <w:tab w:val="num" w:pos="1702"/>
        </w:tabs>
        <w:suppressAutoHyphens/>
        <w:autoSpaceDE w:val="0"/>
        <w:autoSpaceDN w:val="0"/>
        <w:adjustRightInd w:val="0"/>
        <w:spacing w:before="0" w:line="240" w:lineRule="auto"/>
        <w:ind w:firstLine="709"/>
        <w:rPr>
          <w:rFonts w:ascii="Times New Roman" w:eastAsia="Calibri" w:hAnsi="Times New Roman" w:cs="Times New Roman"/>
          <w:color w:val="auto"/>
          <w:sz w:val="24"/>
          <w:szCs w:val="24"/>
        </w:rPr>
      </w:pPr>
      <w:bookmarkStart w:id="53" w:name="_Toc501368340"/>
      <w:bookmarkStart w:id="54" w:name="_Toc520730039"/>
      <w:r w:rsidRPr="008F4641">
        <w:rPr>
          <w:rFonts w:ascii="Times New Roman" w:eastAsia="Calibri" w:hAnsi="Times New Roman" w:cs="Times New Roman"/>
          <w:color w:val="auto"/>
          <w:sz w:val="24"/>
          <w:szCs w:val="24"/>
        </w:rPr>
        <w:t>1.2</w:t>
      </w:r>
      <w:r w:rsidR="008F4641" w:rsidRPr="008F4641">
        <w:rPr>
          <w:rFonts w:ascii="Times New Roman" w:eastAsia="Calibri" w:hAnsi="Times New Roman" w:cs="Times New Roman"/>
          <w:color w:val="auto"/>
          <w:sz w:val="24"/>
          <w:szCs w:val="24"/>
        </w:rPr>
        <w:t>.</w:t>
      </w:r>
      <w:r w:rsidRPr="008F4641">
        <w:rPr>
          <w:rFonts w:ascii="Times New Roman" w:eastAsia="Calibri" w:hAnsi="Times New Roman" w:cs="Times New Roman"/>
          <w:color w:val="auto"/>
          <w:sz w:val="24"/>
          <w:szCs w:val="24"/>
        </w:rPr>
        <w:t xml:space="preserve"> Анализ имеющихся документов территориального планирования и документов по планировке территорий, комплексных транспортных схем, планов и программ развития территорий города Архангельска</w:t>
      </w:r>
      <w:bookmarkEnd w:id="53"/>
      <w:bookmarkEnd w:id="54"/>
    </w:p>
    <w:p w:rsidR="001D63AC" w:rsidRPr="001D63AC" w:rsidRDefault="001D63AC" w:rsidP="00E1443B">
      <w:pPr>
        <w:spacing w:line="240" w:lineRule="auto"/>
        <w:rPr>
          <w:rFonts w:eastAsia="Calibri"/>
          <w:sz w:val="24"/>
          <w:szCs w:val="24"/>
        </w:rPr>
      </w:pPr>
      <w:r w:rsidRPr="001D63AC">
        <w:rPr>
          <w:rFonts w:eastAsia="Calibri"/>
          <w:sz w:val="24"/>
          <w:szCs w:val="24"/>
        </w:rPr>
        <w:t>В ходе работы были проанализированы следующие документы:</w:t>
      </w:r>
    </w:p>
    <w:p w:rsidR="001D63AC" w:rsidRPr="001D63AC" w:rsidRDefault="001D63AC" w:rsidP="00E1443B">
      <w:pPr>
        <w:tabs>
          <w:tab w:val="left" w:pos="993"/>
        </w:tabs>
        <w:spacing w:line="240" w:lineRule="auto"/>
        <w:rPr>
          <w:rFonts w:eastAsia="Calibri"/>
          <w:sz w:val="24"/>
          <w:szCs w:val="24"/>
        </w:rPr>
      </w:pPr>
      <w:r w:rsidRPr="001D63AC">
        <w:rPr>
          <w:rFonts w:eastAsia="Calibri"/>
          <w:sz w:val="24"/>
          <w:szCs w:val="24"/>
        </w:rPr>
        <w:t xml:space="preserve">Федеральная целевая программа (ФЦП) </w:t>
      </w:r>
      <w:r w:rsidR="00C52A1B">
        <w:rPr>
          <w:rFonts w:eastAsia="Calibri"/>
          <w:sz w:val="24"/>
          <w:szCs w:val="24"/>
        </w:rPr>
        <w:t>"</w:t>
      </w:r>
      <w:r w:rsidRPr="001D63AC">
        <w:rPr>
          <w:rFonts w:eastAsia="Calibri"/>
          <w:sz w:val="24"/>
          <w:szCs w:val="24"/>
        </w:rPr>
        <w:t>Развитие транспортной системы России</w:t>
      </w:r>
      <w:r w:rsidR="008F4641">
        <w:rPr>
          <w:rFonts w:eastAsia="Calibri"/>
          <w:sz w:val="24"/>
          <w:szCs w:val="24"/>
        </w:rPr>
        <w:br/>
      </w:r>
      <w:r w:rsidRPr="001D63AC">
        <w:rPr>
          <w:rFonts w:eastAsia="Calibri"/>
          <w:sz w:val="24"/>
          <w:szCs w:val="24"/>
        </w:rPr>
        <w:t>(2010</w:t>
      </w:r>
      <w:r w:rsidR="008F4641">
        <w:rPr>
          <w:rFonts w:eastAsia="Calibri"/>
          <w:sz w:val="24"/>
          <w:szCs w:val="24"/>
        </w:rPr>
        <w:t>–</w:t>
      </w:r>
      <w:r w:rsidRPr="001D63AC">
        <w:rPr>
          <w:rFonts w:eastAsia="Calibri"/>
          <w:sz w:val="24"/>
          <w:szCs w:val="24"/>
        </w:rPr>
        <w:t>2020 годы)</w:t>
      </w:r>
      <w:r w:rsidR="00C52A1B">
        <w:rPr>
          <w:rFonts w:eastAsia="Calibri"/>
          <w:sz w:val="24"/>
          <w:szCs w:val="24"/>
        </w:rPr>
        <w:t>"</w:t>
      </w:r>
      <w:r w:rsidRPr="001D63AC">
        <w:rPr>
          <w:rFonts w:eastAsia="Calibri"/>
          <w:sz w:val="24"/>
          <w:szCs w:val="24"/>
        </w:rPr>
        <w:t>;</w:t>
      </w:r>
    </w:p>
    <w:p w:rsidR="001D63AC" w:rsidRPr="001D63AC" w:rsidRDefault="001D63AC" w:rsidP="00823AD0">
      <w:pPr>
        <w:tabs>
          <w:tab w:val="left" w:pos="993"/>
        </w:tabs>
        <w:spacing w:line="320" w:lineRule="exact"/>
        <w:rPr>
          <w:rFonts w:eastAsia="Calibri"/>
          <w:sz w:val="24"/>
          <w:szCs w:val="24"/>
        </w:rPr>
      </w:pPr>
      <w:r w:rsidRPr="001D63AC">
        <w:rPr>
          <w:rFonts w:eastAsia="Calibri"/>
          <w:sz w:val="24"/>
          <w:szCs w:val="24"/>
        </w:rPr>
        <w:t xml:space="preserve">Государственная программа Архангельской области </w:t>
      </w:r>
      <w:r w:rsidR="00C52A1B">
        <w:rPr>
          <w:rFonts w:eastAsia="Calibri"/>
          <w:sz w:val="24"/>
          <w:szCs w:val="24"/>
        </w:rPr>
        <w:t>"</w:t>
      </w:r>
      <w:r w:rsidRPr="001D63AC">
        <w:rPr>
          <w:rFonts w:eastAsia="Calibri"/>
          <w:sz w:val="24"/>
          <w:szCs w:val="24"/>
        </w:rPr>
        <w:t xml:space="preserve">Развитие транспортной системы Архангельской области (2014 </w:t>
      </w:r>
      <w:r w:rsidR="008F4641">
        <w:rPr>
          <w:rFonts w:eastAsia="Calibri"/>
          <w:sz w:val="24"/>
          <w:szCs w:val="24"/>
        </w:rPr>
        <w:t>–</w:t>
      </w:r>
      <w:r w:rsidRPr="001D63AC">
        <w:rPr>
          <w:rFonts w:eastAsia="Calibri"/>
          <w:sz w:val="24"/>
          <w:szCs w:val="24"/>
        </w:rPr>
        <w:t xml:space="preserve"> 2020 годы)</w:t>
      </w:r>
      <w:r w:rsidR="00C52A1B">
        <w:rPr>
          <w:rFonts w:eastAsia="Calibri"/>
          <w:sz w:val="24"/>
          <w:szCs w:val="24"/>
        </w:rPr>
        <w:t>"</w:t>
      </w:r>
      <w:r w:rsidR="009F0430">
        <w:rPr>
          <w:rFonts w:eastAsia="Calibri"/>
          <w:sz w:val="24"/>
          <w:szCs w:val="24"/>
        </w:rPr>
        <w:t>;</w:t>
      </w:r>
    </w:p>
    <w:p w:rsidR="001D63AC" w:rsidRPr="001D63AC" w:rsidRDefault="001D63AC" w:rsidP="00823AD0">
      <w:pPr>
        <w:tabs>
          <w:tab w:val="left" w:pos="993"/>
        </w:tabs>
        <w:spacing w:line="320" w:lineRule="exact"/>
        <w:rPr>
          <w:rFonts w:eastAsia="Calibri"/>
          <w:sz w:val="24"/>
          <w:szCs w:val="24"/>
        </w:rPr>
      </w:pPr>
      <w:r w:rsidRPr="001D63AC">
        <w:rPr>
          <w:rFonts w:eastAsia="Calibri"/>
          <w:sz w:val="24"/>
          <w:szCs w:val="24"/>
        </w:rPr>
        <w:lastRenderedPageBreak/>
        <w:t xml:space="preserve">Программа комплексного развития транспортной инфраструктуры муниципального образования </w:t>
      </w:r>
      <w:r w:rsidR="00C52A1B">
        <w:rPr>
          <w:rFonts w:eastAsia="Calibri"/>
          <w:sz w:val="24"/>
          <w:szCs w:val="24"/>
        </w:rPr>
        <w:t>"</w:t>
      </w:r>
      <w:r w:rsidR="003F6ED3">
        <w:rPr>
          <w:rFonts w:eastAsia="Calibri"/>
          <w:sz w:val="24"/>
          <w:szCs w:val="24"/>
        </w:rPr>
        <w:t>Город Архангельск</w:t>
      </w:r>
      <w:r w:rsidR="00C52A1B">
        <w:rPr>
          <w:rFonts w:eastAsia="Calibri"/>
          <w:sz w:val="24"/>
          <w:szCs w:val="24"/>
        </w:rPr>
        <w:t>"</w:t>
      </w:r>
      <w:r w:rsidR="003F6ED3">
        <w:rPr>
          <w:rFonts w:eastAsia="Calibri"/>
          <w:sz w:val="24"/>
          <w:szCs w:val="24"/>
        </w:rPr>
        <w:t xml:space="preserve"> на 2017</w:t>
      </w:r>
      <w:r w:rsidR="008F4641">
        <w:rPr>
          <w:rFonts w:eastAsia="Calibri"/>
          <w:sz w:val="24"/>
          <w:szCs w:val="24"/>
        </w:rPr>
        <w:t>–</w:t>
      </w:r>
      <w:r w:rsidR="003F6ED3">
        <w:rPr>
          <w:rFonts w:eastAsia="Calibri"/>
          <w:sz w:val="24"/>
          <w:szCs w:val="24"/>
        </w:rPr>
        <w:t>2025</w:t>
      </w:r>
      <w:r w:rsidRPr="001D63AC">
        <w:rPr>
          <w:rFonts w:eastAsia="Calibri"/>
          <w:sz w:val="24"/>
          <w:szCs w:val="24"/>
        </w:rPr>
        <w:t xml:space="preserve"> г</w:t>
      </w:r>
      <w:r w:rsidR="008F4641">
        <w:rPr>
          <w:rFonts w:eastAsia="Calibri"/>
          <w:sz w:val="24"/>
          <w:szCs w:val="24"/>
        </w:rPr>
        <w:t>оды</w:t>
      </w:r>
      <w:r w:rsidR="009F0430">
        <w:rPr>
          <w:rFonts w:eastAsia="Calibri"/>
          <w:sz w:val="24"/>
          <w:szCs w:val="24"/>
        </w:rPr>
        <w:t>;</w:t>
      </w:r>
    </w:p>
    <w:p w:rsidR="001D63AC" w:rsidRPr="001D63AC" w:rsidRDefault="001D63AC" w:rsidP="00823AD0">
      <w:pPr>
        <w:tabs>
          <w:tab w:val="left" w:pos="993"/>
        </w:tabs>
        <w:spacing w:line="320" w:lineRule="exact"/>
        <w:rPr>
          <w:rFonts w:eastAsia="Calibri"/>
          <w:sz w:val="24"/>
          <w:szCs w:val="24"/>
        </w:rPr>
      </w:pPr>
      <w:r w:rsidRPr="001D63AC">
        <w:rPr>
          <w:rFonts w:eastAsia="Calibri"/>
          <w:sz w:val="24"/>
          <w:szCs w:val="24"/>
        </w:rPr>
        <w:t xml:space="preserve">Стратегия социально-экономического развития муниципального образования </w:t>
      </w:r>
      <w:r w:rsidR="00C52A1B">
        <w:rPr>
          <w:rFonts w:eastAsia="Calibri"/>
          <w:sz w:val="24"/>
          <w:szCs w:val="24"/>
        </w:rPr>
        <w:t>"</w:t>
      </w:r>
      <w:r w:rsidRPr="001D63AC">
        <w:rPr>
          <w:rFonts w:eastAsia="Calibri"/>
          <w:sz w:val="24"/>
          <w:szCs w:val="24"/>
        </w:rPr>
        <w:t>Город Архангельск</w:t>
      </w:r>
      <w:r w:rsidR="00C52A1B">
        <w:rPr>
          <w:rFonts w:eastAsia="Calibri"/>
          <w:sz w:val="24"/>
          <w:szCs w:val="24"/>
        </w:rPr>
        <w:t>"</w:t>
      </w:r>
      <w:r w:rsidRPr="001D63AC">
        <w:rPr>
          <w:rFonts w:eastAsia="Calibri"/>
          <w:sz w:val="24"/>
          <w:szCs w:val="24"/>
        </w:rPr>
        <w:t xml:space="preserve"> на период до 2020 года</w:t>
      </w:r>
      <w:r w:rsidR="009F0430">
        <w:rPr>
          <w:rFonts w:eastAsia="Calibri"/>
          <w:sz w:val="24"/>
          <w:szCs w:val="24"/>
        </w:rPr>
        <w:t>;</w:t>
      </w:r>
    </w:p>
    <w:p w:rsidR="001D63AC" w:rsidRPr="001D63AC" w:rsidRDefault="001D63AC" w:rsidP="00823AD0">
      <w:pPr>
        <w:tabs>
          <w:tab w:val="left" w:pos="993"/>
        </w:tabs>
        <w:spacing w:line="320" w:lineRule="exact"/>
        <w:rPr>
          <w:rFonts w:eastAsia="Calibri"/>
          <w:sz w:val="24"/>
          <w:szCs w:val="24"/>
        </w:rPr>
      </w:pPr>
      <w:r w:rsidRPr="001D63AC">
        <w:rPr>
          <w:rFonts w:eastAsia="Calibri"/>
          <w:sz w:val="24"/>
          <w:szCs w:val="24"/>
        </w:rPr>
        <w:t xml:space="preserve">Генеральный план муниципального образования </w:t>
      </w:r>
      <w:r w:rsidR="00C52A1B">
        <w:rPr>
          <w:rFonts w:eastAsia="Calibri"/>
          <w:sz w:val="24"/>
          <w:szCs w:val="24"/>
        </w:rPr>
        <w:t>"</w:t>
      </w:r>
      <w:r w:rsidR="009F0430">
        <w:rPr>
          <w:rFonts w:eastAsia="Calibri"/>
          <w:sz w:val="24"/>
          <w:szCs w:val="24"/>
        </w:rPr>
        <w:t>Город</w:t>
      </w:r>
      <w:r w:rsidRPr="001D63AC">
        <w:rPr>
          <w:rFonts w:eastAsia="Calibri"/>
          <w:sz w:val="24"/>
          <w:szCs w:val="24"/>
        </w:rPr>
        <w:t xml:space="preserve"> Архангельск</w:t>
      </w:r>
      <w:r w:rsidR="00C52A1B">
        <w:rPr>
          <w:rFonts w:eastAsia="Calibri"/>
          <w:sz w:val="24"/>
          <w:szCs w:val="24"/>
        </w:rPr>
        <w:t>"</w:t>
      </w:r>
      <w:r w:rsidR="008F4641">
        <w:rPr>
          <w:rFonts w:eastAsia="Calibri"/>
          <w:sz w:val="24"/>
          <w:szCs w:val="24"/>
        </w:rPr>
        <w:t xml:space="preserve"> </w:t>
      </w:r>
      <w:r w:rsidR="009F0430">
        <w:rPr>
          <w:rFonts w:eastAsia="Calibri"/>
          <w:sz w:val="24"/>
          <w:szCs w:val="24"/>
        </w:rPr>
        <w:t xml:space="preserve">(с изменениями </w:t>
      </w:r>
      <w:r w:rsidR="008F4641">
        <w:rPr>
          <w:rFonts w:eastAsia="Calibri"/>
          <w:sz w:val="24"/>
          <w:szCs w:val="24"/>
        </w:rPr>
        <w:br/>
      </w:r>
      <w:r w:rsidR="009F0430">
        <w:rPr>
          <w:rFonts w:eastAsia="Calibri"/>
          <w:sz w:val="24"/>
          <w:szCs w:val="24"/>
        </w:rPr>
        <w:t>от 18.05.2016).</w:t>
      </w:r>
    </w:p>
    <w:p w:rsidR="001D63AC" w:rsidRPr="001D63AC" w:rsidRDefault="001D63AC" w:rsidP="00823AD0">
      <w:pPr>
        <w:spacing w:line="320" w:lineRule="exact"/>
        <w:rPr>
          <w:rFonts w:eastAsia="Calibri"/>
          <w:sz w:val="24"/>
          <w:szCs w:val="24"/>
        </w:rPr>
      </w:pPr>
      <w:r w:rsidRPr="001D63AC">
        <w:rPr>
          <w:rFonts w:eastAsia="Calibri"/>
          <w:sz w:val="24"/>
          <w:szCs w:val="24"/>
        </w:rPr>
        <w:t xml:space="preserve">Проектные предложения по развитию </w:t>
      </w:r>
      <w:r w:rsidR="009F0430">
        <w:rPr>
          <w:rFonts w:eastAsia="Calibri"/>
          <w:sz w:val="24"/>
          <w:szCs w:val="24"/>
        </w:rPr>
        <w:t>УДС</w:t>
      </w:r>
      <w:r w:rsidRPr="001D63AC">
        <w:rPr>
          <w:rFonts w:eastAsia="Calibri"/>
          <w:sz w:val="24"/>
          <w:szCs w:val="24"/>
        </w:rPr>
        <w:t xml:space="preserve"> г. Архангельск</w:t>
      </w:r>
      <w:r w:rsidR="009F0430">
        <w:rPr>
          <w:rFonts w:eastAsia="Calibri"/>
          <w:sz w:val="24"/>
          <w:szCs w:val="24"/>
        </w:rPr>
        <w:t>а</w:t>
      </w:r>
      <w:r w:rsidRPr="001D63AC">
        <w:rPr>
          <w:rFonts w:eastAsia="Calibri"/>
          <w:sz w:val="24"/>
          <w:szCs w:val="24"/>
        </w:rPr>
        <w:t xml:space="preserve"> направлены на организацию единой системы магистральных улиц и дорог, способной обеспечить надежность транспортных связей внутри города и выход на сеть внешних автомобильных дорог.</w:t>
      </w:r>
    </w:p>
    <w:p w:rsidR="001D63AC" w:rsidRPr="001D63AC" w:rsidRDefault="001D63AC" w:rsidP="00823AD0">
      <w:pPr>
        <w:spacing w:line="320" w:lineRule="exact"/>
        <w:rPr>
          <w:rFonts w:eastAsia="Calibri"/>
          <w:sz w:val="24"/>
          <w:szCs w:val="24"/>
        </w:rPr>
      </w:pPr>
      <w:r w:rsidRPr="001D63AC">
        <w:rPr>
          <w:rFonts w:eastAsia="Calibri"/>
          <w:sz w:val="24"/>
          <w:szCs w:val="24"/>
        </w:rPr>
        <w:t xml:space="preserve">В основу изученных документов положены изменения и дополнения существующей транспортной сети, учитывающие ее максимальные возможности при сложившихся условиях </w:t>
      </w:r>
      <w:r w:rsidR="009F0430">
        <w:rPr>
          <w:rFonts w:eastAsia="Calibri"/>
          <w:sz w:val="24"/>
          <w:szCs w:val="24"/>
        </w:rPr>
        <w:br/>
      </w:r>
      <w:r w:rsidRPr="001D63AC">
        <w:rPr>
          <w:rFonts w:eastAsia="Calibri"/>
          <w:sz w:val="24"/>
          <w:szCs w:val="24"/>
        </w:rPr>
        <w:t>и не нарушающие сложившуюся городскую среду.</w:t>
      </w:r>
    </w:p>
    <w:p w:rsidR="001D63AC" w:rsidRPr="001D63AC" w:rsidRDefault="001D63AC" w:rsidP="00823AD0">
      <w:pPr>
        <w:spacing w:line="320" w:lineRule="exact"/>
        <w:rPr>
          <w:rFonts w:eastAsia="Calibri"/>
          <w:sz w:val="24"/>
          <w:szCs w:val="24"/>
        </w:rPr>
      </w:pPr>
      <w:r w:rsidRPr="001D63AC">
        <w:rPr>
          <w:rFonts w:eastAsia="Calibri"/>
          <w:sz w:val="24"/>
          <w:szCs w:val="24"/>
        </w:rPr>
        <w:t xml:space="preserve">ФЦП </w:t>
      </w:r>
      <w:r w:rsidR="00C52A1B">
        <w:rPr>
          <w:rFonts w:eastAsia="Calibri"/>
          <w:sz w:val="24"/>
          <w:szCs w:val="24"/>
        </w:rPr>
        <w:t>"</w:t>
      </w:r>
      <w:r w:rsidRPr="001D63AC">
        <w:rPr>
          <w:rFonts w:eastAsia="Calibri"/>
          <w:sz w:val="24"/>
          <w:szCs w:val="24"/>
        </w:rPr>
        <w:t>Развитие транспортной системы России (2010-2020 годы)</w:t>
      </w:r>
      <w:r w:rsidR="00C52A1B">
        <w:rPr>
          <w:rFonts w:eastAsia="Calibri"/>
          <w:sz w:val="24"/>
          <w:szCs w:val="24"/>
        </w:rPr>
        <w:t>"</w:t>
      </w:r>
      <w:r w:rsidRPr="001D63AC">
        <w:rPr>
          <w:rFonts w:eastAsia="Calibri"/>
          <w:sz w:val="24"/>
          <w:szCs w:val="24"/>
        </w:rPr>
        <w:t xml:space="preserve"> предусматривает строительство и реконструкци</w:t>
      </w:r>
      <w:r w:rsidR="009F0430">
        <w:rPr>
          <w:rFonts w:eastAsia="Calibri"/>
          <w:sz w:val="24"/>
          <w:szCs w:val="24"/>
        </w:rPr>
        <w:t>ю</w:t>
      </w:r>
      <w:r w:rsidRPr="001D63AC">
        <w:rPr>
          <w:rFonts w:eastAsia="Calibri"/>
          <w:sz w:val="24"/>
          <w:szCs w:val="24"/>
        </w:rPr>
        <w:t xml:space="preserve"> автомобильной дороги М-8 </w:t>
      </w:r>
      <w:r w:rsidR="00C52A1B">
        <w:rPr>
          <w:rFonts w:eastAsia="Calibri"/>
          <w:sz w:val="24"/>
          <w:szCs w:val="24"/>
        </w:rPr>
        <w:t>"</w:t>
      </w:r>
      <w:r w:rsidR="009F0430">
        <w:rPr>
          <w:rFonts w:eastAsia="Calibri"/>
          <w:sz w:val="24"/>
          <w:szCs w:val="24"/>
        </w:rPr>
        <w:t>Холмогоры</w:t>
      </w:r>
      <w:r w:rsidR="00C52A1B">
        <w:rPr>
          <w:rFonts w:eastAsia="Calibri"/>
          <w:sz w:val="24"/>
          <w:szCs w:val="24"/>
        </w:rPr>
        <w:t>"</w:t>
      </w:r>
      <w:r w:rsidRPr="001D63AC">
        <w:rPr>
          <w:rFonts w:eastAsia="Calibri"/>
          <w:sz w:val="24"/>
          <w:szCs w:val="24"/>
        </w:rPr>
        <w:t xml:space="preserve"> </w:t>
      </w:r>
      <w:r w:rsidR="008F4641">
        <w:rPr>
          <w:rFonts w:eastAsia="Calibri"/>
          <w:sz w:val="24"/>
          <w:szCs w:val="24"/>
        </w:rPr>
        <w:t>–</w:t>
      </w:r>
      <w:r w:rsidRPr="001D63AC">
        <w:rPr>
          <w:rFonts w:eastAsia="Calibri"/>
          <w:sz w:val="24"/>
          <w:szCs w:val="24"/>
        </w:rPr>
        <w:t xml:space="preserve"> от Москвы через Ярославль, Вологду до Архангельска за счет средств федерального бюджета, продолжение проектирования </w:t>
      </w:r>
      <w:r w:rsidR="008F4641">
        <w:rPr>
          <w:rFonts w:eastAsia="Calibri"/>
          <w:sz w:val="24"/>
          <w:szCs w:val="24"/>
        </w:rPr>
        <w:t>–</w:t>
      </w:r>
      <w:r w:rsidRPr="001D63AC">
        <w:rPr>
          <w:rFonts w:eastAsia="Calibri"/>
          <w:sz w:val="24"/>
          <w:szCs w:val="24"/>
        </w:rPr>
        <w:t xml:space="preserve"> 2009 - 2020 годы; строительство и реконструкция </w:t>
      </w:r>
      <w:r w:rsidR="008F4641">
        <w:rPr>
          <w:rFonts w:eastAsia="Calibri"/>
          <w:sz w:val="24"/>
          <w:szCs w:val="24"/>
        </w:rPr>
        <w:t>–</w:t>
      </w:r>
      <w:r w:rsidRPr="001D63AC">
        <w:rPr>
          <w:rFonts w:eastAsia="Calibri"/>
          <w:sz w:val="24"/>
          <w:szCs w:val="24"/>
        </w:rPr>
        <w:t xml:space="preserve"> 2010 </w:t>
      </w:r>
      <w:r w:rsidR="008F4641">
        <w:rPr>
          <w:rFonts w:eastAsia="Calibri"/>
          <w:sz w:val="24"/>
          <w:szCs w:val="24"/>
        </w:rPr>
        <w:t>-</w:t>
      </w:r>
      <w:r w:rsidRPr="001D63AC">
        <w:rPr>
          <w:rFonts w:eastAsia="Calibri"/>
          <w:sz w:val="24"/>
          <w:szCs w:val="24"/>
        </w:rPr>
        <w:t xml:space="preserve"> 2020 годы.</w:t>
      </w:r>
    </w:p>
    <w:p w:rsidR="001D63AC" w:rsidRPr="001D63AC" w:rsidRDefault="001D63AC" w:rsidP="00823AD0">
      <w:pPr>
        <w:spacing w:line="320" w:lineRule="exact"/>
        <w:rPr>
          <w:rFonts w:eastAsia="Calibri"/>
          <w:sz w:val="24"/>
          <w:szCs w:val="24"/>
        </w:rPr>
      </w:pPr>
      <w:r w:rsidRPr="001D63AC">
        <w:rPr>
          <w:rFonts w:eastAsia="Calibri"/>
          <w:sz w:val="24"/>
          <w:szCs w:val="24"/>
        </w:rPr>
        <w:t xml:space="preserve">Согласно Государственной программе Архангельской области </w:t>
      </w:r>
      <w:r w:rsidR="00C52A1B">
        <w:rPr>
          <w:rFonts w:eastAsia="Calibri"/>
          <w:sz w:val="24"/>
          <w:szCs w:val="24"/>
        </w:rPr>
        <w:t>"</w:t>
      </w:r>
      <w:r w:rsidRPr="001D63AC">
        <w:rPr>
          <w:rFonts w:eastAsia="Calibri"/>
          <w:sz w:val="24"/>
          <w:szCs w:val="24"/>
        </w:rPr>
        <w:t>Развитие транспортной системы Архангельской области (2014</w:t>
      </w:r>
      <w:r w:rsidR="008F4641">
        <w:rPr>
          <w:rFonts w:eastAsia="Calibri"/>
          <w:sz w:val="24"/>
          <w:szCs w:val="24"/>
        </w:rPr>
        <w:t>–</w:t>
      </w:r>
      <w:r w:rsidRPr="001D63AC">
        <w:rPr>
          <w:rFonts w:eastAsia="Calibri"/>
          <w:sz w:val="24"/>
          <w:szCs w:val="24"/>
        </w:rPr>
        <w:t>2020 годы)</w:t>
      </w:r>
      <w:r w:rsidR="00C52A1B">
        <w:rPr>
          <w:rFonts w:eastAsia="Calibri"/>
          <w:sz w:val="24"/>
          <w:szCs w:val="24"/>
        </w:rPr>
        <w:t>"</w:t>
      </w:r>
      <w:r w:rsidRPr="001D63AC">
        <w:rPr>
          <w:rFonts w:eastAsia="Calibri"/>
          <w:sz w:val="24"/>
          <w:szCs w:val="24"/>
        </w:rPr>
        <w:t xml:space="preserve"> доля протяженности автомобильных дорог общего пользования регионального значения Архангельской области, соответствующих нормативным требованиям, в общей протяженности региональных автомобильных дорог – 82,8%, срок реализации – 2020 г</w:t>
      </w:r>
      <w:r w:rsidR="008F4641">
        <w:rPr>
          <w:rFonts w:eastAsia="Calibri"/>
          <w:sz w:val="24"/>
          <w:szCs w:val="24"/>
        </w:rPr>
        <w:t>од</w:t>
      </w:r>
      <w:r w:rsidRPr="001D63AC">
        <w:rPr>
          <w:rFonts w:eastAsia="Calibri"/>
          <w:sz w:val="24"/>
          <w:szCs w:val="24"/>
        </w:rPr>
        <w:t xml:space="preserve">. </w:t>
      </w:r>
    </w:p>
    <w:p w:rsidR="001D63AC" w:rsidRPr="001D63AC" w:rsidRDefault="001D63AC" w:rsidP="00823AD0">
      <w:pPr>
        <w:spacing w:line="320" w:lineRule="exact"/>
        <w:rPr>
          <w:rFonts w:eastAsia="Calibri"/>
          <w:sz w:val="24"/>
          <w:szCs w:val="24"/>
        </w:rPr>
      </w:pPr>
      <w:r w:rsidRPr="001D63AC">
        <w:rPr>
          <w:rFonts w:eastAsia="Calibri"/>
          <w:sz w:val="24"/>
          <w:szCs w:val="24"/>
        </w:rPr>
        <w:t>Протяженность приведенных в нормативное состояние региональных автомобильных дорог (нарастающим итогом) – 485 км, срок реализации – 2020 г</w:t>
      </w:r>
      <w:r w:rsidR="008F4641">
        <w:rPr>
          <w:rFonts w:eastAsia="Calibri"/>
          <w:sz w:val="24"/>
          <w:szCs w:val="24"/>
        </w:rPr>
        <w:t>од</w:t>
      </w:r>
      <w:r w:rsidRPr="001D63AC">
        <w:rPr>
          <w:rFonts w:eastAsia="Calibri"/>
          <w:sz w:val="24"/>
          <w:szCs w:val="24"/>
        </w:rPr>
        <w:t>.</w:t>
      </w:r>
    </w:p>
    <w:p w:rsidR="001D63AC" w:rsidRPr="001D63AC" w:rsidRDefault="001D63AC" w:rsidP="00823AD0">
      <w:pPr>
        <w:spacing w:line="320" w:lineRule="exact"/>
        <w:rPr>
          <w:rFonts w:eastAsia="Calibri"/>
          <w:sz w:val="24"/>
          <w:szCs w:val="24"/>
        </w:rPr>
      </w:pPr>
      <w:r w:rsidRPr="001D63AC">
        <w:rPr>
          <w:rFonts w:eastAsia="Calibri"/>
          <w:sz w:val="24"/>
          <w:szCs w:val="24"/>
        </w:rPr>
        <w:t>Доля дорожно-транспортных происшествий, совершению которых сопутствовало наличие неудовлетворительных дорожных условий, в общем количестве дорожно-транспортных происшествий на региональных автомобильных дорогах 7%, срок реализации – 2020 г.</w:t>
      </w:r>
    </w:p>
    <w:p w:rsidR="001D63AC" w:rsidRPr="001D63AC" w:rsidRDefault="001D63AC" w:rsidP="00823AD0">
      <w:pPr>
        <w:spacing w:line="320" w:lineRule="exact"/>
        <w:rPr>
          <w:rFonts w:eastAsia="Calibri"/>
          <w:sz w:val="24"/>
          <w:szCs w:val="24"/>
        </w:rPr>
      </w:pPr>
      <w:r w:rsidRPr="001D63AC">
        <w:rPr>
          <w:rFonts w:eastAsia="Calibri"/>
          <w:sz w:val="24"/>
          <w:szCs w:val="24"/>
        </w:rPr>
        <w:t>Количество дорожно-транспортных происшествий на сети региональных автомобильных дорог из-за сопутствующих дорожных условий на 1 тыс. автотранспортных средств 0,061, срок реализации – 2020 г</w:t>
      </w:r>
      <w:r w:rsidR="008F4641">
        <w:rPr>
          <w:rFonts w:eastAsia="Calibri"/>
          <w:sz w:val="24"/>
          <w:szCs w:val="24"/>
        </w:rPr>
        <w:t>од</w:t>
      </w:r>
      <w:r w:rsidRPr="001D63AC">
        <w:rPr>
          <w:rFonts w:eastAsia="Calibri"/>
          <w:sz w:val="24"/>
          <w:szCs w:val="24"/>
        </w:rPr>
        <w:t>.</w:t>
      </w:r>
    </w:p>
    <w:p w:rsidR="001D63AC" w:rsidRPr="001D63AC" w:rsidRDefault="001D63AC" w:rsidP="00823AD0">
      <w:pPr>
        <w:spacing w:line="320" w:lineRule="exact"/>
        <w:rPr>
          <w:rFonts w:eastAsia="Calibri"/>
          <w:sz w:val="24"/>
          <w:szCs w:val="24"/>
        </w:rPr>
      </w:pPr>
      <w:r w:rsidRPr="001D63AC">
        <w:rPr>
          <w:rFonts w:eastAsia="Calibri"/>
          <w:sz w:val="24"/>
          <w:szCs w:val="24"/>
        </w:rPr>
        <w:t>Протяженность построенных (реконструированных) региональных автомобильных дорог (нарастающим итогом) 93 км, срок реализации – 2020 г</w:t>
      </w:r>
      <w:r w:rsidR="008F4641">
        <w:rPr>
          <w:rFonts w:eastAsia="Calibri"/>
          <w:sz w:val="24"/>
          <w:szCs w:val="24"/>
        </w:rPr>
        <w:t>од</w:t>
      </w:r>
      <w:r w:rsidRPr="001D63AC">
        <w:rPr>
          <w:rFonts w:eastAsia="Calibri"/>
          <w:sz w:val="24"/>
          <w:szCs w:val="24"/>
        </w:rPr>
        <w:t>.</w:t>
      </w:r>
    </w:p>
    <w:p w:rsidR="001D63AC" w:rsidRPr="001D63AC" w:rsidRDefault="001D63AC" w:rsidP="00823AD0">
      <w:pPr>
        <w:spacing w:line="320" w:lineRule="exact"/>
        <w:rPr>
          <w:rFonts w:eastAsia="Calibri"/>
          <w:sz w:val="24"/>
          <w:szCs w:val="24"/>
        </w:rPr>
      </w:pPr>
      <w:r w:rsidRPr="001D63AC">
        <w:rPr>
          <w:rFonts w:eastAsia="Calibri"/>
          <w:sz w:val="24"/>
          <w:szCs w:val="24"/>
        </w:rPr>
        <w:t xml:space="preserve">Одним из приоритетов Стратегии социально-экономического развития муниципального образования </w:t>
      </w:r>
      <w:r w:rsidR="00C52A1B">
        <w:rPr>
          <w:rFonts w:eastAsia="Calibri"/>
          <w:sz w:val="24"/>
          <w:szCs w:val="24"/>
        </w:rPr>
        <w:t>"</w:t>
      </w:r>
      <w:r w:rsidR="00D84F9D">
        <w:rPr>
          <w:rFonts w:eastAsia="Calibri"/>
          <w:sz w:val="24"/>
          <w:szCs w:val="24"/>
        </w:rPr>
        <w:t>Город Архангельск</w:t>
      </w:r>
      <w:r w:rsidR="00C52A1B">
        <w:rPr>
          <w:rFonts w:eastAsia="Calibri"/>
          <w:sz w:val="24"/>
          <w:szCs w:val="24"/>
        </w:rPr>
        <w:t>"</w:t>
      </w:r>
      <w:r w:rsidRPr="001D63AC">
        <w:rPr>
          <w:rFonts w:eastAsia="Calibri"/>
          <w:sz w:val="24"/>
          <w:szCs w:val="24"/>
        </w:rPr>
        <w:t xml:space="preserve"> на период до 2020 года, утвержденной постановлением мэра города Архангельска от 20.03.2008 № 120</w:t>
      </w:r>
      <w:r w:rsidR="008F4641">
        <w:rPr>
          <w:rFonts w:eastAsia="Calibri"/>
          <w:sz w:val="24"/>
          <w:szCs w:val="24"/>
        </w:rPr>
        <w:t>,</w:t>
      </w:r>
      <w:r w:rsidRPr="001D63AC">
        <w:rPr>
          <w:rFonts w:eastAsia="Calibri"/>
          <w:sz w:val="24"/>
          <w:szCs w:val="24"/>
        </w:rPr>
        <w:t xml:space="preserve"> является обеспечение транспортной доступности территориальных округов муниципального образования </w:t>
      </w:r>
      <w:r w:rsidR="00C52A1B">
        <w:rPr>
          <w:rFonts w:eastAsia="Calibri"/>
          <w:sz w:val="24"/>
          <w:szCs w:val="24"/>
        </w:rPr>
        <w:t>"</w:t>
      </w:r>
      <w:r w:rsidRPr="001D63AC">
        <w:rPr>
          <w:rFonts w:eastAsia="Calibri"/>
          <w:sz w:val="24"/>
          <w:szCs w:val="24"/>
        </w:rPr>
        <w:t>Город Архангельск</w:t>
      </w:r>
      <w:r w:rsidR="00C52A1B">
        <w:rPr>
          <w:rFonts w:eastAsia="Calibri"/>
          <w:sz w:val="24"/>
          <w:szCs w:val="24"/>
        </w:rPr>
        <w:t>"</w:t>
      </w:r>
      <w:r w:rsidR="008F4641">
        <w:rPr>
          <w:rFonts w:eastAsia="Calibri"/>
          <w:sz w:val="24"/>
          <w:szCs w:val="24"/>
        </w:rPr>
        <w:t>.</w:t>
      </w:r>
      <w:r w:rsidRPr="001D63AC">
        <w:rPr>
          <w:rFonts w:eastAsia="Calibri"/>
          <w:sz w:val="24"/>
          <w:szCs w:val="24"/>
        </w:rPr>
        <w:t xml:space="preserve"> Согласно материалам </w:t>
      </w:r>
      <w:r w:rsidR="008F4641">
        <w:rPr>
          <w:rFonts w:eastAsia="Calibri"/>
          <w:sz w:val="24"/>
          <w:szCs w:val="24"/>
        </w:rPr>
        <w:t>Стратегии, в</w:t>
      </w:r>
      <w:r w:rsidR="00D93CAE">
        <w:rPr>
          <w:rFonts w:eastAsia="Calibri"/>
          <w:sz w:val="24"/>
          <w:szCs w:val="24"/>
        </w:rPr>
        <w:t xml:space="preserve"> период с 2017 по 2020 годы</w:t>
      </w:r>
      <w:r w:rsidRPr="001D63AC">
        <w:rPr>
          <w:rFonts w:eastAsia="Calibri"/>
          <w:sz w:val="24"/>
          <w:szCs w:val="24"/>
        </w:rPr>
        <w:t xml:space="preserve"> на территории города Архангельск планируются мероприятия по реконструкции и увеличению пропускной способности ключевых магистралей в центральной части города</w:t>
      </w:r>
      <w:r w:rsidR="00745A57">
        <w:rPr>
          <w:rFonts w:eastAsia="Calibri"/>
          <w:sz w:val="24"/>
          <w:szCs w:val="24"/>
        </w:rPr>
        <w:t>.</w:t>
      </w:r>
    </w:p>
    <w:p w:rsidR="00823AD0" w:rsidRDefault="001D63AC" w:rsidP="00823AD0">
      <w:pPr>
        <w:spacing w:line="320" w:lineRule="exact"/>
        <w:rPr>
          <w:rFonts w:eastAsia="Calibri"/>
          <w:sz w:val="24"/>
          <w:szCs w:val="24"/>
        </w:rPr>
      </w:pPr>
      <w:r w:rsidRPr="001D63AC">
        <w:rPr>
          <w:rFonts w:eastAsia="Calibri"/>
          <w:sz w:val="24"/>
          <w:szCs w:val="24"/>
        </w:rPr>
        <w:t>Перечень мероприятий по строительс</w:t>
      </w:r>
      <w:r w:rsidR="008F4641">
        <w:rPr>
          <w:rFonts w:eastAsia="Calibri"/>
          <w:sz w:val="24"/>
          <w:szCs w:val="24"/>
        </w:rPr>
        <w:t>тву объектов УДС на территории муниципального образования</w:t>
      </w:r>
      <w:r w:rsidRPr="001D63AC">
        <w:rPr>
          <w:rFonts w:eastAsia="Calibri"/>
          <w:sz w:val="24"/>
          <w:szCs w:val="24"/>
        </w:rPr>
        <w:t xml:space="preserve"> </w:t>
      </w:r>
      <w:r w:rsidR="00C52A1B">
        <w:rPr>
          <w:rFonts w:eastAsia="Calibri"/>
          <w:sz w:val="24"/>
          <w:szCs w:val="24"/>
        </w:rPr>
        <w:t>"</w:t>
      </w:r>
      <w:r w:rsidRPr="001D63AC">
        <w:rPr>
          <w:rFonts w:eastAsia="Calibri"/>
          <w:sz w:val="24"/>
          <w:szCs w:val="24"/>
        </w:rPr>
        <w:t>Город Архангельск</w:t>
      </w:r>
      <w:r w:rsidR="00C52A1B">
        <w:rPr>
          <w:rFonts w:eastAsia="Calibri"/>
          <w:sz w:val="24"/>
          <w:szCs w:val="24"/>
        </w:rPr>
        <w:t>"</w:t>
      </w:r>
      <w:r w:rsidRPr="001D63AC">
        <w:rPr>
          <w:rFonts w:eastAsia="Calibri"/>
          <w:sz w:val="24"/>
          <w:szCs w:val="24"/>
        </w:rPr>
        <w:t xml:space="preserve"> согласно программе комплексного развития транспортной инфраструктуры муниципального образования </w:t>
      </w:r>
      <w:r w:rsidR="00C52A1B">
        <w:rPr>
          <w:rFonts w:eastAsia="Calibri"/>
          <w:sz w:val="24"/>
          <w:szCs w:val="24"/>
        </w:rPr>
        <w:t>"</w:t>
      </w:r>
      <w:r w:rsidRPr="001D63AC">
        <w:rPr>
          <w:rFonts w:eastAsia="Calibri"/>
          <w:sz w:val="24"/>
          <w:szCs w:val="24"/>
        </w:rPr>
        <w:t>Город Архангельск</w:t>
      </w:r>
      <w:r w:rsidR="00C52A1B">
        <w:rPr>
          <w:rFonts w:eastAsia="Calibri"/>
          <w:sz w:val="24"/>
          <w:szCs w:val="24"/>
        </w:rPr>
        <w:t>"</w:t>
      </w:r>
      <w:r w:rsidRPr="001D63AC">
        <w:rPr>
          <w:rFonts w:eastAsia="Calibri"/>
          <w:sz w:val="24"/>
          <w:szCs w:val="24"/>
        </w:rPr>
        <w:t xml:space="preserve"> на 2017</w:t>
      </w:r>
      <w:r w:rsidR="008F4641">
        <w:rPr>
          <w:rFonts w:eastAsia="Calibri"/>
          <w:sz w:val="24"/>
          <w:szCs w:val="24"/>
        </w:rPr>
        <w:t>–</w:t>
      </w:r>
      <w:r w:rsidRPr="001D63AC">
        <w:rPr>
          <w:rFonts w:eastAsia="Calibri"/>
          <w:sz w:val="24"/>
          <w:szCs w:val="24"/>
        </w:rPr>
        <w:t>202</w:t>
      </w:r>
      <w:r w:rsidR="00745A57">
        <w:rPr>
          <w:rFonts w:eastAsia="Calibri"/>
          <w:sz w:val="24"/>
          <w:szCs w:val="24"/>
        </w:rPr>
        <w:t>5</w:t>
      </w:r>
      <w:r w:rsidRPr="001D63AC">
        <w:rPr>
          <w:rFonts w:eastAsia="Calibri"/>
          <w:sz w:val="24"/>
          <w:szCs w:val="24"/>
        </w:rPr>
        <w:t xml:space="preserve"> г</w:t>
      </w:r>
      <w:r w:rsidR="008F4641">
        <w:rPr>
          <w:rFonts w:eastAsia="Calibri"/>
          <w:sz w:val="24"/>
          <w:szCs w:val="24"/>
        </w:rPr>
        <w:t>оды</w:t>
      </w:r>
      <w:r w:rsidR="00745A57">
        <w:rPr>
          <w:rFonts w:eastAsia="Calibri"/>
          <w:sz w:val="24"/>
          <w:szCs w:val="24"/>
        </w:rPr>
        <w:t>.</w:t>
      </w:r>
      <w:r w:rsidRPr="001D63AC">
        <w:rPr>
          <w:rFonts w:eastAsia="Calibri"/>
          <w:sz w:val="24"/>
          <w:szCs w:val="24"/>
        </w:rPr>
        <w:t xml:space="preserve"> представлен в таблице 1.</w:t>
      </w:r>
    </w:p>
    <w:p w:rsidR="00823AD0" w:rsidRDefault="00823AD0">
      <w:pPr>
        <w:tabs>
          <w:tab w:val="clear" w:pos="5103"/>
        </w:tabs>
        <w:spacing w:after="160" w:line="259" w:lineRule="auto"/>
        <w:ind w:firstLine="0"/>
        <w:jc w:val="left"/>
        <w:rPr>
          <w:rFonts w:eastAsia="Calibri"/>
          <w:sz w:val="24"/>
          <w:szCs w:val="24"/>
        </w:rPr>
      </w:pPr>
      <w:r>
        <w:rPr>
          <w:rFonts w:eastAsia="Calibri"/>
          <w:sz w:val="24"/>
          <w:szCs w:val="24"/>
        </w:rPr>
        <w:br w:type="page"/>
      </w:r>
    </w:p>
    <w:p w:rsidR="00745A57" w:rsidRDefault="00745A57" w:rsidP="00823AD0">
      <w:pPr>
        <w:spacing w:line="320" w:lineRule="exact"/>
        <w:rPr>
          <w:rFonts w:eastAsia="Calibri"/>
          <w:sz w:val="24"/>
          <w:szCs w:val="24"/>
        </w:rPr>
      </w:pPr>
    </w:p>
    <w:p w:rsidR="001D63AC" w:rsidRDefault="001D63AC" w:rsidP="00823AD0">
      <w:pPr>
        <w:spacing w:line="240" w:lineRule="auto"/>
        <w:rPr>
          <w:sz w:val="24"/>
          <w:szCs w:val="24"/>
        </w:rPr>
      </w:pPr>
      <w:r w:rsidRPr="001D63AC">
        <w:rPr>
          <w:sz w:val="24"/>
          <w:szCs w:val="24"/>
        </w:rPr>
        <w:t>Таблица 1 – Мероприятия по строительству объектов УДС согласно ПКРТИ</w:t>
      </w:r>
    </w:p>
    <w:p w:rsidR="008F4641" w:rsidRPr="008F4641" w:rsidRDefault="008F4641" w:rsidP="00E1443B">
      <w:pPr>
        <w:spacing w:line="240" w:lineRule="auto"/>
        <w:ind w:firstLine="0"/>
        <w:rPr>
          <w:rFonts w:eastAsia="Calibri"/>
          <w:sz w:val="16"/>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7422"/>
        <w:gridCol w:w="2040"/>
      </w:tblGrid>
      <w:tr w:rsidR="001D63AC" w:rsidRPr="008F4641" w:rsidTr="008F4641">
        <w:trPr>
          <w:trHeight w:val="684"/>
        </w:trPr>
        <w:tc>
          <w:tcPr>
            <w:tcW w:w="333" w:type="pct"/>
            <w:tcBorders>
              <w:top w:val="single" w:sz="4" w:space="0" w:color="auto"/>
              <w:left w:val="single" w:sz="4" w:space="0" w:color="auto"/>
              <w:bottom w:val="single" w:sz="4" w:space="0" w:color="auto"/>
              <w:right w:val="single" w:sz="4" w:space="0" w:color="auto"/>
            </w:tcBorders>
            <w:hideMark/>
          </w:tcPr>
          <w:p w:rsidR="001D63AC" w:rsidRPr="008F4641" w:rsidRDefault="001D63AC" w:rsidP="00E1443B">
            <w:pPr>
              <w:tabs>
                <w:tab w:val="left" w:pos="2977"/>
              </w:tabs>
              <w:spacing w:line="240" w:lineRule="auto"/>
              <w:ind w:firstLine="0"/>
              <w:jc w:val="center"/>
              <w:rPr>
                <w:sz w:val="22"/>
                <w:szCs w:val="24"/>
              </w:rPr>
            </w:pPr>
            <w:r w:rsidRPr="008F4641">
              <w:rPr>
                <w:sz w:val="22"/>
                <w:szCs w:val="24"/>
              </w:rPr>
              <w:t>№</w:t>
            </w:r>
            <w:r w:rsidR="008F4641">
              <w:rPr>
                <w:sz w:val="22"/>
                <w:szCs w:val="24"/>
              </w:rPr>
              <w:br/>
            </w:r>
            <w:r w:rsidRPr="008F4641">
              <w:rPr>
                <w:sz w:val="22"/>
                <w:szCs w:val="24"/>
              </w:rPr>
              <w:t>п/п</w:t>
            </w:r>
          </w:p>
        </w:tc>
        <w:tc>
          <w:tcPr>
            <w:tcW w:w="3661" w:type="pct"/>
            <w:tcBorders>
              <w:top w:val="single" w:sz="4" w:space="0" w:color="auto"/>
              <w:left w:val="single" w:sz="4" w:space="0" w:color="auto"/>
              <w:bottom w:val="single" w:sz="4" w:space="0" w:color="auto"/>
              <w:right w:val="single" w:sz="4" w:space="0" w:color="auto"/>
            </w:tcBorders>
            <w:hideMark/>
          </w:tcPr>
          <w:p w:rsidR="001D63AC" w:rsidRPr="008F4641" w:rsidRDefault="001D63AC" w:rsidP="00E1443B">
            <w:pPr>
              <w:tabs>
                <w:tab w:val="left" w:pos="2977"/>
              </w:tabs>
              <w:spacing w:line="240" w:lineRule="auto"/>
              <w:ind w:firstLine="0"/>
              <w:jc w:val="center"/>
              <w:rPr>
                <w:sz w:val="22"/>
                <w:szCs w:val="24"/>
              </w:rPr>
            </w:pPr>
            <w:r w:rsidRPr="008F4641">
              <w:rPr>
                <w:sz w:val="22"/>
                <w:szCs w:val="24"/>
              </w:rPr>
              <w:t>Наименование мероприятий</w:t>
            </w:r>
          </w:p>
        </w:tc>
        <w:tc>
          <w:tcPr>
            <w:tcW w:w="1006" w:type="pct"/>
            <w:tcBorders>
              <w:top w:val="single" w:sz="4" w:space="0" w:color="auto"/>
              <w:left w:val="single" w:sz="4" w:space="0" w:color="auto"/>
              <w:right w:val="single" w:sz="4" w:space="0" w:color="auto"/>
            </w:tcBorders>
          </w:tcPr>
          <w:p w:rsidR="001D63AC" w:rsidRPr="008F4641" w:rsidRDefault="001D63AC" w:rsidP="00E1443B">
            <w:pPr>
              <w:tabs>
                <w:tab w:val="left" w:pos="2977"/>
              </w:tabs>
              <w:spacing w:line="240" w:lineRule="auto"/>
              <w:ind w:firstLine="0"/>
              <w:jc w:val="center"/>
              <w:rPr>
                <w:sz w:val="22"/>
                <w:szCs w:val="24"/>
              </w:rPr>
            </w:pPr>
            <w:r w:rsidRPr="008F4641">
              <w:rPr>
                <w:sz w:val="22"/>
                <w:szCs w:val="24"/>
              </w:rPr>
              <w:t>Планируемый</w:t>
            </w:r>
          </w:p>
          <w:p w:rsidR="001D63AC" w:rsidRPr="008F4641" w:rsidRDefault="001D63AC" w:rsidP="00E1443B">
            <w:pPr>
              <w:tabs>
                <w:tab w:val="left" w:pos="2977"/>
              </w:tabs>
              <w:spacing w:line="240" w:lineRule="auto"/>
              <w:ind w:firstLine="0"/>
              <w:jc w:val="center"/>
              <w:rPr>
                <w:sz w:val="22"/>
                <w:szCs w:val="24"/>
              </w:rPr>
            </w:pPr>
            <w:r w:rsidRPr="008F4641">
              <w:rPr>
                <w:sz w:val="22"/>
                <w:szCs w:val="24"/>
              </w:rPr>
              <w:t>срок реализации</w:t>
            </w:r>
          </w:p>
        </w:tc>
      </w:tr>
      <w:tr w:rsidR="001D63AC" w:rsidRPr="001D63AC" w:rsidTr="008F4641">
        <w:trPr>
          <w:trHeight w:val="734"/>
        </w:trPr>
        <w:tc>
          <w:tcPr>
            <w:tcW w:w="333" w:type="pct"/>
            <w:tcBorders>
              <w:top w:val="single" w:sz="4" w:space="0" w:color="auto"/>
              <w:left w:val="single" w:sz="4" w:space="0" w:color="auto"/>
              <w:bottom w:val="single" w:sz="4" w:space="0" w:color="auto"/>
              <w:right w:val="single" w:sz="4" w:space="0" w:color="auto"/>
            </w:tcBorders>
          </w:tcPr>
          <w:p w:rsidR="001D63AC" w:rsidRPr="00745A57" w:rsidRDefault="001D63AC" w:rsidP="00E1443B">
            <w:pPr>
              <w:pStyle w:val="a8"/>
              <w:widowControl w:val="0"/>
              <w:numPr>
                <w:ilvl w:val="0"/>
                <w:numId w:val="29"/>
              </w:numPr>
              <w:tabs>
                <w:tab w:val="clear" w:pos="992"/>
                <w:tab w:val="left" w:pos="709"/>
                <w:tab w:val="left" w:pos="2977"/>
              </w:tabs>
              <w:suppressAutoHyphens/>
              <w:autoSpaceDE w:val="0"/>
              <w:autoSpaceDN w:val="0"/>
              <w:adjustRightInd w:val="0"/>
              <w:spacing w:line="240" w:lineRule="auto"/>
              <w:ind w:left="0" w:firstLine="0"/>
              <w:rPr>
                <w:sz w:val="24"/>
              </w:rPr>
            </w:pPr>
          </w:p>
        </w:tc>
        <w:tc>
          <w:tcPr>
            <w:tcW w:w="3661" w:type="pct"/>
            <w:tcBorders>
              <w:top w:val="single" w:sz="4" w:space="0" w:color="auto"/>
              <w:left w:val="single" w:sz="4" w:space="0" w:color="auto"/>
              <w:bottom w:val="single" w:sz="4" w:space="0" w:color="auto"/>
              <w:right w:val="single" w:sz="4" w:space="0" w:color="auto"/>
            </w:tcBorders>
          </w:tcPr>
          <w:p w:rsidR="001D63AC" w:rsidRPr="00745A57" w:rsidRDefault="00745A57" w:rsidP="00E1443B">
            <w:pPr>
              <w:pStyle w:val="732"/>
              <w:spacing w:line="240" w:lineRule="auto"/>
              <w:ind w:firstLine="0"/>
              <w:jc w:val="left"/>
              <w:rPr>
                <w:sz w:val="24"/>
                <w:szCs w:val="24"/>
              </w:rPr>
            </w:pPr>
            <w:r w:rsidRPr="00745A57">
              <w:rPr>
                <w:sz w:val="24"/>
                <w:szCs w:val="24"/>
              </w:rPr>
              <w:t>Реконструкция пр</w:t>
            </w:r>
            <w:r w:rsidR="008F4641">
              <w:rPr>
                <w:sz w:val="24"/>
                <w:szCs w:val="24"/>
              </w:rPr>
              <w:t>-кта</w:t>
            </w:r>
            <w:r w:rsidRPr="00745A57">
              <w:rPr>
                <w:sz w:val="24"/>
                <w:szCs w:val="24"/>
              </w:rPr>
              <w:t xml:space="preserve"> Ленинград</w:t>
            </w:r>
            <w:r w:rsidR="008F4641">
              <w:rPr>
                <w:sz w:val="24"/>
                <w:szCs w:val="24"/>
              </w:rPr>
              <w:t>ского, от ул.Первомайской до ул.</w:t>
            </w:r>
            <w:r w:rsidRPr="00745A57">
              <w:rPr>
                <w:sz w:val="24"/>
                <w:szCs w:val="24"/>
              </w:rPr>
              <w:t>Смольный Буян</w:t>
            </w:r>
          </w:p>
        </w:tc>
        <w:tc>
          <w:tcPr>
            <w:tcW w:w="1006" w:type="pct"/>
            <w:tcBorders>
              <w:top w:val="single" w:sz="4" w:space="0" w:color="auto"/>
              <w:left w:val="single" w:sz="4" w:space="0" w:color="auto"/>
              <w:bottom w:val="single" w:sz="4" w:space="0" w:color="auto"/>
              <w:right w:val="single" w:sz="4" w:space="0" w:color="auto"/>
            </w:tcBorders>
          </w:tcPr>
          <w:p w:rsidR="001D63AC" w:rsidRPr="00745A57" w:rsidRDefault="00745A57" w:rsidP="00E1443B">
            <w:pPr>
              <w:spacing w:line="240" w:lineRule="auto"/>
              <w:ind w:firstLine="0"/>
              <w:jc w:val="left"/>
              <w:rPr>
                <w:sz w:val="24"/>
                <w:szCs w:val="24"/>
              </w:rPr>
            </w:pPr>
            <w:r w:rsidRPr="00745A57">
              <w:rPr>
                <w:sz w:val="24"/>
                <w:szCs w:val="24"/>
              </w:rPr>
              <w:t>2018</w:t>
            </w:r>
            <w:r w:rsidR="008F4641">
              <w:rPr>
                <w:sz w:val="24"/>
                <w:szCs w:val="24"/>
              </w:rPr>
              <w:t>–</w:t>
            </w:r>
            <w:r w:rsidRPr="00745A57">
              <w:rPr>
                <w:sz w:val="24"/>
                <w:szCs w:val="24"/>
              </w:rPr>
              <w:t>2019 годы</w:t>
            </w:r>
          </w:p>
        </w:tc>
      </w:tr>
      <w:tr w:rsidR="001D63AC" w:rsidRPr="001D63AC" w:rsidTr="008F4641">
        <w:trPr>
          <w:trHeight w:val="1268"/>
        </w:trPr>
        <w:tc>
          <w:tcPr>
            <w:tcW w:w="333" w:type="pct"/>
            <w:tcBorders>
              <w:top w:val="single" w:sz="4" w:space="0" w:color="auto"/>
              <w:left w:val="single" w:sz="4" w:space="0" w:color="auto"/>
              <w:bottom w:val="single" w:sz="4" w:space="0" w:color="auto"/>
              <w:right w:val="single" w:sz="4" w:space="0" w:color="auto"/>
            </w:tcBorders>
          </w:tcPr>
          <w:p w:rsidR="001D63AC" w:rsidRPr="00745A57" w:rsidRDefault="001D63AC" w:rsidP="00E1443B">
            <w:pPr>
              <w:pStyle w:val="a8"/>
              <w:widowControl w:val="0"/>
              <w:numPr>
                <w:ilvl w:val="0"/>
                <w:numId w:val="29"/>
              </w:numPr>
              <w:tabs>
                <w:tab w:val="clear" w:pos="992"/>
                <w:tab w:val="left" w:pos="709"/>
                <w:tab w:val="left" w:pos="2977"/>
              </w:tabs>
              <w:suppressAutoHyphens/>
              <w:autoSpaceDE w:val="0"/>
              <w:autoSpaceDN w:val="0"/>
              <w:adjustRightInd w:val="0"/>
              <w:spacing w:line="240" w:lineRule="auto"/>
              <w:ind w:left="0" w:firstLine="0"/>
              <w:rPr>
                <w:sz w:val="24"/>
              </w:rPr>
            </w:pPr>
          </w:p>
        </w:tc>
        <w:tc>
          <w:tcPr>
            <w:tcW w:w="3661" w:type="pct"/>
            <w:tcBorders>
              <w:top w:val="single" w:sz="4" w:space="0" w:color="auto"/>
              <w:left w:val="single" w:sz="4" w:space="0" w:color="auto"/>
              <w:bottom w:val="single" w:sz="4" w:space="0" w:color="auto"/>
              <w:right w:val="single" w:sz="4" w:space="0" w:color="auto"/>
            </w:tcBorders>
          </w:tcPr>
          <w:p w:rsidR="001D63AC" w:rsidRPr="00745A57" w:rsidRDefault="00745A57" w:rsidP="00E1443B">
            <w:pPr>
              <w:tabs>
                <w:tab w:val="left" w:pos="426"/>
              </w:tabs>
              <w:spacing w:line="240" w:lineRule="auto"/>
              <w:ind w:firstLine="0"/>
              <w:jc w:val="left"/>
              <w:rPr>
                <w:sz w:val="24"/>
                <w:szCs w:val="24"/>
              </w:rPr>
            </w:pPr>
            <w:r w:rsidRPr="00745A57">
              <w:rPr>
                <w:sz w:val="24"/>
                <w:szCs w:val="24"/>
              </w:rPr>
              <w:t xml:space="preserve">Строительство транспортных развязок в муниципальном образовании </w:t>
            </w:r>
            <w:r w:rsidR="00C52A1B">
              <w:rPr>
                <w:sz w:val="24"/>
                <w:szCs w:val="24"/>
              </w:rPr>
              <w:t>"</w:t>
            </w:r>
            <w:r w:rsidRPr="00745A57">
              <w:rPr>
                <w:sz w:val="24"/>
                <w:szCs w:val="24"/>
              </w:rPr>
              <w:t>Город Архангельск</w:t>
            </w:r>
            <w:r w:rsidR="00C52A1B">
              <w:rPr>
                <w:sz w:val="24"/>
                <w:szCs w:val="24"/>
              </w:rPr>
              <w:t>"</w:t>
            </w:r>
            <w:r w:rsidRPr="00745A57">
              <w:rPr>
                <w:sz w:val="24"/>
                <w:szCs w:val="24"/>
              </w:rPr>
              <w:t xml:space="preserve">, этап 1: </w:t>
            </w:r>
            <w:r w:rsidR="00C52A1B">
              <w:rPr>
                <w:sz w:val="24"/>
                <w:szCs w:val="24"/>
              </w:rPr>
              <w:t>"</w:t>
            </w:r>
            <w:r w:rsidRPr="00745A57">
              <w:rPr>
                <w:sz w:val="24"/>
                <w:szCs w:val="24"/>
              </w:rPr>
              <w:t>Строительство транспортной развязки в ра</w:t>
            </w:r>
            <w:r w:rsidR="008F4641">
              <w:rPr>
                <w:sz w:val="24"/>
                <w:szCs w:val="24"/>
              </w:rPr>
              <w:t>зных уровнях на пересечении ул.</w:t>
            </w:r>
            <w:r w:rsidRPr="00745A57">
              <w:rPr>
                <w:sz w:val="24"/>
                <w:szCs w:val="24"/>
              </w:rPr>
              <w:t xml:space="preserve">Смольный Буян </w:t>
            </w:r>
            <w:r w:rsidR="008F4641">
              <w:rPr>
                <w:sz w:val="24"/>
                <w:szCs w:val="24"/>
              </w:rPr>
              <w:br/>
            </w:r>
            <w:r w:rsidRPr="00745A57">
              <w:rPr>
                <w:sz w:val="24"/>
                <w:szCs w:val="24"/>
              </w:rPr>
              <w:t>и пр</w:t>
            </w:r>
            <w:r w:rsidR="008F4641">
              <w:rPr>
                <w:sz w:val="24"/>
                <w:szCs w:val="24"/>
              </w:rPr>
              <w:t xml:space="preserve">-кта </w:t>
            </w:r>
            <w:r w:rsidRPr="00745A57">
              <w:rPr>
                <w:sz w:val="24"/>
                <w:szCs w:val="24"/>
              </w:rPr>
              <w:t>Обводный канал</w:t>
            </w:r>
            <w:r w:rsidR="00C52A1B">
              <w:rPr>
                <w:sz w:val="24"/>
                <w:szCs w:val="24"/>
              </w:rPr>
              <w:t>"</w:t>
            </w:r>
          </w:p>
        </w:tc>
        <w:tc>
          <w:tcPr>
            <w:tcW w:w="1006" w:type="pct"/>
            <w:tcBorders>
              <w:top w:val="single" w:sz="4" w:space="0" w:color="auto"/>
              <w:left w:val="single" w:sz="4" w:space="0" w:color="auto"/>
              <w:bottom w:val="single" w:sz="4" w:space="0" w:color="auto"/>
              <w:right w:val="single" w:sz="4" w:space="0" w:color="auto"/>
            </w:tcBorders>
          </w:tcPr>
          <w:p w:rsidR="001D63AC" w:rsidRPr="00745A57" w:rsidRDefault="00745A57" w:rsidP="00E1443B">
            <w:pPr>
              <w:spacing w:line="240" w:lineRule="auto"/>
              <w:ind w:firstLine="0"/>
              <w:jc w:val="left"/>
              <w:rPr>
                <w:sz w:val="24"/>
                <w:szCs w:val="24"/>
              </w:rPr>
            </w:pPr>
            <w:r w:rsidRPr="00745A57">
              <w:rPr>
                <w:rFonts w:eastAsiaTheme="minorHAnsi"/>
                <w:sz w:val="24"/>
                <w:szCs w:val="24"/>
                <w:lang w:eastAsia="en-US"/>
              </w:rPr>
              <w:t>2018–2020 годы</w:t>
            </w:r>
          </w:p>
        </w:tc>
      </w:tr>
      <w:tr w:rsidR="001D63AC" w:rsidRPr="001D63AC" w:rsidTr="008F4641">
        <w:trPr>
          <w:trHeight w:val="1077"/>
        </w:trPr>
        <w:tc>
          <w:tcPr>
            <w:tcW w:w="333" w:type="pct"/>
            <w:tcBorders>
              <w:top w:val="single" w:sz="4" w:space="0" w:color="auto"/>
              <w:left w:val="single" w:sz="4" w:space="0" w:color="auto"/>
              <w:bottom w:val="single" w:sz="4" w:space="0" w:color="auto"/>
              <w:right w:val="single" w:sz="4" w:space="0" w:color="auto"/>
            </w:tcBorders>
          </w:tcPr>
          <w:p w:rsidR="001D63AC" w:rsidRPr="00745A57" w:rsidRDefault="001D63AC" w:rsidP="00E1443B">
            <w:pPr>
              <w:pStyle w:val="a8"/>
              <w:widowControl w:val="0"/>
              <w:numPr>
                <w:ilvl w:val="0"/>
                <w:numId w:val="29"/>
              </w:numPr>
              <w:tabs>
                <w:tab w:val="clear" w:pos="992"/>
                <w:tab w:val="left" w:pos="709"/>
                <w:tab w:val="left" w:pos="2977"/>
              </w:tabs>
              <w:suppressAutoHyphens/>
              <w:autoSpaceDE w:val="0"/>
              <w:autoSpaceDN w:val="0"/>
              <w:adjustRightInd w:val="0"/>
              <w:spacing w:line="240" w:lineRule="auto"/>
              <w:ind w:left="0" w:firstLine="0"/>
              <w:rPr>
                <w:sz w:val="24"/>
              </w:rPr>
            </w:pPr>
          </w:p>
        </w:tc>
        <w:tc>
          <w:tcPr>
            <w:tcW w:w="3661" w:type="pct"/>
            <w:tcBorders>
              <w:top w:val="single" w:sz="4" w:space="0" w:color="auto"/>
              <w:left w:val="single" w:sz="4" w:space="0" w:color="auto"/>
              <w:bottom w:val="single" w:sz="4" w:space="0" w:color="auto"/>
              <w:right w:val="single" w:sz="4" w:space="0" w:color="auto"/>
            </w:tcBorders>
          </w:tcPr>
          <w:p w:rsidR="001D63AC" w:rsidRPr="00745A57" w:rsidRDefault="00745A57" w:rsidP="00E1443B">
            <w:pPr>
              <w:tabs>
                <w:tab w:val="left" w:pos="426"/>
              </w:tabs>
              <w:spacing w:line="240" w:lineRule="auto"/>
              <w:ind w:firstLine="0"/>
              <w:jc w:val="left"/>
              <w:rPr>
                <w:sz w:val="24"/>
                <w:szCs w:val="24"/>
              </w:rPr>
            </w:pPr>
            <w:r w:rsidRPr="00745A57">
              <w:rPr>
                <w:sz w:val="24"/>
                <w:szCs w:val="24"/>
              </w:rPr>
              <w:t xml:space="preserve">Строительство транспортных развязок в муниципальном образовании </w:t>
            </w:r>
            <w:r w:rsidR="00C52A1B">
              <w:rPr>
                <w:sz w:val="24"/>
                <w:szCs w:val="24"/>
              </w:rPr>
              <w:t>"</w:t>
            </w:r>
            <w:r w:rsidRPr="00745A57">
              <w:rPr>
                <w:sz w:val="24"/>
                <w:szCs w:val="24"/>
              </w:rPr>
              <w:t>Город Архангельск</w:t>
            </w:r>
            <w:r w:rsidR="00C52A1B">
              <w:rPr>
                <w:sz w:val="24"/>
                <w:szCs w:val="24"/>
              </w:rPr>
              <w:t>"</w:t>
            </w:r>
            <w:r w:rsidRPr="00745A57">
              <w:rPr>
                <w:sz w:val="24"/>
                <w:szCs w:val="24"/>
              </w:rPr>
              <w:t xml:space="preserve">, этап 2: </w:t>
            </w:r>
            <w:r w:rsidR="00C52A1B">
              <w:rPr>
                <w:sz w:val="24"/>
                <w:szCs w:val="24"/>
              </w:rPr>
              <w:t>"</w:t>
            </w:r>
            <w:r w:rsidRPr="00745A57">
              <w:rPr>
                <w:sz w:val="24"/>
                <w:szCs w:val="24"/>
              </w:rPr>
              <w:t>Рек</w:t>
            </w:r>
            <w:r w:rsidR="008F4641">
              <w:rPr>
                <w:sz w:val="24"/>
                <w:szCs w:val="24"/>
              </w:rPr>
              <w:t>онструкция пересечения ул.</w:t>
            </w:r>
            <w:r w:rsidRPr="00745A57">
              <w:rPr>
                <w:sz w:val="24"/>
                <w:szCs w:val="24"/>
              </w:rPr>
              <w:t>Урицкого и пр</w:t>
            </w:r>
            <w:r w:rsidR="008F4641">
              <w:rPr>
                <w:sz w:val="24"/>
                <w:szCs w:val="24"/>
              </w:rPr>
              <w:t>-кта</w:t>
            </w:r>
            <w:r w:rsidRPr="00745A57">
              <w:rPr>
                <w:sz w:val="24"/>
                <w:szCs w:val="24"/>
              </w:rPr>
              <w:t xml:space="preserve"> Обводный канал</w:t>
            </w:r>
            <w:r w:rsidR="00C52A1B">
              <w:rPr>
                <w:sz w:val="24"/>
                <w:szCs w:val="24"/>
              </w:rPr>
              <w:t>"</w:t>
            </w:r>
          </w:p>
        </w:tc>
        <w:tc>
          <w:tcPr>
            <w:tcW w:w="1006" w:type="pct"/>
            <w:tcBorders>
              <w:top w:val="single" w:sz="4" w:space="0" w:color="auto"/>
              <w:left w:val="single" w:sz="4" w:space="0" w:color="auto"/>
              <w:bottom w:val="single" w:sz="4" w:space="0" w:color="auto"/>
              <w:right w:val="single" w:sz="4" w:space="0" w:color="auto"/>
            </w:tcBorders>
          </w:tcPr>
          <w:p w:rsidR="001D63AC" w:rsidRPr="00745A57" w:rsidRDefault="00745A57" w:rsidP="00E1443B">
            <w:pPr>
              <w:spacing w:line="240" w:lineRule="auto"/>
              <w:ind w:firstLine="0"/>
              <w:jc w:val="left"/>
              <w:rPr>
                <w:sz w:val="24"/>
                <w:szCs w:val="24"/>
              </w:rPr>
            </w:pPr>
            <w:r w:rsidRPr="00745A57">
              <w:rPr>
                <w:rFonts w:eastAsiaTheme="minorHAnsi"/>
                <w:sz w:val="24"/>
                <w:szCs w:val="24"/>
                <w:lang w:eastAsia="en-US"/>
              </w:rPr>
              <w:t>2018–2020 годы</w:t>
            </w:r>
          </w:p>
        </w:tc>
      </w:tr>
    </w:tbl>
    <w:p w:rsidR="00745A57" w:rsidRPr="00823AD0" w:rsidRDefault="00745A57" w:rsidP="00E1443B">
      <w:pPr>
        <w:spacing w:line="240" w:lineRule="auto"/>
        <w:ind w:firstLine="0"/>
        <w:rPr>
          <w:rFonts w:eastAsia="Calibri"/>
          <w:sz w:val="18"/>
          <w:szCs w:val="24"/>
        </w:rPr>
      </w:pPr>
    </w:p>
    <w:p w:rsidR="00D93CAE" w:rsidRDefault="00D93CAE" w:rsidP="00D93CAE">
      <w:pPr>
        <w:spacing w:line="240" w:lineRule="auto"/>
        <w:rPr>
          <w:sz w:val="24"/>
          <w:szCs w:val="24"/>
        </w:rPr>
      </w:pPr>
      <w:r>
        <w:rPr>
          <w:sz w:val="24"/>
          <w:szCs w:val="24"/>
        </w:rPr>
        <w:t xml:space="preserve">Также </w:t>
      </w:r>
      <w:r w:rsidRPr="001D63AC">
        <w:rPr>
          <w:sz w:val="24"/>
          <w:szCs w:val="24"/>
        </w:rPr>
        <w:t>предполагаются мероприятия по повышению безопаснос</w:t>
      </w:r>
      <w:r>
        <w:rPr>
          <w:sz w:val="24"/>
          <w:szCs w:val="24"/>
        </w:rPr>
        <w:t>ти дорожного движения (таблица 2</w:t>
      </w:r>
      <w:r w:rsidRPr="001D63AC">
        <w:rPr>
          <w:sz w:val="24"/>
          <w:szCs w:val="24"/>
        </w:rPr>
        <w:t>).</w:t>
      </w:r>
    </w:p>
    <w:p w:rsidR="00823AD0" w:rsidRPr="00823AD0" w:rsidRDefault="00823AD0" w:rsidP="00D93CAE">
      <w:pPr>
        <w:spacing w:line="240" w:lineRule="auto"/>
        <w:rPr>
          <w:sz w:val="18"/>
          <w:szCs w:val="24"/>
        </w:rPr>
      </w:pPr>
    </w:p>
    <w:p w:rsidR="00D93CAE" w:rsidRDefault="00D93CAE" w:rsidP="00823AD0">
      <w:pPr>
        <w:spacing w:line="240" w:lineRule="auto"/>
        <w:rPr>
          <w:sz w:val="24"/>
          <w:szCs w:val="24"/>
        </w:rPr>
      </w:pPr>
      <w:r>
        <w:rPr>
          <w:sz w:val="24"/>
          <w:szCs w:val="24"/>
        </w:rPr>
        <w:t>Таблица 2</w:t>
      </w:r>
      <w:r w:rsidRPr="001D63AC">
        <w:rPr>
          <w:sz w:val="24"/>
          <w:szCs w:val="24"/>
        </w:rPr>
        <w:t xml:space="preserve"> – Перечень мероприятий в рамках повышения БДД </w:t>
      </w:r>
    </w:p>
    <w:p w:rsidR="00D93CAE" w:rsidRPr="001D63AC" w:rsidRDefault="00D93CAE" w:rsidP="00D93CAE">
      <w:pPr>
        <w:spacing w:line="240" w:lineRule="auto"/>
        <w:ind w:firstLine="0"/>
        <w:rPr>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7244"/>
        <w:gridCol w:w="2218"/>
      </w:tblGrid>
      <w:tr w:rsidR="00D93CAE" w:rsidRPr="008F4641" w:rsidTr="004D28E5">
        <w:trPr>
          <w:trHeight w:val="20"/>
        </w:trPr>
        <w:tc>
          <w:tcPr>
            <w:tcW w:w="333" w:type="pct"/>
            <w:tcBorders>
              <w:top w:val="single" w:sz="4" w:space="0" w:color="auto"/>
              <w:left w:val="single" w:sz="4" w:space="0" w:color="auto"/>
              <w:bottom w:val="single" w:sz="4" w:space="0" w:color="auto"/>
              <w:right w:val="single" w:sz="4" w:space="0" w:color="auto"/>
            </w:tcBorders>
            <w:hideMark/>
          </w:tcPr>
          <w:p w:rsidR="00D93CAE" w:rsidRDefault="00D93CAE" w:rsidP="004D28E5">
            <w:pPr>
              <w:tabs>
                <w:tab w:val="left" w:pos="2977"/>
              </w:tabs>
              <w:spacing w:line="240" w:lineRule="auto"/>
              <w:ind w:firstLine="0"/>
              <w:jc w:val="center"/>
              <w:rPr>
                <w:sz w:val="22"/>
                <w:szCs w:val="24"/>
              </w:rPr>
            </w:pPr>
            <w:r w:rsidRPr="008F4641">
              <w:rPr>
                <w:sz w:val="22"/>
                <w:szCs w:val="24"/>
              </w:rPr>
              <w:t xml:space="preserve">№ </w:t>
            </w:r>
            <w:r>
              <w:rPr>
                <w:sz w:val="22"/>
                <w:szCs w:val="24"/>
              </w:rPr>
              <w:br/>
            </w:r>
            <w:r w:rsidRPr="008F4641">
              <w:rPr>
                <w:sz w:val="22"/>
                <w:szCs w:val="24"/>
              </w:rPr>
              <w:t>п/п</w:t>
            </w:r>
          </w:p>
          <w:p w:rsidR="00D93CAE" w:rsidRPr="008F4641" w:rsidRDefault="00D93CAE" w:rsidP="004D28E5">
            <w:pPr>
              <w:tabs>
                <w:tab w:val="left" w:pos="2977"/>
              </w:tabs>
              <w:spacing w:line="240" w:lineRule="auto"/>
              <w:ind w:firstLine="0"/>
              <w:jc w:val="center"/>
              <w:rPr>
                <w:sz w:val="22"/>
                <w:szCs w:val="24"/>
              </w:rPr>
            </w:pPr>
          </w:p>
        </w:tc>
        <w:tc>
          <w:tcPr>
            <w:tcW w:w="3573" w:type="pct"/>
            <w:tcBorders>
              <w:top w:val="single" w:sz="4" w:space="0" w:color="auto"/>
              <w:left w:val="single" w:sz="4" w:space="0" w:color="auto"/>
              <w:bottom w:val="single" w:sz="4" w:space="0" w:color="auto"/>
              <w:right w:val="single" w:sz="4" w:space="0" w:color="auto"/>
            </w:tcBorders>
            <w:hideMark/>
          </w:tcPr>
          <w:p w:rsidR="00D93CAE" w:rsidRPr="008F4641" w:rsidRDefault="00D93CAE" w:rsidP="004D28E5">
            <w:pPr>
              <w:tabs>
                <w:tab w:val="left" w:pos="2977"/>
              </w:tabs>
              <w:spacing w:line="240" w:lineRule="auto"/>
              <w:ind w:firstLine="0"/>
              <w:jc w:val="center"/>
              <w:rPr>
                <w:sz w:val="22"/>
                <w:szCs w:val="24"/>
              </w:rPr>
            </w:pPr>
            <w:r w:rsidRPr="008F4641">
              <w:rPr>
                <w:sz w:val="22"/>
                <w:szCs w:val="24"/>
              </w:rPr>
              <w:t>Подпрограммы, основные мероприятия и отдельные мероприятия МП</w:t>
            </w:r>
          </w:p>
        </w:tc>
        <w:tc>
          <w:tcPr>
            <w:tcW w:w="1094" w:type="pct"/>
            <w:tcBorders>
              <w:top w:val="single" w:sz="4" w:space="0" w:color="auto"/>
              <w:left w:val="single" w:sz="4" w:space="0" w:color="auto"/>
              <w:right w:val="single" w:sz="4" w:space="0" w:color="auto"/>
            </w:tcBorders>
          </w:tcPr>
          <w:p w:rsidR="00D93CAE" w:rsidRPr="008F4641" w:rsidRDefault="00D93CAE" w:rsidP="004D28E5">
            <w:pPr>
              <w:tabs>
                <w:tab w:val="left" w:pos="2977"/>
              </w:tabs>
              <w:spacing w:line="240" w:lineRule="auto"/>
              <w:ind w:firstLine="0"/>
              <w:jc w:val="center"/>
              <w:rPr>
                <w:sz w:val="22"/>
                <w:szCs w:val="24"/>
              </w:rPr>
            </w:pPr>
            <w:r w:rsidRPr="008F4641">
              <w:rPr>
                <w:sz w:val="22"/>
                <w:szCs w:val="24"/>
              </w:rPr>
              <w:t>Срок реализации</w:t>
            </w:r>
          </w:p>
        </w:tc>
      </w:tr>
      <w:tr w:rsidR="00D93CAE" w:rsidRPr="001D63AC" w:rsidTr="004D28E5">
        <w:trPr>
          <w:trHeight w:val="20"/>
        </w:trPr>
        <w:tc>
          <w:tcPr>
            <w:tcW w:w="333" w:type="pct"/>
            <w:tcBorders>
              <w:top w:val="single" w:sz="4" w:space="0" w:color="auto"/>
              <w:left w:val="single" w:sz="4" w:space="0" w:color="auto"/>
              <w:bottom w:val="single" w:sz="4" w:space="0" w:color="auto"/>
              <w:right w:val="single" w:sz="4" w:space="0" w:color="auto"/>
            </w:tcBorders>
          </w:tcPr>
          <w:p w:rsidR="00D93CAE" w:rsidRPr="001D63AC" w:rsidRDefault="00D93CAE" w:rsidP="004D28E5">
            <w:pPr>
              <w:tabs>
                <w:tab w:val="left" w:pos="2977"/>
              </w:tabs>
              <w:spacing w:line="240" w:lineRule="auto"/>
              <w:ind w:firstLine="0"/>
              <w:rPr>
                <w:sz w:val="24"/>
                <w:szCs w:val="24"/>
              </w:rPr>
            </w:pPr>
            <w:r w:rsidRPr="001D63AC">
              <w:rPr>
                <w:sz w:val="24"/>
                <w:szCs w:val="24"/>
              </w:rPr>
              <w:t>1</w:t>
            </w:r>
          </w:p>
        </w:tc>
        <w:tc>
          <w:tcPr>
            <w:tcW w:w="3573" w:type="pct"/>
            <w:tcBorders>
              <w:top w:val="single" w:sz="4" w:space="0" w:color="auto"/>
              <w:left w:val="single" w:sz="4" w:space="0" w:color="auto"/>
              <w:bottom w:val="single" w:sz="4" w:space="0" w:color="auto"/>
              <w:right w:val="single" w:sz="4" w:space="0" w:color="auto"/>
            </w:tcBorders>
          </w:tcPr>
          <w:p w:rsidR="00D93CAE" w:rsidRDefault="00D93CAE" w:rsidP="004D28E5">
            <w:pPr>
              <w:tabs>
                <w:tab w:val="left" w:pos="426"/>
              </w:tabs>
              <w:spacing w:line="240" w:lineRule="auto"/>
              <w:ind w:firstLine="0"/>
              <w:jc w:val="left"/>
              <w:rPr>
                <w:sz w:val="24"/>
                <w:szCs w:val="24"/>
              </w:rPr>
            </w:pPr>
            <w:r w:rsidRPr="001D63AC">
              <w:rPr>
                <w:sz w:val="24"/>
                <w:szCs w:val="24"/>
              </w:rPr>
              <w:t>Мероприятия по устройству (монтажу) недостающих средств организации и регулирования дорожного движения (капитальный ремонт в части элементов обустройства автомобильных дорог)</w:t>
            </w:r>
          </w:p>
          <w:p w:rsidR="00D93CAE" w:rsidRPr="001D63AC" w:rsidRDefault="00D93CAE" w:rsidP="004D28E5">
            <w:pPr>
              <w:tabs>
                <w:tab w:val="left" w:pos="426"/>
              </w:tabs>
              <w:spacing w:line="240" w:lineRule="auto"/>
              <w:ind w:firstLine="0"/>
              <w:jc w:val="left"/>
              <w:rPr>
                <w:sz w:val="24"/>
                <w:szCs w:val="24"/>
              </w:rPr>
            </w:pPr>
          </w:p>
        </w:tc>
        <w:tc>
          <w:tcPr>
            <w:tcW w:w="1094" w:type="pct"/>
            <w:tcBorders>
              <w:top w:val="single" w:sz="4" w:space="0" w:color="auto"/>
              <w:left w:val="single" w:sz="4" w:space="0" w:color="auto"/>
              <w:bottom w:val="single" w:sz="4" w:space="0" w:color="auto"/>
              <w:right w:val="single" w:sz="4" w:space="0" w:color="auto"/>
            </w:tcBorders>
            <w:vAlign w:val="center"/>
          </w:tcPr>
          <w:p w:rsidR="00D93CAE" w:rsidRPr="001D63AC" w:rsidRDefault="00D93CAE" w:rsidP="004D28E5">
            <w:pPr>
              <w:tabs>
                <w:tab w:val="left" w:pos="2977"/>
              </w:tabs>
              <w:spacing w:line="240" w:lineRule="auto"/>
              <w:ind w:firstLine="0"/>
              <w:jc w:val="center"/>
              <w:rPr>
                <w:sz w:val="24"/>
                <w:szCs w:val="24"/>
              </w:rPr>
            </w:pPr>
            <w:r w:rsidRPr="001D63AC">
              <w:rPr>
                <w:sz w:val="24"/>
                <w:szCs w:val="24"/>
              </w:rPr>
              <w:t>2</w:t>
            </w:r>
            <w:r>
              <w:rPr>
                <w:sz w:val="24"/>
                <w:szCs w:val="24"/>
              </w:rPr>
              <w:t>020 год</w:t>
            </w:r>
          </w:p>
        </w:tc>
      </w:tr>
      <w:tr w:rsidR="00D93CAE" w:rsidRPr="001D63AC" w:rsidTr="004D28E5">
        <w:trPr>
          <w:trHeight w:val="20"/>
        </w:trPr>
        <w:tc>
          <w:tcPr>
            <w:tcW w:w="333" w:type="pct"/>
            <w:tcBorders>
              <w:top w:val="single" w:sz="4" w:space="0" w:color="auto"/>
              <w:left w:val="single" w:sz="4" w:space="0" w:color="auto"/>
              <w:bottom w:val="single" w:sz="4" w:space="0" w:color="auto"/>
              <w:right w:val="single" w:sz="4" w:space="0" w:color="auto"/>
            </w:tcBorders>
          </w:tcPr>
          <w:p w:rsidR="00D93CAE" w:rsidRPr="001D63AC" w:rsidRDefault="00D93CAE" w:rsidP="004D28E5">
            <w:pPr>
              <w:tabs>
                <w:tab w:val="left" w:pos="2977"/>
              </w:tabs>
              <w:spacing w:line="240" w:lineRule="auto"/>
              <w:ind w:firstLine="0"/>
              <w:rPr>
                <w:sz w:val="24"/>
                <w:szCs w:val="24"/>
              </w:rPr>
            </w:pPr>
            <w:r w:rsidRPr="001D63AC">
              <w:rPr>
                <w:sz w:val="24"/>
                <w:szCs w:val="24"/>
              </w:rPr>
              <w:t>2</w:t>
            </w:r>
          </w:p>
        </w:tc>
        <w:tc>
          <w:tcPr>
            <w:tcW w:w="3573" w:type="pct"/>
            <w:tcBorders>
              <w:top w:val="single" w:sz="4" w:space="0" w:color="auto"/>
              <w:left w:val="single" w:sz="4" w:space="0" w:color="auto"/>
              <w:bottom w:val="single" w:sz="4" w:space="0" w:color="auto"/>
              <w:right w:val="single" w:sz="4" w:space="0" w:color="auto"/>
            </w:tcBorders>
          </w:tcPr>
          <w:p w:rsidR="00D93CAE" w:rsidRDefault="00D93CAE" w:rsidP="004D28E5">
            <w:pPr>
              <w:tabs>
                <w:tab w:val="left" w:pos="426"/>
              </w:tabs>
              <w:spacing w:line="240" w:lineRule="auto"/>
              <w:ind w:firstLine="0"/>
              <w:jc w:val="left"/>
              <w:rPr>
                <w:sz w:val="24"/>
                <w:szCs w:val="24"/>
              </w:rPr>
            </w:pPr>
            <w:r w:rsidRPr="001D63AC">
              <w:rPr>
                <w:sz w:val="24"/>
                <w:szCs w:val="24"/>
              </w:rPr>
              <w:t>Создание системы взаимодействия на население с целью формирования негативного отношения к правонарушениям в сфере дорожного движения, в том числе изготовление и установка информационных баннеров</w:t>
            </w:r>
          </w:p>
          <w:p w:rsidR="00D93CAE" w:rsidRPr="001D63AC" w:rsidRDefault="00D93CAE" w:rsidP="004D28E5">
            <w:pPr>
              <w:tabs>
                <w:tab w:val="left" w:pos="426"/>
              </w:tabs>
              <w:spacing w:line="240" w:lineRule="auto"/>
              <w:ind w:firstLine="0"/>
              <w:jc w:val="left"/>
              <w:rPr>
                <w:sz w:val="24"/>
                <w:szCs w:val="24"/>
              </w:rPr>
            </w:pPr>
          </w:p>
        </w:tc>
        <w:tc>
          <w:tcPr>
            <w:tcW w:w="1094" w:type="pct"/>
            <w:tcBorders>
              <w:top w:val="single" w:sz="4" w:space="0" w:color="auto"/>
              <w:left w:val="single" w:sz="4" w:space="0" w:color="auto"/>
              <w:bottom w:val="single" w:sz="4" w:space="0" w:color="auto"/>
              <w:right w:val="single" w:sz="4" w:space="0" w:color="auto"/>
            </w:tcBorders>
            <w:vAlign w:val="center"/>
          </w:tcPr>
          <w:p w:rsidR="00D93CAE" w:rsidRPr="001D63AC" w:rsidRDefault="00D93CAE" w:rsidP="004D28E5">
            <w:pPr>
              <w:tabs>
                <w:tab w:val="left" w:pos="2977"/>
              </w:tabs>
              <w:spacing w:line="240" w:lineRule="auto"/>
              <w:ind w:firstLine="0"/>
              <w:jc w:val="center"/>
              <w:rPr>
                <w:sz w:val="24"/>
                <w:szCs w:val="24"/>
              </w:rPr>
            </w:pPr>
            <w:r w:rsidRPr="001D63AC">
              <w:rPr>
                <w:sz w:val="24"/>
                <w:szCs w:val="24"/>
              </w:rPr>
              <w:t>Ежегодно</w:t>
            </w:r>
          </w:p>
        </w:tc>
      </w:tr>
      <w:tr w:rsidR="00D93CAE" w:rsidRPr="001D63AC" w:rsidTr="004D28E5">
        <w:trPr>
          <w:trHeight w:val="20"/>
        </w:trPr>
        <w:tc>
          <w:tcPr>
            <w:tcW w:w="333" w:type="pct"/>
            <w:tcBorders>
              <w:top w:val="single" w:sz="4" w:space="0" w:color="auto"/>
              <w:left w:val="single" w:sz="4" w:space="0" w:color="auto"/>
              <w:bottom w:val="single" w:sz="4" w:space="0" w:color="auto"/>
              <w:right w:val="single" w:sz="4" w:space="0" w:color="auto"/>
            </w:tcBorders>
          </w:tcPr>
          <w:p w:rsidR="00D93CAE" w:rsidRPr="001D63AC" w:rsidRDefault="00D93CAE" w:rsidP="004D28E5">
            <w:pPr>
              <w:tabs>
                <w:tab w:val="left" w:pos="2977"/>
              </w:tabs>
              <w:spacing w:line="240" w:lineRule="auto"/>
              <w:ind w:firstLine="0"/>
              <w:rPr>
                <w:sz w:val="24"/>
                <w:szCs w:val="24"/>
              </w:rPr>
            </w:pPr>
            <w:r w:rsidRPr="001D63AC">
              <w:rPr>
                <w:sz w:val="24"/>
                <w:szCs w:val="24"/>
              </w:rPr>
              <w:t>3</w:t>
            </w:r>
          </w:p>
        </w:tc>
        <w:tc>
          <w:tcPr>
            <w:tcW w:w="3573" w:type="pct"/>
            <w:tcBorders>
              <w:top w:val="single" w:sz="4" w:space="0" w:color="auto"/>
              <w:left w:val="single" w:sz="4" w:space="0" w:color="auto"/>
              <w:bottom w:val="single" w:sz="4" w:space="0" w:color="auto"/>
              <w:right w:val="single" w:sz="4" w:space="0" w:color="auto"/>
            </w:tcBorders>
          </w:tcPr>
          <w:p w:rsidR="00D93CAE" w:rsidRDefault="00D93CAE" w:rsidP="004D28E5">
            <w:pPr>
              <w:tabs>
                <w:tab w:val="left" w:pos="426"/>
              </w:tabs>
              <w:spacing w:line="240" w:lineRule="auto"/>
              <w:ind w:firstLine="0"/>
              <w:jc w:val="left"/>
              <w:rPr>
                <w:sz w:val="24"/>
                <w:szCs w:val="24"/>
              </w:rPr>
            </w:pPr>
            <w:r w:rsidRPr="001D63AC">
              <w:rPr>
                <w:sz w:val="24"/>
                <w:szCs w:val="24"/>
              </w:rPr>
              <w:t>Проведение профилактических мероприятий по БДД в образова</w:t>
            </w:r>
            <w:r>
              <w:rPr>
                <w:sz w:val="24"/>
                <w:szCs w:val="24"/>
              </w:rPr>
              <w:t>-</w:t>
            </w:r>
            <w:r>
              <w:rPr>
                <w:sz w:val="24"/>
                <w:szCs w:val="24"/>
              </w:rPr>
              <w:br/>
            </w:r>
            <w:r w:rsidRPr="001D63AC">
              <w:rPr>
                <w:sz w:val="24"/>
                <w:szCs w:val="24"/>
              </w:rPr>
              <w:t>тельных учреждениях в рамках уроко</w:t>
            </w:r>
            <w:r>
              <w:rPr>
                <w:sz w:val="24"/>
                <w:szCs w:val="24"/>
              </w:rPr>
              <w:t>в ОБЖ и внеклассных мероприятий</w:t>
            </w:r>
          </w:p>
          <w:p w:rsidR="00D93CAE" w:rsidRPr="001D63AC" w:rsidRDefault="00D93CAE" w:rsidP="004D28E5">
            <w:pPr>
              <w:tabs>
                <w:tab w:val="left" w:pos="426"/>
              </w:tabs>
              <w:spacing w:line="240" w:lineRule="auto"/>
              <w:ind w:firstLine="0"/>
              <w:jc w:val="left"/>
              <w:rPr>
                <w:sz w:val="24"/>
                <w:szCs w:val="24"/>
              </w:rPr>
            </w:pPr>
          </w:p>
        </w:tc>
        <w:tc>
          <w:tcPr>
            <w:tcW w:w="1094" w:type="pct"/>
            <w:tcBorders>
              <w:top w:val="single" w:sz="4" w:space="0" w:color="auto"/>
              <w:left w:val="single" w:sz="4" w:space="0" w:color="auto"/>
              <w:bottom w:val="single" w:sz="4" w:space="0" w:color="auto"/>
              <w:right w:val="single" w:sz="4" w:space="0" w:color="auto"/>
            </w:tcBorders>
            <w:vAlign w:val="center"/>
          </w:tcPr>
          <w:p w:rsidR="00D93CAE" w:rsidRPr="001D63AC" w:rsidRDefault="00D93CAE" w:rsidP="004D28E5">
            <w:pPr>
              <w:tabs>
                <w:tab w:val="left" w:pos="2977"/>
              </w:tabs>
              <w:spacing w:line="240" w:lineRule="auto"/>
              <w:ind w:firstLine="0"/>
              <w:jc w:val="center"/>
              <w:rPr>
                <w:sz w:val="24"/>
                <w:szCs w:val="24"/>
              </w:rPr>
            </w:pPr>
            <w:r w:rsidRPr="001D63AC">
              <w:rPr>
                <w:sz w:val="24"/>
                <w:szCs w:val="24"/>
              </w:rPr>
              <w:t>Ежегодно</w:t>
            </w:r>
          </w:p>
        </w:tc>
      </w:tr>
    </w:tbl>
    <w:p w:rsidR="00D93CAE" w:rsidRDefault="00D93CAE" w:rsidP="00D93CAE">
      <w:pPr>
        <w:spacing w:line="240" w:lineRule="auto"/>
        <w:rPr>
          <w:rFonts w:eastAsia="Calibri"/>
          <w:sz w:val="24"/>
          <w:szCs w:val="24"/>
        </w:rPr>
      </w:pPr>
    </w:p>
    <w:p w:rsidR="00D93CAE" w:rsidRPr="001D63AC" w:rsidRDefault="00D93CAE" w:rsidP="00D93CAE">
      <w:pPr>
        <w:spacing w:line="240" w:lineRule="auto"/>
        <w:rPr>
          <w:rFonts w:eastAsia="Calibri"/>
          <w:sz w:val="24"/>
          <w:szCs w:val="24"/>
        </w:rPr>
      </w:pPr>
    </w:p>
    <w:p w:rsidR="00D93CAE" w:rsidRPr="001D63AC" w:rsidRDefault="00D93CAE" w:rsidP="00D93CAE">
      <w:pPr>
        <w:spacing w:line="240" w:lineRule="auto"/>
        <w:rPr>
          <w:rFonts w:eastAsia="Calibri"/>
          <w:sz w:val="24"/>
          <w:szCs w:val="24"/>
        </w:rPr>
      </w:pPr>
      <w:r w:rsidRPr="001D63AC">
        <w:rPr>
          <w:rFonts w:eastAsia="Calibri"/>
          <w:sz w:val="24"/>
          <w:szCs w:val="24"/>
        </w:rPr>
        <w:t>К снижению вероятности ДТП приведет создание (реконструкция) следующих автомобильных развязок:</w:t>
      </w:r>
    </w:p>
    <w:p w:rsidR="00D93CAE" w:rsidRPr="001D63AC" w:rsidRDefault="00D93CAE" w:rsidP="00D93CAE">
      <w:pPr>
        <w:pStyle w:val="a8"/>
        <w:widowControl w:val="0"/>
        <w:tabs>
          <w:tab w:val="clear" w:pos="992"/>
          <w:tab w:val="left" w:pos="851"/>
        </w:tabs>
        <w:suppressAutoHyphens/>
        <w:autoSpaceDE w:val="0"/>
        <w:autoSpaceDN w:val="0"/>
        <w:adjustRightInd w:val="0"/>
        <w:spacing w:line="240" w:lineRule="auto"/>
        <w:ind w:firstLine="709"/>
        <w:rPr>
          <w:rFonts w:eastAsia="Calibri"/>
          <w:sz w:val="24"/>
        </w:rPr>
      </w:pPr>
      <w:r>
        <w:rPr>
          <w:rFonts w:eastAsia="Calibri"/>
          <w:sz w:val="24"/>
        </w:rPr>
        <w:t>на пересечении ул.</w:t>
      </w:r>
      <w:r w:rsidRPr="001D63AC">
        <w:rPr>
          <w:rFonts w:eastAsia="Calibri"/>
          <w:sz w:val="24"/>
        </w:rPr>
        <w:t>Смольный Буян и пр</w:t>
      </w:r>
      <w:r>
        <w:rPr>
          <w:rFonts w:eastAsia="Calibri"/>
          <w:sz w:val="24"/>
        </w:rPr>
        <w:t>-кта</w:t>
      </w:r>
      <w:r w:rsidRPr="001D63AC">
        <w:rPr>
          <w:rFonts w:eastAsia="Calibri"/>
          <w:sz w:val="24"/>
        </w:rPr>
        <w:t xml:space="preserve"> Обводн</w:t>
      </w:r>
      <w:r>
        <w:rPr>
          <w:rFonts w:eastAsia="Calibri"/>
          <w:sz w:val="24"/>
        </w:rPr>
        <w:t>ый</w:t>
      </w:r>
      <w:r w:rsidRPr="001D63AC">
        <w:rPr>
          <w:rFonts w:eastAsia="Calibri"/>
          <w:sz w:val="24"/>
        </w:rPr>
        <w:t xml:space="preserve"> канал с организацией пр</w:t>
      </w:r>
      <w:r w:rsidR="002F181D">
        <w:rPr>
          <w:rFonts w:eastAsia="Calibri"/>
          <w:sz w:val="24"/>
        </w:rPr>
        <w:t>авоповоротного съездов с/на ул.</w:t>
      </w:r>
      <w:r w:rsidRPr="001D63AC">
        <w:rPr>
          <w:rFonts w:eastAsia="Calibri"/>
          <w:sz w:val="24"/>
        </w:rPr>
        <w:t>Смольный Буян с/на пр</w:t>
      </w:r>
      <w:r>
        <w:rPr>
          <w:rFonts w:eastAsia="Calibri"/>
          <w:sz w:val="24"/>
        </w:rPr>
        <w:t>-кт</w:t>
      </w:r>
      <w:r w:rsidRPr="001D63AC">
        <w:rPr>
          <w:rFonts w:eastAsia="Calibri"/>
          <w:sz w:val="24"/>
        </w:rPr>
        <w:t xml:space="preserve"> Обводн</w:t>
      </w:r>
      <w:r>
        <w:rPr>
          <w:rFonts w:eastAsia="Calibri"/>
          <w:sz w:val="24"/>
        </w:rPr>
        <w:t>ый канал</w:t>
      </w:r>
      <w:r w:rsidRPr="001D63AC">
        <w:rPr>
          <w:rFonts w:eastAsia="Calibri"/>
          <w:sz w:val="24"/>
        </w:rPr>
        <w:t>, организация левого поворота на пр</w:t>
      </w:r>
      <w:r>
        <w:rPr>
          <w:rFonts w:eastAsia="Calibri"/>
          <w:sz w:val="24"/>
        </w:rPr>
        <w:t>осп</w:t>
      </w:r>
      <w:r w:rsidRPr="001D63AC">
        <w:rPr>
          <w:rFonts w:eastAsia="Calibri"/>
          <w:sz w:val="24"/>
        </w:rPr>
        <w:t>. Москов</w:t>
      </w:r>
      <w:r>
        <w:rPr>
          <w:rFonts w:eastAsia="Calibri"/>
          <w:sz w:val="24"/>
        </w:rPr>
        <w:t>ский,</w:t>
      </w:r>
      <w:r w:rsidRPr="001D63AC">
        <w:rPr>
          <w:rFonts w:eastAsia="Calibri"/>
          <w:sz w:val="24"/>
        </w:rPr>
        <w:t xml:space="preserve"> на ул. Смольный Буян путем строительства разворота;</w:t>
      </w:r>
    </w:p>
    <w:p w:rsidR="00D93CAE" w:rsidRPr="001D63AC" w:rsidRDefault="00D93CAE" w:rsidP="00D93CAE">
      <w:pPr>
        <w:pStyle w:val="a8"/>
        <w:widowControl w:val="0"/>
        <w:tabs>
          <w:tab w:val="clear" w:pos="992"/>
          <w:tab w:val="left" w:pos="851"/>
        </w:tabs>
        <w:suppressAutoHyphens/>
        <w:autoSpaceDE w:val="0"/>
        <w:autoSpaceDN w:val="0"/>
        <w:adjustRightInd w:val="0"/>
        <w:spacing w:line="240" w:lineRule="auto"/>
        <w:ind w:firstLine="709"/>
        <w:rPr>
          <w:rFonts w:eastAsia="Calibri"/>
          <w:sz w:val="24"/>
        </w:rPr>
      </w:pPr>
      <w:r w:rsidRPr="001D63AC">
        <w:rPr>
          <w:rFonts w:eastAsia="Calibri"/>
          <w:sz w:val="24"/>
        </w:rPr>
        <w:t>в районе проспекта Дзержинского (в двух уровнях);</w:t>
      </w:r>
    </w:p>
    <w:p w:rsidR="00D93CAE" w:rsidRPr="001D63AC" w:rsidRDefault="00D93CAE" w:rsidP="00D93CAE">
      <w:pPr>
        <w:pStyle w:val="a8"/>
        <w:widowControl w:val="0"/>
        <w:tabs>
          <w:tab w:val="clear" w:pos="992"/>
          <w:tab w:val="left" w:pos="851"/>
        </w:tabs>
        <w:suppressAutoHyphens/>
        <w:autoSpaceDE w:val="0"/>
        <w:autoSpaceDN w:val="0"/>
        <w:adjustRightInd w:val="0"/>
        <w:spacing w:line="240" w:lineRule="auto"/>
        <w:ind w:firstLine="709"/>
        <w:rPr>
          <w:rFonts w:eastAsia="Calibri"/>
          <w:sz w:val="24"/>
        </w:rPr>
      </w:pPr>
      <w:r w:rsidRPr="001D63AC">
        <w:rPr>
          <w:rFonts w:eastAsia="Calibri"/>
          <w:sz w:val="24"/>
        </w:rPr>
        <w:t>на Окружном шоссе</w:t>
      </w:r>
      <w:r>
        <w:rPr>
          <w:rFonts w:eastAsia="Calibri"/>
          <w:sz w:val="24"/>
        </w:rPr>
        <w:t>,</w:t>
      </w:r>
      <w:r w:rsidRPr="001D63AC">
        <w:rPr>
          <w:rFonts w:eastAsia="Calibri"/>
          <w:sz w:val="24"/>
        </w:rPr>
        <w:t xml:space="preserve"> в рай</w:t>
      </w:r>
      <w:r w:rsidR="002F181D">
        <w:rPr>
          <w:rFonts w:eastAsia="Calibri"/>
          <w:sz w:val="24"/>
        </w:rPr>
        <w:t>оне планируемого примыкания ул.</w:t>
      </w:r>
      <w:r w:rsidRPr="001D63AC">
        <w:rPr>
          <w:rFonts w:eastAsia="Calibri"/>
          <w:sz w:val="24"/>
        </w:rPr>
        <w:t>Смольный Буян (в двух уровнях).</w:t>
      </w:r>
    </w:p>
    <w:p w:rsidR="00E21BF2" w:rsidRDefault="00D93CAE" w:rsidP="00D93CAE">
      <w:pPr>
        <w:pStyle w:val="a8"/>
        <w:tabs>
          <w:tab w:val="clear" w:pos="992"/>
          <w:tab w:val="left" w:pos="851"/>
        </w:tabs>
        <w:spacing w:line="240" w:lineRule="auto"/>
        <w:ind w:firstLine="709"/>
        <w:rPr>
          <w:rFonts w:eastAsia="Calibri"/>
          <w:sz w:val="24"/>
        </w:rPr>
        <w:sectPr w:rsidR="00E21BF2" w:rsidSect="00E21BF2">
          <w:headerReference w:type="default" r:id="rId34"/>
          <w:headerReference w:type="first" r:id="rId35"/>
          <w:pgSz w:w="11906" w:h="16838"/>
          <w:pgMar w:top="851" w:right="567" w:bottom="568" w:left="1418" w:header="426" w:footer="0" w:gutter="0"/>
          <w:pgNumType w:start="1"/>
          <w:cols w:space="708"/>
          <w:titlePg/>
          <w:docGrid w:linePitch="381"/>
        </w:sectPr>
      </w:pPr>
      <w:r w:rsidRPr="001D63AC">
        <w:rPr>
          <w:rFonts w:eastAsia="Calibri"/>
          <w:sz w:val="24"/>
        </w:rPr>
        <w:t xml:space="preserve">Схема развития транспортной инфраструктуры и сети дорог на территории </w:t>
      </w:r>
      <w:r>
        <w:rPr>
          <w:rFonts w:eastAsia="Calibri"/>
          <w:sz w:val="24"/>
        </w:rPr>
        <w:br/>
      </w:r>
      <w:r w:rsidRPr="001D63AC">
        <w:rPr>
          <w:rFonts w:eastAsia="Calibri"/>
          <w:sz w:val="24"/>
        </w:rPr>
        <w:t>г. Архангельска согласно программным документам представлена на рисунке 1.</w:t>
      </w:r>
    </w:p>
    <w:p w:rsidR="001D63AC" w:rsidRDefault="001D63AC" w:rsidP="00E1443B">
      <w:pPr>
        <w:spacing w:line="240" w:lineRule="auto"/>
        <w:ind w:firstLine="0"/>
        <w:jc w:val="center"/>
        <w:rPr>
          <w:rFonts w:eastAsia="Calibri"/>
        </w:rPr>
      </w:pPr>
      <w:r>
        <w:rPr>
          <w:b/>
          <w:noProof/>
        </w:rPr>
        <w:lastRenderedPageBreak/>
        <w:drawing>
          <wp:inline distT="0" distB="0" distL="0" distR="0" wp14:anchorId="0BF17CAA" wp14:editId="4A482B12">
            <wp:extent cx="5968365" cy="3727792"/>
            <wp:effectExtent l="0" t="0" r="0" b="6350"/>
            <wp:docPr id="18" name="Рисунок 18" descr="\\Benq\общая\СКАН СКРИН ФОТО\АРХАНГЕЛЬСК\АЛЬБОМ\АРХАНГЕЛЬСК ДОРОГ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nq\общая\СКАН СКРИН ФОТО\АРХАНГЕЛЬСК\АЛЬБОМ\АРХАНГЕЛЬСК ДОРОГИ.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76947" cy="3733152"/>
                    </a:xfrm>
                    <a:prstGeom prst="rect">
                      <a:avLst/>
                    </a:prstGeom>
                    <a:noFill/>
                    <a:ln>
                      <a:noFill/>
                    </a:ln>
                  </pic:spPr>
                </pic:pic>
              </a:graphicData>
            </a:graphic>
          </wp:inline>
        </w:drawing>
      </w:r>
    </w:p>
    <w:p w:rsidR="00823AD0" w:rsidRDefault="00823AD0" w:rsidP="00E1443B">
      <w:pPr>
        <w:spacing w:line="240" w:lineRule="auto"/>
        <w:ind w:firstLine="0"/>
        <w:jc w:val="center"/>
        <w:rPr>
          <w:rFonts w:eastAsia="Calibri"/>
          <w:sz w:val="16"/>
          <w:szCs w:val="24"/>
        </w:rPr>
      </w:pPr>
    </w:p>
    <w:p w:rsidR="00823AD0" w:rsidRPr="00823AD0" w:rsidRDefault="00823AD0" w:rsidP="00E1443B">
      <w:pPr>
        <w:spacing w:line="240" w:lineRule="auto"/>
        <w:ind w:firstLine="0"/>
        <w:jc w:val="center"/>
        <w:rPr>
          <w:rFonts w:eastAsia="Calibri"/>
          <w:sz w:val="16"/>
          <w:szCs w:val="24"/>
        </w:rPr>
      </w:pPr>
    </w:p>
    <w:p w:rsidR="001D63AC" w:rsidRDefault="001D63AC" w:rsidP="00E1443B">
      <w:pPr>
        <w:spacing w:line="240" w:lineRule="auto"/>
        <w:ind w:firstLine="0"/>
        <w:jc w:val="center"/>
        <w:rPr>
          <w:rFonts w:eastAsia="Calibri"/>
          <w:sz w:val="24"/>
          <w:szCs w:val="24"/>
        </w:rPr>
      </w:pPr>
      <w:r w:rsidRPr="001D63AC">
        <w:rPr>
          <w:rFonts w:eastAsia="Calibri"/>
          <w:sz w:val="24"/>
          <w:szCs w:val="24"/>
        </w:rPr>
        <w:t xml:space="preserve">Рисунок 1 – Схема развития транспортной инфраструктуры и сети дорог на территории </w:t>
      </w:r>
      <w:r>
        <w:rPr>
          <w:rFonts w:eastAsia="Calibri"/>
          <w:sz w:val="24"/>
          <w:szCs w:val="24"/>
        </w:rPr>
        <w:br/>
      </w:r>
      <w:r w:rsidRPr="001D63AC">
        <w:rPr>
          <w:rFonts w:eastAsia="Calibri"/>
          <w:sz w:val="24"/>
          <w:szCs w:val="24"/>
        </w:rPr>
        <w:t>г. Архангельска</w:t>
      </w:r>
      <w:r w:rsidR="00823AD0">
        <w:rPr>
          <w:rFonts w:eastAsia="Calibri"/>
          <w:sz w:val="24"/>
          <w:szCs w:val="24"/>
        </w:rPr>
        <w:t>.</w:t>
      </w:r>
      <w:r w:rsidRPr="001D63AC">
        <w:rPr>
          <w:rFonts w:eastAsia="Calibri"/>
          <w:sz w:val="24"/>
          <w:szCs w:val="24"/>
        </w:rPr>
        <w:t xml:space="preserve"> </w:t>
      </w:r>
    </w:p>
    <w:p w:rsidR="001D63AC" w:rsidRDefault="001D63AC" w:rsidP="00E1443B">
      <w:pPr>
        <w:spacing w:line="240" w:lineRule="auto"/>
        <w:ind w:firstLine="0"/>
        <w:jc w:val="center"/>
        <w:rPr>
          <w:rFonts w:eastAsia="Calibri"/>
          <w:sz w:val="18"/>
          <w:szCs w:val="24"/>
        </w:rPr>
      </w:pPr>
    </w:p>
    <w:p w:rsidR="00823AD0" w:rsidRPr="00823AD0" w:rsidRDefault="00823AD0" w:rsidP="00E1443B">
      <w:pPr>
        <w:spacing w:line="240" w:lineRule="auto"/>
        <w:ind w:firstLine="0"/>
        <w:jc w:val="center"/>
        <w:rPr>
          <w:rFonts w:eastAsia="Calibri"/>
          <w:sz w:val="18"/>
          <w:szCs w:val="24"/>
        </w:rPr>
      </w:pPr>
    </w:p>
    <w:p w:rsidR="001D63AC" w:rsidRPr="008F4641" w:rsidRDefault="001D63AC" w:rsidP="00823AD0">
      <w:pPr>
        <w:pStyle w:val="2"/>
        <w:spacing w:before="0" w:line="320" w:lineRule="exact"/>
        <w:rPr>
          <w:rFonts w:ascii="Times New Roman" w:eastAsia="Calibri" w:hAnsi="Times New Roman" w:cs="Times New Roman"/>
          <w:color w:val="auto"/>
          <w:sz w:val="24"/>
          <w:szCs w:val="24"/>
        </w:rPr>
      </w:pPr>
      <w:bookmarkStart w:id="55" w:name="_Toc501368341"/>
      <w:bookmarkStart w:id="56" w:name="_Toc520730040"/>
      <w:r w:rsidRPr="008F4641">
        <w:rPr>
          <w:rFonts w:ascii="Times New Roman" w:eastAsia="Calibri" w:hAnsi="Times New Roman" w:cs="Times New Roman"/>
          <w:color w:val="auto"/>
          <w:sz w:val="24"/>
          <w:szCs w:val="24"/>
        </w:rPr>
        <w:t>1.3</w:t>
      </w:r>
      <w:r w:rsidR="008F4641" w:rsidRPr="008F4641">
        <w:rPr>
          <w:rFonts w:ascii="Times New Roman" w:eastAsia="Calibri" w:hAnsi="Times New Roman" w:cs="Times New Roman"/>
          <w:color w:val="auto"/>
          <w:sz w:val="24"/>
          <w:szCs w:val="24"/>
        </w:rPr>
        <w:t>.</w:t>
      </w:r>
      <w:r w:rsidRPr="008F4641">
        <w:rPr>
          <w:rFonts w:ascii="Times New Roman" w:eastAsia="Calibri" w:hAnsi="Times New Roman" w:cs="Times New Roman"/>
          <w:color w:val="auto"/>
          <w:sz w:val="24"/>
          <w:szCs w:val="24"/>
        </w:rPr>
        <w:t xml:space="preserve"> Характеристика и классификация УДС, пересечений и примыканий, включая геометрические параметры элементов автомобильных дорог, их технико-эксплуатационное состояние</w:t>
      </w:r>
      <w:bookmarkEnd w:id="55"/>
      <w:bookmarkEnd w:id="56"/>
    </w:p>
    <w:p w:rsidR="001D63AC" w:rsidRDefault="001D63AC" w:rsidP="00823AD0">
      <w:pPr>
        <w:spacing w:line="320" w:lineRule="exact"/>
        <w:rPr>
          <w:sz w:val="24"/>
          <w:szCs w:val="24"/>
        </w:rPr>
      </w:pPr>
      <w:r w:rsidRPr="001D63AC">
        <w:rPr>
          <w:sz w:val="24"/>
          <w:szCs w:val="24"/>
        </w:rPr>
        <w:t xml:space="preserve">Протяженность магистральных улиц общего пользования на территории </w:t>
      </w:r>
      <w:r w:rsidR="000E6646">
        <w:rPr>
          <w:sz w:val="24"/>
          <w:szCs w:val="24"/>
        </w:rPr>
        <w:br/>
      </w:r>
      <w:r w:rsidRPr="001D63AC">
        <w:rPr>
          <w:sz w:val="24"/>
          <w:szCs w:val="24"/>
        </w:rPr>
        <w:t>г. Архангельск</w:t>
      </w:r>
      <w:r w:rsidR="000E6646">
        <w:rPr>
          <w:sz w:val="24"/>
          <w:szCs w:val="24"/>
        </w:rPr>
        <w:t>а</w:t>
      </w:r>
      <w:r w:rsidRPr="001D63AC">
        <w:rPr>
          <w:sz w:val="24"/>
          <w:szCs w:val="24"/>
        </w:rPr>
        <w:t xml:space="preserve"> составляет около 437,2 км. Плотность улично-дорожной сети составляет 1,48 км/км</w:t>
      </w:r>
      <w:r w:rsidRPr="001D63AC">
        <w:rPr>
          <w:sz w:val="24"/>
          <w:szCs w:val="24"/>
          <w:vertAlign w:val="superscript"/>
        </w:rPr>
        <w:t>2</w:t>
      </w:r>
      <w:r w:rsidRPr="001D63AC">
        <w:rPr>
          <w:sz w:val="24"/>
          <w:szCs w:val="24"/>
        </w:rPr>
        <w:t xml:space="preserve">. Характеристика улично-дорожной сети представлена в таблице </w:t>
      </w:r>
      <w:r w:rsidR="00301D84">
        <w:rPr>
          <w:sz w:val="24"/>
          <w:szCs w:val="24"/>
        </w:rPr>
        <w:t>3</w:t>
      </w:r>
      <w:r w:rsidRPr="001D63AC">
        <w:rPr>
          <w:sz w:val="24"/>
          <w:szCs w:val="24"/>
        </w:rPr>
        <w:t>.</w:t>
      </w:r>
    </w:p>
    <w:p w:rsidR="00823AD0" w:rsidRDefault="00823AD0" w:rsidP="00E1443B">
      <w:pPr>
        <w:spacing w:line="240" w:lineRule="auto"/>
        <w:ind w:firstLine="0"/>
        <w:rPr>
          <w:sz w:val="24"/>
          <w:szCs w:val="24"/>
        </w:rPr>
      </w:pPr>
    </w:p>
    <w:p w:rsidR="001D63AC" w:rsidRDefault="001D63AC" w:rsidP="00823AD0">
      <w:pPr>
        <w:spacing w:line="240" w:lineRule="auto"/>
        <w:ind w:firstLine="0"/>
        <w:rPr>
          <w:sz w:val="24"/>
          <w:szCs w:val="24"/>
        </w:rPr>
      </w:pPr>
      <w:r w:rsidRPr="001D63AC">
        <w:rPr>
          <w:sz w:val="24"/>
          <w:szCs w:val="24"/>
        </w:rPr>
        <w:t xml:space="preserve">Таблица </w:t>
      </w:r>
      <w:r w:rsidR="00301D84">
        <w:rPr>
          <w:sz w:val="24"/>
          <w:szCs w:val="24"/>
        </w:rPr>
        <w:t>3</w:t>
      </w:r>
      <w:r w:rsidRPr="001D63AC">
        <w:rPr>
          <w:sz w:val="24"/>
          <w:szCs w:val="24"/>
        </w:rPr>
        <w:t xml:space="preserve"> – Характеристика улично-дорожной сети</w:t>
      </w:r>
    </w:p>
    <w:p w:rsidR="00823AD0" w:rsidRPr="00823AD0" w:rsidRDefault="00823AD0" w:rsidP="00823AD0">
      <w:pPr>
        <w:spacing w:line="240" w:lineRule="auto"/>
        <w:ind w:firstLine="0"/>
        <w:rPr>
          <w:sz w:val="36"/>
          <w:szCs w:val="24"/>
        </w:r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436"/>
        <w:gridCol w:w="5036"/>
        <w:gridCol w:w="2526"/>
        <w:gridCol w:w="1583"/>
      </w:tblGrid>
      <w:tr w:rsidR="001D63AC" w:rsidRPr="008F4641" w:rsidTr="001D63AC">
        <w:trPr>
          <w:trHeight w:val="20"/>
        </w:trPr>
        <w:tc>
          <w:tcPr>
            <w:tcW w:w="228" w:type="pct"/>
            <w:tcBorders>
              <w:top w:val="single" w:sz="6" w:space="0" w:color="auto"/>
              <w:left w:val="single" w:sz="6" w:space="0" w:color="auto"/>
              <w:bottom w:val="nil"/>
              <w:right w:val="single" w:sz="6" w:space="0" w:color="auto"/>
            </w:tcBorders>
            <w:vAlign w:val="center"/>
          </w:tcPr>
          <w:p w:rsidR="001D63AC" w:rsidRPr="008F4641" w:rsidRDefault="001D63AC" w:rsidP="00E1443B">
            <w:pPr>
              <w:spacing w:line="240" w:lineRule="auto"/>
              <w:ind w:firstLine="0"/>
              <w:jc w:val="center"/>
              <w:rPr>
                <w:sz w:val="22"/>
                <w:szCs w:val="24"/>
              </w:rPr>
            </w:pPr>
            <w:r w:rsidRPr="008F4641">
              <w:rPr>
                <w:sz w:val="22"/>
                <w:szCs w:val="24"/>
              </w:rPr>
              <w:t>№ п/п</w:t>
            </w:r>
          </w:p>
        </w:tc>
        <w:tc>
          <w:tcPr>
            <w:tcW w:w="2628" w:type="pct"/>
            <w:tcBorders>
              <w:top w:val="single" w:sz="6" w:space="0" w:color="auto"/>
              <w:left w:val="single" w:sz="6" w:space="0" w:color="auto"/>
              <w:bottom w:val="nil"/>
              <w:right w:val="single" w:sz="6" w:space="0" w:color="auto"/>
            </w:tcBorders>
            <w:vAlign w:val="center"/>
          </w:tcPr>
          <w:p w:rsidR="001D63AC" w:rsidRPr="008F4641" w:rsidRDefault="001D63AC" w:rsidP="00E1443B">
            <w:pPr>
              <w:spacing w:line="240" w:lineRule="auto"/>
              <w:ind w:firstLine="0"/>
              <w:jc w:val="center"/>
              <w:rPr>
                <w:sz w:val="22"/>
                <w:szCs w:val="24"/>
              </w:rPr>
            </w:pPr>
            <w:r w:rsidRPr="008F4641">
              <w:rPr>
                <w:sz w:val="22"/>
                <w:szCs w:val="24"/>
              </w:rPr>
              <w:t>Категория улиц</w:t>
            </w:r>
          </w:p>
        </w:tc>
        <w:tc>
          <w:tcPr>
            <w:tcW w:w="1318" w:type="pct"/>
            <w:tcBorders>
              <w:top w:val="single" w:sz="6" w:space="0" w:color="auto"/>
              <w:left w:val="single" w:sz="6" w:space="0" w:color="auto"/>
              <w:bottom w:val="nil"/>
              <w:right w:val="single" w:sz="6" w:space="0" w:color="auto"/>
            </w:tcBorders>
            <w:vAlign w:val="center"/>
          </w:tcPr>
          <w:p w:rsidR="001D63AC" w:rsidRPr="008F4641" w:rsidRDefault="001D63AC" w:rsidP="00E1443B">
            <w:pPr>
              <w:spacing w:line="240" w:lineRule="auto"/>
              <w:ind w:firstLine="0"/>
              <w:jc w:val="center"/>
              <w:rPr>
                <w:sz w:val="22"/>
                <w:szCs w:val="24"/>
              </w:rPr>
            </w:pPr>
            <w:r w:rsidRPr="008F4641">
              <w:rPr>
                <w:sz w:val="22"/>
                <w:szCs w:val="24"/>
              </w:rPr>
              <w:t>Протяженность, км</w:t>
            </w:r>
          </w:p>
        </w:tc>
        <w:tc>
          <w:tcPr>
            <w:tcW w:w="827" w:type="pct"/>
            <w:tcBorders>
              <w:top w:val="single" w:sz="6" w:space="0" w:color="auto"/>
              <w:left w:val="single" w:sz="6" w:space="0" w:color="auto"/>
              <w:bottom w:val="nil"/>
              <w:right w:val="single" w:sz="6" w:space="0" w:color="auto"/>
            </w:tcBorders>
            <w:vAlign w:val="center"/>
          </w:tcPr>
          <w:p w:rsidR="001D63AC" w:rsidRPr="008F4641" w:rsidRDefault="001D63AC" w:rsidP="00E1443B">
            <w:pPr>
              <w:spacing w:line="240" w:lineRule="auto"/>
              <w:ind w:firstLine="0"/>
              <w:jc w:val="center"/>
              <w:rPr>
                <w:sz w:val="22"/>
                <w:szCs w:val="24"/>
              </w:rPr>
            </w:pPr>
            <w:r w:rsidRPr="008F4641">
              <w:rPr>
                <w:sz w:val="22"/>
                <w:szCs w:val="24"/>
              </w:rPr>
              <w:t>Плотность, км/км</w:t>
            </w:r>
            <w:r w:rsidRPr="008F4641">
              <w:rPr>
                <w:sz w:val="22"/>
                <w:szCs w:val="24"/>
                <w:vertAlign w:val="superscript"/>
              </w:rPr>
              <w:t>2</w:t>
            </w:r>
          </w:p>
        </w:tc>
      </w:tr>
      <w:tr w:rsidR="001D63AC" w:rsidRPr="001D63AC" w:rsidTr="001D63AC">
        <w:trPr>
          <w:trHeight w:val="20"/>
        </w:trPr>
        <w:tc>
          <w:tcPr>
            <w:tcW w:w="228" w:type="pct"/>
            <w:tcBorders>
              <w:top w:val="single" w:sz="6" w:space="0" w:color="auto"/>
              <w:left w:val="single" w:sz="6" w:space="0" w:color="auto"/>
              <w:bottom w:val="single" w:sz="6" w:space="0" w:color="auto"/>
              <w:right w:val="single" w:sz="6" w:space="0" w:color="auto"/>
            </w:tcBorders>
          </w:tcPr>
          <w:p w:rsidR="001D63AC" w:rsidRPr="001D63AC" w:rsidRDefault="001D63AC" w:rsidP="00E1443B">
            <w:pPr>
              <w:spacing w:line="240" w:lineRule="auto"/>
              <w:ind w:firstLine="0"/>
              <w:jc w:val="left"/>
              <w:rPr>
                <w:sz w:val="24"/>
                <w:szCs w:val="24"/>
              </w:rPr>
            </w:pPr>
            <w:r w:rsidRPr="001D63AC">
              <w:rPr>
                <w:sz w:val="24"/>
                <w:szCs w:val="24"/>
              </w:rPr>
              <w:t>1</w:t>
            </w:r>
          </w:p>
        </w:tc>
        <w:tc>
          <w:tcPr>
            <w:tcW w:w="2628" w:type="pct"/>
            <w:tcBorders>
              <w:top w:val="single" w:sz="6" w:space="0" w:color="auto"/>
              <w:left w:val="single" w:sz="6" w:space="0" w:color="auto"/>
              <w:bottom w:val="single" w:sz="6" w:space="0" w:color="auto"/>
              <w:right w:val="single" w:sz="6" w:space="0" w:color="auto"/>
            </w:tcBorders>
          </w:tcPr>
          <w:p w:rsidR="001D63AC" w:rsidRDefault="001D63AC" w:rsidP="00E1443B">
            <w:pPr>
              <w:spacing w:line="240" w:lineRule="auto"/>
              <w:ind w:firstLine="0"/>
              <w:jc w:val="left"/>
              <w:rPr>
                <w:sz w:val="24"/>
                <w:szCs w:val="24"/>
              </w:rPr>
            </w:pPr>
            <w:r w:rsidRPr="001D63AC">
              <w:rPr>
                <w:sz w:val="24"/>
                <w:szCs w:val="24"/>
              </w:rPr>
              <w:t>Магистральные улицы общегородского значения</w:t>
            </w:r>
          </w:p>
          <w:p w:rsidR="00EE05D0" w:rsidRPr="001D63AC" w:rsidRDefault="00EE05D0" w:rsidP="00E1443B">
            <w:pPr>
              <w:spacing w:line="240" w:lineRule="auto"/>
              <w:ind w:firstLine="0"/>
              <w:jc w:val="left"/>
              <w:rPr>
                <w:sz w:val="24"/>
                <w:szCs w:val="24"/>
              </w:rPr>
            </w:pPr>
          </w:p>
        </w:tc>
        <w:tc>
          <w:tcPr>
            <w:tcW w:w="1318" w:type="pct"/>
            <w:tcBorders>
              <w:top w:val="single" w:sz="6" w:space="0" w:color="auto"/>
              <w:left w:val="single" w:sz="6" w:space="0" w:color="auto"/>
              <w:bottom w:val="single" w:sz="6" w:space="0" w:color="auto"/>
              <w:right w:val="single" w:sz="6" w:space="0" w:color="auto"/>
            </w:tcBorders>
          </w:tcPr>
          <w:p w:rsidR="001D63AC" w:rsidRPr="001D63AC" w:rsidRDefault="001D63AC" w:rsidP="00E1443B">
            <w:pPr>
              <w:spacing w:line="240" w:lineRule="auto"/>
              <w:ind w:left="579" w:firstLine="0"/>
              <w:jc w:val="left"/>
              <w:rPr>
                <w:sz w:val="24"/>
                <w:szCs w:val="24"/>
              </w:rPr>
            </w:pPr>
            <w:r w:rsidRPr="001D63AC">
              <w:rPr>
                <w:sz w:val="24"/>
                <w:szCs w:val="24"/>
              </w:rPr>
              <w:t>69,9</w:t>
            </w:r>
          </w:p>
        </w:tc>
        <w:tc>
          <w:tcPr>
            <w:tcW w:w="827" w:type="pct"/>
            <w:tcBorders>
              <w:top w:val="single" w:sz="6" w:space="0" w:color="auto"/>
              <w:left w:val="single" w:sz="6" w:space="0" w:color="auto"/>
              <w:bottom w:val="single" w:sz="6" w:space="0" w:color="auto"/>
              <w:right w:val="single" w:sz="6" w:space="0" w:color="auto"/>
            </w:tcBorders>
          </w:tcPr>
          <w:p w:rsidR="001D63AC" w:rsidRPr="001D63AC" w:rsidRDefault="001D63AC" w:rsidP="00E1443B">
            <w:pPr>
              <w:spacing w:line="240" w:lineRule="auto"/>
              <w:ind w:left="579" w:firstLine="0"/>
              <w:jc w:val="left"/>
              <w:rPr>
                <w:sz w:val="24"/>
                <w:szCs w:val="24"/>
              </w:rPr>
            </w:pPr>
            <w:r w:rsidRPr="001D63AC">
              <w:rPr>
                <w:sz w:val="24"/>
                <w:szCs w:val="24"/>
              </w:rPr>
              <w:t>0,24</w:t>
            </w:r>
          </w:p>
        </w:tc>
      </w:tr>
      <w:tr w:rsidR="001D63AC" w:rsidRPr="001D63AC" w:rsidTr="001D63AC">
        <w:trPr>
          <w:trHeight w:val="20"/>
        </w:trPr>
        <w:tc>
          <w:tcPr>
            <w:tcW w:w="228" w:type="pct"/>
            <w:tcBorders>
              <w:top w:val="single" w:sz="6" w:space="0" w:color="auto"/>
              <w:left w:val="single" w:sz="6" w:space="0" w:color="auto"/>
              <w:bottom w:val="single" w:sz="6" w:space="0" w:color="auto"/>
              <w:right w:val="single" w:sz="6" w:space="0" w:color="auto"/>
            </w:tcBorders>
          </w:tcPr>
          <w:p w:rsidR="001D63AC" w:rsidRPr="001D63AC" w:rsidRDefault="001D63AC" w:rsidP="00E1443B">
            <w:pPr>
              <w:spacing w:line="240" w:lineRule="auto"/>
              <w:ind w:firstLine="0"/>
              <w:jc w:val="left"/>
              <w:rPr>
                <w:sz w:val="24"/>
                <w:szCs w:val="24"/>
              </w:rPr>
            </w:pPr>
            <w:r w:rsidRPr="001D63AC">
              <w:rPr>
                <w:sz w:val="24"/>
                <w:szCs w:val="24"/>
              </w:rPr>
              <w:t>2</w:t>
            </w:r>
          </w:p>
        </w:tc>
        <w:tc>
          <w:tcPr>
            <w:tcW w:w="2628" w:type="pct"/>
            <w:tcBorders>
              <w:top w:val="single" w:sz="6" w:space="0" w:color="auto"/>
              <w:left w:val="single" w:sz="6" w:space="0" w:color="auto"/>
              <w:bottom w:val="single" w:sz="6" w:space="0" w:color="auto"/>
              <w:right w:val="single" w:sz="6" w:space="0" w:color="auto"/>
            </w:tcBorders>
          </w:tcPr>
          <w:p w:rsidR="001D63AC" w:rsidRDefault="001D63AC" w:rsidP="00E1443B">
            <w:pPr>
              <w:spacing w:line="240" w:lineRule="auto"/>
              <w:ind w:firstLine="0"/>
              <w:jc w:val="left"/>
              <w:rPr>
                <w:sz w:val="24"/>
                <w:szCs w:val="24"/>
              </w:rPr>
            </w:pPr>
            <w:r w:rsidRPr="001D63AC">
              <w:rPr>
                <w:sz w:val="24"/>
                <w:szCs w:val="24"/>
              </w:rPr>
              <w:t>Магистральные улицы районного значения</w:t>
            </w:r>
          </w:p>
          <w:p w:rsidR="00EE05D0" w:rsidRPr="001D63AC" w:rsidRDefault="00EE05D0" w:rsidP="00E1443B">
            <w:pPr>
              <w:spacing w:line="240" w:lineRule="auto"/>
              <w:ind w:firstLine="0"/>
              <w:jc w:val="left"/>
              <w:rPr>
                <w:sz w:val="24"/>
                <w:szCs w:val="24"/>
              </w:rPr>
            </w:pPr>
          </w:p>
        </w:tc>
        <w:tc>
          <w:tcPr>
            <w:tcW w:w="1318" w:type="pct"/>
            <w:tcBorders>
              <w:top w:val="single" w:sz="6" w:space="0" w:color="auto"/>
              <w:left w:val="single" w:sz="6" w:space="0" w:color="auto"/>
              <w:bottom w:val="single" w:sz="6" w:space="0" w:color="auto"/>
              <w:right w:val="single" w:sz="6" w:space="0" w:color="auto"/>
            </w:tcBorders>
          </w:tcPr>
          <w:p w:rsidR="001D63AC" w:rsidRPr="001D63AC" w:rsidRDefault="001D63AC" w:rsidP="00E1443B">
            <w:pPr>
              <w:spacing w:line="240" w:lineRule="auto"/>
              <w:ind w:left="579" w:firstLine="0"/>
              <w:jc w:val="left"/>
              <w:rPr>
                <w:sz w:val="24"/>
                <w:szCs w:val="24"/>
              </w:rPr>
            </w:pPr>
            <w:r w:rsidRPr="001D63AC">
              <w:rPr>
                <w:sz w:val="24"/>
                <w:szCs w:val="24"/>
              </w:rPr>
              <w:t>51,3</w:t>
            </w:r>
          </w:p>
        </w:tc>
        <w:tc>
          <w:tcPr>
            <w:tcW w:w="827" w:type="pct"/>
            <w:tcBorders>
              <w:top w:val="single" w:sz="6" w:space="0" w:color="auto"/>
              <w:left w:val="single" w:sz="6" w:space="0" w:color="auto"/>
              <w:bottom w:val="single" w:sz="6" w:space="0" w:color="auto"/>
              <w:right w:val="single" w:sz="6" w:space="0" w:color="auto"/>
            </w:tcBorders>
          </w:tcPr>
          <w:p w:rsidR="001D63AC" w:rsidRPr="001D63AC" w:rsidRDefault="001D63AC" w:rsidP="00E1443B">
            <w:pPr>
              <w:spacing w:line="240" w:lineRule="auto"/>
              <w:ind w:left="579" w:firstLine="0"/>
              <w:jc w:val="left"/>
              <w:rPr>
                <w:sz w:val="24"/>
                <w:szCs w:val="24"/>
              </w:rPr>
            </w:pPr>
            <w:r w:rsidRPr="001D63AC">
              <w:rPr>
                <w:sz w:val="24"/>
                <w:szCs w:val="24"/>
              </w:rPr>
              <w:t>0,17</w:t>
            </w:r>
          </w:p>
        </w:tc>
      </w:tr>
      <w:tr w:rsidR="001D63AC" w:rsidRPr="001D63AC" w:rsidTr="001D63AC">
        <w:trPr>
          <w:trHeight w:val="20"/>
        </w:trPr>
        <w:tc>
          <w:tcPr>
            <w:tcW w:w="228" w:type="pct"/>
            <w:tcBorders>
              <w:top w:val="single" w:sz="6" w:space="0" w:color="auto"/>
              <w:left w:val="single" w:sz="6" w:space="0" w:color="auto"/>
              <w:bottom w:val="single" w:sz="6" w:space="0" w:color="auto"/>
              <w:right w:val="single" w:sz="6" w:space="0" w:color="auto"/>
            </w:tcBorders>
          </w:tcPr>
          <w:p w:rsidR="001D63AC" w:rsidRPr="001D63AC" w:rsidRDefault="001D63AC" w:rsidP="00E1443B">
            <w:pPr>
              <w:spacing w:line="240" w:lineRule="auto"/>
              <w:ind w:firstLine="0"/>
              <w:jc w:val="left"/>
              <w:rPr>
                <w:sz w:val="24"/>
                <w:szCs w:val="24"/>
              </w:rPr>
            </w:pPr>
            <w:r w:rsidRPr="001D63AC">
              <w:rPr>
                <w:sz w:val="24"/>
                <w:szCs w:val="24"/>
              </w:rPr>
              <w:t>3</w:t>
            </w:r>
          </w:p>
        </w:tc>
        <w:tc>
          <w:tcPr>
            <w:tcW w:w="2628" w:type="pct"/>
            <w:tcBorders>
              <w:top w:val="single" w:sz="6" w:space="0" w:color="auto"/>
              <w:left w:val="single" w:sz="6" w:space="0" w:color="auto"/>
              <w:bottom w:val="single" w:sz="6" w:space="0" w:color="auto"/>
              <w:right w:val="single" w:sz="6" w:space="0" w:color="auto"/>
            </w:tcBorders>
          </w:tcPr>
          <w:p w:rsidR="001D63AC" w:rsidRDefault="001D63AC" w:rsidP="00E1443B">
            <w:pPr>
              <w:spacing w:line="240" w:lineRule="auto"/>
              <w:ind w:firstLine="0"/>
              <w:jc w:val="left"/>
              <w:rPr>
                <w:sz w:val="24"/>
                <w:szCs w:val="24"/>
              </w:rPr>
            </w:pPr>
            <w:r w:rsidRPr="001D63AC">
              <w:rPr>
                <w:sz w:val="24"/>
                <w:szCs w:val="24"/>
              </w:rPr>
              <w:t>Жилые улицы и проезды</w:t>
            </w:r>
          </w:p>
          <w:p w:rsidR="00EE05D0" w:rsidRPr="001D63AC" w:rsidRDefault="00EE05D0" w:rsidP="00E1443B">
            <w:pPr>
              <w:spacing w:line="240" w:lineRule="auto"/>
              <w:ind w:firstLine="0"/>
              <w:jc w:val="left"/>
              <w:rPr>
                <w:sz w:val="24"/>
                <w:szCs w:val="24"/>
              </w:rPr>
            </w:pPr>
          </w:p>
        </w:tc>
        <w:tc>
          <w:tcPr>
            <w:tcW w:w="1318" w:type="pct"/>
            <w:tcBorders>
              <w:top w:val="single" w:sz="6" w:space="0" w:color="auto"/>
              <w:left w:val="single" w:sz="6" w:space="0" w:color="auto"/>
              <w:bottom w:val="single" w:sz="6" w:space="0" w:color="auto"/>
              <w:right w:val="single" w:sz="6" w:space="0" w:color="auto"/>
            </w:tcBorders>
          </w:tcPr>
          <w:p w:rsidR="001D63AC" w:rsidRPr="001D63AC" w:rsidRDefault="001D63AC" w:rsidP="00E1443B">
            <w:pPr>
              <w:spacing w:line="240" w:lineRule="auto"/>
              <w:ind w:left="579" w:firstLine="0"/>
              <w:jc w:val="left"/>
              <w:rPr>
                <w:sz w:val="24"/>
                <w:szCs w:val="24"/>
              </w:rPr>
            </w:pPr>
            <w:r w:rsidRPr="001D63AC">
              <w:rPr>
                <w:sz w:val="24"/>
                <w:szCs w:val="24"/>
              </w:rPr>
              <w:t>316</w:t>
            </w:r>
          </w:p>
        </w:tc>
        <w:tc>
          <w:tcPr>
            <w:tcW w:w="827" w:type="pct"/>
            <w:tcBorders>
              <w:top w:val="single" w:sz="6" w:space="0" w:color="auto"/>
              <w:left w:val="single" w:sz="6" w:space="0" w:color="auto"/>
              <w:bottom w:val="single" w:sz="6" w:space="0" w:color="auto"/>
              <w:right w:val="single" w:sz="6" w:space="0" w:color="auto"/>
            </w:tcBorders>
          </w:tcPr>
          <w:p w:rsidR="001D63AC" w:rsidRPr="001D63AC" w:rsidRDefault="001D63AC" w:rsidP="00E1443B">
            <w:pPr>
              <w:spacing w:line="240" w:lineRule="auto"/>
              <w:ind w:left="579" w:firstLine="0"/>
              <w:jc w:val="left"/>
              <w:rPr>
                <w:sz w:val="24"/>
                <w:szCs w:val="24"/>
              </w:rPr>
            </w:pPr>
            <w:r w:rsidRPr="001D63AC">
              <w:rPr>
                <w:sz w:val="24"/>
                <w:szCs w:val="24"/>
              </w:rPr>
              <w:t>1,07</w:t>
            </w:r>
          </w:p>
        </w:tc>
      </w:tr>
      <w:tr w:rsidR="001D63AC" w:rsidRPr="001D63AC" w:rsidTr="001D63AC">
        <w:trPr>
          <w:trHeight w:val="20"/>
        </w:trPr>
        <w:tc>
          <w:tcPr>
            <w:tcW w:w="2855" w:type="pct"/>
            <w:gridSpan w:val="2"/>
            <w:tcBorders>
              <w:top w:val="single" w:sz="6" w:space="0" w:color="auto"/>
              <w:left w:val="single" w:sz="6" w:space="0" w:color="auto"/>
              <w:bottom w:val="single" w:sz="6" w:space="0" w:color="auto"/>
              <w:right w:val="single" w:sz="6" w:space="0" w:color="auto"/>
            </w:tcBorders>
          </w:tcPr>
          <w:p w:rsidR="001D63AC" w:rsidRPr="001D63AC" w:rsidRDefault="001D63AC" w:rsidP="00E1443B">
            <w:pPr>
              <w:spacing w:line="240" w:lineRule="auto"/>
              <w:ind w:firstLine="0"/>
              <w:jc w:val="left"/>
              <w:rPr>
                <w:sz w:val="24"/>
                <w:szCs w:val="24"/>
              </w:rPr>
            </w:pPr>
            <w:r w:rsidRPr="001D63AC">
              <w:rPr>
                <w:sz w:val="24"/>
                <w:szCs w:val="24"/>
              </w:rPr>
              <w:t>Итого:</w:t>
            </w:r>
          </w:p>
        </w:tc>
        <w:tc>
          <w:tcPr>
            <w:tcW w:w="1318" w:type="pct"/>
            <w:tcBorders>
              <w:top w:val="single" w:sz="6" w:space="0" w:color="auto"/>
              <w:left w:val="single" w:sz="6" w:space="0" w:color="auto"/>
              <w:bottom w:val="single" w:sz="6" w:space="0" w:color="auto"/>
              <w:right w:val="single" w:sz="6" w:space="0" w:color="auto"/>
            </w:tcBorders>
          </w:tcPr>
          <w:p w:rsidR="001D63AC" w:rsidRPr="001D63AC" w:rsidRDefault="001D63AC" w:rsidP="00E1443B">
            <w:pPr>
              <w:spacing w:line="240" w:lineRule="auto"/>
              <w:ind w:left="579" w:firstLine="0"/>
              <w:jc w:val="left"/>
              <w:rPr>
                <w:sz w:val="24"/>
                <w:szCs w:val="24"/>
              </w:rPr>
            </w:pPr>
            <w:r w:rsidRPr="001D63AC">
              <w:rPr>
                <w:sz w:val="24"/>
                <w:szCs w:val="24"/>
              </w:rPr>
              <w:t>437,2</w:t>
            </w:r>
          </w:p>
        </w:tc>
        <w:tc>
          <w:tcPr>
            <w:tcW w:w="827" w:type="pct"/>
            <w:tcBorders>
              <w:top w:val="single" w:sz="6" w:space="0" w:color="auto"/>
              <w:left w:val="single" w:sz="6" w:space="0" w:color="auto"/>
              <w:bottom w:val="single" w:sz="6" w:space="0" w:color="auto"/>
              <w:right w:val="single" w:sz="6" w:space="0" w:color="auto"/>
            </w:tcBorders>
          </w:tcPr>
          <w:p w:rsidR="001D63AC" w:rsidRPr="001D63AC" w:rsidRDefault="001D63AC" w:rsidP="00E1443B">
            <w:pPr>
              <w:spacing w:line="240" w:lineRule="auto"/>
              <w:ind w:left="579" w:firstLine="0"/>
              <w:jc w:val="left"/>
              <w:rPr>
                <w:sz w:val="24"/>
                <w:szCs w:val="24"/>
              </w:rPr>
            </w:pPr>
            <w:r w:rsidRPr="001D63AC">
              <w:rPr>
                <w:sz w:val="24"/>
                <w:szCs w:val="24"/>
              </w:rPr>
              <w:t>1,48</w:t>
            </w:r>
          </w:p>
        </w:tc>
      </w:tr>
    </w:tbl>
    <w:p w:rsidR="00823AD0" w:rsidRDefault="00823AD0" w:rsidP="00E1443B">
      <w:pPr>
        <w:pStyle w:val="732"/>
        <w:spacing w:line="240" w:lineRule="auto"/>
        <w:rPr>
          <w:sz w:val="24"/>
          <w:szCs w:val="24"/>
          <w:highlight w:val="red"/>
        </w:rPr>
      </w:pPr>
    </w:p>
    <w:p w:rsidR="00823AD0" w:rsidRDefault="00823AD0">
      <w:pPr>
        <w:tabs>
          <w:tab w:val="clear" w:pos="5103"/>
        </w:tabs>
        <w:spacing w:after="160" w:line="259" w:lineRule="auto"/>
        <w:ind w:firstLine="0"/>
        <w:jc w:val="left"/>
        <w:rPr>
          <w:rFonts w:eastAsia="Calibri"/>
          <w:sz w:val="24"/>
          <w:szCs w:val="24"/>
          <w:highlight w:val="red"/>
          <w:lang w:eastAsia="en-US"/>
        </w:rPr>
      </w:pPr>
      <w:r>
        <w:rPr>
          <w:sz w:val="24"/>
          <w:szCs w:val="24"/>
          <w:highlight w:val="red"/>
        </w:rPr>
        <w:br w:type="page"/>
      </w:r>
    </w:p>
    <w:p w:rsidR="001D63AC" w:rsidRPr="001D63AC" w:rsidRDefault="001D63AC" w:rsidP="00E1443B">
      <w:pPr>
        <w:pStyle w:val="732"/>
        <w:spacing w:line="240" w:lineRule="auto"/>
        <w:rPr>
          <w:sz w:val="24"/>
          <w:szCs w:val="24"/>
          <w:highlight w:val="red"/>
        </w:rPr>
      </w:pPr>
    </w:p>
    <w:p w:rsidR="001D63AC" w:rsidRDefault="001D63AC" w:rsidP="00E1443B">
      <w:pPr>
        <w:pStyle w:val="732"/>
        <w:spacing w:line="240" w:lineRule="auto"/>
        <w:rPr>
          <w:sz w:val="24"/>
          <w:szCs w:val="24"/>
        </w:rPr>
      </w:pPr>
      <w:r w:rsidRPr="001D63AC">
        <w:rPr>
          <w:sz w:val="24"/>
          <w:szCs w:val="24"/>
        </w:rPr>
        <w:t>Согласно данны</w:t>
      </w:r>
      <w:r w:rsidR="00EE05D0">
        <w:rPr>
          <w:sz w:val="24"/>
          <w:szCs w:val="24"/>
        </w:rPr>
        <w:t>м</w:t>
      </w:r>
      <w:r w:rsidRPr="001D63AC">
        <w:rPr>
          <w:sz w:val="24"/>
          <w:szCs w:val="24"/>
        </w:rPr>
        <w:t xml:space="preserve"> открытых источников</w:t>
      </w:r>
      <w:r w:rsidR="000E6646">
        <w:rPr>
          <w:sz w:val="24"/>
          <w:szCs w:val="24"/>
        </w:rPr>
        <w:t xml:space="preserve"> </w:t>
      </w:r>
      <w:r w:rsidRPr="001D63AC">
        <w:rPr>
          <w:sz w:val="24"/>
          <w:szCs w:val="24"/>
        </w:rPr>
        <w:t xml:space="preserve">(Управление Федеральной службы государственной статистики по Архангельской области </w:t>
      </w:r>
      <w:r w:rsidR="00EE05D0">
        <w:rPr>
          <w:sz w:val="24"/>
          <w:szCs w:val="24"/>
        </w:rPr>
        <w:t>и Ненецкому автономному округу)</w:t>
      </w:r>
      <w:r w:rsidRPr="001D63AC">
        <w:rPr>
          <w:sz w:val="24"/>
          <w:szCs w:val="24"/>
        </w:rPr>
        <w:t xml:space="preserve"> доля протяженности автомобильных дорог общего пользования местного значения, не отвечающих нормативным требованиям, в общей протяженности этих автомобильных дорог составляет 88,4%. В таблице </w:t>
      </w:r>
      <w:r w:rsidR="00EE05D0">
        <w:rPr>
          <w:sz w:val="24"/>
          <w:szCs w:val="24"/>
        </w:rPr>
        <w:t>4</w:t>
      </w:r>
      <w:r w:rsidRPr="001D63AC">
        <w:rPr>
          <w:sz w:val="24"/>
          <w:szCs w:val="24"/>
        </w:rPr>
        <w:t xml:space="preserve"> представлена характеристика автомобильных дорог общего пользования местного значения.</w:t>
      </w:r>
    </w:p>
    <w:p w:rsidR="008F4641" w:rsidRPr="001D63AC" w:rsidRDefault="008F4641" w:rsidP="00E1443B">
      <w:pPr>
        <w:pStyle w:val="732"/>
        <w:spacing w:line="240" w:lineRule="auto"/>
        <w:rPr>
          <w:sz w:val="24"/>
          <w:szCs w:val="24"/>
        </w:rPr>
      </w:pPr>
    </w:p>
    <w:p w:rsidR="001D63AC" w:rsidRDefault="001D63AC" w:rsidP="00823AD0">
      <w:pPr>
        <w:pStyle w:val="732"/>
        <w:spacing w:line="240" w:lineRule="auto"/>
        <w:rPr>
          <w:sz w:val="24"/>
          <w:szCs w:val="24"/>
        </w:rPr>
      </w:pPr>
      <w:r w:rsidRPr="001D63AC">
        <w:rPr>
          <w:sz w:val="24"/>
          <w:szCs w:val="24"/>
        </w:rPr>
        <w:t xml:space="preserve">Таблица </w:t>
      </w:r>
      <w:r w:rsidR="00301D84">
        <w:rPr>
          <w:sz w:val="24"/>
          <w:szCs w:val="24"/>
        </w:rPr>
        <w:t>4</w:t>
      </w:r>
      <w:r w:rsidRPr="001D63AC">
        <w:rPr>
          <w:sz w:val="24"/>
          <w:szCs w:val="24"/>
        </w:rPr>
        <w:t xml:space="preserve"> – Характеристика автомобильных дорог общего пользования местного значения.</w:t>
      </w:r>
    </w:p>
    <w:p w:rsidR="00823AD0" w:rsidRPr="00823AD0" w:rsidRDefault="00823AD0" w:rsidP="00823AD0">
      <w:pPr>
        <w:pStyle w:val="732"/>
        <w:spacing w:line="240" w:lineRule="auto"/>
        <w:rPr>
          <w:sz w:val="16"/>
          <w:szCs w:val="24"/>
        </w:rPr>
      </w:pPr>
    </w:p>
    <w:tbl>
      <w:tblPr>
        <w:tblW w:w="5045"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606"/>
        <w:gridCol w:w="5918"/>
        <w:gridCol w:w="1875"/>
        <w:gridCol w:w="1268"/>
      </w:tblGrid>
      <w:tr w:rsidR="001D63AC" w:rsidRPr="008F4641" w:rsidTr="00823AD0">
        <w:trPr>
          <w:trHeight w:val="20"/>
        </w:trPr>
        <w:tc>
          <w:tcPr>
            <w:tcW w:w="313" w:type="pct"/>
            <w:tcBorders>
              <w:top w:val="single" w:sz="6" w:space="0" w:color="auto"/>
              <w:left w:val="single" w:sz="6" w:space="0" w:color="auto"/>
              <w:bottom w:val="nil"/>
              <w:right w:val="single" w:sz="6" w:space="0" w:color="auto"/>
            </w:tcBorders>
            <w:vAlign w:val="center"/>
          </w:tcPr>
          <w:p w:rsidR="001D63AC" w:rsidRPr="008F4641" w:rsidRDefault="001D63AC" w:rsidP="00E1443B">
            <w:pPr>
              <w:spacing w:line="240" w:lineRule="auto"/>
              <w:ind w:firstLine="0"/>
              <w:jc w:val="center"/>
              <w:rPr>
                <w:sz w:val="22"/>
                <w:szCs w:val="24"/>
              </w:rPr>
            </w:pPr>
            <w:r w:rsidRPr="008F4641">
              <w:rPr>
                <w:sz w:val="22"/>
                <w:szCs w:val="24"/>
              </w:rPr>
              <w:t>№ п/п</w:t>
            </w:r>
          </w:p>
        </w:tc>
        <w:tc>
          <w:tcPr>
            <w:tcW w:w="3060" w:type="pct"/>
            <w:tcBorders>
              <w:top w:val="single" w:sz="6" w:space="0" w:color="auto"/>
              <w:left w:val="single" w:sz="6" w:space="0" w:color="auto"/>
              <w:bottom w:val="nil"/>
              <w:right w:val="single" w:sz="6" w:space="0" w:color="auto"/>
            </w:tcBorders>
            <w:vAlign w:val="center"/>
          </w:tcPr>
          <w:p w:rsidR="001D63AC" w:rsidRPr="008F4641" w:rsidRDefault="001D63AC" w:rsidP="00E1443B">
            <w:pPr>
              <w:spacing w:line="240" w:lineRule="auto"/>
              <w:ind w:firstLine="0"/>
              <w:jc w:val="center"/>
              <w:rPr>
                <w:sz w:val="22"/>
                <w:szCs w:val="24"/>
              </w:rPr>
            </w:pPr>
            <w:r w:rsidRPr="008F4641">
              <w:rPr>
                <w:sz w:val="22"/>
                <w:szCs w:val="24"/>
              </w:rPr>
              <w:t>Категория улиц</w:t>
            </w:r>
          </w:p>
        </w:tc>
        <w:tc>
          <w:tcPr>
            <w:tcW w:w="970" w:type="pct"/>
            <w:tcBorders>
              <w:top w:val="single" w:sz="6" w:space="0" w:color="auto"/>
              <w:left w:val="single" w:sz="6" w:space="0" w:color="auto"/>
              <w:bottom w:val="nil"/>
              <w:right w:val="single" w:sz="6" w:space="0" w:color="auto"/>
            </w:tcBorders>
            <w:vAlign w:val="center"/>
          </w:tcPr>
          <w:p w:rsidR="001D63AC" w:rsidRPr="008F4641" w:rsidRDefault="000E6646" w:rsidP="00E1443B">
            <w:pPr>
              <w:spacing w:line="240" w:lineRule="auto"/>
              <w:ind w:firstLine="0"/>
              <w:jc w:val="center"/>
              <w:rPr>
                <w:sz w:val="22"/>
                <w:szCs w:val="24"/>
              </w:rPr>
            </w:pPr>
            <w:r w:rsidRPr="008F4641">
              <w:rPr>
                <w:sz w:val="22"/>
                <w:szCs w:val="24"/>
              </w:rPr>
              <w:t xml:space="preserve">Протяженность, </w:t>
            </w:r>
            <w:r w:rsidR="001D63AC" w:rsidRPr="008F4641">
              <w:rPr>
                <w:sz w:val="22"/>
                <w:szCs w:val="24"/>
              </w:rPr>
              <w:t>км</w:t>
            </w:r>
          </w:p>
        </w:tc>
        <w:tc>
          <w:tcPr>
            <w:tcW w:w="656" w:type="pct"/>
            <w:tcBorders>
              <w:top w:val="single" w:sz="6" w:space="0" w:color="auto"/>
              <w:left w:val="single" w:sz="6" w:space="0" w:color="auto"/>
              <w:bottom w:val="nil"/>
              <w:right w:val="single" w:sz="6" w:space="0" w:color="auto"/>
            </w:tcBorders>
            <w:vAlign w:val="center"/>
          </w:tcPr>
          <w:p w:rsidR="001D63AC" w:rsidRPr="008F4641" w:rsidRDefault="001D63AC" w:rsidP="00E1443B">
            <w:pPr>
              <w:spacing w:line="240" w:lineRule="auto"/>
              <w:ind w:firstLine="0"/>
              <w:jc w:val="center"/>
              <w:rPr>
                <w:sz w:val="22"/>
                <w:szCs w:val="24"/>
              </w:rPr>
            </w:pPr>
            <w:r w:rsidRPr="008F4641">
              <w:rPr>
                <w:sz w:val="22"/>
                <w:szCs w:val="24"/>
              </w:rPr>
              <w:t xml:space="preserve">Плотность, </w:t>
            </w:r>
            <w:r w:rsidR="00EE05D0">
              <w:rPr>
                <w:sz w:val="22"/>
                <w:szCs w:val="24"/>
              </w:rPr>
              <w:br/>
            </w:r>
            <w:r w:rsidRPr="008F4641">
              <w:rPr>
                <w:sz w:val="22"/>
                <w:szCs w:val="24"/>
              </w:rPr>
              <w:t>км/км</w:t>
            </w:r>
            <w:r w:rsidRPr="008F4641">
              <w:rPr>
                <w:sz w:val="22"/>
                <w:szCs w:val="24"/>
                <w:vertAlign w:val="superscript"/>
              </w:rPr>
              <w:t>2</w:t>
            </w:r>
          </w:p>
        </w:tc>
      </w:tr>
      <w:tr w:rsidR="001D63AC" w:rsidRPr="001D63AC" w:rsidTr="00823AD0">
        <w:trPr>
          <w:trHeight w:val="20"/>
        </w:trPr>
        <w:tc>
          <w:tcPr>
            <w:tcW w:w="313" w:type="pct"/>
            <w:tcBorders>
              <w:top w:val="single" w:sz="6" w:space="0" w:color="auto"/>
              <w:left w:val="single" w:sz="6" w:space="0" w:color="auto"/>
              <w:bottom w:val="single" w:sz="6" w:space="0" w:color="auto"/>
              <w:right w:val="single" w:sz="6" w:space="0" w:color="auto"/>
            </w:tcBorders>
          </w:tcPr>
          <w:p w:rsidR="001D63AC" w:rsidRPr="00EE05D0" w:rsidRDefault="001D63AC" w:rsidP="00823AD0">
            <w:pPr>
              <w:spacing w:line="276" w:lineRule="auto"/>
              <w:ind w:firstLine="0"/>
              <w:jc w:val="center"/>
              <w:rPr>
                <w:sz w:val="24"/>
                <w:szCs w:val="24"/>
              </w:rPr>
            </w:pPr>
            <w:r w:rsidRPr="00EE05D0">
              <w:rPr>
                <w:sz w:val="24"/>
                <w:szCs w:val="24"/>
              </w:rPr>
              <w:t>1</w:t>
            </w:r>
          </w:p>
        </w:tc>
        <w:tc>
          <w:tcPr>
            <w:tcW w:w="3060" w:type="pct"/>
            <w:tcBorders>
              <w:top w:val="single" w:sz="6" w:space="0" w:color="auto"/>
              <w:left w:val="single" w:sz="6" w:space="0" w:color="auto"/>
              <w:bottom w:val="single" w:sz="6" w:space="0" w:color="auto"/>
              <w:right w:val="single" w:sz="6" w:space="0" w:color="auto"/>
            </w:tcBorders>
          </w:tcPr>
          <w:p w:rsidR="001D63AC" w:rsidRPr="001D63AC" w:rsidRDefault="001D63AC" w:rsidP="00823AD0">
            <w:pPr>
              <w:spacing w:line="276" w:lineRule="auto"/>
              <w:ind w:firstLine="0"/>
              <w:jc w:val="left"/>
              <w:rPr>
                <w:sz w:val="24"/>
                <w:szCs w:val="24"/>
              </w:rPr>
            </w:pPr>
            <w:r w:rsidRPr="001D63AC">
              <w:rPr>
                <w:sz w:val="24"/>
                <w:szCs w:val="24"/>
              </w:rPr>
              <w:t>Автомобильные дороги общего пользования местного значения, из них:</w:t>
            </w:r>
          </w:p>
        </w:tc>
        <w:tc>
          <w:tcPr>
            <w:tcW w:w="970" w:type="pct"/>
            <w:tcBorders>
              <w:top w:val="single" w:sz="6" w:space="0" w:color="auto"/>
              <w:left w:val="single" w:sz="6" w:space="0" w:color="auto"/>
              <w:bottom w:val="single" w:sz="6" w:space="0" w:color="auto"/>
              <w:right w:val="single" w:sz="6" w:space="0" w:color="auto"/>
            </w:tcBorders>
          </w:tcPr>
          <w:p w:rsidR="001D63AC" w:rsidRPr="001D63AC" w:rsidRDefault="001D63AC" w:rsidP="00823AD0">
            <w:pPr>
              <w:spacing w:line="276" w:lineRule="auto"/>
              <w:ind w:firstLine="0"/>
              <w:jc w:val="left"/>
              <w:rPr>
                <w:sz w:val="24"/>
                <w:szCs w:val="24"/>
              </w:rPr>
            </w:pPr>
            <w:r w:rsidRPr="001D63AC">
              <w:rPr>
                <w:sz w:val="24"/>
                <w:szCs w:val="24"/>
              </w:rPr>
              <w:t>344,6</w:t>
            </w:r>
          </w:p>
        </w:tc>
        <w:tc>
          <w:tcPr>
            <w:tcW w:w="656" w:type="pct"/>
            <w:tcBorders>
              <w:top w:val="single" w:sz="6" w:space="0" w:color="auto"/>
              <w:left w:val="single" w:sz="6" w:space="0" w:color="auto"/>
              <w:bottom w:val="single" w:sz="6" w:space="0" w:color="auto"/>
              <w:right w:val="single" w:sz="6" w:space="0" w:color="auto"/>
            </w:tcBorders>
          </w:tcPr>
          <w:p w:rsidR="001D63AC" w:rsidRPr="001D63AC" w:rsidRDefault="001D63AC" w:rsidP="00823AD0">
            <w:pPr>
              <w:spacing w:line="276" w:lineRule="auto"/>
              <w:ind w:firstLine="0"/>
              <w:jc w:val="left"/>
              <w:rPr>
                <w:sz w:val="24"/>
                <w:szCs w:val="24"/>
              </w:rPr>
            </w:pPr>
            <w:r w:rsidRPr="001D63AC">
              <w:rPr>
                <w:sz w:val="24"/>
                <w:szCs w:val="24"/>
              </w:rPr>
              <w:t>1,17</w:t>
            </w:r>
          </w:p>
        </w:tc>
      </w:tr>
      <w:tr w:rsidR="001D63AC" w:rsidRPr="001D63AC" w:rsidTr="00823AD0">
        <w:trPr>
          <w:trHeight w:val="20"/>
        </w:trPr>
        <w:tc>
          <w:tcPr>
            <w:tcW w:w="313" w:type="pct"/>
            <w:tcBorders>
              <w:top w:val="single" w:sz="6" w:space="0" w:color="auto"/>
              <w:left w:val="single" w:sz="6" w:space="0" w:color="auto"/>
              <w:bottom w:val="single" w:sz="6" w:space="0" w:color="auto"/>
              <w:right w:val="single" w:sz="6" w:space="0" w:color="auto"/>
            </w:tcBorders>
          </w:tcPr>
          <w:p w:rsidR="001D63AC" w:rsidRPr="00EE05D0" w:rsidRDefault="001D63AC" w:rsidP="00823AD0">
            <w:pPr>
              <w:spacing w:line="276" w:lineRule="auto"/>
              <w:ind w:firstLine="0"/>
              <w:jc w:val="center"/>
              <w:rPr>
                <w:sz w:val="24"/>
                <w:szCs w:val="24"/>
              </w:rPr>
            </w:pPr>
            <w:r w:rsidRPr="00EE05D0">
              <w:rPr>
                <w:sz w:val="24"/>
                <w:szCs w:val="24"/>
              </w:rPr>
              <w:t>2</w:t>
            </w:r>
          </w:p>
        </w:tc>
        <w:tc>
          <w:tcPr>
            <w:tcW w:w="3060" w:type="pct"/>
            <w:tcBorders>
              <w:top w:val="single" w:sz="6" w:space="0" w:color="auto"/>
              <w:left w:val="single" w:sz="6" w:space="0" w:color="auto"/>
              <w:bottom w:val="single" w:sz="6" w:space="0" w:color="auto"/>
              <w:right w:val="single" w:sz="6" w:space="0" w:color="auto"/>
            </w:tcBorders>
          </w:tcPr>
          <w:p w:rsidR="001D63AC" w:rsidRPr="001D63AC" w:rsidRDefault="00EE05D0" w:rsidP="00823AD0">
            <w:pPr>
              <w:spacing w:line="276" w:lineRule="auto"/>
              <w:ind w:firstLine="0"/>
              <w:jc w:val="left"/>
              <w:rPr>
                <w:sz w:val="24"/>
                <w:szCs w:val="24"/>
              </w:rPr>
            </w:pPr>
            <w:r>
              <w:rPr>
                <w:sz w:val="24"/>
                <w:szCs w:val="24"/>
              </w:rPr>
              <w:t>С</w:t>
            </w:r>
            <w:r w:rsidR="001D63AC" w:rsidRPr="001D63AC">
              <w:rPr>
                <w:sz w:val="24"/>
                <w:szCs w:val="24"/>
              </w:rPr>
              <w:t xml:space="preserve"> твердым покрытием (с усовершенствованным покрытием (цементобетонным, асфальтобетонным </w:t>
            </w:r>
            <w:r>
              <w:rPr>
                <w:sz w:val="24"/>
                <w:szCs w:val="24"/>
              </w:rPr>
              <w:br/>
            </w:r>
            <w:r w:rsidR="001D63AC" w:rsidRPr="001D63AC">
              <w:rPr>
                <w:sz w:val="24"/>
                <w:szCs w:val="24"/>
              </w:rPr>
              <w:t>и типа асфальтобетона, из щебня и гравия, обра</w:t>
            </w:r>
            <w:r w:rsidR="008F4641">
              <w:rPr>
                <w:sz w:val="24"/>
                <w:szCs w:val="24"/>
              </w:rPr>
              <w:t>ботанными вяжущими материалами)</w:t>
            </w:r>
          </w:p>
        </w:tc>
        <w:tc>
          <w:tcPr>
            <w:tcW w:w="970" w:type="pct"/>
            <w:tcBorders>
              <w:top w:val="single" w:sz="6" w:space="0" w:color="auto"/>
              <w:left w:val="single" w:sz="6" w:space="0" w:color="auto"/>
              <w:bottom w:val="single" w:sz="6" w:space="0" w:color="auto"/>
              <w:right w:val="single" w:sz="6" w:space="0" w:color="auto"/>
            </w:tcBorders>
          </w:tcPr>
          <w:p w:rsidR="001D63AC" w:rsidRPr="001D63AC" w:rsidRDefault="001D63AC" w:rsidP="00823AD0">
            <w:pPr>
              <w:spacing w:line="276" w:lineRule="auto"/>
              <w:ind w:firstLine="0"/>
              <w:jc w:val="left"/>
              <w:rPr>
                <w:sz w:val="24"/>
                <w:szCs w:val="24"/>
              </w:rPr>
            </w:pPr>
            <w:r w:rsidRPr="001D63AC">
              <w:rPr>
                <w:sz w:val="24"/>
                <w:szCs w:val="24"/>
              </w:rPr>
              <w:t>245</w:t>
            </w:r>
          </w:p>
        </w:tc>
        <w:tc>
          <w:tcPr>
            <w:tcW w:w="656" w:type="pct"/>
            <w:tcBorders>
              <w:top w:val="single" w:sz="6" w:space="0" w:color="auto"/>
              <w:left w:val="single" w:sz="6" w:space="0" w:color="auto"/>
              <w:bottom w:val="single" w:sz="6" w:space="0" w:color="auto"/>
              <w:right w:val="single" w:sz="6" w:space="0" w:color="auto"/>
            </w:tcBorders>
          </w:tcPr>
          <w:p w:rsidR="001D63AC" w:rsidRPr="001D63AC" w:rsidRDefault="001D63AC" w:rsidP="00823AD0">
            <w:pPr>
              <w:spacing w:line="276" w:lineRule="auto"/>
              <w:ind w:firstLine="0"/>
              <w:jc w:val="left"/>
              <w:rPr>
                <w:sz w:val="24"/>
                <w:szCs w:val="24"/>
              </w:rPr>
            </w:pPr>
            <w:r w:rsidRPr="001D63AC">
              <w:rPr>
                <w:sz w:val="24"/>
                <w:szCs w:val="24"/>
              </w:rPr>
              <w:t>0,83</w:t>
            </w:r>
          </w:p>
        </w:tc>
      </w:tr>
      <w:tr w:rsidR="001D63AC" w:rsidRPr="001D63AC" w:rsidTr="00823AD0">
        <w:trPr>
          <w:trHeight w:val="20"/>
        </w:trPr>
        <w:tc>
          <w:tcPr>
            <w:tcW w:w="313" w:type="pct"/>
            <w:tcBorders>
              <w:top w:val="single" w:sz="6" w:space="0" w:color="auto"/>
              <w:left w:val="single" w:sz="6" w:space="0" w:color="auto"/>
              <w:bottom w:val="single" w:sz="6" w:space="0" w:color="auto"/>
              <w:right w:val="single" w:sz="6" w:space="0" w:color="auto"/>
            </w:tcBorders>
          </w:tcPr>
          <w:p w:rsidR="001D63AC" w:rsidRPr="00EE05D0" w:rsidRDefault="001D63AC" w:rsidP="00823AD0">
            <w:pPr>
              <w:spacing w:line="276" w:lineRule="auto"/>
              <w:ind w:firstLine="0"/>
              <w:jc w:val="center"/>
              <w:rPr>
                <w:sz w:val="24"/>
                <w:szCs w:val="24"/>
              </w:rPr>
            </w:pPr>
            <w:r w:rsidRPr="00EE05D0">
              <w:rPr>
                <w:sz w:val="24"/>
                <w:szCs w:val="24"/>
              </w:rPr>
              <w:t>3</w:t>
            </w:r>
          </w:p>
        </w:tc>
        <w:tc>
          <w:tcPr>
            <w:tcW w:w="3060" w:type="pct"/>
            <w:tcBorders>
              <w:top w:val="single" w:sz="6" w:space="0" w:color="auto"/>
              <w:left w:val="single" w:sz="6" w:space="0" w:color="auto"/>
              <w:bottom w:val="single" w:sz="6" w:space="0" w:color="auto"/>
              <w:right w:val="single" w:sz="6" w:space="0" w:color="auto"/>
            </w:tcBorders>
          </w:tcPr>
          <w:p w:rsidR="001D63AC" w:rsidRPr="001D63AC" w:rsidRDefault="001D63AC" w:rsidP="00823AD0">
            <w:pPr>
              <w:spacing w:line="276" w:lineRule="auto"/>
              <w:ind w:firstLine="0"/>
              <w:jc w:val="left"/>
              <w:rPr>
                <w:sz w:val="24"/>
                <w:szCs w:val="24"/>
              </w:rPr>
            </w:pPr>
            <w:r w:rsidRPr="001D63AC">
              <w:rPr>
                <w:sz w:val="24"/>
                <w:szCs w:val="24"/>
              </w:rPr>
              <w:t>Общая протяженность улиц, проездов, набережных</w:t>
            </w:r>
          </w:p>
        </w:tc>
        <w:tc>
          <w:tcPr>
            <w:tcW w:w="970" w:type="pct"/>
            <w:tcBorders>
              <w:top w:val="single" w:sz="6" w:space="0" w:color="auto"/>
              <w:left w:val="single" w:sz="6" w:space="0" w:color="auto"/>
              <w:bottom w:val="single" w:sz="6" w:space="0" w:color="auto"/>
              <w:right w:val="single" w:sz="6" w:space="0" w:color="auto"/>
            </w:tcBorders>
          </w:tcPr>
          <w:p w:rsidR="001D63AC" w:rsidRPr="001D63AC" w:rsidRDefault="001D63AC" w:rsidP="00823AD0">
            <w:pPr>
              <w:spacing w:line="276" w:lineRule="auto"/>
              <w:ind w:firstLine="0"/>
              <w:jc w:val="left"/>
              <w:rPr>
                <w:sz w:val="24"/>
                <w:szCs w:val="24"/>
              </w:rPr>
            </w:pPr>
            <w:r w:rsidRPr="001D63AC">
              <w:rPr>
                <w:sz w:val="24"/>
                <w:szCs w:val="24"/>
              </w:rPr>
              <w:t>423</w:t>
            </w:r>
          </w:p>
        </w:tc>
        <w:tc>
          <w:tcPr>
            <w:tcW w:w="656" w:type="pct"/>
            <w:tcBorders>
              <w:top w:val="single" w:sz="6" w:space="0" w:color="auto"/>
              <w:left w:val="single" w:sz="6" w:space="0" w:color="auto"/>
              <w:bottom w:val="single" w:sz="6" w:space="0" w:color="auto"/>
              <w:right w:val="single" w:sz="6" w:space="0" w:color="auto"/>
            </w:tcBorders>
          </w:tcPr>
          <w:p w:rsidR="001D63AC" w:rsidRPr="001D63AC" w:rsidRDefault="001D63AC" w:rsidP="00823AD0">
            <w:pPr>
              <w:spacing w:line="276" w:lineRule="auto"/>
              <w:ind w:firstLine="0"/>
              <w:jc w:val="left"/>
              <w:rPr>
                <w:sz w:val="24"/>
                <w:szCs w:val="24"/>
              </w:rPr>
            </w:pPr>
            <w:r w:rsidRPr="001D63AC">
              <w:rPr>
                <w:sz w:val="24"/>
                <w:szCs w:val="24"/>
              </w:rPr>
              <w:t>1,44</w:t>
            </w:r>
          </w:p>
        </w:tc>
      </w:tr>
      <w:tr w:rsidR="001D63AC" w:rsidRPr="001D63AC" w:rsidTr="00823AD0">
        <w:trPr>
          <w:trHeight w:val="20"/>
        </w:trPr>
        <w:tc>
          <w:tcPr>
            <w:tcW w:w="313" w:type="pct"/>
            <w:tcBorders>
              <w:top w:val="single" w:sz="6" w:space="0" w:color="auto"/>
              <w:left w:val="single" w:sz="6" w:space="0" w:color="auto"/>
              <w:bottom w:val="single" w:sz="6" w:space="0" w:color="auto"/>
              <w:right w:val="single" w:sz="6" w:space="0" w:color="auto"/>
            </w:tcBorders>
          </w:tcPr>
          <w:p w:rsidR="001D63AC" w:rsidRPr="00EE05D0" w:rsidRDefault="001D63AC" w:rsidP="00823AD0">
            <w:pPr>
              <w:spacing w:line="276" w:lineRule="auto"/>
              <w:ind w:firstLine="0"/>
              <w:jc w:val="center"/>
              <w:rPr>
                <w:sz w:val="24"/>
                <w:szCs w:val="24"/>
              </w:rPr>
            </w:pPr>
            <w:r w:rsidRPr="00EE05D0">
              <w:rPr>
                <w:sz w:val="24"/>
                <w:szCs w:val="24"/>
              </w:rPr>
              <w:t>4</w:t>
            </w:r>
          </w:p>
        </w:tc>
        <w:tc>
          <w:tcPr>
            <w:tcW w:w="3060" w:type="pct"/>
            <w:tcBorders>
              <w:top w:val="single" w:sz="6" w:space="0" w:color="auto"/>
              <w:left w:val="single" w:sz="6" w:space="0" w:color="auto"/>
              <w:bottom w:val="single" w:sz="6" w:space="0" w:color="auto"/>
              <w:right w:val="single" w:sz="6" w:space="0" w:color="auto"/>
            </w:tcBorders>
          </w:tcPr>
          <w:p w:rsidR="001D63AC" w:rsidRPr="001D63AC" w:rsidRDefault="001D63AC" w:rsidP="00823AD0">
            <w:pPr>
              <w:spacing w:line="276" w:lineRule="auto"/>
              <w:ind w:firstLine="0"/>
              <w:jc w:val="left"/>
              <w:rPr>
                <w:sz w:val="24"/>
                <w:szCs w:val="24"/>
              </w:rPr>
            </w:pPr>
            <w:r w:rsidRPr="001D63AC">
              <w:rPr>
                <w:sz w:val="24"/>
                <w:szCs w:val="24"/>
              </w:rPr>
              <w:t>Общая протяженность освещенных частей улиц, проездов, набережных</w:t>
            </w:r>
          </w:p>
        </w:tc>
        <w:tc>
          <w:tcPr>
            <w:tcW w:w="970" w:type="pct"/>
            <w:tcBorders>
              <w:top w:val="single" w:sz="6" w:space="0" w:color="auto"/>
              <w:left w:val="single" w:sz="6" w:space="0" w:color="auto"/>
              <w:bottom w:val="single" w:sz="6" w:space="0" w:color="auto"/>
              <w:right w:val="single" w:sz="6" w:space="0" w:color="auto"/>
            </w:tcBorders>
          </w:tcPr>
          <w:p w:rsidR="001D63AC" w:rsidRPr="001D63AC" w:rsidRDefault="001D63AC" w:rsidP="00823AD0">
            <w:pPr>
              <w:spacing w:line="276" w:lineRule="auto"/>
              <w:ind w:firstLine="0"/>
              <w:jc w:val="left"/>
              <w:rPr>
                <w:sz w:val="24"/>
                <w:szCs w:val="24"/>
              </w:rPr>
            </w:pPr>
            <w:r w:rsidRPr="001D63AC">
              <w:rPr>
                <w:sz w:val="24"/>
                <w:szCs w:val="24"/>
              </w:rPr>
              <w:t>340</w:t>
            </w:r>
          </w:p>
        </w:tc>
        <w:tc>
          <w:tcPr>
            <w:tcW w:w="656" w:type="pct"/>
            <w:tcBorders>
              <w:top w:val="single" w:sz="6" w:space="0" w:color="auto"/>
              <w:left w:val="single" w:sz="6" w:space="0" w:color="auto"/>
              <w:bottom w:val="single" w:sz="6" w:space="0" w:color="auto"/>
              <w:right w:val="single" w:sz="6" w:space="0" w:color="auto"/>
            </w:tcBorders>
          </w:tcPr>
          <w:p w:rsidR="001D63AC" w:rsidRPr="001D63AC" w:rsidRDefault="001D63AC" w:rsidP="00823AD0">
            <w:pPr>
              <w:spacing w:line="276" w:lineRule="auto"/>
              <w:ind w:firstLine="0"/>
              <w:jc w:val="left"/>
              <w:rPr>
                <w:sz w:val="24"/>
                <w:szCs w:val="24"/>
                <w:lang w:val="en-US"/>
              </w:rPr>
            </w:pPr>
            <w:r w:rsidRPr="001D63AC">
              <w:rPr>
                <w:sz w:val="24"/>
                <w:szCs w:val="24"/>
              </w:rPr>
              <w:t>1,15</w:t>
            </w:r>
          </w:p>
        </w:tc>
      </w:tr>
    </w:tbl>
    <w:p w:rsidR="00823AD0" w:rsidRDefault="00823AD0" w:rsidP="00823AD0">
      <w:pPr>
        <w:spacing w:line="276" w:lineRule="auto"/>
        <w:rPr>
          <w:sz w:val="24"/>
          <w:szCs w:val="24"/>
        </w:rPr>
      </w:pPr>
    </w:p>
    <w:p w:rsidR="001D63AC" w:rsidRPr="001D63AC" w:rsidRDefault="001D63AC" w:rsidP="00E1443B">
      <w:pPr>
        <w:spacing w:line="240" w:lineRule="auto"/>
        <w:rPr>
          <w:sz w:val="24"/>
          <w:szCs w:val="24"/>
        </w:rPr>
      </w:pPr>
      <w:r w:rsidRPr="001D63AC">
        <w:rPr>
          <w:sz w:val="24"/>
          <w:szCs w:val="24"/>
        </w:rPr>
        <w:t>Схема существующей УДС представлена на рисунке 2.</w:t>
      </w:r>
    </w:p>
    <w:p w:rsidR="001D63AC" w:rsidRPr="001D63AC" w:rsidRDefault="001D63AC" w:rsidP="00E1443B">
      <w:pPr>
        <w:spacing w:line="240" w:lineRule="auto"/>
        <w:ind w:firstLine="0"/>
        <w:jc w:val="center"/>
        <w:rPr>
          <w:sz w:val="24"/>
          <w:szCs w:val="24"/>
        </w:rPr>
      </w:pPr>
      <w:r w:rsidRPr="001D63AC">
        <w:rPr>
          <w:noProof/>
          <w:sz w:val="24"/>
          <w:szCs w:val="24"/>
        </w:rPr>
        <w:lastRenderedPageBreak/>
        <w:drawing>
          <wp:inline distT="0" distB="0" distL="0" distR="0" wp14:anchorId="6AF887AB" wp14:editId="5B79AE3F">
            <wp:extent cx="4876800" cy="7541819"/>
            <wp:effectExtent l="0" t="0" r="0" b="2540"/>
            <wp:docPr id="19" name="Рисунок 19" descr="D:\ОБЩАЯ\СКАН СКРИН ФОТО\АРХАНГЕЛЬСК\КСОДД\АРХАНГЕЛЬСК УД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БЩАЯ\СКАН СКРИН ФОТО\АРХАНГЕЛЬСК\КСОДД\АРХАНГЕЛЬСК УДС.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00760" cy="7578872"/>
                    </a:xfrm>
                    <a:prstGeom prst="rect">
                      <a:avLst/>
                    </a:prstGeom>
                    <a:noFill/>
                    <a:ln>
                      <a:noFill/>
                    </a:ln>
                  </pic:spPr>
                </pic:pic>
              </a:graphicData>
            </a:graphic>
          </wp:inline>
        </w:drawing>
      </w:r>
    </w:p>
    <w:p w:rsidR="001D63AC" w:rsidRDefault="001D63AC" w:rsidP="00E1443B">
      <w:pPr>
        <w:spacing w:line="240" w:lineRule="auto"/>
        <w:ind w:firstLine="0"/>
        <w:jc w:val="center"/>
        <w:rPr>
          <w:sz w:val="24"/>
          <w:szCs w:val="24"/>
        </w:rPr>
      </w:pPr>
      <w:r w:rsidRPr="001D63AC">
        <w:rPr>
          <w:sz w:val="24"/>
          <w:szCs w:val="24"/>
        </w:rPr>
        <w:t>Рисунок 2 – Схема транспортной инфраструктуры г. Архангельска</w:t>
      </w:r>
    </w:p>
    <w:p w:rsidR="00EE3D94" w:rsidRPr="00C92B69" w:rsidRDefault="00EE3D94" w:rsidP="00E1443B">
      <w:pPr>
        <w:spacing w:line="240" w:lineRule="auto"/>
        <w:ind w:firstLine="0"/>
        <w:jc w:val="center"/>
        <w:rPr>
          <w:sz w:val="16"/>
          <w:szCs w:val="24"/>
        </w:rPr>
      </w:pPr>
    </w:p>
    <w:p w:rsidR="001D63AC" w:rsidRPr="001D63AC" w:rsidRDefault="001D63AC" w:rsidP="00C92B69">
      <w:pPr>
        <w:pStyle w:val="732"/>
        <w:tabs>
          <w:tab w:val="left" w:pos="142"/>
        </w:tabs>
        <w:spacing w:line="260" w:lineRule="exact"/>
        <w:rPr>
          <w:sz w:val="24"/>
          <w:szCs w:val="24"/>
        </w:rPr>
      </w:pPr>
      <w:r w:rsidRPr="001D63AC">
        <w:rPr>
          <w:sz w:val="24"/>
          <w:szCs w:val="24"/>
        </w:rPr>
        <w:t xml:space="preserve">Внешние связи города происходят посредством: </w:t>
      </w:r>
    </w:p>
    <w:p w:rsidR="001D63AC" w:rsidRPr="001D63AC" w:rsidRDefault="000E6646" w:rsidP="00C92B69">
      <w:pPr>
        <w:pStyle w:val="732"/>
        <w:tabs>
          <w:tab w:val="left" w:pos="142"/>
        </w:tabs>
        <w:spacing w:line="260" w:lineRule="exact"/>
        <w:rPr>
          <w:sz w:val="24"/>
          <w:szCs w:val="24"/>
        </w:rPr>
      </w:pPr>
      <w:r>
        <w:rPr>
          <w:color w:val="000000"/>
          <w:sz w:val="24"/>
          <w:szCs w:val="24"/>
          <w:shd w:val="clear" w:color="auto" w:fill="FFFFFF"/>
        </w:rPr>
        <w:t>а</w:t>
      </w:r>
      <w:r w:rsidR="001D63AC" w:rsidRPr="001D63AC">
        <w:rPr>
          <w:color w:val="000000"/>
          <w:sz w:val="24"/>
          <w:szCs w:val="24"/>
          <w:shd w:val="clear" w:color="auto" w:fill="FFFFFF"/>
        </w:rPr>
        <w:t xml:space="preserve">втомобильной дороги </w:t>
      </w:r>
      <w:r w:rsidR="001D63AC" w:rsidRPr="001D63AC">
        <w:rPr>
          <w:sz w:val="24"/>
          <w:szCs w:val="24"/>
        </w:rPr>
        <w:t>федерального значения</w:t>
      </w:r>
      <w:r w:rsidR="001D63AC" w:rsidRPr="001D63AC">
        <w:rPr>
          <w:color w:val="000000"/>
          <w:sz w:val="24"/>
          <w:szCs w:val="24"/>
          <w:shd w:val="clear" w:color="auto" w:fill="FFFFFF"/>
        </w:rPr>
        <w:t xml:space="preserve"> М-8 </w:t>
      </w:r>
      <w:r w:rsidR="00C52A1B">
        <w:rPr>
          <w:color w:val="000000"/>
          <w:sz w:val="24"/>
          <w:szCs w:val="24"/>
          <w:shd w:val="clear" w:color="auto" w:fill="FFFFFF"/>
        </w:rPr>
        <w:t>"</w:t>
      </w:r>
      <w:r w:rsidR="001D63AC" w:rsidRPr="001D63AC">
        <w:rPr>
          <w:color w:val="000000"/>
          <w:sz w:val="24"/>
          <w:szCs w:val="24"/>
          <w:shd w:val="clear" w:color="auto" w:fill="FFFFFF"/>
        </w:rPr>
        <w:t>Холмогоры</w:t>
      </w:r>
      <w:r w:rsidR="00C52A1B">
        <w:rPr>
          <w:color w:val="000000"/>
          <w:sz w:val="24"/>
          <w:szCs w:val="24"/>
          <w:shd w:val="clear" w:color="auto" w:fill="FFFFFF"/>
        </w:rPr>
        <w:t>"</w:t>
      </w:r>
      <w:r w:rsidR="001D63AC" w:rsidRPr="001D63AC">
        <w:rPr>
          <w:color w:val="000000"/>
          <w:sz w:val="24"/>
          <w:szCs w:val="24"/>
          <w:shd w:val="clear" w:color="auto" w:fill="FFFFFF"/>
        </w:rPr>
        <w:t xml:space="preserve"> Москва – Ярославль – Вологда – Архангельск;</w:t>
      </w:r>
    </w:p>
    <w:p w:rsidR="001D63AC" w:rsidRPr="001D63AC" w:rsidRDefault="000E6646" w:rsidP="00C92B69">
      <w:pPr>
        <w:pStyle w:val="732"/>
        <w:tabs>
          <w:tab w:val="left" w:pos="993"/>
        </w:tabs>
        <w:spacing w:line="260" w:lineRule="exact"/>
        <w:rPr>
          <w:sz w:val="24"/>
          <w:szCs w:val="24"/>
        </w:rPr>
      </w:pPr>
      <w:r>
        <w:rPr>
          <w:sz w:val="24"/>
          <w:szCs w:val="24"/>
        </w:rPr>
        <w:t>а</w:t>
      </w:r>
      <w:r w:rsidR="001D63AC" w:rsidRPr="001D63AC">
        <w:rPr>
          <w:sz w:val="24"/>
          <w:szCs w:val="24"/>
        </w:rPr>
        <w:t>втомобильной дороги федерального значения</w:t>
      </w:r>
      <w:r>
        <w:rPr>
          <w:sz w:val="24"/>
          <w:szCs w:val="24"/>
        </w:rPr>
        <w:t xml:space="preserve"> –</w:t>
      </w:r>
      <w:r w:rsidR="001D63AC" w:rsidRPr="001D63AC">
        <w:rPr>
          <w:sz w:val="24"/>
          <w:szCs w:val="24"/>
        </w:rPr>
        <w:t xml:space="preserve"> </w:t>
      </w:r>
      <w:r w:rsidR="001D63AC" w:rsidRPr="001D63AC">
        <w:rPr>
          <w:color w:val="000000"/>
          <w:sz w:val="24"/>
          <w:szCs w:val="24"/>
          <w:shd w:val="clear" w:color="auto" w:fill="FFFFFF"/>
        </w:rPr>
        <w:t xml:space="preserve">подъезд к международному аэропорту Архангельск (Талаги) от автомобильной дороги М-8 </w:t>
      </w:r>
      <w:r w:rsidR="00C52A1B">
        <w:rPr>
          <w:color w:val="000000"/>
          <w:sz w:val="24"/>
          <w:szCs w:val="24"/>
          <w:shd w:val="clear" w:color="auto" w:fill="FFFFFF"/>
        </w:rPr>
        <w:t>"</w:t>
      </w:r>
      <w:r w:rsidR="001D63AC" w:rsidRPr="001D63AC">
        <w:rPr>
          <w:color w:val="000000"/>
          <w:sz w:val="24"/>
          <w:szCs w:val="24"/>
          <w:shd w:val="clear" w:color="auto" w:fill="FFFFFF"/>
        </w:rPr>
        <w:t>Холмогоры</w:t>
      </w:r>
      <w:r w:rsidR="00C52A1B">
        <w:rPr>
          <w:color w:val="000000"/>
          <w:sz w:val="24"/>
          <w:szCs w:val="24"/>
          <w:shd w:val="clear" w:color="auto" w:fill="FFFFFF"/>
        </w:rPr>
        <w:t>"</w:t>
      </w:r>
      <w:r w:rsidR="001D63AC" w:rsidRPr="001D63AC">
        <w:rPr>
          <w:color w:val="000000"/>
          <w:sz w:val="24"/>
          <w:szCs w:val="24"/>
          <w:shd w:val="clear" w:color="auto" w:fill="FFFFFF"/>
        </w:rPr>
        <w:t xml:space="preserve"> Москва – Ярославль – Вологда – Архангельск;</w:t>
      </w:r>
    </w:p>
    <w:p w:rsidR="00823AD0" w:rsidRDefault="000E6646" w:rsidP="00C92B69">
      <w:pPr>
        <w:pStyle w:val="732"/>
        <w:tabs>
          <w:tab w:val="left" w:pos="142"/>
        </w:tabs>
        <w:spacing w:line="260" w:lineRule="exact"/>
        <w:rPr>
          <w:sz w:val="24"/>
          <w:szCs w:val="24"/>
        </w:rPr>
      </w:pPr>
      <w:r>
        <w:rPr>
          <w:sz w:val="24"/>
          <w:szCs w:val="24"/>
        </w:rPr>
        <w:t>а</w:t>
      </w:r>
      <w:r w:rsidR="001D63AC" w:rsidRPr="001D63AC">
        <w:rPr>
          <w:sz w:val="24"/>
          <w:szCs w:val="24"/>
        </w:rPr>
        <w:t xml:space="preserve">втомобильных дорог: </w:t>
      </w:r>
      <w:r w:rsidR="00EE05D0" w:rsidRPr="001D63AC">
        <w:rPr>
          <w:sz w:val="24"/>
          <w:szCs w:val="24"/>
        </w:rPr>
        <w:t xml:space="preserve">проспект </w:t>
      </w:r>
      <w:r w:rsidR="001D63AC" w:rsidRPr="001D63AC">
        <w:rPr>
          <w:sz w:val="24"/>
          <w:szCs w:val="24"/>
        </w:rPr>
        <w:t>Ленинградский, улица Белогорская, улица Силикатчиков;</w:t>
      </w:r>
    </w:p>
    <w:p w:rsidR="001D63AC" w:rsidRPr="001D63AC" w:rsidRDefault="000E6646" w:rsidP="00E1443B">
      <w:pPr>
        <w:pStyle w:val="732"/>
        <w:tabs>
          <w:tab w:val="left" w:pos="142"/>
        </w:tabs>
        <w:spacing w:line="240" w:lineRule="auto"/>
        <w:rPr>
          <w:sz w:val="24"/>
          <w:szCs w:val="24"/>
        </w:rPr>
      </w:pPr>
      <w:r>
        <w:rPr>
          <w:sz w:val="24"/>
          <w:szCs w:val="24"/>
        </w:rPr>
        <w:t>а</w:t>
      </w:r>
      <w:r w:rsidR="001D63AC" w:rsidRPr="001D63AC">
        <w:rPr>
          <w:sz w:val="24"/>
          <w:szCs w:val="24"/>
        </w:rPr>
        <w:t>втомобильн</w:t>
      </w:r>
      <w:r>
        <w:rPr>
          <w:sz w:val="24"/>
          <w:szCs w:val="24"/>
        </w:rPr>
        <w:t xml:space="preserve">ой дороги по </w:t>
      </w:r>
      <w:r w:rsidR="001D63AC" w:rsidRPr="001D63AC">
        <w:rPr>
          <w:sz w:val="24"/>
          <w:szCs w:val="24"/>
        </w:rPr>
        <w:t>улиц</w:t>
      </w:r>
      <w:r>
        <w:rPr>
          <w:sz w:val="24"/>
          <w:szCs w:val="24"/>
        </w:rPr>
        <w:t>е</w:t>
      </w:r>
      <w:r w:rsidR="001D63AC" w:rsidRPr="001D63AC">
        <w:rPr>
          <w:sz w:val="24"/>
          <w:szCs w:val="24"/>
        </w:rPr>
        <w:t xml:space="preserve"> Магистральн</w:t>
      </w:r>
      <w:r w:rsidR="00EE05D0">
        <w:rPr>
          <w:sz w:val="24"/>
          <w:szCs w:val="24"/>
        </w:rPr>
        <w:t>ой</w:t>
      </w:r>
      <w:r w:rsidR="001D63AC" w:rsidRPr="001D63AC">
        <w:rPr>
          <w:sz w:val="24"/>
          <w:szCs w:val="24"/>
        </w:rPr>
        <w:t>.</w:t>
      </w:r>
    </w:p>
    <w:p w:rsidR="001D63AC" w:rsidRPr="001D63AC" w:rsidRDefault="001D63AC" w:rsidP="00E1443B">
      <w:pPr>
        <w:pStyle w:val="732"/>
        <w:tabs>
          <w:tab w:val="left" w:pos="142"/>
        </w:tabs>
        <w:spacing w:line="240" w:lineRule="auto"/>
        <w:rPr>
          <w:sz w:val="24"/>
          <w:szCs w:val="24"/>
        </w:rPr>
      </w:pPr>
      <w:r w:rsidRPr="001D63AC">
        <w:rPr>
          <w:sz w:val="24"/>
          <w:szCs w:val="24"/>
        </w:rPr>
        <w:lastRenderedPageBreak/>
        <w:t xml:space="preserve">Федеральная автомобильная дорога </w:t>
      </w:r>
      <w:r w:rsidRPr="001D63AC">
        <w:rPr>
          <w:color w:val="000000"/>
          <w:sz w:val="24"/>
          <w:szCs w:val="24"/>
          <w:shd w:val="clear" w:color="auto" w:fill="FFFFFF"/>
        </w:rPr>
        <w:t xml:space="preserve">М-8 </w:t>
      </w:r>
      <w:r w:rsidR="00C52A1B">
        <w:rPr>
          <w:color w:val="000000"/>
          <w:sz w:val="24"/>
          <w:szCs w:val="24"/>
          <w:shd w:val="clear" w:color="auto" w:fill="FFFFFF"/>
        </w:rPr>
        <w:t>"</w:t>
      </w:r>
      <w:r w:rsidRPr="001D63AC">
        <w:rPr>
          <w:color w:val="000000"/>
          <w:sz w:val="24"/>
          <w:szCs w:val="24"/>
          <w:shd w:val="clear" w:color="auto" w:fill="FFFFFF"/>
        </w:rPr>
        <w:t>Холмогоры</w:t>
      </w:r>
      <w:r w:rsidR="00C52A1B">
        <w:rPr>
          <w:color w:val="000000"/>
          <w:sz w:val="24"/>
          <w:szCs w:val="24"/>
          <w:shd w:val="clear" w:color="auto" w:fill="FFFFFF"/>
        </w:rPr>
        <w:t>"</w:t>
      </w:r>
      <w:r w:rsidRPr="001D63AC">
        <w:rPr>
          <w:color w:val="000000"/>
          <w:sz w:val="24"/>
          <w:szCs w:val="24"/>
          <w:shd w:val="clear" w:color="auto" w:fill="FFFFFF"/>
        </w:rPr>
        <w:t xml:space="preserve"> Москва – Ярославль – Вологда – Архангельск</w:t>
      </w:r>
      <w:r w:rsidRPr="001D63AC">
        <w:rPr>
          <w:sz w:val="24"/>
          <w:szCs w:val="24"/>
        </w:rPr>
        <w:t xml:space="preserve"> находится в южной части города и соединяется с его центром по улице Смольный Буян (Северодвинскому мосту), а также при помощи автомобильной дорог</w:t>
      </w:r>
      <w:r w:rsidR="000E6646">
        <w:rPr>
          <w:sz w:val="24"/>
          <w:szCs w:val="24"/>
        </w:rPr>
        <w:t>и</w:t>
      </w:r>
      <w:r w:rsidRPr="001D63AC">
        <w:rPr>
          <w:sz w:val="24"/>
          <w:szCs w:val="24"/>
        </w:rPr>
        <w:t xml:space="preserve"> федерального значения </w:t>
      </w:r>
      <w:r w:rsidR="00C52A1B">
        <w:rPr>
          <w:sz w:val="24"/>
          <w:szCs w:val="24"/>
        </w:rPr>
        <w:t>"</w:t>
      </w:r>
      <w:r w:rsidRPr="001D63AC">
        <w:rPr>
          <w:color w:val="000000"/>
          <w:sz w:val="24"/>
          <w:szCs w:val="24"/>
          <w:shd w:val="clear" w:color="auto" w:fill="FFFFFF"/>
        </w:rPr>
        <w:t xml:space="preserve">Подъезд к международному аэропорту Архангельск (Талаги) от автомобильной дороги М-8 </w:t>
      </w:r>
      <w:r w:rsidR="00C52A1B">
        <w:rPr>
          <w:color w:val="000000"/>
          <w:sz w:val="24"/>
          <w:szCs w:val="24"/>
          <w:shd w:val="clear" w:color="auto" w:fill="FFFFFF"/>
        </w:rPr>
        <w:t>"</w:t>
      </w:r>
      <w:r w:rsidRPr="001D63AC">
        <w:rPr>
          <w:color w:val="000000"/>
          <w:sz w:val="24"/>
          <w:szCs w:val="24"/>
          <w:shd w:val="clear" w:color="auto" w:fill="FFFFFF"/>
        </w:rPr>
        <w:t>Холмогоры</w:t>
      </w:r>
      <w:r w:rsidR="00C52A1B">
        <w:rPr>
          <w:color w:val="000000"/>
          <w:sz w:val="24"/>
          <w:szCs w:val="24"/>
          <w:shd w:val="clear" w:color="auto" w:fill="FFFFFF"/>
        </w:rPr>
        <w:t>"</w:t>
      </w:r>
      <w:r w:rsidRPr="001D63AC">
        <w:rPr>
          <w:color w:val="000000"/>
          <w:sz w:val="24"/>
          <w:szCs w:val="24"/>
          <w:shd w:val="clear" w:color="auto" w:fill="FFFFFF"/>
        </w:rPr>
        <w:t xml:space="preserve"> Москва – Ярославль – Вологда – Архангельск</w:t>
      </w:r>
      <w:r w:rsidR="00C52A1B">
        <w:rPr>
          <w:color w:val="000000"/>
          <w:sz w:val="24"/>
          <w:szCs w:val="24"/>
          <w:shd w:val="clear" w:color="auto" w:fill="FFFFFF"/>
        </w:rPr>
        <w:t>"</w:t>
      </w:r>
      <w:r w:rsidRPr="001D63AC">
        <w:rPr>
          <w:sz w:val="24"/>
          <w:szCs w:val="24"/>
        </w:rPr>
        <w:t xml:space="preserve">. Федеральная трасса обеспечивает областные связи и связи города </w:t>
      </w:r>
      <w:r w:rsidR="000E6646">
        <w:rPr>
          <w:sz w:val="24"/>
          <w:szCs w:val="24"/>
        </w:rPr>
        <w:br/>
      </w:r>
      <w:r w:rsidRPr="001D63AC">
        <w:rPr>
          <w:sz w:val="24"/>
          <w:szCs w:val="24"/>
        </w:rPr>
        <w:t xml:space="preserve">в междугороднем сообщении. В пределах города дорога имеет 2 (1+1) полосы движения. </w:t>
      </w:r>
    </w:p>
    <w:p w:rsidR="001D63AC" w:rsidRPr="001D63AC" w:rsidRDefault="001D63AC" w:rsidP="00E1443B">
      <w:pPr>
        <w:pStyle w:val="732"/>
        <w:tabs>
          <w:tab w:val="left" w:pos="142"/>
        </w:tabs>
        <w:spacing w:line="240" w:lineRule="auto"/>
        <w:rPr>
          <w:sz w:val="24"/>
          <w:szCs w:val="24"/>
        </w:rPr>
      </w:pPr>
      <w:r w:rsidRPr="001D63AC">
        <w:rPr>
          <w:sz w:val="24"/>
          <w:szCs w:val="24"/>
        </w:rPr>
        <w:t xml:space="preserve">Участок автомобильной дороги </w:t>
      </w:r>
      <w:r w:rsidR="00C52A1B">
        <w:rPr>
          <w:sz w:val="24"/>
          <w:szCs w:val="24"/>
        </w:rPr>
        <w:t>"</w:t>
      </w:r>
      <w:r w:rsidRPr="001D63AC">
        <w:rPr>
          <w:color w:val="000000"/>
          <w:sz w:val="24"/>
          <w:szCs w:val="24"/>
          <w:shd w:val="clear" w:color="auto" w:fill="FFFFFF"/>
        </w:rPr>
        <w:t xml:space="preserve">Подъезд к международному аэропорту Архангельск (Талаги) от автомобильной дороги М-8 </w:t>
      </w:r>
      <w:r w:rsidR="00C52A1B">
        <w:rPr>
          <w:color w:val="000000"/>
          <w:sz w:val="24"/>
          <w:szCs w:val="24"/>
          <w:shd w:val="clear" w:color="auto" w:fill="FFFFFF"/>
        </w:rPr>
        <w:t>"</w:t>
      </w:r>
      <w:r w:rsidRPr="001D63AC">
        <w:rPr>
          <w:color w:val="000000"/>
          <w:sz w:val="24"/>
          <w:szCs w:val="24"/>
          <w:shd w:val="clear" w:color="auto" w:fill="FFFFFF"/>
        </w:rPr>
        <w:t>Холмогоры</w:t>
      </w:r>
      <w:r w:rsidR="00C52A1B">
        <w:rPr>
          <w:color w:val="000000"/>
          <w:sz w:val="24"/>
          <w:szCs w:val="24"/>
          <w:shd w:val="clear" w:color="auto" w:fill="FFFFFF"/>
        </w:rPr>
        <w:t>"</w:t>
      </w:r>
      <w:r w:rsidRPr="001D63AC">
        <w:rPr>
          <w:color w:val="000000"/>
          <w:sz w:val="24"/>
          <w:szCs w:val="24"/>
          <w:shd w:val="clear" w:color="auto" w:fill="FFFFFF"/>
        </w:rPr>
        <w:t xml:space="preserve"> Москва – Ярославль – Вологда – Архангельск</w:t>
      </w:r>
      <w:r w:rsidR="00C52A1B">
        <w:rPr>
          <w:color w:val="000000"/>
          <w:sz w:val="24"/>
          <w:szCs w:val="24"/>
          <w:shd w:val="clear" w:color="auto" w:fill="FFFFFF"/>
        </w:rPr>
        <w:t>"</w:t>
      </w:r>
      <w:r w:rsidRPr="001D63AC">
        <w:rPr>
          <w:sz w:val="24"/>
          <w:szCs w:val="24"/>
        </w:rPr>
        <w:t xml:space="preserve"> (до 1 января 2017 года Талажское шоссе) – автомобильная дорога федерального значения </w:t>
      </w:r>
      <w:r w:rsidRPr="001D63AC">
        <w:rPr>
          <w:sz w:val="24"/>
          <w:szCs w:val="24"/>
          <w:lang w:val="en-US"/>
        </w:rPr>
        <w:t>II</w:t>
      </w:r>
      <w:r w:rsidRPr="001D63AC">
        <w:rPr>
          <w:sz w:val="24"/>
          <w:szCs w:val="24"/>
        </w:rPr>
        <w:t xml:space="preserve"> категории, имеет 2 (1+1) полосы движения. Обеспечивает связь города с аэропортом Талаги и наплавным мостом через реку Кузнечих</w:t>
      </w:r>
      <w:r w:rsidR="00EE05D0">
        <w:rPr>
          <w:sz w:val="24"/>
          <w:szCs w:val="24"/>
        </w:rPr>
        <w:t>у</w:t>
      </w:r>
      <w:r w:rsidRPr="001D63AC">
        <w:rPr>
          <w:sz w:val="24"/>
          <w:szCs w:val="24"/>
        </w:rPr>
        <w:t xml:space="preserve">. </w:t>
      </w:r>
    </w:p>
    <w:p w:rsidR="001D63AC" w:rsidRPr="001D63AC" w:rsidRDefault="001D63AC" w:rsidP="00E1443B">
      <w:pPr>
        <w:pStyle w:val="732"/>
        <w:tabs>
          <w:tab w:val="left" w:pos="142"/>
        </w:tabs>
        <w:spacing w:line="240" w:lineRule="auto"/>
        <w:rPr>
          <w:sz w:val="24"/>
          <w:szCs w:val="24"/>
        </w:rPr>
      </w:pPr>
      <w:r w:rsidRPr="001D63AC">
        <w:rPr>
          <w:sz w:val="24"/>
          <w:szCs w:val="24"/>
        </w:rPr>
        <w:t xml:space="preserve">Продолжение </w:t>
      </w:r>
      <w:r w:rsidR="00EE05D0" w:rsidRPr="001D63AC">
        <w:rPr>
          <w:sz w:val="24"/>
          <w:szCs w:val="24"/>
        </w:rPr>
        <w:t>проспект</w:t>
      </w:r>
      <w:r w:rsidR="00D93CAE">
        <w:rPr>
          <w:sz w:val="24"/>
          <w:szCs w:val="24"/>
        </w:rPr>
        <w:t>а</w:t>
      </w:r>
      <w:r w:rsidR="00EE05D0" w:rsidRPr="001D63AC">
        <w:rPr>
          <w:sz w:val="24"/>
          <w:szCs w:val="24"/>
        </w:rPr>
        <w:t xml:space="preserve"> </w:t>
      </w:r>
      <w:r w:rsidRPr="001D63AC">
        <w:rPr>
          <w:sz w:val="24"/>
          <w:szCs w:val="24"/>
        </w:rPr>
        <w:t xml:space="preserve">Ленинградского – автомобильная дорога местного значения </w:t>
      </w:r>
      <w:r w:rsidRPr="001D63AC">
        <w:rPr>
          <w:sz w:val="24"/>
          <w:szCs w:val="24"/>
          <w:lang w:val="en-US"/>
        </w:rPr>
        <w:t>II</w:t>
      </w:r>
      <w:r w:rsidRPr="001D63AC">
        <w:rPr>
          <w:sz w:val="24"/>
          <w:szCs w:val="24"/>
        </w:rPr>
        <w:t xml:space="preserve"> категории, имеет 2 (1+1) полосы движения. Обеспечивает связи города с областью в юго-восточном направлении.</w:t>
      </w:r>
    </w:p>
    <w:p w:rsidR="001D63AC" w:rsidRPr="001D63AC" w:rsidRDefault="001D63AC" w:rsidP="00E1443B">
      <w:pPr>
        <w:pStyle w:val="732"/>
        <w:tabs>
          <w:tab w:val="left" w:pos="142"/>
        </w:tabs>
        <w:spacing w:line="240" w:lineRule="auto"/>
        <w:rPr>
          <w:sz w:val="24"/>
          <w:szCs w:val="24"/>
        </w:rPr>
      </w:pPr>
      <w:r w:rsidRPr="001D63AC">
        <w:rPr>
          <w:sz w:val="24"/>
          <w:szCs w:val="24"/>
        </w:rPr>
        <w:t>Основной каркас УДС носит крестообразную форму, состоящую из взаимно пересекающихся улиц широтного и меридионального направлений, обеспечивающих связь центральной и окраинных частей города.</w:t>
      </w:r>
    </w:p>
    <w:p w:rsidR="001D63AC" w:rsidRPr="001D63AC" w:rsidRDefault="001D63AC" w:rsidP="00E1443B">
      <w:pPr>
        <w:pStyle w:val="732"/>
        <w:tabs>
          <w:tab w:val="left" w:pos="142"/>
        </w:tabs>
        <w:spacing w:line="240" w:lineRule="auto"/>
        <w:rPr>
          <w:sz w:val="24"/>
          <w:szCs w:val="24"/>
        </w:rPr>
      </w:pPr>
      <w:r w:rsidRPr="001D63AC">
        <w:rPr>
          <w:sz w:val="24"/>
          <w:szCs w:val="24"/>
        </w:rPr>
        <w:t xml:space="preserve">Ввиду того, что территория города разделена водными массивами, важную роль </w:t>
      </w:r>
      <w:r w:rsidR="000E6646">
        <w:rPr>
          <w:sz w:val="24"/>
          <w:szCs w:val="24"/>
        </w:rPr>
        <w:br/>
      </w:r>
      <w:r w:rsidRPr="001D63AC">
        <w:rPr>
          <w:sz w:val="24"/>
          <w:szCs w:val="24"/>
        </w:rPr>
        <w:t xml:space="preserve">в межрайоных связях играют мостовые сооружения, основными из которых являются: Северодвинский, Краснофлотский и Кузнечевский. Северодвинский мост расположен </w:t>
      </w:r>
      <w:r w:rsidR="00735435">
        <w:rPr>
          <w:sz w:val="24"/>
          <w:szCs w:val="24"/>
        </w:rPr>
        <w:br/>
      </w:r>
      <w:r w:rsidRPr="001D63AC">
        <w:rPr>
          <w:sz w:val="24"/>
          <w:szCs w:val="24"/>
        </w:rPr>
        <w:t>в южной части города и о</w:t>
      </w:r>
      <w:r w:rsidR="00EE05D0">
        <w:rPr>
          <w:sz w:val="24"/>
          <w:szCs w:val="24"/>
        </w:rPr>
        <w:t>беспечивае</w:t>
      </w:r>
      <w:r w:rsidRPr="001D63AC">
        <w:rPr>
          <w:sz w:val="24"/>
          <w:szCs w:val="24"/>
        </w:rPr>
        <w:t xml:space="preserve">т выезд на дорогу федерального значения М-8 </w:t>
      </w:r>
      <w:r w:rsidR="00C52A1B">
        <w:rPr>
          <w:sz w:val="24"/>
          <w:szCs w:val="24"/>
        </w:rPr>
        <w:t>"</w:t>
      </w:r>
      <w:r w:rsidRPr="001D63AC">
        <w:rPr>
          <w:sz w:val="24"/>
          <w:szCs w:val="24"/>
        </w:rPr>
        <w:t>Холмогоры</w:t>
      </w:r>
      <w:r w:rsidR="00C52A1B">
        <w:rPr>
          <w:sz w:val="24"/>
          <w:szCs w:val="24"/>
        </w:rPr>
        <w:t>"</w:t>
      </w:r>
      <w:r w:rsidRPr="001D63AC">
        <w:rPr>
          <w:sz w:val="24"/>
          <w:szCs w:val="24"/>
        </w:rPr>
        <w:t xml:space="preserve"> </w:t>
      </w:r>
      <w:r w:rsidRPr="001D63AC">
        <w:rPr>
          <w:color w:val="000000"/>
          <w:sz w:val="24"/>
          <w:szCs w:val="24"/>
          <w:shd w:val="clear" w:color="auto" w:fill="FFFFFF"/>
        </w:rPr>
        <w:t>Москва – Ярославль – Вологда – Архангельск</w:t>
      </w:r>
      <w:r w:rsidRPr="001D63AC">
        <w:rPr>
          <w:sz w:val="24"/>
          <w:szCs w:val="24"/>
        </w:rPr>
        <w:t xml:space="preserve">. Краснофлотский мост </w:t>
      </w:r>
      <w:r w:rsidR="00EE05D0">
        <w:rPr>
          <w:sz w:val="24"/>
          <w:szCs w:val="24"/>
        </w:rPr>
        <w:br/>
      </w:r>
      <w:r w:rsidRPr="001D63AC">
        <w:rPr>
          <w:sz w:val="24"/>
          <w:szCs w:val="24"/>
        </w:rPr>
        <w:t xml:space="preserve">(с 1 января 2017 года) является частью федеральной трассы </w:t>
      </w:r>
      <w:r w:rsidR="00EE05D0">
        <w:rPr>
          <w:sz w:val="24"/>
          <w:szCs w:val="24"/>
        </w:rPr>
        <w:t>"</w:t>
      </w:r>
      <w:r w:rsidRPr="001D63AC">
        <w:rPr>
          <w:color w:val="000000"/>
          <w:sz w:val="24"/>
          <w:szCs w:val="24"/>
          <w:shd w:val="clear" w:color="auto" w:fill="FFFFFF"/>
        </w:rPr>
        <w:t xml:space="preserve">Подъезд к международному аэропорту Архангельск (Талаги) от автомобильной дороги М-8 </w:t>
      </w:r>
      <w:r w:rsidR="00C52A1B">
        <w:rPr>
          <w:color w:val="000000"/>
          <w:sz w:val="24"/>
          <w:szCs w:val="24"/>
          <w:shd w:val="clear" w:color="auto" w:fill="FFFFFF"/>
        </w:rPr>
        <w:t>"</w:t>
      </w:r>
      <w:r w:rsidRPr="001D63AC">
        <w:rPr>
          <w:color w:val="000000"/>
          <w:sz w:val="24"/>
          <w:szCs w:val="24"/>
          <w:shd w:val="clear" w:color="auto" w:fill="FFFFFF"/>
        </w:rPr>
        <w:t>Холмогоры</w:t>
      </w:r>
      <w:r w:rsidR="00C52A1B">
        <w:rPr>
          <w:color w:val="000000"/>
          <w:sz w:val="24"/>
          <w:szCs w:val="24"/>
          <w:shd w:val="clear" w:color="auto" w:fill="FFFFFF"/>
        </w:rPr>
        <w:t>"</w:t>
      </w:r>
      <w:r w:rsidRPr="001D63AC">
        <w:rPr>
          <w:color w:val="000000"/>
          <w:sz w:val="24"/>
          <w:szCs w:val="24"/>
          <w:shd w:val="clear" w:color="auto" w:fill="FFFFFF"/>
        </w:rPr>
        <w:t xml:space="preserve"> Москва – Ярославль – Вологда – Архангельск</w:t>
      </w:r>
      <w:r w:rsidR="00EE05D0">
        <w:rPr>
          <w:color w:val="000000"/>
          <w:sz w:val="24"/>
          <w:szCs w:val="24"/>
          <w:shd w:val="clear" w:color="auto" w:fill="FFFFFF"/>
        </w:rPr>
        <w:t>"</w:t>
      </w:r>
      <w:r w:rsidRPr="001D63AC">
        <w:rPr>
          <w:color w:val="000000"/>
          <w:sz w:val="24"/>
          <w:szCs w:val="24"/>
          <w:shd w:val="clear" w:color="auto" w:fill="FFFFFF"/>
        </w:rPr>
        <w:t>.</w:t>
      </w:r>
      <w:r w:rsidRPr="001D63AC">
        <w:rPr>
          <w:sz w:val="24"/>
          <w:szCs w:val="24"/>
        </w:rPr>
        <w:t xml:space="preserve"> Кузнечевский мост обеспечивает связь центральной </w:t>
      </w:r>
      <w:r w:rsidR="000E6646">
        <w:rPr>
          <w:sz w:val="24"/>
          <w:szCs w:val="24"/>
        </w:rPr>
        <w:br/>
      </w:r>
      <w:r w:rsidRPr="001D63AC">
        <w:rPr>
          <w:sz w:val="24"/>
          <w:szCs w:val="24"/>
        </w:rPr>
        <w:t>и северной частей города.</w:t>
      </w:r>
    </w:p>
    <w:p w:rsidR="001D63AC" w:rsidRPr="001D63AC" w:rsidRDefault="001D63AC" w:rsidP="00E1443B">
      <w:pPr>
        <w:pStyle w:val="732"/>
        <w:tabs>
          <w:tab w:val="left" w:pos="142"/>
        </w:tabs>
        <w:spacing w:line="240" w:lineRule="auto"/>
        <w:rPr>
          <w:sz w:val="24"/>
          <w:szCs w:val="24"/>
        </w:rPr>
      </w:pPr>
      <w:r w:rsidRPr="001D63AC">
        <w:rPr>
          <w:sz w:val="24"/>
          <w:szCs w:val="24"/>
        </w:rPr>
        <w:t xml:space="preserve">Внутригородские связи осуществляются по магистральным улицам общегородского значения, основными из которых являются: улица Воскресенская, улица Выучейского, улица Гагарина, </w:t>
      </w:r>
      <w:r w:rsidR="00E63A42" w:rsidRPr="001D63AC">
        <w:rPr>
          <w:sz w:val="24"/>
          <w:szCs w:val="24"/>
        </w:rPr>
        <w:t xml:space="preserve">проспект </w:t>
      </w:r>
      <w:r w:rsidRPr="001D63AC">
        <w:rPr>
          <w:sz w:val="24"/>
          <w:szCs w:val="24"/>
        </w:rPr>
        <w:t xml:space="preserve">Ленинградский, </w:t>
      </w:r>
      <w:r w:rsidR="00E63A42" w:rsidRPr="001D63AC">
        <w:rPr>
          <w:sz w:val="24"/>
          <w:szCs w:val="24"/>
        </w:rPr>
        <w:t xml:space="preserve">проспект </w:t>
      </w:r>
      <w:r w:rsidR="00E63A42">
        <w:rPr>
          <w:sz w:val="24"/>
          <w:szCs w:val="24"/>
        </w:rPr>
        <w:t>Московский</w:t>
      </w:r>
      <w:r w:rsidRPr="001D63AC">
        <w:rPr>
          <w:sz w:val="24"/>
          <w:szCs w:val="24"/>
        </w:rPr>
        <w:t xml:space="preserve">, </w:t>
      </w:r>
      <w:r w:rsidR="00E63A42" w:rsidRPr="001D63AC">
        <w:rPr>
          <w:sz w:val="24"/>
          <w:szCs w:val="24"/>
        </w:rPr>
        <w:t xml:space="preserve">проспект </w:t>
      </w:r>
      <w:r w:rsidRPr="001D63AC">
        <w:rPr>
          <w:sz w:val="24"/>
          <w:szCs w:val="24"/>
        </w:rPr>
        <w:t xml:space="preserve">Обводный канал, улица Папанина, улица Смольный Буян, улица Тимме, </w:t>
      </w:r>
      <w:r w:rsidR="00E63A42" w:rsidRPr="001D63AC">
        <w:rPr>
          <w:sz w:val="24"/>
          <w:szCs w:val="24"/>
        </w:rPr>
        <w:t xml:space="preserve">проспект </w:t>
      </w:r>
      <w:r w:rsidR="00E63A42">
        <w:rPr>
          <w:sz w:val="24"/>
          <w:szCs w:val="24"/>
        </w:rPr>
        <w:t>Троицкий</w:t>
      </w:r>
      <w:r w:rsidRPr="001D63AC">
        <w:rPr>
          <w:sz w:val="24"/>
          <w:szCs w:val="24"/>
        </w:rPr>
        <w:t>, улица Урицкого.</w:t>
      </w:r>
    </w:p>
    <w:p w:rsidR="001D63AC" w:rsidRPr="001D63AC" w:rsidRDefault="001D63AC" w:rsidP="00E1443B">
      <w:pPr>
        <w:pStyle w:val="732"/>
        <w:tabs>
          <w:tab w:val="left" w:pos="142"/>
        </w:tabs>
        <w:spacing w:line="240" w:lineRule="auto"/>
        <w:rPr>
          <w:sz w:val="24"/>
          <w:szCs w:val="24"/>
        </w:rPr>
      </w:pPr>
      <w:r w:rsidRPr="001D63AC">
        <w:rPr>
          <w:sz w:val="24"/>
          <w:szCs w:val="24"/>
        </w:rPr>
        <w:t xml:space="preserve">Улицы Воскресенская, Выучейского находятся в центральной части города </w:t>
      </w:r>
      <w:r w:rsidR="000E6646">
        <w:rPr>
          <w:sz w:val="24"/>
          <w:szCs w:val="24"/>
        </w:rPr>
        <w:br/>
      </w:r>
      <w:r w:rsidRPr="001D63AC">
        <w:rPr>
          <w:sz w:val="24"/>
          <w:szCs w:val="24"/>
        </w:rPr>
        <w:t xml:space="preserve">и обеспечивают поперечные связи между её улицами. </w:t>
      </w:r>
    </w:p>
    <w:p w:rsidR="001D63AC" w:rsidRPr="001D63AC" w:rsidRDefault="001D63AC" w:rsidP="00E1443B">
      <w:pPr>
        <w:pStyle w:val="732"/>
        <w:spacing w:line="240" w:lineRule="auto"/>
        <w:rPr>
          <w:sz w:val="24"/>
          <w:szCs w:val="24"/>
        </w:rPr>
      </w:pPr>
      <w:r w:rsidRPr="001D63AC">
        <w:rPr>
          <w:sz w:val="24"/>
          <w:szCs w:val="24"/>
        </w:rPr>
        <w:t xml:space="preserve">Улица Гагарина является подъездной дорогой к Кузнечевскому мосту </w:t>
      </w:r>
      <w:r w:rsidR="000E6646">
        <w:rPr>
          <w:sz w:val="24"/>
          <w:szCs w:val="24"/>
        </w:rPr>
        <w:br/>
      </w:r>
      <w:r w:rsidRPr="001D63AC">
        <w:rPr>
          <w:sz w:val="24"/>
          <w:szCs w:val="24"/>
        </w:rPr>
        <w:t>и обеспечивает связь с северной частью города.</w:t>
      </w:r>
    </w:p>
    <w:p w:rsidR="001D63AC" w:rsidRPr="001D63AC" w:rsidRDefault="001D63AC" w:rsidP="00E1443B">
      <w:pPr>
        <w:pStyle w:val="732"/>
        <w:spacing w:line="240" w:lineRule="auto"/>
        <w:rPr>
          <w:sz w:val="24"/>
          <w:szCs w:val="24"/>
        </w:rPr>
      </w:pPr>
      <w:r w:rsidRPr="001D63AC">
        <w:rPr>
          <w:sz w:val="24"/>
          <w:szCs w:val="24"/>
        </w:rPr>
        <w:t xml:space="preserve">Улица Смольный Буян является подъездной дорогой к Северодвинскому мосту </w:t>
      </w:r>
      <w:r w:rsidR="000E6646">
        <w:rPr>
          <w:sz w:val="24"/>
          <w:szCs w:val="24"/>
        </w:rPr>
        <w:br/>
      </w:r>
      <w:r w:rsidRPr="001D63AC">
        <w:rPr>
          <w:sz w:val="24"/>
          <w:szCs w:val="24"/>
        </w:rPr>
        <w:t>и обеспечивает выезд на дорогу федерального значения.</w:t>
      </w:r>
    </w:p>
    <w:p w:rsidR="001D63AC" w:rsidRPr="00E63A42" w:rsidRDefault="001D63AC" w:rsidP="00E1443B">
      <w:pPr>
        <w:pStyle w:val="732"/>
        <w:spacing w:line="240" w:lineRule="auto"/>
        <w:rPr>
          <w:sz w:val="24"/>
          <w:szCs w:val="24"/>
        </w:rPr>
      </w:pPr>
      <w:r w:rsidRPr="001D63AC">
        <w:rPr>
          <w:sz w:val="24"/>
          <w:szCs w:val="24"/>
        </w:rPr>
        <w:t xml:space="preserve">Улица Папанина является подъездной дорогой к Краснофлотскому мосту </w:t>
      </w:r>
      <w:r w:rsidR="000E6646">
        <w:rPr>
          <w:sz w:val="24"/>
          <w:szCs w:val="24"/>
        </w:rPr>
        <w:br/>
      </w:r>
      <w:r w:rsidRPr="001D63AC">
        <w:rPr>
          <w:sz w:val="24"/>
          <w:szCs w:val="24"/>
        </w:rPr>
        <w:t>и обеспечивает выезд на дорогу федерального значения</w:t>
      </w:r>
      <w:r w:rsidR="00E63A42">
        <w:rPr>
          <w:sz w:val="24"/>
          <w:szCs w:val="24"/>
        </w:rPr>
        <w:t>.</w:t>
      </w:r>
    </w:p>
    <w:p w:rsidR="001D63AC" w:rsidRPr="001D63AC" w:rsidRDefault="00E63A42" w:rsidP="00E1443B">
      <w:pPr>
        <w:pStyle w:val="732"/>
        <w:spacing w:line="240" w:lineRule="auto"/>
        <w:rPr>
          <w:sz w:val="24"/>
          <w:szCs w:val="24"/>
        </w:rPr>
      </w:pPr>
      <w:r>
        <w:rPr>
          <w:sz w:val="24"/>
          <w:szCs w:val="24"/>
        </w:rPr>
        <w:t>П</w:t>
      </w:r>
      <w:r w:rsidRPr="001D63AC">
        <w:rPr>
          <w:sz w:val="24"/>
          <w:szCs w:val="24"/>
        </w:rPr>
        <w:t>роспект</w:t>
      </w:r>
      <w:r>
        <w:rPr>
          <w:sz w:val="24"/>
          <w:szCs w:val="24"/>
        </w:rPr>
        <w:t>ы</w:t>
      </w:r>
      <w:r w:rsidRPr="001D63AC">
        <w:rPr>
          <w:sz w:val="24"/>
          <w:szCs w:val="24"/>
        </w:rPr>
        <w:t xml:space="preserve"> </w:t>
      </w:r>
      <w:r w:rsidR="001D63AC" w:rsidRPr="001D63AC">
        <w:rPr>
          <w:sz w:val="24"/>
          <w:szCs w:val="24"/>
        </w:rPr>
        <w:t>Ленинградский и Московский обеспечивают связи центральной, восточной</w:t>
      </w:r>
      <w:r>
        <w:rPr>
          <w:sz w:val="24"/>
          <w:szCs w:val="24"/>
        </w:rPr>
        <w:t>,</w:t>
      </w:r>
      <w:r w:rsidR="001D63AC" w:rsidRPr="001D63AC">
        <w:rPr>
          <w:sz w:val="24"/>
          <w:szCs w:val="24"/>
        </w:rPr>
        <w:t xml:space="preserve"> юго-восточной частей города.</w:t>
      </w:r>
    </w:p>
    <w:p w:rsidR="001D63AC" w:rsidRPr="001D63AC" w:rsidRDefault="001D63AC" w:rsidP="00E1443B">
      <w:pPr>
        <w:pStyle w:val="732"/>
        <w:spacing w:line="240" w:lineRule="auto"/>
        <w:rPr>
          <w:sz w:val="24"/>
          <w:szCs w:val="24"/>
        </w:rPr>
      </w:pPr>
      <w:r w:rsidRPr="001D63AC">
        <w:rPr>
          <w:sz w:val="24"/>
          <w:szCs w:val="24"/>
        </w:rPr>
        <w:t xml:space="preserve">Улицы Тимме, Урицкого, Выучейского, </w:t>
      </w:r>
      <w:r w:rsidR="00735435">
        <w:rPr>
          <w:sz w:val="24"/>
          <w:szCs w:val="24"/>
        </w:rPr>
        <w:t xml:space="preserve">проспекты </w:t>
      </w:r>
      <w:r w:rsidRPr="001D63AC">
        <w:rPr>
          <w:sz w:val="24"/>
          <w:szCs w:val="24"/>
        </w:rPr>
        <w:t>Троицкий</w:t>
      </w:r>
      <w:r w:rsidR="00735435">
        <w:rPr>
          <w:sz w:val="24"/>
          <w:szCs w:val="24"/>
        </w:rPr>
        <w:t xml:space="preserve"> и</w:t>
      </w:r>
      <w:r w:rsidRPr="001D63AC">
        <w:rPr>
          <w:sz w:val="24"/>
          <w:szCs w:val="24"/>
        </w:rPr>
        <w:t xml:space="preserve"> Обводный канал находятся в центральной части города и обеспечивают продольные связи между е</w:t>
      </w:r>
      <w:r w:rsidR="000E6646">
        <w:rPr>
          <w:sz w:val="24"/>
          <w:szCs w:val="24"/>
        </w:rPr>
        <w:t>е</w:t>
      </w:r>
      <w:r w:rsidRPr="001D63AC">
        <w:rPr>
          <w:sz w:val="24"/>
          <w:szCs w:val="24"/>
        </w:rPr>
        <w:t xml:space="preserve"> улицами, а также предоставляют выезды на другие улицы с целью связи районов города между собой.</w:t>
      </w:r>
    </w:p>
    <w:p w:rsidR="001D63AC" w:rsidRPr="001D63AC" w:rsidRDefault="001D63AC" w:rsidP="00E1443B">
      <w:pPr>
        <w:pStyle w:val="732"/>
        <w:spacing w:line="240" w:lineRule="auto"/>
        <w:rPr>
          <w:sz w:val="24"/>
          <w:szCs w:val="24"/>
        </w:rPr>
      </w:pPr>
      <w:r w:rsidRPr="001D63AC">
        <w:rPr>
          <w:sz w:val="24"/>
          <w:szCs w:val="24"/>
        </w:rPr>
        <w:t xml:space="preserve">Категория улиц и дорог для движения автомобильного транспорта выбирается </w:t>
      </w:r>
      <w:r w:rsidR="000E6646">
        <w:rPr>
          <w:sz w:val="24"/>
          <w:szCs w:val="24"/>
        </w:rPr>
        <w:br/>
      </w:r>
      <w:r w:rsidRPr="001D63AC">
        <w:rPr>
          <w:sz w:val="24"/>
          <w:szCs w:val="24"/>
        </w:rPr>
        <w:t>в зависимости от существующих интенсивности и состава транспортного потока (при реконструкции) и планируемых интенсивностей и состава транспортного потока (при строительстве).</w:t>
      </w:r>
    </w:p>
    <w:p w:rsidR="001D63AC" w:rsidRPr="001D63AC" w:rsidRDefault="001D63AC" w:rsidP="00E1443B">
      <w:pPr>
        <w:pStyle w:val="732"/>
        <w:spacing w:line="240" w:lineRule="auto"/>
        <w:rPr>
          <w:sz w:val="24"/>
          <w:szCs w:val="24"/>
        </w:rPr>
      </w:pPr>
      <w:r w:rsidRPr="001D63AC">
        <w:rPr>
          <w:sz w:val="24"/>
          <w:szCs w:val="24"/>
        </w:rPr>
        <w:t xml:space="preserve">Согласно СП 42.13330.2016 </w:t>
      </w:r>
      <w:r w:rsidR="00C52A1B">
        <w:rPr>
          <w:sz w:val="24"/>
          <w:szCs w:val="24"/>
        </w:rPr>
        <w:t>"</w:t>
      </w:r>
      <w:r w:rsidRPr="001D63AC">
        <w:rPr>
          <w:sz w:val="24"/>
          <w:szCs w:val="24"/>
        </w:rPr>
        <w:t>Градостроительство. Планировка и застройка городских и сельских поселений</w:t>
      </w:r>
      <w:r w:rsidR="00C52A1B">
        <w:rPr>
          <w:sz w:val="24"/>
          <w:szCs w:val="24"/>
        </w:rPr>
        <w:t>"</w:t>
      </w:r>
      <w:r w:rsidRPr="001D63AC">
        <w:rPr>
          <w:sz w:val="24"/>
          <w:szCs w:val="24"/>
        </w:rPr>
        <w:t xml:space="preserve"> для УДС МО </w:t>
      </w:r>
      <w:r w:rsidR="00C52A1B">
        <w:rPr>
          <w:sz w:val="24"/>
          <w:szCs w:val="24"/>
        </w:rPr>
        <w:t>"</w:t>
      </w:r>
      <w:r w:rsidRPr="001D63AC">
        <w:rPr>
          <w:sz w:val="24"/>
          <w:szCs w:val="24"/>
        </w:rPr>
        <w:t>Город Архангельск</w:t>
      </w:r>
      <w:r w:rsidR="00C52A1B">
        <w:rPr>
          <w:sz w:val="24"/>
          <w:szCs w:val="24"/>
        </w:rPr>
        <w:t>"</w:t>
      </w:r>
      <w:r w:rsidRPr="001D63AC">
        <w:rPr>
          <w:sz w:val="24"/>
          <w:szCs w:val="24"/>
        </w:rPr>
        <w:t xml:space="preserve"> характерны следующие категории:</w:t>
      </w:r>
    </w:p>
    <w:p w:rsidR="001D63AC" w:rsidRPr="001D63AC" w:rsidRDefault="001D63AC" w:rsidP="00E1443B">
      <w:pPr>
        <w:pStyle w:val="732"/>
        <w:spacing w:line="240" w:lineRule="auto"/>
        <w:rPr>
          <w:sz w:val="24"/>
          <w:szCs w:val="24"/>
        </w:rPr>
      </w:pPr>
      <w:r w:rsidRPr="001D63AC">
        <w:rPr>
          <w:sz w:val="24"/>
          <w:szCs w:val="24"/>
        </w:rPr>
        <w:lastRenderedPageBreak/>
        <w:t>магистральные улицы общегородского значения 2-го и 3-го класса, обеспечивающие связи между жилыми, промышленными районами и центрами планировочных районов. Пересечения с магистральными улицами и дорогами других категорий осуществл</w:t>
      </w:r>
      <w:r w:rsidR="00E63A42">
        <w:rPr>
          <w:sz w:val="24"/>
          <w:szCs w:val="24"/>
        </w:rPr>
        <w:t>яется в одном или разных улицах;</w:t>
      </w:r>
    </w:p>
    <w:p w:rsidR="001D63AC" w:rsidRPr="001D63AC" w:rsidRDefault="001D63AC" w:rsidP="00E1443B">
      <w:pPr>
        <w:pStyle w:val="732"/>
        <w:spacing w:line="240" w:lineRule="auto"/>
        <w:rPr>
          <w:sz w:val="24"/>
          <w:szCs w:val="24"/>
        </w:rPr>
      </w:pPr>
      <w:r w:rsidRPr="001D63AC">
        <w:rPr>
          <w:sz w:val="24"/>
          <w:szCs w:val="24"/>
        </w:rPr>
        <w:t>магистральные улицы районного значения, обеспечивающие связи между территориями горо</w:t>
      </w:r>
      <w:r w:rsidR="00E63A42">
        <w:rPr>
          <w:sz w:val="24"/>
          <w:szCs w:val="24"/>
        </w:rPr>
        <w:t>да и выход на другие магистрали;</w:t>
      </w:r>
    </w:p>
    <w:p w:rsidR="001D63AC" w:rsidRPr="001D63AC" w:rsidRDefault="001D63AC" w:rsidP="00E1443B">
      <w:pPr>
        <w:pStyle w:val="732"/>
        <w:spacing w:line="240" w:lineRule="auto"/>
        <w:rPr>
          <w:sz w:val="24"/>
          <w:szCs w:val="24"/>
        </w:rPr>
      </w:pPr>
      <w:r w:rsidRPr="001D63AC">
        <w:rPr>
          <w:sz w:val="24"/>
          <w:szCs w:val="24"/>
        </w:rPr>
        <w:t>улицы и дороги местного значения, а именно улицы в зонах жилой застройки, улицы в общественно-деловых и торговых зонах, улицы и дороги в производственных зонах, обеспечивающие транспортную и пешеходную связь на территории жилых районов, внутри зон и районов административно-деловой застройки, внутри промышленных, комм</w:t>
      </w:r>
      <w:r w:rsidR="00D93CAE">
        <w:rPr>
          <w:sz w:val="24"/>
          <w:szCs w:val="24"/>
        </w:rPr>
        <w:t xml:space="preserve">унально-складских зон и районов, </w:t>
      </w:r>
      <w:r w:rsidRPr="001D63AC">
        <w:rPr>
          <w:sz w:val="24"/>
          <w:szCs w:val="24"/>
        </w:rPr>
        <w:t xml:space="preserve"> и</w:t>
      </w:r>
      <w:r w:rsidR="00D93CAE">
        <w:rPr>
          <w:sz w:val="24"/>
          <w:szCs w:val="24"/>
        </w:rPr>
        <w:t xml:space="preserve">, </w:t>
      </w:r>
      <w:r w:rsidRPr="001D63AC">
        <w:rPr>
          <w:sz w:val="24"/>
          <w:szCs w:val="24"/>
        </w:rPr>
        <w:t xml:space="preserve"> обеспечив</w:t>
      </w:r>
      <w:r w:rsidR="00E63A42">
        <w:rPr>
          <w:sz w:val="24"/>
          <w:szCs w:val="24"/>
        </w:rPr>
        <w:t>ающие</w:t>
      </w:r>
      <w:r w:rsidRPr="001D63AC">
        <w:rPr>
          <w:sz w:val="24"/>
          <w:szCs w:val="24"/>
        </w:rPr>
        <w:t xml:space="preserve"> доступ к участкам этих зон и районов.</w:t>
      </w:r>
    </w:p>
    <w:p w:rsidR="00DA00BD" w:rsidRPr="00E63A42" w:rsidRDefault="00DA00BD" w:rsidP="00E1443B">
      <w:pPr>
        <w:pStyle w:val="2"/>
        <w:widowControl w:val="0"/>
        <w:numPr>
          <w:ilvl w:val="1"/>
          <w:numId w:val="0"/>
        </w:numPr>
        <w:tabs>
          <w:tab w:val="clear" w:pos="5103"/>
          <w:tab w:val="left" w:pos="992"/>
          <w:tab w:val="num" w:pos="1702"/>
        </w:tabs>
        <w:suppressAutoHyphens/>
        <w:autoSpaceDE w:val="0"/>
        <w:autoSpaceDN w:val="0"/>
        <w:adjustRightInd w:val="0"/>
        <w:spacing w:before="0" w:line="240" w:lineRule="auto"/>
        <w:ind w:firstLine="709"/>
        <w:rPr>
          <w:rFonts w:ascii="Times New Roman" w:eastAsia="Calibri" w:hAnsi="Times New Roman" w:cs="Times New Roman"/>
          <w:color w:val="000000" w:themeColor="text1"/>
          <w:sz w:val="24"/>
          <w:szCs w:val="24"/>
        </w:rPr>
      </w:pPr>
      <w:bookmarkStart w:id="57" w:name="_Toc501368342"/>
      <w:bookmarkStart w:id="58" w:name="_Toc520730041"/>
      <w:r w:rsidRPr="00E63A42">
        <w:rPr>
          <w:rFonts w:ascii="Times New Roman" w:eastAsia="Calibri" w:hAnsi="Times New Roman" w:cs="Times New Roman"/>
          <w:color w:val="000000" w:themeColor="text1"/>
          <w:sz w:val="24"/>
          <w:szCs w:val="24"/>
        </w:rPr>
        <w:t>1.4</w:t>
      </w:r>
      <w:r w:rsidR="00D93CAE">
        <w:rPr>
          <w:rFonts w:ascii="Times New Roman" w:eastAsia="Calibri" w:hAnsi="Times New Roman" w:cs="Times New Roman"/>
          <w:color w:val="000000" w:themeColor="text1"/>
          <w:sz w:val="24"/>
          <w:szCs w:val="24"/>
        </w:rPr>
        <w:t>.</w:t>
      </w:r>
      <w:r w:rsidRPr="00E63A42">
        <w:rPr>
          <w:rFonts w:ascii="Times New Roman" w:eastAsia="Calibri" w:hAnsi="Times New Roman" w:cs="Times New Roman"/>
          <w:color w:val="000000" w:themeColor="text1"/>
          <w:sz w:val="24"/>
          <w:szCs w:val="24"/>
        </w:rPr>
        <w:t xml:space="preserve"> Анализ параметров и условий дорожного движения</w:t>
      </w:r>
      <w:bookmarkEnd w:id="57"/>
      <w:bookmarkEnd w:id="58"/>
    </w:p>
    <w:p w:rsidR="00DA00BD" w:rsidRDefault="00DA00BD" w:rsidP="00E1443B">
      <w:pPr>
        <w:spacing w:line="240" w:lineRule="auto"/>
        <w:ind w:firstLine="708"/>
        <w:rPr>
          <w:sz w:val="24"/>
          <w:szCs w:val="24"/>
        </w:rPr>
      </w:pPr>
      <w:r w:rsidRPr="00DA00BD">
        <w:rPr>
          <w:sz w:val="24"/>
          <w:szCs w:val="24"/>
        </w:rPr>
        <w:t xml:space="preserve">Параметры дорожного движения на наиболее нагруженных участках УДС были определены на основе макроскопического моделирования и представлены в таблице </w:t>
      </w:r>
      <w:r w:rsidR="00301D84">
        <w:rPr>
          <w:sz w:val="24"/>
          <w:szCs w:val="24"/>
        </w:rPr>
        <w:t>5</w:t>
      </w:r>
      <w:r w:rsidRPr="00DA00BD">
        <w:rPr>
          <w:sz w:val="24"/>
          <w:szCs w:val="24"/>
        </w:rPr>
        <w:t xml:space="preserve">. </w:t>
      </w:r>
    </w:p>
    <w:p w:rsidR="000E6646" w:rsidRPr="00C92B69" w:rsidRDefault="000E6646" w:rsidP="00E1443B">
      <w:pPr>
        <w:spacing w:line="240" w:lineRule="auto"/>
        <w:ind w:firstLine="708"/>
        <w:rPr>
          <w:sz w:val="12"/>
          <w:szCs w:val="24"/>
        </w:rPr>
      </w:pPr>
    </w:p>
    <w:p w:rsidR="00DA00BD" w:rsidRPr="00DA00BD" w:rsidRDefault="00DA00BD" w:rsidP="00E1443B">
      <w:pPr>
        <w:spacing w:line="240" w:lineRule="auto"/>
        <w:ind w:firstLine="0"/>
        <w:rPr>
          <w:sz w:val="24"/>
          <w:szCs w:val="24"/>
        </w:rPr>
      </w:pPr>
      <w:r w:rsidRPr="00DA00BD">
        <w:rPr>
          <w:sz w:val="24"/>
          <w:szCs w:val="24"/>
        </w:rPr>
        <w:t xml:space="preserve">Таблица </w:t>
      </w:r>
      <w:r w:rsidR="00301D84">
        <w:rPr>
          <w:sz w:val="24"/>
          <w:szCs w:val="24"/>
        </w:rPr>
        <w:t>5</w:t>
      </w:r>
      <w:r w:rsidRPr="00DA00BD">
        <w:rPr>
          <w:sz w:val="24"/>
          <w:szCs w:val="24"/>
        </w:rPr>
        <w:t xml:space="preserve"> – Параметры дорожного движения на УДС г. Архангельск</w:t>
      </w:r>
      <w:r w:rsidR="000E6646">
        <w:rPr>
          <w:sz w:val="24"/>
          <w:szCs w:val="24"/>
        </w:rPr>
        <w:t>а</w:t>
      </w:r>
    </w:p>
    <w:tbl>
      <w:tblPr>
        <w:tblStyle w:val="a5"/>
        <w:tblW w:w="5076" w:type="pct"/>
        <w:tblLook w:val="04A0" w:firstRow="1" w:lastRow="0" w:firstColumn="1" w:lastColumn="0" w:noHBand="0" w:noVBand="1"/>
      </w:tblPr>
      <w:tblGrid>
        <w:gridCol w:w="3574"/>
        <w:gridCol w:w="1297"/>
        <w:gridCol w:w="1731"/>
        <w:gridCol w:w="1444"/>
        <w:gridCol w:w="1843"/>
      </w:tblGrid>
      <w:tr w:rsidR="00DA00BD" w:rsidRPr="00E63A42" w:rsidTr="00823AD0">
        <w:tc>
          <w:tcPr>
            <w:tcW w:w="1807" w:type="pct"/>
            <w:tcBorders>
              <w:top w:val="single" w:sz="4" w:space="0" w:color="auto"/>
              <w:left w:val="single" w:sz="4" w:space="0" w:color="auto"/>
              <w:bottom w:val="single" w:sz="4" w:space="0" w:color="auto"/>
              <w:right w:val="single" w:sz="4" w:space="0" w:color="auto"/>
            </w:tcBorders>
          </w:tcPr>
          <w:p w:rsidR="00DA00BD" w:rsidRPr="00E63A42" w:rsidRDefault="00DA00BD" w:rsidP="00E1443B">
            <w:pPr>
              <w:spacing w:before="0" w:line="240" w:lineRule="auto"/>
              <w:ind w:firstLine="0"/>
              <w:jc w:val="center"/>
              <w:rPr>
                <w:sz w:val="22"/>
                <w:szCs w:val="24"/>
              </w:rPr>
            </w:pPr>
            <w:r w:rsidRPr="00E63A42">
              <w:rPr>
                <w:sz w:val="22"/>
                <w:szCs w:val="24"/>
              </w:rPr>
              <w:t>Наименование участка УДС</w:t>
            </w:r>
          </w:p>
        </w:tc>
        <w:tc>
          <w:tcPr>
            <w:tcW w:w="656" w:type="pct"/>
            <w:tcBorders>
              <w:top w:val="single" w:sz="4" w:space="0" w:color="auto"/>
              <w:left w:val="single" w:sz="4" w:space="0" w:color="auto"/>
              <w:bottom w:val="single" w:sz="4" w:space="0" w:color="auto"/>
              <w:right w:val="single" w:sz="4" w:space="0" w:color="auto"/>
            </w:tcBorders>
          </w:tcPr>
          <w:p w:rsidR="00E63A42" w:rsidRDefault="00DA00BD" w:rsidP="00E1443B">
            <w:pPr>
              <w:spacing w:before="0" w:line="240" w:lineRule="auto"/>
              <w:ind w:firstLine="0"/>
              <w:jc w:val="center"/>
              <w:rPr>
                <w:sz w:val="22"/>
                <w:szCs w:val="24"/>
              </w:rPr>
            </w:pPr>
            <w:r w:rsidRPr="00E63A42">
              <w:rPr>
                <w:sz w:val="22"/>
                <w:szCs w:val="24"/>
              </w:rPr>
              <w:t>Ср.скор. потока,</w:t>
            </w:r>
          </w:p>
          <w:p w:rsidR="00DA00BD" w:rsidRPr="00E63A42" w:rsidRDefault="00DA00BD" w:rsidP="00E1443B">
            <w:pPr>
              <w:spacing w:before="0" w:line="240" w:lineRule="auto"/>
              <w:ind w:firstLine="0"/>
              <w:jc w:val="center"/>
              <w:rPr>
                <w:sz w:val="22"/>
                <w:szCs w:val="24"/>
              </w:rPr>
            </w:pPr>
            <w:r w:rsidRPr="00E63A42">
              <w:rPr>
                <w:sz w:val="22"/>
                <w:szCs w:val="24"/>
              </w:rPr>
              <w:t>км/ч</w:t>
            </w:r>
          </w:p>
        </w:tc>
        <w:tc>
          <w:tcPr>
            <w:tcW w:w="875" w:type="pct"/>
            <w:tcBorders>
              <w:top w:val="single" w:sz="4" w:space="0" w:color="auto"/>
              <w:left w:val="single" w:sz="4" w:space="0" w:color="auto"/>
              <w:bottom w:val="single" w:sz="4" w:space="0" w:color="auto"/>
              <w:right w:val="single" w:sz="4" w:space="0" w:color="auto"/>
            </w:tcBorders>
          </w:tcPr>
          <w:p w:rsidR="00DA00BD" w:rsidRPr="00E63A42" w:rsidRDefault="00DA00BD" w:rsidP="00E1443B">
            <w:pPr>
              <w:spacing w:before="0" w:line="240" w:lineRule="auto"/>
              <w:ind w:firstLine="0"/>
              <w:jc w:val="center"/>
              <w:rPr>
                <w:sz w:val="22"/>
                <w:szCs w:val="24"/>
              </w:rPr>
            </w:pPr>
            <w:r w:rsidRPr="00E63A42">
              <w:rPr>
                <w:sz w:val="22"/>
                <w:szCs w:val="24"/>
              </w:rPr>
              <w:t>Макс. интенсивность, ТС/час</w:t>
            </w:r>
          </w:p>
        </w:tc>
        <w:tc>
          <w:tcPr>
            <w:tcW w:w="730" w:type="pct"/>
            <w:tcBorders>
              <w:top w:val="single" w:sz="4" w:space="0" w:color="auto"/>
              <w:left w:val="single" w:sz="4" w:space="0" w:color="auto"/>
              <w:bottom w:val="single" w:sz="4" w:space="0" w:color="auto"/>
              <w:right w:val="single" w:sz="4" w:space="0" w:color="auto"/>
            </w:tcBorders>
          </w:tcPr>
          <w:p w:rsidR="00DA00BD" w:rsidRPr="00E63A42" w:rsidRDefault="00DA00BD" w:rsidP="00E1443B">
            <w:pPr>
              <w:spacing w:before="0" w:line="240" w:lineRule="auto"/>
              <w:ind w:firstLine="0"/>
              <w:jc w:val="center"/>
              <w:rPr>
                <w:sz w:val="22"/>
                <w:szCs w:val="24"/>
              </w:rPr>
            </w:pPr>
            <w:r w:rsidRPr="00E63A42">
              <w:rPr>
                <w:sz w:val="22"/>
                <w:szCs w:val="24"/>
              </w:rPr>
              <w:t>Плотность потока,</w:t>
            </w:r>
            <w:r w:rsidR="00E63A42">
              <w:rPr>
                <w:sz w:val="22"/>
                <w:szCs w:val="24"/>
              </w:rPr>
              <w:br/>
            </w:r>
            <w:r w:rsidRPr="00E63A42">
              <w:rPr>
                <w:sz w:val="22"/>
                <w:szCs w:val="24"/>
              </w:rPr>
              <w:t xml:space="preserve"> авт./км</w:t>
            </w:r>
          </w:p>
        </w:tc>
        <w:tc>
          <w:tcPr>
            <w:tcW w:w="932" w:type="pct"/>
            <w:tcBorders>
              <w:top w:val="single" w:sz="4" w:space="0" w:color="auto"/>
              <w:left w:val="single" w:sz="4" w:space="0" w:color="auto"/>
              <w:bottom w:val="single" w:sz="4" w:space="0" w:color="auto"/>
              <w:right w:val="single" w:sz="4" w:space="0" w:color="auto"/>
            </w:tcBorders>
          </w:tcPr>
          <w:p w:rsidR="00DA00BD" w:rsidRPr="00E63A42" w:rsidRDefault="00DA00BD" w:rsidP="00E1443B">
            <w:pPr>
              <w:spacing w:before="0" w:line="240" w:lineRule="auto"/>
              <w:ind w:firstLine="0"/>
              <w:jc w:val="center"/>
              <w:rPr>
                <w:sz w:val="22"/>
                <w:szCs w:val="24"/>
              </w:rPr>
            </w:pPr>
            <w:r w:rsidRPr="00E63A42">
              <w:rPr>
                <w:sz w:val="22"/>
                <w:szCs w:val="24"/>
              </w:rPr>
              <w:t>Коэффициент загрузки (интенсивность/</w:t>
            </w:r>
            <w:r w:rsidR="00E63A42">
              <w:rPr>
                <w:sz w:val="22"/>
                <w:szCs w:val="24"/>
              </w:rPr>
              <w:br/>
            </w:r>
            <w:r w:rsidRPr="00E63A42">
              <w:rPr>
                <w:sz w:val="22"/>
                <w:szCs w:val="24"/>
              </w:rPr>
              <w:t>пропускн</w:t>
            </w:r>
            <w:r w:rsidR="00E63A42">
              <w:rPr>
                <w:sz w:val="22"/>
                <w:szCs w:val="24"/>
              </w:rPr>
              <w:t>ая</w:t>
            </w:r>
            <w:r w:rsidRPr="00E63A42">
              <w:rPr>
                <w:sz w:val="22"/>
                <w:szCs w:val="24"/>
              </w:rPr>
              <w:t xml:space="preserve"> возможность)</w:t>
            </w:r>
          </w:p>
        </w:tc>
      </w:tr>
      <w:tr w:rsidR="00DA00BD" w:rsidRPr="00DA00BD" w:rsidTr="00823AD0">
        <w:tc>
          <w:tcPr>
            <w:tcW w:w="1807"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left"/>
              <w:rPr>
                <w:sz w:val="24"/>
                <w:szCs w:val="24"/>
              </w:rPr>
            </w:pPr>
            <w:r w:rsidRPr="00DA00BD">
              <w:rPr>
                <w:sz w:val="24"/>
                <w:szCs w:val="24"/>
              </w:rPr>
              <w:t>Улица Воскресенская</w:t>
            </w:r>
          </w:p>
        </w:tc>
        <w:tc>
          <w:tcPr>
            <w:tcW w:w="656"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55</w:t>
            </w:r>
          </w:p>
        </w:tc>
        <w:tc>
          <w:tcPr>
            <w:tcW w:w="875"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840</w:t>
            </w:r>
          </w:p>
        </w:tc>
        <w:tc>
          <w:tcPr>
            <w:tcW w:w="730"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15</w:t>
            </w:r>
          </w:p>
        </w:tc>
        <w:tc>
          <w:tcPr>
            <w:tcW w:w="932"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20</w:t>
            </w:r>
          </w:p>
        </w:tc>
      </w:tr>
      <w:tr w:rsidR="00DA00BD" w:rsidRPr="00DA00BD" w:rsidTr="00823AD0">
        <w:tc>
          <w:tcPr>
            <w:tcW w:w="1807"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left"/>
              <w:rPr>
                <w:sz w:val="24"/>
                <w:szCs w:val="24"/>
              </w:rPr>
            </w:pPr>
            <w:r w:rsidRPr="00DA00BD">
              <w:rPr>
                <w:sz w:val="24"/>
                <w:szCs w:val="24"/>
              </w:rPr>
              <w:t>Улица Выучейского</w:t>
            </w:r>
          </w:p>
        </w:tc>
        <w:tc>
          <w:tcPr>
            <w:tcW w:w="656"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60</w:t>
            </w:r>
          </w:p>
        </w:tc>
        <w:tc>
          <w:tcPr>
            <w:tcW w:w="875"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300</w:t>
            </w:r>
          </w:p>
        </w:tc>
        <w:tc>
          <w:tcPr>
            <w:tcW w:w="730"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5</w:t>
            </w:r>
          </w:p>
        </w:tc>
        <w:tc>
          <w:tcPr>
            <w:tcW w:w="932"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20</w:t>
            </w:r>
          </w:p>
        </w:tc>
      </w:tr>
      <w:tr w:rsidR="00DA00BD" w:rsidRPr="00DA00BD" w:rsidTr="00823AD0">
        <w:tc>
          <w:tcPr>
            <w:tcW w:w="1807"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left"/>
              <w:rPr>
                <w:sz w:val="24"/>
                <w:szCs w:val="24"/>
              </w:rPr>
            </w:pPr>
            <w:r w:rsidRPr="00DA00BD">
              <w:rPr>
                <w:sz w:val="24"/>
                <w:szCs w:val="24"/>
              </w:rPr>
              <w:t>Улица Гагарина</w:t>
            </w:r>
          </w:p>
        </w:tc>
        <w:tc>
          <w:tcPr>
            <w:tcW w:w="656"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25</w:t>
            </w:r>
          </w:p>
        </w:tc>
        <w:tc>
          <w:tcPr>
            <w:tcW w:w="875"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1280</w:t>
            </w:r>
          </w:p>
        </w:tc>
        <w:tc>
          <w:tcPr>
            <w:tcW w:w="730"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51</w:t>
            </w:r>
          </w:p>
        </w:tc>
        <w:tc>
          <w:tcPr>
            <w:tcW w:w="932"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80</w:t>
            </w:r>
          </w:p>
        </w:tc>
      </w:tr>
      <w:tr w:rsidR="00DA00BD" w:rsidRPr="00DA00BD" w:rsidTr="00823AD0">
        <w:tc>
          <w:tcPr>
            <w:tcW w:w="1807" w:type="pct"/>
            <w:tcBorders>
              <w:top w:val="single" w:sz="4" w:space="0" w:color="auto"/>
              <w:left w:val="single" w:sz="4" w:space="0" w:color="auto"/>
              <w:bottom w:val="single" w:sz="4" w:space="0" w:color="auto"/>
              <w:right w:val="single" w:sz="4" w:space="0" w:color="auto"/>
            </w:tcBorders>
            <w:hideMark/>
          </w:tcPr>
          <w:p w:rsidR="00DA00BD" w:rsidRPr="00DA00BD" w:rsidRDefault="00E63A42" w:rsidP="00E1443B">
            <w:pPr>
              <w:spacing w:before="0" w:line="240" w:lineRule="auto"/>
              <w:ind w:firstLine="0"/>
              <w:jc w:val="left"/>
              <w:rPr>
                <w:sz w:val="24"/>
                <w:szCs w:val="24"/>
              </w:rPr>
            </w:pPr>
            <w:r>
              <w:rPr>
                <w:sz w:val="24"/>
                <w:szCs w:val="24"/>
              </w:rPr>
              <w:t>П</w:t>
            </w:r>
            <w:r w:rsidRPr="00DA00BD">
              <w:rPr>
                <w:sz w:val="24"/>
                <w:szCs w:val="24"/>
              </w:rPr>
              <w:t xml:space="preserve">роспект </w:t>
            </w:r>
            <w:r w:rsidR="00DA00BD" w:rsidRPr="00DA00BD">
              <w:rPr>
                <w:sz w:val="24"/>
                <w:szCs w:val="24"/>
              </w:rPr>
              <w:t xml:space="preserve">Ленинградский </w:t>
            </w:r>
          </w:p>
        </w:tc>
        <w:tc>
          <w:tcPr>
            <w:tcW w:w="656"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25</w:t>
            </w:r>
          </w:p>
        </w:tc>
        <w:tc>
          <w:tcPr>
            <w:tcW w:w="875"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1216</w:t>
            </w:r>
          </w:p>
        </w:tc>
        <w:tc>
          <w:tcPr>
            <w:tcW w:w="730"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49</w:t>
            </w:r>
          </w:p>
        </w:tc>
        <w:tc>
          <w:tcPr>
            <w:tcW w:w="932"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75</w:t>
            </w:r>
          </w:p>
        </w:tc>
      </w:tr>
      <w:tr w:rsidR="00DA00BD" w:rsidRPr="00DA00BD" w:rsidTr="00823AD0">
        <w:tc>
          <w:tcPr>
            <w:tcW w:w="1807" w:type="pct"/>
            <w:tcBorders>
              <w:top w:val="single" w:sz="4" w:space="0" w:color="auto"/>
              <w:left w:val="single" w:sz="4" w:space="0" w:color="auto"/>
              <w:bottom w:val="single" w:sz="4" w:space="0" w:color="auto"/>
              <w:right w:val="single" w:sz="4" w:space="0" w:color="auto"/>
            </w:tcBorders>
            <w:hideMark/>
          </w:tcPr>
          <w:p w:rsidR="00DA00BD" w:rsidRPr="00DA00BD" w:rsidRDefault="00D93CAE" w:rsidP="00E1443B">
            <w:pPr>
              <w:spacing w:before="0" w:line="240" w:lineRule="auto"/>
              <w:ind w:firstLine="0"/>
              <w:jc w:val="left"/>
              <w:rPr>
                <w:sz w:val="24"/>
                <w:szCs w:val="24"/>
              </w:rPr>
            </w:pPr>
            <w:r>
              <w:rPr>
                <w:sz w:val="24"/>
                <w:szCs w:val="24"/>
              </w:rPr>
              <w:t xml:space="preserve">Проспект Московский </w:t>
            </w:r>
          </w:p>
        </w:tc>
        <w:tc>
          <w:tcPr>
            <w:tcW w:w="656"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25</w:t>
            </w:r>
          </w:p>
        </w:tc>
        <w:tc>
          <w:tcPr>
            <w:tcW w:w="875"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500</w:t>
            </w:r>
          </w:p>
        </w:tc>
        <w:tc>
          <w:tcPr>
            <w:tcW w:w="730"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20</w:t>
            </w:r>
          </w:p>
        </w:tc>
        <w:tc>
          <w:tcPr>
            <w:tcW w:w="932"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60</w:t>
            </w:r>
          </w:p>
        </w:tc>
      </w:tr>
      <w:tr w:rsidR="00DA00BD" w:rsidRPr="00DA00BD" w:rsidTr="00823AD0">
        <w:tc>
          <w:tcPr>
            <w:tcW w:w="1807" w:type="pct"/>
            <w:tcBorders>
              <w:top w:val="single" w:sz="4" w:space="0" w:color="auto"/>
              <w:left w:val="single" w:sz="4" w:space="0" w:color="auto"/>
              <w:bottom w:val="single" w:sz="4" w:space="0" w:color="auto"/>
              <w:right w:val="single" w:sz="4" w:space="0" w:color="auto"/>
            </w:tcBorders>
            <w:hideMark/>
          </w:tcPr>
          <w:p w:rsidR="00DA00BD" w:rsidRPr="00DA00BD" w:rsidRDefault="00E63A42" w:rsidP="00E1443B">
            <w:pPr>
              <w:spacing w:before="0" w:line="240" w:lineRule="auto"/>
              <w:ind w:firstLine="0"/>
              <w:jc w:val="left"/>
              <w:rPr>
                <w:sz w:val="24"/>
                <w:szCs w:val="24"/>
              </w:rPr>
            </w:pPr>
            <w:r>
              <w:rPr>
                <w:sz w:val="24"/>
                <w:szCs w:val="24"/>
              </w:rPr>
              <w:t>П</w:t>
            </w:r>
            <w:r w:rsidR="00DA00BD" w:rsidRPr="00DA00BD">
              <w:rPr>
                <w:sz w:val="24"/>
                <w:szCs w:val="24"/>
              </w:rPr>
              <w:t xml:space="preserve">роспект Обводный канал </w:t>
            </w:r>
          </w:p>
        </w:tc>
        <w:tc>
          <w:tcPr>
            <w:tcW w:w="656"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20</w:t>
            </w:r>
          </w:p>
        </w:tc>
        <w:tc>
          <w:tcPr>
            <w:tcW w:w="875"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1500</w:t>
            </w:r>
          </w:p>
        </w:tc>
        <w:tc>
          <w:tcPr>
            <w:tcW w:w="730"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75</w:t>
            </w:r>
          </w:p>
        </w:tc>
        <w:tc>
          <w:tcPr>
            <w:tcW w:w="932"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90</w:t>
            </w:r>
          </w:p>
        </w:tc>
      </w:tr>
      <w:tr w:rsidR="00DA00BD" w:rsidRPr="00DA00BD" w:rsidTr="00823AD0">
        <w:tc>
          <w:tcPr>
            <w:tcW w:w="1807"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left"/>
              <w:rPr>
                <w:sz w:val="24"/>
                <w:szCs w:val="24"/>
              </w:rPr>
            </w:pPr>
            <w:r w:rsidRPr="00DA00BD">
              <w:rPr>
                <w:sz w:val="24"/>
                <w:szCs w:val="24"/>
              </w:rPr>
              <w:t>Улица Смольный Буян</w:t>
            </w:r>
          </w:p>
        </w:tc>
        <w:tc>
          <w:tcPr>
            <w:tcW w:w="656"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15</w:t>
            </w:r>
          </w:p>
        </w:tc>
        <w:tc>
          <w:tcPr>
            <w:tcW w:w="875"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1600</w:t>
            </w:r>
          </w:p>
        </w:tc>
        <w:tc>
          <w:tcPr>
            <w:tcW w:w="730"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64</w:t>
            </w:r>
          </w:p>
        </w:tc>
        <w:tc>
          <w:tcPr>
            <w:tcW w:w="932"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97</w:t>
            </w:r>
          </w:p>
        </w:tc>
      </w:tr>
      <w:tr w:rsidR="00DA00BD" w:rsidRPr="00DA00BD" w:rsidTr="00823AD0">
        <w:tc>
          <w:tcPr>
            <w:tcW w:w="1807"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left"/>
              <w:rPr>
                <w:sz w:val="24"/>
                <w:szCs w:val="24"/>
              </w:rPr>
            </w:pPr>
            <w:r w:rsidRPr="00DA00BD">
              <w:rPr>
                <w:sz w:val="24"/>
                <w:szCs w:val="24"/>
              </w:rPr>
              <w:t>Улица Советская</w:t>
            </w:r>
          </w:p>
        </w:tc>
        <w:tc>
          <w:tcPr>
            <w:tcW w:w="656"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45</w:t>
            </w:r>
          </w:p>
        </w:tc>
        <w:tc>
          <w:tcPr>
            <w:tcW w:w="875"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890</w:t>
            </w:r>
          </w:p>
        </w:tc>
        <w:tc>
          <w:tcPr>
            <w:tcW w:w="730"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20</w:t>
            </w:r>
          </w:p>
        </w:tc>
        <w:tc>
          <w:tcPr>
            <w:tcW w:w="932"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75</w:t>
            </w:r>
          </w:p>
        </w:tc>
      </w:tr>
      <w:tr w:rsidR="00DA00BD" w:rsidRPr="00DA00BD" w:rsidTr="00823AD0">
        <w:tc>
          <w:tcPr>
            <w:tcW w:w="1807"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left"/>
              <w:rPr>
                <w:sz w:val="24"/>
                <w:szCs w:val="24"/>
              </w:rPr>
            </w:pPr>
            <w:r w:rsidRPr="00DA00BD">
              <w:rPr>
                <w:sz w:val="24"/>
                <w:szCs w:val="24"/>
              </w:rPr>
              <w:t>Улица Тимме</w:t>
            </w:r>
          </w:p>
        </w:tc>
        <w:tc>
          <w:tcPr>
            <w:tcW w:w="656"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25</w:t>
            </w:r>
          </w:p>
        </w:tc>
        <w:tc>
          <w:tcPr>
            <w:tcW w:w="875"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500</w:t>
            </w:r>
          </w:p>
        </w:tc>
        <w:tc>
          <w:tcPr>
            <w:tcW w:w="730"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20</w:t>
            </w:r>
          </w:p>
        </w:tc>
        <w:tc>
          <w:tcPr>
            <w:tcW w:w="932"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90</w:t>
            </w:r>
          </w:p>
        </w:tc>
      </w:tr>
      <w:tr w:rsidR="00DA00BD" w:rsidRPr="00DA00BD" w:rsidTr="00823AD0">
        <w:tc>
          <w:tcPr>
            <w:tcW w:w="1807"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left"/>
              <w:rPr>
                <w:sz w:val="24"/>
                <w:szCs w:val="24"/>
              </w:rPr>
            </w:pPr>
            <w:r w:rsidRPr="00DA00BD">
              <w:rPr>
                <w:sz w:val="24"/>
                <w:szCs w:val="24"/>
              </w:rPr>
              <w:t>Улица Урицкого</w:t>
            </w:r>
          </w:p>
        </w:tc>
        <w:tc>
          <w:tcPr>
            <w:tcW w:w="656"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25</w:t>
            </w:r>
          </w:p>
        </w:tc>
        <w:tc>
          <w:tcPr>
            <w:tcW w:w="875"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264</w:t>
            </w:r>
          </w:p>
        </w:tc>
        <w:tc>
          <w:tcPr>
            <w:tcW w:w="730"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11</w:t>
            </w:r>
          </w:p>
        </w:tc>
        <w:tc>
          <w:tcPr>
            <w:tcW w:w="932"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75</w:t>
            </w:r>
          </w:p>
        </w:tc>
      </w:tr>
      <w:tr w:rsidR="00DA00BD" w:rsidRPr="00DA00BD" w:rsidTr="00823AD0">
        <w:tc>
          <w:tcPr>
            <w:tcW w:w="1807" w:type="pct"/>
            <w:tcBorders>
              <w:top w:val="single" w:sz="4" w:space="0" w:color="auto"/>
              <w:left w:val="single" w:sz="4" w:space="0" w:color="auto"/>
              <w:bottom w:val="single" w:sz="4" w:space="0" w:color="auto"/>
              <w:right w:val="single" w:sz="4" w:space="0" w:color="auto"/>
            </w:tcBorders>
            <w:hideMark/>
          </w:tcPr>
          <w:p w:rsidR="00DA00BD" w:rsidRPr="00DA00BD" w:rsidRDefault="00E63A42" w:rsidP="00E1443B">
            <w:pPr>
              <w:spacing w:before="0" w:line="240" w:lineRule="auto"/>
              <w:ind w:firstLine="0"/>
              <w:jc w:val="left"/>
              <w:rPr>
                <w:sz w:val="24"/>
                <w:szCs w:val="24"/>
              </w:rPr>
            </w:pPr>
            <w:r>
              <w:rPr>
                <w:sz w:val="24"/>
                <w:szCs w:val="24"/>
              </w:rPr>
              <w:t>П</w:t>
            </w:r>
            <w:r w:rsidR="00DA00BD" w:rsidRPr="00DA00BD">
              <w:rPr>
                <w:sz w:val="24"/>
                <w:szCs w:val="24"/>
              </w:rPr>
              <w:t>роспект Ломоносова</w:t>
            </w:r>
          </w:p>
        </w:tc>
        <w:tc>
          <w:tcPr>
            <w:tcW w:w="656"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55</w:t>
            </w:r>
          </w:p>
        </w:tc>
        <w:tc>
          <w:tcPr>
            <w:tcW w:w="875"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500</w:t>
            </w:r>
          </w:p>
        </w:tc>
        <w:tc>
          <w:tcPr>
            <w:tcW w:w="730"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9</w:t>
            </w:r>
          </w:p>
        </w:tc>
        <w:tc>
          <w:tcPr>
            <w:tcW w:w="932"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20</w:t>
            </w:r>
          </w:p>
        </w:tc>
      </w:tr>
      <w:tr w:rsidR="00DA00BD" w:rsidRPr="00DA00BD" w:rsidTr="00823AD0">
        <w:tc>
          <w:tcPr>
            <w:tcW w:w="1807" w:type="pct"/>
            <w:tcBorders>
              <w:top w:val="single" w:sz="4" w:space="0" w:color="auto"/>
              <w:left w:val="single" w:sz="4" w:space="0" w:color="auto"/>
              <w:bottom w:val="single" w:sz="4" w:space="0" w:color="auto"/>
              <w:right w:val="single" w:sz="4" w:space="0" w:color="auto"/>
            </w:tcBorders>
            <w:hideMark/>
          </w:tcPr>
          <w:p w:rsidR="00DA00BD" w:rsidRPr="00DA00BD" w:rsidRDefault="00E63A42" w:rsidP="00E1443B">
            <w:pPr>
              <w:spacing w:before="0" w:line="240" w:lineRule="auto"/>
              <w:ind w:firstLine="0"/>
              <w:jc w:val="left"/>
              <w:rPr>
                <w:sz w:val="24"/>
                <w:szCs w:val="24"/>
              </w:rPr>
            </w:pPr>
            <w:r>
              <w:rPr>
                <w:sz w:val="24"/>
                <w:szCs w:val="24"/>
              </w:rPr>
              <w:t>П</w:t>
            </w:r>
            <w:r w:rsidR="00DA00BD" w:rsidRPr="00DA00BD">
              <w:rPr>
                <w:sz w:val="24"/>
                <w:szCs w:val="24"/>
              </w:rPr>
              <w:t>роспект Дзержинского</w:t>
            </w:r>
          </w:p>
        </w:tc>
        <w:tc>
          <w:tcPr>
            <w:tcW w:w="656"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50</w:t>
            </w:r>
          </w:p>
        </w:tc>
        <w:tc>
          <w:tcPr>
            <w:tcW w:w="875"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371</w:t>
            </w:r>
          </w:p>
        </w:tc>
        <w:tc>
          <w:tcPr>
            <w:tcW w:w="730"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7</w:t>
            </w:r>
          </w:p>
        </w:tc>
        <w:tc>
          <w:tcPr>
            <w:tcW w:w="932"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30</w:t>
            </w:r>
          </w:p>
        </w:tc>
      </w:tr>
      <w:tr w:rsidR="00DA00BD" w:rsidRPr="00DA00BD" w:rsidTr="00823AD0">
        <w:tc>
          <w:tcPr>
            <w:tcW w:w="1807"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left"/>
              <w:rPr>
                <w:sz w:val="24"/>
                <w:szCs w:val="24"/>
              </w:rPr>
            </w:pPr>
            <w:r w:rsidRPr="00DA00BD">
              <w:rPr>
                <w:sz w:val="24"/>
                <w:szCs w:val="24"/>
              </w:rPr>
              <w:t>Улица Воронина</w:t>
            </w:r>
          </w:p>
        </w:tc>
        <w:tc>
          <w:tcPr>
            <w:tcW w:w="656"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50</w:t>
            </w:r>
          </w:p>
        </w:tc>
        <w:tc>
          <w:tcPr>
            <w:tcW w:w="875"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200</w:t>
            </w:r>
          </w:p>
        </w:tc>
        <w:tc>
          <w:tcPr>
            <w:tcW w:w="730"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4</w:t>
            </w:r>
          </w:p>
        </w:tc>
        <w:tc>
          <w:tcPr>
            <w:tcW w:w="932"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20</w:t>
            </w:r>
          </w:p>
        </w:tc>
      </w:tr>
      <w:tr w:rsidR="00DA00BD" w:rsidRPr="00DA00BD" w:rsidTr="00823AD0">
        <w:tc>
          <w:tcPr>
            <w:tcW w:w="1807"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left"/>
              <w:rPr>
                <w:sz w:val="24"/>
                <w:szCs w:val="24"/>
              </w:rPr>
            </w:pPr>
            <w:r w:rsidRPr="00DA00BD">
              <w:rPr>
                <w:sz w:val="24"/>
                <w:szCs w:val="24"/>
              </w:rPr>
              <w:t>Улица Теснанова</w:t>
            </w:r>
          </w:p>
        </w:tc>
        <w:tc>
          <w:tcPr>
            <w:tcW w:w="656"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30</w:t>
            </w:r>
          </w:p>
        </w:tc>
        <w:tc>
          <w:tcPr>
            <w:tcW w:w="875"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400</w:t>
            </w:r>
          </w:p>
        </w:tc>
        <w:tc>
          <w:tcPr>
            <w:tcW w:w="730"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13</w:t>
            </w:r>
          </w:p>
        </w:tc>
        <w:tc>
          <w:tcPr>
            <w:tcW w:w="932"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75</w:t>
            </w:r>
          </w:p>
        </w:tc>
      </w:tr>
      <w:tr w:rsidR="00DA00BD" w:rsidRPr="00DA00BD" w:rsidTr="00823AD0">
        <w:tc>
          <w:tcPr>
            <w:tcW w:w="1807"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left"/>
              <w:rPr>
                <w:sz w:val="24"/>
                <w:szCs w:val="24"/>
              </w:rPr>
            </w:pPr>
            <w:r w:rsidRPr="00DA00BD">
              <w:rPr>
                <w:sz w:val="24"/>
                <w:szCs w:val="24"/>
              </w:rPr>
              <w:t xml:space="preserve">Улица Мостовая </w:t>
            </w:r>
          </w:p>
        </w:tc>
        <w:tc>
          <w:tcPr>
            <w:tcW w:w="656"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50</w:t>
            </w:r>
          </w:p>
        </w:tc>
        <w:tc>
          <w:tcPr>
            <w:tcW w:w="875"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487</w:t>
            </w:r>
          </w:p>
        </w:tc>
        <w:tc>
          <w:tcPr>
            <w:tcW w:w="730"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10</w:t>
            </w:r>
          </w:p>
        </w:tc>
        <w:tc>
          <w:tcPr>
            <w:tcW w:w="932"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25</w:t>
            </w:r>
          </w:p>
        </w:tc>
      </w:tr>
      <w:tr w:rsidR="00DA00BD" w:rsidRPr="00DA00BD" w:rsidTr="00823AD0">
        <w:tc>
          <w:tcPr>
            <w:tcW w:w="1807"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left"/>
              <w:rPr>
                <w:sz w:val="24"/>
                <w:szCs w:val="24"/>
              </w:rPr>
            </w:pPr>
            <w:r w:rsidRPr="00DA00BD">
              <w:rPr>
                <w:sz w:val="24"/>
                <w:szCs w:val="24"/>
              </w:rPr>
              <w:t>Улица Кировская</w:t>
            </w:r>
          </w:p>
        </w:tc>
        <w:tc>
          <w:tcPr>
            <w:tcW w:w="656"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50</w:t>
            </w:r>
          </w:p>
        </w:tc>
        <w:tc>
          <w:tcPr>
            <w:tcW w:w="875"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326</w:t>
            </w:r>
          </w:p>
        </w:tc>
        <w:tc>
          <w:tcPr>
            <w:tcW w:w="730"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7</w:t>
            </w:r>
          </w:p>
        </w:tc>
        <w:tc>
          <w:tcPr>
            <w:tcW w:w="932"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33</w:t>
            </w:r>
          </w:p>
        </w:tc>
      </w:tr>
      <w:tr w:rsidR="00DA00BD" w:rsidRPr="00DA00BD" w:rsidTr="00823AD0">
        <w:tc>
          <w:tcPr>
            <w:tcW w:w="1807"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left"/>
              <w:rPr>
                <w:sz w:val="24"/>
                <w:szCs w:val="24"/>
              </w:rPr>
            </w:pPr>
            <w:r w:rsidRPr="00DA00BD">
              <w:rPr>
                <w:sz w:val="24"/>
                <w:szCs w:val="24"/>
              </w:rPr>
              <w:t>Маймаксанское шоссе</w:t>
            </w:r>
          </w:p>
        </w:tc>
        <w:tc>
          <w:tcPr>
            <w:tcW w:w="656"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50</w:t>
            </w:r>
          </w:p>
        </w:tc>
        <w:tc>
          <w:tcPr>
            <w:tcW w:w="875"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800</w:t>
            </w:r>
          </w:p>
        </w:tc>
        <w:tc>
          <w:tcPr>
            <w:tcW w:w="730"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16</w:t>
            </w:r>
          </w:p>
        </w:tc>
        <w:tc>
          <w:tcPr>
            <w:tcW w:w="932"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50</w:t>
            </w:r>
          </w:p>
        </w:tc>
      </w:tr>
      <w:tr w:rsidR="00DA00BD" w:rsidRPr="00DA00BD" w:rsidTr="00823AD0">
        <w:tc>
          <w:tcPr>
            <w:tcW w:w="1807"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left"/>
              <w:rPr>
                <w:sz w:val="24"/>
                <w:szCs w:val="24"/>
              </w:rPr>
            </w:pPr>
            <w:r w:rsidRPr="00DA00BD">
              <w:rPr>
                <w:sz w:val="24"/>
                <w:szCs w:val="24"/>
              </w:rPr>
              <w:t>Улица Победы</w:t>
            </w:r>
          </w:p>
        </w:tc>
        <w:tc>
          <w:tcPr>
            <w:tcW w:w="656"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50</w:t>
            </w:r>
          </w:p>
        </w:tc>
        <w:tc>
          <w:tcPr>
            <w:tcW w:w="875"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750</w:t>
            </w:r>
          </w:p>
        </w:tc>
        <w:tc>
          <w:tcPr>
            <w:tcW w:w="730"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15</w:t>
            </w:r>
          </w:p>
        </w:tc>
        <w:tc>
          <w:tcPr>
            <w:tcW w:w="932"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50</w:t>
            </w:r>
          </w:p>
        </w:tc>
      </w:tr>
      <w:tr w:rsidR="00DA00BD" w:rsidRPr="00DA00BD" w:rsidTr="00823AD0">
        <w:tc>
          <w:tcPr>
            <w:tcW w:w="1807"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left"/>
              <w:rPr>
                <w:sz w:val="24"/>
                <w:szCs w:val="24"/>
              </w:rPr>
            </w:pPr>
            <w:r w:rsidRPr="00DA00BD">
              <w:rPr>
                <w:sz w:val="24"/>
                <w:szCs w:val="24"/>
              </w:rPr>
              <w:t>В среднем по УДС</w:t>
            </w:r>
          </w:p>
        </w:tc>
        <w:tc>
          <w:tcPr>
            <w:tcW w:w="656"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39</w:t>
            </w:r>
          </w:p>
        </w:tc>
        <w:tc>
          <w:tcPr>
            <w:tcW w:w="875"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707</w:t>
            </w:r>
          </w:p>
        </w:tc>
        <w:tc>
          <w:tcPr>
            <w:tcW w:w="730"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23</w:t>
            </w:r>
          </w:p>
        </w:tc>
        <w:tc>
          <w:tcPr>
            <w:tcW w:w="932" w:type="pct"/>
            <w:tcBorders>
              <w:top w:val="single" w:sz="4" w:space="0" w:color="auto"/>
              <w:left w:val="single" w:sz="4" w:space="0" w:color="auto"/>
              <w:bottom w:val="single" w:sz="4" w:space="0" w:color="auto"/>
              <w:right w:val="single" w:sz="4" w:space="0" w:color="auto"/>
            </w:tcBorders>
            <w:hideMark/>
          </w:tcPr>
          <w:p w:rsidR="00DA00BD" w:rsidRPr="00DA00BD" w:rsidRDefault="00DA00BD" w:rsidP="00E1443B">
            <w:pPr>
              <w:spacing w:before="0" w:line="240" w:lineRule="auto"/>
              <w:ind w:firstLine="0"/>
              <w:jc w:val="center"/>
              <w:rPr>
                <w:sz w:val="24"/>
                <w:szCs w:val="24"/>
              </w:rPr>
            </w:pPr>
            <w:r w:rsidRPr="00DA00BD">
              <w:rPr>
                <w:sz w:val="24"/>
                <w:szCs w:val="24"/>
              </w:rPr>
              <w:t>55</w:t>
            </w:r>
          </w:p>
        </w:tc>
      </w:tr>
    </w:tbl>
    <w:p w:rsidR="00DA00BD" w:rsidRPr="00823AD0" w:rsidRDefault="00DA00BD" w:rsidP="00E1443B">
      <w:pPr>
        <w:spacing w:line="240" w:lineRule="auto"/>
        <w:rPr>
          <w:sz w:val="16"/>
          <w:szCs w:val="24"/>
        </w:rPr>
      </w:pPr>
    </w:p>
    <w:p w:rsidR="00DA00BD" w:rsidRPr="00DA00BD" w:rsidRDefault="00DA00BD" w:rsidP="00E1443B">
      <w:pPr>
        <w:spacing w:line="240" w:lineRule="auto"/>
        <w:rPr>
          <w:sz w:val="24"/>
          <w:szCs w:val="24"/>
        </w:rPr>
      </w:pPr>
      <w:r w:rsidRPr="00DA00BD">
        <w:rPr>
          <w:sz w:val="24"/>
          <w:szCs w:val="24"/>
        </w:rPr>
        <w:t xml:space="preserve">Затрудненные условия дорожного движения на основных транспортных связях наблюдаются ввиду того, что территория города разделена водными массивами. </w:t>
      </w:r>
      <w:r w:rsidR="00254BAA">
        <w:rPr>
          <w:sz w:val="24"/>
          <w:szCs w:val="24"/>
        </w:rPr>
        <w:br/>
      </w:r>
      <w:r w:rsidRPr="00DA00BD">
        <w:rPr>
          <w:sz w:val="24"/>
          <w:szCs w:val="24"/>
        </w:rPr>
        <w:t>В пиковое время наблюдается высока</w:t>
      </w:r>
      <w:r w:rsidR="00D93CAE">
        <w:rPr>
          <w:sz w:val="24"/>
          <w:szCs w:val="24"/>
        </w:rPr>
        <w:t>я загрузка инженерных сооружени</w:t>
      </w:r>
      <w:r w:rsidR="00E63A42">
        <w:rPr>
          <w:sz w:val="24"/>
          <w:szCs w:val="24"/>
        </w:rPr>
        <w:t>й</w:t>
      </w:r>
      <w:r w:rsidRPr="00DA00BD">
        <w:rPr>
          <w:sz w:val="24"/>
          <w:szCs w:val="24"/>
        </w:rPr>
        <w:t xml:space="preserve"> транспортной инфраструктуры и на подходах к ним.</w:t>
      </w:r>
    </w:p>
    <w:p w:rsidR="00DA00BD" w:rsidRPr="00DA00BD" w:rsidRDefault="00DA00BD" w:rsidP="00E1443B">
      <w:pPr>
        <w:spacing w:line="240" w:lineRule="auto"/>
        <w:rPr>
          <w:sz w:val="24"/>
          <w:szCs w:val="24"/>
        </w:rPr>
      </w:pPr>
      <w:r w:rsidRPr="00DA00BD">
        <w:rPr>
          <w:sz w:val="24"/>
          <w:szCs w:val="24"/>
        </w:rPr>
        <w:t>В результате анализа данных натурных обследований транспортной инфраструктуры г. Архангельска можно выделить ряд недостатков:</w:t>
      </w:r>
    </w:p>
    <w:p w:rsidR="00DA00BD" w:rsidRPr="00DA00BD" w:rsidRDefault="00DA00BD" w:rsidP="00E1443B">
      <w:pPr>
        <w:spacing w:line="240" w:lineRule="auto"/>
        <w:rPr>
          <w:sz w:val="24"/>
          <w:szCs w:val="24"/>
        </w:rPr>
      </w:pPr>
      <w:r w:rsidRPr="00DA00BD">
        <w:rPr>
          <w:sz w:val="24"/>
          <w:szCs w:val="24"/>
        </w:rPr>
        <w:t xml:space="preserve">проезжая часть в неудовлетворительном состоянии на следующих участках УДС: </w:t>
      </w:r>
      <w:r w:rsidR="00823AD0">
        <w:rPr>
          <w:sz w:val="24"/>
          <w:szCs w:val="24"/>
        </w:rPr>
        <w:br/>
      </w:r>
      <w:r w:rsidRPr="00DA00BD">
        <w:rPr>
          <w:sz w:val="24"/>
          <w:szCs w:val="24"/>
        </w:rPr>
        <w:t xml:space="preserve">по ул.Прокопия Галушина, Смольный буян, Выучейского, </w:t>
      </w:r>
      <w:r w:rsidR="00E63A42">
        <w:rPr>
          <w:sz w:val="24"/>
          <w:szCs w:val="24"/>
        </w:rPr>
        <w:t xml:space="preserve">пр-кту </w:t>
      </w:r>
      <w:r w:rsidRPr="00DA00BD">
        <w:rPr>
          <w:sz w:val="24"/>
          <w:szCs w:val="24"/>
        </w:rPr>
        <w:t xml:space="preserve">Дзержинского, </w:t>
      </w:r>
      <w:r w:rsidR="00E63A42">
        <w:rPr>
          <w:sz w:val="24"/>
          <w:szCs w:val="24"/>
        </w:rPr>
        <w:t>ул.</w:t>
      </w:r>
      <w:r w:rsidRPr="00DA00BD">
        <w:rPr>
          <w:sz w:val="24"/>
          <w:szCs w:val="24"/>
        </w:rPr>
        <w:t xml:space="preserve">Касаткиной, начало ул. Логинова, </w:t>
      </w:r>
      <w:r w:rsidR="00F94BA7">
        <w:rPr>
          <w:sz w:val="24"/>
          <w:szCs w:val="24"/>
        </w:rPr>
        <w:t xml:space="preserve">ул. </w:t>
      </w:r>
      <w:r w:rsidRPr="00DA00BD">
        <w:rPr>
          <w:sz w:val="24"/>
          <w:szCs w:val="24"/>
        </w:rPr>
        <w:t>Нагорн</w:t>
      </w:r>
      <w:r w:rsidR="00F94BA7">
        <w:rPr>
          <w:sz w:val="24"/>
          <w:szCs w:val="24"/>
        </w:rPr>
        <w:t>ой</w:t>
      </w:r>
      <w:r w:rsidRPr="00DA00BD">
        <w:rPr>
          <w:sz w:val="24"/>
          <w:szCs w:val="24"/>
        </w:rPr>
        <w:t>;</w:t>
      </w:r>
    </w:p>
    <w:p w:rsidR="00DA00BD" w:rsidRPr="00DA00BD" w:rsidRDefault="00DA00BD" w:rsidP="00E1443B">
      <w:pPr>
        <w:pStyle w:val="a8"/>
        <w:spacing w:line="240" w:lineRule="auto"/>
        <w:ind w:firstLine="709"/>
        <w:rPr>
          <w:sz w:val="24"/>
        </w:rPr>
      </w:pPr>
      <w:r w:rsidRPr="00DA00BD">
        <w:rPr>
          <w:sz w:val="24"/>
        </w:rPr>
        <w:t>пересечение ул.Терехина – ул.Советск</w:t>
      </w:r>
      <w:r w:rsidR="00F94BA7">
        <w:rPr>
          <w:sz w:val="24"/>
        </w:rPr>
        <w:t>ая</w:t>
      </w:r>
      <w:r w:rsidRPr="00DA00BD">
        <w:rPr>
          <w:sz w:val="24"/>
        </w:rPr>
        <w:t xml:space="preserve"> и его продолжение</w:t>
      </w:r>
      <w:r w:rsidR="00F94BA7">
        <w:rPr>
          <w:sz w:val="24"/>
        </w:rPr>
        <w:t xml:space="preserve"> – </w:t>
      </w:r>
      <w:r w:rsidR="00F94BA7" w:rsidRPr="00DA00BD">
        <w:rPr>
          <w:sz w:val="24"/>
        </w:rPr>
        <w:t>пешеходный</w:t>
      </w:r>
      <w:r w:rsidRPr="00DA00BD">
        <w:rPr>
          <w:sz w:val="24"/>
        </w:rPr>
        <w:t xml:space="preserve"> светофор на ул. Советской – низкая пропускная способность в направлении центра города, в пиковые </w:t>
      </w:r>
      <w:r w:rsidR="00F94BA7">
        <w:rPr>
          <w:sz w:val="24"/>
        </w:rPr>
        <w:t xml:space="preserve">часы (пробка от ул. Маяковского, которая </w:t>
      </w:r>
      <w:r w:rsidRPr="00DA00BD">
        <w:rPr>
          <w:sz w:val="24"/>
        </w:rPr>
        <w:t>заканчивается</w:t>
      </w:r>
      <w:r w:rsidR="00823AD0">
        <w:rPr>
          <w:sz w:val="24"/>
        </w:rPr>
        <w:t xml:space="preserve"> на пешеходном светофоре по ул.</w:t>
      </w:r>
      <w:r w:rsidRPr="00DA00BD">
        <w:rPr>
          <w:sz w:val="24"/>
        </w:rPr>
        <w:t>Советской);</w:t>
      </w:r>
    </w:p>
    <w:p w:rsidR="00DA00BD" w:rsidRPr="00DA00BD" w:rsidRDefault="00DA00BD" w:rsidP="00E1443B">
      <w:pPr>
        <w:spacing w:line="240" w:lineRule="auto"/>
        <w:rPr>
          <w:sz w:val="24"/>
          <w:szCs w:val="24"/>
        </w:rPr>
      </w:pPr>
      <w:r w:rsidRPr="00DA00BD">
        <w:rPr>
          <w:sz w:val="24"/>
          <w:szCs w:val="24"/>
        </w:rPr>
        <w:lastRenderedPageBreak/>
        <w:t>площадь Терехина – движение транспортных средств затруднено ввиду наличия стоянок, движение организовано неудовлетворительно;</w:t>
      </w:r>
    </w:p>
    <w:p w:rsidR="00DA00BD" w:rsidRPr="00DA00BD" w:rsidRDefault="00DA00BD" w:rsidP="00E1443B">
      <w:pPr>
        <w:pStyle w:val="a8"/>
        <w:spacing w:line="240" w:lineRule="auto"/>
        <w:ind w:firstLine="709"/>
        <w:rPr>
          <w:sz w:val="24"/>
        </w:rPr>
      </w:pPr>
      <w:r w:rsidRPr="00DA00BD">
        <w:rPr>
          <w:sz w:val="24"/>
        </w:rPr>
        <w:t>пересечение ул. Валявкина – ул.Советск</w:t>
      </w:r>
      <w:r w:rsidR="00E63A42">
        <w:rPr>
          <w:sz w:val="24"/>
        </w:rPr>
        <w:t>ой</w:t>
      </w:r>
      <w:r w:rsidRPr="00DA00BD">
        <w:rPr>
          <w:sz w:val="24"/>
        </w:rPr>
        <w:t xml:space="preserve"> – низкая пропускная способность (пробка возникает от Ку</w:t>
      </w:r>
      <w:r w:rsidR="00E63A42">
        <w:rPr>
          <w:sz w:val="24"/>
        </w:rPr>
        <w:t>з</w:t>
      </w:r>
      <w:r w:rsidRPr="00DA00BD">
        <w:rPr>
          <w:sz w:val="24"/>
        </w:rPr>
        <w:t>нечевского моста на правом берегу при движении из центра города в сторону Соломбалы);</w:t>
      </w:r>
    </w:p>
    <w:p w:rsidR="00DA00BD" w:rsidRPr="00DA00BD" w:rsidRDefault="00DA00BD" w:rsidP="00E1443B">
      <w:pPr>
        <w:spacing w:line="240" w:lineRule="auto"/>
        <w:rPr>
          <w:sz w:val="24"/>
          <w:szCs w:val="24"/>
        </w:rPr>
      </w:pPr>
      <w:r w:rsidRPr="00DA00BD">
        <w:rPr>
          <w:sz w:val="24"/>
          <w:szCs w:val="24"/>
        </w:rPr>
        <w:t xml:space="preserve">пересечение ул. Розы Люксембург – </w:t>
      </w:r>
      <w:r w:rsidR="00F94BA7">
        <w:rPr>
          <w:sz w:val="24"/>
          <w:szCs w:val="24"/>
        </w:rPr>
        <w:t>пр</w:t>
      </w:r>
      <w:r w:rsidR="00E63A42">
        <w:rPr>
          <w:sz w:val="24"/>
          <w:szCs w:val="24"/>
        </w:rPr>
        <w:t>-кта</w:t>
      </w:r>
      <w:r w:rsidR="00F94BA7">
        <w:rPr>
          <w:sz w:val="24"/>
          <w:szCs w:val="24"/>
        </w:rPr>
        <w:t xml:space="preserve"> </w:t>
      </w:r>
      <w:r w:rsidRPr="00DA00BD">
        <w:rPr>
          <w:sz w:val="24"/>
          <w:szCs w:val="24"/>
        </w:rPr>
        <w:t xml:space="preserve">Обводный канал – низкая пропускная способность (пробка при движении в сторону ул.Выучейского по </w:t>
      </w:r>
      <w:r w:rsidR="00E63A42">
        <w:rPr>
          <w:sz w:val="24"/>
          <w:szCs w:val="24"/>
        </w:rPr>
        <w:t>пр-кта</w:t>
      </w:r>
      <w:r w:rsidRPr="00DA00BD">
        <w:rPr>
          <w:sz w:val="24"/>
          <w:szCs w:val="24"/>
        </w:rPr>
        <w:t xml:space="preserve"> </w:t>
      </w:r>
      <w:r w:rsidR="00F94BA7" w:rsidRPr="00DA00BD">
        <w:rPr>
          <w:sz w:val="24"/>
          <w:szCs w:val="24"/>
        </w:rPr>
        <w:t>Обводный канал</w:t>
      </w:r>
      <w:r w:rsidRPr="00DA00BD">
        <w:rPr>
          <w:sz w:val="24"/>
          <w:szCs w:val="24"/>
        </w:rPr>
        <w:t>);</w:t>
      </w:r>
    </w:p>
    <w:p w:rsidR="00DA00BD" w:rsidRPr="00DA00BD" w:rsidRDefault="00DA00BD" w:rsidP="00E1443B">
      <w:pPr>
        <w:pStyle w:val="a8"/>
        <w:spacing w:line="240" w:lineRule="auto"/>
        <w:ind w:firstLine="709"/>
        <w:rPr>
          <w:sz w:val="24"/>
        </w:rPr>
      </w:pPr>
      <w:r w:rsidRPr="00DA00BD">
        <w:rPr>
          <w:sz w:val="24"/>
        </w:rPr>
        <w:t>пересечение наб</w:t>
      </w:r>
      <w:r w:rsidR="00F94BA7">
        <w:rPr>
          <w:sz w:val="24"/>
        </w:rPr>
        <w:t>.</w:t>
      </w:r>
      <w:r w:rsidRPr="00DA00BD">
        <w:rPr>
          <w:sz w:val="24"/>
        </w:rPr>
        <w:t xml:space="preserve"> Северной Двины – ул. Розы Люксембург – низкая пропускная способность (пробка по направлению к набережной); </w:t>
      </w:r>
    </w:p>
    <w:p w:rsidR="00DA00BD" w:rsidRPr="00DA00BD" w:rsidRDefault="00DA00BD" w:rsidP="00E1443B">
      <w:pPr>
        <w:pStyle w:val="a8"/>
        <w:spacing w:line="240" w:lineRule="auto"/>
        <w:ind w:firstLine="709"/>
        <w:rPr>
          <w:sz w:val="24"/>
        </w:rPr>
      </w:pPr>
      <w:r w:rsidRPr="00DA00BD">
        <w:rPr>
          <w:sz w:val="24"/>
        </w:rPr>
        <w:t>пересечение наб</w:t>
      </w:r>
      <w:r w:rsidR="00F94BA7">
        <w:rPr>
          <w:sz w:val="24"/>
        </w:rPr>
        <w:t>.</w:t>
      </w:r>
      <w:r w:rsidRPr="00DA00BD">
        <w:rPr>
          <w:sz w:val="24"/>
        </w:rPr>
        <w:t xml:space="preserve"> Северной Двины – </w:t>
      </w:r>
      <w:r w:rsidR="00E63A42">
        <w:rPr>
          <w:sz w:val="24"/>
        </w:rPr>
        <w:t>пр-кта</w:t>
      </w:r>
      <w:r w:rsidR="00F94BA7">
        <w:rPr>
          <w:sz w:val="24"/>
        </w:rPr>
        <w:t xml:space="preserve"> </w:t>
      </w:r>
      <w:r w:rsidRPr="00DA00BD">
        <w:rPr>
          <w:sz w:val="24"/>
        </w:rPr>
        <w:t>Ленинградск</w:t>
      </w:r>
      <w:r w:rsidR="00E63A42">
        <w:rPr>
          <w:sz w:val="24"/>
        </w:rPr>
        <w:t>ого</w:t>
      </w:r>
      <w:r w:rsidRPr="00DA00BD">
        <w:rPr>
          <w:sz w:val="24"/>
        </w:rPr>
        <w:t xml:space="preserve"> – низкая пропускная способность (пробка со стороны </w:t>
      </w:r>
      <w:r w:rsidR="0034376F">
        <w:rPr>
          <w:sz w:val="24"/>
        </w:rPr>
        <w:t xml:space="preserve">пр-кта </w:t>
      </w:r>
      <w:r w:rsidRPr="00DA00BD">
        <w:rPr>
          <w:sz w:val="24"/>
        </w:rPr>
        <w:t>Ломоносова в сторону ул. Прокопия Галушина);</w:t>
      </w:r>
    </w:p>
    <w:p w:rsidR="00DA00BD" w:rsidRPr="00DA00BD" w:rsidRDefault="00DA00BD" w:rsidP="00E1443B">
      <w:pPr>
        <w:pStyle w:val="a8"/>
        <w:spacing w:line="240" w:lineRule="auto"/>
        <w:ind w:firstLine="709"/>
        <w:rPr>
          <w:sz w:val="24"/>
        </w:rPr>
      </w:pPr>
      <w:r w:rsidRPr="00DA00BD">
        <w:rPr>
          <w:sz w:val="24"/>
        </w:rPr>
        <w:t xml:space="preserve">пересечение </w:t>
      </w:r>
      <w:r w:rsidR="00E63A42">
        <w:rPr>
          <w:sz w:val="24"/>
        </w:rPr>
        <w:t xml:space="preserve">пр-кта </w:t>
      </w:r>
      <w:r w:rsidRPr="00DA00BD">
        <w:rPr>
          <w:sz w:val="24"/>
        </w:rPr>
        <w:t xml:space="preserve">Обводный канал – ул. Смольный Буян – </w:t>
      </w:r>
      <w:r w:rsidR="00D93CAE">
        <w:rPr>
          <w:sz w:val="24"/>
        </w:rPr>
        <w:t>пр-кта</w:t>
      </w:r>
      <w:r w:rsidR="00E63A42">
        <w:rPr>
          <w:sz w:val="24"/>
        </w:rPr>
        <w:t xml:space="preserve"> Московского</w:t>
      </w:r>
      <w:r w:rsidRPr="00DA00BD">
        <w:rPr>
          <w:sz w:val="24"/>
        </w:rPr>
        <w:t xml:space="preserve">  – низкая пропускная способность;</w:t>
      </w:r>
    </w:p>
    <w:p w:rsidR="00DA00BD" w:rsidRPr="00DA00BD" w:rsidRDefault="00DA00BD" w:rsidP="00E1443B">
      <w:pPr>
        <w:pStyle w:val="a8"/>
        <w:spacing w:line="240" w:lineRule="auto"/>
        <w:ind w:firstLine="709"/>
        <w:rPr>
          <w:sz w:val="24"/>
        </w:rPr>
      </w:pPr>
      <w:r w:rsidRPr="00DA00BD">
        <w:rPr>
          <w:sz w:val="24"/>
        </w:rPr>
        <w:t xml:space="preserve">пересечение </w:t>
      </w:r>
      <w:r w:rsidR="00E63A42">
        <w:rPr>
          <w:sz w:val="24"/>
        </w:rPr>
        <w:t>пр-кта</w:t>
      </w:r>
      <w:r w:rsidR="00F94BA7">
        <w:rPr>
          <w:sz w:val="24"/>
        </w:rPr>
        <w:t xml:space="preserve"> </w:t>
      </w:r>
      <w:r w:rsidR="00E63A42">
        <w:rPr>
          <w:sz w:val="24"/>
        </w:rPr>
        <w:t>Ленинградского</w:t>
      </w:r>
      <w:r w:rsidRPr="00DA00BD">
        <w:rPr>
          <w:sz w:val="24"/>
        </w:rPr>
        <w:t xml:space="preserve"> – ул.Прокопия Галушина – низкая пропускная способность;</w:t>
      </w:r>
    </w:p>
    <w:p w:rsidR="00F94BA7" w:rsidRDefault="00DA00BD" w:rsidP="00E1443B">
      <w:pPr>
        <w:pStyle w:val="732"/>
        <w:spacing w:line="240" w:lineRule="auto"/>
        <w:rPr>
          <w:sz w:val="24"/>
          <w:szCs w:val="24"/>
        </w:rPr>
      </w:pPr>
      <w:r w:rsidRPr="00DA00BD">
        <w:rPr>
          <w:sz w:val="24"/>
          <w:szCs w:val="24"/>
        </w:rPr>
        <w:t xml:space="preserve">съезд </w:t>
      </w:r>
      <w:r w:rsidR="00F94BA7">
        <w:rPr>
          <w:sz w:val="24"/>
          <w:szCs w:val="24"/>
        </w:rPr>
        <w:t>с путепровода на Окружно</w:t>
      </w:r>
      <w:r w:rsidR="00E63A42">
        <w:rPr>
          <w:sz w:val="24"/>
          <w:szCs w:val="24"/>
        </w:rPr>
        <w:t>м</w:t>
      </w:r>
      <w:r w:rsidR="00F94BA7">
        <w:rPr>
          <w:sz w:val="24"/>
          <w:szCs w:val="24"/>
        </w:rPr>
        <w:t xml:space="preserve"> </w:t>
      </w:r>
      <w:r w:rsidR="00E63A42">
        <w:rPr>
          <w:sz w:val="24"/>
          <w:szCs w:val="24"/>
        </w:rPr>
        <w:t>ш</w:t>
      </w:r>
      <w:r w:rsidR="00F94BA7">
        <w:rPr>
          <w:sz w:val="24"/>
          <w:szCs w:val="24"/>
        </w:rPr>
        <w:t>оссе</w:t>
      </w:r>
      <w:r w:rsidRPr="00DA00BD">
        <w:rPr>
          <w:sz w:val="24"/>
          <w:szCs w:val="24"/>
        </w:rPr>
        <w:t xml:space="preserve"> – низкая пропускная способность </w:t>
      </w:r>
      <w:r w:rsidR="00F94BA7">
        <w:rPr>
          <w:sz w:val="24"/>
          <w:szCs w:val="24"/>
        </w:rPr>
        <w:br/>
      </w:r>
      <w:r w:rsidRPr="00DA00BD">
        <w:rPr>
          <w:sz w:val="24"/>
          <w:szCs w:val="24"/>
        </w:rPr>
        <w:t>по причине перекрытия проезда Сибиряковцев</w:t>
      </w:r>
      <w:r w:rsidR="00F05CCE">
        <w:rPr>
          <w:sz w:val="24"/>
          <w:szCs w:val="24"/>
        </w:rPr>
        <w:t>.</w:t>
      </w:r>
    </w:p>
    <w:p w:rsidR="00E63A42" w:rsidRPr="00E63A42" w:rsidRDefault="00E63A42" w:rsidP="00E1443B">
      <w:pPr>
        <w:pStyle w:val="732"/>
        <w:spacing w:line="240" w:lineRule="auto"/>
        <w:rPr>
          <w:sz w:val="10"/>
          <w:szCs w:val="24"/>
        </w:rPr>
      </w:pPr>
    </w:p>
    <w:p w:rsidR="00F05CCE" w:rsidRPr="00E63A42" w:rsidRDefault="00F05CCE" w:rsidP="00E1443B">
      <w:pPr>
        <w:pStyle w:val="2"/>
        <w:widowControl w:val="0"/>
        <w:numPr>
          <w:ilvl w:val="1"/>
          <w:numId w:val="0"/>
        </w:numPr>
        <w:tabs>
          <w:tab w:val="clear" w:pos="5103"/>
          <w:tab w:val="left" w:pos="992"/>
          <w:tab w:val="num" w:pos="1702"/>
        </w:tabs>
        <w:suppressAutoHyphens/>
        <w:autoSpaceDE w:val="0"/>
        <w:autoSpaceDN w:val="0"/>
        <w:adjustRightInd w:val="0"/>
        <w:spacing w:before="0" w:line="240" w:lineRule="auto"/>
        <w:ind w:firstLine="709"/>
        <w:rPr>
          <w:rFonts w:ascii="Times New Roman" w:eastAsia="Calibri" w:hAnsi="Times New Roman" w:cs="Times New Roman"/>
          <w:color w:val="000000" w:themeColor="text1"/>
          <w:sz w:val="24"/>
          <w:szCs w:val="24"/>
        </w:rPr>
      </w:pPr>
      <w:bookmarkStart w:id="59" w:name="_Toc501368343"/>
      <w:bookmarkStart w:id="60" w:name="_Toc520730042"/>
      <w:r w:rsidRPr="00E63A42">
        <w:rPr>
          <w:rFonts w:ascii="Times New Roman" w:eastAsia="Calibri" w:hAnsi="Times New Roman" w:cs="Times New Roman"/>
          <w:color w:val="000000" w:themeColor="text1"/>
          <w:sz w:val="24"/>
          <w:szCs w:val="24"/>
        </w:rPr>
        <w:t>1.5</w:t>
      </w:r>
      <w:r w:rsidR="00E63A42" w:rsidRPr="00E63A42">
        <w:rPr>
          <w:rFonts w:ascii="Times New Roman" w:eastAsia="Calibri" w:hAnsi="Times New Roman" w:cs="Times New Roman"/>
          <w:color w:val="000000" w:themeColor="text1"/>
          <w:sz w:val="24"/>
          <w:szCs w:val="24"/>
        </w:rPr>
        <w:t>.</w:t>
      </w:r>
      <w:r w:rsidR="00E63A42">
        <w:rPr>
          <w:rFonts w:ascii="Times New Roman" w:eastAsia="Calibri" w:hAnsi="Times New Roman" w:cs="Times New Roman"/>
          <w:color w:val="000000" w:themeColor="text1"/>
          <w:sz w:val="24"/>
          <w:szCs w:val="24"/>
        </w:rPr>
        <w:t xml:space="preserve"> </w:t>
      </w:r>
      <w:r w:rsidRPr="00E63A42">
        <w:rPr>
          <w:rFonts w:ascii="Times New Roman" w:eastAsia="Calibri" w:hAnsi="Times New Roman" w:cs="Times New Roman"/>
          <w:color w:val="000000" w:themeColor="text1"/>
          <w:sz w:val="24"/>
          <w:szCs w:val="24"/>
        </w:rPr>
        <w:t>Оценка технических средств и методов ОДД</w:t>
      </w:r>
      <w:bookmarkEnd w:id="59"/>
      <w:bookmarkEnd w:id="60"/>
    </w:p>
    <w:p w:rsidR="00F05CCE" w:rsidRPr="00F05CCE" w:rsidRDefault="00F05CCE" w:rsidP="00E1443B">
      <w:pPr>
        <w:spacing w:line="240" w:lineRule="auto"/>
        <w:rPr>
          <w:sz w:val="24"/>
          <w:szCs w:val="24"/>
        </w:rPr>
      </w:pPr>
      <w:r w:rsidRPr="00F05CCE">
        <w:rPr>
          <w:sz w:val="24"/>
          <w:szCs w:val="24"/>
        </w:rPr>
        <w:t>На ряде участков УДС г. Архангельска организовано одностороннее движение:</w:t>
      </w:r>
    </w:p>
    <w:p w:rsidR="00F05CCE" w:rsidRDefault="00F05CCE" w:rsidP="00E1443B">
      <w:pPr>
        <w:spacing w:line="240" w:lineRule="auto"/>
        <w:rPr>
          <w:sz w:val="24"/>
          <w:szCs w:val="24"/>
        </w:rPr>
      </w:pPr>
      <w:r w:rsidRPr="00F05CCE">
        <w:rPr>
          <w:sz w:val="24"/>
          <w:szCs w:val="24"/>
        </w:rPr>
        <w:t>ул. Гагарина</w:t>
      </w:r>
      <w:r w:rsidR="00397FEA">
        <w:rPr>
          <w:sz w:val="24"/>
          <w:szCs w:val="24"/>
        </w:rPr>
        <w:t>,</w:t>
      </w:r>
      <w:r w:rsidRPr="00F05CCE">
        <w:rPr>
          <w:sz w:val="24"/>
          <w:szCs w:val="24"/>
        </w:rPr>
        <w:t xml:space="preserve"> в сторону Кузнечевского моста;</w:t>
      </w:r>
    </w:p>
    <w:p w:rsidR="00F05CCE" w:rsidRPr="00F05CCE" w:rsidRDefault="00E63A42" w:rsidP="00E1443B">
      <w:pPr>
        <w:spacing w:line="240" w:lineRule="auto"/>
        <w:rPr>
          <w:sz w:val="24"/>
          <w:szCs w:val="24"/>
        </w:rPr>
      </w:pPr>
      <w:r>
        <w:rPr>
          <w:sz w:val="24"/>
          <w:szCs w:val="24"/>
        </w:rPr>
        <w:t>пр-кт</w:t>
      </w:r>
      <w:r w:rsidR="00F05CCE" w:rsidRPr="00F05CCE">
        <w:rPr>
          <w:sz w:val="24"/>
          <w:szCs w:val="24"/>
        </w:rPr>
        <w:t xml:space="preserve"> Ломоносова</w:t>
      </w:r>
      <w:r>
        <w:rPr>
          <w:sz w:val="24"/>
          <w:szCs w:val="24"/>
        </w:rPr>
        <w:t>,</w:t>
      </w:r>
      <w:r w:rsidR="00F05CCE" w:rsidRPr="00F05CCE">
        <w:rPr>
          <w:sz w:val="24"/>
          <w:szCs w:val="24"/>
        </w:rPr>
        <w:t xml:space="preserve"> от пересечения с улицей Гагарина до пересечения</w:t>
      </w:r>
      <w:r w:rsidR="00BA433C">
        <w:rPr>
          <w:sz w:val="24"/>
          <w:szCs w:val="24"/>
        </w:rPr>
        <w:t xml:space="preserve"> с ул.</w:t>
      </w:r>
      <w:r w:rsidR="00F05CCE" w:rsidRPr="00F05CCE">
        <w:rPr>
          <w:sz w:val="24"/>
          <w:szCs w:val="24"/>
        </w:rPr>
        <w:t>Смольный Буян;</w:t>
      </w:r>
    </w:p>
    <w:p w:rsidR="00F05CCE" w:rsidRPr="00F05CCE" w:rsidRDefault="00F05CCE" w:rsidP="00E1443B">
      <w:pPr>
        <w:spacing w:line="240" w:lineRule="auto"/>
        <w:rPr>
          <w:sz w:val="24"/>
          <w:szCs w:val="24"/>
        </w:rPr>
      </w:pPr>
      <w:r w:rsidRPr="00F05CCE">
        <w:rPr>
          <w:sz w:val="24"/>
          <w:szCs w:val="24"/>
        </w:rPr>
        <w:t>наб</w:t>
      </w:r>
      <w:r w:rsidR="00F75B3A">
        <w:rPr>
          <w:sz w:val="24"/>
          <w:szCs w:val="24"/>
        </w:rPr>
        <w:t>.</w:t>
      </w:r>
      <w:r w:rsidRPr="00F05CCE">
        <w:rPr>
          <w:sz w:val="24"/>
          <w:szCs w:val="24"/>
        </w:rPr>
        <w:t>Северной Двины</w:t>
      </w:r>
      <w:r w:rsidR="00BA433C">
        <w:rPr>
          <w:sz w:val="24"/>
          <w:szCs w:val="24"/>
        </w:rPr>
        <w:t>,</w:t>
      </w:r>
      <w:r w:rsidRPr="00F05CCE">
        <w:rPr>
          <w:sz w:val="24"/>
          <w:szCs w:val="24"/>
        </w:rPr>
        <w:t xml:space="preserve"> далее по </w:t>
      </w:r>
      <w:r w:rsidR="00BA433C">
        <w:rPr>
          <w:sz w:val="24"/>
          <w:szCs w:val="24"/>
        </w:rPr>
        <w:t xml:space="preserve">пр-кту </w:t>
      </w:r>
      <w:r w:rsidR="00F75B3A">
        <w:rPr>
          <w:sz w:val="24"/>
          <w:szCs w:val="24"/>
        </w:rPr>
        <w:t xml:space="preserve"> </w:t>
      </w:r>
      <w:r w:rsidRPr="00F05CCE">
        <w:rPr>
          <w:sz w:val="24"/>
          <w:szCs w:val="24"/>
        </w:rPr>
        <w:t>Троицкому до пересечения</w:t>
      </w:r>
      <w:r w:rsidR="00BA433C">
        <w:rPr>
          <w:sz w:val="24"/>
          <w:szCs w:val="24"/>
        </w:rPr>
        <w:t xml:space="preserve"> </w:t>
      </w:r>
      <w:r w:rsidRPr="00F05CCE">
        <w:rPr>
          <w:sz w:val="24"/>
          <w:szCs w:val="24"/>
        </w:rPr>
        <w:t>с ул. Гагарина;</w:t>
      </w:r>
    </w:p>
    <w:p w:rsidR="00F05CCE" w:rsidRPr="00F05CCE" w:rsidRDefault="00F05CCE" w:rsidP="00E1443B">
      <w:pPr>
        <w:spacing w:line="240" w:lineRule="auto"/>
        <w:rPr>
          <w:sz w:val="24"/>
          <w:szCs w:val="24"/>
        </w:rPr>
      </w:pPr>
      <w:r w:rsidRPr="00F05CCE">
        <w:rPr>
          <w:sz w:val="24"/>
          <w:szCs w:val="24"/>
        </w:rPr>
        <w:t>ул. Выучейского;</w:t>
      </w:r>
    </w:p>
    <w:p w:rsidR="00F05CCE" w:rsidRPr="00F05CCE" w:rsidRDefault="00F05CCE" w:rsidP="00E1443B">
      <w:pPr>
        <w:spacing w:line="240" w:lineRule="auto"/>
        <w:rPr>
          <w:sz w:val="24"/>
          <w:szCs w:val="24"/>
        </w:rPr>
      </w:pPr>
      <w:r w:rsidRPr="00F05CCE">
        <w:rPr>
          <w:sz w:val="24"/>
          <w:szCs w:val="24"/>
        </w:rPr>
        <w:t>ул. Воскресенская</w:t>
      </w:r>
      <w:r w:rsidR="00397FEA">
        <w:rPr>
          <w:sz w:val="24"/>
          <w:szCs w:val="24"/>
        </w:rPr>
        <w:t>,</w:t>
      </w:r>
      <w:r w:rsidRPr="00F05CCE">
        <w:rPr>
          <w:sz w:val="24"/>
          <w:szCs w:val="24"/>
        </w:rPr>
        <w:t xml:space="preserve"> до пересечения с пр</w:t>
      </w:r>
      <w:r w:rsidR="00BA433C">
        <w:rPr>
          <w:sz w:val="24"/>
          <w:szCs w:val="24"/>
        </w:rPr>
        <w:t>-ктом</w:t>
      </w:r>
      <w:r w:rsidRPr="00F05CCE">
        <w:rPr>
          <w:sz w:val="24"/>
          <w:szCs w:val="24"/>
        </w:rPr>
        <w:t xml:space="preserve"> Ломоносова;</w:t>
      </w:r>
    </w:p>
    <w:p w:rsidR="00F05CCE" w:rsidRPr="00F05CCE" w:rsidRDefault="00F05CCE" w:rsidP="00E1443B">
      <w:pPr>
        <w:spacing w:line="240" w:lineRule="auto"/>
        <w:rPr>
          <w:sz w:val="24"/>
          <w:szCs w:val="24"/>
        </w:rPr>
      </w:pPr>
      <w:r w:rsidRPr="00F05CCE">
        <w:rPr>
          <w:sz w:val="24"/>
          <w:szCs w:val="24"/>
        </w:rPr>
        <w:t>ул. Логинова</w:t>
      </w:r>
      <w:r w:rsidR="00397FEA">
        <w:rPr>
          <w:sz w:val="24"/>
          <w:szCs w:val="24"/>
        </w:rPr>
        <w:t>,</w:t>
      </w:r>
      <w:r w:rsidRPr="00F05CCE">
        <w:rPr>
          <w:sz w:val="24"/>
          <w:szCs w:val="24"/>
        </w:rPr>
        <w:t xml:space="preserve"> до пересечения с </w:t>
      </w:r>
      <w:r w:rsidR="00BA433C" w:rsidRPr="00F05CCE">
        <w:rPr>
          <w:sz w:val="24"/>
          <w:szCs w:val="24"/>
        </w:rPr>
        <w:t>пр</w:t>
      </w:r>
      <w:r w:rsidR="00BA433C">
        <w:rPr>
          <w:sz w:val="24"/>
          <w:szCs w:val="24"/>
        </w:rPr>
        <w:t>-ктом</w:t>
      </w:r>
      <w:r w:rsidR="00BA433C" w:rsidRPr="00F05CCE">
        <w:rPr>
          <w:sz w:val="24"/>
          <w:szCs w:val="24"/>
        </w:rPr>
        <w:t xml:space="preserve"> </w:t>
      </w:r>
      <w:r w:rsidRPr="00F05CCE">
        <w:rPr>
          <w:sz w:val="24"/>
          <w:szCs w:val="24"/>
        </w:rPr>
        <w:t>Обводны</w:t>
      </w:r>
      <w:r w:rsidR="00F75B3A">
        <w:rPr>
          <w:sz w:val="24"/>
          <w:szCs w:val="24"/>
        </w:rPr>
        <w:t>й</w:t>
      </w:r>
      <w:r w:rsidRPr="00F05CCE">
        <w:rPr>
          <w:sz w:val="24"/>
          <w:szCs w:val="24"/>
        </w:rPr>
        <w:t xml:space="preserve"> </w:t>
      </w:r>
      <w:r w:rsidR="00F75B3A">
        <w:rPr>
          <w:sz w:val="24"/>
          <w:szCs w:val="24"/>
        </w:rPr>
        <w:t>канал</w:t>
      </w:r>
      <w:r w:rsidRPr="00F05CCE">
        <w:rPr>
          <w:sz w:val="24"/>
          <w:szCs w:val="24"/>
        </w:rPr>
        <w:t>;</w:t>
      </w:r>
    </w:p>
    <w:p w:rsidR="00F05CCE" w:rsidRPr="00F05CCE" w:rsidRDefault="00BA433C" w:rsidP="00E1443B">
      <w:pPr>
        <w:pStyle w:val="a8"/>
        <w:spacing w:line="240" w:lineRule="auto"/>
        <w:ind w:firstLine="709"/>
        <w:rPr>
          <w:sz w:val="24"/>
        </w:rPr>
      </w:pPr>
      <w:r w:rsidRPr="00F05CCE">
        <w:rPr>
          <w:sz w:val="24"/>
        </w:rPr>
        <w:t>пр</w:t>
      </w:r>
      <w:r>
        <w:rPr>
          <w:sz w:val="24"/>
        </w:rPr>
        <w:t>-кт</w:t>
      </w:r>
      <w:r w:rsidRPr="00F05CCE">
        <w:rPr>
          <w:sz w:val="24"/>
        </w:rPr>
        <w:t xml:space="preserve"> </w:t>
      </w:r>
      <w:r w:rsidR="00F75B3A">
        <w:rPr>
          <w:sz w:val="24"/>
        </w:rPr>
        <w:t xml:space="preserve">Советских </w:t>
      </w:r>
      <w:r>
        <w:rPr>
          <w:sz w:val="24"/>
        </w:rPr>
        <w:t>к</w:t>
      </w:r>
      <w:r w:rsidR="00F05CCE" w:rsidRPr="00F05CCE">
        <w:rPr>
          <w:sz w:val="24"/>
        </w:rPr>
        <w:t>осмонавтов до ул. Гагарина;</w:t>
      </w:r>
    </w:p>
    <w:p w:rsidR="00F05CCE" w:rsidRPr="00F05CCE" w:rsidRDefault="00F05CCE" w:rsidP="00E1443B">
      <w:pPr>
        <w:pStyle w:val="a8"/>
        <w:spacing w:line="240" w:lineRule="auto"/>
        <w:ind w:firstLine="709"/>
        <w:rPr>
          <w:sz w:val="24"/>
        </w:rPr>
      </w:pPr>
      <w:r w:rsidRPr="00F05CCE">
        <w:rPr>
          <w:sz w:val="24"/>
        </w:rPr>
        <w:t>ул. Павла Усова</w:t>
      </w:r>
      <w:r w:rsidR="00397FEA">
        <w:rPr>
          <w:sz w:val="24"/>
        </w:rPr>
        <w:t>,</w:t>
      </w:r>
      <w:r w:rsidRPr="00F05CCE">
        <w:rPr>
          <w:sz w:val="24"/>
        </w:rPr>
        <w:t xml:space="preserve"> на пересечении с</w:t>
      </w:r>
      <w:r w:rsidR="00F75B3A">
        <w:rPr>
          <w:sz w:val="24"/>
        </w:rPr>
        <w:t xml:space="preserve"> </w:t>
      </w:r>
      <w:r w:rsidR="00BA433C" w:rsidRPr="00F05CCE">
        <w:rPr>
          <w:sz w:val="24"/>
        </w:rPr>
        <w:t>пр</w:t>
      </w:r>
      <w:r w:rsidR="00BA433C">
        <w:rPr>
          <w:sz w:val="24"/>
        </w:rPr>
        <w:t>-ктом</w:t>
      </w:r>
      <w:r w:rsidRPr="00F05CCE">
        <w:rPr>
          <w:sz w:val="24"/>
        </w:rPr>
        <w:t xml:space="preserve"> Московским;</w:t>
      </w:r>
    </w:p>
    <w:p w:rsidR="00F05CCE" w:rsidRPr="00F05CCE" w:rsidRDefault="00F05CCE" w:rsidP="00E1443B">
      <w:pPr>
        <w:pStyle w:val="a8"/>
        <w:spacing w:line="240" w:lineRule="auto"/>
        <w:ind w:firstLine="709"/>
        <w:rPr>
          <w:sz w:val="24"/>
        </w:rPr>
      </w:pPr>
      <w:r w:rsidRPr="00F05CCE">
        <w:rPr>
          <w:sz w:val="24"/>
        </w:rPr>
        <w:t>ул. Смольный Буян;</w:t>
      </w:r>
    </w:p>
    <w:p w:rsidR="00F05CCE" w:rsidRPr="00F05CCE" w:rsidRDefault="00F05CCE" w:rsidP="00E1443B">
      <w:pPr>
        <w:pStyle w:val="a8"/>
        <w:spacing w:line="240" w:lineRule="auto"/>
        <w:ind w:firstLine="709"/>
        <w:rPr>
          <w:sz w:val="24"/>
        </w:rPr>
      </w:pPr>
      <w:r w:rsidRPr="00F05CCE">
        <w:rPr>
          <w:sz w:val="24"/>
        </w:rPr>
        <w:t>ул. Розы Шаниной</w:t>
      </w:r>
      <w:r w:rsidR="00BA433C">
        <w:rPr>
          <w:sz w:val="24"/>
        </w:rPr>
        <w:t>,</w:t>
      </w:r>
      <w:r w:rsidRPr="00F05CCE">
        <w:rPr>
          <w:sz w:val="24"/>
        </w:rPr>
        <w:t xml:space="preserve"> от ул</w:t>
      </w:r>
      <w:r w:rsidR="00F75B3A">
        <w:rPr>
          <w:sz w:val="24"/>
        </w:rPr>
        <w:t>.</w:t>
      </w:r>
      <w:r w:rsidRPr="00F05CCE">
        <w:rPr>
          <w:sz w:val="24"/>
        </w:rPr>
        <w:t xml:space="preserve"> Урицкого до ул. Смольный Буян;</w:t>
      </w:r>
    </w:p>
    <w:p w:rsidR="00F05CCE" w:rsidRPr="00F05CCE" w:rsidRDefault="00F05CCE" w:rsidP="00E1443B">
      <w:pPr>
        <w:pStyle w:val="a8"/>
        <w:spacing w:line="240" w:lineRule="auto"/>
        <w:ind w:firstLine="709"/>
        <w:rPr>
          <w:sz w:val="24"/>
        </w:rPr>
      </w:pPr>
      <w:r w:rsidRPr="00F05CCE">
        <w:rPr>
          <w:sz w:val="24"/>
        </w:rPr>
        <w:t>ул. Прокопия Галушина.</w:t>
      </w:r>
    </w:p>
    <w:p w:rsidR="00F05CCE" w:rsidRDefault="00BA433C" w:rsidP="00E1443B">
      <w:pPr>
        <w:spacing w:line="240" w:lineRule="auto"/>
        <w:rPr>
          <w:sz w:val="24"/>
          <w:szCs w:val="24"/>
        </w:rPr>
      </w:pPr>
      <w:r>
        <w:rPr>
          <w:sz w:val="24"/>
          <w:szCs w:val="24"/>
        </w:rPr>
        <w:t>На территории г.</w:t>
      </w:r>
      <w:r w:rsidR="00F05CCE" w:rsidRPr="00F05CCE">
        <w:rPr>
          <w:sz w:val="24"/>
          <w:szCs w:val="24"/>
        </w:rPr>
        <w:t>Архангельска находятся 94 светофорных объекта для</w:t>
      </w:r>
      <w:r>
        <w:rPr>
          <w:sz w:val="24"/>
          <w:szCs w:val="24"/>
        </w:rPr>
        <w:t xml:space="preserve"> </w:t>
      </w:r>
      <w:r w:rsidR="00F05CCE" w:rsidRPr="00F05CCE">
        <w:rPr>
          <w:sz w:val="24"/>
          <w:szCs w:val="24"/>
        </w:rPr>
        <w:t>регулирования движения транспортных и пешеходных потоков.</w:t>
      </w:r>
    </w:p>
    <w:p w:rsidR="00F75B3A" w:rsidRPr="00F05CCE" w:rsidRDefault="00F75B3A" w:rsidP="00E1443B">
      <w:pPr>
        <w:spacing w:line="240" w:lineRule="auto"/>
        <w:rPr>
          <w:sz w:val="24"/>
          <w:szCs w:val="24"/>
        </w:rPr>
      </w:pPr>
    </w:p>
    <w:p w:rsidR="00F05CCE" w:rsidRDefault="00F05CCE" w:rsidP="00E1443B">
      <w:pPr>
        <w:spacing w:line="240" w:lineRule="auto"/>
        <w:ind w:firstLine="0"/>
        <w:rPr>
          <w:sz w:val="24"/>
          <w:szCs w:val="24"/>
        </w:rPr>
      </w:pPr>
      <w:r w:rsidRPr="00F05CCE">
        <w:rPr>
          <w:sz w:val="24"/>
          <w:szCs w:val="24"/>
        </w:rPr>
        <w:t xml:space="preserve">Таблица </w:t>
      </w:r>
      <w:r w:rsidR="00301D84">
        <w:rPr>
          <w:sz w:val="24"/>
          <w:szCs w:val="24"/>
        </w:rPr>
        <w:t>6</w:t>
      </w:r>
      <w:r w:rsidRPr="00F05CCE">
        <w:rPr>
          <w:sz w:val="24"/>
          <w:szCs w:val="24"/>
        </w:rPr>
        <w:t xml:space="preserve"> – Перечень светофорных объектов на территории г. Архангельск</w:t>
      </w:r>
      <w:r w:rsidR="00BA433C">
        <w:rPr>
          <w:sz w:val="24"/>
          <w:szCs w:val="24"/>
        </w:rPr>
        <w:t>а</w:t>
      </w:r>
    </w:p>
    <w:p w:rsidR="00823AD0" w:rsidRPr="00C92B69" w:rsidRDefault="00823AD0" w:rsidP="00E1443B">
      <w:pPr>
        <w:spacing w:line="240" w:lineRule="auto"/>
        <w:ind w:firstLine="0"/>
        <w:rPr>
          <w:sz w:val="14"/>
          <w:szCs w:val="24"/>
        </w:rPr>
      </w:pPr>
    </w:p>
    <w:tbl>
      <w:tblPr>
        <w:tblStyle w:val="a5"/>
        <w:tblW w:w="5000" w:type="pct"/>
        <w:tblInd w:w="108" w:type="dxa"/>
        <w:tblLook w:val="04A0" w:firstRow="1" w:lastRow="0" w:firstColumn="1" w:lastColumn="0" w:noHBand="0" w:noVBand="1"/>
      </w:tblPr>
      <w:tblGrid>
        <w:gridCol w:w="723"/>
        <w:gridCol w:w="7214"/>
        <w:gridCol w:w="1804"/>
      </w:tblGrid>
      <w:tr w:rsidR="00F05CCE" w:rsidRPr="00BA433C" w:rsidTr="00291677">
        <w:tc>
          <w:tcPr>
            <w:tcW w:w="371" w:type="pct"/>
          </w:tcPr>
          <w:p w:rsidR="00F05CCE" w:rsidRPr="00BA433C" w:rsidRDefault="00F05CCE" w:rsidP="00E1443B">
            <w:pPr>
              <w:spacing w:before="0" w:line="240" w:lineRule="auto"/>
              <w:ind w:firstLine="0"/>
              <w:jc w:val="center"/>
              <w:rPr>
                <w:sz w:val="22"/>
                <w:szCs w:val="24"/>
              </w:rPr>
            </w:pPr>
            <w:r w:rsidRPr="00BA433C">
              <w:rPr>
                <w:sz w:val="22"/>
                <w:szCs w:val="24"/>
              </w:rPr>
              <w:t xml:space="preserve">№ </w:t>
            </w:r>
            <w:r w:rsidR="00BA433C" w:rsidRPr="00BA433C">
              <w:rPr>
                <w:sz w:val="22"/>
                <w:szCs w:val="24"/>
              </w:rPr>
              <w:br/>
            </w:r>
            <w:r w:rsidRPr="00BA433C">
              <w:rPr>
                <w:sz w:val="22"/>
                <w:szCs w:val="24"/>
              </w:rPr>
              <w:t>п/п</w:t>
            </w:r>
          </w:p>
        </w:tc>
        <w:tc>
          <w:tcPr>
            <w:tcW w:w="3703" w:type="pct"/>
          </w:tcPr>
          <w:p w:rsidR="00F05CCE" w:rsidRPr="00BA433C" w:rsidRDefault="00F05CCE" w:rsidP="00E1443B">
            <w:pPr>
              <w:spacing w:before="0" w:line="240" w:lineRule="auto"/>
              <w:ind w:firstLine="0"/>
              <w:jc w:val="center"/>
              <w:rPr>
                <w:sz w:val="22"/>
                <w:szCs w:val="24"/>
              </w:rPr>
            </w:pPr>
            <w:r w:rsidRPr="00BA433C">
              <w:rPr>
                <w:sz w:val="22"/>
                <w:szCs w:val="24"/>
              </w:rPr>
              <w:t>Место нахождения светофорного объекта</w:t>
            </w:r>
          </w:p>
        </w:tc>
        <w:tc>
          <w:tcPr>
            <w:tcW w:w="926" w:type="pct"/>
          </w:tcPr>
          <w:p w:rsidR="00F05CCE" w:rsidRPr="00BA433C" w:rsidRDefault="00F05CCE" w:rsidP="00E1443B">
            <w:pPr>
              <w:spacing w:before="0" w:line="240" w:lineRule="auto"/>
              <w:ind w:firstLine="0"/>
              <w:jc w:val="center"/>
              <w:rPr>
                <w:sz w:val="22"/>
                <w:szCs w:val="24"/>
              </w:rPr>
            </w:pPr>
            <w:r w:rsidRPr="00BA433C">
              <w:rPr>
                <w:sz w:val="22"/>
                <w:szCs w:val="24"/>
              </w:rPr>
              <w:t>Тип контроллера</w:t>
            </w:r>
          </w:p>
        </w:tc>
      </w:tr>
      <w:tr w:rsidR="00823AD0" w:rsidRPr="00823AD0" w:rsidTr="00291677">
        <w:tc>
          <w:tcPr>
            <w:tcW w:w="371" w:type="pct"/>
          </w:tcPr>
          <w:p w:rsidR="00823AD0" w:rsidRPr="00823AD0" w:rsidRDefault="00823AD0" w:rsidP="00823AD0">
            <w:pPr>
              <w:spacing w:before="0" w:line="240" w:lineRule="auto"/>
              <w:ind w:firstLine="0"/>
              <w:jc w:val="center"/>
              <w:rPr>
                <w:sz w:val="20"/>
                <w:szCs w:val="24"/>
              </w:rPr>
            </w:pPr>
            <w:r>
              <w:rPr>
                <w:sz w:val="20"/>
                <w:szCs w:val="24"/>
              </w:rPr>
              <w:t>1</w:t>
            </w:r>
          </w:p>
        </w:tc>
        <w:tc>
          <w:tcPr>
            <w:tcW w:w="3703" w:type="pct"/>
          </w:tcPr>
          <w:p w:rsidR="00823AD0" w:rsidRPr="00823AD0" w:rsidRDefault="00823AD0" w:rsidP="00823AD0">
            <w:pPr>
              <w:spacing w:before="0" w:line="240" w:lineRule="auto"/>
              <w:ind w:firstLine="0"/>
              <w:jc w:val="center"/>
              <w:rPr>
                <w:sz w:val="20"/>
                <w:szCs w:val="24"/>
              </w:rPr>
            </w:pPr>
            <w:r>
              <w:rPr>
                <w:sz w:val="20"/>
                <w:szCs w:val="24"/>
              </w:rPr>
              <w:t>2</w:t>
            </w:r>
          </w:p>
        </w:tc>
        <w:tc>
          <w:tcPr>
            <w:tcW w:w="926" w:type="pct"/>
          </w:tcPr>
          <w:p w:rsidR="00823AD0" w:rsidRPr="00823AD0" w:rsidRDefault="00823AD0" w:rsidP="00823AD0">
            <w:pPr>
              <w:spacing w:before="0" w:line="240" w:lineRule="auto"/>
              <w:ind w:firstLine="0"/>
              <w:jc w:val="center"/>
              <w:rPr>
                <w:sz w:val="20"/>
                <w:szCs w:val="24"/>
              </w:rPr>
            </w:pPr>
            <w:r>
              <w:rPr>
                <w:sz w:val="20"/>
                <w:szCs w:val="24"/>
              </w:rPr>
              <w:t>3</w:t>
            </w:r>
          </w:p>
        </w:tc>
      </w:tr>
      <w:tr w:rsidR="00F05CCE" w:rsidRPr="00F05CCE" w:rsidTr="00BA433C">
        <w:trPr>
          <w:trHeight w:val="70"/>
        </w:trPr>
        <w:tc>
          <w:tcPr>
            <w:tcW w:w="5000" w:type="pct"/>
            <w:gridSpan w:val="3"/>
          </w:tcPr>
          <w:p w:rsidR="00F05CCE" w:rsidRPr="00F05CCE" w:rsidRDefault="00F05CCE" w:rsidP="00E1443B">
            <w:pPr>
              <w:spacing w:before="0" w:line="240" w:lineRule="auto"/>
              <w:ind w:firstLine="0"/>
              <w:rPr>
                <w:sz w:val="24"/>
                <w:szCs w:val="24"/>
              </w:rPr>
            </w:pPr>
            <w:r w:rsidRPr="00F05CCE">
              <w:rPr>
                <w:sz w:val="24"/>
                <w:szCs w:val="24"/>
              </w:rPr>
              <w:t xml:space="preserve">Светофорные объекты </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1</w:t>
            </w:r>
          </w:p>
        </w:tc>
        <w:tc>
          <w:tcPr>
            <w:tcW w:w="3703" w:type="pct"/>
          </w:tcPr>
          <w:p w:rsidR="00F05CCE" w:rsidRPr="00F05CCE" w:rsidRDefault="00F05CCE" w:rsidP="00E1443B">
            <w:pPr>
              <w:spacing w:before="0" w:line="240" w:lineRule="auto"/>
              <w:ind w:firstLine="0"/>
              <w:rPr>
                <w:sz w:val="24"/>
                <w:szCs w:val="24"/>
              </w:rPr>
            </w:pPr>
            <w:r w:rsidRPr="00F05CCE">
              <w:rPr>
                <w:sz w:val="24"/>
                <w:szCs w:val="24"/>
              </w:rPr>
              <w:t>Троицкий 2Ф</w:t>
            </w:r>
            <w:r w:rsidR="00BA433C">
              <w:rPr>
                <w:sz w:val="24"/>
                <w:szCs w:val="24"/>
              </w:rPr>
              <w:t xml:space="preserve"> – </w:t>
            </w:r>
            <w:r w:rsidRPr="00F05CCE">
              <w:rPr>
                <w:sz w:val="24"/>
                <w:szCs w:val="24"/>
              </w:rPr>
              <w:t>Гагарина 1Ф-Пешеход</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2</w:t>
            </w:r>
          </w:p>
        </w:tc>
        <w:tc>
          <w:tcPr>
            <w:tcW w:w="3703" w:type="pct"/>
          </w:tcPr>
          <w:p w:rsidR="00F05CCE" w:rsidRPr="00F05CCE" w:rsidRDefault="00F05CCE" w:rsidP="00E1443B">
            <w:pPr>
              <w:spacing w:before="0" w:line="240" w:lineRule="auto"/>
              <w:ind w:firstLine="0"/>
              <w:rPr>
                <w:sz w:val="24"/>
                <w:szCs w:val="24"/>
              </w:rPr>
            </w:pPr>
            <w:r w:rsidRPr="00F05CCE">
              <w:rPr>
                <w:sz w:val="24"/>
                <w:szCs w:val="24"/>
              </w:rPr>
              <w:t>Троицкий – Комсомольская</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3</w:t>
            </w:r>
          </w:p>
        </w:tc>
        <w:tc>
          <w:tcPr>
            <w:tcW w:w="3703" w:type="pct"/>
          </w:tcPr>
          <w:p w:rsidR="00F05CCE" w:rsidRPr="00F05CCE" w:rsidRDefault="00F05CCE" w:rsidP="00E1443B">
            <w:pPr>
              <w:spacing w:before="0" w:line="240" w:lineRule="auto"/>
              <w:ind w:firstLine="0"/>
              <w:rPr>
                <w:sz w:val="24"/>
                <w:szCs w:val="24"/>
              </w:rPr>
            </w:pPr>
            <w:r w:rsidRPr="00F05CCE">
              <w:rPr>
                <w:sz w:val="24"/>
                <w:szCs w:val="24"/>
              </w:rPr>
              <w:t>Троицкий – Шубина</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ДКСП6С</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4</w:t>
            </w:r>
          </w:p>
        </w:tc>
        <w:tc>
          <w:tcPr>
            <w:tcW w:w="3703" w:type="pct"/>
          </w:tcPr>
          <w:p w:rsidR="00F05CCE" w:rsidRPr="00F05CCE" w:rsidRDefault="00F05CCE" w:rsidP="00E1443B">
            <w:pPr>
              <w:spacing w:before="0" w:line="240" w:lineRule="auto"/>
              <w:ind w:firstLine="0"/>
              <w:rPr>
                <w:sz w:val="24"/>
                <w:szCs w:val="24"/>
              </w:rPr>
            </w:pPr>
            <w:r w:rsidRPr="00F05CCE">
              <w:rPr>
                <w:sz w:val="24"/>
                <w:szCs w:val="24"/>
              </w:rPr>
              <w:t>Троицкий – Гайдара</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УК4.1М</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5</w:t>
            </w:r>
          </w:p>
        </w:tc>
        <w:tc>
          <w:tcPr>
            <w:tcW w:w="3703" w:type="pct"/>
          </w:tcPr>
          <w:p w:rsidR="00F05CCE" w:rsidRPr="00F05CCE" w:rsidRDefault="00F05CCE" w:rsidP="00E1443B">
            <w:pPr>
              <w:spacing w:before="0" w:line="240" w:lineRule="auto"/>
              <w:ind w:firstLine="0"/>
              <w:rPr>
                <w:sz w:val="24"/>
                <w:szCs w:val="24"/>
              </w:rPr>
            </w:pPr>
            <w:r w:rsidRPr="00F05CCE">
              <w:rPr>
                <w:sz w:val="24"/>
                <w:szCs w:val="24"/>
              </w:rPr>
              <w:t xml:space="preserve">Троицкий – Логинова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6</w:t>
            </w:r>
          </w:p>
        </w:tc>
        <w:tc>
          <w:tcPr>
            <w:tcW w:w="3703" w:type="pct"/>
          </w:tcPr>
          <w:p w:rsidR="00F05CCE" w:rsidRPr="00F05CCE" w:rsidRDefault="00F05CCE" w:rsidP="00E1443B">
            <w:pPr>
              <w:spacing w:before="0" w:line="240" w:lineRule="auto"/>
              <w:ind w:firstLine="0"/>
              <w:rPr>
                <w:sz w:val="24"/>
                <w:szCs w:val="24"/>
              </w:rPr>
            </w:pPr>
            <w:r w:rsidRPr="00F05CCE">
              <w:rPr>
                <w:sz w:val="24"/>
                <w:szCs w:val="24"/>
              </w:rPr>
              <w:t>Троицкий – Попова</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7</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Троицкий – К. Маркса</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УК4.1М</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8</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Троицкий, д.49, пеш. с ТВП</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9</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Троицкий – Воскресенская</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bl>
    <w:p w:rsidR="00C92B69" w:rsidRDefault="00C92B69">
      <w:r>
        <w:br w:type="page"/>
      </w:r>
    </w:p>
    <w:tbl>
      <w:tblPr>
        <w:tblStyle w:val="a5"/>
        <w:tblW w:w="5000" w:type="pct"/>
        <w:tblInd w:w="108" w:type="dxa"/>
        <w:tblLook w:val="04A0" w:firstRow="1" w:lastRow="0" w:firstColumn="1" w:lastColumn="0" w:noHBand="0" w:noVBand="1"/>
      </w:tblPr>
      <w:tblGrid>
        <w:gridCol w:w="723"/>
        <w:gridCol w:w="7214"/>
        <w:gridCol w:w="1804"/>
      </w:tblGrid>
      <w:tr w:rsidR="00823AD0" w:rsidRPr="00823AD0" w:rsidTr="00823AD0">
        <w:tc>
          <w:tcPr>
            <w:tcW w:w="371" w:type="pct"/>
          </w:tcPr>
          <w:p w:rsidR="00823AD0" w:rsidRPr="00823AD0" w:rsidRDefault="00823AD0" w:rsidP="00823AD0">
            <w:pPr>
              <w:spacing w:before="0" w:line="240" w:lineRule="auto"/>
              <w:ind w:firstLine="0"/>
              <w:jc w:val="center"/>
              <w:rPr>
                <w:sz w:val="20"/>
                <w:szCs w:val="24"/>
              </w:rPr>
            </w:pPr>
            <w:r>
              <w:rPr>
                <w:sz w:val="20"/>
                <w:szCs w:val="24"/>
              </w:rPr>
              <w:lastRenderedPageBreak/>
              <w:t>1</w:t>
            </w:r>
          </w:p>
        </w:tc>
        <w:tc>
          <w:tcPr>
            <w:tcW w:w="3703" w:type="pct"/>
          </w:tcPr>
          <w:p w:rsidR="00823AD0" w:rsidRPr="00823AD0" w:rsidRDefault="00823AD0" w:rsidP="00823AD0">
            <w:pPr>
              <w:spacing w:before="0" w:line="240" w:lineRule="auto"/>
              <w:ind w:firstLine="0"/>
              <w:jc w:val="center"/>
              <w:rPr>
                <w:sz w:val="20"/>
                <w:szCs w:val="24"/>
              </w:rPr>
            </w:pPr>
            <w:r>
              <w:rPr>
                <w:sz w:val="20"/>
                <w:szCs w:val="24"/>
              </w:rPr>
              <w:t>2</w:t>
            </w:r>
          </w:p>
        </w:tc>
        <w:tc>
          <w:tcPr>
            <w:tcW w:w="926" w:type="pct"/>
          </w:tcPr>
          <w:p w:rsidR="00823AD0" w:rsidRPr="00823AD0" w:rsidRDefault="00823AD0" w:rsidP="00823AD0">
            <w:pPr>
              <w:spacing w:before="0" w:line="240" w:lineRule="auto"/>
              <w:ind w:firstLine="0"/>
              <w:jc w:val="center"/>
              <w:rPr>
                <w:sz w:val="20"/>
                <w:szCs w:val="24"/>
              </w:rPr>
            </w:pPr>
            <w:r>
              <w:rPr>
                <w:sz w:val="20"/>
                <w:szCs w:val="24"/>
              </w:rPr>
              <w:t>3</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10</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Троицкий – К. Либкнехта</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УК.4.1М</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11</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Троицкий – Поморская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12</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Троицкий – (</w:t>
            </w:r>
            <w:r w:rsidR="00F75B3A">
              <w:rPr>
                <w:sz w:val="24"/>
                <w:szCs w:val="24"/>
              </w:rPr>
              <w:t>Театр Кукол</w:t>
            </w:r>
            <w:r w:rsidRPr="00F05CCE">
              <w:rPr>
                <w:sz w:val="24"/>
                <w:szCs w:val="24"/>
              </w:rPr>
              <w:t>)</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УК4.1М</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13</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Набережная – Поморская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14</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Набережная – Выучейского</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15</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Набережная – Р. Люксембург</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16</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Набережная – Урицкого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17</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Гагарина – Ломоносова – Пешеходная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18</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Ломоносова – Шубина</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19</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Ломоносова – Вологодская</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ДКСТ16С</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20</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Ломоносова – Садовая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21</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Ломоносова – Логинова</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ДКСТ16С</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22</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Ломоносова – К. Маркса</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23</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Ломоносова – Воскресенская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24</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Ломоносова – Поморская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ДКСТ16С</w:t>
            </w:r>
          </w:p>
        </w:tc>
      </w:tr>
      <w:tr w:rsidR="00F05CCE" w:rsidRPr="00F05CCE" w:rsidTr="00823AD0">
        <w:trPr>
          <w:trHeight w:val="106"/>
        </w:trPr>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25</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Ломоносова – Выучейского</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26</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Ломоносова – Р. Люксембург</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27</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Ломоносова – 1Ф</w:t>
            </w:r>
            <w:r w:rsidR="00BA433C">
              <w:rPr>
                <w:sz w:val="24"/>
                <w:szCs w:val="24"/>
              </w:rPr>
              <w:t xml:space="preserve"> У</w:t>
            </w:r>
            <w:r w:rsidRPr="00F05CCE">
              <w:rPr>
                <w:sz w:val="24"/>
                <w:szCs w:val="24"/>
              </w:rPr>
              <w:t>рицкого – 2Ф Ленинградск</w:t>
            </w:r>
            <w:r w:rsidR="00BA433C">
              <w:rPr>
                <w:sz w:val="24"/>
                <w:szCs w:val="24"/>
              </w:rPr>
              <w:t>ий</w:t>
            </w:r>
            <w:r w:rsidRPr="00F05CCE">
              <w:rPr>
                <w:sz w:val="24"/>
                <w:szCs w:val="24"/>
              </w:rPr>
              <w:t xml:space="preserve"> – 3Ф Пешех.4Ф</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28</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С</w:t>
            </w:r>
            <w:r w:rsidR="00BA433C">
              <w:rPr>
                <w:sz w:val="24"/>
                <w:szCs w:val="24"/>
              </w:rPr>
              <w:t>оветских к</w:t>
            </w:r>
            <w:r w:rsidRPr="00F05CCE">
              <w:rPr>
                <w:sz w:val="24"/>
                <w:szCs w:val="24"/>
              </w:rPr>
              <w:t xml:space="preserve">осмонавтов – Гагарина </w:t>
            </w:r>
            <w:r w:rsidR="00BA433C">
              <w:rPr>
                <w:sz w:val="24"/>
                <w:szCs w:val="24"/>
              </w:rPr>
              <w:t xml:space="preserve">– </w:t>
            </w:r>
            <w:r w:rsidRPr="00F05CCE">
              <w:rPr>
                <w:sz w:val="24"/>
                <w:szCs w:val="24"/>
              </w:rPr>
              <w:t>1Ф</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УК.4.1М</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29</w:t>
            </w:r>
          </w:p>
        </w:tc>
        <w:tc>
          <w:tcPr>
            <w:tcW w:w="3703" w:type="pct"/>
          </w:tcPr>
          <w:p w:rsidR="00F05CCE" w:rsidRPr="00F05CCE" w:rsidRDefault="00BA433C" w:rsidP="00E1443B">
            <w:pPr>
              <w:spacing w:before="0" w:line="240" w:lineRule="auto"/>
              <w:ind w:firstLine="0"/>
              <w:jc w:val="left"/>
              <w:rPr>
                <w:sz w:val="24"/>
                <w:szCs w:val="24"/>
              </w:rPr>
            </w:pPr>
            <w:r w:rsidRPr="00F05CCE">
              <w:rPr>
                <w:sz w:val="24"/>
                <w:szCs w:val="24"/>
              </w:rPr>
              <w:t>С</w:t>
            </w:r>
            <w:r>
              <w:rPr>
                <w:sz w:val="24"/>
                <w:szCs w:val="24"/>
              </w:rPr>
              <w:t>оветских к</w:t>
            </w:r>
            <w:r w:rsidRPr="00F05CCE">
              <w:rPr>
                <w:sz w:val="24"/>
                <w:szCs w:val="24"/>
              </w:rPr>
              <w:t xml:space="preserve">осмонавтов </w:t>
            </w:r>
            <w:r w:rsidR="00F05CCE" w:rsidRPr="00F05CCE">
              <w:rPr>
                <w:sz w:val="24"/>
                <w:szCs w:val="24"/>
              </w:rPr>
              <w:t>– Комсомольская</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30</w:t>
            </w:r>
          </w:p>
        </w:tc>
        <w:tc>
          <w:tcPr>
            <w:tcW w:w="3703" w:type="pct"/>
          </w:tcPr>
          <w:p w:rsidR="00F05CCE" w:rsidRPr="00F05CCE" w:rsidRDefault="00BA433C" w:rsidP="00E1443B">
            <w:pPr>
              <w:spacing w:before="0" w:line="240" w:lineRule="auto"/>
              <w:ind w:firstLine="0"/>
              <w:jc w:val="left"/>
              <w:rPr>
                <w:sz w:val="24"/>
                <w:szCs w:val="24"/>
              </w:rPr>
            </w:pPr>
            <w:r w:rsidRPr="00F05CCE">
              <w:rPr>
                <w:sz w:val="24"/>
                <w:szCs w:val="24"/>
              </w:rPr>
              <w:t>С</w:t>
            </w:r>
            <w:r>
              <w:rPr>
                <w:sz w:val="24"/>
                <w:szCs w:val="24"/>
              </w:rPr>
              <w:t>оветских к</w:t>
            </w:r>
            <w:r w:rsidRPr="00F05CCE">
              <w:rPr>
                <w:sz w:val="24"/>
                <w:szCs w:val="24"/>
              </w:rPr>
              <w:t xml:space="preserve">осмонавтов </w:t>
            </w:r>
            <w:r w:rsidR="00F05CCE" w:rsidRPr="00F05CCE">
              <w:rPr>
                <w:sz w:val="24"/>
                <w:szCs w:val="24"/>
              </w:rPr>
              <w:t xml:space="preserve">– Шубина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ДКСТ16С</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31</w:t>
            </w:r>
          </w:p>
        </w:tc>
        <w:tc>
          <w:tcPr>
            <w:tcW w:w="3703" w:type="pct"/>
          </w:tcPr>
          <w:p w:rsidR="00F05CCE" w:rsidRPr="00F05CCE" w:rsidRDefault="00BA433C" w:rsidP="00E1443B">
            <w:pPr>
              <w:spacing w:before="0" w:line="240" w:lineRule="auto"/>
              <w:ind w:firstLine="0"/>
              <w:jc w:val="left"/>
              <w:rPr>
                <w:sz w:val="24"/>
                <w:szCs w:val="24"/>
              </w:rPr>
            </w:pPr>
            <w:r w:rsidRPr="00F05CCE">
              <w:rPr>
                <w:sz w:val="24"/>
                <w:szCs w:val="24"/>
              </w:rPr>
              <w:t>С</w:t>
            </w:r>
            <w:r>
              <w:rPr>
                <w:sz w:val="24"/>
                <w:szCs w:val="24"/>
              </w:rPr>
              <w:t>оветских к</w:t>
            </w:r>
            <w:r w:rsidRPr="00F05CCE">
              <w:rPr>
                <w:sz w:val="24"/>
                <w:szCs w:val="24"/>
              </w:rPr>
              <w:t xml:space="preserve">осмонавтов </w:t>
            </w:r>
            <w:r w:rsidR="00F05CCE" w:rsidRPr="00F05CCE">
              <w:rPr>
                <w:sz w:val="24"/>
                <w:szCs w:val="24"/>
              </w:rPr>
              <w:t xml:space="preserve">– Садовая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32</w:t>
            </w:r>
          </w:p>
        </w:tc>
        <w:tc>
          <w:tcPr>
            <w:tcW w:w="3703" w:type="pct"/>
          </w:tcPr>
          <w:p w:rsidR="00F05CCE" w:rsidRPr="00F05CCE" w:rsidRDefault="00BA433C" w:rsidP="00E1443B">
            <w:pPr>
              <w:spacing w:before="0" w:line="240" w:lineRule="auto"/>
              <w:ind w:firstLine="0"/>
              <w:jc w:val="left"/>
              <w:rPr>
                <w:sz w:val="24"/>
                <w:szCs w:val="24"/>
              </w:rPr>
            </w:pPr>
            <w:r w:rsidRPr="00F05CCE">
              <w:rPr>
                <w:sz w:val="24"/>
                <w:szCs w:val="24"/>
              </w:rPr>
              <w:t>С</w:t>
            </w:r>
            <w:r>
              <w:rPr>
                <w:sz w:val="24"/>
                <w:szCs w:val="24"/>
              </w:rPr>
              <w:t>оветских к</w:t>
            </w:r>
            <w:r w:rsidRPr="00F05CCE">
              <w:rPr>
                <w:sz w:val="24"/>
                <w:szCs w:val="24"/>
              </w:rPr>
              <w:t xml:space="preserve">осмонавтов </w:t>
            </w:r>
            <w:r w:rsidR="00F05CCE" w:rsidRPr="00F05CCE">
              <w:rPr>
                <w:sz w:val="24"/>
                <w:szCs w:val="24"/>
              </w:rPr>
              <w:t xml:space="preserve">– Воскресенская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УК.4.1М</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33</w:t>
            </w:r>
          </w:p>
        </w:tc>
        <w:tc>
          <w:tcPr>
            <w:tcW w:w="3703" w:type="pct"/>
          </w:tcPr>
          <w:p w:rsidR="00F05CCE" w:rsidRPr="00F05CCE" w:rsidRDefault="00BA433C" w:rsidP="00E1443B">
            <w:pPr>
              <w:spacing w:before="0" w:line="240" w:lineRule="auto"/>
              <w:ind w:firstLine="0"/>
              <w:jc w:val="left"/>
              <w:rPr>
                <w:sz w:val="24"/>
                <w:szCs w:val="24"/>
              </w:rPr>
            </w:pPr>
            <w:r w:rsidRPr="00F05CCE">
              <w:rPr>
                <w:sz w:val="24"/>
                <w:szCs w:val="24"/>
              </w:rPr>
              <w:t>С</w:t>
            </w:r>
            <w:r>
              <w:rPr>
                <w:sz w:val="24"/>
                <w:szCs w:val="24"/>
              </w:rPr>
              <w:t>оветских к</w:t>
            </w:r>
            <w:r w:rsidRPr="00F05CCE">
              <w:rPr>
                <w:sz w:val="24"/>
                <w:szCs w:val="24"/>
              </w:rPr>
              <w:t xml:space="preserve">осмонавтов </w:t>
            </w:r>
            <w:r w:rsidR="00F05CCE" w:rsidRPr="00F05CCE">
              <w:rPr>
                <w:sz w:val="24"/>
                <w:szCs w:val="24"/>
              </w:rPr>
              <w:t>– Поморская</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34</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Гагарина – Обводный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35</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Обводный – Комсомольская</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УК-2</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36</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Обводный – Гайдара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37</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Обводный – Садовая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38</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Обводный – Логинова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39</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Обводный – Попова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УК-2</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40</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Обводный – Поморская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ДКСТ16С</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41</w:t>
            </w:r>
          </w:p>
        </w:tc>
        <w:tc>
          <w:tcPr>
            <w:tcW w:w="3703" w:type="pct"/>
          </w:tcPr>
          <w:p w:rsidR="00F05CCE" w:rsidRPr="00F05CCE" w:rsidRDefault="00BA433C" w:rsidP="00E1443B">
            <w:pPr>
              <w:spacing w:before="0" w:line="240" w:lineRule="auto"/>
              <w:ind w:firstLine="0"/>
              <w:jc w:val="left"/>
              <w:rPr>
                <w:sz w:val="24"/>
                <w:szCs w:val="24"/>
              </w:rPr>
            </w:pPr>
            <w:r w:rsidRPr="00F05CCE">
              <w:rPr>
                <w:sz w:val="24"/>
                <w:szCs w:val="24"/>
              </w:rPr>
              <w:t>С</w:t>
            </w:r>
            <w:r>
              <w:rPr>
                <w:sz w:val="24"/>
                <w:szCs w:val="24"/>
              </w:rPr>
              <w:t>оветских к</w:t>
            </w:r>
            <w:r w:rsidRPr="00F05CCE">
              <w:rPr>
                <w:sz w:val="24"/>
                <w:szCs w:val="24"/>
              </w:rPr>
              <w:t xml:space="preserve">осмонавтов </w:t>
            </w:r>
            <w:r w:rsidR="00F05CCE" w:rsidRPr="00F05CCE">
              <w:rPr>
                <w:sz w:val="24"/>
                <w:szCs w:val="24"/>
              </w:rPr>
              <w:t>– Выучейского</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42</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Обводный 1Ф Р. Люксембург 2Ф</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43</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Обводный – Урицкого</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44</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Тимме 25 (пеш)</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45</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Тимме 19 пеш. С ТВП</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46</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Воскресенская 1Ф Тимме 2Ф Пешех. 3Ф</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47</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Тимме </w:t>
            </w:r>
            <w:r w:rsidR="00BA433C">
              <w:rPr>
                <w:sz w:val="24"/>
                <w:szCs w:val="24"/>
              </w:rPr>
              <w:t xml:space="preserve">– </w:t>
            </w:r>
            <w:r w:rsidRPr="00F05CCE">
              <w:rPr>
                <w:sz w:val="24"/>
                <w:szCs w:val="24"/>
              </w:rPr>
              <w:t>23</w:t>
            </w:r>
            <w:r w:rsidR="00BA433C">
              <w:rPr>
                <w:sz w:val="24"/>
                <w:szCs w:val="24"/>
              </w:rPr>
              <w:t>-й</w:t>
            </w:r>
            <w:r w:rsidRPr="00F05CCE">
              <w:rPr>
                <w:sz w:val="24"/>
                <w:szCs w:val="24"/>
              </w:rPr>
              <w:t xml:space="preserve"> Гвард</w:t>
            </w:r>
            <w:r w:rsidR="00BA433C">
              <w:rPr>
                <w:sz w:val="24"/>
                <w:szCs w:val="24"/>
              </w:rPr>
              <w:t>ейской</w:t>
            </w:r>
            <w:r w:rsidRPr="00F05CCE">
              <w:rPr>
                <w:sz w:val="24"/>
                <w:szCs w:val="24"/>
              </w:rPr>
              <w:t xml:space="preserve"> </w:t>
            </w:r>
            <w:r w:rsidR="00BA433C">
              <w:rPr>
                <w:sz w:val="24"/>
                <w:szCs w:val="24"/>
              </w:rPr>
              <w:t>д</w:t>
            </w:r>
            <w:r w:rsidRPr="00F05CCE">
              <w:rPr>
                <w:sz w:val="24"/>
                <w:szCs w:val="24"/>
              </w:rPr>
              <w:t>ивиз</w:t>
            </w:r>
            <w:r w:rsidR="00BA433C">
              <w:rPr>
                <w:sz w:val="24"/>
                <w:szCs w:val="24"/>
              </w:rPr>
              <w:t>ии</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48</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Тимме 2 с ТВП</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49</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Урицкого 27 пеш. с ТВП</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УК4.1М</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50</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Урицкого – Р. Шаниной</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51</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Воскресенская – (м-н Богатырь)</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52</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Воскресенская</w:t>
            </w:r>
            <w:r w:rsidR="00BA433C">
              <w:rPr>
                <w:sz w:val="24"/>
                <w:szCs w:val="24"/>
              </w:rPr>
              <w:t>,</w:t>
            </w:r>
            <w:r w:rsidRPr="00F05CCE">
              <w:rPr>
                <w:sz w:val="24"/>
                <w:szCs w:val="24"/>
              </w:rPr>
              <w:t xml:space="preserve"> 100</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53</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Воскресенская (м-н Диета)</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54</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Воскресенская</w:t>
            </w:r>
            <w:r w:rsidR="0034376F">
              <w:rPr>
                <w:sz w:val="24"/>
                <w:szCs w:val="24"/>
              </w:rPr>
              <w:t>,</w:t>
            </w:r>
            <w:r w:rsidRPr="00F05CCE">
              <w:rPr>
                <w:sz w:val="24"/>
                <w:szCs w:val="24"/>
              </w:rPr>
              <w:t xml:space="preserve"> д.116 пеш. С ТВП</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55</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Теснанова – Сибиряковцев</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56</w:t>
            </w:r>
          </w:p>
        </w:tc>
        <w:tc>
          <w:tcPr>
            <w:tcW w:w="3703" w:type="pct"/>
          </w:tcPr>
          <w:p w:rsidR="00F05CCE" w:rsidRPr="00F05CCE" w:rsidRDefault="0034376F" w:rsidP="00E1443B">
            <w:pPr>
              <w:spacing w:before="0" w:line="240" w:lineRule="auto"/>
              <w:ind w:firstLine="0"/>
              <w:jc w:val="left"/>
              <w:rPr>
                <w:sz w:val="24"/>
                <w:szCs w:val="24"/>
              </w:rPr>
            </w:pPr>
            <w:r>
              <w:rPr>
                <w:sz w:val="24"/>
                <w:szCs w:val="24"/>
              </w:rPr>
              <w:t xml:space="preserve">Московский +пеш. Смольный </w:t>
            </w:r>
            <w:r w:rsidR="00F05CCE" w:rsidRPr="00F05CCE">
              <w:rPr>
                <w:sz w:val="24"/>
                <w:szCs w:val="24"/>
              </w:rPr>
              <w:t>Буян+пеш. Съезд с моста</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57</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Московский – П. Усова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58</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Московский – Октябрят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59</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Московский</w:t>
            </w:r>
            <w:r w:rsidR="0034376F">
              <w:rPr>
                <w:sz w:val="24"/>
                <w:szCs w:val="24"/>
              </w:rPr>
              <w:t>,</w:t>
            </w:r>
            <w:r w:rsidRPr="00F05CCE">
              <w:rPr>
                <w:sz w:val="24"/>
                <w:szCs w:val="24"/>
              </w:rPr>
              <w:t xml:space="preserve"> 25 шк. Пеш. С ТВП</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60</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Московский – Галушина пешеход</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823AD0" w:rsidRPr="00823AD0" w:rsidTr="00823AD0">
        <w:tc>
          <w:tcPr>
            <w:tcW w:w="371" w:type="pct"/>
          </w:tcPr>
          <w:p w:rsidR="00823AD0" w:rsidRPr="00823AD0" w:rsidRDefault="00823AD0" w:rsidP="00823AD0">
            <w:pPr>
              <w:spacing w:before="0" w:line="240" w:lineRule="auto"/>
              <w:ind w:firstLine="0"/>
              <w:jc w:val="center"/>
              <w:rPr>
                <w:sz w:val="20"/>
                <w:szCs w:val="24"/>
              </w:rPr>
            </w:pPr>
            <w:r>
              <w:rPr>
                <w:sz w:val="20"/>
                <w:szCs w:val="24"/>
              </w:rPr>
              <w:lastRenderedPageBreak/>
              <w:t>1</w:t>
            </w:r>
          </w:p>
        </w:tc>
        <w:tc>
          <w:tcPr>
            <w:tcW w:w="3703" w:type="pct"/>
          </w:tcPr>
          <w:p w:rsidR="00823AD0" w:rsidRPr="00823AD0" w:rsidRDefault="00823AD0" w:rsidP="00823AD0">
            <w:pPr>
              <w:spacing w:before="0" w:line="240" w:lineRule="auto"/>
              <w:ind w:firstLine="0"/>
              <w:jc w:val="center"/>
              <w:rPr>
                <w:sz w:val="20"/>
                <w:szCs w:val="24"/>
              </w:rPr>
            </w:pPr>
            <w:r>
              <w:rPr>
                <w:sz w:val="20"/>
                <w:szCs w:val="24"/>
              </w:rPr>
              <w:t>2</w:t>
            </w:r>
          </w:p>
        </w:tc>
        <w:tc>
          <w:tcPr>
            <w:tcW w:w="926" w:type="pct"/>
          </w:tcPr>
          <w:p w:rsidR="00823AD0" w:rsidRPr="00823AD0" w:rsidRDefault="00823AD0" w:rsidP="00823AD0">
            <w:pPr>
              <w:spacing w:before="0" w:line="240" w:lineRule="auto"/>
              <w:ind w:firstLine="0"/>
              <w:jc w:val="center"/>
              <w:rPr>
                <w:sz w:val="20"/>
                <w:szCs w:val="24"/>
              </w:rPr>
            </w:pPr>
            <w:r>
              <w:rPr>
                <w:sz w:val="20"/>
                <w:szCs w:val="24"/>
              </w:rPr>
              <w:t>3</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61</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Галушина – Осипенко пеш. С ТВП</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62</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Ленинградск</w:t>
            </w:r>
            <w:r w:rsidR="00F75B3A">
              <w:rPr>
                <w:sz w:val="24"/>
                <w:szCs w:val="24"/>
              </w:rPr>
              <w:t>ий</w:t>
            </w:r>
            <w:r w:rsidRPr="00F05CCE">
              <w:rPr>
                <w:sz w:val="24"/>
                <w:szCs w:val="24"/>
              </w:rPr>
              <w:t xml:space="preserve"> – Коммунальная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63</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Ленинградский – П.Усова</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УК4.1М</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64</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П. Усова – Ильинская пеш.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65</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Ленинградск</w:t>
            </w:r>
            <w:r w:rsidR="00F75B3A">
              <w:rPr>
                <w:sz w:val="24"/>
                <w:szCs w:val="24"/>
              </w:rPr>
              <w:t>ий</w:t>
            </w:r>
            <w:r w:rsidRPr="00F05CCE">
              <w:rPr>
                <w:sz w:val="24"/>
                <w:szCs w:val="24"/>
              </w:rPr>
              <w:t xml:space="preserve"> – Первомайская – Овощная пеш.</w:t>
            </w:r>
          </w:p>
        </w:tc>
        <w:tc>
          <w:tcPr>
            <w:tcW w:w="926" w:type="pct"/>
          </w:tcPr>
          <w:p w:rsidR="00F05CCE" w:rsidRPr="00F05CCE" w:rsidRDefault="00F05CCE" w:rsidP="00E1443B">
            <w:pPr>
              <w:tabs>
                <w:tab w:val="left" w:pos="623"/>
                <w:tab w:val="center" w:pos="937"/>
              </w:tabs>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66</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Ленинградск</w:t>
            </w:r>
            <w:r w:rsidR="00F75B3A">
              <w:rPr>
                <w:sz w:val="24"/>
                <w:szCs w:val="24"/>
              </w:rPr>
              <w:t>ий</w:t>
            </w:r>
            <w:r w:rsidRPr="00F05CCE">
              <w:rPr>
                <w:sz w:val="24"/>
                <w:szCs w:val="24"/>
              </w:rPr>
              <w:t xml:space="preserve"> – Галушина</w:t>
            </w:r>
            <w:r w:rsidR="00301D84">
              <w:rPr>
                <w:sz w:val="24"/>
                <w:szCs w:val="24"/>
              </w:rPr>
              <w:t xml:space="preserve"> </w:t>
            </w:r>
            <w:r w:rsidRPr="00F05CCE">
              <w:rPr>
                <w:sz w:val="24"/>
                <w:szCs w:val="24"/>
              </w:rPr>
              <w:t>пешех.</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67</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Ленинградск</w:t>
            </w:r>
            <w:r w:rsidR="00F75B3A">
              <w:rPr>
                <w:sz w:val="24"/>
                <w:szCs w:val="24"/>
              </w:rPr>
              <w:t>ий</w:t>
            </w:r>
            <w:r w:rsidR="0034376F">
              <w:rPr>
                <w:sz w:val="24"/>
                <w:szCs w:val="24"/>
              </w:rPr>
              <w:t xml:space="preserve"> – Красной </w:t>
            </w:r>
            <w:r w:rsidRPr="00F05CCE">
              <w:rPr>
                <w:sz w:val="24"/>
                <w:szCs w:val="24"/>
              </w:rPr>
              <w:t xml:space="preserve"> Звезды (выз.)</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68</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Ленинградск</w:t>
            </w:r>
            <w:r w:rsidR="00F75B3A">
              <w:rPr>
                <w:sz w:val="24"/>
                <w:szCs w:val="24"/>
              </w:rPr>
              <w:t>ий</w:t>
            </w:r>
            <w:r w:rsidRPr="00F05CCE">
              <w:rPr>
                <w:sz w:val="24"/>
                <w:szCs w:val="24"/>
              </w:rPr>
              <w:t xml:space="preserve"> – Ленина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69</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Ленинградск</w:t>
            </w:r>
            <w:r w:rsidR="00F75B3A">
              <w:rPr>
                <w:sz w:val="24"/>
                <w:szCs w:val="24"/>
              </w:rPr>
              <w:t>ий</w:t>
            </w:r>
            <w:r w:rsidRPr="00F05CCE">
              <w:rPr>
                <w:sz w:val="24"/>
                <w:szCs w:val="24"/>
              </w:rPr>
              <w:t xml:space="preserve"> – Чкалова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70</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Ленинградск</w:t>
            </w:r>
            <w:r w:rsidR="00F75B3A">
              <w:rPr>
                <w:sz w:val="24"/>
                <w:szCs w:val="24"/>
              </w:rPr>
              <w:t>ий</w:t>
            </w:r>
            <w:r w:rsidR="00BA433C">
              <w:rPr>
                <w:sz w:val="24"/>
                <w:szCs w:val="24"/>
              </w:rPr>
              <w:t>,</w:t>
            </w:r>
            <w:r w:rsidRPr="00F05CCE">
              <w:rPr>
                <w:sz w:val="24"/>
                <w:szCs w:val="24"/>
              </w:rPr>
              <w:t xml:space="preserve"> 95 шк. (выз.)</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71</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Ленинградск</w:t>
            </w:r>
            <w:r w:rsidR="00F75B3A">
              <w:rPr>
                <w:sz w:val="24"/>
                <w:szCs w:val="24"/>
              </w:rPr>
              <w:t>ий</w:t>
            </w:r>
            <w:r w:rsidRPr="00F05CCE">
              <w:rPr>
                <w:sz w:val="24"/>
                <w:szCs w:val="24"/>
              </w:rPr>
              <w:t xml:space="preserve"> – Дачная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72</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Папанина, 6 пеш. выз.</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73</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Ленинградск</w:t>
            </w:r>
            <w:r w:rsidR="00F75B3A">
              <w:rPr>
                <w:sz w:val="24"/>
                <w:szCs w:val="24"/>
              </w:rPr>
              <w:t>ий</w:t>
            </w:r>
            <w:r w:rsidRPr="00F05CCE">
              <w:rPr>
                <w:sz w:val="24"/>
                <w:szCs w:val="24"/>
              </w:rPr>
              <w:t xml:space="preserve"> – Никитова</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74</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Ленинградск</w:t>
            </w:r>
            <w:r w:rsidR="00F75B3A">
              <w:rPr>
                <w:sz w:val="24"/>
                <w:szCs w:val="24"/>
              </w:rPr>
              <w:t>ий</w:t>
            </w:r>
            <w:r w:rsidRPr="00F05CCE">
              <w:rPr>
                <w:sz w:val="24"/>
                <w:szCs w:val="24"/>
              </w:rPr>
              <w:t xml:space="preserve"> – Варавино пеш. с ТВП</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75</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Ленинградск</w:t>
            </w:r>
            <w:r w:rsidR="00F75B3A">
              <w:rPr>
                <w:sz w:val="24"/>
                <w:szCs w:val="24"/>
              </w:rPr>
              <w:t>ий</w:t>
            </w:r>
            <w:r w:rsidRPr="00F05CCE">
              <w:rPr>
                <w:sz w:val="24"/>
                <w:szCs w:val="24"/>
              </w:rPr>
              <w:t xml:space="preserve"> – Революции</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76</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Ленинградск</w:t>
            </w:r>
            <w:r w:rsidR="00F75B3A">
              <w:rPr>
                <w:sz w:val="24"/>
                <w:szCs w:val="24"/>
              </w:rPr>
              <w:t>ий</w:t>
            </w:r>
            <w:r w:rsidRPr="00F05CCE">
              <w:rPr>
                <w:sz w:val="24"/>
                <w:szCs w:val="24"/>
              </w:rPr>
              <w:t xml:space="preserve"> – Окружное шоссе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77</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Советская, 17 пеш. с ТВП</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78</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Советская – Терехина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УК4.1М</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79</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Советская – Маяковского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80</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Советская – Кр</w:t>
            </w:r>
            <w:r w:rsidR="00BA433C">
              <w:rPr>
                <w:sz w:val="24"/>
                <w:szCs w:val="24"/>
              </w:rPr>
              <w:t>асных п</w:t>
            </w:r>
            <w:r w:rsidRPr="00F05CCE">
              <w:rPr>
                <w:sz w:val="24"/>
                <w:szCs w:val="24"/>
              </w:rPr>
              <w:t xml:space="preserve">артизан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81</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Советская – Кедрова</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82</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Адм</w:t>
            </w:r>
            <w:r w:rsidR="00BA433C">
              <w:rPr>
                <w:sz w:val="24"/>
                <w:szCs w:val="24"/>
              </w:rPr>
              <w:t>ирала</w:t>
            </w:r>
            <w:r w:rsidRPr="00F05CCE">
              <w:rPr>
                <w:sz w:val="24"/>
                <w:szCs w:val="24"/>
              </w:rPr>
              <w:t xml:space="preserve"> Кузнецова – Кедрова</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УК2</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83</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Адм</w:t>
            </w:r>
            <w:r w:rsidR="00BA433C">
              <w:rPr>
                <w:sz w:val="24"/>
                <w:szCs w:val="24"/>
              </w:rPr>
              <w:t>ирала</w:t>
            </w:r>
            <w:r w:rsidRPr="00F05CCE">
              <w:rPr>
                <w:sz w:val="24"/>
                <w:szCs w:val="24"/>
              </w:rPr>
              <w:t xml:space="preserve"> Кузнецова – Усть-Двинская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84</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Никольский – Терехина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УК2</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85</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Кирова – Химиков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УК2</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86</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Гагарина, 50 </w:t>
            </w:r>
            <w:r w:rsidR="00BA433C">
              <w:rPr>
                <w:sz w:val="24"/>
                <w:szCs w:val="24"/>
              </w:rPr>
              <w:t xml:space="preserve"> </w:t>
            </w:r>
            <w:r w:rsidRPr="00F05CCE">
              <w:rPr>
                <w:sz w:val="24"/>
                <w:szCs w:val="24"/>
              </w:rPr>
              <w:t>пеш. с ТВП</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УК4.1М</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87</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Маймаксанское шоссе – Мостовая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88</w:t>
            </w:r>
          </w:p>
        </w:tc>
        <w:tc>
          <w:tcPr>
            <w:tcW w:w="3703" w:type="pct"/>
          </w:tcPr>
          <w:p w:rsidR="00F05CCE" w:rsidRPr="00F05CCE" w:rsidRDefault="0034376F" w:rsidP="00E1443B">
            <w:pPr>
              <w:spacing w:before="0" w:line="240" w:lineRule="auto"/>
              <w:ind w:firstLine="0"/>
              <w:jc w:val="left"/>
              <w:rPr>
                <w:sz w:val="24"/>
                <w:szCs w:val="24"/>
              </w:rPr>
            </w:pPr>
            <w:r>
              <w:rPr>
                <w:sz w:val="24"/>
                <w:szCs w:val="24"/>
              </w:rPr>
              <w:t>Тимме (стрелка на</w:t>
            </w:r>
            <w:r w:rsidR="00F05CCE" w:rsidRPr="00F05CCE">
              <w:rPr>
                <w:sz w:val="24"/>
                <w:szCs w:val="24"/>
              </w:rPr>
              <w:t xml:space="preserve">право) – Нагорная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89</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Окружное шоссе – Дачная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90</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Ленинградск</w:t>
            </w:r>
            <w:r w:rsidR="00BA433C">
              <w:rPr>
                <w:sz w:val="24"/>
                <w:szCs w:val="24"/>
              </w:rPr>
              <w:t>ий,</w:t>
            </w:r>
            <w:r w:rsidRPr="00F05CCE">
              <w:rPr>
                <w:sz w:val="24"/>
                <w:szCs w:val="24"/>
              </w:rPr>
              <w:t xml:space="preserve"> 337 </w:t>
            </w:r>
            <w:r w:rsidR="00BA433C">
              <w:rPr>
                <w:sz w:val="24"/>
                <w:szCs w:val="24"/>
              </w:rPr>
              <w:t xml:space="preserve"> </w:t>
            </w:r>
            <w:r w:rsidRPr="00F05CCE">
              <w:rPr>
                <w:sz w:val="24"/>
                <w:szCs w:val="24"/>
              </w:rPr>
              <w:t>пеш.</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УК4.1М</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91</w:t>
            </w:r>
          </w:p>
        </w:tc>
        <w:tc>
          <w:tcPr>
            <w:tcW w:w="3703" w:type="pct"/>
          </w:tcPr>
          <w:p w:rsidR="00F05CCE" w:rsidRPr="00F05CCE" w:rsidRDefault="005D25DB" w:rsidP="005D25DB">
            <w:pPr>
              <w:spacing w:before="0" w:line="240" w:lineRule="auto"/>
              <w:ind w:firstLine="0"/>
              <w:jc w:val="left"/>
              <w:rPr>
                <w:sz w:val="24"/>
                <w:szCs w:val="24"/>
              </w:rPr>
            </w:pPr>
            <w:r>
              <w:rPr>
                <w:sz w:val="24"/>
                <w:szCs w:val="24"/>
              </w:rPr>
              <w:t>Дзержинского –</w:t>
            </w:r>
            <w:r w:rsidR="00F05CCE" w:rsidRPr="00F05CCE">
              <w:rPr>
                <w:sz w:val="24"/>
                <w:szCs w:val="24"/>
              </w:rPr>
              <w:t xml:space="preserve"> </w:t>
            </w:r>
            <w:r w:rsidR="00BA433C" w:rsidRPr="00F05CCE">
              <w:rPr>
                <w:sz w:val="24"/>
                <w:szCs w:val="24"/>
              </w:rPr>
              <w:t>23</w:t>
            </w:r>
            <w:r w:rsidR="00BA433C">
              <w:rPr>
                <w:sz w:val="24"/>
                <w:szCs w:val="24"/>
              </w:rPr>
              <w:t>-й</w:t>
            </w:r>
            <w:r w:rsidR="00BA433C" w:rsidRPr="00F05CCE">
              <w:rPr>
                <w:sz w:val="24"/>
                <w:szCs w:val="24"/>
              </w:rPr>
              <w:t xml:space="preserve"> Гвард</w:t>
            </w:r>
            <w:r w:rsidR="00BA433C">
              <w:rPr>
                <w:sz w:val="24"/>
                <w:szCs w:val="24"/>
              </w:rPr>
              <w:t>ейской</w:t>
            </w:r>
            <w:r w:rsidR="00BA433C" w:rsidRPr="00F05CCE">
              <w:rPr>
                <w:sz w:val="24"/>
                <w:szCs w:val="24"/>
              </w:rPr>
              <w:t xml:space="preserve"> </w:t>
            </w:r>
            <w:r w:rsidR="00BA433C">
              <w:rPr>
                <w:sz w:val="24"/>
                <w:szCs w:val="24"/>
              </w:rPr>
              <w:t>д</w:t>
            </w:r>
            <w:r w:rsidR="00BA433C" w:rsidRPr="00F05CCE">
              <w:rPr>
                <w:sz w:val="24"/>
                <w:szCs w:val="24"/>
              </w:rPr>
              <w:t>ивиз</w:t>
            </w:r>
            <w:r w:rsidR="00BA433C">
              <w:rPr>
                <w:sz w:val="24"/>
                <w:szCs w:val="24"/>
              </w:rPr>
              <w:t>ии</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92</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Обводный канал – Бадигина</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93</w:t>
            </w:r>
          </w:p>
        </w:tc>
        <w:tc>
          <w:tcPr>
            <w:tcW w:w="3703" w:type="pct"/>
          </w:tcPr>
          <w:p w:rsidR="00F05CCE" w:rsidRPr="00F05CCE" w:rsidRDefault="00F05CCE" w:rsidP="00E1443B">
            <w:pPr>
              <w:spacing w:before="0" w:line="240" w:lineRule="auto"/>
              <w:ind w:firstLine="0"/>
              <w:jc w:val="left"/>
              <w:rPr>
                <w:sz w:val="24"/>
                <w:szCs w:val="24"/>
              </w:rPr>
            </w:pPr>
            <w:r w:rsidRPr="00F05CCE">
              <w:rPr>
                <w:sz w:val="24"/>
                <w:szCs w:val="24"/>
              </w:rPr>
              <w:t xml:space="preserve">Ломоносова – Гайдара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r w:rsidR="00F05CCE" w:rsidRPr="00F05CCE" w:rsidTr="00823AD0">
        <w:tc>
          <w:tcPr>
            <w:tcW w:w="371" w:type="pct"/>
          </w:tcPr>
          <w:p w:rsidR="00F05CCE" w:rsidRPr="00F05CCE" w:rsidRDefault="00F05CCE" w:rsidP="00E1443B">
            <w:pPr>
              <w:spacing w:before="0" w:line="240" w:lineRule="auto"/>
              <w:ind w:firstLine="0"/>
              <w:jc w:val="center"/>
              <w:rPr>
                <w:sz w:val="24"/>
                <w:szCs w:val="24"/>
              </w:rPr>
            </w:pPr>
            <w:r w:rsidRPr="00F05CCE">
              <w:rPr>
                <w:sz w:val="24"/>
                <w:szCs w:val="24"/>
              </w:rPr>
              <w:t>94</w:t>
            </w:r>
          </w:p>
        </w:tc>
        <w:tc>
          <w:tcPr>
            <w:tcW w:w="3703" w:type="pct"/>
          </w:tcPr>
          <w:p w:rsidR="00F05CCE" w:rsidRPr="00F05CCE" w:rsidRDefault="00BA433C" w:rsidP="00E1443B">
            <w:pPr>
              <w:spacing w:before="0" w:line="240" w:lineRule="auto"/>
              <w:ind w:firstLine="0"/>
              <w:jc w:val="left"/>
              <w:rPr>
                <w:sz w:val="24"/>
                <w:szCs w:val="24"/>
              </w:rPr>
            </w:pPr>
            <w:r w:rsidRPr="00F05CCE">
              <w:rPr>
                <w:sz w:val="24"/>
                <w:szCs w:val="24"/>
              </w:rPr>
              <w:t>С</w:t>
            </w:r>
            <w:r>
              <w:rPr>
                <w:sz w:val="24"/>
                <w:szCs w:val="24"/>
              </w:rPr>
              <w:t>оветских к</w:t>
            </w:r>
            <w:r w:rsidRPr="00F05CCE">
              <w:rPr>
                <w:sz w:val="24"/>
                <w:szCs w:val="24"/>
              </w:rPr>
              <w:t xml:space="preserve">осмонавтов </w:t>
            </w:r>
            <w:r w:rsidR="00F05CCE" w:rsidRPr="00F05CCE">
              <w:rPr>
                <w:sz w:val="24"/>
                <w:szCs w:val="24"/>
              </w:rPr>
              <w:t xml:space="preserve">– Попова </w:t>
            </w:r>
          </w:p>
        </w:tc>
        <w:tc>
          <w:tcPr>
            <w:tcW w:w="926" w:type="pct"/>
          </w:tcPr>
          <w:p w:rsidR="00F05CCE" w:rsidRPr="00F05CCE" w:rsidRDefault="00F05CCE" w:rsidP="00E1443B">
            <w:pPr>
              <w:spacing w:before="0" w:line="240" w:lineRule="auto"/>
              <w:ind w:firstLine="0"/>
              <w:jc w:val="center"/>
              <w:rPr>
                <w:sz w:val="24"/>
                <w:szCs w:val="24"/>
              </w:rPr>
            </w:pPr>
            <w:r w:rsidRPr="00F05CCE">
              <w:rPr>
                <w:sz w:val="24"/>
                <w:szCs w:val="24"/>
              </w:rPr>
              <w:t>ДК</w:t>
            </w:r>
          </w:p>
        </w:tc>
      </w:tr>
    </w:tbl>
    <w:p w:rsidR="00F05CCE" w:rsidRPr="00BA433C" w:rsidRDefault="00F05CCE" w:rsidP="00E1443B">
      <w:pPr>
        <w:pStyle w:val="732"/>
        <w:spacing w:line="240" w:lineRule="auto"/>
        <w:rPr>
          <w:sz w:val="18"/>
          <w:szCs w:val="24"/>
          <w:highlight w:val="red"/>
        </w:rPr>
      </w:pPr>
    </w:p>
    <w:p w:rsidR="00F75B3A" w:rsidRPr="009E725F" w:rsidRDefault="00F75B3A" w:rsidP="00E1443B">
      <w:pPr>
        <w:pStyle w:val="732"/>
        <w:spacing w:line="240" w:lineRule="auto"/>
        <w:rPr>
          <w:sz w:val="24"/>
          <w:szCs w:val="24"/>
        </w:rPr>
      </w:pPr>
      <w:r w:rsidRPr="00E7349B">
        <w:rPr>
          <w:sz w:val="24"/>
          <w:szCs w:val="24"/>
        </w:rPr>
        <w:t>В городе Архангельске насчитывается 32 моста</w:t>
      </w:r>
      <w:r>
        <w:rPr>
          <w:sz w:val="24"/>
          <w:szCs w:val="24"/>
        </w:rPr>
        <w:t xml:space="preserve"> и 2 путепровода, 1 ж/д путепровод.</w:t>
      </w:r>
    </w:p>
    <w:p w:rsidR="00F05CCE" w:rsidRDefault="00F05CCE" w:rsidP="00E1443B">
      <w:pPr>
        <w:pStyle w:val="732"/>
        <w:spacing w:line="240" w:lineRule="auto"/>
        <w:rPr>
          <w:sz w:val="24"/>
          <w:szCs w:val="24"/>
        </w:rPr>
      </w:pPr>
      <w:r w:rsidRPr="00F05CCE">
        <w:rPr>
          <w:sz w:val="24"/>
          <w:szCs w:val="24"/>
        </w:rPr>
        <w:t xml:space="preserve">Характеристика основных транспортных инженерных сооружений города приведена в таблице </w:t>
      </w:r>
      <w:r w:rsidR="00BA433C">
        <w:rPr>
          <w:sz w:val="24"/>
          <w:szCs w:val="24"/>
        </w:rPr>
        <w:t>7</w:t>
      </w:r>
      <w:r w:rsidRPr="00F05CCE">
        <w:rPr>
          <w:sz w:val="24"/>
          <w:szCs w:val="24"/>
        </w:rPr>
        <w:t>.</w:t>
      </w:r>
    </w:p>
    <w:p w:rsidR="00823AD0" w:rsidRPr="00823AD0" w:rsidRDefault="00823AD0" w:rsidP="00E1443B">
      <w:pPr>
        <w:pStyle w:val="732"/>
        <w:spacing w:line="240" w:lineRule="auto"/>
        <w:rPr>
          <w:sz w:val="12"/>
          <w:szCs w:val="12"/>
        </w:rPr>
      </w:pPr>
    </w:p>
    <w:p w:rsidR="00F05CCE" w:rsidRPr="00F05CCE" w:rsidRDefault="00F05CCE" w:rsidP="00E1443B">
      <w:pPr>
        <w:pStyle w:val="732"/>
        <w:spacing w:line="240" w:lineRule="auto"/>
        <w:ind w:firstLine="0"/>
        <w:rPr>
          <w:rFonts w:cs="Bookman Old Style"/>
          <w:bCs/>
          <w:sz w:val="24"/>
          <w:szCs w:val="24"/>
        </w:rPr>
      </w:pPr>
      <w:r w:rsidRPr="00F05CCE">
        <w:rPr>
          <w:sz w:val="24"/>
          <w:szCs w:val="24"/>
        </w:rPr>
        <w:t xml:space="preserve">Таблица </w:t>
      </w:r>
      <w:r w:rsidR="00301D84">
        <w:rPr>
          <w:sz w:val="24"/>
          <w:szCs w:val="24"/>
        </w:rPr>
        <w:t xml:space="preserve">7 </w:t>
      </w:r>
      <w:r w:rsidRPr="00F05CCE">
        <w:rPr>
          <w:sz w:val="24"/>
          <w:szCs w:val="24"/>
        </w:rPr>
        <w:t>– Основные т</w:t>
      </w:r>
      <w:r w:rsidRPr="00F05CCE">
        <w:rPr>
          <w:rFonts w:cs="Bookman Old Style"/>
          <w:bCs/>
          <w:sz w:val="24"/>
          <w:szCs w:val="24"/>
        </w:rPr>
        <w:t xml:space="preserve">ранспортные </w:t>
      </w:r>
      <w:r w:rsidRPr="00F05CCE">
        <w:rPr>
          <w:sz w:val="24"/>
          <w:szCs w:val="24"/>
        </w:rPr>
        <w:t>инженерные</w:t>
      </w:r>
      <w:r w:rsidRPr="00F05CCE">
        <w:rPr>
          <w:rFonts w:cs="Bookman Old Style"/>
          <w:bCs/>
          <w:sz w:val="24"/>
          <w:szCs w:val="24"/>
        </w:rPr>
        <w:t xml:space="preserve"> сооружения</w:t>
      </w:r>
    </w:p>
    <w:tbl>
      <w:tblPr>
        <w:tblW w:w="5003" w:type="pct"/>
        <w:tblLayout w:type="fixed"/>
        <w:tblLook w:val="0000" w:firstRow="0" w:lastRow="0" w:firstColumn="0" w:lastColumn="0" w:noHBand="0" w:noVBand="0"/>
      </w:tblPr>
      <w:tblGrid>
        <w:gridCol w:w="647"/>
        <w:gridCol w:w="1497"/>
        <w:gridCol w:w="3735"/>
        <w:gridCol w:w="1154"/>
        <w:gridCol w:w="2714"/>
      </w:tblGrid>
      <w:tr w:rsidR="00F75B3A" w:rsidRPr="00BA433C" w:rsidTr="00823AD0">
        <w:trPr>
          <w:trHeight w:val="252"/>
        </w:trPr>
        <w:tc>
          <w:tcPr>
            <w:tcW w:w="332" w:type="pct"/>
            <w:tcBorders>
              <w:top w:val="single" w:sz="4" w:space="0" w:color="000000"/>
              <w:left w:val="single" w:sz="4" w:space="0" w:color="000000"/>
              <w:bottom w:val="single" w:sz="4" w:space="0" w:color="000000"/>
            </w:tcBorders>
          </w:tcPr>
          <w:p w:rsidR="00F75B3A" w:rsidRPr="00BA433C" w:rsidRDefault="00F75B3A" w:rsidP="00E1443B">
            <w:pPr>
              <w:snapToGrid w:val="0"/>
              <w:spacing w:line="240" w:lineRule="auto"/>
              <w:ind w:firstLine="0"/>
              <w:jc w:val="center"/>
              <w:rPr>
                <w:sz w:val="22"/>
                <w:szCs w:val="24"/>
              </w:rPr>
            </w:pPr>
            <w:r w:rsidRPr="00BA433C">
              <w:rPr>
                <w:sz w:val="22"/>
                <w:szCs w:val="24"/>
              </w:rPr>
              <w:t>№ п/п</w:t>
            </w:r>
          </w:p>
        </w:tc>
        <w:tc>
          <w:tcPr>
            <w:tcW w:w="768" w:type="pct"/>
            <w:tcBorders>
              <w:top w:val="single" w:sz="4" w:space="0" w:color="000000"/>
              <w:left w:val="single" w:sz="4" w:space="0" w:color="000000"/>
              <w:bottom w:val="single" w:sz="4" w:space="0" w:color="000000"/>
            </w:tcBorders>
            <w:shd w:val="clear" w:color="auto" w:fill="auto"/>
          </w:tcPr>
          <w:p w:rsidR="00F75B3A" w:rsidRPr="00BA433C" w:rsidRDefault="00F75B3A" w:rsidP="00E1443B">
            <w:pPr>
              <w:snapToGrid w:val="0"/>
              <w:spacing w:line="240" w:lineRule="auto"/>
              <w:ind w:firstLine="0"/>
              <w:jc w:val="center"/>
              <w:rPr>
                <w:sz w:val="22"/>
                <w:szCs w:val="24"/>
              </w:rPr>
            </w:pPr>
            <w:r w:rsidRPr="00BA433C">
              <w:rPr>
                <w:sz w:val="22"/>
                <w:szCs w:val="24"/>
              </w:rPr>
              <w:t>Сооружение</w:t>
            </w:r>
          </w:p>
        </w:tc>
        <w:tc>
          <w:tcPr>
            <w:tcW w:w="1916" w:type="pct"/>
            <w:tcBorders>
              <w:top w:val="single" w:sz="4" w:space="0" w:color="000000"/>
              <w:left w:val="single" w:sz="4" w:space="0" w:color="000000"/>
              <w:bottom w:val="single" w:sz="4" w:space="0" w:color="000000"/>
            </w:tcBorders>
            <w:shd w:val="clear" w:color="auto" w:fill="auto"/>
          </w:tcPr>
          <w:p w:rsidR="00F75B3A" w:rsidRPr="00BA433C" w:rsidRDefault="00F75B3A" w:rsidP="00E1443B">
            <w:pPr>
              <w:snapToGrid w:val="0"/>
              <w:spacing w:line="240" w:lineRule="auto"/>
              <w:ind w:firstLine="0"/>
              <w:jc w:val="center"/>
              <w:rPr>
                <w:sz w:val="22"/>
                <w:szCs w:val="24"/>
              </w:rPr>
            </w:pPr>
            <w:r w:rsidRPr="00BA433C">
              <w:rPr>
                <w:sz w:val="22"/>
                <w:szCs w:val="24"/>
              </w:rPr>
              <w:t>Наименование</w:t>
            </w:r>
          </w:p>
        </w:tc>
        <w:tc>
          <w:tcPr>
            <w:tcW w:w="592" w:type="pct"/>
            <w:tcBorders>
              <w:top w:val="single" w:sz="4" w:space="0" w:color="000000"/>
              <w:left w:val="single" w:sz="4" w:space="0" w:color="000000"/>
              <w:bottom w:val="single" w:sz="4" w:space="0" w:color="000000"/>
            </w:tcBorders>
            <w:shd w:val="clear" w:color="auto" w:fill="auto"/>
          </w:tcPr>
          <w:p w:rsidR="00F75B3A" w:rsidRPr="00BA433C" w:rsidRDefault="00F75B3A" w:rsidP="00E1443B">
            <w:pPr>
              <w:snapToGrid w:val="0"/>
              <w:spacing w:line="240" w:lineRule="auto"/>
              <w:ind w:firstLine="0"/>
              <w:jc w:val="center"/>
              <w:rPr>
                <w:sz w:val="22"/>
                <w:szCs w:val="24"/>
              </w:rPr>
            </w:pPr>
            <w:r w:rsidRPr="00BA433C">
              <w:rPr>
                <w:sz w:val="22"/>
                <w:szCs w:val="24"/>
              </w:rPr>
              <w:t>Ширина проезжей части, м</w:t>
            </w:r>
          </w:p>
        </w:tc>
        <w:tc>
          <w:tcPr>
            <w:tcW w:w="1392" w:type="pct"/>
            <w:tcBorders>
              <w:top w:val="single" w:sz="4" w:space="0" w:color="000000"/>
              <w:left w:val="single" w:sz="4" w:space="0" w:color="000000"/>
              <w:bottom w:val="single" w:sz="4" w:space="0" w:color="000000"/>
              <w:right w:val="single" w:sz="4" w:space="0" w:color="000000"/>
            </w:tcBorders>
            <w:shd w:val="clear" w:color="auto" w:fill="auto"/>
          </w:tcPr>
          <w:p w:rsidR="00F75B3A" w:rsidRPr="00BA433C" w:rsidRDefault="00F75B3A" w:rsidP="00E1443B">
            <w:pPr>
              <w:snapToGrid w:val="0"/>
              <w:spacing w:line="240" w:lineRule="auto"/>
              <w:ind w:firstLine="0"/>
              <w:jc w:val="center"/>
              <w:rPr>
                <w:sz w:val="22"/>
                <w:szCs w:val="24"/>
              </w:rPr>
            </w:pPr>
            <w:r w:rsidRPr="00BA433C">
              <w:rPr>
                <w:sz w:val="22"/>
                <w:szCs w:val="24"/>
              </w:rPr>
              <w:t>Техническое состояние, год обследования</w:t>
            </w:r>
          </w:p>
        </w:tc>
      </w:tr>
      <w:tr w:rsidR="00F75B3A" w:rsidRPr="0023282B" w:rsidTr="00823AD0">
        <w:trPr>
          <w:trHeight w:val="98"/>
        </w:trPr>
        <w:tc>
          <w:tcPr>
            <w:tcW w:w="332" w:type="pct"/>
            <w:tcBorders>
              <w:top w:val="single" w:sz="4" w:space="0" w:color="000000"/>
              <w:left w:val="single" w:sz="4" w:space="0" w:color="000000"/>
              <w:bottom w:val="single" w:sz="4" w:space="0" w:color="000000"/>
            </w:tcBorders>
          </w:tcPr>
          <w:p w:rsidR="00F75B3A" w:rsidRPr="0023282B" w:rsidRDefault="00F75B3A" w:rsidP="00E1443B">
            <w:pPr>
              <w:snapToGrid w:val="0"/>
              <w:spacing w:line="240" w:lineRule="auto"/>
              <w:ind w:firstLine="0"/>
              <w:jc w:val="left"/>
              <w:rPr>
                <w:sz w:val="24"/>
                <w:szCs w:val="24"/>
              </w:rPr>
            </w:pPr>
            <w:r w:rsidRPr="0023282B">
              <w:rPr>
                <w:sz w:val="24"/>
                <w:szCs w:val="24"/>
              </w:rPr>
              <w:t>1</w:t>
            </w:r>
          </w:p>
        </w:tc>
        <w:tc>
          <w:tcPr>
            <w:tcW w:w="768"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sidRPr="0023282B">
              <w:rPr>
                <w:sz w:val="24"/>
                <w:szCs w:val="24"/>
              </w:rPr>
              <w:t>Мост</w:t>
            </w:r>
          </w:p>
        </w:tc>
        <w:tc>
          <w:tcPr>
            <w:tcW w:w="1916"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sidRPr="0023282B">
              <w:rPr>
                <w:sz w:val="24"/>
                <w:szCs w:val="24"/>
              </w:rPr>
              <w:t>р. Усть-Кривяк</w:t>
            </w:r>
          </w:p>
        </w:tc>
        <w:tc>
          <w:tcPr>
            <w:tcW w:w="592"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Pr>
                <w:sz w:val="24"/>
                <w:szCs w:val="24"/>
              </w:rPr>
              <w:t>4,5</w:t>
            </w:r>
          </w:p>
        </w:tc>
        <w:tc>
          <w:tcPr>
            <w:tcW w:w="1392" w:type="pct"/>
            <w:tcBorders>
              <w:top w:val="single" w:sz="4" w:space="0" w:color="000000"/>
              <w:left w:val="single" w:sz="4" w:space="0" w:color="000000"/>
              <w:bottom w:val="single" w:sz="4" w:space="0" w:color="000000"/>
              <w:right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Pr>
                <w:sz w:val="24"/>
                <w:szCs w:val="24"/>
              </w:rPr>
              <w:t>Закрыт в 2016 году. Неудовлетворительное.</w:t>
            </w:r>
          </w:p>
        </w:tc>
      </w:tr>
      <w:tr w:rsidR="00F75B3A" w:rsidRPr="0023282B" w:rsidTr="00823AD0">
        <w:trPr>
          <w:trHeight w:val="70"/>
        </w:trPr>
        <w:tc>
          <w:tcPr>
            <w:tcW w:w="332"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sidRPr="0023282B">
              <w:rPr>
                <w:sz w:val="24"/>
                <w:szCs w:val="24"/>
              </w:rPr>
              <w:t>2</w:t>
            </w:r>
          </w:p>
        </w:tc>
        <w:tc>
          <w:tcPr>
            <w:tcW w:w="768"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sidRPr="0023282B">
              <w:rPr>
                <w:sz w:val="24"/>
                <w:szCs w:val="24"/>
              </w:rPr>
              <w:t>Мост</w:t>
            </w:r>
          </w:p>
        </w:tc>
        <w:tc>
          <w:tcPr>
            <w:tcW w:w="1916"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sidRPr="004049FD">
              <w:rPr>
                <w:sz w:val="24"/>
                <w:szCs w:val="24"/>
              </w:rPr>
              <w:t>р. Повракулка, ул</w:t>
            </w:r>
            <w:r w:rsidRPr="0023282B">
              <w:rPr>
                <w:sz w:val="24"/>
                <w:szCs w:val="24"/>
              </w:rPr>
              <w:t>. Победы</w:t>
            </w:r>
          </w:p>
        </w:tc>
        <w:tc>
          <w:tcPr>
            <w:tcW w:w="592"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Pr>
                <w:sz w:val="24"/>
                <w:szCs w:val="24"/>
              </w:rPr>
              <w:t>14,4</w:t>
            </w:r>
          </w:p>
        </w:tc>
        <w:tc>
          <w:tcPr>
            <w:tcW w:w="1392" w:type="pct"/>
            <w:tcBorders>
              <w:top w:val="single" w:sz="4" w:space="0" w:color="000000"/>
              <w:left w:val="single" w:sz="4" w:space="0" w:color="000000"/>
              <w:bottom w:val="single" w:sz="4" w:space="0" w:color="000000"/>
              <w:right w:val="single" w:sz="4" w:space="0" w:color="000000"/>
            </w:tcBorders>
            <w:shd w:val="clear" w:color="auto" w:fill="auto"/>
          </w:tcPr>
          <w:p w:rsidR="00F75B3A" w:rsidRPr="001C6669" w:rsidRDefault="00F75B3A" w:rsidP="00E1443B">
            <w:pPr>
              <w:spacing w:line="240" w:lineRule="auto"/>
              <w:ind w:firstLine="0"/>
              <w:jc w:val="left"/>
              <w:rPr>
                <w:sz w:val="24"/>
                <w:szCs w:val="24"/>
                <w:highlight w:val="yellow"/>
              </w:rPr>
            </w:pPr>
            <w:r>
              <w:rPr>
                <w:sz w:val="24"/>
                <w:szCs w:val="24"/>
              </w:rPr>
              <w:t>Неудовлетворительное, т</w:t>
            </w:r>
            <w:r w:rsidRPr="00F71331">
              <w:rPr>
                <w:sz w:val="24"/>
                <w:szCs w:val="24"/>
              </w:rPr>
              <w:t>ребует капитального ремонта, 2015</w:t>
            </w:r>
          </w:p>
        </w:tc>
      </w:tr>
      <w:tr w:rsidR="00F75B3A" w:rsidRPr="0023282B" w:rsidTr="00823AD0">
        <w:trPr>
          <w:trHeight w:val="70"/>
        </w:trPr>
        <w:tc>
          <w:tcPr>
            <w:tcW w:w="332" w:type="pct"/>
            <w:tcBorders>
              <w:top w:val="single" w:sz="4" w:space="0" w:color="000000"/>
              <w:left w:val="single" w:sz="4" w:space="0" w:color="000000"/>
              <w:bottom w:val="single" w:sz="4" w:space="0" w:color="000000"/>
            </w:tcBorders>
          </w:tcPr>
          <w:p w:rsidR="00F75B3A" w:rsidRPr="0023282B" w:rsidRDefault="00F75B3A" w:rsidP="00E1443B">
            <w:pPr>
              <w:snapToGrid w:val="0"/>
              <w:spacing w:line="240" w:lineRule="auto"/>
              <w:ind w:firstLine="0"/>
              <w:jc w:val="left"/>
              <w:rPr>
                <w:sz w:val="24"/>
                <w:szCs w:val="24"/>
              </w:rPr>
            </w:pPr>
            <w:r w:rsidRPr="0023282B">
              <w:rPr>
                <w:sz w:val="24"/>
                <w:szCs w:val="24"/>
              </w:rPr>
              <w:t>3</w:t>
            </w:r>
          </w:p>
        </w:tc>
        <w:tc>
          <w:tcPr>
            <w:tcW w:w="768"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sidRPr="0023282B">
              <w:rPr>
                <w:sz w:val="24"/>
                <w:szCs w:val="24"/>
              </w:rPr>
              <w:t>Мост</w:t>
            </w:r>
          </w:p>
        </w:tc>
        <w:tc>
          <w:tcPr>
            <w:tcW w:w="1916"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sidRPr="0023282B">
              <w:rPr>
                <w:sz w:val="24"/>
                <w:szCs w:val="24"/>
              </w:rPr>
              <w:t>р. Долгая Щель, ул. Победы</w:t>
            </w:r>
          </w:p>
        </w:tc>
        <w:tc>
          <w:tcPr>
            <w:tcW w:w="592"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Pr>
                <w:sz w:val="24"/>
                <w:szCs w:val="24"/>
              </w:rPr>
              <w:t>14,0</w:t>
            </w:r>
          </w:p>
        </w:tc>
        <w:tc>
          <w:tcPr>
            <w:tcW w:w="1392" w:type="pct"/>
            <w:tcBorders>
              <w:top w:val="single" w:sz="4" w:space="0" w:color="000000"/>
              <w:left w:val="single" w:sz="4" w:space="0" w:color="000000"/>
              <w:bottom w:val="single" w:sz="4" w:space="0" w:color="000000"/>
              <w:right w:val="single" w:sz="4" w:space="0" w:color="000000"/>
            </w:tcBorders>
            <w:shd w:val="clear" w:color="auto" w:fill="auto"/>
          </w:tcPr>
          <w:p w:rsidR="00F75B3A" w:rsidRPr="001C6669" w:rsidRDefault="00F75B3A" w:rsidP="00E1443B">
            <w:pPr>
              <w:spacing w:line="240" w:lineRule="auto"/>
              <w:ind w:firstLine="0"/>
              <w:jc w:val="left"/>
              <w:rPr>
                <w:sz w:val="24"/>
                <w:szCs w:val="24"/>
                <w:highlight w:val="yellow"/>
              </w:rPr>
            </w:pPr>
            <w:r w:rsidRPr="00DE07A8">
              <w:rPr>
                <w:sz w:val="24"/>
                <w:szCs w:val="24"/>
              </w:rPr>
              <w:t>Требует капитального ремонта, 200</w:t>
            </w:r>
            <w:r>
              <w:rPr>
                <w:sz w:val="24"/>
                <w:szCs w:val="24"/>
              </w:rPr>
              <w:t>7</w:t>
            </w:r>
          </w:p>
        </w:tc>
      </w:tr>
    </w:tbl>
    <w:p w:rsidR="00823AD0" w:rsidRDefault="00823AD0">
      <w:r>
        <w:br w:type="page"/>
      </w:r>
    </w:p>
    <w:tbl>
      <w:tblPr>
        <w:tblW w:w="5003" w:type="pct"/>
        <w:tblLayout w:type="fixed"/>
        <w:tblLook w:val="0000" w:firstRow="0" w:lastRow="0" w:firstColumn="0" w:lastColumn="0" w:noHBand="0" w:noVBand="0"/>
      </w:tblPr>
      <w:tblGrid>
        <w:gridCol w:w="647"/>
        <w:gridCol w:w="1497"/>
        <w:gridCol w:w="3735"/>
        <w:gridCol w:w="1154"/>
        <w:gridCol w:w="2714"/>
      </w:tblGrid>
      <w:tr w:rsidR="00823AD0" w:rsidRPr="0023282B" w:rsidTr="00823AD0">
        <w:trPr>
          <w:trHeight w:val="392"/>
        </w:trPr>
        <w:tc>
          <w:tcPr>
            <w:tcW w:w="332" w:type="pct"/>
            <w:tcBorders>
              <w:top w:val="single" w:sz="4" w:space="0" w:color="000000"/>
              <w:left w:val="single" w:sz="4" w:space="0" w:color="000000"/>
              <w:bottom w:val="single" w:sz="4" w:space="0" w:color="000000"/>
            </w:tcBorders>
          </w:tcPr>
          <w:p w:rsidR="00823AD0" w:rsidRPr="0023282B" w:rsidRDefault="00823AD0" w:rsidP="00823AD0">
            <w:pPr>
              <w:snapToGrid w:val="0"/>
              <w:spacing w:line="240" w:lineRule="auto"/>
              <w:ind w:firstLine="0"/>
              <w:jc w:val="center"/>
              <w:rPr>
                <w:sz w:val="24"/>
                <w:szCs w:val="24"/>
              </w:rPr>
            </w:pPr>
            <w:r>
              <w:rPr>
                <w:sz w:val="24"/>
                <w:szCs w:val="24"/>
              </w:rPr>
              <w:lastRenderedPageBreak/>
              <w:t>1</w:t>
            </w:r>
          </w:p>
        </w:tc>
        <w:tc>
          <w:tcPr>
            <w:tcW w:w="768" w:type="pct"/>
            <w:tcBorders>
              <w:top w:val="single" w:sz="4" w:space="0" w:color="000000"/>
              <w:left w:val="single" w:sz="4" w:space="0" w:color="000000"/>
              <w:bottom w:val="single" w:sz="4" w:space="0" w:color="000000"/>
            </w:tcBorders>
            <w:shd w:val="clear" w:color="auto" w:fill="auto"/>
          </w:tcPr>
          <w:p w:rsidR="00823AD0" w:rsidRPr="0023282B" w:rsidRDefault="00823AD0" w:rsidP="00823AD0">
            <w:pPr>
              <w:snapToGrid w:val="0"/>
              <w:spacing w:line="240" w:lineRule="auto"/>
              <w:ind w:firstLine="0"/>
              <w:jc w:val="center"/>
              <w:rPr>
                <w:sz w:val="24"/>
                <w:szCs w:val="24"/>
              </w:rPr>
            </w:pPr>
            <w:r>
              <w:rPr>
                <w:sz w:val="24"/>
                <w:szCs w:val="24"/>
              </w:rPr>
              <w:t>2</w:t>
            </w:r>
          </w:p>
        </w:tc>
        <w:tc>
          <w:tcPr>
            <w:tcW w:w="1916" w:type="pct"/>
            <w:tcBorders>
              <w:top w:val="single" w:sz="4" w:space="0" w:color="000000"/>
              <w:left w:val="single" w:sz="4" w:space="0" w:color="000000"/>
              <w:bottom w:val="single" w:sz="4" w:space="0" w:color="000000"/>
            </w:tcBorders>
            <w:shd w:val="clear" w:color="auto" w:fill="auto"/>
          </w:tcPr>
          <w:p w:rsidR="00823AD0" w:rsidRPr="0023282B" w:rsidRDefault="00823AD0" w:rsidP="00823AD0">
            <w:pPr>
              <w:snapToGrid w:val="0"/>
              <w:spacing w:line="240" w:lineRule="auto"/>
              <w:ind w:firstLine="0"/>
              <w:jc w:val="center"/>
              <w:rPr>
                <w:sz w:val="24"/>
                <w:szCs w:val="24"/>
              </w:rPr>
            </w:pPr>
            <w:r>
              <w:rPr>
                <w:sz w:val="24"/>
                <w:szCs w:val="24"/>
              </w:rPr>
              <w:t>3</w:t>
            </w:r>
          </w:p>
        </w:tc>
        <w:tc>
          <w:tcPr>
            <w:tcW w:w="592" w:type="pct"/>
            <w:tcBorders>
              <w:top w:val="single" w:sz="4" w:space="0" w:color="000000"/>
              <w:left w:val="single" w:sz="4" w:space="0" w:color="000000"/>
              <w:bottom w:val="single" w:sz="4" w:space="0" w:color="000000"/>
            </w:tcBorders>
            <w:shd w:val="clear" w:color="auto" w:fill="auto"/>
          </w:tcPr>
          <w:p w:rsidR="00823AD0" w:rsidRDefault="00823AD0" w:rsidP="00823AD0">
            <w:pPr>
              <w:snapToGrid w:val="0"/>
              <w:spacing w:line="240" w:lineRule="auto"/>
              <w:ind w:firstLine="0"/>
              <w:jc w:val="center"/>
              <w:rPr>
                <w:sz w:val="24"/>
                <w:szCs w:val="24"/>
              </w:rPr>
            </w:pPr>
            <w:r>
              <w:rPr>
                <w:sz w:val="24"/>
                <w:szCs w:val="24"/>
              </w:rPr>
              <w:t>4</w:t>
            </w:r>
          </w:p>
        </w:tc>
        <w:tc>
          <w:tcPr>
            <w:tcW w:w="1392" w:type="pct"/>
            <w:tcBorders>
              <w:top w:val="single" w:sz="4" w:space="0" w:color="000000"/>
              <w:left w:val="single" w:sz="4" w:space="0" w:color="000000"/>
              <w:bottom w:val="single" w:sz="4" w:space="0" w:color="000000"/>
              <w:right w:val="single" w:sz="4" w:space="0" w:color="000000"/>
            </w:tcBorders>
            <w:shd w:val="clear" w:color="auto" w:fill="auto"/>
          </w:tcPr>
          <w:p w:rsidR="00823AD0" w:rsidRPr="00F71331" w:rsidRDefault="00823AD0" w:rsidP="00823AD0">
            <w:pPr>
              <w:spacing w:line="240" w:lineRule="auto"/>
              <w:ind w:firstLine="0"/>
              <w:jc w:val="center"/>
              <w:rPr>
                <w:sz w:val="24"/>
                <w:szCs w:val="24"/>
              </w:rPr>
            </w:pPr>
            <w:r>
              <w:rPr>
                <w:sz w:val="24"/>
                <w:szCs w:val="24"/>
              </w:rPr>
              <w:t>5</w:t>
            </w:r>
          </w:p>
        </w:tc>
      </w:tr>
      <w:tr w:rsidR="00F75B3A" w:rsidRPr="0023282B" w:rsidTr="00823AD0">
        <w:trPr>
          <w:trHeight w:val="392"/>
        </w:trPr>
        <w:tc>
          <w:tcPr>
            <w:tcW w:w="332" w:type="pct"/>
            <w:tcBorders>
              <w:top w:val="single" w:sz="4" w:space="0" w:color="000000"/>
              <w:left w:val="single" w:sz="4" w:space="0" w:color="000000"/>
              <w:bottom w:val="single" w:sz="4" w:space="0" w:color="000000"/>
            </w:tcBorders>
          </w:tcPr>
          <w:p w:rsidR="00F75B3A" w:rsidRPr="0023282B" w:rsidRDefault="00F75B3A" w:rsidP="00E1443B">
            <w:pPr>
              <w:snapToGrid w:val="0"/>
              <w:spacing w:line="240" w:lineRule="auto"/>
              <w:ind w:firstLine="0"/>
              <w:jc w:val="left"/>
              <w:rPr>
                <w:sz w:val="24"/>
                <w:szCs w:val="24"/>
              </w:rPr>
            </w:pPr>
            <w:r w:rsidRPr="0023282B">
              <w:rPr>
                <w:sz w:val="24"/>
                <w:szCs w:val="24"/>
              </w:rPr>
              <w:t>4</w:t>
            </w:r>
          </w:p>
        </w:tc>
        <w:tc>
          <w:tcPr>
            <w:tcW w:w="768"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sidRPr="0023282B">
              <w:rPr>
                <w:sz w:val="24"/>
                <w:szCs w:val="24"/>
              </w:rPr>
              <w:t>Путепровод</w:t>
            </w:r>
          </w:p>
        </w:tc>
        <w:tc>
          <w:tcPr>
            <w:tcW w:w="1916"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sidRPr="0023282B">
              <w:rPr>
                <w:sz w:val="24"/>
                <w:szCs w:val="24"/>
              </w:rPr>
              <w:t xml:space="preserve">Путепровод над подъездными ж/д путями к ОАО </w:t>
            </w:r>
            <w:r w:rsidR="00C52A1B">
              <w:rPr>
                <w:sz w:val="24"/>
                <w:szCs w:val="24"/>
              </w:rPr>
              <w:t>"</w:t>
            </w:r>
            <w:r w:rsidRPr="0023282B">
              <w:rPr>
                <w:sz w:val="24"/>
                <w:szCs w:val="24"/>
              </w:rPr>
              <w:t>СЦБК</w:t>
            </w:r>
            <w:r w:rsidR="00C52A1B">
              <w:rPr>
                <w:sz w:val="24"/>
                <w:szCs w:val="24"/>
              </w:rPr>
              <w:t>"</w:t>
            </w:r>
          </w:p>
        </w:tc>
        <w:tc>
          <w:tcPr>
            <w:tcW w:w="592"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Pr>
                <w:sz w:val="24"/>
                <w:szCs w:val="24"/>
              </w:rPr>
              <w:t>11,3</w:t>
            </w:r>
          </w:p>
        </w:tc>
        <w:tc>
          <w:tcPr>
            <w:tcW w:w="1392" w:type="pct"/>
            <w:tcBorders>
              <w:top w:val="single" w:sz="4" w:space="0" w:color="000000"/>
              <w:left w:val="single" w:sz="4" w:space="0" w:color="000000"/>
              <w:bottom w:val="single" w:sz="4" w:space="0" w:color="000000"/>
              <w:right w:val="single" w:sz="4" w:space="0" w:color="000000"/>
            </w:tcBorders>
            <w:shd w:val="clear" w:color="auto" w:fill="auto"/>
          </w:tcPr>
          <w:p w:rsidR="00F75B3A" w:rsidRPr="001C6669" w:rsidRDefault="00F75B3A" w:rsidP="00E1443B">
            <w:pPr>
              <w:spacing w:line="240" w:lineRule="auto"/>
              <w:ind w:firstLine="0"/>
              <w:jc w:val="left"/>
              <w:rPr>
                <w:sz w:val="24"/>
                <w:szCs w:val="24"/>
                <w:highlight w:val="yellow"/>
              </w:rPr>
            </w:pPr>
            <w:r w:rsidRPr="00F71331">
              <w:rPr>
                <w:sz w:val="24"/>
                <w:szCs w:val="24"/>
              </w:rPr>
              <w:t>Предаварийное, требует капитального ремонта, 2015</w:t>
            </w:r>
          </w:p>
        </w:tc>
      </w:tr>
      <w:tr w:rsidR="00F75B3A" w:rsidRPr="0023282B" w:rsidTr="00823AD0">
        <w:trPr>
          <w:trHeight w:val="106"/>
        </w:trPr>
        <w:tc>
          <w:tcPr>
            <w:tcW w:w="332" w:type="pct"/>
            <w:tcBorders>
              <w:top w:val="single" w:sz="4" w:space="0" w:color="000000"/>
              <w:left w:val="single" w:sz="4" w:space="0" w:color="000000"/>
              <w:bottom w:val="single" w:sz="4" w:space="0" w:color="000000"/>
            </w:tcBorders>
          </w:tcPr>
          <w:p w:rsidR="00F75B3A" w:rsidRPr="0023282B" w:rsidRDefault="00F75B3A" w:rsidP="00E1443B">
            <w:pPr>
              <w:snapToGrid w:val="0"/>
              <w:spacing w:line="240" w:lineRule="auto"/>
              <w:ind w:firstLine="0"/>
              <w:jc w:val="left"/>
              <w:rPr>
                <w:sz w:val="24"/>
                <w:szCs w:val="24"/>
              </w:rPr>
            </w:pPr>
            <w:r w:rsidRPr="0023282B">
              <w:rPr>
                <w:sz w:val="24"/>
                <w:szCs w:val="24"/>
              </w:rPr>
              <w:t>5</w:t>
            </w:r>
          </w:p>
        </w:tc>
        <w:tc>
          <w:tcPr>
            <w:tcW w:w="768"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sidRPr="0023282B">
              <w:rPr>
                <w:sz w:val="24"/>
                <w:szCs w:val="24"/>
              </w:rPr>
              <w:t>Мост</w:t>
            </w:r>
          </w:p>
        </w:tc>
        <w:tc>
          <w:tcPr>
            <w:tcW w:w="1916"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sidRPr="0023282B">
              <w:rPr>
                <w:sz w:val="24"/>
                <w:szCs w:val="24"/>
              </w:rPr>
              <w:t>р. Соломбалка, Маймаксанское шоссе</w:t>
            </w:r>
          </w:p>
        </w:tc>
        <w:tc>
          <w:tcPr>
            <w:tcW w:w="592"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Pr>
                <w:sz w:val="24"/>
                <w:szCs w:val="24"/>
              </w:rPr>
              <w:t>13,7</w:t>
            </w:r>
          </w:p>
        </w:tc>
        <w:tc>
          <w:tcPr>
            <w:tcW w:w="1392" w:type="pct"/>
            <w:tcBorders>
              <w:top w:val="single" w:sz="4" w:space="0" w:color="000000"/>
              <w:left w:val="single" w:sz="4" w:space="0" w:color="000000"/>
              <w:bottom w:val="single" w:sz="4" w:space="0" w:color="000000"/>
              <w:right w:val="single" w:sz="4" w:space="0" w:color="000000"/>
            </w:tcBorders>
            <w:shd w:val="clear" w:color="auto" w:fill="auto"/>
          </w:tcPr>
          <w:p w:rsidR="00F75B3A" w:rsidRPr="001C6669" w:rsidRDefault="00F75B3A" w:rsidP="00E1443B">
            <w:pPr>
              <w:spacing w:line="240" w:lineRule="auto"/>
              <w:ind w:firstLine="0"/>
              <w:jc w:val="left"/>
              <w:rPr>
                <w:sz w:val="24"/>
                <w:szCs w:val="24"/>
                <w:highlight w:val="yellow"/>
              </w:rPr>
            </w:pPr>
            <w:r>
              <w:rPr>
                <w:sz w:val="24"/>
                <w:szCs w:val="24"/>
              </w:rPr>
              <w:t>Неудовлетворительное, т</w:t>
            </w:r>
            <w:r w:rsidRPr="00F71331">
              <w:rPr>
                <w:sz w:val="24"/>
                <w:szCs w:val="24"/>
              </w:rPr>
              <w:t>ребует капитального ремонта, 2017</w:t>
            </w:r>
          </w:p>
        </w:tc>
      </w:tr>
      <w:tr w:rsidR="00F75B3A" w:rsidRPr="0023282B" w:rsidTr="00823AD0">
        <w:trPr>
          <w:trHeight w:val="106"/>
        </w:trPr>
        <w:tc>
          <w:tcPr>
            <w:tcW w:w="332" w:type="pct"/>
            <w:tcBorders>
              <w:top w:val="single" w:sz="4" w:space="0" w:color="000000"/>
              <w:left w:val="single" w:sz="4" w:space="0" w:color="000000"/>
              <w:bottom w:val="single" w:sz="4" w:space="0" w:color="000000"/>
            </w:tcBorders>
          </w:tcPr>
          <w:p w:rsidR="00F75B3A" w:rsidRPr="0023282B" w:rsidRDefault="00F75B3A" w:rsidP="00E1443B">
            <w:pPr>
              <w:snapToGrid w:val="0"/>
              <w:spacing w:line="240" w:lineRule="auto"/>
              <w:ind w:firstLine="0"/>
              <w:jc w:val="left"/>
              <w:rPr>
                <w:sz w:val="24"/>
                <w:szCs w:val="24"/>
              </w:rPr>
            </w:pPr>
            <w:r w:rsidRPr="0023282B">
              <w:rPr>
                <w:sz w:val="24"/>
                <w:szCs w:val="24"/>
              </w:rPr>
              <w:t>6</w:t>
            </w:r>
          </w:p>
        </w:tc>
        <w:tc>
          <w:tcPr>
            <w:tcW w:w="768"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sidRPr="0023282B">
              <w:rPr>
                <w:sz w:val="24"/>
                <w:szCs w:val="24"/>
              </w:rPr>
              <w:t>Мост</w:t>
            </w:r>
          </w:p>
        </w:tc>
        <w:tc>
          <w:tcPr>
            <w:tcW w:w="1916"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sidRPr="0023282B">
              <w:rPr>
                <w:sz w:val="24"/>
                <w:szCs w:val="24"/>
              </w:rPr>
              <w:t xml:space="preserve">р. Соломбалка, ул. Советская </w:t>
            </w:r>
          </w:p>
        </w:tc>
        <w:tc>
          <w:tcPr>
            <w:tcW w:w="592"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sidRPr="0023282B">
              <w:rPr>
                <w:sz w:val="24"/>
                <w:szCs w:val="24"/>
              </w:rPr>
              <w:t>1</w:t>
            </w:r>
            <w:r>
              <w:rPr>
                <w:sz w:val="24"/>
                <w:szCs w:val="24"/>
              </w:rPr>
              <w:t>5,0</w:t>
            </w:r>
          </w:p>
        </w:tc>
        <w:tc>
          <w:tcPr>
            <w:tcW w:w="1392" w:type="pct"/>
            <w:tcBorders>
              <w:top w:val="single" w:sz="4" w:space="0" w:color="000000"/>
              <w:left w:val="single" w:sz="4" w:space="0" w:color="000000"/>
              <w:bottom w:val="single" w:sz="4" w:space="0" w:color="000000"/>
              <w:right w:val="single" w:sz="4" w:space="0" w:color="000000"/>
            </w:tcBorders>
            <w:shd w:val="clear" w:color="auto" w:fill="auto"/>
          </w:tcPr>
          <w:p w:rsidR="00F75B3A" w:rsidRPr="001C6669" w:rsidRDefault="00F75B3A" w:rsidP="00E1443B">
            <w:pPr>
              <w:spacing w:line="240" w:lineRule="auto"/>
              <w:ind w:firstLine="0"/>
              <w:jc w:val="left"/>
              <w:rPr>
                <w:sz w:val="24"/>
                <w:szCs w:val="24"/>
                <w:highlight w:val="yellow"/>
              </w:rPr>
            </w:pPr>
            <w:r w:rsidRPr="00DE07A8">
              <w:rPr>
                <w:sz w:val="24"/>
                <w:szCs w:val="24"/>
              </w:rPr>
              <w:t>Требует текущего ремонта</w:t>
            </w:r>
            <w:r>
              <w:rPr>
                <w:sz w:val="24"/>
                <w:szCs w:val="24"/>
              </w:rPr>
              <w:t>, 201</w:t>
            </w:r>
            <w:r w:rsidRPr="00DE07A8">
              <w:rPr>
                <w:sz w:val="24"/>
                <w:szCs w:val="24"/>
              </w:rPr>
              <w:t>7</w:t>
            </w:r>
          </w:p>
        </w:tc>
      </w:tr>
      <w:tr w:rsidR="00F75B3A" w:rsidRPr="0023282B" w:rsidTr="00823AD0">
        <w:trPr>
          <w:trHeight w:val="106"/>
        </w:trPr>
        <w:tc>
          <w:tcPr>
            <w:tcW w:w="332" w:type="pct"/>
            <w:tcBorders>
              <w:top w:val="single" w:sz="4" w:space="0" w:color="000000"/>
              <w:left w:val="single" w:sz="4" w:space="0" w:color="000000"/>
              <w:bottom w:val="single" w:sz="4" w:space="0" w:color="000000"/>
            </w:tcBorders>
          </w:tcPr>
          <w:p w:rsidR="00F75B3A" w:rsidRPr="0023282B" w:rsidRDefault="00F75B3A" w:rsidP="00E1443B">
            <w:pPr>
              <w:snapToGrid w:val="0"/>
              <w:spacing w:line="240" w:lineRule="auto"/>
              <w:ind w:firstLine="0"/>
              <w:jc w:val="left"/>
              <w:rPr>
                <w:sz w:val="24"/>
                <w:szCs w:val="24"/>
              </w:rPr>
            </w:pPr>
            <w:r w:rsidRPr="0023282B">
              <w:rPr>
                <w:sz w:val="24"/>
                <w:szCs w:val="24"/>
              </w:rPr>
              <w:t>7</w:t>
            </w:r>
          </w:p>
        </w:tc>
        <w:tc>
          <w:tcPr>
            <w:tcW w:w="768"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sidRPr="0023282B">
              <w:rPr>
                <w:sz w:val="24"/>
                <w:szCs w:val="24"/>
              </w:rPr>
              <w:t>Мост</w:t>
            </w:r>
          </w:p>
        </w:tc>
        <w:tc>
          <w:tcPr>
            <w:tcW w:w="1916"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sidRPr="0023282B">
              <w:rPr>
                <w:sz w:val="24"/>
                <w:szCs w:val="24"/>
              </w:rPr>
              <w:t>р. Кузнечиха, ул. Гагарина (Кузнечевский мост)</w:t>
            </w:r>
          </w:p>
        </w:tc>
        <w:tc>
          <w:tcPr>
            <w:tcW w:w="592"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Pr>
                <w:sz w:val="24"/>
                <w:szCs w:val="24"/>
              </w:rPr>
              <w:t>13,6</w:t>
            </w:r>
          </w:p>
        </w:tc>
        <w:tc>
          <w:tcPr>
            <w:tcW w:w="1392" w:type="pct"/>
            <w:tcBorders>
              <w:top w:val="single" w:sz="4" w:space="0" w:color="000000"/>
              <w:left w:val="single" w:sz="4" w:space="0" w:color="000000"/>
              <w:bottom w:val="single" w:sz="4" w:space="0" w:color="000000"/>
              <w:right w:val="single" w:sz="4" w:space="0" w:color="000000"/>
            </w:tcBorders>
            <w:shd w:val="clear" w:color="auto" w:fill="auto"/>
          </w:tcPr>
          <w:p w:rsidR="00F75B3A" w:rsidRPr="001C6669" w:rsidRDefault="00F75B3A" w:rsidP="00E1443B">
            <w:pPr>
              <w:snapToGrid w:val="0"/>
              <w:spacing w:line="240" w:lineRule="auto"/>
              <w:ind w:firstLine="0"/>
              <w:jc w:val="left"/>
              <w:rPr>
                <w:sz w:val="24"/>
                <w:szCs w:val="24"/>
                <w:highlight w:val="yellow"/>
              </w:rPr>
            </w:pPr>
            <w:r w:rsidRPr="00DE07A8">
              <w:rPr>
                <w:sz w:val="24"/>
                <w:szCs w:val="24"/>
              </w:rPr>
              <w:t>Удовлетворительное, требует реконструкции, 2007</w:t>
            </w:r>
          </w:p>
        </w:tc>
      </w:tr>
      <w:tr w:rsidR="00F75B3A" w:rsidRPr="0023282B" w:rsidTr="00823AD0">
        <w:trPr>
          <w:trHeight w:val="106"/>
        </w:trPr>
        <w:tc>
          <w:tcPr>
            <w:tcW w:w="332" w:type="pct"/>
            <w:tcBorders>
              <w:top w:val="single" w:sz="4" w:space="0" w:color="000000"/>
              <w:left w:val="single" w:sz="4" w:space="0" w:color="000000"/>
              <w:bottom w:val="single" w:sz="4" w:space="0" w:color="000000"/>
            </w:tcBorders>
          </w:tcPr>
          <w:p w:rsidR="00F75B3A" w:rsidRPr="0023282B" w:rsidRDefault="00F75B3A" w:rsidP="00E1443B">
            <w:pPr>
              <w:snapToGrid w:val="0"/>
              <w:spacing w:line="240" w:lineRule="auto"/>
              <w:ind w:firstLine="0"/>
              <w:jc w:val="left"/>
              <w:rPr>
                <w:sz w:val="24"/>
                <w:szCs w:val="24"/>
              </w:rPr>
            </w:pPr>
            <w:r w:rsidRPr="0023282B">
              <w:rPr>
                <w:sz w:val="24"/>
                <w:szCs w:val="24"/>
              </w:rPr>
              <w:t>8</w:t>
            </w:r>
          </w:p>
        </w:tc>
        <w:tc>
          <w:tcPr>
            <w:tcW w:w="768"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sidRPr="0023282B">
              <w:rPr>
                <w:sz w:val="24"/>
                <w:szCs w:val="24"/>
              </w:rPr>
              <w:t>Путепровод</w:t>
            </w:r>
          </w:p>
        </w:tc>
        <w:tc>
          <w:tcPr>
            <w:tcW w:w="1916"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sidRPr="0023282B">
              <w:rPr>
                <w:sz w:val="24"/>
                <w:szCs w:val="24"/>
              </w:rPr>
              <w:t>Путепровод у Областного онкологического диспансера (Окружное шоссе)</w:t>
            </w:r>
          </w:p>
        </w:tc>
        <w:tc>
          <w:tcPr>
            <w:tcW w:w="592"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sidRPr="0023282B">
              <w:rPr>
                <w:sz w:val="24"/>
                <w:szCs w:val="24"/>
              </w:rPr>
              <w:t>9</w:t>
            </w:r>
            <w:r>
              <w:rPr>
                <w:sz w:val="24"/>
                <w:szCs w:val="24"/>
              </w:rPr>
              <w:t>,0</w:t>
            </w:r>
          </w:p>
        </w:tc>
        <w:tc>
          <w:tcPr>
            <w:tcW w:w="1392" w:type="pct"/>
            <w:tcBorders>
              <w:top w:val="single" w:sz="4" w:space="0" w:color="000000"/>
              <w:left w:val="single" w:sz="4" w:space="0" w:color="000000"/>
              <w:bottom w:val="single" w:sz="4" w:space="0" w:color="000000"/>
              <w:right w:val="single" w:sz="4" w:space="0" w:color="000000"/>
            </w:tcBorders>
            <w:shd w:val="clear" w:color="auto" w:fill="auto"/>
          </w:tcPr>
          <w:p w:rsidR="00F75B3A" w:rsidRPr="001C6669" w:rsidRDefault="00F75B3A" w:rsidP="00E1443B">
            <w:pPr>
              <w:snapToGrid w:val="0"/>
              <w:spacing w:line="240" w:lineRule="auto"/>
              <w:ind w:firstLine="0"/>
              <w:jc w:val="left"/>
              <w:rPr>
                <w:sz w:val="24"/>
                <w:szCs w:val="24"/>
                <w:highlight w:val="yellow"/>
              </w:rPr>
            </w:pPr>
            <w:r w:rsidRPr="00F71331">
              <w:rPr>
                <w:sz w:val="24"/>
                <w:szCs w:val="24"/>
              </w:rPr>
              <w:t>Предаварийное, требует капитального ремонта, 201</w:t>
            </w:r>
            <w:r>
              <w:rPr>
                <w:sz w:val="24"/>
                <w:szCs w:val="24"/>
              </w:rPr>
              <w:t>7</w:t>
            </w:r>
          </w:p>
        </w:tc>
      </w:tr>
      <w:tr w:rsidR="00F75B3A" w:rsidRPr="0023282B" w:rsidTr="00823AD0">
        <w:trPr>
          <w:trHeight w:val="106"/>
        </w:trPr>
        <w:tc>
          <w:tcPr>
            <w:tcW w:w="332" w:type="pct"/>
            <w:tcBorders>
              <w:top w:val="single" w:sz="4" w:space="0" w:color="000000"/>
              <w:left w:val="single" w:sz="4" w:space="0" w:color="000000"/>
              <w:bottom w:val="single" w:sz="4" w:space="0" w:color="000000"/>
            </w:tcBorders>
          </w:tcPr>
          <w:p w:rsidR="00F75B3A" w:rsidRPr="0023282B" w:rsidRDefault="00F75B3A" w:rsidP="00E1443B">
            <w:pPr>
              <w:snapToGrid w:val="0"/>
              <w:spacing w:line="240" w:lineRule="auto"/>
              <w:ind w:firstLine="0"/>
              <w:jc w:val="left"/>
              <w:rPr>
                <w:sz w:val="24"/>
                <w:szCs w:val="24"/>
              </w:rPr>
            </w:pPr>
            <w:r>
              <w:rPr>
                <w:sz w:val="24"/>
                <w:szCs w:val="24"/>
              </w:rPr>
              <w:t>9</w:t>
            </w:r>
          </w:p>
        </w:tc>
        <w:tc>
          <w:tcPr>
            <w:tcW w:w="768" w:type="pct"/>
            <w:tcBorders>
              <w:top w:val="single" w:sz="4" w:space="0" w:color="000000"/>
              <w:left w:val="single" w:sz="4" w:space="0" w:color="000000"/>
              <w:bottom w:val="single" w:sz="4" w:space="0" w:color="000000"/>
            </w:tcBorders>
            <w:shd w:val="clear" w:color="auto" w:fill="auto"/>
          </w:tcPr>
          <w:p w:rsidR="00F75B3A" w:rsidRPr="0023282B" w:rsidRDefault="00BA433C" w:rsidP="00E1443B">
            <w:pPr>
              <w:snapToGrid w:val="0"/>
              <w:spacing w:line="240" w:lineRule="auto"/>
              <w:ind w:firstLine="0"/>
              <w:jc w:val="left"/>
              <w:rPr>
                <w:sz w:val="24"/>
                <w:szCs w:val="24"/>
              </w:rPr>
            </w:pPr>
            <w:r>
              <w:rPr>
                <w:sz w:val="24"/>
                <w:szCs w:val="24"/>
              </w:rPr>
              <w:t>Ж</w:t>
            </w:r>
            <w:r w:rsidR="00F75B3A" w:rsidRPr="0023282B">
              <w:rPr>
                <w:sz w:val="24"/>
                <w:szCs w:val="24"/>
              </w:rPr>
              <w:t xml:space="preserve">/д </w:t>
            </w:r>
            <w:r w:rsidR="00F75B3A">
              <w:rPr>
                <w:sz w:val="24"/>
                <w:szCs w:val="24"/>
              </w:rPr>
              <w:t>п</w:t>
            </w:r>
            <w:r w:rsidR="00F75B3A" w:rsidRPr="0023282B">
              <w:rPr>
                <w:sz w:val="24"/>
                <w:szCs w:val="24"/>
              </w:rPr>
              <w:t>утепровод</w:t>
            </w:r>
          </w:p>
        </w:tc>
        <w:tc>
          <w:tcPr>
            <w:tcW w:w="1916"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sidRPr="0023282B">
              <w:rPr>
                <w:sz w:val="24"/>
                <w:szCs w:val="24"/>
              </w:rPr>
              <w:t>Северодвинский мостово</w:t>
            </w:r>
            <w:r>
              <w:rPr>
                <w:sz w:val="24"/>
                <w:szCs w:val="24"/>
              </w:rPr>
              <w:t xml:space="preserve">й переход с путепроводом через </w:t>
            </w:r>
            <w:r w:rsidR="00BA433C" w:rsidRPr="0023282B">
              <w:rPr>
                <w:sz w:val="24"/>
                <w:szCs w:val="24"/>
              </w:rPr>
              <w:t xml:space="preserve">проспект </w:t>
            </w:r>
            <w:r>
              <w:rPr>
                <w:sz w:val="24"/>
                <w:szCs w:val="24"/>
              </w:rPr>
              <w:t>Л</w:t>
            </w:r>
            <w:r w:rsidRPr="0023282B">
              <w:rPr>
                <w:sz w:val="24"/>
                <w:szCs w:val="24"/>
              </w:rPr>
              <w:t xml:space="preserve">енинградский </w:t>
            </w:r>
          </w:p>
        </w:tc>
        <w:tc>
          <w:tcPr>
            <w:tcW w:w="592" w:type="pct"/>
            <w:tcBorders>
              <w:top w:val="single" w:sz="4" w:space="0" w:color="000000"/>
              <w:left w:val="single" w:sz="4" w:space="0" w:color="000000"/>
              <w:bottom w:val="single" w:sz="4" w:space="0" w:color="000000"/>
            </w:tcBorders>
            <w:shd w:val="clear" w:color="auto" w:fill="auto"/>
          </w:tcPr>
          <w:p w:rsidR="00F75B3A" w:rsidRPr="0023282B" w:rsidRDefault="00F75B3A" w:rsidP="00E1443B">
            <w:pPr>
              <w:snapToGrid w:val="0"/>
              <w:spacing w:line="240" w:lineRule="auto"/>
              <w:ind w:firstLine="0"/>
              <w:jc w:val="left"/>
              <w:rPr>
                <w:sz w:val="24"/>
                <w:szCs w:val="24"/>
              </w:rPr>
            </w:pPr>
            <w:r w:rsidRPr="0023282B">
              <w:rPr>
                <w:sz w:val="24"/>
                <w:szCs w:val="24"/>
              </w:rPr>
              <w:t>7</w:t>
            </w:r>
            <w:r>
              <w:rPr>
                <w:sz w:val="24"/>
                <w:szCs w:val="24"/>
              </w:rPr>
              <w:t>,0</w:t>
            </w:r>
          </w:p>
        </w:tc>
        <w:tc>
          <w:tcPr>
            <w:tcW w:w="1392" w:type="pct"/>
            <w:tcBorders>
              <w:top w:val="single" w:sz="4" w:space="0" w:color="000000"/>
              <w:left w:val="single" w:sz="4" w:space="0" w:color="000000"/>
              <w:bottom w:val="single" w:sz="4" w:space="0" w:color="000000"/>
              <w:right w:val="single" w:sz="4" w:space="0" w:color="000000"/>
            </w:tcBorders>
            <w:shd w:val="clear" w:color="auto" w:fill="auto"/>
          </w:tcPr>
          <w:p w:rsidR="00F75B3A" w:rsidRPr="001C6669" w:rsidRDefault="00F75B3A" w:rsidP="00E1443B">
            <w:pPr>
              <w:snapToGrid w:val="0"/>
              <w:spacing w:line="240" w:lineRule="auto"/>
              <w:ind w:firstLine="0"/>
              <w:jc w:val="left"/>
              <w:rPr>
                <w:sz w:val="24"/>
                <w:szCs w:val="24"/>
                <w:highlight w:val="yellow"/>
              </w:rPr>
            </w:pPr>
            <w:r w:rsidRPr="00DE07A8">
              <w:rPr>
                <w:sz w:val="24"/>
                <w:szCs w:val="24"/>
              </w:rPr>
              <w:t>Требует капитального ремонта, 2014</w:t>
            </w:r>
          </w:p>
        </w:tc>
      </w:tr>
    </w:tbl>
    <w:p w:rsidR="00F05CCE" w:rsidRPr="00823AD0" w:rsidRDefault="00F05CCE" w:rsidP="00E1443B">
      <w:pPr>
        <w:pStyle w:val="732"/>
        <w:spacing w:line="240" w:lineRule="auto"/>
        <w:rPr>
          <w:sz w:val="14"/>
          <w:szCs w:val="14"/>
        </w:rPr>
      </w:pPr>
    </w:p>
    <w:p w:rsidR="00F05CCE" w:rsidRDefault="00F05CCE" w:rsidP="00E1443B">
      <w:pPr>
        <w:pStyle w:val="732"/>
        <w:spacing w:line="240" w:lineRule="auto"/>
        <w:rPr>
          <w:sz w:val="24"/>
          <w:szCs w:val="24"/>
        </w:rPr>
      </w:pPr>
      <w:r w:rsidRPr="00F05CCE">
        <w:rPr>
          <w:sz w:val="24"/>
          <w:szCs w:val="24"/>
        </w:rPr>
        <w:t>Оценка технических средств и методов ОДД производилась на основе макроскопического моделирован</w:t>
      </w:r>
      <w:r w:rsidR="00823AD0">
        <w:rPr>
          <w:sz w:val="24"/>
          <w:szCs w:val="24"/>
        </w:rPr>
        <w:t>ия, картограммы загрузки УДС г.</w:t>
      </w:r>
      <w:r w:rsidRPr="00F05CCE">
        <w:rPr>
          <w:sz w:val="24"/>
          <w:szCs w:val="24"/>
        </w:rPr>
        <w:t>Архангельска представлена на рисунке 3, картограмма нагрузки на рисунке 4.</w:t>
      </w:r>
    </w:p>
    <w:p w:rsidR="00823AD0" w:rsidRPr="00F05CCE" w:rsidRDefault="00823AD0" w:rsidP="00E1443B">
      <w:pPr>
        <w:pStyle w:val="732"/>
        <w:spacing w:line="240" w:lineRule="auto"/>
        <w:rPr>
          <w:sz w:val="24"/>
          <w:szCs w:val="24"/>
        </w:rPr>
      </w:pPr>
    </w:p>
    <w:p w:rsidR="00F05CCE" w:rsidRPr="00F05CCE" w:rsidRDefault="00F05CCE" w:rsidP="00E1443B">
      <w:pPr>
        <w:tabs>
          <w:tab w:val="left" w:pos="993"/>
        </w:tabs>
        <w:spacing w:line="240" w:lineRule="auto"/>
        <w:ind w:firstLine="0"/>
        <w:jc w:val="center"/>
        <w:rPr>
          <w:sz w:val="24"/>
          <w:szCs w:val="24"/>
        </w:rPr>
      </w:pPr>
      <w:r w:rsidRPr="00F05CCE">
        <w:rPr>
          <w:noProof/>
          <w:sz w:val="24"/>
          <w:szCs w:val="24"/>
        </w:rPr>
        <w:drawing>
          <wp:inline distT="0" distB="0" distL="0" distR="0" wp14:anchorId="436A0373" wp14:editId="55132C04">
            <wp:extent cx="6190601" cy="5077785"/>
            <wp:effectExtent l="0" t="0" r="1270"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6190601" cy="5077785"/>
                    </a:xfrm>
                    <a:prstGeom prst="rect">
                      <a:avLst/>
                    </a:prstGeom>
                    <a:noFill/>
                    <a:ln>
                      <a:noFill/>
                    </a:ln>
                  </pic:spPr>
                </pic:pic>
              </a:graphicData>
            </a:graphic>
          </wp:inline>
        </w:drawing>
      </w:r>
    </w:p>
    <w:p w:rsidR="00F05CCE" w:rsidRPr="00F05CCE" w:rsidRDefault="00F05CCE" w:rsidP="00E1443B">
      <w:pPr>
        <w:tabs>
          <w:tab w:val="left" w:pos="993"/>
        </w:tabs>
        <w:spacing w:line="240" w:lineRule="auto"/>
        <w:jc w:val="center"/>
        <w:rPr>
          <w:sz w:val="24"/>
          <w:szCs w:val="24"/>
        </w:rPr>
      </w:pPr>
      <w:r w:rsidRPr="00F05CCE">
        <w:rPr>
          <w:sz w:val="24"/>
          <w:szCs w:val="24"/>
        </w:rPr>
        <w:t>Рисунок 3 – Картограмма загрузки город</w:t>
      </w:r>
      <w:r w:rsidR="00980E85">
        <w:rPr>
          <w:sz w:val="24"/>
          <w:szCs w:val="24"/>
        </w:rPr>
        <w:t>а</w:t>
      </w:r>
      <w:r w:rsidRPr="00F05CCE">
        <w:rPr>
          <w:sz w:val="24"/>
          <w:szCs w:val="24"/>
        </w:rPr>
        <w:t xml:space="preserve"> Архангельск</w:t>
      </w:r>
      <w:r w:rsidR="00980E85">
        <w:rPr>
          <w:sz w:val="24"/>
          <w:szCs w:val="24"/>
        </w:rPr>
        <w:t>а</w:t>
      </w:r>
      <w:r w:rsidRPr="00F05CCE">
        <w:rPr>
          <w:sz w:val="24"/>
          <w:szCs w:val="24"/>
        </w:rPr>
        <w:t xml:space="preserve"> 2017</w:t>
      </w:r>
      <w:r w:rsidR="00BA433C">
        <w:rPr>
          <w:sz w:val="24"/>
          <w:szCs w:val="24"/>
        </w:rPr>
        <w:t xml:space="preserve"> года</w:t>
      </w:r>
      <w:r w:rsidR="00823AD0">
        <w:rPr>
          <w:sz w:val="24"/>
          <w:szCs w:val="24"/>
        </w:rPr>
        <w:t>.</w:t>
      </w:r>
    </w:p>
    <w:p w:rsidR="00F05CCE" w:rsidRPr="00F05CCE" w:rsidRDefault="00F05CCE" w:rsidP="00E1443B">
      <w:pPr>
        <w:spacing w:line="240" w:lineRule="auto"/>
        <w:ind w:firstLine="0"/>
        <w:rPr>
          <w:b/>
          <w:sz w:val="24"/>
          <w:szCs w:val="24"/>
        </w:rPr>
      </w:pPr>
      <w:r w:rsidRPr="00F05CCE">
        <w:rPr>
          <w:b/>
          <w:noProof/>
          <w:sz w:val="24"/>
          <w:szCs w:val="24"/>
        </w:rPr>
        <w:lastRenderedPageBreak/>
        <w:drawing>
          <wp:inline distT="0" distB="0" distL="0" distR="0" wp14:anchorId="5B8C7C1B" wp14:editId="3781EBCE">
            <wp:extent cx="6337202" cy="5472753"/>
            <wp:effectExtent l="0" t="0" r="698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6339215" cy="5474492"/>
                    </a:xfrm>
                    <a:prstGeom prst="rect">
                      <a:avLst/>
                    </a:prstGeom>
                    <a:noFill/>
                    <a:ln>
                      <a:noFill/>
                    </a:ln>
                  </pic:spPr>
                </pic:pic>
              </a:graphicData>
            </a:graphic>
          </wp:inline>
        </w:drawing>
      </w:r>
    </w:p>
    <w:p w:rsidR="00823AD0" w:rsidRDefault="00823AD0" w:rsidP="00E1443B">
      <w:pPr>
        <w:tabs>
          <w:tab w:val="left" w:pos="993"/>
        </w:tabs>
        <w:spacing w:line="240" w:lineRule="auto"/>
        <w:ind w:firstLine="0"/>
        <w:jc w:val="center"/>
        <w:rPr>
          <w:sz w:val="24"/>
          <w:szCs w:val="24"/>
        </w:rPr>
      </w:pPr>
    </w:p>
    <w:p w:rsidR="00F05CCE" w:rsidRPr="00F05CCE" w:rsidRDefault="00F05CCE" w:rsidP="00E1443B">
      <w:pPr>
        <w:tabs>
          <w:tab w:val="left" w:pos="993"/>
        </w:tabs>
        <w:spacing w:line="240" w:lineRule="auto"/>
        <w:ind w:firstLine="0"/>
        <w:jc w:val="center"/>
        <w:rPr>
          <w:sz w:val="24"/>
          <w:szCs w:val="24"/>
        </w:rPr>
      </w:pPr>
      <w:r w:rsidRPr="00F05CCE">
        <w:rPr>
          <w:sz w:val="24"/>
          <w:szCs w:val="24"/>
        </w:rPr>
        <w:t>Рисунок 4 – Картограмма нагрузки город Архангельск 2017 (центральная часть)</w:t>
      </w:r>
      <w:r w:rsidR="00823AD0">
        <w:rPr>
          <w:sz w:val="24"/>
          <w:szCs w:val="24"/>
        </w:rPr>
        <w:t>.</w:t>
      </w:r>
    </w:p>
    <w:p w:rsidR="00F05CCE" w:rsidRPr="00F05CCE" w:rsidRDefault="00F05CCE" w:rsidP="00E1443B">
      <w:pPr>
        <w:tabs>
          <w:tab w:val="left" w:pos="993"/>
        </w:tabs>
        <w:spacing w:line="240" w:lineRule="auto"/>
        <w:rPr>
          <w:sz w:val="24"/>
          <w:szCs w:val="24"/>
        </w:rPr>
      </w:pPr>
    </w:p>
    <w:p w:rsidR="00F05CCE" w:rsidRPr="00F05CCE" w:rsidRDefault="00F05CCE" w:rsidP="00E1443B">
      <w:pPr>
        <w:pStyle w:val="732"/>
        <w:spacing w:line="240" w:lineRule="auto"/>
        <w:rPr>
          <w:sz w:val="24"/>
          <w:szCs w:val="24"/>
        </w:rPr>
      </w:pPr>
      <w:r w:rsidRPr="00F05CCE">
        <w:rPr>
          <w:sz w:val="24"/>
          <w:szCs w:val="24"/>
        </w:rPr>
        <w:t>Интегральным показателем эффективности методов ОДД является средний уровень загрузки УДС, который для базовой модели составляе</w:t>
      </w:r>
      <w:r w:rsidR="006C635E">
        <w:rPr>
          <w:sz w:val="24"/>
          <w:szCs w:val="24"/>
        </w:rPr>
        <w:t>т</w:t>
      </w:r>
      <w:r w:rsidRPr="00F05CCE">
        <w:rPr>
          <w:sz w:val="24"/>
          <w:szCs w:val="24"/>
        </w:rPr>
        <w:t xml:space="preserve"> 65%.</w:t>
      </w:r>
    </w:p>
    <w:p w:rsidR="006C635E" w:rsidRDefault="006C635E" w:rsidP="00E1443B">
      <w:pPr>
        <w:pStyle w:val="2"/>
        <w:spacing w:before="0" w:line="240" w:lineRule="auto"/>
        <w:rPr>
          <w:rFonts w:ascii="Times New Roman" w:eastAsia="Calibri" w:hAnsi="Times New Roman" w:cs="Times New Roman"/>
          <w:color w:val="000000" w:themeColor="text1"/>
          <w:sz w:val="24"/>
          <w:szCs w:val="24"/>
        </w:rPr>
      </w:pPr>
      <w:bookmarkStart w:id="61" w:name="_Toc501368344"/>
      <w:bookmarkStart w:id="62" w:name="_Toc520730043"/>
    </w:p>
    <w:p w:rsidR="00F05CCE" w:rsidRPr="006C635E" w:rsidRDefault="00F05CCE" w:rsidP="00E1443B">
      <w:pPr>
        <w:pStyle w:val="2"/>
        <w:spacing w:before="0" w:line="240" w:lineRule="auto"/>
        <w:rPr>
          <w:rFonts w:ascii="Times New Roman" w:eastAsia="Calibri" w:hAnsi="Times New Roman" w:cs="Times New Roman"/>
          <w:color w:val="000000" w:themeColor="text1"/>
          <w:sz w:val="24"/>
          <w:szCs w:val="24"/>
        </w:rPr>
      </w:pPr>
      <w:r w:rsidRPr="006C635E">
        <w:rPr>
          <w:rFonts w:ascii="Times New Roman" w:eastAsia="Calibri" w:hAnsi="Times New Roman" w:cs="Times New Roman"/>
          <w:color w:val="000000" w:themeColor="text1"/>
          <w:sz w:val="24"/>
          <w:szCs w:val="24"/>
        </w:rPr>
        <w:t>1.6</w:t>
      </w:r>
      <w:r w:rsidR="006C635E" w:rsidRPr="006C635E">
        <w:rPr>
          <w:rFonts w:ascii="Times New Roman" w:eastAsia="Calibri" w:hAnsi="Times New Roman" w:cs="Times New Roman"/>
          <w:color w:val="000000" w:themeColor="text1"/>
          <w:sz w:val="24"/>
          <w:szCs w:val="24"/>
        </w:rPr>
        <w:t>.</w:t>
      </w:r>
      <w:r w:rsidRPr="006C635E">
        <w:rPr>
          <w:rFonts w:ascii="Times New Roman" w:eastAsia="Calibri" w:hAnsi="Times New Roman" w:cs="Times New Roman"/>
          <w:color w:val="000000" w:themeColor="text1"/>
          <w:sz w:val="24"/>
          <w:szCs w:val="24"/>
        </w:rPr>
        <w:t xml:space="preserve"> Анализ условий безопасности дорожного движения, мест концентрации ДТП</w:t>
      </w:r>
      <w:bookmarkEnd w:id="61"/>
      <w:bookmarkEnd w:id="62"/>
    </w:p>
    <w:p w:rsidR="008511C6" w:rsidRDefault="008511C6" w:rsidP="00E1443B">
      <w:pPr>
        <w:pStyle w:val="732"/>
        <w:spacing w:line="240" w:lineRule="auto"/>
        <w:rPr>
          <w:sz w:val="24"/>
          <w:szCs w:val="24"/>
        </w:rPr>
      </w:pPr>
      <w:r w:rsidRPr="001110C9">
        <w:rPr>
          <w:sz w:val="24"/>
          <w:szCs w:val="24"/>
        </w:rPr>
        <w:t xml:space="preserve">Статистическая информация, характеризующая уровень безопасности дорожного движения представлена в таблице </w:t>
      </w:r>
      <w:r w:rsidR="00EE3D94">
        <w:rPr>
          <w:sz w:val="24"/>
          <w:szCs w:val="24"/>
        </w:rPr>
        <w:t>8</w:t>
      </w:r>
      <w:r w:rsidRPr="001110C9">
        <w:rPr>
          <w:sz w:val="24"/>
          <w:szCs w:val="24"/>
        </w:rPr>
        <w:t>.</w:t>
      </w:r>
    </w:p>
    <w:p w:rsidR="008511C6" w:rsidRPr="00823AD0" w:rsidRDefault="008511C6" w:rsidP="00E1443B">
      <w:pPr>
        <w:pStyle w:val="732"/>
        <w:spacing w:line="240" w:lineRule="auto"/>
        <w:ind w:firstLine="0"/>
        <w:rPr>
          <w:sz w:val="16"/>
          <w:szCs w:val="24"/>
        </w:rPr>
      </w:pPr>
    </w:p>
    <w:p w:rsidR="008511C6" w:rsidRPr="001110C9" w:rsidRDefault="008511C6" w:rsidP="00E1443B">
      <w:pPr>
        <w:pStyle w:val="732"/>
        <w:spacing w:line="240" w:lineRule="auto"/>
        <w:ind w:firstLine="0"/>
        <w:rPr>
          <w:sz w:val="24"/>
          <w:szCs w:val="24"/>
        </w:rPr>
      </w:pPr>
      <w:r w:rsidRPr="001110C9">
        <w:rPr>
          <w:sz w:val="24"/>
          <w:szCs w:val="24"/>
        </w:rPr>
        <w:t xml:space="preserve">Таблица </w:t>
      </w:r>
      <w:r w:rsidR="00EE3D94">
        <w:rPr>
          <w:sz w:val="24"/>
          <w:szCs w:val="24"/>
        </w:rPr>
        <w:t>8</w:t>
      </w:r>
      <w:r w:rsidRPr="001110C9">
        <w:rPr>
          <w:sz w:val="24"/>
          <w:szCs w:val="24"/>
        </w:rPr>
        <w:t xml:space="preserve"> – Статистика</w:t>
      </w:r>
      <w:r>
        <w:rPr>
          <w:sz w:val="24"/>
          <w:szCs w:val="24"/>
        </w:rPr>
        <w:t xml:space="preserve"> дорожно-транспортных происшествий (далее – </w:t>
      </w:r>
      <w:r w:rsidRPr="001110C9">
        <w:rPr>
          <w:sz w:val="24"/>
          <w:szCs w:val="24"/>
        </w:rPr>
        <w:t>ДТП</w:t>
      </w:r>
      <w:r>
        <w:rPr>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5"/>
        <w:gridCol w:w="4837"/>
        <w:gridCol w:w="1372"/>
        <w:gridCol w:w="1372"/>
        <w:gridCol w:w="1375"/>
      </w:tblGrid>
      <w:tr w:rsidR="008511C6" w:rsidRPr="006C635E" w:rsidTr="00980E85">
        <w:tc>
          <w:tcPr>
            <w:tcW w:w="403" w:type="pct"/>
            <w:vMerge w:val="restart"/>
          </w:tcPr>
          <w:p w:rsidR="008511C6" w:rsidRPr="006C635E" w:rsidRDefault="008511C6" w:rsidP="00E1443B">
            <w:pPr>
              <w:pStyle w:val="732"/>
              <w:spacing w:line="240" w:lineRule="auto"/>
              <w:ind w:firstLine="0"/>
              <w:jc w:val="center"/>
              <w:rPr>
                <w:spacing w:val="-1"/>
                <w:sz w:val="22"/>
                <w:szCs w:val="24"/>
              </w:rPr>
            </w:pPr>
            <w:r w:rsidRPr="006C635E">
              <w:rPr>
                <w:spacing w:val="-1"/>
                <w:sz w:val="22"/>
                <w:szCs w:val="24"/>
              </w:rPr>
              <w:t>№ п/п</w:t>
            </w:r>
          </w:p>
        </w:tc>
        <w:tc>
          <w:tcPr>
            <w:tcW w:w="2483" w:type="pct"/>
            <w:vMerge w:val="restart"/>
            <w:shd w:val="clear" w:color="auto" w:fill="auto"/>
          </w:tcPr>
          <w:p w:rsidR="008511C6" w:rsidRPr="006C635E" w:rsidRDefault="008511C6" w:rsidP="00E1443B">
            <w:pPr>
              <w:pStyle w:val="732"/>
              <w:spacing w:line="240" w:lineRule="auto"/>
              <w:ind w:firstLine="0"/>
              <w:jc w:val="center"/>
              <w:rPr>
                <w:spacing w:val="-1"/>
                <w:sz w:val="22"/>
                <w:szCs w:val="24"/>
              </w:rPr>
            </w:pPr>
            <w:r w:rsidRPr="006C635E">
              <w:rPr>
                <w:spacing w:val="-1"/>
                <w:sz w:val="22"/>
                <w:szCs w:val="24"/>
              </w:rPr>
              <w:t>Наименование показателя</w:t>
            </w:r>
          </w:p>
        </w:tc>
        <w:tc>
          <w:tcPr>
            <w:tcW w:w="2114" w:type="pct"/>
            <w:gridSpan w:val="3"/>
          </w:tcPr>
          <w:p w:rsidR="008511C6" w:rsidRPr="006C635E" w:rsidRDefault="008511C6" w:rsidP="00E1443B">
            <w:pPr>
              <w:pStyle w:val="732"/>
              <w:spacing w:line="240" w:lineRule="auto"/>
              <w:ind w:firstLine="0"/>
              <w:jc w:val="center"/>
              <w:rPr>
                <w:spacing w:val="-1"/>
                <w:sz w:val="22"/>
                <w:szCs w:val="24"/>
              </w:rPr>
            </w:pPr>
            <w:r w:rsidRPr="006C635E">
              <w:rPr>
                <w:spacing w:val="-1"/>
                <w:sz w:val="22"/>
                <w:szCs w:val="24"/>
              </w:rPr>
              <w:t>Значение показателя по годам</w:t>
            </w:r>
          </w:p>
        </w:tc>
      </w:tr>
      <w:tr w:rsidR="008511C6" w:rsidRPr="00AF59DB" w:rsidTr="00980E85">
        <w:trPr>
          <w:trHeight w:val="276"/>
        </w:trPr>
        <w:tc>
          <w:tcPr>
            <w:tcW w:w="403" w:type="pct"/>
            <w:vMerge/>
          </w:tcPr>
          <w:p w:rsidR="008511C6" w:rsidRPr="00003C94" w:rsidRDefault="008511C6" w:rsidP="00E1443B">
            <w:pPr>
              <w:pStyle w:val="732"/>
              <w:spacing w:line="240" w:lineRule="auto"/>
              <w:ind w:firstLine="0"/>
              <w:jc w:val="center"/>
              <w:rPr>
                <w:spacing w:val="-1"/>
                <w:sz w:val="24"/>
                <w:szCs w:val="24"/>
              </w:rPr>
            </w:pPr>
          </w:p>
        </w:tc>
        <w:tc>
          <w:tcPr>
            <w:tcW w:w="2483" w:type="pct"/>
            <w:vMerge/>
            <w:shd w:val="clear" w:color="auto" w:fill="auto"/>
          </w:tcPr>
          <w:p w:rsidR="008511C6" w:rsidRPr="00003C94" w:rsidRDefault="008511C6" w:rsidP="00E1443B">
            <w:pPr>
              <w:pStyle w:val="732"/>
              <w:spacing w:line="240" w:lineRule="auto"/>
              <w:ind w:firstLine="0"/>
              <w:jc w:val="center"/>
              <w:rPr>
                <w:spacing w:val="-1"/>
                <w:sz w:val="24"/>
                <w:szCs w:val="24"/>
              </w:rPr>
            </w:pPr>
          </w:p>
        </w:tc>
        <w:tc>
          <w:tcPr>
            <w:tcW w:w="704" w:type="pct"/>
          </w:tcPr>
          <w:p w:rsidR="008511C6" w:rsidRPr="006C635E" w:rsidRDefault="008511C6" w:rsidP="00E1443B">
            <w:pPr>
              <w:pStyle w:val="732"/>
              <w:spacing w:line="240" w:lineRule="auto"/>
              <w:ind w:firstLine="0"/>
              <w:jc w:val="center"/>
              <w:rPr>
                <w:spacing w:val="-1"/>
                <w:sz w:val="22"/>
                <w:szCs w:val="24"/>
              </w:rPr>
            </w:pPr>
            <w:r w:rsidRPr="006C635E">
              <w:rPr>
                <w:spacing w:val="-1"/>
                <w:sz w:val="22"/>
                <w:szCs w:val="24"/>
              </w:rPr>
              <w:t>2015 г.</w:t>
            </w:r>
          </w:p>
        </w:tc>
        <w:tc>
          <w:tcPr>
            <w:tcW w:w="704" w:type="pct"/>
          </w:tcPr>
          <w:p w:rsidR="008511C6" w:rsidRPr="006C635E" w:rsidRDefault="008511C6" w:rsidP="00E1443B">
            <w:pPr>
              <w:pStyle w:val="732"/>
              <w:spacing w:line="240" w:lineRule="auto"/>
              <w:ind w:firstLine="0"/>
              <w:jc w:val="center"/>
              <w:rPr>
                <w:spacing w:val="-1"/>
                <w:sz w:val="22"/>
                <w:szCs w:val="24"/>
              </w:rPr>
            </w:pPr>
            <w:r w:rsidRPr="006C635E">
              <w:rPr>
                <w:spacing w:val="-1"/>
                <w:sz w:val="22"/>
                <w:szCs w:val="24"/>
              </w:rPr>
              <w:t>2016 г.</w:t>
            </w:r>
          </w:p>
        </w:tc>
        <w:tc>
          <w:tcPr>
            <w:tcW w:w="706" w:type="pct"/>
          </w:tcPr>
          <w:p w:rsidR="008511C6" w:rsidRPr="006C635E" w:rsidRDefault="008511C6" w:rsidP="00E1443B">
            <w:pPr>
              <w:pStyle w:val="732"/>
              <w:spacing w:line="240" w:lineRule="auto"/>
              <w:ind w:firstLine="0"/>
              <w:jc w:val="center"/>
              <w:rPr>
                <w:spacing w:val="-1"/>
                <w:sz w:val="22"/>
                <w:szCs w:val="24"/>
              </w:rPr>
            </w:pPr>
            <w:r w:rsidRPr="006C635E">
              <w:rPr>
                <w:spacing w:val="-1"/>
                <w:sz w:val="22"/>
                <w:szCs w:val="24"/>
              </w:rPr>
              <w:t>2017 г.</w:t>
            </w:r>
          </w:p>
        </w:tc>
      </w:tr>
      <w:tr w:rsidR="008511C6" w:rsidRPr="00AF59DB" w:rsidTr="00980E85">
        <w:tc>
          <w:tcPr>
            <w:tcW w:w="403" w:type="pct"/>
          </w:tcPr>
          <w:p w:rsidR="008511C6" w:rsidRPr="00003C94" w:rsidRDefault="008511C6" w:rsidP="00E1443B">
            <w:pPr>
              <w:pStyle w:val="732"/>
              <w:spacing w:line="240" w:lineRule="auto"/>
              <w:ind w:firstLine="0"/>
              <w:jc w:val="center"/>
              <w:rPr>
                <w:spacing w:val="-1"/>
                <w:sz w:val="24"/>
                <w:szCs w:val="24"/>
              </w:rPr>
            </w:pPr>
            <w:r w:rsidRPr="00003C94">
              <w:rPr>
                <w:spacing w:val="-1"/>
                <w:sz w:val="24"/>
                <w:szCs w:val="24"/>
              </w:rPr>
              <w:t>1</w:t>
            </w:r>
          </w:p>
        </w:tc>
        <w:tc>
          <w:tcPr>
            <w:tcW w:w="2483" w:type="pct"/>
            <w:shd w:val="clear" w:color="auto" w:fill="auto"/>
          </w:tcPr>
          <w:p w:rsidR="008511C6" w:rsidRPr="00003C94" w:rsidRDefault="008511C6" w:rsidP="00E1443B">
            <w:pPr>
              <w:pStyle w:val="732"/>
              <w:spacing w:line="240" w:lineRule="auto"/>
              <w:ind w:firstLine="0"/>
              <w:rPr>
                <w:spacing w:val="-1"/>
                <w:sz w:val="24"/>
                <w:szCs w:val="24"/>
              </w:rPr>
            </w:pPr>
            <w:r w:rsidRPr="00003C94">
              <w:rPr>
                <w:spacing w:val="-1"/>
                <w:sz w:val="24"/>
                <w:szCs w:val="24"/>
              </w:rPr>
              <w:t>Количество ДТП, ед.</w:t>
            </w:r>
          </w:p>
        </w:tc>
        <w:tc>
          <w:tcPr>
            <w:tcW w:w="704" w:type="pct"/>
          </w:tcPr>
          <w:p w:rsidR="008511C6" w:rsidRPr="00003C94" w:rsidRDefault="008511C6" w:rsidP="00E1443B">
            <w:pPr>
              <w:pStyle w:val="732"/>
              <w:spacing w:line="240" w:lineRule="auto"/>
              <w:ind w:firstLine="0"/>
              <w:jc w:val="center"/>
              <w:rPr>
                <w:spacing w:val="-1"/>
                <w:sz w:val="24"/>
                <w:szCs w:val="24"/>
              </w:rPr>
            </w:pPr>
            <w:r w:rsidRPr="00003C94">
              <w:rPr>
                <w:spacing w:val="-1"/>
                <w:sz w:val="24"/>
                <w:szCs w:val="24"/>
              </w:rPr>
              <w:t>547</w:t>
            </w:r>
          </w:p>
        </w:tc>
        <w:tc>
          <w:tcPr>
            <w:tcW w:w="704" w:type="pct"/>
          </w:tcPr>
          <w:p w:rsidR="008511C6" w:rsidRPr="00003C94" w:rsidRDefault="008511C6" w:rsidP="00E1443B">
            <w:pPr>
              <w:pStyle w:val="732"/>
              <w:spacing w:line="240" w:lineRule="auto"/>
              <w:ind w:firstLine="0"/>
              <w:jc w:val="center"/>
              <w:rPr>
                <w:spacing w:val="-1"/>
                <w:sz w:val="24"/>
                <w:szCs w:val="24"/>
              </w:rPr>
            </w:pPr>
            <w:r w:rsidRPr="00003C94">
              <w:rPr>
                <w:spacing w:val="-1"/>
                <w:sz w:val="24"/>
                <w:szCs w:val="24"/>
              </w:rPr>
              <w:t>510</w:t>
            </w:r>
          </w:p>
        </w:tc>
        <w:tc>
          <w:tcPr>
            <w:tcW w:w="706" w:type="pct"/>
          </w:tcPr>
          <w:p w:rsidR="008511C6" w:rsidRPr="00003C94" w:rsidRDefault="008511C6" w:rsidP="00E1443B">
            <w:pPr>
              <w:pStyle w:val="732"/>
              <w:spacing w:line="240" w:lineRule="auto"/>
              <w:ind w:firstLine="0"/>
              <w:jc w:val="center"/>
              <w:rPr>
                <w:spacing w:val="-1"/>
                <w:sz w:val="24"/>
                <w:szCs w:val="24"/>
              </w:rPr>
            </w:pPr>
            <w:r>
              <w:rPr>
                <w:spacing w:val="-1"/>
                <w:sz w:val="24"/>
                <w:szCs w:val="24"/>
              </w:rPr>
              <w:t>504</w:t>
            </w:r>
          </w:p>
        </w:tc>
      </w:tr>
      <w:tr w:rsidR="008511C6" w:rsidRPr="00AF59DB" w:rsidTr="00980E85">
        <w:tc>
          <w:tcPr>
            <w:tcW w:w="403" w:type="pct"/>
          </w:tcPr>
          <w:p w:rsidR="008511C6" w:rsidRPr="00003C94" w:rsidRDefault="008511C6" w:rsidP="00E1443B">
            <w:pPr>
              <w:pStyle w:val="732"/>
              <w:spacing w:line="240" w:lineRule="auto"/>
              <w:ind w:firstLine="0"/>
              <w:jc w:val="center"/>
              <w:rPr>
                <w:spacing w:val="-1"/>
                <w:sz w:val="24"/>
                <w:szCs w:val="24"/>
              </w:rPr>
            </w:pPr>
            <w:r w:rsidRPr="00003C94">
              <w:rPr>
                <w:spacing w:val="-1"/>
                <w:sz w:val="24"/>
                <w:szCs w:val="24"/>
              </w:rPr>
              <w:t>2</w:t>
            </w:r>
          </w:p>
        </w:tc>
        <w:tc>
          <w:tcPr>
            <w:tcW w:w="2483" w:type="pct"/>
            <w:shd w:val="clear" w:color="auto" w:fill="auto"/>
          </w:tcPr>
          <w:p w:rsidR="008511C6" w:rsidRPr="00003C94" w:rsidRDefault="008511C6" w:rsidP="00E1443B">
            <w:pPr>
              <w:pStyle w:val="732"/>
              <w:spacing w:line="240" w:lineRule="auto"/>
              <w:ind w:firstLine="0"/>
              <w:rPr>
                <w:spacing w:val="-1"/>
                <w:sz w:val="24"/>
                <w:szCs w:val="24"/>
              </w:rPr>
            </w:pPr>
            <w:r w:rsidRPr="00003C94">
              <w:rPr>
                <w:spacing w:val="-1"/>
                <w:sz w:val="24"/>
                <w:szCs w:val="24"/>
              </w:rPr>
              <w:t>Погибло, чел.</w:t>
            </w:r>
          </w:p>
        </w:tc>
        <w:tc>
          <w:tcPr>
            <w:tcW w:w="704" w:type="pct"/>
          </w:tcPr>
          <w:p w:rsidR="008511C6" w:rsidRPr="00003C94" w:rsidRDefault="008511C6" w:rsidP="00E1443B">
            <w:pPr>
              <w:pStyle w:val="732"/>
              <w:spacing w:line="240" w:lineRule="auto"/>
              <w:ind w:firstLine="0"/>
              <w:jc w:val="center"/>
              <w:rPr>
                <w:spacing w:val="-1"/>
                <w:sz w:val="24"/>
                <w:szCs w:val="24"/>
              </w:rPr>
            </w:pPr>
            <w:r w:rsidRPr="00003C94">
              <w:rPr>
                <w:spacing w:val="-1"/>
                <w:sz w:val="24"/>
                <w:szCs w:val="24"/>
              </w:rPr>
              <w:t>26</w:t>
            </w:r>
          </w:p>
        </w:tc>
        <w:tc>
          <w:tcPr>
            <w:tcW w:w="704" w:type="pct"/>
          </w:tcPr>
          <w:p w:rsidR="008511C6" w:rsidRPr="00003C94" w:rsidRDefault="008511C6" w:rsidP="00E1443B">
            <w:pPr>
              <w:pStyle w:val="732"/>
              <w:spacing w:line="240" w:lineRule="auto"/>
              <w:ind w:firstLine="0"/>
              <w:jc w:val="center"/>
              <w:rPr>
                <w:spacing w:val="-1"/>
                <w:sz w:val="24"/>
                <w:szCs w:val="24"/>
              </w:rPr>
            </w:pPr>
            <w:r w:rsidRPr="00003C94">
              <w:rPr>
                <w:spacing w:val="-1"/>
                <w:sz w:val="24"/>
                <w:szCs w:val="24"/>
              </w:rPr>
              <w:t>20</w:t>
            </w:r>
          </w:p>
        </w:tc>
        <w:tc>
          <w:tcPr>
            <w:tcW w:w="706" w:type="pct"/>
          </w:tcPr>
          <w:p w:rsidR="008511C6" w:rsidRPr="00003C94" w:rsidRDefault="008511C6" w:rsidP="00E1443B">
            <w:pPr>
              <w:pStyle w:val="732"/>
              <w:spacing w:line="240" w:lineRule="auto"/>
              <w:ind w:firstLine="0"/>
              <w:jc w:val="center"/>
              <w:rPr>
                <w:spacing w:val="-1"/>
                <w:sz w:val="24"/>
                <w:szCs w:val="24"/>
              </w:rPr>
            </w:pPr>
            <w:r>
              <w:rPr>
                <w:spacing w:val="-1"/>
                <w:sz w:val="24"/>
                <w:szCs w:val="24"/>
              </w:rPr>
              <w:t>23</w:t>
            </w:r>
          </w:p>
        </w:tc>
      </w:tr>
      <w:tr w:rsidR="008511C6" w:rsidRPr="00AF59DB" w:rsidTr="00980E85">
        <w:tc>
          <w:tcPr>
            <w:tcW w:w="403" w:type="pct"/>
          </w:tcPr>
          <w:p w:rsidR="008511C6" w:rsidRPr="00F856F0" w:rsidRDefault="008511C6" w:rsidP="00E1443B">
            <w:pPr>
              <w:pStyle w:val="732"/>
              <w:spacing w:line="240" w:lineRule="auto"/>
              <w:ind w:firstLine="0"/>
              <w:jc w:val="center"/>
              <w:rPr>
                <w:spacing w:val="-1"/>
                <w:sz w:val="24"/>
                <w:szCs w:val="24"/>
              </w:rPr>
            </w:pPr>
            <w:r w:rsidRPr="00F856F0">
              <w:rPr>
                <w:spacing w:val="-1"/>
                <w:sz w:val="24"/>
                <w:szCs w:val="24"/>
              </w:rPr>
              <w:t>3</w:t>
            </w:r>
          </w:p>
        </w:tc>
        <w:tc>
          <w:tcPr>
            <w:tcW w:w="2483" w:type="pct"/>
            <w:shd w:val="clear" w:color="auto" w:fill="auto"/>
          </w:tcPr>
          <w:p w:rsidR="008511C6" w:rsidRPr="00F856F0" w:rsidRDefault="008511C6" w:rsidP="00E1443B">
            <w:pPr>
              <w:pStyle w:val="732"/>
              <w:spacing w:line="240" w:lineRule="auto"/>
              <w:ind w:firstLine="0"/>
              <w:rPr>
                <w:spacing w:val="-1"/>
                <w:sz w:val="24"/>
                <w:szCs w:val="24"/>
              </w:rPr>
            </w:pPr>
            <w:r w:rsidRPr="00F856F0">
              <w:rPr>
                <w:spacing w:val="-1"/>
                <w:sz w:val="24"/>
                <w:szCs w:val="24"/>
              </w:rPr>
              <w:t>Ранено, чел.</w:t>
            </w:r>
          </w:p>
        </w:tc>
        <w:tc>
          <w:tcPr>
            <w:tcW w:w="704" w:type="pct"/>
          </w:tcPr>
          <w:p w:rsidR="008511C6" w:rsidRPr="00F856F0" w:rsidRDefault="008511C6" w:rsidP="00E1443B">
            <w:pPr>
              <w:pStyle w:val="732"/>
              <w:spacing w:line="240" w:lineRule="auto"/>
              <w:ind w:firstLine="0"/>
              <w:jc w:val="center"/>
              <w:rPr>
                <w:spacing w:val="-1"/>
                <w:sz w:val="24"/>
                <w:szCs w:val="24"/>
              </w:rPr>
            </w:pPr>
            <w:r w:rsidRPr="00F856F0">
              <w:rPr>
                <w:spacing w:val="-1"/>
                <w:sz w:val="24"/>
                <w:szCs w:val="24"/>
              </w:rPr>
              <w:t>659</w:t>
            </w:r>
          </w:p>
        </w:tc>
        <w:tc>
          <w:tcPr>
            <w:tcW w:w="704" w:type="pct"/>
          </w:tcPr>
          <w:p w:rsidR="008511C6" w:rsidRPr="00F856F0" w:rsidRDefault="008511C6" w:rsidP="00E1443B">
            <w:pPr>
              <w:pStyle w:val="732"/>
              <w:spacing w:line="240" w:lineRule="auto"/>
              <w:ind w:firstLine="0"/>
              <w:jc w:val="center"/>
              <w:rPr>
                <w:spacing w:val="-1"/>
                <w:sz w:val="24"/>
                <w:szCs w:val="24"/>
              </w:rPr>
            </w:pPr>
            <w:r w:rsidRPr="00F856F0">
              <w:rPr>
                <w:spacing w:val="-1"/>
                <w:sz w:val="24"/>
                <w:szCs w:val="24"/>
              </w:rPr>
              <w:t>626</w:t>
            </w:r>
          </w:p>
        </w:tc>
        <w:tc>
          <w:tcPr>
            <w:tcW w:w="706" w:type="pct"/>
          </w:tcPr>
          <w:p w:rsidR="008511C6" w:rsidRPr="00F856F0" w:rsidRDefault="008511C6" w:rsidP="00E1443B">
            <w:pPr>
              <w:pStyle w:val="732"/>
              <w:spacing w:line="240" w:lineRule="auto"/>
              <w:ind w:firstLine="0"/>
              <w:jc w:val="center"/>
              <w:rPr>
                <w:spacing w:val="-1"/>
                <w:sz w:val="24"/>
                <w:szCs w:val="24"/>
              </w:rPr>
            </w:pPr>
            <w:r>
              <w:rPr>
                <w:spacing w:val="-1"/>
                <w:sz w:val="24"/>
                <w:szCs w:val="24"/>
              </w:rPr>
              <w:t>606</w:t>
            </w:r>
          </w:p>
        </w:tc>
      </w:tr>
      <w:tr w:rsidR="008511C6" w:rsidRPr="00AF59DB" w:rsidTr="00980E85">
        <w:tc>
          <w:tcPr>
            <w:tcW w:w="403" w:type="pct"/>
          </w:tcPr>
          <w:p w:rsidR="008511C6" w:rsidRPr="00F856F0" w:rsidRDefault="008511C6" w:rsidP="00E1443B">
            <w:pPr>
              <w:pStyle w:val="732"/>
              <w:spacing w:line="240" w:lineRule="auto"/>
              <w:ind w:firstLine="0"/>
              <w:jc w:val="center"/>
              <w:rPr>
                <w:spacing w:val="-1"/>
                <w:sz w:val="24"/>
                <w:szCs w:val="24"/>
              </w:rPr>
            </w:pPr>
            <w:r w:rsidRPr="00F856F0">
              <w:rPr>
                <w:spacing w:val="-1"/>
                <w:sz w:val="24"/>
                <w:szCs w:val="24"/>
              </w:rPr>
              <w:t>4</w:t>
            </w:r>
          </w:p>
        </w:tc>
        <w:tc>
          <w:tcPr>
            <w:tcW w:w="2483" w:type="pct"/>
            <w:shd w:val="clear" w:color="auto" w:fill="auto"/>
          </w:tcPr>
          <w:p w:rsidR="008511C6" w:rsidRPr="00F856F0" w:rsidRDefault="008511C6" w:rsidP="00E1443B">
            <w:pPr>
              <w:pStyle w:val="732"/>
              <w:spacing w:line="240" w:lineRule="auto"/>
              <w:ind w:firstLine="0"/>
              <w:rPr>
                <w:spacing w:val="-1"/>
                <w:sz w:val="24"/>
                <w:szCs w:val="24"/>
              </w:rPr>
            </w:pPr>
            <w:r w:rsidRPr="00F856F0">
              <w:rPr>
                <w:spacing w:val="-1"/>
                <w:sz w:val="24"/>
                <w:szCs w:val="24"/>
              </w:rPr>
              <w:t>Тяжесть последствий (кол-во погибших</w:t>
            </w:r>
            <w:r w:rsidR="006C635E">
              <w:rPr>
                <w:spacing w:val="-1"/>
                <w:sz w:val="24"/>
                <w:szCs w:val="24"/>
              </w:rPr>
              <w:br/>
            </w:r>
            <w:r w:rsidRPr="00F856F0">
              <w:rPr>
                <w:spacing w:val="-1"/>
                <w:sz w:val="24"/>
                <w:szCs w:val="24"/>
              </w:rPr>
              <w:t>на 100 пострадавших), чел.</w:t>
            </w:r>
          </w:p>
        </w:tc>
        <w:tc>
          <w:tcPr>
            <w:tcW w:w="704" w:type="pct"/>
          </w:tcPr>
          <w:p w:rsidR="008511C6" w:rsidRPr="00F856F0" w:rsidRDefault="008511C6" w:rsidP="00E1443B">
            <w:pPr>
              <w:pStyle w:val="732"/>
              <w:spacing w:line="240" w:lineRule="auto"/>
              <w:ind w:firstLine="0"/>
              <w:jc w:val="center"/>
              <w:rPr>
                <w:spacing w:val="-1"/>
                <w:sz w:val="24"/>
                <w:szCs w:val="24"/>
              </w:rPr>
            </w:pPr>
            <w:r>
              <w:rPr>
                <w:spacing w:val="-1"/>
                <w:sz w:val="24"/>
                <w:szCs w:val="24"/>
              </w:rPr>
              <w:t>7,3</w:t>
            </w:r>
          </w:p>
        </w:tc>
        <w:tc>
          <w:tcPr>
            <w:tcW w:w="704" w:type="pct"/>
          </w:tcPr>
          <w:p w:rsidR="008511C6" w:rsidRPr="00F856F0" w:rsidRDefault="008511C6" w:rsidP="00E1443B">
            <w:pPr>
              <w:pStyle w:val="732"/>
              <w:spacing w:line="240" w:lineRule="auto"/>
              <w:ind w:firstLine="0"/>
              <w:jc w:val="center"/>
              <w:rPr>
                <w:spacing w:val="-1"/>
                <w:sz w:val="24"/>
                <w:szCs w:val="24"/>
              </w:rPr>
            </w:pPr>
            <w:r>
              <w:rPr>
                <w:spacing w:val="-1"/>
                <w:sz w:val="24"/>
                <w:szCs w:val="24"/>
              </w:rPr>
              <w:t>5,6</w:t>
            </w:r>
          </w:p>
        </w:tc>
        <w:tc>
          <w:tcPr>
            <w:tcW w:w="706" w:type="pct"/>
          </w:tcPr>
          <w:p w:rsidR="008511C6" w:rsidRPr="00F856F0" w:rsidRDefault="008511C6" w:rsidP="00E1443B">
            <w:pPr>
              <w:pStyle w:val="732"/>
              <w:spacing w:line="240" w:lineRule="auto"/>
              <w:ind w:firstLine="0"/>
              <w:jc w:val="center"/>
              <w:rPr>
                <w:spacing w:val="-1"/>
                <w:sz w:val="24"/>
                <w:szCs w:val="24"/>
              </w:rPr>
            </w:pPr>
            <w:r>
              <w:rPr>
                <w:spacing w:val="-1"/>
                <w:sz w:val="24"/>
                <w:szCs w:val="24"/>
              </w:rPr>
              <w:t>6,4</w:t>
            </w:r>
          </w:p>
        </w:tc>
      </w:tr>
      <w:tr w:rsidR="008511C6" w:rsidRPr="00AF59DB" w:rsidTr="00980E85">
        <w:tc>
          <w:tcPr>
            <w:tcW w:w="403" w:type="pct"/>
          </w:tcPr>
          <w:p w:rsidR="008511C6" w:rsidRPr="00F856F0" w:rsidRDefault="008511C6" w:rsidP="00E1443B">
            <w:pPr>
              <w:pStyle w:val="732"/>
              <w:spacing w:line="240" w:lineRule="auto"/>
              <w:ind w:firstLine="0"/>
              <w:jc w:val="center"/>
              <w:rPr>
                <w:spacing w:val="-1"/>
                <w:sz w:val="24"/>
                <w:szCs w:val="24"/>
              </w:rPr>
            </w:pPr>
            <w:r>
              <w:rPr>
                <w:spacing w:val="-1"/>
                <w:sz w:val="24"/>
                <w:szCs w:val="24"/>
              </w:rPr>
              <w:t>5</w:t>
            </w:r>
          </w:p>
        </w:tc>
        <w:tc>
          <w:tcPr>
            <w:tcW w:w="2483" w:type="pct"/>
            <w:shd w:val="clear" w:color="auto" w:fill="auto"/>
          </w:tcPr>
          <w:p w:rsidR="008511C6" w:rsidRPr="00F856F0" w:rsidRDefault="008511C6" w:rsidP="00E1443B">
            <w:pPr>
              <w:pStyle w:val="732"/>
              <w:spacing w:line="240" w:lineRule="auto"/>
              <w:ind w:firstLine="0"/>
              <w:rPr>
                <w:spacing w:val="-1"/>
                <w:sz w:val="24"/>
                <w:szCs w:val="24"/>
              </w:rPr>
            </w:pPr>
            <w:r w:rsidRPr="00F856F0">
              <w:rPr>
                <w:spacing w:val="-1"/>
                <w:sz w:val="24"/>
                <w:szCs w:val="24"/>
              </w:rPr>
              <w:t>Погибло детей, чел.</w:t>
            </w:r>
          </w:p>
        </w:tc>
        <w:tc>
          <w:tcPr>
            <w:tcW w:w="704" w:type="pct"/>
          </w:tcPr>
          <w:p w:rsidR="008511C6" w:rsidRPr="00F856F0" w:rsidRDefault="008511C6" w:rsidP="00E1443B">
            <w:pPr>
              <w:pStyle w:val="732"/>
              <w:spacing w:line="240" w:lineRule="auto"/>
              <w:ind w:firstLine="0"/>
              <w:jc w:val="center"/>
              <w:rPr>
                <w:spacing w:val="-1"/>
                <w:sz w:val="24"/>
                <w:szCs w:val="24"/>
              </w:rPr>
            </w:pPr>
            <w:r w:rsidRPr="00F856F0">
              <w:rPr>
                <w:spacing w:val="-1"/>
                <w:sz w:val="24"/>
                <w:szCs w:val="24"/>
              </w:rPr>
              <w:t>0</w:t>
            </w:r>
          </w:p>
        </w:tc>
        <w:tc>
          <w:tcPr>
            <w:tcW w:w="704" w:type="pct"/>
          </w:tcPr>
          <w:p w:rsidR="008511C6" w:rsidRPr="00F856F0" w:rsidRDefault="008511C6" w:rsidP="00E1443B">
            <w:pPr>
              <w:pStyle w:val="732"/>
              <w:spacing w:line="240" w:lineRule="auto"/>
              <w:ind w:firstLine="0"/>
              <w:jc w:val="center"/>
              <w:rPr>
                <w:spacing w:val="-1"/>
                <w:sz w:val="24"/>
                <w:szCs w:val="24"/>
              </w:rPr>
            </w:pPr>
            <w:r w:rsidRPr="00F856F0">
              <w:rPr>
                <w:spacing w:val="-1"/>
                <w:sz w:val="24"/>
                <w:szCs w:val="24"/>
              </w:rPr>
              <w:t>2</w:t>
            </w:r>
          </w:p>
        </w:tc>
        <w:tc>
          <w:tcPr>
            <w:tcW w:w="706" w:type="pct"/>
          </w:tcPr>
          <w:p w:rsidR="008511C6" w:rsidRPr="00F856F0" w:rsidRDefault="008511C6" w:rsidP="00E1443B">
            <w:pPr>
              <w:pStyle w:val="732"/>
              <w:spacing w:line="240" w:lineRule="auto"/>
              <w:ind w:firstLine="0"/>
              <w:jc w:val="center"/>
              <w:rPr>
                <w:spacing w:val="-1"/>
                <w:sz w:val="24"/>
                <w:szCs w:val="24"/>
              </w:rPr>
            </w:pPr>
            <w:r>
              <w:rPr>
                <w:spacing w:val="-1"/>
                <w:sz w:val="24"/>
                <w:szCs w:val="24"/>
              </w:rPr>
              <w:t>2</w:t>
            </w:r>
          </w:p>
        </w:tc>
      </w:tr>
      <w:tr w:rsidR="008511C6" w:rsidRPr="00AF59DB" w:rsidTr="00980E85">
        <w:tc>
          <w:tcPr>
            <w:tcW w:w="403" w:type="pct"/>
          </w:tcPr>
          <w:p w:rsidR="008511C6" w:rsidRPr="00F856F0" w:rsidRDefault="008511C6" w:rsidP="00E1443B">
            <w:pPr>
              <w:pStyle w:val="732"/>
              <w:spacing w:line="240" w:lineRule="auto"/>
              <w:ind w:firstLine="0"/>
              <w:jc w:val="center"/>
              <w:rPr>
                <w:spacing w:val="-1"/>
                <w:sz w:val="24"/>
                <w:szCs w:val="24"/>
              </w:rPr>
            </w:pPr>
            <w:r>
              <w:rPr>
                <w:spacing w:val="-1"/>
                <w:sz w:val="24"/>
                <w:szCs w:val="24"/>
              </w:rPr>
              <w:t>6</w:t>
            </w:r>
          </w:p>
        </w:tc>
        <w:tc>
          <w:tcPr>
            <w:tcW w:w="2483" w:type="pct"/>
            <w:shd w:val="clear" w:color="auto" w:fill="auto"/>
          </w:tcPr>
          <w:p w:rsidR="008511C6" w:rsidRPr="00F856F0" w:rsidRDefault="008511C6" w:rsidP="00E1443B">
            <w:pPr>
              <w:pStyle w:val="732"/>
              <w:spacing w:line="240" w:lineRule="auto"/>
              <w:ind w:firstLine="0"/>
              <w:rPr>
                <w:spacing w:val="-1"/>
                <w:sz w:val="24"/>
                <w:szCs w:val="24"/>
              </w:rPr>
            </w:pPr>
            <w:r w:rsidRPr="00F856F0">
              <w:rPr>
                <w:spacing w:val="-1"/>
                <w:sz w:val="24"/>
                <w:szCs w:val="24"/>
              </w:rPr>
              <w:t>Ранено детей, чел.</w:t>
            </w:r>
          </w:p>
        </w:tc>
        <w:tc>
          <w:tcPr>
            <w:tcW w:w="704" w:type="pct"/>
          </w:tcPr>
          <w:p w:rsidR="008511C6" w:rsidRPr="00F856F0" w:rsidRDefault="008511C6" w:rsidP="00E1443B">
            <w:pPr>
              <w:pStyle w:val="732"/>
              <w:spacing w:line="240" w:lineRule="auto"/>
              <w:ind w:firstLine="0"/>
              <w:jc w:val="center"/>
              <w:rPr>
                <w:spacing w:val="-1"/>
                <w:sz w:val="24"/>
                <w:szCs w:val="24"/>
              </w:rPr>
            </w:pPr>
            <w:r w:rsidRPr="00F856F0">
              <w:rPr>
                <w:spacing w:val="-1"/>
                <w:sz w:val="24"/>
                <w:szCs w:val="24"/>
              </w:rPr>
              <w:t>69</w:t>
            </w:r>
          </w:p>
        </w:tc>
        <w:tc>
          <w:tcPr>
            <w:tcW w:w="704" w:type="pct"/>
          </w:tcPr>
          <w:p w:rsidR="008511C6" w:rsidRPr="00F856F0" w:rsidRDefault="008511C6" w:rsidP="00E1443B">
            <w:pPr>
              <w:pStyle w:val="732"/>
              <w:spacing w:line="240" w:lineRule="auto"/>
              <w:ind w:firstLine="0"/>
              <w:jc w:val="center"/>
              <w:rPr>
                <w:spacing w:val="-1"/>
                <w:sz w:val="24"/>
                <w:szCs w:val="24"/>
              </w:rPr>
            </w:pPr>
            <w:r w:rsidRPr="00F856F0">
              <w:rPr>
                <w:spacing w:val="-1"/>
                <w:sz w:val="24"/>
                <w:szCs w:val="24"/>
              </w:rPr>
              <w:t>64</w:t>
            </w:r>
          </w:p>
        </w:tc>
        <w:tc>
          <w:tcPr>
            <w:tcW w:w="706" w:type="pct"/>
          </w:tcPr>
          <w:p w:rsidR="008511C6" w:rsidRPr="00F856F0" w:rsidRDefault="008511C6" w:rsidP="00E1443B">
            <w:pPr>
              <w:pStyle w:val="732"/>
              <w:spacing w:line="240" w:lineRule="auto"/>
              <w:ind w:firstLine="0"/>
              <w:jc w:val="center"/>
              <w:rPr>
                <w:spacing w:val="-1"/>
                <w:sz w:val="24"/>
                <w:szCs w:val="24"/>
              </w:rPr>
            </w:pPr>
            <w:r>
              <w:rPr>
                <w:spacing w:val="-1"/>
                <w:sz w:val="24"/>
                <w:szCs w:val="24"/>
              </w:rPr>
              <w:t>67</w:t>
            </w:r>
          </w:p>
        </w:tc>
      </w:tr>
    </w:tbl>
    <w:p w:rsidR="00823AD0" w:rsidRDefault="00823AD0" w:rsidP="00E1443B">
      <w:pPr>
        <w:pStyle w:val="732"/>
        <w:spacing w:line="240" w:lineRule="auto"/>
        <w:rPr>
          <w:sz w:val="24"/>
          <w:szCs w:val="24"/>
          <w:highlight w:val="red"/>
        </w:rPr>
      </w:pPr>
    </w:p>
    <w:p w:rsidR="00823AD0" w:rsidRDefault="00823AD0">
      <w:pPr>
        <w:tabs>
          <w:tab w:val="clear" w:pos="5103"/>
        </w:tabs>
        <w:spacing w:after="160" w:line="259" w:lineRule="auto"/>
        <w:ind w:firstLine="0"/>
        <w:jc w:val="left"/>
        <w:rPr>
          <w:rFonts w:eastAsia="Calibri"/>
          <w:sz w:val="24"/>
          <w:szCs w:val="24"/>
          <w:highlight w:val="red"/>
          <w:lang w:eastAsia="en-US"/>
        </w:rPr>
      </w:pPr>
      <w:r>
        <w:rPr>
          <w:sz w:val="24"/>
          <w:szCs w:val="24"/>
          <w:highlight w:val="red"/>
        </w:rPr>
        <w:br w:type="page"/>
      </w:r>
    </w:p>
    <w:p w:rsidR="008511C6" w:rsidRPr="00AF59DB" w:rsidRDefault="008511C6" w:rsidP="00E1443B">
      <w:pPr>
        <w:pStyle w:val="732"/>
        <w:spacing w:line="240" w:lineRule="auto"/>
        <w:rPr>
          <w:sz w:val="24"/>
          <w:szCs w:val="24"/>
          <w:highlight w:val="red"/>
        </w:rPr>
      </w:pPr>
    </w:p>
    <w:p w:rsidR="008511C6" w:rsidRPr="001F3FBF" w:rsidRDefault="008511C6" w:rsidP="00E1443B">
      <w:pPr>
        <w:pStyle w:val="732"/>
        <w:spacing w:line="240" w:lineRule="auto"/>
        <w:rPr>
          <w:sz w:val="24"/>
          <w:szCs w:val="24"/>
        </w:rPr>
      </w:pPr>
      <w:r w:rsidRPr="001F3FBF">
        <w:rPr>
          <w:sz w:val="24"/>
          <w:szCs w:val="24"/>
        </w:rPr>
        <w:t xml:space="preserve">Распределение ДТП по видам представлено в таблице </w:t>
      </w:r>
      <w:r w:rsidR="00EE3D94">
        <w:rPr>
          <w:sz w:val="24"/>
          <w:szCs w:val="24"/>
        </w:rPr>
        <w:t>9</w:t>
      </w:r>
      <w:r w:rsidRPr="001F3FBF">
        <w:rPr>
          <w:sz w:val="24"/>
          <w:szCs w:val="24"/>
        </w:rPr>
        <w:t>.</w:t>
      </w:r>
    </w:p>
    <w:p w:rsidR="008511C6" w:rsidRDefault="008511C6" w:rsidP="00E1443B">
      <w:pPr>
        <w:pStyle w:val="732"/>
        <w:spacing w:line="240" w:lineRule="auto"/>
        <w:ind w:firstLine="0"/>
        <w:rPr>
          <w:sz w:val="24"/>
          <w:szCs w:val="24"/>
        </w:rPr>
      </w:pPr>
    </w:p>
    <w:p w:rsidR="008511C6" w:rsidRDefault="008511C6" w:rsidP="00E1443B">
      <w:pPr>
        <w:pStyle w:val="732"/>
        <w:spacing w:line="240" w:lineRule="auto"/>
        <w:ind w:firstLine="0"/>
        <w:rPr>
          <w:sz w:val="24"/>
          <w:szCs w:val="24"/>
        </w:rPr>
      </w:pPr>
      <w:r w:rsidRPr="0060728E">
        <w:rPr>
          <w:sz w:val="24"/>
          <w:szCs w:val="24"/>
        </w:rPr>
        <w:t xml:space="preserve">Таблица </w:t>
      </w:r>
      <w:r w:rsidR="00EE3D94">
        <w:rPr>
          <w:sz w:val="24"/>
          <w:szCs w:val="24"/>
        </w:rPr>
        <w:t>9</w:t>
      </w:r>
      <w:r w:rsidRPr="0060728E">
        <w:rPr>
          <w:sz w:val="24"/>
          <w:szCs w:val="24"/>
        </w:rPr>
        <w:t xml:space="preserve"> – Распределение ДТП по видам</w:t>
      </w:r>
    </w:p>
    <w:p w:rsidR="00823AD0" w:rsidRPr="00823AD0" w:rsidRDefault="00823AD0" w:rsidP="00E1443B">
      <w:pPr>
        <w:pStyle w:val="732"/>
        <w:spacing w:line="240" w:lineRule="auto"/>
        <w:ind w:firstLine="0"/>
        <w:rPr>
          <w:sz w:val="16"/>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5"/>
        <w:gridCol w:w="4900"/>
        <w:gridCol w:w="902"/>
        <w:gridCol w:w="902"/>
        <w:gridCol w:w="902"/>
        <w:gridCol w:w="1350"/>
      </w:tblGrid>
      <w:tr w:rsidR="008511C6" w:rsidRPr="006C635E" w:rsidTr="00980E85">
        <w:trPr>
          <w:trHeight w:val="141"/>
        </w:trPr>
        <w:tc>
          <w:tcPr>
            <w:tcW w:w="403" w:type="pct"/>
            <w:vMerge w:val="restart"/>
          </w:tcPr>
          <w:p w:rsidR="008511C6" w:rsidRPr="006C635E" w:rsidRDefault="008511C6" w:rsidP="00E1443B">
            <w:pPr>
              <w:pStyle w:val="732"/>
              <w:spacing w:line="240" w:lineRule="auto"/>
              <w:ind w:firstLine="0"/>
              <w:jc w:val="center"/>
              <w:rPr>
                <w:spacing w:val="-1"/>
                <w:sz w:val="22"/>
                <w:szCs w:val="24"/>
              </w:rPr>
            </w:pPr>
            <w:r w:rsidRPr="006C635E">
              <w:rPr>
                <w:spacing w:val="-1"/>
                <w:sz w:val="22"/>
                <w:szCs w:val="24"/>
              </w:rPr>
              <w:t xml:space="preserve">№ </w:t>
            </w:r>
          </w:p>
          <w:p w:rsidR="008511C6" w:rsidRPr="006C635E" w:rsidRDefault="008511C6" w:rsidP="00E1443B">
            <w:pPr>
              <w:pStyle w:val="732"/>
              <w:spacing w:line="240" w:lineRule="auto"/>
              <w:ind w:firstLine="0"/>
              <w:jc w:val="center"/>
              <w:rPr>
                <w:spacing w:val="-1"/>
                <w:sz w:val="22"/>
                <w:szCs w:val="24"/>
              </w:rPr>
            </w:pPr>
            <w:r w:rsidRPr="006C635E">
              <w:rPr>
                <w:spacing w:val="-1"/>
                <w:sz w:val="22"/>
                <w:szCs w:val="24"/>
              </w:rPr>
              <w:t>п/п</w:t>
            </w:r>
          </w:p>
        </w:tc>
        <w:tc>
          <w:tcPr>
            <w:tcW w:w="2514" w:type="pct"/>
            <w:vMerge w:val="restart"/>
            <w:shd w:val="clear" w:color="auto" w:fill="auto"/>
          </w:tcPr>
          <w:p w:rsidR="008511C6" w:rsidRPr="006C635E" w:rsidRDefault="008511C6" w:rsidP="00E1443B">
            <w:pPr>
              <w:pStyle w:val="732"/>
              <w:spacing w:line="240" w:lineRule="auto"/>
              <w:ind w:firstLine="0"/>
              <w:jc w:val="center"/>
              <w:rPr>
                <w:spacing w:val="-1"/>
                <w:sz w:val="22"/>
                <w:szCs w:val="24"/>
              </w:rPr>
            </w:pPr>
            <w:r w:rsidRPr="006C635E">
              <w:rPr>
                <w:spacing w:val="-1"/>
                <w:sz w:val="22"/>
                <w:szCs w:val="24"/>
              </w:rPr>
              <w:t>Вид ДТП</w:t>
            </w:r>
          </w:p>
          <w:p w:rsidR="008511C6" w:rsidRPr="006C635E" w:rsidRDefault="008511C6" w:rsidP="00E1443B">
            <w:pPr>
              <w:pStyle w:val="732"/>
              <w:spacing w:line="240" w:lineRule="auto"/>
              <w:ind w:firstLine="0"/>
              <w:jc w:val="center"/>
              <w:rPr>
                <w:spacing w:val="-1"/>
                <w:sz w:val="22"/>
                <w:szCs w:val="24"/>
              </w:rPr>
            </w:pPr>
          </w:p>
        </w:tc>
        <w:tc>
          <w:tcPr>
            <w:tcW w:w="1389" w:type="pct"/>
            <w:gridSpan w:val="3"/>
          </w:tcPr>
          <w:p w:rsidR="008511C6" w:rsidRPr="006C635E" w:rsidRDefault="008511C6" w:rsidP="00E1443B">
            <w:pPr>
              <w:pStyle w:val="732"/>
              <w:spacing w:line="240" w:lineRule="auto"/>
              <w:ind w:firstLine="0"/>
              <w:jc w:val="center"/>
              <w:rPr>
                <w:spacing w:val="-1"/>
                <w:sz w:val="22"/>
                <w:szCs w:val="24"/>
              </w:rPr>
            </w:pPr>
            <w:r w:rsidRPr="006C635E">
              <w:rPr>
                <w:spacing w:val="-1"/>
                <w:sz w:val="22"/>
                <w:szCs w:val="24"/>
              </w:rPr>
              <w:t>Кол-во ДТП</w:t>
            </w:r>
          </w:p>
        </w:tc>
        <w:tc>
          <w:tcPr>
            <w:tcW w:w="693" w:type="pct"/>
            <w:vMerge w:val="restart"/>
            <w:shd w:val="clear" w:color="auto" w:fill="auto"/>
          </w:tcPr>
          <w:p w:rsidR="008511C6" w:rsidRPr="006C635E" w:rsidRDefault="008511C6" w:rsidP="00E1443B">
            <w:pPr>
              <w:pStyle w:val="732"/>
              <w:spacing w:line="240" w:lineRule="auto"/>
              <w:ind w:firstLine="0"/>
              <w:jc w:val="center"/>
              <w:rPr>
                <w:spacing w:val="-1"/>
                <w:sz w:val="22"/>
                <w:szCs w:val="24"/>
              </w:rPr>
            </w:pPr>
            <w:r w:rsidRPr="006C635E">
              <w:rPr>
                <w:spacing w:val="-1"/>
                <w:sz w:val="22"/>
                <w:szCs w:val="24"/>
              </w:rPr>
              <w:t xml:space="preserve">Процент </w:t>
            </w:r>
            <w:r w:rsidR="00823AD0">
              <w:rPr>
                <w:spacing w:val="-1"/>
                <w:sz w:val="22"/>
                <w:szCs w:val="24"/>
              </w:rPr>
              <w:br/>
            </w:r>
            <w:r w:rsidRPr="006C635E">
              <w:rPr>
                <w:spacing w:val="-1"/>
                <w:sz w:val="22"/>
                <w:szCs w:val="24"/>
              </w:rPr>
              <w:t xml:space="preserve">от общего числа, </w:t>
            </w:r>
            <w:r w:rsidR="00823AD0">
              <w:rPr>
                <w:spacing w:val="-1"/>
                <w:sz w:val="22"/>
                <w:szCs w:val="24"/>
              </w:rPr>
              <w:br/>
            </w:r>
            <w:r w:rsidRPr="006C635E">
              <w:rPr>
                <w:spacing w:val="-1"/>
                <w:sz w:val="22"/>
                <w:szCs w:val="24"/>
              </w:rPr>
              <w:t>в 2017</w:t>
            </w:r>
          </w:p>
        </w:tc>
      </w:tr>
      <w:tr w:rsidR="008511C6" w:rsidRPr="00AF59DB" w:rsidTr="00980E85">
        <w:trPr>
          <w:trHeight w:val="555"/>
        </w:trPr>
        <w:tc>
          <w:tcPr>
            <w:tcW w:w="403" w:type="pct"/>
            <w:vMerge/>
          </w:tcPr>
          <w:p w:rsidR="008511C6" w:rsidRPr="00AF59DB" w:rsidRDefault="008511C6" w:rsidP="00E1443B">
            <w:pPr>
              <w:pStyle w:val="732"/>
              <w:spacing w:line="240" w:lineRule="auto"/>
              <w:ind w:firstLine="0"/>
              <w:jc w:val="center"/>
              <w:rPr>
                <w:spacing w:val="-1"/>
                <w:sz w:val="24"/>
                <w:szCs w:val="24"/>
                <w:highlight w:val="red"/>
              </w:rPr>
            </w:pPr>
          </w:p>
        </w:tc>
        <w:tc>
          <w:tcPr>
            <w:tcW w:w="2514" w:type="pct"/>
            <w:vMerge/>
            <w:shd w:val="clear" w:color="auto" w:fill="auto"/>
          </w:tcPr>
          <w:p w:rsidR="008511C6" w:rsidRPr="00AF59DB" w:rsidRDefault="008511C6" w:rsidP="00E1443B">
            <w:pPr>
              <w:pStyle w:val="732"/>
              <w:spacing w:line="240" w:lineRule="auto"/>
              <w:ind w:firstLine="0"/>
              <w:jc w:val="center"/>
              <w:rPr>
                <w:spacing w:val="-1"/>
                <w:sz w:val="24"/>
                <w:szCs w:val="24"/>
                <w:highlight w:val="red"/>
              </w:rPr>
            </w:pPr>
          </w:p>
        </w:tc>
        <w:tc>
          <w:tcPr>
            <w:tcW w:w="463" w:type="pct"/>
          </w:tcPr>
          <w:p w:rsidR="008511C6" w:rsidRPr="006C635E" w:rsidRDefault="008511C6" w:rsidP="00E1443B">
            <w:pPr>
              <w:pStyle w:val="732"/>
              <w:spacing w:line="240" w:lineRule="auto"/>
              <w:ind w:firstLine="0"/>
              <w:jc w:val="center"/>
              <w:rPr>
                <w:spacing w:val="-1"/>
                <w:sz w:val="22"/>
                <w:szCs w:val="24"/>
              </w:rPr>
            </w:pPr>
            <w:r w:rsidRPr="006C635E">
              <w:rPr>
                <w:spacing w:val="-1"/>
                <w:sz w:val="22"/>
                <w:szCs w:val="24"/>
              </w:rPr>
              <w:t>2015</w:t>
            </w:r>
          </w:p>
        </w:tc>
        <w:tc>
          <w:tcPr>
            <w:tcW w:w="463" w:type="pct"/>
          </w:tcPr>
          <w:p w:rsidR="008511C6" w:rsidRPr="006C635E" w:rsidRDefault="008511C6" w:rsidP="00E1443B">
            <w:pPr>
              <w:pStyle w:val="732"/>
              <w:spacing w:line="240" w:lineRule="auto"/>
              <w:ind w:firstLine="0"/>
              <w:jc w:val="center"/>
              <w:rPr>
                <w:spacing w:val="-1"/>
                <w:sz w:val="22"/>
                <w:szCs w:val="24"/>
              </w:rPr>
            </w:pPr>
            <w:r w:rsidRPr="006C635E">
              <w:rPr>
                <w:spacing w:val="-1"/>
                <w:sz w:val="22"/>
                <w:szCs w:val="24"/>
              </w:rPr>
              <w:t>2016</w:t>
            </w:r>
          </w:p>
        </w:tc>
        <w:tc>
          <w:tcPr>
            <w:tcW w:w="463" w:type="pct"/>
          </w:tcPr>
          <w:p w:rsidR="008511C6" w:rsidRPr="006C635E" w:rsidRDefault="008511C6" w:rsidP="00E1443B">
            <w:pPr>
              <w:pStyle w:val="732"/>
              <w:spacing w:line="240" w:lineRule="auto"/>
              <w:ind w:firstLine="0"/>
              <w:jc w:val="center"/>
              <w:rPr>
                <w:spacing w:val="-1"/>
                <w:sz w:val="22"/>
                <w:szCs w:val="24"/>
              </w:rPr>
            </w:pPr>
            <w:r w:rsidRPr="006C635E">
              <w:rPr>
                <w:spacing w:val="-1"/>
                <w:sz w:val="22"/>
                <w:szCs w:val="24"/>
              </w:rPr>
              <w:t>2017</w:t>
            </w:r>
          </w:p>
        </w:tc>
        <w:tc>
          <w:tcPr>
            <w:tcW w:w="693" w:type="pct"/>
            <w:vMerge/>
            <w:shd w:val="clear" w:color="auto" w:fill="auto"/>
          </w:tcPr>
          <w:p w:rsidR="008511C6" w:rsidRPr="00AF59DB" w:rsidRDefault="008511C6" w:rsidP="00E1443B">
            <w:pPr>
              <w:pStyle w:val="732"/>
              <w:spacing w:line="240" w:lineRule="auto"/>
              <w:ind w:firstLine="0"/>
              <w:jc w:val="center"/>
              <w:rPr>
                <w:spacing w:val="-1"/>
                <w:sz w:val="24"/>
                <w:szCs w:val="24"/>
                <w:highlight w:val="red"/>
              </w:rPr>
            </w:pPr>
          </w:p>
        </w:tc>
      </w:tr>
      <w:tr w:rsidR="008511C6" w:rsidRPr="00AF59DB" w:rsidTr="00980E85">
        <w:tc>
          <w:tcPr>
            <w:tcW w:w="40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1</w:t>
            </w:r>
          </w:p>
        </w:tc>
        <w:tc>
          <w:tcPr>
            <w:tcW w:w="2514" w:type="pct"/>
            <w:shd w:val="clear" w:color="auto" w:fill="auto"/>
            <w:vAlign w:val="bottom"/>
          </w:tcPr>
          <w:p w:rsidR="008511C6" w:rsidRPr="0060728E" w:rsidRDefault="008511C6" w:rsidP="00E1443B">
            <w:pPr>
              <w:tabs>
                <w:tab w:val="clear" w:pos="5103"/>
              </w:tabs>
              <w:spacing w:line="240" w:lineRule="auto"/>
              <w:ind w:firstLine="0"/>
              <w:jc w:val="left"/>
              <w:rPr>
                <w:color w:val="000000"/>
                <w:sz w:val="24"/>
                <w:szCs w:val="24"/>
              </w:rPr>
            </w:pPr>
            <w:r w:rsidRPr="0060728E">
              <w:rPr>
                <w:color w:val="000000"/>
                <w:sz w:val="24"/>
                <w:szCs w:val="24"/>
              </w:rPr>
              <w:t xml:space="preserve">Столкновение </w:t>
            </w:r>
          </w:p>
        </w:tc>
        <w:tc>
          <w:tcPr>
            <w:tcW w:w="46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203</w:t>
            </w:r>
          </w:p>
        </w:tc>
        <w:tc>
          <w:tcPr>
            <w:tcW w:w="46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197</w:t>
            </w:r>
          </w:p>
        </w:tc>
        <w:tc>
          <w:tcPr>
            <w:tcW w:w="463" w:type="pct"/>
          </w:tcPr>
          <w:p w:rsidR="008511C6" w:rsidRPr="0060728E" w:rsidRDefault="008511C6" w:rsidP="00E1443B">
            <w:pPr>
              <w:pStyle w:val="732"/>
              <w:spacing w:line="240" w:lineRule="auto"/>
              <w:ind w:firstLine="0"/>
              <w:jc w:val="center"/>
              <w:rPr>
                <w:spacing w:val="-1"/>
                <w:sz w:val="24"/>
                <w:szCs w:val="24"/>
              </w:rPr>
            </w:pPr>
            <w:r>
              <w:rPr>
                <w:spacing w:val="-1"/>
                <w:sz w:val="24"/>
                <w:szCs w:val="24"/>
              </w:rPr>
              <w:t>201</w:t>
            </w:r>
          </w:p>
        </w:tc>
        <w:tc>
          <w:tcPr>
            <w:tcW w:w="693" w:type="pct"/>
            <w:shd w:val="clear" w:color="auto" w:fill="auto"/>
          </w:tcPr>
          <w:p w:rsidR="008511C6" w:rsidRPr="007B6F0D" w:rsidRDefault="008511C6" w:rsidP="00E1443B">
            <w:pPr>
              <w:pStyle w:val="732"/>
              <w:spacing w:line="240" w:lineRule="auto"/>
              <w:ind w:firstLine="0"/>
              <w:jc w:val="center"/>
              <w:rPr>
                <w:spacing w:val="-1"/>
                <w:sz w:val="24"/>
                <w:szCs w:val="24"/>
              </w:rPr>
            </w:pPr>
            <w:r w:rsidRPr="00823AD0">
              <w:rPr>
                <w:spacing w:val="-1"/>
                <w:sz w:val="24"/>
                <w:szCs w:val="24"/>
              </w:rPr>
              <w:t>39</w:t>
            </w:r>
            <w:r>
              <w:rPr>
                <w:spacing w:val="-1"/>
                <w:sz w:val="24"/>
                <w:szCs w:val="24"/>
              </w:rPr>
              <w:t>,9</w:t>
            </w:r>
          </w:p>
        </w:tc>
      </w:tr>
      <w:tr w:rsidR="008511C6" w:rsidRPr="00AF59DB" w:rsidTr="00980E85">
        <w:tc>
          <w:tcPr>
            <w:tcW w:w="40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2</w:t>
            </w:r>
          </w:p>
        </w:tc>
        <w:tc>
          <w:tcPr>
            <w:tcW w:w="2514" w:type="pct"/>
            <w:shd w:val="clear" w:color="auto" w:fill="auto"/>
            <w:vAlign w:val="bottom"/>
          </w:tcPr>
          <w:p w:rsidR="008511C6" w:rsidRPr="0060728E" w:rsidRDefault="008511C6" w:rsidP="00E1443B">
            <w:pPr>
              <w:tabs>
                <w:tab w:val="clear" w:pos="5103"/>
              </w:tabs>
              <w:spacing w:line="240" w:lineRule="auto"/>
              <w:ind w:firstLine="0"/>
              <w:jc w:val="left"/>
              <w:rPr>
                <w:color w:val="000000"/>
                <w:sz w:val="24"/>
                <w:szCs w:val="24"/>
              </w:rPr>
            </w:pPr>
            <w:r w:rsidRPr="0060728E">
              <w:rPr>
                <w:color w:val="000000"/>
                <w:sz w:val="24"/>
                <w:szCs w:val="24"/>
              </w:rPr>
              <w:t xml:space="preserve">Опрокидывание </w:t>
            </w:r>
          </w:p>
        </w:tc>
        <w:tc>
          <w:tcPr>
            <w:tcW w:w="46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12</w:t>
            </w:r>
          </w:p>
        </w:tc>
        <w:tc>
          <w:tcPr>
            <w:tcW w:w="46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17</w:t>
            </w:r>
          </w:p>
        </w:tc>
        <w:tc>
          <w:tcPr>
            <w:tcW w:w="463" w:type="pct"/>
          </w:tcPr>
          <w:p w:rsidR="008511C6" w:rsidRPr="0060728E" w:rsidRDefault="008511C6" w:rsidP="00E1443B">
            <w:pPr>
              <w:pStyle w:val="732"/>
              <w:spacing w:line="240" w:lineRule="auto"/>
              <w:ind w:firstLine="0"/>
              <w:jc w:val="center"/>
              <w:rPr>
                <w:spacing w:val="-1"/>
                <w:sz w:val="24"/>
                <w:szCs w:val="24"/>
              </w:rPr>
            </w:pPr>
            <w:r>
              <w:rPr>
                <w:spacing w:val="-1"/>
                <w:sz w:val="24"/>
                <w:szCs w:val="24"/>
              </w:rPr>
              <w:t>8</w:t>
            </w:r>
          </w:p>
        </w:tc>
        <w:tc>
          <w:tcPr>
            <w:tcW w:w="693" w:type="pct"/>
            <w:shd w:val="clear" w:color="auto" w:fill="auto"/>
          </w:tcPr>
          <w:p w:rsidR="008511C6" w:rsidRPr="0060728E" w:rsidRDefault="008511C6" w:rsidP="00E1443B">
            <w:pPr>
              <w:pStyle w:val="732"/>
              <w:spacing w:line="240" w:lineRule="auto"/>
              <w:ind w:firstLine="0"/>
              <w:jc w:val="center"/>
              <w:rPr>
                <w:spacing w:val="-1"/>
                <w:sz w:val="24"/>
                <w:szCs w:val="24"/>
              </w:rPr>
            </w:pPr>
            <w:r>
              <w:rPr>
                <w:spacing w:val="-1"/>
                <w:sz w:val="24"/>
                <w:szCs w:val="24"/>
              </w:rPr>
              <w:t>1,6</w:t>
            </w:r>
          </w:p>
        </w:tc>
      </w:tr>
      <w:tr w:rsidR="008511C6" w:rsidRPr="00AF59DB" w:rsidTr="00980E85">
        <w:tc>
          <w:tcPr>
            <w:tcW w:w="40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3</w:t>
            </w:r>
          </w:p>
        </w:tc>
        <w:tc>
          <w:tcPr>
            <w:tcW w:w="2514" w:type="pct"/>
            <w:shd w:val="clear" w:color="auto" w:fill="auto"/>
            <w:vAlign w:val="bottom"/>
          </w:tcPr>
          <w:p w:rsidR="008511C6" w:rsidRPr="0060728E" w:rsidRDefault="008511C6" w:rsidP="00E1443B">
            <w:pPr>
              <w:tabs>
                <w:tab w:val="clear" w:pos="5103"/>
              </w:tabs>
              <w:spacing w:line="240" w:lineRule="auto"/>
              <w:ind w:firstLine="0"/>
              <w:jc w:val="left"/>
              <w:rPr>
                <w:color w:val="000000"/>
                <w:sz w:val="24"/>
                <w:szCs w:val="24"/>
              </w:rPr>
            </w:pPr>
            <w:r w:rsidRPr="0060728E">
              <w:rPr>
                <w:color w:val="000000"/>
                <w:sz w:val="24"/>
                <w:szCs w:val="24"/>
              </w:rPr>
              <w:t>Наезд на стоящий ТС</w:t>
            </w:r>
          </w:p>
        </w:tc>
        <w:tc>
          <w:tcPr>
            <w:tcW w:w="46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9</w:t>
            </w:r>
          </w:p>
        </w:tc>
        <w:tc>
          <w:tcPr>
            <w:tcW w:w="46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7</w:t>
            </w:r>
          </w:p>
        </w:tc>
        <w:tc>
          <w:tcPr>
            <w:tcW w:w="463" w:type="pct"/>
          </w:tcPr>
          <w:p w:rsidR="008511C6" w:rsidRPr="0060728E" w:rsidRDefault="008511C6" w:rsidP="00E1443B">
            <w:pPr>
              <w:pStyle w:val="732"/>
              <w:spacing w:line="240" w:lineRule="auto"/>
              <w:ind w:firstLine="0"/>
              <w:jc w:val="center"/>
              <w:rPr>
                <w:spacing w:val="-1"/>
                <w:sz w:val="24"/>
                <w:szCs w:val="24"/>
              </w:rPr>
            </w:pPr>
            <w:r>
              <w:rPr>
                <w:spacing w:val="-1"/>
                <w:sz w:val="24"/>
                <w:szCs w:val="24"/>
              </w:rPr>
              <w:t>10</w:t>
            </w:r>
          </w:p>
        </w:tc>
        <w:tc>
          <w:tcPr>
            <w:tcW w:w="693" w:type="pct"/>
            <w:shd w:val="clear" w:color="auto" w:fill="auto"/>
          </w:tcPr>
          <w:p w:rsidR="008511C6" w:rsidRPr="0060728E" w:rsidRDefault="008511C6" w:rsidP="00E1443B">
            <w:pPr>
              <w:pStyle w:val="732"/>
              <w:spacing w:line="240" w:lineRule="auto"/>
              <w:ind w:firstLine="0"/>
              <w:jc w:val="center"/>
              <w:rPr>
                <w:spacing w:val="-1"/>
                <w:sz w:val="24"/>
                <w:szCs w:val="24"/>
              </w:rPr>
            </w:pPr>
            <w:r>
              <w:rPr>
                <w:spacing w:val="-1"/>
                <w:sz w:val="24"/>
                <w:szCs w:val="24"/>
              </w:rPr>
              <w:t>2,0</w:t>
            </w:r>
          </w:p>
        </w:tc>
      </w:tr>
      <w:tr w:rsidR="008511C6" w:rsidRPr="00AF59DB" w:rsidTr="00980E85">
        <w:tc>
          <w:tcPr>
            <w:tcW w:w="40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4</w:t>
            </w:r>
          </w:p>
        </w:tc>
        <w:tc>
          <w:tcPr>
            <w:tcW w:w="2514" w:type="pct"/>
            <w:shd w:val="clear" w:color="auto" w:fill="auto"/>
            <w:vAlign w:val="bottom"/>
          </w:tcPr>
          <w:p w:rsidR="008511C6" w:rsidRPr="0060728E" w:rsidRDefault="008511C6" w:rsidP="00E1443B">
            <w:pPr>
              <w:tabs>
                <w:tab w:val="clear" w:pos="5103"/>
              </w:tabs>
              <w:spacing w:line="240" w:lineRule="auto"/>
              <w:ind w:firstLine="0"/>
              <w:jc w:val="left"/>
              <w:rPr>
                <w:color w:val="000000"/>
                <w:sz w:val="24"/>
                <w:szCs w:val="24"/>
              </w:rPr>
            </w:pPr>
            <w:r w:rsidRPr="0060728E">
              <w:rPr>
                <w:color w:val="000000"/>
                <w:sz w:val="24"/>
                <w:szCs w:val="24"/>
              </w:rPr>
              <w:t xml:space="preserve">Наезд на препятствие </w:t>
            </w:r>
          </w:p>
        </w:tc>
        <w:tc>
          <w:tcPr>
            <w:tcW w:w="46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38</w:t>
            </w:r>
          </w:p>
        </w:tc>
        <w:tc>
          <w:tcPr>
            <w:tcW w:w="46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35</w:t>
            </w:r>
          </w:p>
        </w:tc>
        <w:tc>
          <w:tcPr>
            <w:tcW w:w="463" w:type="pct"/>
          </w:tcPr>
          <w:p w:rsidR="008511C6" w:rsidRPr="0060728E" w:rsidRDefault="008511C6" w:rsidP="00E1443B">
            <w:pPr>
              <w:pStyle w:val="732"/>
              <w:spacing w:line="240" w:lineRule="auto"/>
              <w:ind w:firstLine="0"/>
              <w:jc w:val="center"/>
              <w:rPr>
                <w:spacing w:val="-1"/>
                <w:sz w:val="24"/>
                <w:szCs w:val="24"/>
              </w:rPr>
            </w:pPr>
            <w:r>
              <w:rPr>
                <w:spacing w:val="-1"/>
                <w:sz w:val="24"/>
                <w:szCs w:val="24"/>
              </w:rPr>
              <w:t>18</w:t>
            </w:r>
          </w:p>
        </w:tc>
        <w:tc>
          <w:tcPr>
            <w:tcW w:w="693" w:type="pct"/>
            <w:shd w:val="clear" w:color="auto" w:fill="auto"/>
          </w:tcPr>
          <w:p w:rsidR="008511C6" w:rsidRPr="002A1246" w:rsidRDefault="008511C6" w:rsidP="00E1443B">
            <w:pPr>
              <w:pStyle w:val="732"/>
              <w:spacing w:line="240" w:lineRule="auto"/>
              <w:ind w:firstLine="0"/>
              <w:jc w:val="center"/>
              <w:rPr>
                <w:spacing w:val="-1"/>
                <w:sz w:val="24"/>
                <w:szCs w:val="24"/>
              </w:rPr>
            </w:pPr>
            <w:r>
              <w:rPr>
                <w:spacing w:val="-1"/>
                <w:sz w:val="24"/>
                <w:szCs w:val="24"/>
              </w:rPr>
              <w:t>3,5</w:t>
            </w:r>
          </w:p>
        </w:tc>
      </w:tr>
      <w:tr w:rsidR="008511C6" w:rsidRPr="00AF59DB" w:rsidTr="00980E85">
        <w:tc>
          <w:tcPr>
            <w:tcW w:w="40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5</w:t>
            </w:r>
          </w:p>
        </w:tc>
        <w:tc>
          <w:tcPr>
            <w:tcW w:w="2514" w:type="pct"/>
            <w:shd w:val="clear" w:color="auto" w:fill="auto"/>
            <w:vAlign w:val="bottom"/>
          </w:tcPr>
          <w:p w:rsidR="008511C6" w:rsidRPr="0060728E" w:rsidRDefault="008511C6" w:rsidP="00E1443B">
            <w:pPr>
              <w:tabs>
                <w:tab w:val="clear" w:pos="5103"/>
              </w:tabs>
              <w:spacing w:line="240" w:lineRule="auto"/>
              <w:ind w:firstLine="0"/>
              <w:jc w:val="left"/>
              <w:rPr>
                <w:color w:val="000000"/>
                <w:sz w:val="24"/>
                <w:szCs w:val="24"/>
              </w:rPr>
            </w:pPr>
            <w:r w:rsidRPr="0060728E">
              <w:rPr>
                <w:color w:val="000000"/>
                <w:sz w:val="24"/>
                <w:szCs w:val="24"/>
              </w:rPr>
              <w:t xml:space="preserve">Наезд на пешехода </w:t>
            </w:r>
          </w:p>
        </w:tc>
        <w:tc>
          <w:tcPr>
            <w:tcW w:w="46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234</w:t>
            </w:r>
          </w:p>
        </w:tc>
        <w:tc>
          <w:tcPr>
            <w:tcW w:w="46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201</w:t>
            </w:r>
          </w:p>
        </w:tc>
        <w:tc>
          <w:tcPr>
            <w:tcW w:w="463" w:type="pct"/>
          </w:tcPr>
          <w:p w:rsidR="008511C6" w:rsidRPr="0060728E" w:rsidRDefault="008511C6" w:rsidP="00E1443B">
            <w:pPr>
              <w:pStyle w:val="732"/>
              <w:spacing w:line="240" w:lineRule="auto"/>
              <w:ind w:firstLine="0"/>
              <w:jc w:val="center"/>
              <w:rPr>
                <w:spacing w:val="-1"/>
                <w:sz w:val="24"/>
                <w:szCs w:val="24"/>
              </w:rPr>
            </w:pPr>
            <w:r>
              <w:rPr>
                <w:spacing w:val="-1"/>
                <w:sz w:val="24"/>
                <w:szCs w:val="24"/>
              </w:rPr>
              <w:t>208</w:t>
            </w:r>
          </w:p>
        </w:tc>
        <w:tc>
          <w:tcPr>
            <w:tcW w:w="693" w:type="pct"/>
            <w:shd w:val="clear" w:color="auto" w:fill="auto"/>
          </w:tcPr>
          <w:p w:rsidR="008511C6" w:rsidRPr="0060728E" w:rsidRDefault="008511C6" w:rsidP="00E1443B">
            <w:pPr>
              <w:pStyle w:val="732"/>
              <w:spacing w:line="240" w:lineRule="auto"/>
              <w:ind w:firstLine="0"/>
              <w:jc w:val="center"/>
              <w:rPr>
                <w:spacing w:val="-1"/>
                <w:sz w:val="24"/>
                <w:szCs w:val="24"/>
              </w:rPr>
            </w:pPr>
            <w:r>
              <w:rPr>
                <w:spacing w:val="-1"/>
                <w:sz w:val="24"/>
                <w:szCs w:val="24"/>
              </w:rPr>
              <w:t>41,3</w:t>
            </w:r>
          </w:p>
        </w:tc>
      </w:tr>
      <w:tr w:rsidR="008511C6" w:rsidRPr="00AF59DB" w:rsidTr="00980E85">
        <w:tc>
          <w:tcPr>
            <w:tcW w:w="40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6</w:t>
            </w:r>
          </w:p>
        </w:tc>
        <w:tc>
          <w:tcPr>
            <w:tcW w:w="2514" w:type="pct"/>
            <w:shd w:val="clear" w:color="auto" w:fill="auto"/>
            <w:vAlign w:val="bottom"/>
          </w:tcPr>
          <w:p w:rsidR="008511C6" w:rsidRPr="0060728E" w:rsidRDefault="008511C6" w:rsidP="00E1443B">
            <w:pPr>
              <w:tabs>
                <w:tab w:val="clear" w:pos="5103"/>
              </w:tabs>
              <w:spacing w:line="240" w:lineRule="auto"/>
              <w:ind w:firstLine="0"/>
              <w:jc w:val="left"/>
              <w:rPr>
                <w:color w:val="000000"/>
                <w:sz w:val="24"/>
                <w:szCs w:val="24"/>
              </w:rPr>
            </w:pPr>
            <w:r w:rsidRPr="0060728E">
              <w:rPr>
                <w:color w:val="000000"/>
                <w:sz w:val="24"/>
                <w:szCs w:val="24"/>
              </w:rPr>
              <w:t xml:space="preserve">Наезд на велосипедиста </w:t>
            </w:r>
          </w:p>
        </w:tc>
        <w:tc>
          <w:tcPr>
            <w:tcW w:w="46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10</w:t>
            </w:r>
          </w:p>
        </w:tc>
        <w:tc>
          <w:tcPr>
            <w:tcW w:w="46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25</w:t>
            </w:r>
          </w:p>
        </w:tc>
        <w:tc>
          <w:tcPr>
            <w:tcW w:w="463" w:type="pct"/>
          </w:tcPr>
          <w:p w:rsidR="008511C6" w:rsidRPr="0060728E" w:rsidRDefault="008511C6" w:rsidP="00E1443B">
            <w:pPr>
              <w:pStyle w:val="732"/>
              <w:spacing w:line="240" w:lineRule="auto"/>
              <w:ind w:firstLine="0"/>
              <w:jc w:val="center"/>
              <w:rPr>
                <w:spacing w:val="-1"/>
                <w:sz w:val="24"/>
                <w:szCs w:val="24"/>
              </w:rPr>
            </w:pPr>
            <w:r>
              <w:rPr>
                <w:spacing w:val="-1"/>
                <w:sz w:val="24"/>
                <w:szCs w:val="24"/>
              </w:rPr>
              <w:t>11</w:t>
            </w:r>
          </w:p>
        </w:tc>
        <w:tc>
          <w:tcPr>
            <w:tcW w:w="693" w:type="pct"/>
            <w:shd w:val="clear" w:color="auto" w:fill="auto"/>
          </w:tcPr>
          <w:p w:rsidR="008511C6" w:rsidRPr="0060728E" w:rsidRDefault="008511C6" w:rsidP="00E1443B">
            <w:pPr>
              <w:pStyle w:val="732"/>
              <w:spacing w:line="240" w:lineRule="auto"/>
              <w:ind w:firstLine="0"/>
              <w:jc w:val="center"/>
              <w:rPr>
                <w:spacing w:val="-1"/>
                <w:sz w:val="24"/>
                <w:szCs w:val="24"/>
              </w:rPr>
            </w:pPr>
            <w:r>
              <w:rPr>
                <w:spacing w:val="-1"/>
                <w:sz w:val="24"/>
                <w:szCs w:val="24"/>
              </w:rPr>
              <w:t>2,2</w:t>
            </w:r>
          </w:p>
        </w:tc>
      </w:tr>
      <w:tr w:rsidR="008511C6" w:rsidRPr="00AF59DB" w:rsidTr="00980E85">
        <w:tc>
          <w:tcPr>
            <w:tcW w:w="40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7</w:t>
            </w:r>
          </w:p>
        </w:tc>
        <w:tc>
          <w:tcPr>
            <w:tcW w:w="2514" w:type="pct"/>
            <w:shd w:val="clear" w:color="auto" w:fill="auto"/>
            <w:vAlign w:val="bottom"/>
          </w:tcPr>
          <w:p w:rsidR="008511C6" w:rsidRPr="0060728E" w:rsidRDefault="008511C6" w:rsidP="00E1443B">
            <w:pPr>
              <w:tabs>
                <w:tab w:val="clear" w:pos="5103"/>
              </w:tabs>
              <w:spacing w:line="240" w:lineRule="auto"/>
              <w:ind w:firstLine="0"/>
              <w:jc w:val="left"/>
              <w:rPr>
                <w:color w:val="000000"/>
                <w:sz w:val="24"/>
                <w:szCs w:val="24"/>
              </w:rPr>
            </w:pPr>
            <w:r w:rsidRPr="0060728E">
              <w:rPr>
                <w:color w:val="000000"/>
                <w:sz w:val="24"/>
                <w:szCs w:val="24"/>
              </w:rPr>
              <w:t xml:space="preserve">Падение пассажира </w:t>
            </w:r>
          </w:p>
        </w:tc>
        <w:tc>
          <w:tcPr>
            <w:tcW w:w="46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35</w:t>
            </w:r>
          </w:p>
        </w:tc>
        <w:tc>
          <w:tcPr>
            <w:tcW w:w="46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28</w:t>
            </w:r>
          </w:p>
        </w:tc>
        <w:tc>
          <w:tcPr>
            <w:tcW w:w="463" w:type="pct"/>
          </w:tcPr>
          <w:p w:rsidR="008511C6" w:rsidRPr="0060728E" w:rsidRDefault="008511C6" w:rsidP="00E1443B">
            <w:pPr>
              <w:pStyle w:val="732"/>
              <w:spacing w:line="240" w:lineRule="auto"/>
              <w:ind w:firstLine="0"/>
              <w:jc w:val="center"/>
              <w:rPr>
                <w:spacing w:val="-1"/>
                <w:sz w:val="24"/>
                <w:szCs w:val="24"/>
              </w:rPr>
            </w:pPr>
            <w:r>
              <w:rPr>
                <w:spacing w:val="-1"/>
                <w:sz w:val="24"/>
                <w:szCs w:val="24"/>
              </w:rPr>
              <w:t>38</w:t>
            </w:r>
          </w:p>
        </w:tc>
        <w:tc>
          <w:tcPr>
            <w:tcW w:w="693" w:type="pct"/>
            <w:shd w:val="clear" w:color="auto" w:fill="auto"/>
          </w:tcPr>
          <w:p w:rsidR="008511C6" w:rsidRPr="0060728E" w:rsidRDefault="008511C6" w:rsidP="00E1443B">
            <w:pPr>
              <w:pStyle w:val="732"/>
              <w:spacing w:line="240" w:lineRule="auto"/>
              <w:ind w:firstLine="0"/>
              <w:jc w:val="center"/>
              <w:rPr>
                <w:spacing w:val="-1"/>
                <w:sz w:val="24"/>
                <w:szCs w:val="24"/>
              </w:rPr>
            </w:pPr>
            <w:r>
              <w:rPr>
                <w:spacing w:val="-1"/>
                <w:sz w:val="24"/>
                <w:szCs w:val="24"/>
              </w:rPr>
              <w:t>7,5</w:t>
            </w:r>
          </w:p>
        </w:tc>
      </w:tr>
      <w:tr w:rsidR="008511C6" w:rsidRPr="00AF59DB" w:rsidTr="00980E85">
        <w:tc>
          <w:tcPr>
            <w:tcW w:w="40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8</w:t>
            </w:r>
          </w:p>
        </w:tc>
        <w:tc>
          <w:tcPr>
            <w:tcW w:w="2514" w:type="pct"/>
            <w:shd w:val="clear" w:color="auto" w:fill="auto"/>
            <w:vAlign w:val="bottom"/>
          </w:tcPr>
          <w:p w:rsidR="008511C6" w:rsidRPr="0060728E" w:rsidRDefault="008511C6" w:rsidP="00E1443B">
            <w:pPr>
              <w:tabs>
                <w:tab w:val="clear" w:pos="5103"/>
              </w:tabs>
              <w:spacing w:line="240" w:lineRule="auto"/>
              <w:ind w:firstLine="0"/>
              <w:jc w:val="left"/>
              <w:rPr>
                <w:color w:val="000000"/>
                <w:sz w:val="24"/>
                <w:szCs w:val="24"/>
              </w:rPr>
            </w:pPr>
            <w:r w:rsidRPr="0060728E">
              <w:rPr>
                <w:color w:val="000000"/>
                <w:sz w:val="24"/>
                <w:szCs w:val="24"/>
              </w:rPr>
              <w:t>Иной вид ДТП</w:t>
            </w:r>
          </w:p>
        </w:tc>
        <w:tc>
          <w:tcPr>
            <w:tcW w:w="463" w:type="pct"/>
          </w:tcPr>
          <w:p w:rsidR="008511C6" w:rsidRPr="0060728E" w:rsidRDefault="008511C6" w:rsidP="00E1443B">
            <w:pPr>
              <w:pStyle w:val="732"/>
              <w:spacing w:line="240" w:lineRule="auto"/>
              <w:ind w:firstLine="0"/>
              <w:jc w:val="center"/>
              <w:rPr>
                <w:spacing w:val="-1"/>
                <w:sz w:val="24"/>
                <w:szCs w:val="24"/>
              </w:rPr>
            </w:pPr>
            <w:r>
              <w:rPr>
                <w:spacing w:val="-1"/>
                <w:sz w:val="24"/>
                <w:szCs w:val="24"/>
              </w:rPr>
              <w:t>6</w:t>
            </w:r>
          </w:p>
        </w:tc>
        <w:tc>
          <w:tcPr>
            <w:tcW w:w="46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0</w:t>
            </w:r>
          </w:p>
        </w:tc>
        <w:tc>
          <w:tcPr>
            <w:tcW w:w="463" w:type="pct"/>
          </w:tcPr>
          <w:p w:rsidR="008511C6" w:rsidRPr="007B6F0D" w:rsidRDefault="008511C6" w:rsidP="00E1443B">
            <w:pPr>
              <w:pStyle w:val="732"/>
              <w:spacing w:line="240" w:lineRule="auto"/>
              <w:ind w:firstLine="0"/>
              <w:jc w:val="center"/>
              <w:rPr>
                <w:spacing w:val="-1"/>
                <w:sz w:val="24"/>
                <w:szCs w:val="24"/>
                <w:lang w:val="en-US"/>
              </w:rPr>
            </w:pPr>
            <w:r>
              <w:rPr>
                <w:spacing w:val="-1"/>
                <w:sz w:val="24"/>
                <w:szCs w:val="24"/>
              </w:rPr>
              <w:t>1</w:t>
            </w:r>
            <w:r>
              <w:rPr>
                <w:spacing w:val="-1"/>
                <w:sz w:val="24"/>
                <w:szCs w:val="24"/>
                <w:lang w:val="en-US"/>
              </w:rPr>
              <w:t>0</w:t>
            </w:r>
          </w:p>
        </w:tc>
        <w:tc>
          <w:tcPr>
            <w:tcW w:w="693" w:type="pct"/>
            <w:shd w:val="clear" w:color="auto" w:fill="auto"/>
          </w:tcPr>
          <w:p w:rsidR="008511C6" w:rsidRPr="0060728E" w:rsidRDefault="008511C6" w:rsidP="00E1443B">
            <w:pPr>
              <w:pStyle w:val="732"/>
              <w:spacing w:line="240" w:lineRule="auto"/>
              <w:ind w:firstLine="0"/>
              <w:jc w:val="center"/>
              <w:rPr>
                <w:spacing w:val="-1"/>
                <w:sz w:val="24"/>
                <w:szCs w:val="24"/>
              </w:rPr>
            </w:pPr>
            <w:r>
              <w:rPr>
                <w:spacing w:val="-1"/>
                <w:sz w:val="24"/>
                <w:szCs w:val="24"/>
              </w:rPr>
              <w:t>2,0</w:t>
            </w:r>
          </w:p>
        </w:tc>
      </w:tr>
      <w:tr w:rsidR="008511C6" w:rsidRPr="00AF59DB" w:rsidTr="00980E85">
        <w:tc>
          <w:tcPr>
            <w:tcW w:w="2918" w:type="pct"/>
            <w:gridSpan w:val="2"/>
          </w:tcPr>
          <w:p w:rsidR="008511C6" w:rsidRPr="0060728E" w:rsidRDefault="008511C6" w:rsidP="00E1443B">
            <w:pPr>
              <w:tabs>
                <w:tab w:val="clear" w:pos="5103"/>
              </w:tabs>
              <w:spacing w:line="240" w:lineRule="auto"/>
              <w:ind w:firstLine="0"/>
              <w:jc w:val="left"/>
              <w:rPr>
                <w:color w:val="000000"/>
                <w:sz w:val="24"/>
                <w:szCs w:val="24"/>
              </w:rPr>
            </w:pPr>
            <w:r w:rsidRPr="0060728E">
              <w:rPr>
                <w:color w:val="000000"/>
                <w:sz w:val="24"/>
                <w:szCs w:val="24"/>
              </w:rPr>
              <w:t>Всего</w:t>
            </w:r>
          </w:p>
        </w:tc>
        <w:tc>
          <w:tcPr>
            <w:tcW w:w="46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547</w:t>
            </w:r>
          </w:p>
        </w:tc>
        <w:tc>
          <w:tcPr>
            <w:tcW w:w="463" w:type="pct"/>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510</w:t>
            </w:r>
          </w:p>
        </w:tc>
        <w:tc>
          <w:tcPr>
            <w:tcW w:w="463" w:type="pct"/>
          </w:tcPr>
          <w:p w:rsidR="008511C6" w:rsidRPr="007B6F0D" w:rsidRDefault="008511C6" w:rsidP="00E1443B">
            <w:pPr>
              <w:pStyle w:val="732"/>
              <w:spacing w:line="240" w:lineRule="auto"/>
              <w:ind w:firstLine="0"/>
              <w:jc w:val="center"/>
              <w:rPr>
                <w:spacing w:val="-1"/>
                <w:sz w:val="24"/>
                <w:szCs w:val="24"/>
                <w:lang w:val="en-US"/>
              </w:rPr>
            </w:pPr>
            <w:r>
              <w:rPr>
                <w:spacing w:val="-1"/>
                <w:sz w:val="24"/>
                <w:szCs w:val="24"/>
                <w:lang w:val="en-US"/>
              </w:rPr>
              <w:t>504</w:t>
            </w:r>
          </w:p>
        </w:tc>
        <w:tc>
          <w:tcPr>
            <w:tcW w:w="693" w:type="pct"/>
            <w:shd w:val="clear" w:color="auto" w:fill="auto"/>
          </w:tcPr>
          <w:p w:rsidR="008511C6" w:rsidRPr="0060728E" w:rsidRDefault="008511C6" w:rsidP="00E1443B">
            <w:pPr>
              <w:pStyle w:val="732"/>
              <w:spacing w:line="240" w:lineRule="auto"/>
              <w:ind w:firstLine="0"/>
              <w:jc w:val="center"/>
              <w:rPr>
                <w:spacing w:val="-1"/>
                <w:sz w:val="24"/>
                <w:szCs w:val="24"/>
              </w:rPr>
            </w:pPr>
            <w:r w:rsidRPr="0060728E">
              <w:rPr>
                <w:spacing w:val="-1"/>
                <w:sz w:val="24"/>
                <w:szCs w:val="24"/>
              </w:rPr>
              <w:t>100</w:t>
            </w:r>
          </w:p>
        </w:tc>
      </w:tr>
    </w:tbl>
    <w:p w:rsidR="008511C6" w:rsidRDefault="008511C6" w:rsidP="00E1443B">
      <w:pPr>
        <w:pStyle w:val="732"/>
        <w:spacing w:line="240" w:lineRule="auto"/>
        <w:rPr>
          <w:sz w:val="24"/>
          <w:szCs w:val="24"/>
          <w:highlight w:val="red"/>
        </w:rPr>
      </w:pPr>
    </w:p>
    <w:p w:rsidR="008511C6" w:rsidRPr="00AF59DB" w:rsidRDefault="008511C6" w:rsidP="00E1443B">
      <w:pPr>
        <w:pStyle w:val="732"/>
        <w:tabs>
          <w:tab w:val="left" w:pos="993"/>
        </w:tabs>
        <w:spacing w:line="240" w:lineRule="auto"/>
        <w:rPr>
          <w:sz w:val="24"/>
          <w:szCs w:val="24"/>
          <w:highlight w:val="red"/>
        </w:rPr>
      </w:pPr>
      <w:r w:rsidRPr="00B90E4F">
        <w:rPr>
          <w:sz w:val="24"/>
          <w:szCs w:val="24"/>
        </w:rPr>
        <w:t>Основными видами ДТП являются наезд на пешехода (</w:t>
      </w:r>
      <w:r>
        <w:rPr>
          <w:sz w:val="24"/>
          <w:szCs w:val="24"/>
        </w:rPr>
        <w:t>41,3</w:t>
      </w:r>
      <w:r w:rsidRPr="00B90E4F">
        <w:rPr>
          <w:sz w:val="24"/>
          <w:szCs w:val="24"/>
        </w:rPr>
        <w:t>% ДТП), а также столкновение (</w:t>
      </w:r>
      <w:r>
        <w:rPr>
          <w:sz w:val="24"/>
          <w:szCs w:val="24"/>
        </w:rPr>
        <w:t xml:space="preserve">39,9 </w:t>
      </w:r>
      <w:r w:rsidRPr="00B90E4F">
        <w:rPr>
          <w:sz w:val="24"/>
          <w:szCs w:val="24"/>
        </w:rPr>
        <w:t>% ДТП)</w:t>
      </w:r>
      <w:r>
        <w:rPr>
          <w:sz w:val="24"/>
          <w:szCs w:val="24"/>
        </w:rPr>
        <w:t xml:space="preserve">. </w:t>
      </w:r>
    </w:p>
    <w:p w:rsidR="008511C6" w:rsidRPr="00220C5E" w:rsidRDefault="008511C6" w:rsidP="00E1443B">
      <w:pPr>
        <w:pStyle w:val="732"/>
        <w:tabs>
          <w:tab w:val="left" w:pos="993"/>
        </w:tabs>
        <w:spacing w:line="240" w:lineRule="auto"/>
        <w:rPr>
          <w:sz w:val="24"/>
          <w:szCs w:val="24"/>
        </w:rPr>
      </w:pPr>
      <w:r>
        <w:rPr>
          <w:sz w:val="24"/>
          <w:szCs w:val="24"/>
        </w:rPr>
        <w:t>Согласно отраслевому дорожному методическому документу (ОДМ)</w:t>
      </w:r>
      <w:r w:rsidRPr="007825A2">
        <w:rPr>
          <w:sz w:val="24"/>
          <w:szCs w:val="24"/>
        </w:rPr>
        <w:t xml:space="preserve"> 218.6.015-2015 </w:t>
      </w:r>
      <w:r w:rsidR="00C52A1B">
        <w:rPr>
          <w:sz w:val="24"/>
          <w:szCs w:val="24"/>
        </w:rPr>
        <w:t>"</w:t>
      </w:r>
      <w:r w:rsidRPr="007825A2">
        <w:rPr>
          <w:sz w:val="24"/>
          <w:szCs w:val="24"/>
        </w:rPr>
        <w:t>Рекомендации по учету и анализу дорожно-транспортных происшествий на автодорогах Российской Федерации</w:t>
      </w:r>
      <w:r w:rsidR="00C52A1B">
        <w:rPr>
          <w:sz w:val="24"/>
          <w:szCs w:val="24"/>
        </w:rPr>
        <w:t>"</w:t>
      </w:r>
      <w:r w:rsidRPr="007825A2">
        <w:rPr>
          <w:sz w:val="24"/>
          <w:szCs w:val="24"/>
        </w:rPr>
        <w:t xml:space="preserve"> (</w:t>
      </w:r>
      <w:r w:rsidR="006C635E">
        <w:rPr>
          <w:sz w:val="24"/>
          <w:szCs w:val="24"/>
        </w:rPr>
        <w:t>р</w:t>
      </w:r>
      <w:r w:rsidRPr="007825A2">
        <w:rPr>
          <w:sz w:val="24"/>
          <w:szCs w:val="24"/>
        </w:rPr>
        <w:t xml:space="preserve">аспоряжение Федерального дорожного агентства от 12.05.2015 </w:t>
      </w:r>
      <w:r w:rsidR="00823AD0">
        <w:rPr>
          <w:sz w:val="24"/>
          <w:szCs w:val="24"/>
        </w:rPr>
        <w:br/>
      </w:r>
      <w:r w:rsidRPr="007825A2">
        <w:rPr>
          <w:sz w:val="24"/>
          <w:szCs w:val="24"/>
        </w:rPr>
        <w:t>№</w:t>
      </w:r>
      <w:r w:rsidR="006C635E">
        <w:rPr>
          <w:sz w:val="24"/>
          <w:szCs w:val="24"/>
        </w:rPr>
        <w:t xml:space="preserve"> </w:t>
      </w:r>
      <w:r w:rsidRPr="007825A2">
        <w:rPr>
          <w:sz w:val="24"/>
          <w:szCs w:val="24"/>
        </w:rPr>
        <w:t>853-р</w:t>
      </w:r>
      <w:r w:rsidR="00823AD0">
        <w:rPr>
          <w:sz w:val="24"/>
          <w:szCs w:val="24"/>
        </w:rPr>
        <w:t>) в 2016 году на территории г.</w:t>
      </w:r>
      <w:r w:rsidRPr="00220C5E">
        <w:rPr>
          <w:sz w:val="24"/>
          <w:szCs w:val="24"/>
        </w:rPr>
        <w:t>Архангельска зафиксировано восемь мест концентрации ДТП:</w:t>
      </w:r>
    </w:p>
    <w:p w:rsidR="008511C6" w:rsidRPr="000D32D3" w:rsidRDefault="008511C6" w:rsidP="00E1443B">
      <w:pPr>
        <w:pStyle w:val="732"/>
        <w:tabs>
          <w:tab w:val="left" w:pos="993"/>
        </w:tabs>
        <w:spacing w:line="240" w:lineRule="auto"/>
        <w:rPr>
          <w:sz w:val="24"/>
          <w:szCs w:val="24"/>
        </w:rPr>
      </w:pPr>
      <w:r w:rsidRPr="00220C5E">
        <w:rPr>
          <w:sz w:val="24"/>
          <w:szCs w:val="24"/>
        </w:rPr>
        <w:t xml:space="preserve">ул. </w:t>
      </w:r>
      <w:r>
        <w:rPr>
          <w:sz w:val="24"/>
          <w:szCs w:val="24"/>
        </w:rPr>
        <w:t xml:space="preserve">Выучейского, в </w:t>
      </w:r>
      <w:r w:rsidR="006C635E">
        <w:rPr>
          <w:sz w:val="24"/>
          <w:szCs w:val="24"/>
        </w:rPr>
        <w:t xml:space="preserve">районе пересечения с ул. </w:t>
      </w:r>
      <w:r w:rsidRPr="000D32D3">
        <w:rPr>
          <w:sz w:val="24"/>
          <w:szCs w:val="24"/>
        </w:rPr>
        <w:t>Суфтина. Основным видом ДТП является наезд на пешехода;</w:t>
      </w:r>
    </w:p>
    <w:p w:rsidR="008511C6" w:rsidRPr="00220C5E" w:rsidRDefault="008511C6" w:rsidP="00E1443B">
      <w:pPr>
        <w:pStyle w:val="732"/>
        <w:tabs>
          <w:tab w:val="left" w:pos="993"/>
        </w:tabs>
        <w:spacing w:line="240" w:lineRule="auto"/>
        <w:rPr>
          <w:sz w:val="24"/>
          <w:szCs w:val="24"/>
        </w:rPr>
      </w:pPr>
      <w:r w:rsidRPr="00220C5E">
        <w:rPr>
          <w:sz w:val="24"/>
          <w:szCs w:val="24"/>
        </w:rPr>
        <w:t>ул. Гагарина, в районе пер</w:t>
      </w:r>
      <w:r>
        <w:rPr>
          <w:sz w:val="24"/>
          <w:szCs w:val="24"/>
        </w:rPr>
        <w:t>е</w:t>
      </w:r>
      <w:r w:rsidRPr="00220C5E">
        <w:rPr>
          <w:sz w:val="24"/>
          <w:szCs w:val="24"/>
        </w:rPr>
        <w:t>сечения с пр</w:t>
      </w:r>
      <w:r w:rsidR="00397FEA">
        <w:rPr>
          <w:sz w:val="24"/>
          <w:szCs w:val="24"/>
        </w:rPr>
        <w:t>-ктом</w:t>
      </w:r>
      <w:r w:rsidR="0034376F">
        <w:rPr>
          <w:sz w:val="24"/>
          <w:szCs w:val="24"/>
        </w:rPr>
        <w:t xml:space="preserve"> Советских к</w:t>
      </w:r>
      <w:r w:rsidRPr="00220C5E">
        <w:rPr>
          <w:sz w:val="24"/>
          <w:szCs w:val="24"/>
        </w:rPr>
        <w:t>осмонавтов</w:t>
      </w:r>
      <w:r>
        <w:rPr>
          <w:sz w:val="24"/>
          <w:szCs w:val="24"/>
        </w:rPr>
        <w:t>. Основным</w:t>
      </w:r>
      <w:r w:rsidRPr="00220C5E">
        <w:rPr>
          <w:sz w:val="24"/>
          <w:szCs w:val="24"/>
        </w:rPr>
        <w:t xml:space="preserve"> вид</w:t>
      </w:r>
      <w:r>
        <w:rPr>
          <w:sz w:val="24"/>
          <w:szCs w:val="24"/>
        </w:rPr>
        <w:t>ом</w:t>
      </w:r>
      <w:r w:rsidRPr="00220C5E">
        <w:rPr>
          <w:sz w:val="24"/>
          <w:szCs w:val="24"/>
        </w:rPr>
        <w:t xml:space="preserve"> ДТП</w:t>
      </w:r>
      <w:r>
        <w:rPr>
          <w:sz w:val="24"/>
          <w:szCs w:val="24"/>
        </w:rPr>
        <w:t xml:space="preserve"> является</w:t>
      </w:r>
      <w:r w:rsidRPr="00220C5E">
        <w:rPr>
          <w:sz w:val="24"/>
          <w:szCs w:val="24"/>
        </w:rPr>
        <w:t xml:space="preserve"> наезд на пешехода</w:t>
      </w:r>
      <w:r>
        <w:rPr>
          <w:sz w:val="24"/>
          <w:szCs w:val="24"/>
        </w:rPr>
        <w:t>;</w:t>
      </w:r>
    </w:p>
    <w:p w:rsidR="008511C6" w:rsidRDefault="008511C6" w:rsidP="00E1443B">
      <w:pPr>
        <w:pStyle w:val="732"/>
        <w:tabs>
          <w:tab w:val="left" w:pos="993"/>
        </w:tabs>
        <w:spacing w:line="240" w:lineRule="auto"/>
        <w:rPr>
          <w:sz w:val="24"/>
          <w:szCs w:val="24"/>
        </w:rPr>
      </w:pPr>
      <w:r w:rsidRPr="00C77D36">
        <w:rPr>
          <w:sz w:val="24"/>
          <w:szCs w:val="24"/>
        </w:rPr>
        <w:t>пр</w:t>
      </w:r>
      <w:r w:rsidR="00397FEA">
        <w:rPr>
          <w:sz w:val="24"/>
          <w:szCs w:val="24"/>
        </w:rPr>
        <w:t>-кт</w:t>
      </w:r>
      <w:r w:rsidRPr="00C77D36">
        <w:rPr>
          <w:sz w:val="24"/>
          <w:szCs w:val="24"/>
        </w:rPr>
        <w:t xml:space="preserve"> Обводный канал, в </w:t>
      </w:r>
      <w:r w:rsidR="00397FEA">
        <w:rPr>
          <w:sz w:val="24"/>
          <w:szCs w:val="24"/>
        </w:rPr>
        <w:t>районе пересечения с ул. Садовой</w:t>
      </w:r>
      <w:r>
        <w:rPr>
          <w:sz w:val="24"/>
          <w:szCs w:val="24"/>
        </w:rPr>
        <w:t>. Основным видом ДТП является столкновение</w:t>
      </w:r>
      <w:r w:rsidRPr="00C77D36">
        <w:rPr>
          <w:sz w:val="24"/>
          <w:szCs w:val="24"/>
        </w:rPr>
        <w:t>;</w:t>
      </w:r>
    </w:p>
    <w:p w:rsidR="008511C6" w:rsidRDefault="00397FEA" w:rsidP="00E1443B">
      <w:pPr>
        <w:pStyle w:val="732"/>
        <w:tabs>
          <w:tab w:val="left" w:pos="993"/>
        </w:tabs>
        <w:spacing w:line="240" w:lineRule="auto"/>
        <w:rPr>
          <w:sz w:val="24"/>
          <w:szCs w:val="24"/>
        </w:rPr>
      </w:pPr>
      <w:r w:rsidRPr="00C77D36">
        <w:rPr>
          <w:sz w:val="24"/>
          <w:szCs w:val="24"/>
        </w:rPr>
        <w:t>пр</w:t>
      </w:r>
      <w:r>
        <w:rPr>
          <w:sz w:val="24"/>
          <w:szCs w:val="24"/>
        </w:rPr>
        <w:t>-кт</w:t>
      </w:r>
      <w:r w:rsidR="008511C6">
        <w:rPr>
          <w:sz w:val="24"/>
          <w:szCs w:val="24"/>
        </w:rPr>
        <w:t xml:space="preserve"> Обводный канал, в районе пересечения с ул. Гайдара. Основным видом ДТП является столкновение;</w:t>
      </w:r>
    </w:p>
    <w:p w:rsidR="008511C6" w:rsidRDefault="00397FEA" w:rsidP="00E1443B">
      <w:pPr>
        <w:pStyle w:val="732"/>
        <w:tabs>
          <w:tab w:val="left" w:pos="993"/>
        </w:tabs>
        <w:spacing w:line="240" w:lineRule="auto"/>
        <w:rPr>
          <w:sz w:val="24"/>
          <w:szCs w:val="24"/>
        </w:rPr>
      </w:pPr>
      <w:r w:rsidRPr="00C77D36">
        <w:rPr>
          <w:sz w:val="24"/>
          <w:szCs w:val="24"/>
        </w:rPr>
        <w:t>пр</w:t>
      </w:r>
      <w:r>
        <w:rPr>
          <w:sz w:val="24"/>
          <w:szCs w:val="24"/>
        </w:rPr>
        <w:t>-кт</w:t>
      </w:r>
      <w:r w:rsidRPr="00C77D36">
        <w:rPr>
          <w:sz w:val="24"/>
          <w:szCs w:val="24"/>
        </w:rPr>
        <w:t xml:space="preserve"> </w:t>
      </w:r>
      <w:r w:rsidR="008511C6">
        <w:rPr>
          <w:sz w:val="24"/>
          <w:szCs w:val="24"/>
        </w:rPr>
        <w:t>Обводный канал, в районе пересечения с ул. Розы Люксембург. Основным видом ДТП является столкновение;</w:t>
      </w:r>
    </w:p>
    <w:p w:rsidR="008511C6" w:rsidRDefault="008511C6" w:rsidP="00E1443B">
      <w:pPr>
        <w:pStyle w:val="732"/>
        <w:tabs>
          <w:tab w:val="left" w:pos="993"/>
        </w:tabs>
        <w:spacing w:line="240" w:lineRule="auto"/>
        <w:rPr>
          <w:sz w:val="24"/>
          <w:szCs w:val="24"/>
        </w:rPr>
      </w:pPr>
      <w:r>
        <w:rPr>
          <w:sz w:val="24"/>
          <w:szCs w:val="24"/>
        </w:rPr>
        <w:t xml:space="preserve">ул. Тимме, в районе пересечения с ул. 23-й Гвардейской </w:t>
      </w:r>
      <w:r w:rsidR="00397FEA">
        <w:rPr>
          <w:sz w:val="24"/>
          <w:szCs w:val="24"/>
        </w:rPr>
        <w:t>д</w:t>
      </w:r>
      <w:r>
        <w:rPr>
          <w:sz w:val="24"/>
          <w:szCs w:val="24"/>
        </w:rPr>
        <w:t>ивизии. Основным видом ДТП является столкновение;</w:t>
      </w:r>
    </w:p>
    <w:p w:rsidR="008511C6" w:rsidRDefault="00397FEA" w:rsidP="00E1443B">
      <w:pPr>
        <w:pStyle w:val="732"/>
        <w:tabs>
          <w:tab w:val="left" w:pos="993"/>
        </w:tabs>
        <w:spacing w:line="240" w:lineRule="auto"/>
        <w:rPr>
          <w:sz w:val="24"/>
          <w:szCs w:val="24"/>
        </w:rPr>
      </w:pPr>
      <w:r w:rsidRPr="00C77D36">
        <w:rPr>
          <w:sz w:val="24"/>
          <w:szCs w:val="24"/>
        </w:rPr>
        <w:t>пр</w:t>
      </w:r>
      <w:r>
        <w:rPr>
          <w:sz w:val="24"/>
          <w:szCs w:val="24"/>
        </w:rPr>
        <w:t>-кт</w:t>
      </w:r>
      <w:r w:rsidRPr="00C77D36">
        <w:rPr>
          <w:sz w:val="24"/>
          <w:szCs w:val="24"/>
        </w:rPr>
        <w:t xml:space="preserve"> </w:t>
      </w:r>
      <w:r w:rsidR="008511C6">
        <w:rPr>
          <w:sz w:val="24"/>
          <w:szCs w:val="24"/>
        </w:rPr>
        <w:t>Троицкий, в районе пересечения с ул. Карла Маркса. Основным видом ДТП является столкновение;</w:t>
      </w:r>
    </w:p>
    <w:p w:rsidR="008511C6" w:rsidRDefault="008511C6" w:rsidP="00E1443B">
      <w:pPr>
        <w:pStyle w:val="732"/>
        <w:tabs>
          <w:tab w:val="left" w:pos="993"/>
        </w:tabs>
        <w:spacing w:line="240" w:lineRule="auto"/>
        <w:rPr>
          <w:sz w:val="24"/>
          <w:szCs w:val="24"/>
        </w:rPr>
      </w:pPr>
      <w:r>
        <w:rPr>
          <w:sz w:val="24"/>
          <w:szCs w:val="24"/>
        </w:rPr>
        <w:t xml:space="preserve">а/д М8 </w:t>
      </w:r>
      <w:r w:rsidR="00C52A1B">
        <w:rPr>
          <w:sz w:val="24"/>
          <w:szCs w:val="24"/>
        </w:rPr>
        <w:t>"</w:t>
      </w:r>
      <w:r>
        <w:rPr>
          <w:sz w:val="24"/>
          <w:szCs w:val="24"/>
        </w:rPr>
        <w:t>Холмогоры</w:t>
      </w:r>
      <w:r w:rsidR="00C52A1B">
        <w:rPr>
          <w:sz w:val="24"/>
          <w:szCs w:val="24"/>
        </w:rPr>
        <w:t>"</w:t>
      </w:r>
      <w:r>
        <w:rPr>
          <w:sz w:val="24"/>
          <w:szCs w:val="24"/>
        </w:rPr>
        <w:t xml:space="preserve"> (Москва – Архангельск) км 1217 – км 1217 + 10.</w:t>
      </w:r>
    </w:p>
    <w:p w:rsidR="008511C6" w:rsidRDefault="008511C6" w:rsidP="00E1443B">
      <w:pPr>
        <w:pStyle w:val="732"/>
        <w:tabs>
          <w:tab w:val="left" w:pos="993"/>
        </w:tabs>
        <w:spacing w:line="240" w:lineRule="auto"/>
        <w:rPr>
          <w:sz w:val="24"/>
          <w:szCs w:val="24"/>
        </w:rPr>
      </w:pPr>
      <w:r w:rsidRPr="00880EA3">
        <w:rPr>
          <w:sz w:val="24"/>
          <w:szCs w:val="24"/>
        </w:rPr>
        <w:t>По данным участкам УДС были прин</w:t>
      </w:r>
      <w:r>
        <w:rPr>
          <w:sz w:val="24"/>
          <w:szCs w:val="24"/>
        </w:rPr>
        <w:t>яты меры по предотвращению ДТП.</w:t>
      </w:r>
    </w:p>
    <w:p w:rsidR="008511C6" w:rsidRDefault="008511C6" w:rsidP="00E1443B">
      <w:pPr>
        <w:spacing w:line="240" w:lineRule="auto"/>
        <w:rPr>
          <w:sz w:val="24"/>
          <w:szCs w:val="24"/>
        </w:rPr>
      </w:pPr>
      <w:r>
        <w:rPr>
          <w:sz w:val="24"/>
          <w:szCs w:val="24"/>
        </w:rPr>
        <w:t>Прогноз показателей безопасности дорожного д</w:t>
      </w:r>
      <w:r w:rsidR="00EE3D94">
        <w:rPr>
          <w:sz w:val="24"/>
          <w:szCs w:val="24"/>
        </w:rPr>
        <w:t>вижения представлен в таблице 10</w:t>
      </w:r>
      <w:r>
        <w:rPr>
          <w:sz w:val="24"/>
          <w:szCs w:val="24"/>
        </w:rPr>
        <w:t>.</w:t>
      </w:r>
    </w:p>
    <w:p w:rsidR="008511C6" w:rsidRPr="00823AD0" w:rsidRDefault="008511C6" w:rsidP="00E1443B">
      <w:pPr>
        <w:spacing w:line="240" w:lineRule="auto"/>
        <w:rPr>
          <w:sz w:val="14"/>
          <w:szCs w:val="24"/>
        </w:rPr>
      </w:pPr>
    </w:p>
    <w:p w:rsidR="008511C6" w:rsidRPr="00C36D8A" w:rsidRDefault="00EE3D94" w:rsidP="00E1443B">
      <w:pPr>
        <w:spacing w:line="240" w:lineRule="auto"/>
        <w:ind w:firstLine="0"/>
        <w:rPr>
          <w:sz w:val="24"/>
          <w:szCs w:val="24"/>
        </w:rPr>
      </w:pPr>
      <w:r>
        <w:rPr>
          <w:sz w:val="24"/>
          <w:szCs w:val="24"/>
        </w:rPr>
        <w:t>Таблица 10</w:t>
      </w:r>
      <w:r w:rsidR="008511C6" w:rsidRPr="00224C72">
        <w:rPr>
          <w:sz w:val="24"/>
          <w:szCs w:val="24"/>
        </w:rPr>
        <w:t xml:space="preserve"> – </w:t>
      </w:r>
      <w:r w:rsidR="008511C6">
        <w:rPr>
          <w:sz w:val="24"/>
          <w:szCs w:val="24"/>
        </w:rPr>
        <w:t>Прогноз показателей безопасности дорожного движения</w:t>
      </w:r>
    </w:p>
    <w:tbl>
      <w:tblPr>
        <w:tblStyle w:val="a5"/>
        <w:tblW w:w="5000" w:type="pct"/>
        <w:tblLayout w:type="fixed"/>
        <w:tblLook w:val="04A0" w:firstRow="1" w:lastRow="0" w:firstColumn="1" w:lastColumn="0" w:noHBand="0" w:noVBand="1"/>
      </w:tblPr>
      <w:tblGrid>
        <w:gridCol w:w="644"/>
        <w:gridCol w:w="3279"/>
        <w:gridCol w:w="1633"/>
        <w:gridCol w:w="1360"/>
        <w:gridCol w:w="1496"/>
        <w:gridCol w:w="1329"/>
      </w:tblGrid>
      <w:tr w:rsidR="008511C6" w:rsidRPr="00AF59DB" w:rsidTr="00980E85">
        <w:tc>
          <w:tcPr>
            <w:tcW w:w="330" w:type="pct"/>
          </w:tcPr>
          <w:p w:rsidR="008511C6" w:rsidRPr="00C36D8A" w:rsidRDefault="008511C6" w:rsidP="00E1443B">
            <w:pPr>
              <w:spacing w:before="0" w:line="240" w:lineRule="auto"/>
              <w:ind w:firstLine="0"/>
              <w:jc w:val="center"/>
              <w:rPr>
                <w:sz w:val="24"/>
                <w:szCs w:val="24"/>
              </w:rPr>
            </w:pPr>
            <w:r w:rsidRPr="00C36D8A">
              <w:rPr>
                <w:sz w:val="24"/>
                <w:szCs w:val="24"/>
              </w:rPr>
              <w:t>№ п/п</w:t>
            </w:r>
          </w:p>
        </w:tc>
        <w:tc>
          <w:tcPr>
            <w:tcW w:w="1683" w:type="pct"/>
          </w:tcPr>
          <w:p w:rsidR="008511C6" w:rsidRPr="00C36D8A" w:rsidRDefault="008511C6" w:rsidP="00E1443B">
            <w:pPr>
              <w:spacing w:before="0" w:line="240" w:lineRule="auto"/>
              <w:ind w:firstLine="0"/>
              <w:jc w:val="center"/>
              <w:rPr>
                <w:sz w:val="24"/>
                <w:szCs w:val="24"/>
              </w:rPr>
            </w:pPr>
            <w:r>
              <w:rPr>
                <w:sz w:val="24"/>
                <w:szCs w:val="24"/>
              </w:rPr>
              <w:t xml:space="preserve">Целевые показатели </w:t>
            </w:r>
          </w:p>
        </w:tc>
        <w:tc>
          <w:tcPr>
            <w:tcW w:w="838" w:type="pct"/>
          </w:tcPr>
          <w:p w:rsidR="008511C6" w:rsidRPr="00C36D8A" w:rsidRDefault="008511C6" w:rsidP="00E1443B">
            <w:pPr>
              <w:spacing w:before="0" w:line="240" w:lineRule="auto"/>
              <w:ind w:firstLine="0"/>
              <w:jc w:val="center"/>
              <w:rPr>
                <w:sz w:val="24"/>
                <w:szCs w:val="24"/>
              </w:rPr>
            </w:pPr>
            <w:r>
              <w:rPr>
                <w:sz w:val="24"/>
                <w:szCs w:val="24"/>
              </w:rPr>
              <w:t>Ед.изм.</w:t>
            </w:r>
          </w:p>
        </w:tc>
        <w:tc>
          <w:tcPr>
            <w:tcW w:w="698" w:type="pct"/>
          </w:tcPr>
          <w:p w:rsidR="008511C6" w:rsidRPr="00C36D8A" w:rsidRDefault="008511C6" w:rsidP="00E1443B">
            <w:pPr>
              <w:spacing w:before="0" w:line="240" w:lineRule="auto"/>
              <w:ind w:firstLine="0"/>
              <w:jc w:val="center"/>
              <w:rPr>
                <w:sz w:val="24"/>
                <w:szCs w:val="24"/>
              </w:rPr>
            </w:pPr>
            <w:r>
              <w:rPr>
                <w:sz w:val="24"/>
                <w:szCs w:val="24"/>
              </w:rPr>
              <w:t>2017</w:t>
            </w:r>
          </w:p>
        </w:tc>
        <w:tc>
          <w:tcPr>
            <w:tcW w:w="768" w:type="pct"/>
          </w:tcPr>
          <w:p w:rsidR="008511C6" w:rsidRPr="00C36D8A" w:rsidRDefault="008511C6" w:rsidP="00E1443B">
            <w:pPr>
              <w:spacing w:before="0" w:line="240" w:lineRule="auto"/>
              <w:ind w:firstLine="0"/>
              <w:jc w:val="center"/>
              <w:rPr>
                <w:sz w:val="24"/>
                <w:szCs w:val="24"/>
              </w:rPr>
            </w:pPr>
            <w:r>
              <w:rPr>
                <w:sz w:val="24"/>
                <w:szCs w:val="24"/>
              </w:rPr>
              <w:t>2021</w:t>
            </w:r>
          </w:p>
        </w:tc>
        <w:tc>
          <w:tcPr>
            <w:tcW w:w="682" w:type="pct"/>
          </w:tcPr>
          <w:p w:rsidR="008511C6" w:rsidRPr="00AF0C2D" w:rsidRDefault="008511C6" w:rsidP="00E1443B">
            <w:pPr>
              <w:spacing w:before="0" w:line="240" w:lineRule="auto"/>
              <w:ind w:firstLine="0"/>
              <w:jc w:val="center"/>
              <w:rPr>
                <w:sz w:val="24"/>
                <w:szCs w:val="24"/>
              </w:rPr>
            </w:pPr>
            <w:r>
              <w:rPr>
                <w:sz w:val="24"/>
                <w:szCs w:val="24"/>
              </w:rPr>
              <w:t>2025</w:t>
            </w:r>
          </w:p>
        </w:tc>
      </w:tr>
      <w:tr w:rsidR="008511C6" w:rsidRPr="00AF59DB" w:rsidTr="00980E85">
        <w:tc>
          <w:tcPr>
            <w:tcW w:w="330" w:type="pct"/>
          </w:tcPr>
          <w:p w:rsidR="008511C6" w:rsidRPr="00C36D8A" w:rsidRDefault="008511C6" w:rsidP="00E1443B">
            <w:pPr>
              <w:spacing w:before="0" w:line="240" w:lineRule="auto"/>
              <w:ind w:firstLine="0"/>
              <w:jc w:val="center"/>
              <w:rPr>
                <w:sz w:val="24"/>
                <w:szCs w:val="24"/>
              </w:rPr>
            </w:pPr>
            <w:r w:rsidRPr="00C36D8A">
              <w:rPr>
                <w:sz w:val="24"/>
                <w:szCs w:val="24"/>
              </w:rPr>
              <w:t>1</w:t>
            </w:r>
          </w:p>
        </w:tc>
        <w:tc>
          <w:tcPr>
            <w:tcW w:w="1683" w:type="pct"/>
          </w:tcPr>
          <w:p w:rsidR="008511C6" w:rsidRPr="00C36D8A" w:rsidRDefault="008511C6" w:rsidP="00E1443B">
            <w:pPr>
              <w:spacing w:before="0" w:line="240" w:lineRule="auto"/>
              <w:ind w:firstLine="0"/>
              <w:jc w:val="left"/>
              <w:rPr>
                <w:sz w:val="24"/>
                <w:szCs w:val="24"/>
              </w:rPr>
            </w:pPr>
            <w:r>
              <w:rPr>
                <w:sz w:val="24"/>
                <w:szCs w:val="24"/>
              </w:rPr>
              <w:t xml:space="preserve">Количество ДТП </w:t>
            </w:r>
          </w:p>
        </w:tc>
        <w:tc>
          <w:tcPr>
            <w:tcW w:w="838" w:type="pct"/>
          </w:tcPr>
          <w:p w:rsidR="008511C6" w:rsidRPr="00C36D8A" w:rsidRDefault="008511C6" w:rsidP="00E1443B">
            <w:pPr>
              <w:spacing w:before="0" w:line="240" w:lineRule="auto"/>
              <w:ind w:firstLine="0"/>
              <w:rPr>
                <w:sz w:val="24"/>
                <w:szCs w:val="24"/>
              </w:rPr>
            </w:pPr>
            <w:r>
              <w:rPr>
                <w:sz w:val="24"/>
                <w:szCs w:val="24"/>
              </w:rPr>
              <w:t>ед.</w:t>
            </w:r>
          </w:p>
        </w:tc>
        <w:tc>
          <w:tcPr>
            <w:tcW w:w="698" w:type="pct"/>
          </w:tcPr>
          <w:p w:rsidR="008511C6" w:rsidRPr="00C36D8A" w:rsidRDefault="008511C6" w:rsidP="00E1443B">
            <w:pPr>
              <w:spacing w:before="0" w:line="240" w:lineRule="auto"/>
              <w:ind w:firstLine="0"/>
              <w:rPr>
                <w:sz w:val="24"/>
                <w:szCs w:val="24"/>
              </w:rPr>
            </w:pPr>
            <w:r>
              <w:rPr>
                <w:sz w:val="24"/>
                <w:szCs w:val="24"/>
              </w:rPr>
              <w:t>504</w:t>
            </w:r>
          </w:p>
        </w:tc>
        <w:tc>
          <w:tcPr>
            <w:tcW w:w="768" w:type="pct"/>
          </w:tcPr>
          <w:p w:rsidR="008511C6" w:rsidRPr="00424B5B" w:rsidRDefault="008511C6" w:rsidP="00E1443B">
            <w:pPr>
              <w:spacing w:before="0" w:line="240" w:lineRule="auto"/>
              <w:ind w:firstLine="0"/>
              <w:rPr>
                <w:sz w:val="24"/>
                <w:szCs w:val="24"/>
              </w:rPr>
            </w:pPr>
            <w:r>
              <w:rPr>
                <w:sz w:val="24"/>
                <w:szCs w:val="24"/>
              </w:rPr>
              <w:t>460</w:t>
            </w:r>
          </w:p>
        </w:tc>
        <w:tc>
          <w:tcPr>
            <w:tcW w:w="682" w:type="pct"/>
          </w:tcPr>
          <w:p w:rsidR="008511C6" w:rsidRPr="00424B5B" w:rsidRDefault="008511C6" w:rsidP="00E1443B">
            <w:pPr>
              <w:spacing w:before="0" w:line="240" w:lineRule="auto"/>
              <w:ind w:firstLine="0"/>
              <w:rPr>
                <w:sz w:val="24"/>
                <w:szCs w:val="24"/>
              </w:rPr>
            </w:pPr>
            <w:r>
              <w:rPr>
                <w:sz w:val="24"/>
                <w:szCs w:val="24"/>
              </w:rPr>
              <w:t>426</w:t>
            </w:r>
          </w:p>
        </w:tc>
      </w:tr>
      <w:tr w:rsidR="008511C6" w:rsidRPr="00AF59DB" w:rsidTr="00980E85">
        <w:trPr>
          <w:trHeight w:val="180"/>
        </w:trPr>
        <w:tc>
          <w:tcPr>
            <w:tcW w:w="330" w:type="pct"/>
          </w:tcPr>
          <w:p w:rsidR="008511C6" w:rsidRPr="00C36D8A" w:rsidRDefault="008511C6" w:rsidP="00E1443B">
            <w:pPr>
              <w:spacing w:before="0" w:line="240" w:lineRule="auto"/>
              <w:ind w:firstLine="0"/>
              <w:jc w:val="center"/>
              <w:rPr>
                <w:sz w:val="24"/>
                <w:szCs w:val="24"/>
              </w:rPr>
            </w:pPr>
            <w:r>
              <w:rPr>
                <w:sz w:val="24"/>
                <w:szCs w:val="24"/>
              </w:rPr>
              <w:t>2</w:t>
            </w:r>
          </w:p>
        </w:tc>
        <w:tc>
          <w:tcPr>
            <w:tcW w:w="1683" w:type="pct"/>
          </w:tcPr>
          <w:p w:rsidR="008511C6" w:rsidRPr="00C36D8A" w:rsidRDefault="008511C6" w:rsidP="00BF69D7">
            <w:pPr>
              <w:spacing w:before="0" w:line="240" w:lineRule="auto"/>
              <w:ind w:firstLine="0"/>
              <w:jc w:val="left"/>
              <w:rPr>
                <w:sz w:val="24"/>
                <w:szCs w:val="24"/>
              </w:rPr>
            </w:pPr>
            <w:r>
              <w:rPr>
                <w:sz w:val="24"/>
                <w:szCs w:val="24"/>
              </w:rPr>
              <w:t>Тяжесть последствий</w:t>
            </w:r>
            <w:r w:rsidR="00BF69D7">
              <w:rPr>
                <w:sz w:val="24"/>
                <w:szCs w:val="24"/>
              </w:rPr>
              <w:br/>
            </w:r>
            <w:r>
              <w:rPr>
                <w:sz w:val="24"/>
                <w:szCs w:val="24"/>
              </w:rPr>
              <w:t xml:space="preserve">(кол-во погибших </w:t>
            </w:r>
            <w:r w:rsidR="00BF69D7">
              <w:rPr>
                <w:sz w:val="24"/>
                <w:szCs w:val="24"/>
              </w:rPr>
              <w:br/>
            </w:r>
            <w:r>
              <w:rPr>
                <w:sz w:val="24"/>
                <w:szCs w:val="24"/>
              </w:rPr>
              <w:t>на 100 пострадавших)</w:t>
            </w:r>
          </w:p>
        </w:tc>
        <w:tc>
          <w:tcPr>
            <w:tcW w:w="838" w:type="pct"/>
          </w:tcPr>
          <w:p w:rsidR="008511C6" w:rsidRPr="00C36D8A" w:rsidRDefault="008511C6" w:rsidP="00E1443B">
            <w:pPr>
              <w:spacing w:before="0" w:line="240" w:lineRule="auto"/>
              <w:ind w:firstLine="0"/>
              <w:rPr>
                <w:sz w:val="24"/>
                <w:szCs w:val="24"/>
              </w:rPr>
            </w:pPr>
            <w:r>
              <w:rPr>
                <w:sz w:val="24"/>
                <w:szCs w:val="24"/>
              </w:rPr>
              <w:t>чел.</w:t>
            </w:r>
          </w:p>
        </w:tc>
        <w:tc>
          <w:tcPr>
            <w:tcW w:w="698" w:type="pct"/>
          </w:tcPr>
          <w:p w:rsidR="008511C6" w:rsidRPr="00C36D8A" w:rsidRDefault="008511C6" w:rsidP="00E1443B">
            <w:pPr>
              <w:spacing w:before="0" w:line="240" w:lineRule="auto"/>
              <w:ind w:firstLine="0"/>
              <w:rPr>
                <w:sz w:val="24"/>
                <w:szCs w:val="24"/>
              </w:rPr>
            </w:pPr>
            <w:r>
              <w:rPr>
                <w:sz w:val="24"/>
                <w:szCs w:val="24"/>
              </w:rPr>
              <w:t>6,4</w:t>
            </w:r>
          </w:p>
        </w:tc>
        <w:tc>
          <w:tcPr>
            <w:tcW w:w="768" w:type="pct"/>
          </w:tcPr>
          <w:p w:rsidR="008511C6" w:rsidRDefault="008511C6" w:rsidP="00E1443B">
            <w:pPr>
              <w:spacing w:before="0" w:line="240" w:lineRule="auto"/>
              <w:ind w:firstLine="0"/>
              <w:rPr>
                <w:sz w:val="24"/>
                <w:szCs w:val="24"/>
              </w:rPr>
            </w:pPr>
            <w:r>
              <w:rPr>
                <w:sz w:val="24"/>
                <w:szCs w:val="24"/>
              </w:rPr>
              <w:t>5,9</w:t>
            </w:r>
          </w:p>
        </w:tc>
        <w:tc>
          <w:tcPr>
            <w:tcW w:w="682" w:type="pct"/>
          </w:tcPr>
          <w:p w:rsidR="008511C6" w:rsidRPr="00424B5B" w:rsidRDefault="008511C6" w:rsidP="00E1443B">
            <w:pPr>
              <w:spacing w:before="0" w:line="240" w:lineRule="auto"/>
              <w:ind w:firstLine="0"/>
              <w:rPr>
                <w:sz w:val="24"/>
                <w:szCs w:val="24"/>
              </w:rPr>
            </w:pPr>
            <w:r>
              <w:rPr>
                <w:sz w:val="24"/>
                <w:szCs w:val="24"/>
              </w:rPr>
              <w:t>5,4</w:t>
            </w:r>
          </w:p>
        </w:tc>
      </w:tr>
    </w:tbl>
    <w:p w:rsidR="00F05CCE" w:rsidRPr="00BF69D7" w:rsidRDefault="00F05CCE" w:rsidP="00E1443B">
      <w:pPr>
        <w:spacing w:line="240" w:lineRule="auto"/>
        <w:rPr>
          <w:rFonts w:eastAsia="Calibri"/>
          <w:sz w:val="18"/>
        </w:rPr>
      </w:pPr>
    </w:p>
    <w:p w:rsidR="008511C6" w:rsidRPr="00AF59DB" w:rsidRDefault="008511C6" w:rsidP="00E1443B">
      <w:pPr>
        <w:pStyle w:val="732"/>
        <w:tabs>
          <w:tab w:val="left" w:pos="993"/>
        </w:tabs>
        <w:spacing w:line="240" w:lineRule="auto"/>
        <w:rPr>
          <w:sz w:val="24"/>
          <w:szCs w:val="24"/>
          <w:highlight w:val="red"/>
        </w:rPr>
      </w:pPr>
      <w:r w:rsidRPr="00B90E4F">
        <w:rPr>
          <w:sz w:val="24"/>
          <w:szCs w:val="24"/>
        </w:rPr>
        <w:t>Основными видами ДТП являются наезд на пешехода (</w:t>
      </w:r>
      <w:r>
        <w:rPr>
          <w:sz w:val="24"/>
          <w:szCs w:val="24"/>
        </w:rPr>
        <w:t>41,3</w:t>
      </w:r>
      <w:r w:rsidRPr="00B90E4F">
        <w:rPr>
          <w:sz w:val="24"/>
          <w:szCs w:val="24"/>
        </w:rPr>
        <w:t>% ДТП), а также столкновение (</w:t>
      </w:r>
      <w:r>
        <w:rPr>
          <w:sz w:val="24"/>
          <w:szCs w:val="24"/>
        </w:rPr>
        <w:t>39,9</w:t>
      </w:r>
      <w:r w:rsidRPr="00B90E4F">
        <w:rPr>
          <w:sz w:val="24"/>
          <w:szCs w:val="24"/>
        </w:rPr>
        <w:t>% ДТП)</w:t>
      </w:r>
      <w:r>
        <w:rPr>
          <w:sz w:val="24"/>
          <w:szCs w:val="24"/>
        </w:rPr>
        <w:t xml:space="preserve">. </w:t>
      </w:r>
    </w:p>
    <w:p w:rsidR="00BF69D7" w:rsidRDefault="00BF69D7" w:rsidP="00E1443B">
      <w:pPr>
        <w:pStyle w:val="732"/>
        <w:tabs>
          <w:tab w:val="left" w:pos="993"/>
        </w:tabs>
        <w:spacing w:line="240" w:lineRule="auto"/>
        <w:rPr>
          <w:sz w:val="24"/>
          <w:szCs w:val="24"/>
        </w:rPr>
      </w:pPr>
    </w:p>
    <w:p w:rsidR="00BF69D7" w:rsidRDefault="00BF69D7" w:rsidP="00E1443B">
      <w:pPr>
        <w:pStyle w:val="732"/>
        <w:tabs>
          <w:tab w:val="left" w:pos="993"/>
        </w:tabs>
        <w:spacing w:line="240" w:lineRule="auto"/>
        <w:rPr>
          <w:sz w:val="24"/>
          <w:szCs w:val="24"/>
        </w:rPr>
      </w:pPr>
    </w:p>
    <w:p w:rsidR="008511C6" w:rsidRPr="00220C5E" w:rsidRDefault="008511C6" w:rsidP="00BF69D7">
      <w:pPr>
        <w:pStyle w:val="732"/>
        <w:tabs>
          <w:tab w:val="left" w:pos="993"/>
        </w:tabs>
        <w:spacing w:line="276" w:lineRule="auto"/>
        <w:rPr>
          <w:sz w:val="24"/>
          <w:szCs w:val="24"/>
        </w:rPr>
      </w:pPr>
      <w:r>
        <w:rPr>
          <w:sz w:val="24"/>
          <w:szCs w:val="24"/>
        </w:rPr>
        <w:t>Согласно отраслевому дорожному методическому документу (ОДМ)</w:t>
      </w:r>
      <w:r w:rsidRPr="007825A2">
        <w:rPr>
          <w:sz w:val="24"/>
          <w:szCs w:val="24"/>
        </w:rPr>
        <w:t xml:space="preserve"> 218.6.015-2015 </w:t>
      </w:r>
      <w:r w:rsidR="00C52A1B">
        <w:rPr>
          <w:sz w:val="24"/>
          <w:szCs w:val="24"/>
        </w:rPr>
        <w:t>"</w:t>
      </w:r>
      <w:r w:rsidRPr="007825A2">
        <w:rPr>
          <w:sz w:val="24"/>
          <w:szCs w:val="24"/>
        </w:rPr>
        <w:t>Рекомендации по учету и анализу дорожно-транспортных происшествий на автодорогах Российской Федерации</w:t>
      </w:r>
      <w:r w:rsidR="00C52A1B">
        <w:rPr>
          <w:sz w:val="24"/>
          <w:szCs w:val="24"/>
        </w:rPr>
        <w:t>"</w:t>
      </w:r>
      <w:r w:rsidRPr="007825A2">
        <w:rPr>
          <w:sz w:val="24"/>
          <w:szCs w:val="24"/>
        </w:rPr>
        <w:t xml:space="preserve"> (</w:t>
      </w:r>
      <w:r w:rsidR="00397FEA">
        <w:rPr>
          <w:sz w:val="24"/>
          <w:szCs w:val="24"/>
        </w:rPr>
        <w:t>р</w:t>
      </w:r>
      <w:r w:rsidRPr="007825A2">
        <w:rPr>
          <w:sz w:val="24"/>
          <w:szCs w:val="24"/>
        </w:rPr>
        <w:t xml:space="preserve">аспоряжение Федерального дорожного агентства от 12.05.2015 </w:t>
      </w:r>
      <w:r w:rsidR="00BF69D7">
        <w:rPr>
          <w:sz w:val="24"/>
          <w:szCs w:val="24"/>
        </w:rPr>
        <w:br/>
      </w:r>
      <w:r w:rsidRPr="007825A2">
        <w:rPr>
          <w:sz w:val="24"/>
          <w:szCs w:val="24"/>
        </w:rPr>
        <w:t>№</w:t>
      </w:r>
      <w:r w:rsidR="0034376F">
        <w:rPr>
          <w:sz w:val="24"/>
          <w:szCs w:val="24"/>
        </w:rPr>
        <w:t xml:space="preserve"> </w:t>
      </w:r>
      <w:r w:rsidRPr="007825A2">
        <w:rPr>
          <w:sz w:val="24"/>
          <w:szCs w:val="24"/>
        </w:rPr>
        <w:t>853-р</w:t>
      </w:r>
      <w:r w:rsidRPr="00220C5E">
        <w:rPr>
          <w:sz w:val="24"/>
          <w:szCs w:val="24"/>
        </w:rPr>
        <w:t>) в 2016 году на территории г. Архангельска зафиксировано восемь мест концентрации ДТП:</w:t>
      </w:r>
    </w:p>
    <w:p w:rsidR="008511C6" w:rsidRPr="000D32D3" w:rsidRDefault="008511C6" w:rsidP="00BF69D7">
      <w:pPr>
        <w:pStyle w:val="732"/>
        <w:tabs>
          <w:tab w:val="left" w:pos="993"/>
        </w:tabs>
        <w:spacing w:line="276" w:lineRule="auto"/>
        <w:rPr>
          <w:sz w:val="24"/>
          <w:szCs w:val="24"/>
        </w:rPr>
      </w:pPr>
      <w:r w:rsidRPr="00220C5E">
        <w:rPr>
          <w:sz w:val="24"/>
          <w:szCs w:val="24"/>
        </w:rPr>
        <w:t xml:space="preserve">ул. </w:t>
      </w:r>
      <w:r>
        <w:rPr>
          <w:sz w:val="24"/>
          <w:szCs w:val="24"/>
        </w:rPr>
        <w:t xml:space="preserve">Выучейского, в </w:t>
      </w:r>
      <w:r w:rsidRPr="000D32D3">
        <w:rPr>
          <w:sz w:val="24"/>
          <w:szCs w:val="24"/>
        </w:rPr>
        <w:t>районе пересечения с ул. Суфтина. Основным видом ДТП является наезд на пешехода;</w:t>
      </w:r>
    </w:p>
    <w:p w:rsidR="008511C6" w:rsidRPr="00220C5E" w:rsidRDefault="008511C6" w:rsidP="00BF69D7">
      <w:pPr>
        <w:pStyle w:val="732"/>
        <w:tabs>
          <w:tab w:val="left" w:pos="993"/>
        </w:tabs>
        <w:spacing w:line="276" w:lineRule="auto"/>
        <w:rPr>
          <w:sz w:val="24"/>
          <w:szCs w:val="24"/>
        </w:rPr>
      </w:pPr>
      <w:r w:rsidRPr="00220C5E">
        <w:rPr>
          <w:sz w:val="24"/>
          <w:szCs w:val="24"/>
        </w:rPr>
        <w:t>ул. Гагарина, в районе пер</w:t>
      </w:r>
      <w:r>
        <w:rPr>
          <w:sz w:val="24"/>
          <w:szCs w:val="24"/>
        </w:rPr>
        <w:t>е</w:t>
      </w:r>
      <w:r w:rsidRPr="00220C5E">
        <w:rPr>
          <w:sz w:val="24"/>
          <w:szCs w:val="24"/>
        </w:rPr>
        <w:t xml:space="preserve">сечения с </w:t>
      </w:r>
      <w:r w:rsidR="00397FEA" w:rsidRPr="00C77D36">
        <w:rPr>
          <w:sz w:val="24"/>
          <w:szCs w:val="24"/>
        </w:rPr>
        <w:t>пр</w:t>
      </w:r>
      <w:r w:rsidR="00397FEA">
        <w:rPr>
          <w:sz w:val="24"/>
          <w:szCs w:val="24"/>
        </w:rPr>
        <w:t>-ктом</w:t>
      </w:r>
      <w:r w:rsidRPr="00220C5E">
        <w:rPr>
          <w:sz w:val="24"/>
          <w:szCs w:val="24"/>
        </w:rPr>
        <w:t xml:space="preserve"> Советских </w:t>
      </w:r>
      <w:r w:rsidR="00397FEA">
        <w:rPr>
          <w:sz w:val="24"/>
          <w:szCs w:val="24"/>
        </w:rPr>
        <w:t>к</w:t>
      </w:r>
      <w:r w:rsidRPr="00220C5E">
        <w:rPr>
          <w:sz w:val="24"/>
          <w:szCs w:val="24"/>
        </w:rPr>
        <w:t>осмонавтов</w:t>
      </w:r>
      <w:r>
        <w:rPr>
          <w:sz w:val="24"/>
          <w:szCs w:val="24"/>
        </w:rPr>
        <w:t>. Основным</w:t>
      </w:r>
      <w:r w:rsidRPr="00220C5E">
        <w:rPr>
          <w:sz w:val="24"/>
          <w:szCs w:val="24"/>
        </w:rPr>
        <w:t xml:space="preserve"> вид</w:t>
      </w:r>
      <w:r>
        <w:rPr>
          <w:sz w:val="24"/>
          <w:szCs w:val="24"/>
        </w:rPr>
        <w:t>ом</w:t>
      </w:r>
      <w:r w:rsidRPr="00220C5E">
        <w:rPr>
          <w:sz w:val="24"/>
          <w:szCs w:val="24"/>
        </w:rPr>
        <w:t xml:space="preserve"> ДТП</w:t>
      </w:r>
      <w:r>
        <w:rPr>
          <w:sz w:val="24"/>
          <w:szCs w:val="24"/>
        </w:rPr>
        <w:t xml:space="preserve"> является</w:t>
      </w:r>
      <w:r w:rsidRPr="00220C5E">
        <w:rPr>
          <w:sz w:val="24"/>
          <w:szCs w:val="24"/>
        </w:rPr>
        <w:t xml:space="preserve"> наезд на пешехода</w:t>
      </w:r>
      <w:r>
        <w:rPr>
          <w:sz w:val="24"/>
          <w:szCs w:val="24"/>
        </w:rPr>
        <w:t>;</w:t>
      </w:r>
    </w:p>
    <w:p w:rsidR="008511C6" w:rsidRDefault="00397FEA" w:rsidP="00BF69D7">
      <w:pPr>
        <w:pStyle w:val="732"/>
        <w:tabs>
          <w:tab w:val="left" w:pos="993"/>
        </w:tabs>
        <w:spacing w:line="276" w:lineRule="auto"/>
        <w:rPr>
          <w:sz w:val="24"/>
          <w:szCs w:val="24"/>
        </w:rPr>
      </w:pPr>
      <w:r w:rsidRPr="00C77D36">
        <w:rPr>
          <w:sz w:val="24"/>
          <w:szCs w:val="24"/>
        </w:rPr>
        <w:t>пр</w:t>
      </w:r>
      <w:r>
        <w:rPr>
          <w:sz w:val="24"/>
          <w:szCs w:val="24"/>
        </w:rPr>
        <w:t>-кт</w:t>
      </w:r>
      <w:r w:rsidR="008511C6" w:rsidRPr="00C77D36">
        <w:rPr>
          <w:sz w:val="24"/>
          <w:szCs w:val="24"/>
        </w:rPr>
        <w:t xml:space="preserve"> Обводный канал, в</w:t>
      </w:r>
      <w:r>
        <w:rPr>
          <w:sz w:val="24"/>
          <w:szCs w:val="24"/>
        </w:rPr>
        <w:t xml:space="preserve"> районе пересечения с ул. Садовой</w:t>
      </w:r>
      <w:r w:rsidR="008511C6">
        <w:rPr>
          <w:sz w:val="24"/>
          <w:szCs w:val="24"/>
        </w:rPr>
        <w:t>. Основным видом ДТП является столкновение</w:t>
      </w:r>
      <w:r w:rsidR="008511C6" w:rsidRPr="00C77D36">
        <w:rPr>
          <w:sz w:val="24"/>
          <w:szCs w:val="24"/>
        </w:rPr>
        <w:t>;</w:t>
      </w:r>
    </w:p>
    <w:p w:rsidR="008511C6" w:rsidRDefault="00397FEA" w:rsidP="00BF69D7">
      <w:pPr>
        <w:pStyle w:val="732"/>
        <w:tabs>
          <w:tab w:val="left" w:pos="993"/>
        </w:tabs>
        <w:spacing w:line="276" w:lineRule="auto"/>
        <w:rPr>
          <w:sz w:val="24"/>
          <w:szCs w:val="24"/>
        </w:rPr>
      </w:pPr>
      <w:r w:rsidRPr="00C77D36">
        <w:rPr>
          <w:sz w:val="24"/>
          <w:szCs w:val="24"/>
        </w:rPr>
        <w:t>пр</w:t>
      </w:r>
      <w:r>
        <w:rPr>
          <w:sz w:val="24"/>
          <w:szCs w:val="24"/>
        </w:rPr>
        <w:t>-кт</w:t>
      </w:r>
      <w:r w:rsidRPr="00C77D36">
        <w:rPr>
          <w:sz w:val="24"/>
          <w:szCs w:val="24"/>
        </w:rPr>
        <w:t xml:space="preserve"> </w:t>
      </w:r>
      <w:r w:rsidR="008511C6">
        <w:rPr>
          <w:sz w:val="24"/>
          <w:szCs w:val="24"/>
        </w:rPr>
        <w:t>Обводный канал, в районе пересечения с ул. Гайдара. Основным видом ДТП является столкновение;</w:t>
      </w:r>
    </w:p>
    <w:p w:rsidR="008511C6" w:rsidRDefault="00397FEA" w:rsidP="00BF69D7">
      <w:pPr>
        <w:pStyle w:val="732"/>
        <w:tabs>
          <w:tab w:val="left" w:pos="993"/>
        </w:tabs>
        <w:spacing w:line="276" w:lineRule="auto"/>
        <w:rPr>
          <w:sz w:val="24"/>
          <w:szCs w:val="24"/>
        </w:rPr>
      </w:pPr>
      <w:r w:rsidRPr="00C77D36">
        <w:rPr>
          <w:sz w:val="24"/>
          <w:szCs w:val="24"/>
        </w:rPr>
        <w:t>пр</w:t>
      </w:r>
      <w:r>
        <w:rPr>
          <w:sz w:val="24"/>
          <w:szCs w:val="24"/>
        </w:rPr>
        <w:t>-кт</w:t>
      </w:r>
      <w:r w:rsidRPr="00C77D36">
        <w:rPr>
          <w:sz w:val="24"/>
          <w:szCs w:val="24"/>
        </w:rPr>
        <w:t xml:space="preserve"> </w:t>
      </w:r>
      <w:r w:rsidR="008511C6">
        <w:rPr>
          <w:sz w:val="24"/>
          <w:szCs w:val="24"/>
        </w:rPr>
        <w:t>Обводный канал, в районе пересечения с ул. Розы Люксембург. Основным видом ДТП является столкновение;</w:t>
      </w:r>
    </w:p>
    <w:p w:rsidR="008511C6" w:rsidRDefault="008511C6" w:rsidP="00BF69D7">
      <w:pPr>
        <w:pStyle w:val="732"/>
        <w:tabs>
          <w:tab w:val="left" w:pos="993"/>
        </w:tabs>
        <w:spacing w:line="276" w:lineRule="auto"/>
        <w:rPr>
          <w:sz w:val="24"/>
          <w:szCs w:val="24"/>
        </w:rPr>
      </w:pPr>
      <w:r>
        <w:rPr>
          <w:sz w:val="24"/>
          <w:szCs w:val="24"/>
        </w:rPr>
        <w:t>ул. Тимме, в районе пересечения с ул. 23-й Гварде</w:t>
      </w:r>
      <w:r w:rsidR="00397FEA">
        <w:rPr>
          <w:sz w:val="24"/>
          <w:szCs w:val="24"/>
        </w:rPr>
        <w:t>йской д</w:t>
      </w:r>
      <w:r>
        <w:rPr>
          <w:sz w:val="24"/>
          <w:szCs w:val="24"/>
        </w:rPr>
        <w:t>ивизии. Основным видом ДТП является столкновение;</w:t>
      </w:r>
    </w:p>
    <w:p w:rsidR="008511C6" w:rsidRDefault="00397FEA" w:rsidP="00BF69D7">
      <w:pPr>
        <w:pStyle w:val="732"/>
        <w:tabs>
          <w:tab w:val="left" w:pos="993"/>
        </w:tabs>
        <w:spacing w:line="276" w:lineRule="auto"/>
        <w:rPr>
          <w:sz w:val="24"/>
          <w:szCs w:val="24"/>
        </w:rPr>
      </w:pPr>
      <w:r w:rsidRPr="00C77D36">
        <w:rPr>
          <w:sz w:val="24"/>
          <w:szCs w:val="24"/>
        </w:rPr>
        <w:t>пр</w:t>
      </w:r>
      <w:r>
        <w:rPr>
          <w:sz w:val="24"/>
          <w:szCs w:val="24"/>
        </w:rPr>
        <w:t>-кт</w:t>
      </w:r>
      <w:r w:rsidRPr="00C77D36">
        <w:rPr>
          <w:sz w:val="24"/>
          <w:szCs w:val="24"/>
        </w:rPr>
        <w:t xml:space="preserve"> </w:t>
      </w:r>
      <w:r w:rsidR="008511C6">
        <w:rPr>
          <w:sz w:val="24"/>
          <w:szCs w:val="24"/>
        </w:rPr>
        <w:t>Троицкий, в районе пересечения с ул. Карла Маркса. Основным видом ДТП является столкновение;</w:t>
      </w:r>
    </w:p>
    <w:p w:rsidR="008511C6" w:rsidRDefault="008511C6" w:rsidP="00BF69D7">
      <w:pPr>
        <w:pStyle w:val="732"/>
        <w:tabs>
          <w:tab w:val="left" w:pos="993"/>
        </w:tabs>
        <w:spacing w:line="276" w:lineRule="auto"/>
        <w:rPr>
          <w:sz w:val="24"/>
          <w:szCs w:val="24"/>
        </w:rPr>
      </w:pPr>
      <w:r>
        <w:rPr>
          <w:sz w:val="24"/>
          <w:szCs w:val="24"/>
        </w:rPr>
        <w:t xml:space="preserve">а/д М8 </w:t>
      </w:r>
      <w:r w:rsidR="00C52A1B">
        <w:rPr>
          <w:sz w:val="24"/>
          <w:szCs w:val="24"/>
        </w:rPr>
        <w:t>"</w:t>
      </w:r>
      <w:r>
        <w:rPr>
          <w:sz w:val="24"/>
          <w:szCs w:val="24"/>
        </w:rPr>
        <w:t>Холмогоры</w:t>
      </w:r>
      <w:r w:rsidR="00C52A1B">
        <w:rPr>
          <w:sz w:val="24"/>
          <w:szCs w:val="24"/>
        </w:rPr>
        <w:t>"</w:t>
      </w:r>
      <w:r>
        <w:rPr>
          <w:sz w:val="24"/>
          <w:szCs w:val="24"/>
        </w:rPr>
        <w:t xml:space="preserve"> (Москва – Архангельск) км 1217 – км 1217 + 10.</w:t>
      </w:r>
    </w:p>
    <w:p w:rsidR="008511C6" w:rsidRPr="00F05CCE" w:rsidRDefault="008511C6" w:rsidP="00BF69D7">
      <w:pPr>
        <w:spacing w:line="276" w:lineRule="auto"/>
        <w:rPr>
          <w:rFonts w:eastAsia="Calibri"/>
        </w:rPr>
      </w:pPr>
      <w:r w:rsidRPr="00880EA3">
        <w:rPr>
          <w:sz w:val="24"/>
          <w:szCs w:val="24"/>
        </w:rPr>
        <w:t>По данным участкам УДС были прин</w:t>
      </w:r>
      <w:r>
        <w:rPr>
          <w:sz w:val="24"/>
          <w:szCs w:val="24"/>
        </w:rPr>
        <w:t>яты меры по предотвращению ДТП</w:t>
      </w:r>
      <w:r w:rsidR="00397FEA">
        <w:rPr>
          <w:sz w:val="24"/>
          <w:szCs w:val="24"/>
        </w:rPr>
        <w:t>.</w:t>
      </w:r>
    </w:p>
    <w:p w:rsidR="00F05CCE" w:rsidRPr="00F05CCE" w:rsidRDefault="00F05CCE" w:rsidP="00BF69D7">
      <w:pPr>
        <w:spacing w:line="276" w:lineRule="auto"/>
        <w:rPr>
          <w:rFonts w:eastAsia="Calibri"/>
          <w:sz w:val="24"/>
          <w:szCs w:val="24"/>
        </w:rPr>
      </w:pPr>
      <w:r w:rsidRPr="00F05CCE">
        <w:rPr>
          <w:rFonts w:eastAsia="Calibri"/>
          <w:sz w:val="24"/>
          <w:szCs w:val="24"/>
        </w:rPr>
        <w:t xml:space="preserve">На рисунке 8 представлена схема дислокации мест концентрации ДТП за </w:t>
      </w:r>
      <w:r w:rsidR="00397FEA">
        <w:rPr>
          <w:rFonts w:eastAsia="Calibri"/>
          <w:sz w:val="24"/>
          <w:szCs w:val="24"/>
        </w:rPr>
        <w:br/>
      </w:r>
      <w:r w:rsidR="008511C6">
        <w:rPr>
          <w:rFonts w:eastAsia="Calibri"/>
          <w:sz w:val="24"/>
          <w:szCs w:val="24"/>
        </w:rPr>
        <w:t>2016</w:t>
      </w:r>
      <w:r w:rsidR="00397FEA">
        <w:rPr>
          <w:rFonts w:eastAsia="Calibri"/>
          <w:sz w:val="24"/>
          <w:szCs w:val="24"/>
        </w:rPr>
        <w:t>–</w:t>
      </w:r>
      <w:r w:rsidR="008511C6">
        <w:rPr>
          <w:rFonts w:eastAsia="Calibri"/>
          <w:sz w:val="24"/>
          <w:szCs w:val="24"/>
        </w:rPr>
        <w:t>2017</w:t>
      </w:r>
      <w:r w:rsidRPr="00F05CCE">
        <w:rPr>
          <w:rFonts w:eastAsia="Calibri"/>
          <w:sz w:val="24"/>
          <w:szCs w:val="24"/>
        </w:rPr>
        <w:t xml:space="preserve"> год</w:t>
      </w:r>
      <w:r w:rsidR="008511C6">
        <w:rPr>
          <w:rFonts w:eastAsia="Calibri"/>
          <w:sz w:val="24"/>
          <w:szCs w:val="24"/>
        </w:rPr>
        <w:t>ы</w:t>
      </w:r>
      <w:r w:rsidRPr="00F05CCE">
        <w:rPr>
          <w:rFonts w:eastAsia="Calibri"/>
          <w:sz w:val="24"/>
          <w:szCs w:val="24"/>
        </w:rPr>
        <w:t xml:space="preserve"> на территории города Архангельска.</w:t>
      </w:r>
    </w:p>
    <w:p w:rsidR="00F05CCE" w:rsidRPr="00F05CCE" w:rsidRDefault="00F05CCE" w:rsidP="00E1443B">
      <w:pPr>
        <w:spacing w:line="240" w:lineRule="auto"/>
        <w:ind w:firstLine="0"/>
        <w:rPr>
          <w:rFonts w:eastAsia="Calibri"/>
          <w:sz w:val="24"/>
          <w:szCs w:val="24"/>
          <w:highlight w:val="yellow"/>
        </w:rPr>
      </w:pPr>
    </w:p>
    <w:p w:rsidR="00F05CCE" w:rsidRPr="00F05CCE" w:rsidRDefault="00F05CCE" w:rsidP="00E1443B">
      <w:pPr>
        <w:spacing w:line="240" w:lineRule="auto"/>
        <w:ind w:firstLine="0"/>
        <w:rPr>
          <w:rFonts w:eastAsia="Calibri"/>
          <w:sz w:val="24"/>
          <w:szCs w:val="24"/>
          <w:highlight w:val="yellow"/>
        </w:rPr>
      </w:pPr>
    </w:p>
    <w:p w:rsidR="00F05CCE" w:rsidRPr="00F05CCE" w:rsidRDefault="00F05CCE" w:rsidP="00E1443B">
      <w:pPr>
        <w:spacing w:line="240" w:lineRule="auto"/>
        <w:ind w:firstLine="0"/>
        <w:jc w:val="center"/>
        <w:rPr>
          <w:rFonts w:eastAsia="Calibri"/>
          <w:sz w:val="24"/>
          <w:szCs w:val="24"/>
          <w:highlight w:val="yellow"/>
        </w:rPr>
      </w:pPr>
      <w:r w:rsidRPr="00F05CCE">
        <w:rPr>
          <w:rFonts w:eastAsia="Calibri"/>
          <w:noProof/>
          <w:sz w:val="24"/>
          <w:szCs w:val="24"/>
        </w:rPr>
        <w:lastRenderedPageBreak/>
        <w:drawing>
          <wp:inline distT="0" distB="0" distL="0" distR="0" wp14:anchorId="0E400911" wp14:editId="49A892BD">
            <wp:extent cx="6168513" cy="7600950"/>
            <wp:effectExtent l="0" t="0" r="3810" b="0"/>
            <wp:docPr id="65" name="Рисунок 65" descr="D:\ОБЩАЯ\СКАН СКРИН ФОТО\АРХАНГЕЛЬСК\КСОДД\АРХАНГЕЛЬСК КОНЦЕНТРАЦИИ ДТ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БЩАЯ\СКАН СКРИН ФОТО\АРХАНГЕЛЬСК\КСОДД\АРХАНГЕЛЬСК КОНЦЕНТРАЦИИ ДТП.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73069" cy="7606564"/>
                    </a:xfrm>
                    <a:prstGeom prst="rect">
                      <a:avLst/>
                    </a:prstGeom>
                    <a:noFill/>
                    <a:ln>
                      <a:noFill/>
                    </a:ln>
                  </pic:spPr>
                </pic:pic>
              </a:graphicData>
            </a:graphic>
          </wp:inline>
        </w:drawing>
      </w:r>
    </w:p>
    <w:p w:rsidR="00BF69D7" w:rsidRDefault="00BF69D7" w:rsidP="00E1443B">
      <w:pPr>
        <w:spacing w:line="240" w:lineRule="auto"/>
        <w:ind w:firstLine="0"/>
        <w:jc w:val="center"/>
        <w:rPr>
          <w:rFonts w:eastAsia="Calibri"/>
          <w:sz w:val="24"/>
          <w:szCs w:val="24"/>
        </w:rPr>
      </w:pPr>
    </w:p>
    <w:p w:rsidR="00F05CCE" w:rsidRPr="00F05CCE" w:rsidRDefault="00F05CCE" w:rsidP="00E1443B">
      <w:pPr>
        <w:spacing w:line="240" w:lineRule="auto"/>
        <w:ind w:firstLine="0"/>
        <w:jc w:val="center"/>
        <w:rPr>
          <w:rFonts w:eastAsia="Calibri"/>
          <w:sz w:val="24"/>
          <w:szCs w:val="24"/>
        </w:rPr>
      </w:pPr>
      <w:r w:rsidRPr="00F05CCE">
        <w:rPr>
          <w:rFonts w:eastAsia="Calibri"/>
          <w:sz w:val="24"/>
          <w:szCs w:val="24"/>
        </w:rPr>
        <w:t>Рисунок 8 – Схема мест концентрации ДТП на территории г. Архангельска</w:t>
      </w:r>
      <w:r w:rsidR="00BF69D7">
        <w:rPr>
          <w:rFonts w:eastAsia="Calibri"/>
          <w:sz w:val="24"/>
          <w:szCs w:val="24"/>
        </w:rPr>
        <w:t>.</w:t>
      </w:r>
    </w:p>
    <w:p w:rsidR="00C6698E" w:rsidRDefault="00C6698E" w:rsidP="00E1443B">
      <w:pPr>
        <w:pStyle w:val="732"/>
        <w:spacing w:line="240" w:lineRule="auto"/>
        <w:rPr>
          <w:sz w:val="24"/>
          <w:szCs w:val="24"/>
        </w:rPr>
      </w:pPr>
    </w:p>
    <w:p w:rsidR="00C6698E" w:rsidRPr="00397FEA" w:rsidRDefault="00C6698E" w:rsidP="00E1443B">
      <w:pPr>
        <w:pStyle w:val="2"/>
        <w:widowControl w:val="0"/>
        <w:numPr>
          <w:ilvl w:val="1"/>
          <w:numId w:val="0"/>
        </w:numPr>
        <w:tabs>
          <w:tab w:val="clear" w:pos="5103"/>
          <w:tab w:val="left" w:pos="992"/>
          <w:tab w:val="num" w:pos="1702"/>
        </w:tabs>
        <w:suppressAutoHyphens/>
        <w:autoSpaceDE w:val="0"/>
        <w:autoSpaceDN w:val="0"/>
        <w:adjustRightInd w:val="0"/>
        <w:spacing w:before="0" w:line="240" w:lineRule="auto"/>
        <w:ind w:firstLine="709"/>
        <w:rPr>
          <w:rFonts w:ascii="Times New Roman" w:eastAsia="Calibri" w:hAnsi="Times New Roman" w:cs="Times New Roman"/>
          <w:color w:val="000000" w:themeColor="text1"/>
          <w:sz w:val="24"/>
          <w:szCs w:val="24"/>
        </w:rPr>
      </w:pPr>
      <w:bookmarkStart w:id="63" w:name="_Toc501368345"/>
      <w:bookmarkStart w:id="64" w:name="_Toc520730044"/>
      <w:r w:rsidRPr="00397FEA">
        <w:rPr>
          <w:rFonts w:ascii="Times New Roman" w:eastAsia="Calibri" w:hAnsi="Times New Roman" w:cs="Times New Roman"/>
          <w:color w:val="000000" w:themeColor="text1"/>
          <w:sz w:val="24"/>
          <w:szCs w:val="24"/>
        </w:rPr>
        <w:t>1.7</w:t>
      </w:r>
      <w:r w:rsidR="00397FEA" w:rsidRPr="00397FEA">
        <w:rPr>
          <w:rFonts w:ascii="Times New Roman" w:eastAsia="Calibri" w:hAnsi="Times New Roman" w:cs="Times New Roman"/>
          <w:color w:val="000000" w:themeColor="text1"/>
          <w:sz w:val="24"/>
          <w:szCs w:val="24"/>
        </w:rPr>
        <w:t>.</w:t>
      </w:r>
      <w:r w:rsidRPr="00397FEA">
        <w:rPr>
          <w:rFonts w:ascii="Times New Roman" w:eastAsia="Calibri" w:hAnsi="Times New Roman" w:cs="Times New Roman"/>
          <w:color w:val="000000" w:themeColor="text1"/>
          <w:sz w:val="24"/>
          <w:szCs w:val="24"/>
        </w:rPr>
        <w:t xml:space="preserve"> Анализ результатов социологического опроса населения города в сфере ОДД</w:t>
      </w:r>
      <w:bookmarkEnd w:id="63"/>
      <w:bookmarkEnd w:id="64"/>
    </w:p>
    <w:p w:rsidR="00C6698E" w:rsidRPr="00C6698E" w:rsidRDefault="00C6698E" w:rsidP="00E1443B">
      <w:pPr>
        <w:spacing w:line="240" w:lineRule="auto"/>
        <w:rPr>
          <w:rFonts w:eastAsia="Calibri"/>
          <w:sz w:val="24"/>
          <w:szCs w:val="24"/>
        </w:rPr>
      </w:pPr>
      <w:r w:rsidRPr="00C6698E">
        <w:rPr>
          <w:rFonts w:eastAsia="Calibri"/>
          <w:sz w:val="24"/>
          <w:szCs w:val="24"/>
        </w:rPr>
        <w:t xml:space="preserve">По результатам проводимого социологического опроса получены данные об  участках с затрудненным движением: </w:t>
      </w:r>
    </w:p>
    <w:p w:rsidR="00C6698E" w:rsidRPr="00C6698E" w:rsidRDefault="00397FEA" w:rsidP="00E1443B">
      <w:pPr>
        <w:spacing w:line="240" w:lineRule="auto"/>
        <w:rPr>
          <w:rFonts w:eastAsia="Calibri"/>
          <w:sz w:val="24"/>
          <w:szCs w:val="24"/>
        </w:rPr>
      </w:pPr>
      <w:r w:rsidRPr="00C77D36">
        <w:rPr>
          <w:sz w:val="24"/>
          <w:szCs w:val="24"/>
        </w:rPr>
        <w:t>пр</w:t>
      </w:r>
      <w:r>
        <w:rPr>
          <w:sz w:val="24"/>
          <w:szCs w:val="24"/>
        </w:rPr>
        <w:t>-кт</w:t>
      </w:r>
      <w:r w:rsidR="00980E85">
        <w:rPr>
          <w:rFonts w:eastAsia="Calibri"/>
          <w:sz w:val="24"/>
          <w:szCs w:val="24"/>
        </w:rPr>
        <w:t xml:space="preserve"> Ленинградский;</w:t>
      </w:r>
    </w:p>
    <w:p w:rsidR="00C6698E" w:rsidRPr="00C6698E" w:rsidRDefault="00C6698E" w:rsidP="00E1443B">
      <w:pPr>
        <w:spacing w:line="240" w:lineRule="auto"/>
        <w:rPr>
          <w:rFonts w:eastAsia="Calibri"/>
          <w:sz w:val="24"/>
          <w:szCs w:val="24"/>
        </w:rPr>
      </w:pPr>
      <w:r w:rsidRPr="00C6698E">
        <w:rPr>
          <w:rFonts w:eastAsia="Calibri"/>
          <w:sz w:val="24"/>
          <w:szCs w:val="24"/>
        </w:rPr>
        <w:t>ул. Урицкого;</w:t>
      </w:r>
    </w:p>
    <w:p w:rsidR="00C6698E" w:rsidRPr="00C6698E" w:rsidRDefault="00397FEA" w:rsidP="00E1443B">
      <w:pPr>
        <w:spacing w:line="240" w:lineRule="auto"/>
        <w:rPr>
          <w:rFonts w:eastAsia="Calibri"/>
          <w:sz w:val="24"/>
          <w:szCs w:val="24"/>
        </w:rPr>
      </w:pPr>
      <w:r w:rsidRPr="00C77D36">
        <w:rPr>
          <w:sz w:val="24"/>
          <w:szCs w:val="24"/>
        </w:rPr>
        <w:t>пр</w:t>
      </w:r>
      <w:r>
        <w:rPr>
          <w:sz w:val="24"/>
          <w:szCs w:val="24"/>
        </w:rPr>
        <w:t>-кт</w:t>
      </w:r>
      <w:r w:rsidRPr="00C77D36">
        <w:rPr>
          <w:sz w:val="24"/>
          <w:szCs w:val="24"/>
        </w:rPr>
        <w:t xml:space="preserve"> </w:t>
      </w:r>
      <w:r w:rsidR="00C6698E" w:rsidRPr="00C6698E">
        <w:rPr>
          <w:rFonts w:eastAsia="Calibri"/>
          <w:sz w:val="24"/>
          <w:szCs w:val="24"/>
        </w:rPr>
        <w:t>Обводный канал;</w:t>
      </w:r>
    </w:p>
    <w:p w:rsidR="00C6698E" w:rsidRPr="00C6698E" w:rsidRDefault="00397FEA" w:rsidP="00E1443B">
      <w:pPr>
        <w:spacing w:line="240" w:lineRule="auto"/>
        <w:rPr>
          <w:rFonts w:eastAsia="Calibri"/>
          <w:sz w:val="24"/>
          <w:szCs w:val="24"/>
        </w:rPr>
      </w:pPr>
      <w:r w:rsidRPr="00C77D36">
        <w:rPr>
          <w:sz w:val="24"/>
          <w:szCs w:val="24"/>
        </w:rPr>
        <w:t>пр</w:t>
      </w:r>
      <w:r>
        <w:rPr>
          <w:sz w:val="24"/>
          <w:szCs w:val="24"/>
        </w:rPr>
        <w:t>-кт</w:t>
      </w:r>
      <w:r w:rsidR="00980E85">
        <w:rPr>
          <w:rFonts w:eastAsia="Calibri"/>
          <w:sz w:val="24"/>
          <w:szCs w:val="24"/>
        </w:rPr>
        <w:t xml:space="preserve"> </w:t>
      </w:r>
      <w:r w:rsidR="00C6698E" w:rsidRPr="00C6698E">
        <w:rPr>
          <w:rFonts w:eastAsia="Calibri"/>
          <w:sz w:val="24"/>
          <w:szCs w:val="24"/>
        </w:rPr>
        <w:t xml:space="preserve">Московский.  </w:t>
      </w:r>
    </w:p>
    <w:p w:rsidR="00C6698E" w:rsidRPr="00C6698E" w:rsidRDefault="00C6698E" w:rsidP="00E1443B">
      <w:pPr>
        <w:spacing w:line="240" w:lineRule="auto"/>
        <w:rPr>
          <w:rFonts w:eastAsia="Calibri"/>
          <w:sz w:val="24"/>
          <w:szCs w:val="24"/>
        </w:rPr>
      </w:pPr>
      <w:r w:rsidRPr="00C6698E">
        <w:rPr>
          <w:rFonts w:eastAsia="Calibri"/>
          <w:sz w:val="24"/>
          <w:szCs w:val="24"/>
        </w:rPr>
        <w:lastRenderedPageBreak/>
        <w:t>Это соответствует недостаткам, выявленным в результате анализа данных натурных обследований</w:t>
      </w:r>
      <w:r w:rsidR="00397FEA">
        <w:rPr>
          <w:rFonts w:eastAsia="Calibri"/>
          <w:sz w:val="24"/>
          <w:szCs w:val="24"/>
        </w:rPr>
        <w:t xml:space="preserve"> транспортной инфраструктуры г.</w:t>
      </w:r>
      <w:r w:rsidRPr="00C6698E">
        <w:rPr>
          <w:rFonts w:eastAsia="Calibri"/>
          <w:sz w:val="24"/>
          <w:szCs w:val="24"/>
        </w:rPr>
        <w:t xml:space="preserve">Архангельска на </w:t>
      </w:r>
      <w:r w:rsidR="00397FEA" w:rsidRPr="00C77D36">
        <w:rPr>
          <w:sz w:val="24"/>
          <w:szCs w:val="24"/>
        </w:rPr>
        <w:t>пр</w:t>
      </w:r>
      <w:r w:rsidR="00397FEA">
        <w:rPr>
          <w:sz w:val="24"/>
          <w:szCs w:val="24"/>
        </w:rPr>
        <w:t>-кте</w:t>
      </w:r>
      <w:r w:rsidR="00980E85">
        <w:rPr>
          <w:rFonts w:eastAsia="Calibri"/>
          <w:sz w:val="24"/>
          <w:szCs w:val="24"/>
        </w:rPr>
        <w:t xml:space="preserve"> </w:t>
      </w:r>
      <w:r w:rsidRPr="00C6698E">
        <w:rPr>
          <w:rFonts w:eastAsia="Calibri"/>
          <w:sz w:val="24"/>
          <w:szCs w:val="24"/>
        </w:rPr>
        <w:t>Ленинградском (</w:t>
      </w:r>
      <w:r w:rsidRPr="00C6698E">
        <w:rPr>
          <w:sz w:val="24"/>
          <w:szCs w:val="24"/>
        </w:rPr>
        <w:t xml:space="preserve">пересечение с </w:t>
      </w:r>
      <w:r w:rsidR="00980E85">
        <w:rPr>
          <w:sz w:val="24"/>
          <w:szCs w:val="24"/>
        </w:rPr>
        <w:t>наб.</w:t>
      </w:r>
      <w:r w:rsidRPr="00C6698E">
        <w:rPr>
          <w:sz w:val="24"/>
          <w:szCs w:val="24"/>
        </w:rPr>
        <w:t>Северной Двины, ул. Прокопия Галушина</w:t>
      </w:r>
      <w:r w:rsidRPr="00C6698E">
        <w:rPr>
          <w:rFonts w:eastAsia="Calibri"/>
          <w:sz w:val="24"/>
          <w:szCs w:val="24"/>
        </w:rPr>
        <w:t xml:space="preserve">), </w:t>
      </w:r>
      <w:r w:rsidR="00397FEA" w:rsidRPr="00C77D36">
        <w:rPr>
          <w:sz w:val="24"/>
          <w:szCs w:val="24"/>
        </w:rPr>
        <w:t>пр</w:t>
      </w:r>
      <w:r w:rsidR="00397FEA">
        <w:rPr>
          <w:sz w:val="24"/>
          <w:szCs w:val="24"/>
        </w:rPr>
        <w:t>-кте</w:t>
      </w:r>
      <w:r w:rsidR="00397FEA" w:rsidRPr="00C77D36">
        <w:rPr>
          <w:sz w:val="24"/>
          <w:szCs w:val="24"/>
        </w:rPr>
        <w:t xml:space="preserve"> </w:t>
      </w:r>
      <w:r w:rsidRPr="00C6698E">
        <w:rPr>
          <w:rFonts w:eastAsia="Calibri"/>
          <w:sz w:val="24"/>
          <w:szCs w:val="24"/>
        </w:rPr>
        <w:t xml:space="preserve">Обводный канал (пересечение с ул. Смольный Буян и </w:t>
      </w:r>
      <w:r w:rsidR="00397FEA" w:rsidRPr="00C77D36">
        <w:rPr>
          <w:sz w:val="24"/>
          <w:szCs w:val="24"/>
        </w:rPr>
        <w:t>пр</w:t>
      </w:r>
      <w:r w:rsidR="00397FEA">
        <w:rPr>
          <w:sz w:val="24"/>
          <w:szCs w:val="24"/>
        </w:rPr>
        <w:t>-кта</w:t>
      </w:r>
      <w:r w:rsidR="00397FEA" w:rsidRPr="00C77D36">
        <w:rPr>
          <w:sz w:val="24"/>
          <w:szCs w:val="24"/>
        </w:rPr>
        <w:t xml:space="preserve"> </w:t>
      </w:r>
      <w:r w:rsidR="000C7617">
        <w:rPr>
          <w:rFonts w:eastAsia="Calibri"/>
          <w:sz w:val="24"/>
          <w:szCs w:val="24"/>
        </w:rPr>
        <w:t>Московского</w:t>
      </w:r>
      <w:r w:rsidRPr="00C6698E">
        <w:rPr>
          <w:rFonts w:eastAsia="Calibri"/>
          <w:sz w:val="24"/>
          <w:szCs w:val="24"/>
        </w:rPr>
        <w:t xml:space="preserve">), где также были отмечены места, связанные с низкой пропускной способностью. </w:t>
      </w:r>
    </w:p>
    <w:p w:rsidR="00C6698E" w:rsidRPr="00C6698E" w:rsidRDefault="00C6698E" w:rsidP="00E1443B">
      <w:pPr>
        <w:spacing w:line="240" w:lineRule="auto"/>
        <w:rPr>
          <w:rFonts w:eastAsia="Calibri"/>
          <w:sz w:val="24"/>
          <w:szCs w:val="24"/>
        </w:rPr>
      </w:pPr>
      <w:r w:rsidRPr="00C6698E">
        <w:rPr>
          <w:rFonts w:eastAsia="Calibri"/>
          <w:sz w:val="24"/>
          <w:szCs w:val="24"/>
        </w:rPr>
        <w:t>Респондентами указаны места с затрудненным движением пешеходов:</w:t>
      </w:r>
    </w:p>
    <w:p w:rsidR="00C6698E" w:rsidRPr="00C6698E" w:rsidRDefault="00397FEA" w:rsidP="00E1443B">
      <w:pPr>
        <w:spacing w:line="240" w:lineRule="auto"/>
        <w:rPr>
          <w:rFonts w:eastAsia="Calibri"/>
          <w:sz w:val="24"/>
          <w:szCs w:val="24"/>
        </w:rPr>
      </w:pPr>
      <w:r w:rsidRPr="00C77D36">
        <w:rPr>
          <w:sz w:val="24"/>
          <w:szCs w:val="24"/>
        </w:rPr>
        <w:t>пр</w:t>
      </w:r>
      <w:r>
        <w:rPr>
          <w:sz w:val="24"/>
          <w:szCs w:val="24"/>
        </w:rPr>
        <w:t>-кт</w:t>
      </w:r>
      <w:r w:rsidRPr="00C77D36">
        <w:rPr>
          <w:sz w:val="24"/>
          <w:szCs w:val="24"/>
        </w:rPr>
        <w:t xml:space="preserve"> </w:t>
      </w:r>
      <w:r w:rsidR="00C6698E" w:rsidRPr="00C6698E">
        <w:rPr>
          <w:rFonts w:eastAsia="Calibri"/>
          <w:sz w:val="24"/>
          <w:szCs w:val="24"/>
        </w:rPr>
        <w:t>Ломоносова;</w:t>
      </w:r>
    </w:p>
    <w:p w:rsidR="00C6698E" w:rsidRPr="00C6698E" w:rsidRDefault="00397FEA" w:rsidP="00E1443B">
      <w:pPr>
        <w:spacing w:line="240" w:lineRule="auto"/>
        <w:rPr>
          <w:rFonts w:eastAsia="Calibri"/>
          <w:sz w:val="24"/>
          <w:szCs w:val="24"/>
        </w:rPr>
      </w:pPr>
      <w:r w:rsidRPr="00C77D36">
        <w:rPr>
          <w:sz w:val="24"/>
          <w:szCs w:val="24"/>
        </w:rPr>
        <w:t>пр</w:t>
      </w:r>
      <w:r>
        <w:rPr>
          <w:sz w:val="24"/>
          <w:szCs w:val="24"/>
        </w:rPr>
        <w:t>-кт</w:t>
      </w:r>
      <w:r w:rsidR="00C6698E" w:rsidRPr="00C6698E">
        <w:rPr>
          <w:rFonts w:eastAsia="Calibri"/>
          <w:sz w:val="24"/>
          <w:szCs w:val="24"/>
        </w:rPr>
        <w:t xml:space="preserve"> Советских </w:t>
      </w:r>
      <w:r w:rsidR="00B57A1C">
        <w:rPr>
          <w:rFonts w:eastAsia="Calibri"/>
          <w:sz w:val="24"/>
          <w:szCs w:val="24"/>
        </w:rPr>
        <w:t>ко</w:t>
      </w:r>
      <w:r w:rsidR="00C6698E" w:rsidRPr="00C6698E">
        <w:rPr>
          <w:rFonts w:eastAsia="Calibri"/>
          <w:sz w:val="24"/>
          <w:szCs w:val="24"/>
        </w:rPr>
        <w:t>смонавтов;</w:t>
      </w:r>
    </w:p>
    <w:p w:rsidR="00C6698E" w:rsidRPr="00C6698E" w:rsidRDefault="00C6698E" w:rsidP="00E1443B">
      <w:pPr>
        <w:spacing w:line="240" w:lineRule="auto"/>
        <w:rPr>
          <w:rFonts w:eastAsia="Calibri"/>
          <w:sz w:val="24"/>
          <w:szCs w:val="24"/>
        </w:rPr>
      </w:pPr>
      <w:r w:rsidRPr="00C6698E">
        <w:rPr>
          <w:rFonts w:eastAsia="Calibri"/>
          <w:sz w:val="24"/>
          <w:szCs w:val="24"/>
        </w:rPr>
        <w:t>ул. Шабалина;</w:t>
      </w:r>
    </w:p>
    <w:p w:rsidR="00C6698E" w:rsidRPr="00C6698E" w:rsidRDefault="00C6698E" w:rsidP="00E1443B">
      <w:pPr>
        <w:spacing w:line="240" w:lineRule="auto"/>
        <w:rPr>
          <w:rFonts w:eastAsia="Calibri"/>
          <w:sz w:val="24"/>
          <w:szCs w:val="24"/>
        </w:rPr>
      </w:pPr>
      <w:r w:rsidRPr="00C6698E">
        <w:rPr>
          <w:rFonts w:eastAsia="Calibri"/>
          <w:sz w:val="24"/>
          <w:szCs w:val="24"/>
        </w:rPr>
        <w:t>ул. Нагорная.</w:t>
      </w:r>
    </w:p>
    <w:p w:rsidR="00C6698E" w:rsidRPr="00C6698E" w:rsidRDefault="00C6698E" w:rsidP="00E1443B">
      <w:pPr>
        <w:spacing w:line="240" w:lineRule="auto"/>
        <w:rPr>
          <w:rFonts w:eastAsia="Calibri"/>
          <w:sz w:val="24"/>
          <w:szCs w:val="24"/>
        </w:rPr>
      </w:pPr>
      <w:r w:rsidRPr="00C6698E">
        <w:rPr>
          <w:rFonts w:eastAsia="Calibri"/>
          <w:sz w:val="24"/>
          <w:szCs w:val="24"/>
        </w:rPr>
        <w:t xml:space="preserve">Отмечена сильная нехватка парковочных мест. Участники опроса предлагают организовать велосипедные дорожки вдоль </w:t>
      </w:r>
      <w:r w:rsidR="00980E85">
        <w:rPr>
          <w:rFonts w:eastAsia="Calibri"/>
          <w:sz w:val="24"/>
          <w:szCs w:val="24"/>
        </w:rPr>
        <w:t>наб.</w:t>
      </w:r>
      <w:r w:rsidRPr="00C6698E">
        <w:rPr>
          <w:rFonts w:eastAsia="Calibri"/>
          <w:sz w:val="24"/>
          <w:szCs w:val="24"/>
        </w:rPr>
        <w:t xml:space="preserve">Северной Двины и в районе </w:t>
      </w:r>
      <w:r w:rsidR="00397FEA" w:rsidRPr="00C77D36">
        <w:rPr>
          <w:sz w:val="24"/>
          <w:szCs w:val="24"/>
        </w:rPr>
        <w:t>пр</w:t>
      </w:r>
      <w:r w:rsidR="00397FEA">
        <w:rPr>
          <w:sz w:val="24"/>
          <w:szCs w:val="24"/>
        </w:rPr>
        <w:t>оспекта</w:t>
      </w:r>
      <w:r w:rsidR="00397FEA" w:rsidRPr="00C77D36">
        <w:rPr>
          <w:sz w:val="24"/>
          <w:szCs w:val="24"/>
        </w:rPr>
        <w:t xml:space="preserve"> </w:t>
      </w:r>
      <w:r w:rsidRPr="00C6698E">
        <w:rPr>
          <w:rFonts w:eastAsia="Calibri"/>
          <w:sz w:val="24"/>
          <w:szCs w:val="24"/>
        </w:rPr>
        <w:t>Ленинградского.</w:t>
      </w:r>
    </w:p>
    <w:p w:rsidR="00C6698E" w:rsidRPr="00C6698E" w:rsidRDefault="00C6698E" w:rsidP="00E1443B">
      <w:pPr>
        <w:spacing w:line="240" w:lineRule="auto"/>
        <w:rPr>
          <w:rFonts w:eastAsia="Calibri"/>
          <w:sz w:val="24"/>
          <w:szCs w:val="24"/>
        </w:rPr>
      </w:pPr>
      <w:r w:rsidRPr="00C6698E">
        <w:rPr>
          <w:rFonts w:eastAsia="Calibri"/>
          <w:sz w:val="24"/>
          <w:szCs w:val="24"/>
        </w:rPr>
        <w:t>Полученная из опросов информация использовалась для разработки мероприятий КСОДД, а также калибровки макромодели города Архангельск</w:t>
      </w:r>
      <w:r w:rsidR="00980E85">
        <w:rPr>
          <w:rFonts w:eastAsia="Calibri"/>
          <w:sz w:val="24"/>
          <w:szCs w:val="24"/>
        </w:rPr>
        <w:t>а</w:t>
      </w:r>
      <w:r w:rsidRPr="00C6698E">
        <w:rPr>
          <w:rFonts w:eastAsia="Calibri"/>
          <w:sz w:val="24"/>
          <w:szCs w:val="24"/>
        </w:rPr>
        <w:t>. На основании ответов были установлены следующие калибровочные параметры:</w:t>
      </w:r>
    </w:p>
    <w:p w:rsidR="00C6698E" w:rsidRPr="00B57A1C" w:rsidRDefault="00C6698E" w:rsidP="00E1443B">
      <w:pPr>
        <w:widowControl w:val="0"/>
        <w:suppressAutoHyphens/>
        <w:autoSpaceDE w:val="0"/>
        <w:autoSpaceDN w:val="0"/>
        <w:adjustRightInd w:val="0"/>
        <w:spacing w:line="240" w:lineRule="auto"/>
        <w:ind w:left="709" w:firstLine="0"/>
        <w:rPr>
          <w:rFonts w:eastAsia="Calibri"/>
          <w:sz w:val="24"/>
        </w:rPr>
      </w:pPr>
      <w:r w:rsidRPr="00B57A1C">
        <w:rPr>
          <w:rFonts w:eastAsia="Calibri"/>
          <w:sz w:val="24"/>
        </w:rPr>
        <w:t>кривые тяготения к местам работы и учебы;</w:t>
      </w:r>
    </w:p>
    <w:p w:rsidR="00C6698E" w:rsidRPr="00B57A1C" w:rsidRDefault="00C6698E" w:rsidP="00E1443B">
      <w:pPr>
        <w:widowControl w:val="0"/>
        <w:suppressAutoHyphens/>
        <w:autoSpaceDE w:val="0"/>
        <w:autoSpaceDN w:val="0"/>
        <w:adjustRightInd w:val="0"/>
        <w:spacing w:line="240" w:lineRule="auto"/>
        <w:ind w:left="709" w:firstLine="0"/>
        <w:rPr>
          <w:rFonts w:eastAsia="Calibri"/>
          <w:sz w:val="24"/>
        </w:rPr>
      </w:pPr>
      <w:r w:rsidRPr="00B57A1C">
        <w:rPr>
          <w:rFonts w:eastAsia="Calibri"/>
          <w:sz w:val="24"/>
        </w:rPr>
        <w:t>базовое модальное расщепление по видам транспорта;</w:t>
      </w:r>
    </w:p>
    <w:p w:rsidR="00C6698E" w:rsidRPr="00B57A1C" w:rsidRDefault="00C6698E" w:rsidP="00E1443B">
      <w:pPr>
        <w:widowControl w:val="0"/>
        <w:suppressAutoHyphens/>
        <w:autoSpaceDE w:val="0"/>
        <w:autoSpaceDN w:val="0"/>
        <w:adjustRightInd w:val="0"/>
        <w:spacing w:line="240" w:lineRule="auto"/>
        <w:ind w:left="709" w:firstLine="0"/>
        <w:rPr>
          <w:rFonts w:eastAsia="Calibri"/>
          <w:sz w:val="24"/>
        </w:rPr>
      </w:pPr>
      <w:r w:rsidRPr="00B57A1C">
        <w:rPr>
          <w:rFonts w:eastAsia="Calibri"/>
          <w:sz w:val="24"/>
        </w:rPr>
        <w:t>кривые спроса по времени.</w:t>
      </w:r>
    </w:p>
    <w:p w:rsidR="00B57A1C" w:rsidRPr="00BF69D7" w:rsidRDefault="00B57A1C" w:rsidP="00E1443B">
      <w:pPr>
        <w:pStyle w:val="10"/>
        <w:spacing w:before="0" w:line="240" w:lineRule="auto"/>
        <w:rPr>
          <w:rFonts w:ascii="Times New Roman" w:eastAsia="Calibri" w:hAnsi="Times New Roman" w:cs="Times New Roman"/>
          <w:color w:val="000000" w:themeColor="text1"/>
          <w:sz w:val="20"/>
          <w:szCs w:val="24"/>
        </w:rPr>
      </w:pPr>
      <w:bookmarkStart w:id="65" w:name="_Toc501368346"/>
      <w:bookmarkStart w:id="66" w:name="_Toc520730045"/>
    </w:p>
    <w:p w:rsidR="00C6698E" w:rsidRPr="00B57A1C" w:rsidRDefault="00C6698E" w:rsidP="00E1443B">
      <w:pPr>
        <w:pStyle w:val="10"/>
        <w:spacing w:before="0" w:line="240" w:lineRule="auto"/>
        <w:rPr>
          <w:rFonts w:ascii="Times New Roman" w:eastAsia="Calibri" w:hAnsi="Times New Roman" w:cs="Times New Roman"/>
          <w:color w:val="000000" w:themeColor="text1"/>
          <w:sz w:val="24"/>
          <w:szCs w:val="24"/>
        </w:rPr>
      </w:pPr>
      <w:r w:rsidRPr="00B57A1C">
        <w:rPr>
          <w:rFonts w:ascii="Times New Roman" w:eastAsia="Calibri" w:hAnsi="Times New Roman" w:cs="Times New Roman"/>
          <w:color w:val="000000" w:themeColor="text1"/>
          <w:sz w:val="24"/>
          <w:szCs w:val="24"/>
        </w:rPr>
        <w:t>2</w:t>
      </w:r>
      <w:r w:rsidR="00B57A1C">
        <w:rPr>
          <w:rFonts w:ascii="Times New Roman" w:eastAsia="Calibri" w:hAnsi="Times New Roman" w:cs="Times New Roman"/>
          <w:color w:val="000000" w:themeColor="text1"/>
          <w:sz w:val="24"/>
          <w:szCs w:val="24"/>
        </w:rPr>
        <w:t>.</w:t>
      </w:r>
      <w:r w:rsidRPr="00B57A1C">
        <w:rPr>
          <w:rFonts w:ascii="Times New Roman" w:eastAsia="Calibri" w:hAnsi="Times New Roman" w:cs="Times New Roman"/>
          <w:color w:val="000000" w:themeColor="text1"/>
          <w:sz w:val="24"/>
          <w:szCs w:val="24"/>
        </w:rPr>
        <w:t xml:space="preserve"> Разработка вариантов КСОДД, выбор и обоснование рекомендуемого варианта</w:t>
      </w:r>
      <w:bookmarkEnd w:id="65"/>
      <w:bookmarkEnd w:id="66"/>
    </w:p>
    <w:p w:rsidR="00C6698E" w:rsidRPr="00B57A1C" w:rsidRDefault="00C6698E" w:rsidP="00E1443B">
      <w:pPr>
        <w:pStyle w:val="2"/>
        <w:spacing w:before="0" w:line="240" w:lineRule="auto"/>
        <w:rPr>
          <w:rFonts w:ascii="Times New Roman" w:eastAsia="Calibri" w:hAnsi="Times New Roman" w:cs="Times New Roman"/>
          <w:color w:val="000000" w:themeColor="text1"/>
          <w:sz w:val="24"/>
          <w:szCs w:val="24"/>
        </w:rPr>
      </w:pPr>
      <w:bookmarkStart w:id="67" w:name="_Toc501368347"/>
      <w:bookmarkStart w:id="68" w:name="_Toc520730046"/>
      <w:r w:rsidRPr="00B57A1C">
        <w:rPr>
          <w:rFonts w:ascii="Times New Roman" w:eastAsia="Calibri" w:hAnsi="Times New Roman" w:cs="Times New Roman"/>
          <w:color w:val="000000" w:themeColor="text1"/>
          <w:sz w:val="24"/>
          <w:szCs w:val="24"/>
        </w:rPr>
        <w:t>2.1</w:t>
      </w:r>
      <w:r w:rsidR="00B57A1C">
        <w:rPr>
          <w:rFonts w:ascii="Times New Roman" w:eastAsia="Calibri" w:hAnsi="Times New Roman" w:cs="Times New Roman"/>
          <w:color w:val="000000" w:themeColor="text1"/>
          <w:sz w:val="24"/>
          <w:szCs w:val="24"/>
        </w:rPr>
        <w:t>.</w:t>
      </w:r>
      <w:r w:rsidRPr="00B57A1C">
        <w:rPr>
          <w:rFonts w:ascii="Times New Roman" w:eastAsia="Calibri" w:hAnsi="Times New Roman" w:cs="Times New Roman"/>
          <w:color w:val="000000" w:themeColor="text1"/>
          <w:sz w:val="24"/>
          <w:szCs w:val="24"/>
        </w:rPr>
        <w:t xml:space="preserve"> Разработка принципиальных предложений и решений по вариантам КСОДД</w:t>
      </w:r>
      <w:bookmarkEnd w:id="67"/>
      <w:bookmarkEnd w:id="68"/>
    </w:p>
    <w:p w:rsidR="00C6698E" w:rsidRPr="00C6698E" w:rsidRDefault="00C6698E" w:rsidP="00E1443B">
      <w:pPr>
        <w:spacing w:line="240" w:lineRule="auto"/>
        <w:rPr>
          <w:sz w:val="24"/>
          <w:szCs w:val="24"/>
        </w:rPr>
      </w:pPr>
      <w:r w:rsidRPr="00C6698E">
        <w:rPr>
          <w:sz w:val="24"/>
          <w:szCs w:val="24"/>
        </w:rPr>
        <w:t>В рамках данного проекта были разработаны три принципиаль</w:t>
      </w:r>
      <w:r w:rsidR="00B57A1C">
        <w:rPr>
          <w:sz w:val="24"/>
          <w:szCs w:val="24"/>
        </w:rPr>
        <w:t>ных варианта концепции КСОДД г.</w:t>
      </w:r>
      <w:r w:rsidRPr="00C6698E">
        <w:rPr>
          <w:sz w:val="24"/>
          <w:szCs w:val="24"/>
        </w:rPr>
        <w:t>Архангельска в зависимости от социально-экономической обстановки на территории города и перспектив его развития.</w:t>
      </w:r>
    </w:p>
    <w:p w:rsidR="00C6698E" w:rsidRPr="00C6698E" w:rsidRDefault="00C6698E" w:rsidP="00E1443B">
      <w:pPr>
        <w:spacing w:line="240" w:lineRule="auto"/>
        <w:rPr>
          <w:sz w:val="24"/>
          <w:szCs w:val="24"/>
        </w:rPr>
      </w:pPr>
      <w:r w:rsidRPr="00C6698E">
        <w:rPr>
          <w:sz w:val="24"/>
          <w:szCs w:val="24"/>
        </w:rPr>
        <w:t>Первый (Базовый) вариант концепции КСОДД предполагает стагнацию экономического развития города, сохранение численности населения и уровня автомобилизации на прежнем уровне. В связи с незначительными изменениями социально-экономической ситуации, в рамках данного варианта концепции предполагается реализации мероприятий в основной своей части направленных на приведение существующих объектов транспортной инфраструктуры к нормативному состоянию и поддержание его. Также в рамках базового варианта предполагается незна</w:t>
      </w:r>
      <w:r w:rsidR="008F300B">
        <w:rPr>
          <w:sz w:val="24"/>
          <w:szCs w:val="24"/>
        </w:rPr>
        <w:t xml:space="preserve">чительное развитие транспортной </w:t>
      </w:r>
      <w:r w:rsidRPr="00C6698E">
        <w:rPr>
          <w:sz w:val="24"/>
          <w:szCs w:val="24"/>
        </w:rPr>
        <w:t>инфраструктуры</w:t>
      </w:r>
      <w:r w:rsidR="00B57A1C">
        <w:rPr>
          <w:sz w:val="24"/>
          <w:szCs w:val="24"/>
        </w:rPr>
        <w:t>,</w:t>
      </w:r>
      <w:r w:rsidRPr="00C6698E">
        <w:rPr>
          <w:sz w:val="24"/>
          <w:szCs w:val="24"/>
        </w:rPr>
        <w:t xml:space="preserve"> направленной </w:t>
      </w:r>
      <w:r w:rsidR="00B57A1C">
        <w:rPr>
          <w:sz w:val="24"/>
          <w:szCs w:val="24"/>
        </w:rPr>
        <w:t>на</w:t>
      </w:r>
      <w:r w:rsidRPr="00C6698E">
        <w:rPr>
          <w:sz w:val="24"/>
          <w:szCs w:val="24"/>
        </w:rPr>
        <w:t xml:space="preserve"> обеспечени</w:t>
      </w:r>
      <w:r w:rsidR="00B57A1C">
        <w:rPr>
          <w:sz w:val="24"/>
          <w:szCs w:val="24"/>
        </w:rPr>
        <w:t>е</w:t>
      </w:r>
      <w:r w:rsidRPr="00C6698E">
        <w:rPr>
          <w:sz w:val="24"/>
          <w:szCs w:val="24"/>
        </w:rPr>
        <w:t xml:space="preserve"> транспортными связями районов новой жилой застройки, предусмотренных </w:t>
      </w:r>
      <w:r w:rsidR="008F300B">
        <w:rPr>
          <w:sz w:val="24"/>
          <w:szCs w:val="24"/>
        </w:rPr>
        <w:t>Г</w:t>
      </w:r>
      <w:r w:rsidRPr="00C6698E">
        <w:rPr>
          <w:sz w:val="24"/>
          <w:szCs w:val="24"/>
        </w:rPr>
        <w:t xml:space="preserve">енеральным планом. Данный вариант концепции КСОДД подразумевает стагнацию социально-экономических процессов, что при ликвидации существующих недостатков УДС не предполагает возникновения новых. </w:t>
      </w:r>
    </w:p>
    <w:p w:rsidR="00C6698E" w:rsidRPr="00C6698E" w:rsidRDefault="00C6698E" w:rsidP="00E1443B">
      <w:pPr>
        <w:spacing w:line="240" w:lineRule="auto"/>
        <w:rPr>
          <w:sz w:val="24"/>
          <w:szCs w:val="24"/>
        </w:rPr>
      </w:pPr>
      <w:r w:rsidRPr="00C6698E">
        <w:rPr>
          <w:sz w:val="24"/>
          <w:szCs w:val="24"/>
        </w:rPr>
        <w:t>В первой очереди реализа</w:t>
      </w:r>
      <w:r w:rsidR="000C7617">
        <w:rPr>
          <w:sz w:val="24"/>
          <w:szCs w:val="24"/>
        </w:rPr>
        <w:t>ции КСОДД</w:t>
      </w:r>
      <w:r w:rsidR="00B57A1C">
        <w:rPr>
          <w:sz w:val="24"/>
          <w:szCs w:val="24"/>
        </w:rPr>
        <w:t xml:space="preserve"> по базовому варианту</w:t>
      </w:r>
      <w:r w:rsidRPr="00C6698E">
        <w:rPr>
          <w:sz w:val="24"/>
          <w:szCs w:val="24"/>
        </w:rPr>
        <w:t xml:space="preserve"> предполагается приведение транспортной инфраструктуры к нор</w:t>
      </w:r>
      <w:r w:rsidR="00B57A1C">
        <w:rPr>
          <w:sz w:val="24"/>
          <w:szCs w:val="24"/>
        </w:rPr>
        <w:t>мативному состоянию в последующем</w:t>
      </w:r>
      <w:r w:rsidRPr="00C6698E">
        <w:rPr>
          <w:sz w:val="24"/>
          <w:szCs w:val="24"/>
        </w:rPr>
        <w:t xml:space="preserve"> на содержание и удовлетворение имеющегося спроса на транспортную инфраструктуру. Ответственность за выполнение мероприятий возлагается на Администрацию города. Реализация мероприятий варианта концепции происходит за счет сил местного </w:t>
      </w:r>
      <w:r w:rsidR="003F6ED3">
        <w:rPr>
          <w:sz w:val="24"/>
          <w:szCs w:val="24"/>
        </w:rPr>
        <w:br/>
      </w:r>
      <w:r w:rsidRPr="00C6698E">
        <w:rPr>
          <w:sz w:val="24"/>
          <w:szCs w:val="24"/>
        </w:rPr>
        <w:t xml:space="preserve">и регионального бюджетов, в зависимости от принадлежности дорог. </w:t>
      </w:r>
    </w:p>
    <w:p w:rsidR="00C6698E" w:rsidRPr="00C6698E" w:rsidRDefault="00C6698E" w:rsidP="00E1443B">
      <w:pPr>
        <w:spacing w:line="240" w:lineRule="auto"/>
        <w:rPr>
          <w:sz w:val="24"/>
          <w:szCs w:val="24"/>
        </w:rPr>
      </w:pPr>
      <w:r w:rsidRPr="00C6698E">
        <w:rPr>
          <w:sz w:val="24"/>
          <w:szCs w:val="24"/>
        </w:rPr>
        <w:t>Во втором варианте концепции (Оптимальный) предполагается умеренный рост экономического развития города. С увеличением численности населения и уровня автомобилизации, в соответстви</w:t>
      </w:r>
      <w:r w:rsidR="000C7617">
        <w:rPr>
          <w:sz w:val="24"/>
          <w:szCs w:val="24"/>
        </w:rPr>
        <w:t>и с общероссийскими тенденциями, в</w:t>
      </w:r>
      <w:r w:rsidRPr="00C6698E">
        <w:rPr>
          <w:sz w:val="24"/>
          <w:szCs w:val="24"/>
        </w:rPr>
        <w:t xml:space="preserve"> связи с ростом экономики города, в рамках данного варианта развития предполагается комплексный подход к совершенствованию транспортной инфраструктуры и организации дорожного движения на территории города. Так, в рамках оптимального варианта запланированы мероприятия по развитию системы организации дорожного движения (рациональное распределение транспортных потоков, оптимизация режим</w:t>
      </w:r>
      <w:r w:rsidR="00B57A1C">
        <w:rPr>
          <w:sz w:val="24"/>
          <w:szCs w:val="24"/>
        </w:rPr>
        <w:t>а</w:t>
      </w:r>
      <w:r w:rsidRPr="00C6698E">
        <w:rPr>
          <w:sz w:val="24"/>
          <w:szCs w:val="24"/>
        </w:rPr>
        <w:t xml:space="preserve"> движения по улицам города, регулирование парковки и формирование систем стоянок и многоуровневых паркингов), обеспечению приоритетных условий для движения общественного транспорта, развити</w:t>
      </w:r>
      <w:r w:rsidR="00B57A1C">
        <w:rPr>
          <w:sz w:val="24"/>
          <w:szCs w:val="24"/>
        </w:rPr>
        <w:t>ю</w:t>
      </w:r>
      <w:r w:rsidRPr="00C6698E">
        <w:rPr>
          <w:sz w:val="24"/>
          <w:szCs w:val="24"/>
        </w:rPr>
        <w:t xml:space="preserve"> объектов внешнего грузового автомобильного транспорта, развити</w:t>
      </w:r>
      <w:r w:rsidR="00B57A1C">
        <w:rPr>
          <w:sz w:val="24"/>
          <w:szCs w:val="24"/>
        </w:rPr>
        <w:t>ю</w:t>
      </w:r>
      <w:r w:rsidRPr="00C6698E">
        <w:rPr>
          <w:sz w:val="24"/>
          <w:szCs w:val="24"/>
        </w:rPr>
        <w:t xml:space="preserve"> грузового транспортного каркаса, внедрению интеллектуальных транспортных систем (ИТС), </w:t>
      </w:r>
      <w:r w:rsidRPr="00C6698E">
        <w:rPr>
          <w:sz w:val="24"/>
          <w:szCs w:val="24"/>
        </w:rPr>
        <w:lastRenderedPageBreak/>
        <w:t xml:space="preserve">развитию пешеходного и велосипедного движения. Также в данный вариант включены мероприятия программных документов, касательно развития транспортной инфраструктуры, с определением приоритетности их реализации. Оптимальный вариант концепции отражает существующие тенденции экономического развития города </w:t>
      </w:r>
      <w:r w:rsidR="003F6ED3">
        <w:rPr>
          <w:sz w:val="24"/>
          <w:szCs w:val="24"/>
        </w:rPr>
        <w:br/>
      </w:r>
      <w:r w:rsidRPr="00C6698E">
        <w:rPr>
          <w:sz w:val="24"/>
          <w:szCs w:val="24"/>
        </w:rPr>
        <w:t xml:space="preserve">и позволяет ликвидировать существующие и прогнозируемые недостатки УДС в пределах рассматриваемых временных промежутков. </w:t>
      </w:r>
    </w:p>
    <w:p w:rsidR="00C6698E" w:rsidRPr="00C6698E" w:rsidRDefault="00C6698E" w:rsidP="00E1443B">
      <w:pPr>
        <w:spacing w:line="240" w:lineRule="auto"/>
        <w:rPr>
          <w:sz w:val="24"/>
          <w:szCs w:val="24"/>
        </w:rPr>
      </w:pPr>
      <w:r w:rsidRPr="00C6698E">
        <w:rPr>
          <w:sz w:val="24"/>
          <w:szCs w:val="24"/>
        </w:rPr>
        <w:t>Реализация мероприятий оптимального варианта развития происходит на прогнозный период до 202</w:t>
      </w:r>
      <w:r w:rsidR="00EE3D94">
        <w:rPr>
          <w:sz w:val="24"/>
          <w:szCs w:val="24"/>
        </w:rPr>
        <w:t>5</w:t>
      </w:r>
      <w:r w:rsidRPr="00C6698E">
        <w:rPr>
          <w:sz w:val="24"/>
          <w:szCs w:val="24"/>
        </w:rPr>
        <w:t xml:space="preserve"> г</w:t>
      </w:r>
      <w:r w:rsidR="00B57A1C">
        <w:rPr>
          <w:sz w:val="24"/>
          <w:szCs w:val="24"/>
        </w:rPr>
        <w:t>ода</w:t>
      </w:r>
      <w:r w:rsidRPr="00C6698E">
        <w:rPr>
          <w:sz w:val="24"/>
          <w:szCs w:val="24"/>
        </w:rPr>
        <w:t>. Реализация мероприятий происходит с разбивкой по конкретным годам относительно приоритета их реализации. Выбор приоритета реализации мероприятий обусловлен текущим и перспективным развитием территорий города согласно программны</w:t>
      </w:r>
      <w:r w:rsidR="00B57A1C">
        <w:rPr>
          <w:sz w:val="24"/>
          <w:szCs w:val="24"/>
        </w:rPr>
        <w:t>м документам</w:t>
      </w:r>
      <w:r w:rsidRPr="00C6698E">
        <w:rPr>
          <w:sz w:val="24"/>
          <w:szCs w:val="24"/>
        </w:rPr>
        <w:t xml:space="preserve">. В первой очереди реализуются мероприятия </w:t>
      </w:r>
      <w:r w:rsidR="003F6ED3">
        <w:rPr>
          <w:sz w:val="24"/>
          <w:szCs w:val="24"/>
        </w:rPr>
        <w:br/>
      </w:r>
      <w:r w:rsidRPr="00C6698E">
        <w:rPr>
          <w:sz w:val="24"/>
          <w:szCs w:val="24"/>
        </w:rPr>
        <w:t xml:space="preserve">с наибольшим приоритетом, которые позволят обеспечить существующие потребности населения и планомерное развитие города, в последующие периоды реализуются мероприятия, обеспечивающие транспортные связи планируемых объектов. Реализация мероприятий оптимального варианта развития происходит за счет средств местного, регионального и федерального бюджетов, а также средств частных инвесторов. </w:t>
      </w:r>
    </w:p>
    <w:p w:rsidR="00C6698E" w:rsidRPr="00C6698E" w:rsidRDefault="00C6698E" w:rsidP="00E1443B">
      <w:pPr>
        <w:spacing w:line="240" w:lineRule="auto"/>
        <w:rPr>
          <w:sz w:val="24"/>
          <w:szCs w:val="24"/>
        </w:rPr>
      </w:pPr>
      <w:r w:rsidRPr="00C6698E">
        <w:rPr>
          <w:sz w:val="24"/>
          <w:szCs w:val="24"/>
        </w:rPr>
        <w:t>Третий (Максимальный) вариант концепции КСОДД предполагает интен</w:t>
      </w:r>
      <w:r w:rsidR="00B57A1C">
        <w:rPr>
          <w:sz w:val="24"/>
          <w:szCs w:val="24"/>
        </w:rPr>
        <w:t>сивные темпы роста экономики г.</w:t>
      </w:r>
      <w:r w:rsidRPr="00C6698E">
        <w:rPr>
          <w:sz w:val="24"/>
          <w:szCs w:val="24"/>
        </w:rPr>
        <w:t xml:space="preserve">Архангельска с темпами роста населения и уровня автомобилизации значительно выше общероссийских. Ввиду таких темпов роста экономики города, в максимальном варианте развития предполагаются опережающие темпы развития транспортной инфраструктуры, включая объекты внешнего транспорта. </w:t>
      </w:r>
      <w:r w:rsidR="003F6ED3">
        <w:rPr>
          <w:sz w:val="24"/>
          <w:szCs w:val="24"/>
        </w:rPr>
        <w:br/>
      </w:r>
      <w:r w:rsidRPr="00C6698E">
        <w:rPr>
          <w:sz w:val="24"/>
          <w:szCs w:val="24"/>
        </w:rPr>
        <w:t>В рамках данного варианта предполагается реализация мероприятий оптимального варианта развития со сдвигом сроков их реализации, а также реализация проектов федерального и регионального значения, также в данном варианте предполагается реконструкция существующей УДС города с целью повышения ее пропускной способности. Данный вариант развития позволяет ликвидировать существующие</w:t>
      </w:r>
      <w:r w:rsidR="00BF69D7">
        <w:rPr>
          <w:sz w:val="24"/>
          <w:szCs w:val="24"/>
        </w:rPr>
        <w:t xml:space="preserve"> </w:t>
      </w:r>
      <w:r w:rsidRPr="00C6698E">
        <w:rPr>
          <w:sz w:val="24"/>
          <w:szCs w:val="24"/>
        </w:rPr>
        <w:t xml:space="preserve">и перспективные проблемы транспортной инфраструктуры с учетом значительного прироста населения </w:t>
      </w:r>
      <w:r w:rsidR="00BF69D7">
        <w:rPr>
          <w:sz w:val="24"/>
          <w:szCs w:val="24"/>
        </w:rPr>
        <w:br/>
      </w:r>
      <w:r w:rsidRPr="00C6698E">
        <w:rPr>
          <w:sz w:val="24"/>
          <w:szCs w:val="24"/>
        </w:rPr>
        <w:t xml:space="preserve">и автомобилизации за счет строительства новых и реконструкции старых участков УДС </w:t>
      </w:r>
      <w:r w:rsidR="00BF69D7">
        <w:rPr>
          <w:sz w:val="24"/>
          <w:szCs w:val="24"/>
        </w:rPr>
        <w:br/>
      </w:r>
      <w:r w:rsidRPr="00C6698E">
        <w:rPr>
          <w:sz w:val="24"/>
          <w:szCs w:val="24"/>
        </w:rPr>
        <w:t>с повышением их характеристик, что требует значительных финансовых инвестиций.</w:t>
      </w:r>
    </w:p>
    <w:p w:rsidR="00C6698E" w:rsidRPr="00C6698E" w:rsidRDefault="00C6698E" w:rsidP="00E1443B">
      <w:pPr>
        <w:tabs>
          <w:tab w:val="num" w:pos="993"/>
        </w:tabs>
        <w:spacing w:line="240" w:lineRule="auto"/>
        <w:rPr>
          <w:sz w:val="24"/>
          <w:szCs w:val="24"/>
        </w:rPr>
      </w:pPr>
      <w:r w:rsidRPr="00C6698E">
        <w:rPr>
          <w:sz w:val="24"/>
          <w:szCs w:val="24"/>
        </w:rPr>
        <w:t>В ходе ре</w:t>
      </w:r>
      <w:r w:rsidR="00B57A1C">
        <w:rPr>
          <w:sz w:val="24"/>
          <w:szCs w:val="24"/>
        </w:rPr>
        <w:t>ализации максимального варианта</w:t>
      </w:r>
      <w:r w:rsidRPr="00C6698E">
        <w:rPr>
          <w:sz w:val="24"/>
          <w:szCs w:val="24"/>
        </w:rPr>
        <w:t xml:space="preserve"> развития в первую очередь планируется реконструкция и строительство объектов транспортной инфраструктуры местного значения в пределах г. Архангельска и начало строительства объектов федерального и регионального значения, в последующие периоды планируется создание транспортной инфраструктуры под будущие объекты и окончание строительства и реконструкции объектов федерального и регионального бюджета. Реализация проектов планируется за счет местного, регионального и федерального бюджетов, а также привлечения значительных объемов инвестиций, за счет предоставления льготных условий пользования земли.</w:t>
      </w:r>
    </w:p>
    <w:p w:rsidR="00C6698E" w:rsidRPr="00BF69D7" w:rsidRDefault="00C6698E" w:rsidP="00E1443B">
      <w:pPr>
        <w:pStyle w:val="732"/>
        <w:spacing w:line="240" w:lineRule="auto"/>
        <w:rPr>
          <w:sz w:val="18"/>
          <w:szCs w:val="24"/>
        </w:rPr>
      </w:pPr>
    </w:p>
    <w:p w:rsidR="00AB617C" w:rsidRPr="00B57A1C" w:rsidRDefault="00AB617C" w:rsidP="00E1443B">
      <w:pPr>
        <w:pStyle w:val="2"/>
        <w:spacing w:before="0" w:line="240" w:lineRule="auto"/>
        <w:rPr>
          <w:rFonts w:ascii="Times New Roman" w:eastAsia="Calibri" w:hAnsi="Times New Roman" w:cs="Times New Roman"/>
          <w:color w:val="000000" w:themeColor="text1"/>
          <w:sz w:val="24"/>
          <w:szCs w:val="24"/>
        </w:rPr>
      </w:pPr>
      <w:bookmarkStart w:id="69" w:name="_Toc496808563"/>
      <w:bookmarkStart w:id="70" w:name="_Toc501368348"/>
      <w:bookmarkStart w:id="71" w:name="_Toc520730047"/>
      <w:r w:rsidRPr="00B57A1C">
        <w:rPr>
          <w:rFonts w:ascii="Times New Roman" w:eastAsia="Calibri" w:hAnsi="Times New Roman" w:cs="Times New Roman"/>
          <w:color w:val="000000" w:themeColor="text1"/>
          <w:sz w:val="24"/>
          <w:szCs w:val="24"/>
        </w:rPr>
        <w:t>2.2</w:t>
      </w:r>
      <w:r w:rsidR="00B57A1C" w:rsidRPr="00B57A1C">
        <w:rPr>
          <w:rFonts w:ascii="Times New Roman" w:eastAsia="Calibri" w:hAnsi="Times New Roman" w:cs="Times New Roman"/>
          <w:color w:val="000000" w:themeColor="text1"/>
          <w:sz w:val="24"/>
          <w:szCs w:val="24"/>
        </w:rPr>
        <w:t>.</w:t>
      </w:r>
      <w:r w:rsidRPr="00B57A1C">
        <w:rPr>
          <w:rFonts w:ascii="Times New Roman" w:eastAsia="Calibri" w:hAnsi="Times New Roman" w:cs="Times New Roman"/>
          <w:color w:val="000000" w:themeColor="text1"/>
          <w:sz w:val="24"/>
          <w:szCs w:val="24"/>
        </w:rPr>
        <w:t xml:space="preserve"> Выбор и обоснование рекомендуемого к реализации варианта КСОДД на основе результатов моделирования</w:t>
      </w:r>
      <w:bookmarkEnd w:id="69"/>
      <w:bookmarkEnd w:id="70"/>
      <w:bookmarkEnd w:id="71"/>
    </w:p>
    <w:p w:rsidR="00AB617C" w:rsidRPr="00AB617C" w:rsidRDefault="00AB617C" w:rsidP="00E1443B">
      <w:pPr>
        <w:spacing w:line="240" w:lineRule="auto"/>
        <w:rPr>
          <w:sz w:val="24"/>
          <w:szCs w:val="24"/>
        </w:rPr>
      </w:pPr>
      <w:r w:rsidRPr="00AB617C">
        <w:rPr>
          <w:sz w:val="24"/>
          <w:szCs w:val="24"/>
        </w:rPr>
        <w:t xml:space="preserve">Основным программным документом по развитию УДС является Генеральный </w:t>
      </w:r>
      <w:r w:rsidR="00B57A1C">
        <w:rPr>
          <w:sz w:val="24"/>
          <w:szCs w:val="24"/>
        </w:rPr>
        <w:t>п</w:t>
      </w:r>
      <w:r w:rsidRPr="00AB617C">
        <w:rPr>
          <w:sz w:val="24"/>
          <w:szCs w:val="24"/>
        </w:rPr>
        <w:t>ла</w:t>
      </w:r>
      <w:r w:rsidR="00B57A1C">
        <w:rPr>
          <w:sz w:val="24"/>
          <w:szCs w:val="24"/>
        </w:rPr>
        <w:t>н г.</w:t>
      </w:r>
      <w:r w:rsidRPr="00AB617C">
        <w:rPr>
          <w:sz w:val="24"/>
          <w:szCs w:val="24"/>
        </w:rPr>
        <w:t>Архангельска и Программа комплексного развития транспортной инфраструктуры. Согласно генеральному плану первоочередной задачей транспортного планирования в Архангельске является создание рациональной трассировки новых магистральных улиц, которые будут соответствовать существующей и перспективной нагрузке на УДС. Второй задачей является упорядочивание существующей УДС по назначению и иерархии.</w:t>
      </w:r>
    </w:p>
    <w:p w:rsidR="00BF69D7" w:rsidRDefault="00AB617C" w:rsidP="00E1443B">
      <w:pPr>
        <w:spacing w:line="240" w:lineRule="auto"/>
        <w:rPr>
          <w:sz w:val="24"/>
          <w:szCs w:val="24"/>
        </w:rPr>
      </w:pPr>
      <w:r w:rsidRPr="00AB617C">
        <w:rPr>
          <w:sz w:val="24"/>
          <w:szCs w:val="24"/>
        </w:rPr>
        <w:t>По данным моделирования получены картограммы распределения транспортных потоков по УДС города Архангельск</w:t>
      </w:r>
      <w:r w:rsidR="00B57A1C">
        <w:rPr>
          <w:sz w:val="24"/>
          <w:szCs w:val="24"/>
        </w:rPr>
        <w:t>а</w:t>
      </w:r>
      <w:r w:rsidRPr="00AB617C">
        <w:rPr>
          <w:sz w:val="24"/>
          <w:szCs w:val="24"/>
        </w:rPr>
        <w:t xml:space="preserve">, а также картограммы уровня загруженности УДС </w:t>
      </w:r>
      <w:r w:rsidR="00B57A1C">
        <w:rPr>
          <w:sz w:val="24"/>
          <w:szCs w:val="24"/>
        </w:rPr>
        <w:br/>
      </w:r>
      <w:r w:rsidRPr="00AB617C">
        <w:rPr>
          <w:sz w:val="24"/>
          <w:szCs w:val="24"/>
        </w:rPr>
        <w:t>в 2017 г</w:t>
      </w:r>
      <w:r w:rsidR="00B57A1C">
        <w:rPr>
          <w:sz w:val="24"/>
          <w:szCs w:val="24"/>
        </w:rPr>
        <w:t>оду</w:t>
      </w:r>
      <w:r w:rsidRPr="00AB617C">
        <w:rPr>
          <w:sz w:val="24"/>
          <w:szCs w:val="24"/>
        </w:rPr>
        <w:t xml:space="preserve"> (</w:t>
      </w:r>
      <w:r w:rsidR="00B57A1C">
        <w:rPr>
          <w:sz w:val="24"/>
          <w:szCs w:val="24"/>
        </w:rPr>
        <w:t>р</w:t>
      </w:r>
      <w:r w:rsidRPr="00AB617C">
        <w:rPr>
          <w:sz w:val="24"/>
          <w:szCs w:val="24"/>
        </w:rPr>
        <w:t>исунк</w:t>
      </w:r>
      <w:r w:rsidR="00B57A1C">
        <w:rPr>
          <w:sz w:val="24"/>
          <w:szCs w:val="24"/>
        </w:rPr>
        <w:t>и</w:t>
      </w:r>
      <w:r w:rsidRPr="00AB617C">
        <w:rPr>
          <w:sz w:val="24"/>
          <w:szCs w:val="24"/>
        </w:rPr>
        <w:t xml:space="preserve"> 3-4). Анализ данных моделирования представлен в п</w:t>
      </w:r>
      <w:r w:rsidR="00B57A1C">
        <w:rPr>
          <w:sz w:val="24"/>
          <w:szCs w:val="24"/>
        </w:rPr>
        <w:t xml:space="preserve">унктах </w:t>
      </w:r>
      <w:r w:rsidRPr="00AB617C">
        <w:rPr>
          <w:sz w:val="24"/>
          <w:szCs w:val="24"/>
        </w:rPr>
        <w:t>1.4 и 1.5 настоящего этапа.</w:t>
      </w:r>
    </w:p>
    <w:p w:rsidR="00BF69D7" w:rsidRDefault="00BF69D7">
      <w:pPr>
        <w:tabs>
          <w:tab w:val="clear" w:pos="5103"/>
        </w:tabs>
        <w:spacing w:after="160" w:line="259" w:lineRule="auto"/>
        <w:ind w:firstLine="0"/>
        <w:jc w:val="left"/>
        <w:rPr>
          <w:sz w:val="24"/>
          <w:szCs w:val="24"/>
        </w:rPr>
      </w:pPr>
      <w:r>
        <w:rPr>
          <w:sz w:val="24"/>
          <w:szCs w:val="24"/>
        </w:rPr>
        <w:br w:type="page"/>
      </w:r>
    </w:p>
    <w:p w:rsidR="00AB617C" w:rsidRPr="00AB617C" w:rsidRDefault="00AB617C" w:rsidP="00E1443B">
      <w:pPr>
        <w:spacing w:line="240" w:lineRule="auto"/>
        <w:rPr>
          <w:sz w:val="24"/>
          <w:szCs w:val="24"/>
        </w:rPr>
      </w:pPr>
    </w:p>
    <w:p w:rsidR="00AB617C" w:rsidRPr="00AB617C" w:rsidRDefault="00AB617C" w:rsidP="00E1443B">
      <w:pPr>
        <w:spacing w:line="240" w:lineRule="auto"/>
        <w:rPr>
          <w:sz w:val="24"/>
          <w:szCs w:val="24"/>
        </w:rPr>
      </w:pPr>
      <w:r w:rsidRPr="00AB617C">
        <w:rPr>
          <w:sz w:val="24"/>
          <w:szCs w:val="24"/>
        </w:rPr>
        <w:t>В соо</w:t>
      </w:r>
      <w:r w:rsidR="00B57A1C">
        <w:rPr>
          <w:sz w:val="24"/>
          <w:szCs w:val="24"/>
        </w:rPr>
        <w:t>тветствии с планами развития г.</w:t>
      </w:r>
      <w:r w:rsidRPr="00AB617C">
        <w:rPr>
          <w:sz w:val="24"/>
          <w:szCs w:val="24"/>
        </w:rPr>
        <w:t>Архангельска в модель поэтапно были введены мероприятия по развитию УДС города Архангельск</w:t>
      </w:r>
      <w:r w:rsidR="00B57A1C">
        <w:rPr>
          <w:sz w:val="24"/>
          <w:szCs w:val="24"/>
        </w:rPr>
        <w:t>а</w:t>
      </w:r>
      <w:r w:rsidRPr="00AB617C">
        <w:rPr>
          <w:sz w:val="24"/>
          <w:szCs w:val="24"/>
        </w:rPr>
        <w:t xml:space="preserve"> на перспективу до 202</w:t>
      </w:r>
      <w:r w:rsidR="003F6ED3">
        <w:rPr>
          <w:sz w:val="24"/>
          <w:szCs w:val="24"/>
        </w:rPr>
        <w:t>5</w:t>
      </w:r>
      <w:r w:rsidRPr="00AB617C">
        <w:rPr>
          <w:sz w:val="24"/>
          <w:szCs w:val="24"/>
        </w:rPr>
        <w:t xml:space="preserve"> г</w:t>
      </w:r>
      <w:r w:rsidR="00B57A1C">
        <w:rPr>
          <w:sz w:val="24"/>
          <w:szCs w:val="24"/>
        </w:rPr>
        <w:t>ода</w:t>
      </w:r>
      <w:r w:rsidRPr="00AB617C">
        <w:rPr>
          <w:sz w:val="24"/>
          <w:szCs w:val="24"/>
        </w:rPr>
        <w:t xml:space="preserve">. </w:t>
      </w:r>
    </w:p>
    <w:p w:rsidR="00AB617C" w:rsidRDefault="00AB617C" w:rsidP="00E1443B">
      <w:pPr>
        <w:spacing w:line="240" w:lineRule="auto"/>
        <w:rPr>
          <w:sz w:val="24"/>
          <w:szCs w:val="24"/>
        </w:rPr>
      </w:pPr>
      <w:r w:rsidRPr="00AB617C">
        <w:rPr>
          <w:sz w:val="24"/>
          <w:szCs w:val="24"/>
        </w:rPr>
        <w:t xml:space="preserve">На рисунках 9-12 представлены уровень нагрузки и загрузки УДС на период </w:t>
      </w:r>
      <w:r w:rsidR="00BF69D7">
        <w:rPr>
          <w:sz w:val="24"/>
          <w:szCs w:val="24"/>
        </w:rPr>
        <w:br/>
      </w:r>
      <w:r w:rsidRPr="00AB617C">
        <w:rPr>
          <w:sz w:val="24"/>
          <w:szCs w:val="24"/>
        </w:rPr>
        <w:t>до 202</w:t>
      </w:r>
      <w:r w:rsidR="003F6ED3">
        <w:rPr>
          <w:sz w:val="24"/>
          <w:szCs w:val="24"/>
        </w:rPr>
        <w:t xml:space="preserve">5 </w:t>
      </w:r>
      <w:r w:rsidRPr="00AB617C">
        <w:rPr>
          <w:sz w:val="24"/>
          <w:szCs w:val="24"/>
        </w:rPr>
        <w:t>года, получаемые в результате реализации базового варианта развития УДС.</w:t>
      </w:r>
    </w:p>
    <w:p w:rsidR="00BF69D7" w:rsidRPr="00AB617C" w:rsidRDefault="00BF69D7" w:rsidP="00E1443B">
      <w:pPr>
        <w:spacing w:line="240" w:lineRule="auto"/>
        <w:rPr>
          <w:sz w:val="24"/>
          <w:szCs w:val="24"/>
        </w:rPr>
      </w:pPr>
    </w:p>
    <w:p w:rsidR="00AB617C" w:rsidRPr="00AB617C" w:rsidRDefault="00AB617C" w:rsidP="00E1443B">
      <w:pPr>
        <w:spacing w:line="240" w:lineRule="auto"/>
        <w:ind w:firstLine="0"/>
        <w:jc w:val="center"/>
        <w:rPr>
          <w:sz w:val="24"/>
          <w:szCs w:val="24"/>
        </w:rPr>
      </w:pPr>
      <w:r w:rsidRPr="00AB617C">
        <w:rPr>
          <w:noProof/>
          <w:sz w:val="24"/>
          <w:szCs w:val="24"/>
        </w:rPr>
        <w:drawing>
          <wp:inline distT="0" distB="0" distL="0" distR="0" wp14:anchorId="63123406" wp14:editId="4C62C270">
            <wp:extent cx="6231217" cy="5548601"/>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6231217" cy="5548601"/>
                    </a:xfrm>
                    <a:prstGeom prst="rect">
                      <a:avLst/>
                    </a:prstGeom>
                    <a:ln>
                      <a:noFill/>
                    </a:ln>
                    <a:extLst>
                      <a:ext uri="{53640926-AAD7-44D8-BBD7-CCE9431645EC}">
                        <a14:shadowObscured xmlns:a14="http://schemas.microsoft.com/office/drawing/2010/main"/>
                      </a:ext>
                    </a:extLst>
                  </pic:spPr>
                </pic:pic>
              </a:graphicData>
            </a:graphic>
          </wp:inline>
        </w:drawing>
      </w:r>
    </w:p>
    <w:p w:rsidR="00BF69D7" w:rsidRDefault="00BF69D7" w:rsidP="00E1443B">
      <w:pPr>
        <w:spacing w:line="240" w:lineRule="auto"/>
        <w:ind w:firstLine="0"/>
        <w:jc w:val="center"/>
        <w:rPr>
          <w:color w:val="000000" w:themeColor="text1"/>
          <w:sz w:val="24"/>
          <w:szCs w:val="24"/>
        </w:rPr>
      </w:pPr>
    </w:p>
    <w:p w:rsidR="00AB617C" w:rsidRPr="00AB617C" w:rsidRDefault="00AB617C" w:rsidP="00E1443B">
      <w:pPr>
        <w:spacing w:line="240" w:lineRule="auto"/>
        <w:ind w:firstLine="0"/>
        <w:jc w:val="center"/>
        <w:rPr>
          <w:color w:val="000000" w:themeColor="text1"/>
          <w:sz w:val="24"/>
          <w:szCs w:val="24"/>
        </w:rPr>
      </w:pPr>
      <w:r w:rsidRPr="00AB617C">
        <w:rPr>
          <w:color w:val="000000" w:themeColor="text1"/>
          <w:sz w:val="24"/>
          <w:szCs w:val="24"/>
        </w:rPr>
        <w:t>Рисунок 9 – Базовый Вариант. Расчетная нагрузка на 202</w:t>
      </w:r>
      <w:r w:rsidR="003F6ED3">
        <w:rPr>
          <w:color w:val="000000" w:themeColor="text1"/>
          <w:sz w:val="24"/>
          <w:szCs w:val="24"/>
        </w:rPr>
        <w:t>5</w:t>
      </w:r>
      <w:r w:rsidRPr="00AB617C">
        <w:rPr>
          <w:color w:val="000000" w:themeColor="text1"/>
          <w:sz w:val="24"/>
          <w:szCs w:val="24"/>
        </w:rPr>
        <w:t xml:space="preserve"> год</w:t>
      </w:r>
      <w:r w:rsidR="00BF69D7">
        <w:rPr>
          <w:color w:val="000000" w:themeColor="text1"/>
          <w:sz w:val="24"/>
          <w:szCs w:val="24"/>
        </w:rPr>
        <w:t>.</w:t>
      </w:r>
    </w:p>
    <w:p w:rsidR="00AB617C" w:rsidRPr="00AB617C" w:rsidRDefault="00AB617C" w:rsidP="00E1443B">
      <w:pPr>
        <w:spacing w:line="240" w:lineRule="auto"/>
        <w:ind w:firstLine="0"/>
        <w:jc w:val="center"/>
        <w:rPr>
          <w:sz w:val="24"/>
          <w:szCs w:val="24"/>
        </w:rPr>
      </w:pPr>
      <w:r w:rsidRPr="00AB617C">
        <w:rPr>
          <w:noProof/>
          <w:sz w:val="24"/>
          <w:szCs w:val="24"/>
        </w:rPr>
        <w:lastRenderedPageBreak/>
        <w:drawing>
          <wp:inline distT="0" distB="0" distL="0" distR="0" wp14:anchorId="03CA30FC" wp14:editId="7EC5F568">
            <wp:extent cx="6264864" cy="6088920"/>
            <wp:effectExtent l="0" t="0" r="3175" b="762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jpg"/>
                    <pic:cNvPicPr/>
                  </pic:nvPicPr>
                  <pic:blipFill>
                    <a:blip r:embed="rId29">
                      <a:extLst>
                        <a:ext uri="{28A0092B-C50C-407E-A947-70E740481C1C}">
                          <a14:useLocalDpi xmlns:a14="http://schemas.microsoft.com/office/drawing/2010/main" val="0"/>
                        </a:ext>
                      </a:extLst>
                    </a:blip>
                    <a:stretch>
                      <a:fillRect/>
                    </a:stretch>
                  </pic:blipFill>
                  <pic:spPr bwMode="auto">
                    <a:xfrm>
                      <a:off x="0" y="0"/>
                      <a:ext cx="6264864" cy="6088920"/>
                    </a:xfrm>
                    <a:prstGeom prst="rect">
                      <a:avLst/>
                    </a:prstGeom>
                    <a:ln>
                      <a:noFill/>
                    </a:ln>
                    <a:extLst>
                      <a:ext uri="{53640926-AAD7-44D8-BBD7-CCE9431645EC}">
                        <a14:shadowObscured xmlns:a14="http://schemas.microsoft.com/office/drawing/2010/main"/>
                      </a:ext>
                    </a:extLst>
                  </pic:spPr>
                </pic:pic>
              </a:graphicData>
            </a:graphic>
          </wp:inline>
        </w:drawing>
      </w:r>
    </w:p>
    <w:p w:rsidR="00BF69D7" w:rsidRDefault="00BF69D7" w:rsidP="00E1443B">
      <w:pPr>
        <w:spacing w:line="240" w:lineRule="auto"/>
        <w:ind w:firstLine="0"/>
        <w:jc w:val="center"/>
        <w:rPr>
          <w:color w:val="000000" w:themeColor="text1"/>
          <w:sz w:val="24"/>
          <w:szCs w:val="24"/>
        </w:rPr>
      </w:pPr>
    </w:p>
    <w:p w:rsidR="00AB617C" w:rsidRPr="00AB617C" w:rsidRDefault="00AB617C" w:rsidP="00E1443B">
      <w:pPr>
        <w:spacing w:line="240" w:lineRule="auto"/>
        <w:ind w:firstLine="0"/>
        <w:jc w:val="center"/>
        <w:rPr>
          <w:color w:val="000000" w:themeColor="text1"/>
          <w:sz w:val="24"/>
          <w:szCs w:val="24"/>
        </w:rPr>
      </w:pPr>
      <w:r w:rsidRPr="00AB617C">
        <w:rPr>
          <w:color w:val="000000" w:themeColor="text1"/>
          <w:sz w:val="24"/>
          <w:szCs w:val="24"/>
        </w:rPr>
        <w:t>Рисунок 10 – Базовый вариант. Расчетная загрузка на 202</w:t>
      </w:r>
      <w:r w:rsidR="00EE3D94">
        <w:rPr>
          <w:color w:val="000000" w:themeColor="text1"/>
          <w:sz w:val="24"/>
          <w:szCs w:val="24"/>
        </w:rPr>
        <w:t>5</w:t>
      </w:r>
      <w:r w:rsidRPr="00AB617C">
        <w:rPr>
          <w:color w:val="000000" w:themeColor="text1"/>
          <w:sz w:val="24"/>
          <w:szCs w:val="24"/>
        </w:rPr>
        <w:t xml:space="preserve"> год</w:t>
      </w:r>
      <w:r w:rsidR="00BF69D7">
        <w:rPr>
          <w:color w:val="000000" w:themeColor="text1"/>
          <w:sz w:val="24"/>
          <w:szCs w:val="24"/>
        </w:rPr>
        <w:t>.</w:t>
      </w:r>
    </w:p>
    <w:p w:rsidR="00AB617C" w:rsidRPr="00BF69D7" w:rsidRDefault="00AB617C" w:rsidP="00E1443B">
      <w:pPr>
        <w:spacing w:line="240" w:lineRule="auto"/>
        <w:jc w:val="center"/>
        <w:rPr>
          <w:color w:val="000000" w:themeColor="text1"/>
          <w:sz w:val="40"/>
          <w:szCs w:val="24"/>
        </w:rPr>
      </w:pPr>
    </w:p>
    <w:p w:rsidR="00AB617C" w:rsidRPr="00AB617C" w:rsidRDefault="00AB617C" w:rsidP="00E1443B">
      <w:pPr>
        <w:spacing w:line="240" w:lineRule="auto"/>
        <w:rPr>
          <w:color w:val="000000" w:themeColor="text1"/>
          <w:sz w:val="24"/>
          <w:szCs w:val="24"/>
        </w:rPr>
      </w:pPr>
      <w:r w:rsidRPr="00AB617C">
        <w:rPr>
          <w:color w:val="000000" w:themeColor="text1"/>
          <w:sz w:val="24"/>
          <w:szCs w:val="24"/>
        </w:rPr>
        <w:t>Из построенной модели видно, что на перспективу до 202</w:t>
      </w:r>
      <w:r w:rsidR="003F6ED3">
        <w:rPr>
          <w:color w:val="000000" w:themeColor="text1"/>
          <w:sz w:val="24"/>
          <w:szCs w:val="24"/>
        </w:rPr>
        <w:t>5</w:t>
      </w:r>
      <w:r w:rsidRPr="00AB617C">
        <w:rPr>
          <w:color w:val="000000" w:themeColor="text1"/>
          <w:sz w:val="24"/>
          <w:szCs w:val="24"/>
        </w:rPr>
        <w:t xml:space="preserve"> года, реализованные в модели планы позволяют достигнуть разгрузки элементов УДС. Снижается загрузка на Северодвинском мосту на 10% (незначительно). Вследствие перераспределения потоков разгружается Талажское шоссе. Также разгружается подход к </w:t>
      </w:r>
      <w:r w:rsidR="00B57A1C">
        <w:rPr>
          <w:color w:val="000000" w:themeColor="text1"/>
          <w:sz w:val="24"/>
          <w:szCs w:val="24"/>
        </w:rPr>
        <w:t>Кузнечевскому</w:t>
      </w:r>
      <w:r w:rsidRPr="00AB617C">
        <w:rPr>
          <w:color w:val="000000" w:themeColor="text1"/>
          <w:sz w:val="24"/>
          <w:szCs w:val="24"/>
        </w:rPr>
        <w:t xml:space="preserve"> мосту вследствие строительства его дублера. </w:t>
      </w:r>
    </w:p>
    <w:p w:rsidR="00AB617C" w:rsidRPr="00AB617C" w:rsidRDefault="00AB617C" w:rsidP="00E1443B">
      <w:pPr>
        <w:spacing w:line="240" w:lineRule="auto"/>
        <w:rPr>
          <w:color w:val="000000" w:themeColor="text1"/>
          <w:sz w:val="24"/>
          <w:szCs w:val="24"/>
        </w:rPr>
      </w:pPr>
      <w:r w:rsidRPr="00AB617C">
        <w:rPr>
          <w:color w:val="000000" w:themeColor="text1"/>
          <w:sz w:val="24"/>
          <w:szCs w:val="24"/>
        </w:rPr>
        <w:t>Для целей устойчивого развития транспортной системы города был разработан оптимальный вариант развития, включающий в себя мероприятия</w:t>
      </w:r>
      <w:r w:rsidR="00B57A1C">
        <w:rPr>
          <w:color w:val="000000" w:themeColor="text1"/>
          <w:sz w:val="24"/>
          <w:szCs w:val="24"/>
        </w:rPr>
        <w:t>,</w:t>
      </w:r>
      <w:r w:rsidRPr="00AB617C">
        <w:rPr>
          <w:color w:val="000000" w:themeColor="text1"/>
          <w:sz w:val="24"/>
          <w:szCs w:val="24"/>
        </w:rPr>
        <w:t xml:space="preserve"> направленные на реконструкцию существующей УДС, а также строительство новых транспортных связей. На рисунке 11 представлены картограммы загруженности и нагрузки на УДС города Архангельска на 202</w:t>
      </w:r>
      <w:r w:rsidR="00EE3D94">
        <w:rPr>
          <w:color w:val="000000" w:themeColor="text1"/>
          <w:sz w:val="24"/>
          <w:szCs w:val="24"/>
        </w:rPr>
        <w:t>5</w:t>
      </w:r>
      <w:r w:rsidRPr="00AB617C">
        <w:rPr>
          <w:color w:val="000000" w:themeColor="text1"/>
          <w:sz w:val="24"/>
          <w:szCs w:val="24"/>
        </w:rPr>
        <w:t xml:space="preserve"> год.</w:t>
      </w:r>
    </w:p>
    <w:p w:rsidR="00AB617C" w:rsidRPr="00AB617C" w:rsidRDefault="00AB617C" w:rsidP="00E1443B">
      <w:pPr>
        <w:spacing w:line="240" w:lineRule="auto"/>
        <w:ind w:firstLine="0"/>
        <w:jc w:val="center"/>
        <w:rPr>
          <w:color w:val="000000" w:themeColor="text1"/>
          <w:sz w:val="24"/>
          <w:szCs w:val="24"/>
        </w:rPr>
      </w:pPr>
      <w:r w:rsidRPr="00AB617C">
        <w:rPr>
          <w:noProof/>
          <w:color w:val="000000" w:themeColor="text1"/>
          <w:sz w:val="24"/>
          <w:szCs w:val="24"/>
        </w:rPr>
        <w:lastRenderedPageBreak/>
        <w:drawing>
          <wp:inline distT="0" distB="0" distL="0" distR="0" wp14:anchorId="0B648A06" wp14:editId="2B0FC9BE">
            <wp:extent cx="6232578" cy="5855781"/>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30">
                      <a:extLst>
                        <a:ext uri="{28A0092B-C50C-407E-A947-70E740481C1C}">
                          <a14:useLocalDpi xmlns:a14="http://schemas.microsoft.com/office/drawing/2010/main" val="0"/>
                        </a:ext>
                      </a:extLst>
                    </a:blip>
                    <a:stretch>
                      <a:fillRect/>
                    </a:stretch>
                  </pic:blipFill>
                  <pic:spPr bwMode="auto">
                    <a:xfrm>
                      <a:off x="0" y="0"/>
                      <a:ext cx="6232578" cy="5855781"/>
                    </a:xfrm>
                    <a:prstGeom prst="rect">
                      <a:avLst/>
                    </a:prstGeom>
                    <a:ln>
                      <a:noFill/>
                    </a:ln>
                    <a:extLst>
                      <a:ext uri="{53640926-AAD7-44D8-BBD7-CCE9431645EC}">
                        <a14:shadowObscured xmlns:a14="http://schemas.microsoft.com/office/drawing/2010/main"/>
                      </a:ext>
                    </a:extLst>
                  </pic:spPr>
                </pic:pic>
              </a:graphicData>
            </a:graphic>
          </wp:inline>
        </w:drawing>
      </w:r>
    </w:p>
    <w:p w:rsidR="00BF69D7" w:rsidRDefault="00BF69D7" w:rsidP="00E1443B">
      <w:pPr>
        <w:spacing w:line="240" w:lineRule="auto"/>
        <w:ind w:firstLine="0"/>
        <w:jc w:val="center"/>
        <w:rPr>
          <w:color w:val="000000" w:themeColor="text1"/>
          <w:sz w:val="24"/>
          <w:szCs w:val="24"/>
        </w:rPr>
      </w:pPr>
    </w:p>
    <w:p w:rsidR="00AB617C" w:rsidRPr="00AB617C" w:rsidRDefault="00AB617C" w:rsidP="00E1443B">
      <w:pPr>
        <w:spacing w:line="240" w:lineRule="auto"/>
        <w:ind w:firstLine="0"/>
        <w:jc w:val="center"/>
        <w:rPr>
          <w:color w:val="000000" w:themeColor="text1"/>
          <w:sz w:val="24"/>
          <w:szCs w:val="24"/>
        </w:rPr>
      </w:pPr>
      <w:r w:rsidRPr="00AB617C">
        <w:rPr>
          <w:color w:val="000000" w:themeColor="text1"/>
          <w:sz w:val="24"/>
          <w:szCs w:val="24"/>
        </w:rPr>
        <w:t>Рисунок 11 –  Оптимальный вариант. Расчетная нагрузка на 202</w:t>
      </w:r>
      <w:r w:rsidR="00EE3D94">
        <w:rPr>
          <w:color w:val="000000" w:themeColor="text1"/>
          <w:sz w:val="24"/>
          <w:szCs w:val="24"/>
        </w:rPr>
        <w:t>5</w:t>
      </w:r>
      <w:r w:rsidRPr="00AB617C">
        <w:rPr>
          <w:color w:val="000000" w:themeColor="text1"/>
          <w:sz w:val="24"/>
          <w:szCs w:val="24"/>
        </w:rPr>
        <w:t xml:space="preserve"> год</w:t>
      </w:r>
      <w:r w:rsidR="00BF69D7">
        <w:rPr>
          <w:color w:val="000000" w:themeColor="text1"/>
          <w:sz w:val="24"/>
          <w:szCs w:val="24"/>
        </w:rPr>
        <w:t>.</w:t>
      </w:r>
    </w:p>
    <w:p w:rsidR="00AB617C" w:rsidRPr="00AB617C" w:rsidRDefault="00AB617C" w:rsidP="00E1443B">
      <w:pPr>
        <w:spacing w:line="240" w:lineRule="auto"/>
        <w:rPr>
          <w:color w:val="FF0000"/>
          <w:sz w:val="24"/>
          <w:szCs w:val="24"/>
        </w:rPr>
      </w:pPr>
    </w:p>
    <w:p w:rsidR="00AB617C" w:rsidRPr="00AB617C" w:rsidRDefault="00AB617C" w:rsidP="00E1443B">
      <w:pPr>
        <w:spacing w:line="240" w:lineRule="auto"/>
        <w:ind w:firstLine="0"/>
        <w:jc w:val="center"/>
        <w:rPr>
          <w:sz w:val="24"/>
          <w:szCs w:val="24"/>
        </w:rPr>
      </w:pPr>
      <w:r w:rsidRPr="00AB617C">
        <w:rPr>
          <w:noProof/>
          <w:sz w:val="24"/>
          <w:szCs w:val="24"/>
        </w:rPr>
        <w:lastRenderedPageBreak/>
        <w:drawing>
          <wp:inline distT="0" distB="0" distL="0" distR="0" wp14:anchorId="17BB5565" wp14:editId="08C7AF3A">
            <wp:extent cx="6257018" cy="5674750"/>
            <wp:effectExtent l="0" t="0" r="0" b="254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jpg"/>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6257018" cy="5674750"/>
                    </a:xfrm>
                    <a:prstGeom prst="rect">
                      <a:avLst/>
                    </a:prstGeom>
                    <a:ln>
                      <a:noFill/>
                    </a:ln>
                    <a:extLst>
                      <a:ext uri="{53640926-AAD7-44D8-BBD7-CCE9431645EC}">
                        <a14:shadowObscured xmlns:a14="http://schemas.microsoft.com/office/drawing/2010/main"/>
                      </a:ext>
                    </a:extLst>
                  </pic:spPr>
                </pic:pic>
              </a:graphicData>
            </a:graphic>
          </wp:inline>
        </w:drawing>
      </w:r>
    </w:p>
    <w:p w:rsidR="00BF69D7" w:rsidRDefault="00BF69D7" w:rsidP="00E1443B">
      <w:pPr>
        <w:spacing w:line="240" w:lineRule="auto"/>
        <w:ind w:firstLine="0"/>
        <w:jc w:val="center"/>
        <w:rPr>
          <w:sz w:val="24"/>
          <w:szCs w:val="24"/>
        </w:rPr>
      </w:pPr>
    </w:p>
    <w:p w:rsidR="00AB617C" w:rsidRPr="00AB617C" w:rsidRDefault="00AB617C" w:rsidP="00E1443B">
      <w:pPr>
        <w:spacing w:line="240" w:lineRule="auto"/>
        <w:ind w:firstLine="0"/>
        <w:jc w:val="center"/>
        <w:rPr>
          <w:color w:val="000000" w:themeColor="text1"/>
          <w:sz w:val="24"/>
          <w:szCs w:val="24"/>
        </w:rPr>
      </w:pPr>
      <w:r w:rsidRPr="00AB617C">
        <w:rPr>
          <w:sz w:val="24"/>
          <w:szCs w:val="24"/>
        </w:rPr>
        <w:t>Рисунок 12 – Оптимальный вариант. Расчетная нагрузка на 202</w:t>
      </w:r>
      <w:r w:rsidR="00EE3D94">
        <w:rPr>
          <w:sz w:val="24"/>
          <w:szCs w:val="24"/>
        </w:rPr>
        <w:t>5</w:t>
      </w:r>
      <w:r w:rsidRPr="00AB617C">
        <w:rPr>
          <w:sz w:val="24"/>
          <w:szCs w:val="24"/>
        </w:rPr>
        <w:t xml:space="preserve"> год</w:t>
      </w:r>
      <w:r w:rsidR="00BF69D7">
        <w:rPr>
          <w:sz w:val="24"/>
          <w:szCs w:val="24"/>
        </w:rPr>
        <w:t>.</w:t>
      </w:r>
    </w:p>
    <w:p w:rsidR="00AB617C" w:rsidRPr="00AB617C" w:rsidRDefault="00AB617C" w:rsidP="00E1443B">
      <w:pPr>
        <w:spacing w:line="240" w:lineRule="auto"/>
        <w:rPr>
          <w:sz w:val="24"/>
          <w:szCs w:val="24"/>
        </w:rPr>
      </w:pPr>
    </w:p>
    <w:p w:rsidR="00AB617C" w:rsidRPr="00AB617C" w:rsidRDefault="00AB617C" w:rsidP="00BF69D7">
      <w:pPr>
        <w:spacing w:line="320" w:lineRule="exact"/>
        <w:rPr>
          <w:sz w:val="24"/>
          <w:szCs w:val="24"/>
        </w:rPr>
      </w:pPr>
      <w:r w:rsidRPr="00AB617C">
        <w:rPr>
          <w:sz w:val="24"/>
          <w:szCs w:val="24"/>
        </w:rPr>
        <w:t>Предложенная оптимальная модель позволит снизить загрузку УДС до 50–60% (самые сложные места)</w:t>
      </w:r>
      <w:r w:rsidR="00B57A1C">
        <w:rPr>
          <w:sz w:val="24"/>
          <w:szCs w:val="24"/>
        </w:rPr>
        <w:t>,</w:t>
      </w:r>
      <w:r w:rsidRPr="00AB617C">
        <w:rPr>
          <w:sz w:val="24"/>
          <w:szCs w:val="24"/>
        </w:rPr>
        <w:t xml:space="preserve"> при которой не будут образовываться системные транспортные заторы и стабилизируется уровень обслуживания водителей. </w:t>
      </w:r>
    </w:p>
    <w:p w:rsidR="00AB617C" w:rsidRPr="00AB617C" w:rsidRDefault="00AB617C" w:rsidP="00BF69D7">
      <w:pPr>
        <w:spacing w:line="320" w:lineRule="exact"/>
        <w:rPr>
          <w:sz w:val="24"/>
          <w:szCs w:val="24"/>
        </w:rPr>
      </w:pPr>
      <w:r w:rsidRPr="00AB617C">
        <w:rPr>
          <w:sz w:val="24"/>
          <w:szCs w:val="24"/>
        </w:rPr>
        <w:t xml:space="preserve">Для целей оценки перспективных планов развития УДС города Архангельска был смоделирован максимальный сценарий развития, разработанный с целью выведения потоков транзитного транспорта за пределы города Архангельска, с целью исключения его воздействия на УДС. </w:t>
      </w:r>
    </w:p>
    <w:p w:rsidR="00AB617C" w:rsidRPr="00AB617C" w:rsidRDefault="00AB617C" w:rsidP="00BF69D7">
      <w:pPr>
        <w:spacing w:line="320" w:lineRule="exact"/>
        <w:rPr>
          <w:sz w:val="24"/>
          <w:szCs w:val="24"/>
        </w:rPr>
      </w:pPr>
      <w:r w:rsidRPr="00AB617C">
        <w:rPr>
          <w:sz w:val="24"/>
          <w:szCs w:val="24"/>
        </w:rPr>
        <w:t>На рисунках 13-14 представлены картограммы загрузки и нагрузки на УДС города Архангельск</w:t>
      </w:r>
      <w:r w:rsidR="00B57A1C">
        <w:rPr>
          <w:sz w:val="24"/>
          <w:szCs w:val="24"/>
        </w:rPr>
        <w:t>а, построенные</w:t>
      </w:r>
      <w:r w:rsidRPr="00AB617C">
        <w:rPr>
          <w:sz w:val="24"/>
          <w:szCs w:val="24"/>
        </w:rPr>
        <w:t xml:space="preserve"> с учетом реализации максимального варианта.</w:t>
      </w:r>
    </w:p>
    <w:p w:rsidR="00AB617C" w:rsidRPr="00AB617C" w:rsidRDefault="00AB617C" w:rsidP="00E1443B">
      <w:pPr>
        <w:spacing w:line="240" w:lineRule="auto"/>
        <w:ind w:firstLine="0"/>
        <w:jc w:val="center"/>
        <w:rPr>
          <w:sz w:val="24"/>
          <w:szCs w:val="24"/>
        </w:rPr>
      </w:pPr>
      <w:r w:rsidRPr="00AB617C">
        <w:rPr>
          <w:noProof/>
          <w:sz w:val="24"/>
          <w:szCs w:val="24"/>
        </w:rPr>
        <w:lastRenderedPageBreak/>
        <w:drawing>
          <wp:inline distT="0" distB="0" distL="0" distR="0" wp14:anchorId="6F9A0C00" wp14:editId="03CB443B">
            <wp:extent cx="6228872" cy="5338585"/>
            <wp:effectExtent l="0" t="0" r="63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6228872" cy="5338585"/>
                    </a:xfrm>
                    <a:prstGeom prst="rect">
                      <a:avLst/>
                    </a:prstGeom>
                    <a:ln>
                      <a:noFill/>
                    </a:ln>
                    <a:extLst>
                      <a:ext uri="{53640926-AAD7-44D8-BBD7-CCE9431645EC}">
                        <a14:shadowObscured xmlns:a14="http://schemas.microsoft.com/office/drawing/2010/main"/>
                      </a:ext>
                    </a:extLst>
                  </pic:spPr>
                </pic:pic>
              </a:graphicData>
            </a:graphic>
          </wp:inline>
        </w:drawing>
      </w:r>
    </w:p>
    <w:p w:rsidR="00BF69D7" w:rsidRDefault="00BF69D7" w:rsidP="00E1443B">
      <w:pPr>
        <w:spacing w:line="240" w:lineRule="auto"/>
        <w:ind w:firstLine="0"/>
        <w:jc w:val="center"/>
        <w:rPr>
          <w:sz w:val="24"/>
          <w:szCs w:val="24"/>
        </w:rPr>
      </w:pPr>
    </w:p>
    <w:p w:rsidR="00AB617C" w:rsidRPr="00AB617C" w:rsidRDefault="00AB617C" w:rsidP="00E1443B">
      <w:pPr>
        <w:spacing w:line="240" w:lineRule="auto"/>
        <w:ind w:firstLine="0"/>
        <w:jc w:val="center"/>
        <w:rPr>
          <w:sz w:val="24"/>
          <w:szCs w:val="24"/>
        </w:rPr>
      </w:pPr>
      <w:r w:rsidRPr="00AB617C">
        <w:rPr>
          <w:sz w:val="24"/>
          <w:szCs w:val="24"/>
        </w:rPr>
        <w:t>Рисунок 13 – Максимальный вариант. Расчетная нагрузка на 202</w:t>
      </w:r>
      <w:r w:rsidR="00EE3D94">
        <w:rPr>
          <w:sz w:val="24"/>
          <w:szCs w:val="24"/>
        </w:rPr>
        <w:t>5</w:t>
      </w:r>
      <w:r w:rsidRPr="00AB617C">
        <w:rPr>
          <w:sz w:val="24"/>
          <w:szCs w:val="24"/>
        </w:rPr>
        <w:t xml:space="preserve"> год</w:t>
      </w:r>
      <w:r w:rsidR="00BF69D7">
        <w:rPr>
          <w:sz w:val="24"/>
          <w:szCs w:val="24"/>
        </w:rPr>
        <w:t>.</w:t>
      </w:r>
    </w:p>
    <w:p w:rsidR="00AB617C" w:rsidRPr="00AB617C" w:rsidRDefault="00AB617C" w:rsidP="00E1443B">
      <w:pPr>
        <w:spacing w:line="240" w:lineRule="auto"/>
        <w:ind w:firstLine="0"/>
        <w:jc w:val="center"/>
        <w:rPr>
          <w:sz w:val="24"/>
          <w:szCs w:val="24"/>
        </w:rPr>
      </w:pPr>
      <w:r w:rsidRPr="00AB617C">
        <w:rPr>
          <w:noProof/>
          <w:sz w:val="24"/>
          <w:szCs w:val="24"/>
        </w:rPr>
        <w:lastRenderedPageBreak/>
        <w:drawing>
          <wp:inline distT="0" distB="0" distL="0" distR="0" wp14:anchorId="28053206" wp14:editId="6A5CD88F">
            <wp:extent cx="6163734" cy="5325533"/>
            <wp:effectExtent l="0" t="0" r="8890" b="889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jpg"/>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6164972" cy="5326603"/>
                    </a:xfrm>
                    <a:prstGeom prst="rect">
                      <a:avLst/>
                    </a:prstGeom>
                    <a:ln>
                      <a:noFill/>
                    </a:ln>
                    <a:extLst>
                      <a:ext uri="{53640926-AAD7-44D8-BBD7-CCE9431645EC}">
                        <a14:shadowObscured xmlns:a14="http://schemas.microsoft.com/office/drawing/2010/main"/>
                      </a:ext>
                    </a:extLst>
                  </pic:spPr>
                </pic:pic>
              </a:graphicData>
            </a:graphic>
          </wp:inline>
        </w:drawing>
      </w:r>
    </w:p>
    <w:p w:rsidR="00BF69D7" w:rsidRDefault="00BF69D7" w:rsidP="00E1443B">
      <w:pPr>
        <w:spacing w:line="240" w:lineRule="auto"/>
        <w:ind w:firstLine="0"/>
        <w:jc w:val="center"/>
        <w:rPr>
          <w:sz w:val="24"/>
          <w:szCs w:val="24"/>
        </w:rPr>
      </w:pPr>
    </w:p>
    <w:p w:rsidR="00AB617C" w:rsidRPr="00AB617C" w:rsidRDefault="00AB617C" w:rsidP="00E1443B">
      <w:pPr>
        <w:spacing w:line="240" w:lineRule="auto"/>
        <w:ind w:firstLine="0"/>
        <w:jc w:val="center"/>
        <w:rPr>
          <w:sz w:val="24"/>
          <w:szCs w:val="24"/>
        </w:rPr>
      </w:pPr>
      <w:r w:rsidRPr="00AB617C">
        <w:rPr>
          <w:sz w:val="24"/>
          <w:szCs w:val="24"/>
        </w:rPr>
        <w:t>Рисунок 14 – Максимальный вариант. Расчетная загрузка на 202</w:t>
      </w:r>
      <w:r w:rsidR="00EE3D94">
        <w:rPr>
          <w:sz w:val="24"/>
          <w:szCs w:val="24"/>
        </w:rPr>
        <w:t>5</w:t>
      </w:r>
      <w:r w:rsidRPr="00AB617C">
        <w:rPr>
          <w:sz w:val="24"/>
          <w:szCs w:val="24"/>
        </w:rPr>
        <w:t xml:space="preserve"> год</w:t>
      </w:r>
      <w:r w:rsidR="00BF69D7">
        <w:rPr>
          <w:sz w:val="24"/>
          <w:szCs w:val="24"/>
        </w:rPr>
        <w:t>.</w:t>
      </w:r>
    </w:p>
    <w:p w:rsidR="00AB617C" w:rsidRDefault="00AB617C" w:rsidP="00E1443B">
      <w:pPr>
        <w:spacing w:line="240" w:lineRule="auto"/>
        <w:ind w:firstLine="0"/>
        <w:jc w:val="center"/>
        <w:rPr>
          <w:sz w:val="24"/>
          <w:szCs w:val="24"/>
        </w:rPr>
      </w:pPr>
    </w:p>
    <w:p w:rsidR="00BF69D7" w:rsidRPr="00AB617C" w:rsidRDefault="00BF69D7" w:rsidP="00E1443B">
      <w:pPr>
        <w:spacing w:line="240" w:lineRule="auto"/>
        <w:ind w:firstLine="0"/>
        <w:jc w:val="center"/>
        <w:rPr>
          <w:sz w:val="24"/>
          <w:szCs w:val="24"/>
        </w:rPr>
      </w:pPr>
    </w:p>
    <w:p w:rsidR="0011204D" w:rsidRDefault="00AB617C" w:rsidP="00BF69D7">
      <w:pPr>
        <w:spacing w:line="320" w:lineRule="exact"/>
        <w:rPr>
          <w:sz w:val="24"/>
          <w:szCs w:val="24"/>
        </w:rPr>
      </w:pPr>
      <w:r w:rsidRPr="00AB617C">
        <w:rPr>
          <w:sz w:val="24"/>
          <w:szCs w:val="24"/>
        </w:rPr>
        <w:t xml:space="preserve">Из картограмм на рисунках 13-14 видно, что при строительстве обхода </w:t>
      </w:r>
      <w:r w:rsidR="00EE3D94">
        <w:rPr>
          <w:sz w:val="24"/>
          <w:szCs w:val="24"/>
        </w:rPr>
        <w:br/>
      </w:r>
      <w:r w:rsidR="00B57A1C">
        <w:rPr>
          <w:sz w:val="24"/>
          <w:szCs w:val="24"/>
        </w:rPr>
        <w:t xml:space="preserve">города </w:t>
      </w:r>
      <w:r w:rsidRPr="00AB617C">
        <w:rPr>
          <w:sz w:val="24"/>
          <w:szCs w:val="24"/>
        </w:rPr>
        <w:t>Архангельск</w:t>
      </w:r>
      <w:r w:rsidR="00B57A1C">
        <w:rPr>
          <w:sz w:val="24"/>
          <w:szCs w:val="24"/>
        </w:rPr>
        <w:t>а</w:t>
      </w:r>
      <w:r w:rsidRPr="00AB617C">
        <w:rPr>
          <w:sz w:val="24"/>
          <w:szCs w:val="24"/>
        </w:rPr>
        <w:t xml:space="preserve"> возникает перераспределение транзитных потоков на новый обход. Строительство обхода позволит снизить негативное влияние грузового и транзитного потока на центральную часть города. Средняя загрузка движением улично-дорожной сети составит не бол</w:t>
      </w:r>
      <w:bookmarkStart w:id="72" w:name="_Toc501368349"/>
      <w:r w:rsidR="0011204D">
        <w:rPr>
          <w:sz w:val="24"/>
          <w:szCs w:val="24"/>
        </w:rPr>
        <w:t>ее 30</w:t>
      </w:r>
      <w:r w:rsidR="00B57A1C">
        <w:rPr>
          <w:sz w:val="24"/>
          <w:szCs w:val="24"/>
        </w:rPr>
        <w:t xml:space="preserve"> – </w:t>
      </w:r>
      <w:r w:rsidR="0011204D">
        <w:rPr>
          <w:sz w:val="24"/>
          <w:szCs w:val="24"/>
        </w:rPr>
        <w:t>40%.</w:t>
      </w:r>
    </w:p>
    <w:p w:rsidR="0011204D" w:rsidRPr="00B57A1C" w:rsidRDefault="0011204D" w:rsidP="00BF69D7">
      <w:pPr>
        <w:pStyle w:val="2"/>
        <w:spacing w:before="0" w:line="320" w:lineRule="exact"/>
        <w:rPr>
          <w:rFonts w:ascii="Times New Roman" w:hAnsi="Times New Roman" w:cs="Times New Roman"/>
          <w:color w:val="000000" w:themeColor="text1"/>
          <w:sz w:val="24"/>
          <w:szCs w:val="24"/>
        </w:rPr>
      </w:pPr>
      <w:bookmarkStart w:id="73" w:name="_Toc520730048"/>
      <w:r w:rsidRPr="00B57A1C">
        <w:rPr>
          <w:rFonts w:ascii="Times New Roman" w:hAnsi="Times New Roman" w:cs="Times New Roman"/>
          <w:color w:val="000000" w:themeColor="text1"/>
          <w:sz w:val="24"/>
          <w:szCs w:val="24"/>
        </w:rPr>
        <w:t>2.3</w:t>
      </w:r>
      <w:r w:rsidR="00B57A1C">
        <w:rPr>
          <w:rFonts w:ascii="Times New Roman" w:hAnsi="Times New Roman" w:cs="Times New Roman"/>
          <w:color w:val="000000" w:themeColor="text1"/>
          <w:sz w:val="24"/>
          <w:szCs w:val="24"/>
        </w:rPr>
        <w:t>.</w:t>
      </w:r>
      <w:r w:rsidRPr="00B57A1C">
        <w:rPr>
          <w:rFonts w:ascii="Times New Roman" w:hAnsi="Times New Roman" w:cs="Times New Roman"/>
          <w:color w:val="000000" w:themeColor="text1"/>
          <w:sz w:val="24"/>
          <w:szCs w:val="24"/>
        </w:rPr>
        <w:t xml:space="preserve"> Укрупненная оценка по целевым показателям (индикаторам) принципиальных вариантов развития транспортной инфраструктуры</w:t>
      </w:r>
      <w:bookmarkEnd w:id="72"/>
      <w:bookmarkEnd w:id="73"/>
    </w:p>
    <w:p w:rsidR="0011204D" w:rsidRDefault="0011204D" w:rsidP="00BF69D7">
      <w:pPr>
        <w:spacing w:line="320" w:lineRule="exact"/>
        <w:rPr>
          <w:sz w:val="24"/>
          <w:szCs w:val="24"/>
        </w:rPr>
      </w:pPr>
      <w:r w:rsidRPr="0011204D">
        <w:rPr>
          <w:sz w:val="24"/>
          <w:szCs w:val="24"/>
        </w:rPr>
        <w:t>Укрупненная оценка по целевым показателям (индикаторам) принципиальных вариантов развития транспортной инфраструктуры на территории г</w:t>
      </w:r>
      <w:r w:rsidR="00B57A1C">
        <w:rPr>
          <w:sz w:val="24"/>
          <w:szCs w:val="24"/>
        </w:rPr>
        <w:t>орода</w:t>
      </w:r>
      <w:r w:rsidRPr="0011204D">
        <w:rPr>
          <w:sz w:val="24"/>
          <w:szCs w:val="24"/>
        </w:rPr>
        <w:t xml:space="preserve"> Архангельск</w:t>
      </w:r>
      <w:r w:rsidR="00254BAA">
        <w:rPr>
          <w:sz w:val="24"/>
          <w:szCs w:val="24"/>
        </w:rPr>
        <w:t>а</w:t>
      </w:r>
      <w:r w:rsidRPr="0011204D">
        <w:rPr>
          <w:sz w:val="24"/>
          <w:szCs w:val="24"/>
        </w:rPr>
        <w:t xml:space="preserve">  представлена в таблице 11.</w:t>
      </w:r>
    </w:p>
    <w:p w:rsidR="00B57A1C" w:rsidRPr="00B57A1C" w:rsidRDefault="00B57A1C" w:rsidP="00E1443B">
      <w:pPr>
        <w:spacing w:line="240" w:lineRule="auto"/>
        <w:rPr>
          <w:sz w:val="14"/>
          <w:szCs w:val="24"/>
        </w:rPr>
      </w:pPr>
    </w:p>
    <w:p w:rsidR="00BF69D7" w:rsidRDefault="00BF69D7">
      <w:pPr>
        <w:tabs>
          <w:tab w:val="clear" w:pos="5103"/>
        </w:tabs>
        <w:spacing w:after="160" w:line="259" w:lineRule="auto"/>
        <w:ind w:firstLine="0"/>
        <w:jc w:val="left"/>
        <w:rPr>
          <w:sz w:val="24"/>
          <w:szCs w:val="24"/>
        </w:rPr>
      </w:pPr>
      <w:r>
        <w:rPr>
          <w:sz w:val="24"/>
          <w:szCs w:val="24"/>
        </w:rPr>
        <w:br w:type="page"/>
      </w:r>
    </w:p>
    <w:p w:rsidR="0011204D" w:rsidRDefault="0011204D" w:rsidP="00E1443B">
      <w:pPr>
        <w:spacing w:line="240" w:lineRule="auto"/>
        <w:ind w:firstLine="0"/>
        <w:rPr>
          <w:sz w:val="24"/>
          <w:szCs w:val="24"/>
        </w:rPr>
      </w:pPr>
      <w:r w:rsidRPr="0011204D">
        <w:rPr>
          <w:sz w:val="24"/>
          <w:szCs w:val="24"/>
        </w:rPr>
        <w:lastRenderedPageBreak/>
        <w:t>Таблица 11 – Укрупненная оценка по целевым показателям (индикаторам) принципиальных вариантов развития транспортной и</w:t>
      </w:r>
      <w:r w:rsidR="00B57A1C">
        <w:rPr>
          <w:sz w:val="24"/>
          <w:szCs w:val="24"/>
        </w:rPr>
        <w:t xml:space="preserve">нфраструктуры  на территории города </w:t>
      </w:r>
      <w:r w:rsidRPr="0011204D">
        <w:rPr>
          <w:sz w:val="24"/>
          <w:szCs w:val="24"/>
        </w:rPr>
        <w:t>Архангельск</w:t>
      </w:r>
      <w:r w:rsidR="00B57A1C">
        <w:rPr>
          <w:sz w:val="24"/>
          <w:szCs w:val="24"/>
        </w:rPr>
        <w:t>а</w:t>
      </w:r>
    </w:p>
    <w:p w:rsidR="00B57A1C" w:rsidRDefault="00B57A1C" w:rsidP="00E1443B">
      <w:pPr>
        <w:spacing w:line="240" w:lineRule="auto"/>
        <w:ind w:firstLine="0"/>
        <w:rPr>
          <w:sz w:val="16"/>
          <w:szCs w:val="24"/>
          <w:highlight w:val="red"/>
        </w:rPr>
      </w:pPr>
    </w:p>
    <w:p w:rsidR="00BD06C1" w:rsidRPr="00B57A1C" w:rsidRDefault="00BD06C1" w:rsidP="00E1443B">
      <w:pPr>
        <w:spacing w:line="240" w:lineRule="auto"/>
        <w:ind w:firstLine="0"/>
        <w:rPr>
          <w:sz w:val="16"/>
          <w:szCs w:val="24"/>
          <w:highlight w:val="red"/>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95"/>
        <w:gridCol w:w="1153"/>
        <w:gridCol w:w="1299"/>
        <w:gridCol w:w="1299"/>
        <w:gridCol w:w="1588"/>
        <w:gridCol w:w="1407"/>
      </w:tblGrid>
      <w:tr w:rsidR="0011204D" w:rsidRPr="00B57A1C" w:rsidTr="00B57A1C">
        <w:trPr>
          <w:cantSplit/>
          <w:trHeight w:val="57"/>
          <w:jc w:val="center"/>
        </w:trPr>
        <w:tc>
          <w:tcPr>
            <w:tcW w:w="1537" w:type="pct"/>
            <w:vMerge w:val="restart"/>
            <w:tcBorders>
              <w:top w:val="single" w:sz="4" w:space="0" w:color="auto"/>
              <w:left w:val="single" w:sz="4" w:space="0" w:color="auto"/>
              <w:bottom w:val="single" w:sz="4" w:space="0" w:color="auto"/>
              <w:right w:val="single" w:sz="4" w:space="0" w:color="auto"/>
            </w:tcBorders>
            <w:hideMark/>
          </w:tcPr>
          <w:p w:rsidR="0011204D" w:rsidRPr="00B57A1C" w:rsidRDefault="0011204D" w:rsidP="00E1443B">
            <w:pPr>
              <w:spacing w:line="240" w:lineRule="auto"/>
              <w:ind w:firstLine="0"/>
              <w:jc w:val="center"/>
              <w:rPr>
                <w:sz w:val="22"/>
                <w:szCs w:val="24"/>
                <w:lang w:eastAsia="en-US"/>
              </w:rPr>
            </w:pPr>
            <w:r w:rsidRPr="00B57A1C">
              <w:rPr>
                <w:bCs/>
                <w:sz w:val="22"/>
                <w:szCs w:val="24"/>
              </w:rPr>
              <w:t>Наименование показателя</w:t>
            </w:r>
          </w:p>
        </w:tc>
        <w:tc>
          <w:tcPr>
            <w:tcW w:w="592" w:type="pct"/>
            <w:vMerge w:val="restart"/>
            <w:tcBorders>
              <w:top w:val="single" w:sz="4" w:space="0" w:color="auto"/>
              <w:left w:val="single" w:sz="4" w:space="0" w:color="auto"/>
              <w:bottom w:val="single" w:sz="4" w:space="0" w:color="auto"/>
              <w:right w:val="single" w:sz="4" w:space="0" w:color="auto"/>
            </w:tcBorders>
            <w:hideMark/>
          </w:tcPr>
          <w:p w:rsidR="00B57A1C" w:rsidRDefault="0011204D" w:rsidP="00E1443B">
            <w:pPr>
              <w:spacing w:line="240" w:lineRule="auto"/>
              <w:ind w:firstLine="0"/>
              <w:jc w:val="center"/>
              <w:rPr>
                <w:bCs/>
                <w:sz w:val="22"/>
                <w:szCs w:val="24"/>
              </w:rPr>
            </w:pPr>
            <w:r w:rsidRPr="00B57A1C">
              <w:rPr>
                <w:bCs/>
                <w:sz w:val="22"/>
                <w:szCs w:val="24"/>
              </w:rPr>
              <w:t xml:space="preserve">Ед. </w:t>
            </w:r>
          </w:p>
          <w:p w:rsidR="0011204D" w:rsidRPr="00B57A1C" w:rsidRDefault="0011204D" w:rsidP="00E1443B">
            <w:pPr>
              <w:spacing w:line="240" w:lineRule="auto"/>
              <w:ind w:firstLine="0"/>
              <w:jc w:val="center"/>
              <w:rPr>
                <w:sz w:val="22"/>
                <w:szCs w:val="24"/>
                <w:lang w:eastAsia="en-US"/>
              </w:rPr>
            </w:pPr>
            <w:r w:rsidRPr="00B57A1C">
              <w:rPr>
                <w:bCs/>
                <w:sz w:val="22"/>
                <w:szCs w:val="24"/>
              </w:rPr>
              <w:t>изм.</w:t>
            </w:r>
          </w:p>
        </w:tc>
        <w:tc>
          <w:tcPr>
            <w:tcW w:w="2870" w:type="pct"/>
            <w:gridSpan w:val="4"/>
            <w:tcBorders>
              <w:top w:val="single" w:sz="4" w:space="0" w:color="auto"/>
              <w:left w:val="single" w:sz="4" w:space="0" w:color="auto"/>
              <w:bottom w:val="single" w:sz="4" w:space="0" w:color="auto"/>
              <w:right w:val="single" w:sz="4" w:space="0" w:color="auto"/>
            </w:tcBorders>
            <w:hideMark/>
          </w:tcPr>
          <w:p w:rsidR="0011204D" w:rsidRPr="00B57A1C" w:rsidRDefault="0011204D" w:rsidP="00E1443B">
            <w:pPr>
              <w:spacing w:line="240" w:lineRule="auto"/>
              <w:ind w:firstLine="0"/>
              <w:jc w:val="center"/>
              <w:rPr>
                <w:sz w:val="22"/>
                <w:szCs w:val="24"/>
                <w:lang w:eastAsia="en-US"/>
              </w:rPr>
            </w:pPr>
            <w:r w:rsidRPr="00B57A1C">
              <w:rPr>
                <w:sz w:val="22"/>
                <w:szCs w:val="24"/>
              </w:rPr>
              <w:t>Значение показателя</w:t>
            </w:r>
          </w:p>
        </w:tc>
      </w:tr>
      <w:tr w:rsidR="00B57A1C" w:rsidRPr="0011204D" w:rsidTr="00B57A1C">
        <w:trPr>
          <w:cantSplit/>
          <w:trHeight w:val="980"/>
          <w:jc w:val="center"/>
        </w:trPr>
        <w:tc>
          <w:tcPr>
            <w:tcW w:w="1537" w:type="pct"/>
            <w:vMerge/>
            <w:tcBorders>
              <w:top w:val="single" w:sz="4" w:space="0" w:color="auto"/>
              <w:left w:val="single" w:sz="4" w:space="0" w:color="auto"/>
              <w:bottom w:val="single" w:sz="4" w:space="0" w:color="auto"/>
              <w:right w:val="single" w:sz="4" w:space="0" w:color="auto"/>
            </w:tcBorders>
            <w:hideMark/>
          </w:tcPr>
          <w:p w:rsidR="0011204D" w:rsidRPr="0011204D" w:rsidRDefault="0011204D" w:rsidP="00E1443B">
            <w:pPr>
              <w:spacing w:line="240" w:lineRule="auto"/>
              <w:ind w:firstLine="0"/>
              <w:jc w:val="center"/>
              <w:rPr>
                <w:sz w:val="24"/>
                <w:szCs w:val="24"/>
                <w:lang w:eastAsia="en-US"/>
              </w:rPr>
            </w:pPr>
          </w:p>
        </w:tc>
        <w:tc>
          <w:tcPr>
            <w:tcW w:w="592" w:type="pct"/>
            <w:vMerge/>
            <w:tcBorders>
              <w:top w:val="single" w:sz="4" w:space="0" w:color="auto"/>
              <w:left w:val="single" w:sz="4" w:space="0" w:color="auto"/>
              <w:bottom w:val="single" w:sz="4" w:space="0" w:color="auto"/>
              <w:right w:val="single" w:sz="4" w:space="0" w:color="auto"/>
            </w:tcBorders>
            <w:hideMark/>
          </w:tcPr>
          <w:p w:rsidR="0011204D" w:rsidRPr="0011204D" w:rsidRDefault="0011204D" w:rsidP="00E1443B">
            <w:pPr>
              <w:spacing w:line="240" w:lineRule="auto"/>
              <w:ind w:firstLine="0"/>
              <w:jc w:val="center"/>
              <w:rPr>
                <w:sz w:val="24"/>
                <w:szCs w:val="24"/>
                <w:lang w:eastAsia="en-US"/>
              </w:rPr>
            </w:pPr>
          </w:p>
        </w:tc>
        <w:tc>
          <w:tcPr>
            <w:tcW w:w="667" w:type="pct"/>
            <w:tcBorders>
              <w:top w:val="single" w:sz="4" w:space="0" w:color="auto"/>
              <w:left w:val="single" w:sz="4" w:space="0" w:color="auto"/>
              <w:bottom w:val="single" w:sz="4" w:space="0" w:color="auto"/>
              <w:right w:val="single" w:sz="4" w:space="0" w:color="auto"/>
            </w:tcBorders>
            <w:hideMark/>
          </w:tcPr>
          <w:p w:rsidR="0011204D" w:rsidRPr="00B57A1C" w:rsidRDefault="0011204D" w:rsidP="00E1443B">
            <w:pPr>
              <w:spacing w:line="240" w:lineRule="auto"/>
              <w:ind w:left="-106" w:right="-109" w:firstLine="0"/>
              <w:jc w:val="center"/>
              <w:rPr>
                <w:bCs/>
                <w:sz w:val="22"/>
                <w:szCs w:val="24"/>
              </w:rPr>
            </w:pPr>
            <w:r w:rsidRPr="00B57A1C">
              <w:rPr>
                <w:bCs/>
                <w:sz w:val="22"/>
                <w:szCs w:val="24"/>
              </w:rPr>
              <w:t>Текущее значение</w:t>
            </w:r>
          </w:p>
          <w:p w:rsidR="0011204D" w:rsidRPr="00B57A1C" w:rsidRDefault="0011204D" w:rsidP="00E1443B">
            <w:pPr>
              <w:spacing w:line="240" w:lineRule="auto"/>
              <w:ind w:left="-106" w:right="-109" w:firstLine="0"/>
              <w:jc w:val="center"/>
              <w:rPr>
                <w:sz w:val="22"/>
                <w:szCs w:val="24"/>
                <w:lang w:eastAsia="en-US"/>
              </w:rPr>
            </w:pPr>
            <w:r w:rsidRPr="00B57A1C">
              <w:rPr>
                <w:bCs/>
                <w:sz w:val="22"/>
                <w:szCs w:val="24"/>
              </w:rPr>
              <w:t>2017 год</w:t>
            </w:r>
          </w:p>
        </w:tc>
        <w:tc>
          <w:tcPr>
            <w:tcW w:w="667" w:type="pct"/>
            <w:tcBorders>
              <w:top w:val="single" w:sz="4" w:space="0" w:color="auto"/>
              <w:left w:val="single" w:sz="4" w:space="0" w:color="auto"/>
              <w:bottom w:val="single" w:sz="4" w:space="0" w:color="auto"/>
              <w:right w:val="single" w:sz="4" w:space="0" w:color="auto"/>
            </w:tcBorders>
            <w:hideMark/>
          </w:tcPr>
          <w:p w:rsidR="0011204D" w:rsidRPr="00B57A1C" w:rsidRDefault="0011204D" w:rsidP="00E1443B">
            <w:pPr>
              <w:spacing w:line="240" w:lineRule="auto"/>
              <w:ind w:left="-106" w:right="-109" w:firstLine="0"/>
              <w:jc w:val="center"/>
              <w:rPr>
                <w:sz w:val="22"/>
                <w:szCs w:val="24"/>
                <w:lang w:eastAsia="en-US"/>
              </w:rPr>
            </w:pPr>
            <w:r w:rsidRPr="00B57A1C">
              <w:rPr>
                <w:bCs/>
                <w:sz w:val="22"/>
                <w:szCs w:val="24"/>
              </w:rPr>
              <w:t>Базовый Вариант</w:t>
            </w:r>
          </w:p>
          <w:p w:rsidR="0011204D" w:rsidRPr="00B57A1C" w:rsidRDefault="0011204D" w:rsidP="00E1443B">
            <w:pPr>
              <w:spacing w:line="240" w:lineRule="auto"/>
              <w:ind w:left="-106" w:right="-109" w:firstLine="0"/>
              <w:jc w:val="center"/>
              <w:rPr>
                <w:sz w:val="22"/>
                <w:szCs w:val="24"/>
                <w:lang w:eastAsia="en-US"/>
              </w:rPr>
            </w:pPr>
          </w:p>
        </w:tc>
        <w:tc>
          <w:tcPr>
            <w:tcW w:w="815" w:type="pct"/>
            <w:tcBorders>
              <w:top w:val="single" w:sz="4" w:space="0" w:color="auto"/>
              <w:left w:val="single" w:sz="4" w:space="0" w:color="auto"/>
              <w:bottom w:val="single" w:sz="4" w:space="0" w:color="auto"/>
              <w:right w:val="single" w:sz="4" w:space="0" w:color="auto"/>
            </w:tcBorders>
            <w:hideMark/>
          </w:tcPr>
          <w:p w:rsidR="0011204D" w:rsidRPr="00B57A1C" w:rsidRDefault="0011204D" w:rsidP="00E1443B">
            <w:pPr>
              <w:spacing w:line="240" w:lineRule="auto"/>
              <w:ind w:left="-106" w:right="-109" w:firstLine="0"/>
              <w:jc w:val="center"/>
              <w:rPr>
                <w:sz w:val="22"/>
                <w:szCs w:val="24"/>
              </w:rPr>
            </w:pPr>
            <w:r w:rsidRPr="00B57A1C">
              <w:rPr>
                <w:bCs/>
                <w:sz w:val="22"/>
                <w:szCs w:val="24"/>
              </w:rPr>
              <w:t>Оптимальный Вариант</w:t>
            </w:r>
          </w:p>
        </w:tc>
        <w:tc>
          <w:tcPr>
            <w:tcW w:w="721" w:type="pct"/>
            <w:tcBorders>
              <w:top w:val="single" w:sz="4" w:space="0" w:color="auto"/>
              <w:left w:val="single" w:sz="4" w:space="0" w:color="auto"/>
              <w:bottom w:val="single" w:sz="4" w:space="0" w:color="auto"/>
              <w:right w:val="single" w:sz="4" w:space="0" w:color="auto"/>
            </w:tcBorders>
          </w:tcPr>
          <w:p w:rsidR="0011204D" w:rsidRPr="00B57A1C" w:rsidRDefault="0011204D" w:rsidP="00E1443B">
            <w:pPr>
              <w:spacing w:line="240" w:lineRule="auto"/>
              <w:ind w:left="-106" w:right="-109" w:firstLine="0"/>
              <w:jc w:val="center"/>
              <w:rPr>
                <w:sz w:val="22"/>
                <w:szCs w:val="24"/>
                <w:lang w:eastAsia="en-US"/>
              </w:rPr>
            </w:pPr>
            <w:r w:rsidRPr="00B57A1C">
              <w:rPr>
                <w:bCs/>
                <w:sz w:val="22"/>
                <w:szCs w:val="24"/>
              </w:rPr>
              <w:t>Максималь</w:t>
            </w:r>
            <w:r w:rsidR="00B57A1C">
              <w:rPr>
                <w:bCs/>
                <w:sz w:val="22"/>
                <w:szCs w:val="24"/>
              </w:rPr>
              <w:t>-</w:t>
            </w:r>
            <w:r w:rsidR="00B57A1C">
              <w:rPr>
                <w:bCs/>
                <w:sz w:val="22"/>
                <w:szCs w:val="24"/>
              </w:rPr>
              <w:br/>
            </w:r>
            <w:r w:rsidRPr="00B57A1C">
              <w:rPr>
                <w:bCs/>
                <w:sz w:val="22"/>
                <w:szCs w:val="24"/>
              </w:rPr>
              <w:t>ный вариант</w:t>
            </w:r>
          </w:p>
        </w:tc>
      </w:tr>
      <w:tr w:rsidR="0011204D" w:rsidRPr="0011204D" w:rsidTr="00B57A1C">
        <w:trPr>
          <w:cantSplit/>
          <w:trHeight w:val="57"/>
          <w:jc w:val="center"/>
        </w:trPr>
        <w:tc>
          <w:tcPr>
            <w:tcW w:w="5000" w:type="pct"/>
            <w:gridSpan w:val="6"/>
            <w:tcBorders>
              <w:top w:val="single" w:sz="4" w:space="0" w:color="auto"/>
              <w:left w:val="single" w:sz="4" w:space="0" w:color="auto"/>
              <w:bottom w:val="single" w:sz="4" w:space="0" w:color="auto"/>
              <w:right w:val="single" w:sz="4" w:space="0" w:color="auto"/>
            </w:tcBorders>
            <w:hideMark/>
          </w:tcPr>
          <w:p w:rsidR="0011204D" w:rsidRPr="0011204D" w:rsidRDefault="0011204D" w:rsidP="00E1443B">
            <w:pPr>
              <w:spacing w:line="240" w:lineRule="auto"/>
              <w:ind w:firstLine="0"/>
              <w:jc w:val="center"/>
              <w:rPr>
                <w:sz w:val="24"/>
                <w:szCs w:val="24"/>
              </w:rPr>
            </w:pPr>
            <w:r w:rsidRPr="0011204D">
              <w:rPr>
                <w:sz w:val="24"/>
                <w:szCs w:val="24"/>
              </w:rPr>
              <w:t xml:space="preserve">Развитие улично-дорожной сети и повышение уровня организации движения </w:t>
            </w:r>
          </w:p>
          <w:p w:rsidR="0011204D" w:rsidRPr="0011204D" w:rsidRDefault="0011204D" w:rsidP="00E1443B">
            <w:pPr>
              <w:spacing w:line="240" w:lineRule="auto"/>
              <w:ind w:firstLine="0"/>
              <w:jc w:val="center"/>
              <w:rPr>
                <w:sz w:val="24"/>
                <w:szCs w:val="24"/>
                <w:lang w:eastAsia="en-US"/>
              </w:rPr>
            </w:pPr>
            <w:r w:rsidRPr="0011204D">
              <w:rPr>
                <w:sz w:val="24"/>
                <w:szCs w:val="24"/>
              </w:rPr>
              <w:t>автомобильного транспорта</w:t>
            </w:r>
          </w:p>
        </w:tc>
      </w:tr>
      <w:tr w:rsidR="00B57A1C" w:rsidRPr="0011204D" w:rsidTr="00B57A1C">
        <w:trPr>
          <w:cantSplit/>
          <w:trHeight w:val="57"/>
          <w:jc w:val="center"/>
        </w:trPr>
        <w:tc>
          <w:tcPr>
            <w:tcW w:w="1537"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left"/>
              <w:rPr>
                <w:sz w:val="24"/>
                <w:szCs w:val="24"/>
              </w:rPr>
            </w:pPr>
            <w:r w:rsidRPr="0011204D">
              <w:rPr>
                <w:sz w:val="24"/>
                <w:szCs w:val="24"/>
              </w:rPr>
              <w:t>Общая протяженность УДС</w:t>
            </w:r>
          </w:p>
        </w:tc>
        <w:tc>
          <w:tcPr>
            <w:tcW w:w="592"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rPr>
            </w:pPr>
            <w:r w:rsidRPr="0011204D">
              <w:rPr>
                <w:sz w:val="24"/>
                <w:szCs w:val="24"/>
              </w:rPr>
              <w:t>км</w:t>
            </w:r>
          </w:p>
        </w:tc>
        <w:tc>
          <w:tcPr>
            <w:tcW w:w="667"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lang w:eastAsia="en-US"/>
              </w:rPr>
            </w:pPr>
            <w:r w:rsidRPr="0011204D">
              <w:rPr>
                <w:sz w:val="24"/>
                <w:szCs w:val="24"/>
                <w:lang w:eastAsia="en-US"/>
              </w:rPr>
              <w:t>344,6</w:t>
            </w:r>
          </w:p>
        </w:tc>
        <w:tc>
          <w:tcPr>
            <w:tcW w:w="667"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lang w:eastAsia="en-US"/>
              </w:rPr>
            </w:pPr>
            <w:r w:rsidRPr="0011204D">
              <w:rPr>
                <w:sz w:val="24"/>
                <w:szCs w:val="24"/>
                <w:lang w:eastAsia="en-US"/>
              </w:rPr>
              <w:t>482,3</w:t>
            </w:r>
          </w:p>
        </w:tc>
        <w:tc>
          <w:tcPr>
            <w:tcW w:w="815"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lang w:eastAsia="en-US"/>
              </w:rPr>
            </w:pPr>
            <w:r w:rsidRPr="0011204D">
              <w:rPr>
                <w:sz w:val="24"/>
                <w:szCs w:val="24"/>
                <w:lang w:eastAsia="en-US"/>
              </w:rPr>
              <w:t>541,2</w:t>
            </w:r>
          </w:p>
        </w:tc>
        <w:tc>
          <w:tcPr>
            <w:tcW w:w="721"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lang w:eastAsia="en-US"/>
              </w:rPr>
            </w:pPr>
            <w:r w:rsidRPr="0011204D">
              <w:rPr>
                <w:sz w:val="24"/>
                <w:szCs w:val="24"/>
                <w:lang w:eastAsia="en-US"/>
              </w:rPr>
              <w:t>541,2</w:t>
            </w:r>
          </w:p>
        </w:tc>
      </w:tr>
      <w:tr w:rsidR="00B57A1C" w:rsidRPr="0011204D" w:rsidTr="00B57A1C">
        <w:trPr>
          <w:cantSplit/>
          <w:trHeight w:val="57"/>
          <w:jc w:val="center"/>
        </w:trPr>
        <w:tc>
          <w:tcPr>
            <w:tcW w:w="1537"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right="-109" w:firstLine="0"/>
              <w:jc w:val="left"/>
              <w:rPr>
                <w:sz w:val="24"/>
                <w:szCs w:val="24"/>
              </w:rPr>
            </w:pPr>
            <w:r w:rsidRPr="0011204D">
              <w:rPr>
                <w:sz w:val="24"/>
                <w:szCs w:val="24"/>
              </w:rPr>
              <w:t>Доля протяженности автодорог общего</w:t>
            </w:r>
            <w:r w:rsidR="00B57A1C">
              <w:rPr>
                <w:sz w:val="24"/>
                <w:szCs w:val="24"/>
              </w:rPr>
              <w:t xml:space="preserve"> </w:t>
            </w:r>
            <w:r w:rsidRPr="0011204D">
              <w:rPr>
                <w:sz w:val="24"/>
                <w:szCs w:val="24"/>
              </w:rPr>
              <w:t>пользо</w:t>
            </w:r>
            <w:r w:rsidR="00B57A1C">
              <w:rPr>
                <w:sz w:val="24"/>
                <w:szCs w:val="24"/>
              </w:rPr>
              <w:t>-</w:t>
            </w:r>
            <w:r w:rsidR="00B57A1C">
              <w:rPr>
                <w:sz w:val="24"/>
                <w:szCs w:val="24"/>
              </w:rPr>
              <w:br/>
            </w:r>
            <w:r w:rsidRPr="0011204D">
              <w:rPr>
                <w:sz w:val="24"/>
                <w:szCs w:val="24"/>
              </w:rPr>
              <w:t>вания, соответствующих нормативным требованиям к транспортно-эксплуа</w:t>
            </w:r>
            <w:r w:rsidR="00B57A1C">
              <w:rPr>
                <w:sz w:val="24"/>
                <w:szCs w:val="24"/>
              </w:rPr>
              <w:t>-</w:t>
            </w:r>
            <w:r w:rsidR="00B57A1C">
              <w:rPr>
                <w:sz w:val="24"/>
                <w:szCs w:val="24"/>
              </w:rPr>
              <w:br/>
            </w:r>
            <w:r w:rsidRPr="0011204D">
              <w:rPr>
                <w:sz w:val="24"/>
                <w:szCs w:val="24"/>
              </w:rPr>
              <w:t>тационным показателям</w:t>
            </w:r>
          </w:p>
        </w:tc>
        <w:tc>
          <w:tcPr>
            <w:tcW w:w="592"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rPr>
            </w:pPr>
            <w:r w:rsidRPr="0011204D">
              <w:rPr>
                <w:sz w:val="24"/>
                <w:szCs w:val="24"/>
              </w:rPr>
              <w:t>%</w:t>
            </w:r>
          </w:p>
        </w:tc>
        <w:tc>
          <w:tcPr>
            <w:tcW w:w="667"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lang w:eastAsia="en-US"/>
              </w:rPr>
            </w:pPr>
            <w:r w:rsidRPr="0011204D">
              <w:rPr>
                <w:sz w:val="24"/>
                <w:szCs w:val="24"/>
                <w:lang w:eastAsia="en-US"/>
              </w:rPr>
              <w:t>75</w:t>
            </w:r>
          </w:p>
        </w:tc>
        <w:tc>
          <w:tcPr>
            <w:tcW w:w="667"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lang w:eastAsia="en-US"/>
              </w:rPr>
            </w:pPr>
            <w:r w:rsidRPr="0011204D">
              <w:rPr>
                <w:sz w:val="24"/>
                <w:szCs w:val="24"/>
                <w:lang w:eastAsia="en-US"/>
              </w:rPr>
              <w:t>90</w:t>
            </w:r>
          </w:p>
        </w:tc>
        <w:tc>
          <w:tcPr>
            <w:tcW w:w="815"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lang w:eastAsia="en-US"/>
              </w:rPr>
            </w:pPr>
            <w:r w:rsidRPr="0011204D">
              <w:rPr>
                <w:sz w:val="24"/>
                <w:szCs w:val="24"/>
                <w:lang w:eastAsia="en-US"/>
              </w:rPr>
              <w:t>95</w:t>
            </w:r>
          </w:p>
        </w:tc>
        <w:tc>
          <w:tcPr>
            <w:tcW w:w="721"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lang w:eastAsia="en-US"/>
              </w:rPr>
            </w:pPr>
            <w:r w:rsidRPr="0011204D">
              <w:rPr>
                <w:sz w:val="24"/>
                <w:szCs w:val="24"/>
                <w:lang w:eastAsia="en-US"/>
              </w:rPr>
              <w:t>95</w:t>
            </w:r>
          </w:p>
        </w:tc>
      </w:tr>
      <w:tr w:rsidR="00B57A1C" w:rsidRPr="0011204D" w:rsidTr="00B57A1C">
        <w:trPr>
          <w:cantSplit/>
          <w:trHeight w:val="691"/>
          <w:jc w:val="center"/>
        </w:trPr>
        <w:tc>
          <w:tcPr>
            <w:tcW w:w="1537" w:type="pct"/>
            <w:tcBorders>
              <w:top w:val="single" w:sz="4" w:space="0" w:color="auto"/>
              <w:left w:val="single" w:sz="4" w:space="0" w:color="auto"/>
              <w:bottom w:val="single" w:sz="4" w:space="0" w:color="auto"/>
              <w:right w:val="single" w:sz="4" w:space="0" w:color="auto"/>
            </w:tcBorders>
            <w:hideMark/>
          </w:tcPr>
          <w:p w:rsidR="0011204D" w:rsidRDefault="0011204D" w:rsidP="00E1443B">
            <w:pPr>
              <w:spacing w:line="240" w:lineRule="auto"/>
              <w:ind w:firstLine="0"/>
              <w:jc w:val="left"/>
              <w:rPr>
                <w:sz w:val="24"/>
                <w:szCs w:val="24"/>
              </w:rPr>
            </w:pPr>
            <w:r w:rsidRPr="0011204D">
              <w:rPr>
                <w:sz w:val="24"/>
                <w:szCs w:val="24"/>
              </w:rPr>
              <w:t>Средний уровень загрузки УДС города</w:t>
            </w:r>
          </w:p>
          <w:p w:rsidR="00BD06C1" w:rsidRPr="0011204D" w:rsidRDefault="00BD06C1" w:rsidP="00E1443B">
            <w:pPr>
              <w:spacing w:line="240" w:lineRule="auto"/>
              <w:ind w:firstLine="0"/>
              <w:jc w:val="left"/>
              <w:rPr>
                <w:sz w:val="24"/>
                <w:szCs w:val="24"/>
              </w:rPr>
            </w:pPr>
          </w:p>
        </w:tc>
        <w:tc>
          <w:tcPr>
            <w:tcW w:w="592"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rPr>
            </w:pPr>
            <w:r w:rsidRPr="0011204D">
              <w:rPr>
                <w:sz w:val="24"/>
                <w:szCs w:val="24"/>
              </w:rPr>
              <w:t>%</w:t>
            </w:r>
          </w:p>
        </w:tc>
        <w:tc>
          <w:tcPr>
            <w:tcW w:w="667"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lang w:eastAsia="en-US"/>
              </w:rPr>
            </w:pPr>
            <w:r w:rsidRPr="0011204D">
              <w:rPr>
                <w:sz w:val="24"/>
                <w:szCs w:val="24"/>
                <w:lang w:eastAsia="en-US"/>
              </w:rPr>
              <w:t>60-65</w:t>
            </w:r>
          </w:p>
        </w:tc>
        <w:tc>
          <w:tcPr>
            <w:tcW w:w="667"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lang w:eastAsia="en-US"/>
              </w:rPr>
            </w:pPr>
            <w:r w:rsidRPr="0011204D">
              <w:rPr>
                <w:sz w:val="24"/>
                <w:szCs w:val="24"/>
                <w:lang w:eastAsia="en-US"/>
              </w:rPr>
              <w:t>40-45</w:t>
            </w:r>
          </w:p>
        </w:tc>
        <w:tc>
          <w:tcPr>
            <w:tcW w:w="815"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lang w:eastAsia="en-US"/>
              </w:rPr>
            </w:pPr>
            <w:r w:rsidRPr="0011204D">
              <w:rPr>
                <w:sz w:val="24"/>
                <w:szCs w:val="24"/>
                <w:lang w:eastAsia="en-US"/>
              </w:rPr>
              <w:t>30-35</w:t>
            </w:r>
          </w:p>
        </w:tc>
        <w:tc>
          <w:tcPr>
            <w:tcW w:w="721"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lang w:eastAsia="en-US"/>
              </w:rPr>
            </w:pPr>
            <w:r w:rsidRPr="0011204D">
              <w:rPr>
                <w:sz w:val="24"/>
                <w:szCs w:val="24"/>
                <w:lang w:eastAsia="en-US"/>
              </w:rPr>
              <w:t>25-30</w:t>
            </w:r>
          </w:p>
        </w:tc>
      </w:tr>
      <w:tr w:rsidR="0011204D" w:rsidRPr="0011204D" w:rsidTr="00B57A1C">
        <w:trPr>
          <w:cantSplit/>
          <w:trHeight w:val="57"/>
          <w:jc w:val="center"/>
        </w:trPr>
        <w:tc>
          <w:tcPr>
            <w:tcW w:w="5000" w:type="pct"/>
            <w:gridSpan w:val="6"/>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lang w:eastAsia="en-US"/>
              </w:rPr>
            </w:pPr>
            <w:r w:rsidRPr="0011204D">
              <w:rPr>
                <w:sz w:val="24"/>
                <w:szCs w:val="24"/>
                <w:lang w:eastAsia="en-US"/>
              </w:rPr>
              <w:t>Совершенствование условий велосипедного и пешеходного движения</w:t>
            </w:r>
          </w:p>
        </w:tc>
      </w:tr>
      <w:tr w:rsidR="00B57A1C" w:rsidRPr="0011204D" w:rsidTr="00B57A1C">
        <w:trPr>
          <w:cantSplit/>
          <w:trHeight w:val="1116"/>
          <w:jc w:val="center"/>
        </w:trPr>
        <w:tc>
          <w:tcPr>
            <w:tcW w:w="1537"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left"/>
              <w:rPr>
                <w:sz w:val="24"/>
                <w:szCs w:val="24"/>
              </w:rPr>
            </w:pPr>
            <w:r w:rsidRPr="0011204D">
              <w:rPr>
                <w:sz w:val="24"/>
                <w:szCs w:val="24"/>
              </w:rPr>
              <w:t>Количество (протяжен</w:t>
            </w:r>
            <w:r w:rsidR="00B57A1C">
              <w:rPr>
                <w:sz w:val="24"/>
                <w:szCs w:val="24"/>
              </w:rPr>
              <w:t>-</w:t>
            </w:r>
            <w:r w:rsidRPr="0011204D">
              <w:rPr>
                <w:sz w:val="24"/>
                <w:szCs w:val="24"/>
              </w:rPr>
              <w:t>ность) велодорожек</w:t>
            </w:r>
            <w:r w:rsidR="00B57A1C">
              <w:rPr>
                <w:sz w:val="24"/>
                <w:szCs w:val="24"/>
              </w:rPr>
              <w:br/>
            </w:r>
            <w:r w:rsidRPr="0011204D">
              <w:rPr>
                <w:sz w:val="24"/>
                <w:szCs w:val="24"/>
              </w:rPr>
              <w:t>и веломаршрутов</w:t>
            </w:r>
          </w:p>
        </w:tc>
        <w:tc>
          <w:tcPr>
            <w:tcW w:w="592"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rPr>
            </w:pPr>
            <w:r w:rsidRPr="0011204D">
              <w:rPr>
                <w:sz w:val="24"/>
                <w:szCs w:val="24"/>
              </w:rPr>
              <w:t>ед. (км)</w:t>
            </w:r>
          </w:p>
        </w:tc>
        <w:tc>
          <w:tcPr>
            <w:tcW w:w="667"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rPr>
            </w:pPr>
            <w:r w:rsidRPr="0011204D">
              <w:rPr>
                <w:sz w:val="24"/>
                <w:szCs w:val="24"/>
              </w:rPr>
              <w:t>1,4</w:t>
            </w:r>
          </w:p>
        </w:tc>
        <w:tc>
          <w:tcPr>
            <w:tcW w:w="667"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rPr>
            </w:pPr>
            <w:r w:rsidRPr="0011204D">
              <w:rPr>
                <w:sz w:val="24"/>
                <w:szCs w:val="24"/>
              </w:rPr>
              <w:t>45,9</w:t>
            </w:r>
          </w:p>
        </w:tc>
        <w:tc>
          <w:tcPr>
            <w:tcW w:w="815"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lang w:eastAsia="en-US"/>
              </w:rPr>
            </w:pPr>
            <w:r w:rsidRPr="0011204D">
              <w:rPr>
                <w:sz w:val="24"/>
                <w:szCs w:val="24"/>
                <w:lang w:eastAsia="en-US"/>
              </w:rPr>
              <w:t>81</w:t>
            </w:r>
          </w:p>
        </w:tc>
        <w:tc>
          <w:tcPr>
            <w:tcW w:w="721"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lang w:eastAsia="en-US"/>
              </w:rPr>
            </w:pPr>
            <w:r w:rsidRPr="0011204D">
              <w:rPr>
                <w:sz w:val="24"/>
                <w:szCs w:val="24"/>
                <w:lang w:eastAsia="en-US"/>
              </w:rPr>
              <w:t>81</w:t>
            </w:r>
          </w:p>
        </w:tc>
      </w:tr>
      <w:tr w:rsidR="0011204D" w:rsidRPr="0011204D" w:rsidTr="00B57A1C">
        <w:trPr>
          <w:cantSplit/>
          <w:trHeight w:val="57"/>
          <w:jc w:val="center"/>
        </w:trPr>
        <w:tc>
          <w:tcPr>
            <w:tcW w:w="5000" w:type="pct"/>
            <w:gridSpan w:val="6"/>
            <w:tcBorders>
              <w:top w:val="single" w:sz="4" w:space="0" w:color="auto"/>
              <w:left w:val="single" w:sz="4" w:space="0" w:color="auto"/>
              <w:bottom w:val="single" w:sz="4" w:space="0" w:color="auto"/>
              <w:right w:val="single" w:sz="4" w:space="0" w:color="auto"/>
            </w:tcBorders>
            <w:hideMark/>
          </w:tcPr>
          <w:p w:rsidR="0011204D" w:rsidRPr="0011204D" w:rsidRDefault="0011204D" w:rsidP="00E1443B">
            <w:pPr>
              <w:spacing w:line="240" w:lineRule="auto"/>
              <w:ind w:firstLine="0"/>
              <w:jc w:val="center"/>
              <w:rPr>
                <w:sz w:val="24"/>
                <w:szCs w:val="24"/>
                <w:lang w:eastAsia="en-US"/>
              </w:rPr>
            </w:pPr>
            <w:r w:rsidRPr="0011204D">
              <w:rPr>
                <w:sz w:val="24"/>
                <w:szCs w:val="24"/>
              </w:rPr>
              <w:t>Повышение уровня безопасности дорожного движения</w:t>
            </w:r>
          </w:p>
        </w:tc>
      </w:tr>
      <w:tr w:rsidR="00B57A1C" w:rsidRPr="0011204D" w:rsidTr="00B57A1C">
        <w:trPr>
          <w:cantSplit/>
          <w:trHeight w:val="57"/>
          <w:jc w:val="center"/>
        </w:trPr>
        <w:tc>
          <w:tcPr>
            <w:tcW w:w="1537" w:type="pct"/>
            <w:tcBorders>
              <w:top w:val="single" w:sz="4" w:space="0" w:color="auto"/>
              <w:left w:val="single" w:sz="4" w:space="0" w:color="auto"/>
              <w:bottom w:val="single" w:sz="4" w:space="0" w:color="auto"/>
              <w:right w:val="single" w:sz="4" w:space="0" w:color="auto"/>
            </w:tcBorders>
            <w:hideMark/>
          </w:tcPr>
          <w:p w:rsidR="0011204D" w:rsidRDefault="0011204D" w:rsidP="00E1443B">
            <w:pPr>
              <w:spacing w:line="240" w:lineRule="auto"/>
              <w:ind w:firstLine="0"/>
              <w:jc w:val="left"/>
              <w:rPr>
                <w:sz w:val="24"/>
                <w:szCs w:val="24"/>
              </w:rPr>
            </w:pPr>
            <w:r w:rsidRPr="0011204D">
              <w:rPr>
                <w:sz w:val="24"/>
                <w:szCs w:val="24"/>
              </w:rPr>
              <w:t>Социальный риск (смертность на 100 тыс. человек населения района)</w:t>
            </w:r>
          </w:p>
          <w:p w:rsidR="00BD06C1" w:rsidRPr="0011204D" w:rsidRDefault="00BD06C1" w:rsidP="00E1443B">
            <w:pPr>
              <w:spacing w:line="240" w:lineRule="auto"/>
              <w:ind w:firstLine="0"/>
              <w:jc w:val="left"/>
              <w:rPr>
                <w:sz w:val="24"/>
                <w:szCs w:val="24"/>
                <w:lang w:eastAsia="en-US"/>
              </w:rPr>
            </w:pPr>
          </w:p>
        </w:tc>
        <w:tc>
          <w:tcPr>
            <w:tcW w:w="592" w:type="pct"/>
            <w:tcBorders>
              <w:top w:val="single" w:sz="4" w:space="0" w:color="auto"/>
              <w:left w:val="single" w:sz="4" w:space="0" w:color="auto"/>
              <w:bottom w:val="single" w:sz="4" w:space="0" w:color="auto"/>
              <w:right w:val="single" w:sz="4" w:space="0" w:color="auto"/>
            </w:tcBorders>
            <w:hideMark/>
          </w:tcPr>
          <w:p w:rsidR="0011204D" w:rsidRPr="0011204D" w:rsidRDefault="0011204D" w:rsidP="00E1443B">
            <w:pPr>
              <w:spacing w:line="240" w:lineRule="auto"/>
              <w:ind w:firstLine="0"/>
              <w:jc w:val="left"/>
              <w:rPr>
                <w:sz w:val="24"/>
                <w:szCs w:val="24"/>
              </w:rPr>
            </w:pPr>
            <w:r w:rsidRPr="0011204D">
              <w:rPr>
                <w:sz w:val="24"/>
                <w:szCs w:val="24"/>
              </w:rPr>
              <w:t>чел./100 тыс. чел.</w:t>
            </w:r>
          </w:p>
          <w:p w:rsidR="0011204D" w:rsidRPr="0011204D" w:rsidRDefault="0011204D" w:rsidP="00E1443B">
            <w:pPr>
              <w:spacing w:line="240" w:lineRule="auto"/>
              <w:ind w:firstLine="0"/>
              <w:jc w:val="left"/>
              <w:rPr>
                <w:sz w:val="24"/>
                <w:szCs w:val="24"/>
                <w:lang w:eastAsia="en-US"/>
              </w:rPr>
            </w:pPr>
          </w:p>
        </w:tc>
        <w:tc>
          <w:tcPr>
            <w:tcW w:w="667"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lang w:eastAsia="en-US"/>
              </w:rPr>
            </w:pPr>
            <w:r w:rsidRPr="0011204D">
              <w:rPr>
                <w:sz w:val="24"/>
                <w:szCs w:val="24"/>
                <w:lang w:eastAsia="en-US"/>
              </w:rPr>
              <w:t>5,59</w:t>
            </w:r>
          </w:p>
        </w:tc>
        <w:tc>
          <w:tcPr>
            <w:tcW w:w="667"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lang w:eastAsia="en-US"/>
              </w:rPr>
            </w:pPr>
            <w:r w:rsidRPr="0011204D">
              <w:rPr>
                <w:sz w:val="24"/>
                <w:szCs w:val="24"/>
                <w:lang w:eastAsia="en-US"/>
              </w:rPr>
              <w:t>5</w:t>
            </w:r>
          </w:p>
        </w:tc>
        <w:tc>
          <w:tcPr>
            <w:tcW w:w="815"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lang w:eastAsia="en-US"/>
              </w:rPr>
            </w:pPr>
            <w:r w:rsidRPr="0011204D">
              <w:rPr>
                <w:sz w:val="24"/>
                <w:szCs w:val="24"/>
                <w:lang w:eastAsia="en-US"/>
              </w:rPr>
              <w:t>4,5</w:t>
            </w:r>
          </w:p>
        </w:tc>
        <w:tc>
          <w:tcPr>
            <w:tcW w:w="721" w:type="pct"/>
            <w:tcBorders>
              <w:top w:val="single" w:sz="4" w:space="0" w:color="auto"/>
              <w:left w:val="single" w:sz="4" w:space="0" w:color="auto"/>
              <w:bottom w:val="single" w:sz="4" w:space="0" w:color="auto"/>
              <w:right w:val="single" w:sz="4" w:space="0" w:color="auto"/>
            </w:tcBorders>
          </w:tcPr>
          <w:p w:rsidR="0011204D" w:rsidRPr="0011204D" w:rsidRDefault="0011204D" w:rsidP="00E1443B">
            <w:pPr>
              <w:spacing w:line="240" w:lineRule="auto"/>
              <w:ind w:firstLine="0"/>
              <w:jc w:val="center"/>
              <w:rPr>
                <w:sz w:val="24"/>
                <w:szCs w:val="24"/>
                <w:lang w:eastAsia="en-US"/>
              </w:rPr>
            </w:pPr>
            <w:r w:rsidRPr="0011204D">
              <w:rPr>
                <w:sz w:val="24"/>
                <w:szCs w:val="24"/>
                <w:lang w:eastAsia="en-US"/>
              </w:rPr>
              <w:t>4,5</w:t>
            </w:r>
          </w:p>
        </w:tc>
      </w:tr>
    </w:tbl>
    <w:p w:rsidR="00BD06C1" w:rsidRDefault="00BD06C1" w:rsidP="00E1443B">
      <w:pPr>
        <w:pStyle w:val="10"/>
        <w:spacing w:before="0" w:line="240" w:lineRule="auto"/>
        <w:rPr>
          <w:rFonts w:ascii="Times New Roman" w:eastAsia="Calibri" w:hAnsi="Times New Roman" w:cs="Times New Roman"/>
          <w:color w:val="000000" w:themeColor="text1"/>
          <w:sz w:val="24"/>
          <w:szCs w:val="24"/>
        </w:rPr>
      </w:pPr>
      <w:bookmarkStart w:id="74" w:name="_Toc501368350"/>
      <w:bookmarkStart w:id="75" w:name="_Toc520730049"/>
    </w:p>
    <w:p w:rsidR="00A75EEF" w:rsidRPr="00B57A1C" w:rsidRDefault="00A75EEF" w:rsidP="00BD06C1">
      <w:pPr>
        <w:pStyle w:val="10"/>
        <w:spacing w:before="0" w:line="314" w:lineRule="exact"/>
        <w:rPr>
          <w:rFonts w:ascii="Times New Roman" w:eastAsia="Calibri" w:hAnsi="Times New Roman" w:cs="Times New Roman"/>
          <w:color w:val="000000" w:themeColor="text1"/>
          <w:sz w:val="24"/>
          <w:szCs w:val="24"/>
        </w:rPr>
      </w:pPr>
      <w:r w:rsidRPr="00B57A1C">
        <w:rPr>
          <w:rFonts w:ascii="Times New Roman" w:eastAsia="Calibri" w:hAnsi="Times New Roman" w:cs="Times New Roman"/>
          <w:color w:val="000000" w:themeColor="text1"/>
          <w:sz w:val="24"/>
          <w:szCs w:val="24"/>
        </w:rPr>
        <w:t>3</w:t>
      </w:r>
      <w:r w:rsidR="00B57A1C">
        <w:rPr>
          <w:rFonts w:ascii="Times New Roman" w:eastAsia="Calibri" w:hAnsi="Times New Roman" w:cs="Times New Roman"/>
          <w:color w:val="000000" w:themeColor="text1"/>
          <w:sz w:val="24"/>
          <w:szCs w:val="24"/>
        </w:rPr>
        <w:t>.</w:t>
      </w:r>
      <w:r w:rsidRPr="00B57A1C">
        <w:rPr>
          <w:rFonts w:ascii="Times New Roman" w:eastAsia="Calibri" w:hAnsi="Times New Roman" w:cs="Times New Roman"/>
          <w:color w:val="000000" w:themeColor="text1"/>
          <w:sz w:val="24"/>
          <w:szCs w:val="24"/>
        </w:rPr>
        <w:t xml:space="preserve"> Разработка комплекса мероприятий по ОДД для рекомендуемого варианта КСОДД, включая предложения по развитию сети автомобильных дорог</w:t>
      </w:r>
      <w:bookmarkEnd w:id="74"/>
      <w:bookmarkEnd w:id="75"/>
    </w:p>
    <w:p w:rsidR="00A75EEF" w:rsidRPr="00B57A1C" w:rsidRDefault="00A75EEF" w:rsidP="00BD06C1">
      <w:pPr>
        <w:pStyle w:val="2"/>
        <w:spacing w:before="0" w:line="314" w:lineRule="exact"/>
        <w:rPr>
          <w:rFonts w:ascii="Times New Roman" w:eastAsia="Calibri" w:hAnsi="Times New Roman" w:cs="Times New Roman"/>
          <w:color w:val="000000" w:themeColor="text1"/>
          <w:sz w:val="24"/>
          <w:szCs w:val="24"/>
        </w:rPr>
      </w:pPr>
      <w:bookmarkStart w:id="76" w:name="_Toc520730050"/>
      <w:r w:rsidRPr="00B57A1C">
        <w:rPr>
          <w:rFonts w:ascii="Times New Roman" w:eastAsia="Calibri" w:hAnsi="Times New Roman" w:cs="Times New Roman"/>
          <w:color w:val="000000" w:themeColor="text1"/>
          <w:sz w:val="24"/>
          <w:szCs w:val="24"/>
        </w:rPr>
        <w:t>3.1</w:t>
      </w:r>
      <w:r w:rsidR="00B57A1C">
        <w:rPr>
          <w:rFonts w:ascii="Times New Roman" w:eastAsia="Calibri" w:hAnsi="Times New Roman" w:cs="Times New Roman"/>
          <w:color w:val="000000" w:themeColor="text1"/>
          <w:sz w:val="24"/>
          <w:szCs w:val="24"/>
        </w:rPr>
        <w:t>.</w:t>
      </w:r>
      <w:r w:rsidRPr="00B57A1C">
        <w:rPr>
          <w:rFonts w:ascii="Times New Roman" w:eastAsia="Calibri" w:hAnsi="Times New Roman" w:cs="Times New Roman"/>
          <w:color w:val="000000" w:themeColor="text1"/>
          <w:sz w:val="24"/>
          <w:szCs w:val="24"/>
        </w:rPr>
        <w:t xml:space="preserve"> </w:t>
      </w:r>
      <w:bookmarkStart w:id="77" w:name="_Toc501368351"/>
      <w:r w:rsidRPr="00B57A1C">
        <w:rPr>
          <w:rFonts w:ascii="Times New Roman" w:eastAsia="Calibri" w:hAnsi="Times New Roman" w:cs="Times New Roman"/>
          <w:color w:val="000000" w:themeColor="text1"/>
          <w:sz w:val="24"/>
          <w:szCs w:val="24"/>
        </w:rPr>
        <w:t>Предложения по обеспечению транспортной и пешеходной связанности территорий</w:t>
      </w:r>
      <w:bookmarkEnd w:id="77"/>
      <w:bookmarkEnd w:id="76"/>
    </w:p>
    <w:p w:rsidR="00A75EEF" w:rsidRPr="00570BB5" w:rsidRDefault="00A75EEF" w:rsidP="00BD06C1">
      <w:pPr>
        <w:spacing w:line="314" w:lineRule="exact"/>
        <w:rPr>
          <w:sz w:val="24"/>
          <w:szCs w:val="24"/>
        </w:rPr>
      </w:pPr>
      <w:r w:rsidRPr="00570BB5">
        <w:rPr>
          <w:sz w:val="24"/>
          <w:szCs w:val="24"/>
        </w:rPr>
        <w:t xml:space="preserve">Развитие транспортных и пешеходных связей муниципального образования </w:t>
      </w:r>
      <w:r w:rsidR="00C52A1B">
        <w:rPr>
          <w:sz w:val="24"/>
          <w:szCs w:val="24"/>
        </w:rPr>
        <w:t>"</w:t>
      </w:r>
      <w:r w:rsidRPr="00570BB5">
        <w:rPr>
          <w:sz w:val="24"/>
          <w:szCs w:val="24"/>
        </w:rPr>
        <w:t>Город Архангельск</w:t>
      </w:r>
      <w:r w:rsidR="00C52A1B">
        <w:rPr>
          <w:sz w:val="24"/>
          <w:szCs w:val="24"/>
        </w:rPr>
        <w:t>"</w:t>
      </w:r>
      <w:r w:rsidRPr="00570BB5">
        <w:rPr>
          <w:sz w:val="24"/>
          <w:szCs w:val="24"/>
        </w:rPr>
        <w:t xml:space="preserve"> запланировано в рамках программных документов. За основу развития транспортных и пешеходных связей города взята Программа комплексного развития транспортной инфраструктуры </w:t>
      </w:r>
      <w:r w:rsidR="000C7617">
        <w:rPr>
          <w:sz w:val="24"/>
          <w:szCs w:val="24"/>
        </w:rPr>
        <w:t>муниципального образования</w:t>
      </w:r>
      <w:r w:rsidRPr="00570BB5">
        <w:rPr>
          <w:sz w:val="24"/>
          <w:szCs w:val="24"/>
        </w:rPr>
        <w:t xml:space="preserve"> </w:t>
      </w:r>
      <w:r w:rsidR="00C52A1B">
        <w:rPr>
          <w:sz w:val="24"/>
          <w:szCs w:val="24"/>
        </w:rPr>
        <w:t>"</w:t>
      </w:r>
      <w:r w:rsidRPr="00570BB5">
        <w:rPr>
          <w:sz w:val="24"/>
          <w:szCs w:val="24"/>
        </w:rPr>
        <w:t>Город Архангельск</w:t>
      </w:r>
      <w:r w:rsidR="00C52A1B">
        <w:rPr>
          <w:sz w:val="24"/>
          <w:szCs w:val="24"/>
        </w:rPr>
        <w:t>"</w:t>
      </w:r>
      <w:r w:rsidRPr="00570BB5">
        <w:rPr>
          <w:sz w:val="24"/>
          <w:szCs w:val="24"/>
        </w:rPr>
        <w:t>, учитывающая мероприятия по развитию связанности территорий города существующих программных документов федерального, регионального и местного значений. Данная программа предусматривает развити</w:t>
      </w:r>
      <w:r w:rsidR="00CA0E55">
        <w:rPr>
          <w:sz w:val="24"/>
          <w:szCs w:val="24"/>
        </w:rPr>
        <w:t>е связанности территорий города</w:t>
      </w:r>
      <w:r w:rsidRPr="00570BB5">
        <w:rPr>
          <w:sz w:val="24"/>
          <w:szCs w:val="24"/>
        </w:rPr>
        <w:t xml:space="preserve"> с учетом особенностей развития и территориальной разрозненности города. Сроки реализации мероприятий программы отвечают развитию планировочной структуры города.</w:t>
      </w:r>
    </w:p>
    <w:p w:rsidR="00A75EEF" w:rsidRDefault="00A75EEF" w:rsidP="00BD06C1">
      <w:pPr>
        <w:spacing w:line="314" w:lineRule="exact"/>
        <w:rPr>
          <w:sz w:val="24"/>
          <w:szCs w:val="24"/>
        </w:rPr>
      </w:pPr>
      <w:r w:rsidRPr="00570BB5">
        <w:rPr>
          <w:sz w:val="24"/>
          <w:szCs w:val="24"/>
        </w:rPr>
        <w:t>Перечень мероприятия по развитию транспортной и пешеходной связанности территорий города представлены в таблице 12.</w:t>
      </w:r>
    </w:p>
    <w:p w:rsidR="00BD06C1" w:rsidRDefault="00BD06C1">
      <w:pPr>
        <w:tabs>
          <w:tab w:val="clear" w:pos="5103"/>
        </w:tabs>
        <w:spacing w:after="160" w:line="259" w:lineRule="auto"/>
        <w:ind w:firstLine="0"/>
        <w:jc w:val="left"/>
        <w:rPr>
          <w:sz w:val="16"/>
          <w:szCs w:val="24"/>
        </w:rPr>
      </w:pPr>
      <w:r>
        <w:rPr>
          <w:sz w:val="16"/>
          <w:szCs w:val="24"/>
        </w:rPr>
        <w:br w:type="page"/>
      </w:r>
    </w:p>
    <w:p w:rsidR="000C1402" w:rsidRPr="000C1402" w:rsidRDefault="000C1402" w:rsidP="00E1443B">
      <w:pPr>
        <w:spacing w:line="240" w:lineRule="auto"/>
        <w:rPr>
          <w:sz w:val="16"/>
          <w:szCs w:val="24"/>
        </w:rPr>
      </w:pPr>
    </w:p>
    <w:p w:rsidR="00A75EEF" w:rsidRDefault="00A75EEF" w:rsidP="00E1443B">
      <w:pPr>
        <w:spacing w:line="240" w:lineRule="auto"/>
        <w:ind w:firstLine="0"/>
        <w:rPr>
          <w:sz w:val="24"/>
          <w:szCs w:val="24"/>
        </w:rPr>
      </w:pPr>
      <w:r w:rsidRPr="00570BB5">
        <w:rPr>
          <w:sz w:val="24"/>
          <w:szCs w:val="24"/>
        </w:rPr>
        <w:t>Таблица 12 – Перечень мероприятий по развитию транспортной и пешеходно</w:t>
      </w:r>
      <w:r w:rsidR="00CA0E55">
        <w:rPr>
          <w:sz w:val="24"/>
          <w:szCs w:val="24"/>
        </w:rPr>
        <w:t>й связанности территорий города</w:t>
      </w:r>
    </w:p>
    <w:p w:rsidR="00BD06C1" w:rsidRPr="002B13F2" w:rsidRDefault="00BD06C1" w:rsidP="00E1443B">
      <w:pPr>
        <w:spacing w:line="240" w:lineRule="auto"/>
        <w:ind w:firstLine="0"/>
        <w:rPr>
          <w:sz w:val="18"/>
          <w:szCs w:val="24"/>
        </w:rPr>
      </w:pPr>
    </w:p>
    <w:tbl>
      <w:tblPr>
        <w:tblStyle w:val="a5"/>
        <w:tblW w:w="9747" w:type="dxa"/>
        <w:tblLook w:val="04A0" w:firstRow="1" w:lastRow="0" w:firstColumn="1" w:lastColumn="0" w:noHBand="0" w:noVBand="1"/>
      </w:tblPr>
      <w:tblGrid>
        <w:gridCol w:w="540"/>
        <w:gridCol w:w="6372"/>
        <w:gridCol w:w="2835"/>
      </w:tblGrid>
      <w:tr w:rsidR="00EE3D94" w:rsidRPr="000C1402"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spacing w:before="0" w:line="240" w:lineRule="auto"/>
              <w:ind w:firstLine="0"/>
              <w:jc w:val="center"/>
              <w:rPr>
                <w:sz w:val="22"/>
                <w:szCs w:val="24"/>
              </w:rPr>
            </w:pPr>
            <w:r w:rsidRPr="000C1402">
              <w:rPr>
                <w:sz w:val="22"/>
                <w:szCs w:val="24"/>
              </w:rPr>
              <w:t>№ п/п</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spacing w:before="0" w:line="240" w:lineRule="auto"/>
              <w:ind w:firstLine="0"/>
              <w:jc w:val="center"/>
              <w:rPr>
                <w:sz w:val="22"/>
                <w:szCs w:val="24"/>
              </w:rPr>
            </w:pPr>
            <w:r w:rsidRPr="000C1402">
              <w:rPr>
                <w:sz w:val="22"/>
                <w:szCs w:val="24"/>
              </w:rPr>
              <w:t>Мероприятие</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spacing w:before="0" w:line="240" w:lineRule="auto"/>
              <w:ind w:firstLine="0"/>
              <w:jc w:val="center"/>
              <w:rPr>
                <w:sz w:val="22"/>
                <w:szCs w:val="24"/>
              </w:rPr>
            </w:pPr>
            <w:r w:rsidRPr="000C1402">
              <w:rPr>
                <w:sz w:val="22"/>
                <w:szCs w:val="24"/>
              </w:rPr>
              <w:t>Техническая</w:t>
            </w:r>
          </w:p>
          <w:p w:rsidR="00EE3D94" w:rsidRPr="000C1402" w:rsidRDefault="00EE3D94" w:rsidP="00E1443B">
            <w:pPr>
              <w:spacing w:before="0" w:line="240" w:lineRule="auto"/>
              <w:ind w:firstLine="0"/>
              <w:jc w:val="center"/>
              <w:rPr>
                <w:sz w:val="22"/>
                <w:szCs w:val="24"/>
              </w:rPr>
            </w:pPr>
            <w:r w:rsidRPr="000C1402">
              <w:rPr>
                <w:sz w:val="22"/>
                <w:szCs w:val="24"/>
              </w:rPr>
              <w:t>характеристика</w:t>
            </w:r>
          </w:p>
        </w:tc>
      </w:tr>
      <w:tr w:rsidR="00BD06C1" w:rsidRPr="00BD06C1" w:rsidTr="000C1402">
        <w:tc>
          <w:tcPr>
            <w:tcW w:w="540" w:type="dxa"/>
            <w:tcBorders>
              <w:top w:val="single" w:sz="4" w:space="0" w:color="auto"/>
              <w:left w:val="single" w:sz="4" w:space="0" w:color="auto"/>
              <w:bottom w:val="single" w:sz="4" w:space="0" w:color="auto"/>
              <w:right w:val="single" w:sz="4" w:space="0" w:color="auto"/>
            </w:tcBorders>
          </w:tcPr>
          <w:p w:rsidR="00BD06C1" w:rsidRPr="00BD06C1" w:rsidRDefault="00BD06C1" w:rsidP="00BD06C1">
            <w:pPr>
              <w:tabs>
                <w:tab w:val="left" w:pos="426"/>
              </w:tabs>
              <w:spacing w:before="0" w:line="240" w:lineRule="auto"/>
              <w:ind w:firstLine="0"/>
              <w:jc w:val="center"/>
              <w:rPr>
                <w:spacing w:val="-4"/>
                <w:sz w:val="20"/>
                <w:szCs w:val="24"/>
              </w:rPr>
            </w:pPr>
            <w:r w:rsidRPr="00BD06C1">
              <w:rPr>
                <w:spacing w:val="-4"/>
                <w:sz w:val="20"/>
                <w:szCs w:val="24"/>
              </w:rPr>
              <w:t>1</w:t>
            </w:r>
          </w:p>
        </w:tc>
        <w:tc>
          <w:tcPr>
            <w:tcW w:w="6372" w:type="dxa"/>
            <w:tcBorders>
              <w:top w:val="single" w:sz="4" w:space="0" w:color="auto"/>
              <w:left w:val="single" w:sz="4" w:space="0" w:color="auto"/>
              <w:bottom w:val="single" w:sz="4" w:space="0" w:color="auto"/>
              <w:right w:val="single" w:sz="4" w:space="0" w:color="auto"/>
            </w:tcBorders>
          </w:tcPr>
          <w:p w:rsidR="00BD06C1" w:rsidRPr="00BD06C1" w:rsidRDefault="00BD06C1" w:rsidP="00BD06C1">
            <w:pPr>
              <w:tabs>
                <w:tab w:val="left" w:pos="426"/>
              </w:tabs>
              <w:spacing w:before="0" w:line="240" w:lineRule="auto"/>
              <w:ind w:firstLine="0"/>
              <w:jc w:val="center"/>
              <w:rPr>
                <w:spacing w:val="-4"/>
                <w:sz w:val="20"/>
                <w:szCs w:val="24"/>
              </w:rPr>
            </w:pPr>
            <w:r w:rsidRPr="00BD06C1">
              <w:rPr>
                <w:spacing w:val="-4"/>
                <w:sz w:val="20"/>
                <w:szCs w:val="24"/>
              </w:rPr>
              <w:t>2</w:t>
            </w:r>
          </w:p>
        </w:tc>
        <w:tc>
          <w:tcPr>
            <w:tcW w:w="2835" w:type="dxa"/>
            <w:tcBorders>
              <w:top w:val="single" w:sz="4" w:space="0" w:color="auto"/>
              <w:left w:val="single" w:sz="4" w:space="0" w:color="auto"/>
              <w:bottom w:val="single" w:sz="4" w:space="0" w:color="auto"/>
              <w:right w:val="single" w:sz="4" w:space="0" w:color="auto"/>
            </w:tcBorders>
          </w:tcPr>
          <w:p w:rsidR="00BD06C1" w:rsidRPr="00BD06C1" w:rsidRDefault="00BD06C1" w:rsidP="00BD06C1">
            <w:pPr>
              <w:tabs>
                <w:tab w:val="left" w:pos="426"/>
              </w:tabs>
              <w:spacing w:before="0" w:line="240" w:lineRule="auto"/>
              <w:ind w:firstLine="0"/>
              <w:jc w:val="center"/>
              <w:rPr>
                <w:spacing w:val="-4"/>
                <w:sz w:val="20"/>
                <w:szCs w:val="24"/>
              </w:rPr>
            </w:pPr>
            <w:r w:rsidRPr="00BD06C1">
              <w:rPr>
                <w:spacing w:val="-4"/>
                <w:sz w:val="20"/>
                <w:szCs w:val="24"/>
              </w:rPr>
              <w:t>3</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1</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Реконстру</w:t>
            </w:r>
            <w:r w:rsidR="000C1402">
              <w:rPr>
                <w:spacing w:val="-4"/>
                <w:sz w:val="24"/>
                <w:szCs w:val="24"/>
              </w:rPr>
              <w:t>кция проезд</w:t>
            </w:r>
            <w:r w:rsidR="00CA0E55">
              <w:rPr>
                <w:spacing w:val="-4"/>
                <w:sz w:val="24"/>
                <w:szCs w:val="24"/>
              </w:rPr>
              <w:t>а Сибиряковцев</w:t>
            </w:r>
            <w:r w:rsidR="000C1402">
              <w:rPr>
                <w:spacing w:val="-4"/>
                <w:sz w:val="24"/>
                <w:szCs w:val="24"/>
              </w:rPr>
              <w:t xml:space="preserve"> от ул.</w:t>
            </w:r>
            <w:r w:rsidRPr="000C1402">
              <w:rPr>
                <w:spacing w:val="-4"/>
                <w:sz w:val="24"/>
                <w:szCs w:val="24"/>
              </w:rPr>
              <w:t xml:space="preserve">Гагарина </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 xml:space="preserve">Протяженность 1 км, </w:t>
            </w:r>
            <w:r w:rsidR="000C1402">
              <w:rPr>
                <w:spacing w:val="-4"/>
                <w:sz w:val="24"/>
                <w:szCs w:val="24"/>
              </w:rPr>
              <w:br/>
            </w:r>
            <w:r w:rsidRPr="000C1402">
              <w:rPr>
                <w:spacing w:val="-4"/>
                <w:sz w:val="24"/>
                <w:szCs w:val="24"/>
              </w:rPr>
              <w:t>ширина 15,5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2</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rPr>
                <w:spacing w:val="-4"/>
                <w:sz w:val="24"/>
                <w:szCs w:val="24"/>
              </w:rPr>
            </w:pPr>
            <w:r w:rsidRPr="000C1402">
              <w:rPr>
                <w:spacing w:val="-4"/>
                <w:sz w:val="24"/>
                <w:szCs w:val="24"/>
              </w:rPr>
              <w:t>Реконструкция ул. Теснанова</w:t>
            </w:r>
            <w:r w:rsidR="000C1402">
              <w:rPr>
                <w:spacing w:val="-4"/>
                <w:sz w:val="24"/>
                <w:szCs w:val="24"/>
              </w:rPr>
              <w:t>,</w:t>
            </w:r>
            <w:r w:rsidRPr="000C1402">
              <w:rPr>
                <w:spacing w:val="-4"/>
                <w:sz w:val="24"/>
                <w:szCs w:val="24"/>
              </w:rPr>
              <w:t xml:space="preserve"> от пр-да Бадигина до пр</w:t>
            </w:r>
            <w:r w:rsidR="000C1402">
              <w:rPr>
                <w:spacing w:val="-4"/>
                <w:sz w:val="24"/>
                <w:szCs w:val="24"/>
              </w:rPr>
              <w:t>оез</w:t>
            </w:r>
            <w:r w:rsidRPr="000C1402">
              <w:rPr>
                <w:spacing w:val="-4"/>
                <w:sz w:val="24"/>
                <w:szCs w:val="24"/>
              </w:rPr>
              <w:t>да Сибиряковцев</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0,4 км, ширина 15,5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3</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 w:val="left" w:pos="5610"/>
              </w:tabs>
              <w:spacing w:before="0" w:line="240" w:lineRule="auto"/>
              <w:ind w:firstLine="0"/>
              <w:jc w:val="left"/>
              <w:rPr>
                <w:spacing w:val="-4"/>
                <w:sz w:val="24"/>
                <w:szCs w:val="24"/>
              </w:rPr>
            </w:pPr>
            <w:r w:rsidRPr="000C1402">
              <w:rPr>
                <w:spacing w:val="-4"/>
                <w:sz w:val="24"/>
                <w:szCs w:val="24"/>
              </w:rPr>
              <w:t>Реконструкция проспект</w:t>
            </w:r>
            <w:r w:rsidR="000C1402">
              <w:rPr>
                <w:spacing w:val="-4"/>
                <w:sz w:val="24"/>
                <w:szCs w:val="24"/>
              </w:rPr>
              <w:t>а</w:t>
            </w:r>
            <w:r w:rsidRPr="000C1402">
              <w:rPr>
                <w:spacing w:val="-4"/>
                <w:sz w:val="24"/>
                <w:szCs w:val="24"/>
              </w:rPr>
              <w:t xml:space="preserve"> Обводный канал</w:t>
            </w:r>
            <w:r w:rsidR="000C1402">
              <w:rPr>
                <w:spacing w:val="-4"/>
                <w:sz w:val="24"/>
                <w:szCs w:val="24"/>
              </w:rPr>
              <w:t>,</w:t>
            </w:r>
            <w:r w:rsidRPr="000C1402">
              <w:rPr>
                <w:spacing w:val="-4"/>
                <w:sz w:val="24"/>
                <w:szCs w:val="24"/>
              </w:rPr>
              <w:t xml:space="preserve"> от ул. Смольный Буян до ул. Шабалина и от ул. Гагарина до </w:t>
            </w:r>
            <w:r w:rsidR="000C1402">
              <w:rPr>
                <w:spacing w:val="-4"/>
                <w:sz w:val="24"/>
                <w:szCs w:val="24"/>
              </w:rPr>
              <w:t>проезда</w:t>
            </w:r>
            <w:r w:rsidRPr="000C1402">
              <w:rPr>
                <w:spacing w:val="-4"/>
                <w:sz w:val="24"/>
                <w:szCs w:val="24"/>
              </w:rPr>
              <w:t xml:space="preserve"> Сиби</w:t>
            </w:r>
            <w:r w:rsidR="000C1402">
              <w:rPr>
                <w:spacing w:val="-4"/>
                <w:sz w:val="24"/>
                <w:szCs w:val="24"/>
              </w:rPr>
              <w:t>-</w:t>
            </w:r>
            <w:r w:rsidRPr="000C1402">
              <w:rPr>
                <w:spacing w:val="-4"/>
                <w:sz w:val="24"/>
                <w:szCs w:val="24"/>
              </w:rPr>
              <w:t>ряковцев</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0,9 км, ширина 15,5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4</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Реконструкция ул. Логинова</w:t>
            </w:r>
            <w:r w:rsidR="000C1402">
              <w:rPr>
                <w:spacing w:val="-4"/>
                <w:sz w:val="24"/>
                <w:szCs w:val="24"/>
              </w:rPr>
              <w:t>,</w:t>
            </w:r>
            <w:r w:rsidRPr="000C1402">
              <w:rPr>
                <w:spacing w:val="-4"/>
                <w:sz w:val="24"/>
                <w:szCs w:val="24"/>
              </w:rPr>
              <w:t xml:space="preserve"> от проспекта Обводн</w:t>
            </w:r>
            <w:r w:rsidR="000C1402">
              <w:rPr>
                <w:spacing w:val="-4"/>
                <w:sz w:val="24"/>
                <w:szCs w:val="24"/>
              </w:rPr>
              <w:t>ый канал</w:t>
            </w:r>
            <w:r w:rsidRPr="000C1402">
              <w:rPr>
                <w:spacing w:val="-4"/>
                <w:sz w:val="24"/>
                <w:szCs w:val="24"/>
              </w:rPr>
              <w:t xml:space="preserve"> до проезда Приорова</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0,55 км, ширина 15,5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5</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Реконструкция проспекта Дзержинского</w:t>
            </w:r>
            <w:r w:rsidR="000C1402">
              <w:rPr>
                <w:spacing w:val="-4"/>
                <w:sz w:val="24"/>
                <w:szCs w:val="24"/>
              </w:rPr>
              <w:t>,</w:t>
            </w:r>
            <w:r w:rsidRPr="000C1402">
              <w:rPr>
                <w:spacing w:val="-4"/>
                <w:sz w:val="24"/>
                <w:szCs w:val="24"/>
              </w:rPr>
              <w:t xml:space="preserve"> от ул. Смольный Буян до ул. 23-й </w:t>
            </w:r>
            <w:r w:rsidR="000C1402">
              <w:rPr>
                <w:spacing w:val="-4"/>
                <w:sz w:val="24"/>
                <w:szCs w:val="24"/>
              </w:rPr>
              <w:t>Гвардейско</w:t>
            </w:r>
            <w:r w:rsidRPr="000C1402">
              <w:rPr>
                <w:spacing w:val="-4"/>
                <w:sz w:val="24"/>
                <w:szCs w:val="24"/>
              </w:rPr>
              <w:t>й дивизии и от ул. Гагарина до ул. Талажской</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1,35 км. ширина 15,5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6</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 xml:space="preserve">Реконструкция </w:t>
            </w:r>
            <w:r w:rsidR="000C1402">
              <w:rPr>
                <w:spacing w:val="-4"/>
                <w:sz w:val="24"/>
                <w:szCs w:val="24"/>
              </w:rPr>
              <w:t>н</w:t>
            </w:r>
            <w:r w:rsidRPr="000C1402">
              <w:rPr>
                <w:spacing w:val="-4"/>
                <w:sz w:val="24"/>
                <w:szCs w:val="24"/>
              </w:rPr>
              <w:t xml:space="preserve">абережной Северной Двины </w:t>
            </w:r>
            <w:r w:rsidR="000C1402">
              <w:rPr>
                <w:spacing w:val="-4"/>
                <w:sz w:val="24"/>
                <w:szCs w:val="24"/>
              </w:rPr>
              <w:t>,</w:t>
            </w:r>
            <w:r w:rsidR="000C1402">
              <w:rPr>
                <w:spacing w:val="-4"/>
                <w:sz w:val="24"/>
                <w:szCs w:val="24"/>
              </w:rPr>
              <w:br/>
            </w:r>
            <w:r w:rsidRPr="000C1402">
              <w:rPr>
                <w:spacing w:val="-4"/>
                <w:sz w:val="24"/>
                <w:szCs w:val="24"/>
              </w:rPr>
              <w:t>от пр</w:t>
            </w:r>
            <w:r w:rsidR="000C1402">
              <w:rPr>
                <w:spacing w:val="-4"/>
                <w:sz w:val="24"/>
                <w:szCs w:val="24"/>
              </w:rPr>
              <w:t xml:space="preserve">-кта </w:t>
            </w:r>
            <w:r w:rsidRPr="000C1402">
              <w:rPr>
                <w:spacing w:val="-4"/>
                <w:sz w:val="24"/>
                <w:szCs w:val="24"/>
              </w:rPr>
              <w:t>Ленинградского до ул. Урицкого</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0,97 км, ширина 15,5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7</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Реконструкция ул. Кооперативн</w:t>
            </w:r>
            <w:r w:rsidR="000C1402">
              <w:rPr>
                <w:spacing w:val="-4"/>
                <w:sz w:val="24"/>
                <w:szCs w:val="24"/>
              </w:rPr>
              <w:t>ой</w:t>
            </w:r>
            <w:r w:rsidRPr="000C1402">
              <w:rPr>
                <w:spacing w:val="-4"/>
                <w:sz w:val="24"/>
                <w:szCs w:val="24"/>
              </w:rPr>
              <w:t xml:space="preserve"> от пр</w:t>
            </w:r>
            <w:r w:rsidR="000C1402">
              <w:rPr>
                <w:spacing w:val="-4"/>
                <w:sz w:val="24"/>
                <w:szCs w:val="24"/>
              </w:rPr>
              <w:t>-кта</w:t>
            </w:r>
            <w:r w:rsidRPr="000C1402">
              <w:rPr>
                <w:spacing w:val="-4"/>
                <w:sz w:val="24"/>
                <w:szCs w:val="24"/>
              </w:rPr>
              <w:t xml:space="preserve"> Ленинградск</w:t>
            </w:r>
            <w:r w:rsidR="000C1402">
              <w:rPr>
                <w:spacing w:val="-4"/>
                <w:sz w:val="24"/>
                <w:szCs w:val="24"/>
              </w:rPr>
              <w:t>ого до ул.</w:t>
            </w:r>
            <w:r w:rsidRPr="000C1402">
              <w:rPr>
                <w:spacing w:val="-4"/>
                <w:sz w:val="24"/>
                <w:szCs w:val="24"/>
              </w:rPr>
              <w:t>Федора Абрамова</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w:t>
            </w:r>
            <w:r w:rsidR="000C1402">
              <w:rPr>
                <w:spacing w:val="-4"/>
                <w:sz w:val="24"/>
                <w:szCs w:val="24"/>
              </w:rPr>
              <w:t>тяженность 0,32 км, ширина 9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8</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 xml:space="preserve">Реконструкция (ремонт дорожного покрытия) ул. Воронина </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2 км</w:t>
            </w:r>
          </w:p>
        </w:tc>
      </w:tr>
      <w:tr w:rsidR="00EE3D94" w:rsidRPr="00570BB5" w:rsidTr="000C1402">
        <w:trPr>
          <w:trHeight w:val="690"/>
        </w:trPr>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9</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pStyle w:val="732"/>
              <w:tabs>
                <w:tab w:val="left" w:pos="426"/>
              </w:tabs>
              <w:spacing w:before="0" w:line="240" w:lineRule="auto"/>
              <w:ind w:firstLine="0"/>
              <w:jc w:val="left"/>
              <w:rPr>
                <w:spacing w:val="-4"/>
                <w:sz w:val="24"/>
                <w:szCs w:val="24"/>
              </w:rPr>
            </w:pPr>
            <w:r w:rsidRPr="000C1402">
              <w:rPr>
                <w:spacing w:val="-4"/>
                <w:sz w:val="24"/>
                <w:szCs w:val="24"/>
              </w:rPr>
              <w:t xml:space="preserve">Строительство и благоустройство ул. К. Либкнехта </w:t>
            </w:r>
            <w:r w:rsidR="000C1402">
              <w:rPr>
                <w:spacing w:val="-4"/>
                <w:sz w:val="24"/>
                <w:szCs w:val="24"/>
              </w:rPr>
              <w:t>,</w:t>
            </w:r>
            <w:r w:rsidR="000C1402">
              <w:rPr>
                <w:spacing w:val="-4"/>
                <w:sz w:val="24"/>
                <w:szCs w:val="24"/>
              </w:rPr>
              <w:br/>
              <w:t xml:space="preserve">от пр-кта </w:t>
            </w:r>
            <w:r w:rsidRPr="000C1402">
              <w:rPr>
                <w:spacing w:val="-4"/>
                <w:sz w:val="24"/>
                <w:szCs w:val="24"/>
              </w:rPr>
              <w:t>Ломоносова до пр</w:t>
            </w:r>
            <w:r w:rsidR="000C1402">
              <w:rPr>
                <w:spacing w:val="-4"/>
                <w:sz w:val="24"/>
                <w:szCs w:val="24"/>
              </w:rPr>
              <w:t>-кта</w:t>
            </w:r>
            <w:r w:rsidRPr="000C1402">
              <w:rPr>
                <w:spacing w:val="-4"/>
                <w:sz w:val="24"/>
                <w:szCs w:val="24"/>
              </w:rPr>
              <w:t xml:space="preserve"> Советских </w:t>
            </w:r>
            <w:r w:rsidR="000C1402">
              <w:rPr>
                <w:spacing w:val="-4"/>
                <w:sz w:val="24"/>
                <w:szCs w:val="24"/>
              </w:rPr>
              <w:t>к</w:t>
            </w:r>
            <w:r w:rsidRPr="000C1402">
              <w:rPr>
                <w:spacing w:val="-4"/>
                <w:sz w:val="24"/>
                <w:szCs w:val="24"/>
              </w:rPr>
              <w:t>осмонавтов</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0,5 км, ширина 9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10</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Реконструкция улицы Смольный Буян</w:t>
            </w:r>
            <w:r w:rsidR="000C1402">
              <w:rPr>
                <w:spacing w:val="-4"/>
                <w:sz w:val="24"/>
                <w:szCs w:val="24"/>
              </w:rPr>
              <w:t>,</w:t>
            </w:r>
            <w:r w:rsidRPr="000C1402">
              <w:rPr>
                <w:spacing w:val="-4"/>
                <w:sz w:val="24"/>
                <w:szCs w:val="24"/>
              </w:rPr>
              <w:t xml:space="preserve"> от ул. Парижской коммуны до пр</w:t>
            </w:r>
            <w:r w:rsidR="000C1402">
              <w:rPr>
                <w:spacing w:val="-4"/>
                <w:sz w:val="24"/>
                <w:szCs w:val="24"/>
              </w:rPr>
              <w:t>-кта</w:t>
            </w:r>
            <w:r w:rsidRPr="000C1402">
              <w:rPr>
                <w:spacing w:val="-4"/>
                <w:sz w:val="24"/>
                <w:szCs w:val="24"/>
              </w:rPr>
              <w:t xml:space="preserve"> Дзержинского</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1,3 км, ширина 15,5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11</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 xml:space="preserve">Строительство (продление) </w:t>
            </w:r>
            <w:r w:rsidR="000C1402" w:rsidRPr="000C1402">
              <w:rPr>
                <w:spacing w:val="-4"/>
                <w:sz w:val="24"/>
                <w:szCs w:val="24"/>
              </w:rPr>
              <w:t>пр</w:t>
            </w:r>
            <w:r w:rsidR="000C1402">
              <w:rPr>
                <w:spacing w:val="-4"/>
                <w:sz w:val="24"/>
                <w:szCs w:val="24"/>
              </w:rPr>
              <w:t>-кта</w:t>
            </w:r>
            <w:r w:rsidR="000C1402" w:rsidRPr="000C1402">
              <w:rPr>
                <w:spacing w:val="-4"/>
                <w:sz w:val="24"/>
                <w:szCs w:val="24"/>
              </w:rPr>
              <w:t xml:space="preserve"> </w:t>
            </w:r>
            <w:r w:rsidRPr="000C1402">
              <w:rPr>
                <w:spacing w:val="-4"/>
                <w:sz w:val="24"/>
                <w:szCs w:val="24"/>
              </w:rPr>
              <w:t>Московского</w:t>
            </w:r>
            <w:r w:rsidR="000C1402">
              <w:rPr>
                <w:spacing w:val="-4"/>
                <w:sz w:val="24"/>
                <w:szCs w:val="24"/>
              </w:rPr>
              <w:t xml:space="preserve">  </w:t>
            </w:r>
            <w:r w:rsidR="000C1402">
              <w:rPr>
                <w:spacing w:val="-4"/>
                <w:sz w:val="24"/>
                <w:szCs w:val="24"/>
              </w:rPr>
              <w:br/>
              <w:t>до ул.Дачной</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2,7 км, ширина 15,5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12</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Строительство тоннеля для пропуска автомобильного транспорта под ж/д путями в Центральной части города</w:t>
            </w:r>
            <w:r w:rsidR="000C1402">
              <w:rPr>
                <w:spacing w:val="-4"/>
                <w:sz w:val="24"/>
                <w:szCs w:val="24"/>
              </w:rPr>
              <w:br/>
            </w:r>
            <w:r w:rsidRPr="000C1402">
              <w:rPr>
                <w:spacing w:val="-4"/>
                <w:sz w:val="24"/>
                <w:szCs w:val="24"/>
              </w:rPr>
              <w:t>(ул. Смольный буян – ул. Карпогорская)</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Параметры определяются проектом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13</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pStyle w:val="732"/>
              <w:tabs>
                <w:tab w:val="left" w:pos="426"/>
              </w:tabs>
              <w:spacing w:before="0" w:line="240" w:lineRule="auto"/>
              <w:ind w:firstLine="0"/>
              <w:jc w:val="left"/>
              <w:rPr>
                <w:spacing w:val="-4"/>
                <w:sz w:val="24"/>
                <w:szCs w:val="24"/>
              </w:rPr>
            </w:pPr>
            <w:r w:rsidRPr="000C1402">
              <w:rPr>
                <w:spacing w:val="-4"/>
                <w:sz w:val="24"/>
                <w:szCs w:val="24"/>
              </w:rPr>
              <w:t>Строительство (п</w:t>
            </w:r>
            <w:r w:rsidR="000C1402">
              <w:rPr>
                <w:spacing w:val="-4"/>
                <w:sz w:val="24"/>
                <w:szCs w:val="24"/>
              </w:rPr>
              <w:t>родолжение) ул. Логинова до ул.Воскресенской</w:t>
            </w:r>
            <w:r w:rsidRPr="000C1402">
              <w:rPr>
                <w:spacing w:val="-4"/>
                <w:sz w:val="24"/>
                <w:szCs w:val="24"/>
              </w:rPr>
              <w:t xml:space="preserve"> </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0,2 км, ширина 15,5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14</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Строительство ул. Воронина</w:t>
            </w:r>
            <w:r w:rsidR="000C1402">
              <w:rPr>
                <w:spacing w:val="-4"/>
                <w:sz w:val="24"/>
                <w:szCs w:val="24"/>
              </w:rPr>
              <w:t>, от ул. Никитова до ул.</w:t>
            </w:r>
            <w:r w:rsidRPr="000C1402">
              <w:rPr>
                <w:spacing w:val="-4"/>
                <w:sz w:val="24"/>
                <w:szCs w:val="24"/>
              </w:rPr>
              <w:t>Папанина</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0,36 км, ширина 15,5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15</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Строительст</w:t>
            </w:r>
            <w:r w:rsidR="00CA0E55">
              <w:rPr>
                <w:spacing w:val="-4"/>
                <w:sz w:val="24"/>
                <w:szCs w:val="24"/>
              </w:rPr>
              <w:t xml:space="preserve">во (продление) ул. Кооперативной </w:t>
            </w:r>
            <w:r w:rsidRPr="000C1402">
              <w:rPr>
                <w:spacing w:val="-4"/>
                <w:sz w:val="24"/>
                <w:szCs w:val="24"/>
              </w:rPr>
              <w:t xml:space="preserve"> до Окружного шоссе</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1,4 км, ширина 9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16</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 xml:space="preserve">Реконструкция Окружное шоссе (от ул. Папанина до </w:t>
            </w:r>
            <w:r w:rsidR="000C1402">
              <w:rPr>
                <w:spacing w:val="-4"/>
                <w:sz w:val="24"/>
                <w:szCs w:val="24"/>
              </w:rPr>
              <w:br/>
              <w:t xml:space="preserve">пр-кта </w:t>
            </w:r>
            <w:r w:rsidRPr="000C1402">
              <w:rPr>
                <w:spacing w:val="-4"/>
                <w:sz w:val="24"/>
                <w:szCs w:val="24"/>
              </w:rPr>
              <w:t xml:space="preserve">Ленинградского) </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10 км, ширина 15,5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17</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pStyle w:val="732"/>
              <w:tabs>
                <w:tab w:val="left" w:pos="426"/>
              </w:tabs>
              <w:spacing w:before="0" w:line="240" w:lineRule="auto"/>
              <w:ind w:firstLine="0"/>
              <w:jc w:val="left"/>
              <w:rPr>
                <w:spacing w:val="-4"/>
                <w:sz w:val="24"/>
                <w:szCs w:val="24"/>
              </w:rPr>
            </w:pPr>
            <w:r w:rsidRPr="000C1402">
              <w:rPr>
                <w:spacing w:val="-4"/>
                <w:sz w:val="24"/>
                <w:szCs w:val="24"/>
              </w:rPr>
              <w:t>Строительство (продолжение) ул. Прокопия Галушина</w:t>
            </w:r>
            <w:r w:rsidR="000C1402">
              <w:rPr>
                <w:spacing w:val="-4"/>
                <w:sz w:val="24"/>
                <w:szCs w:val="24"/>
              </w:rPr>
              <w:t xml:space="preserve"> </w:t>
            </w:r>
            <w:r w:rsidRPr="000C1402">
              <w:rPr>
                <w:spacing w:val="-4"/>
                <w:sz w:val="24"/>
                <w:szCs w:val="24"/>
              </w:rPr>
              <w:t xml:space="preserve"> до Окружного шоссе</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lang w:val="en-US"/>
              </w:rPr>
            </w:pPr>
            <w:r w:rsidRPr="000C1402">
              <w:rPr>
                <w:spacing w:val="-4"/>
                <w:sz w:val="24"/>
                <w:szCs w:val="24"/>
              </w:rPr>
              <w:t>Протяженность 0,5 км, ширина 9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18</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pStyle w:val="732"/>
              <w:tabs>
                <w:tab w:val="left" w:pos="426"/>
              </w:tabs>
              <w:spacing w:before="0" w:line="240" w:lineRule="auto"/>
              <w:ind w:firstLine="0"/>
              <w:jc w:val="left"/>
              <w:rPr>
                <w:spacing w:val="-4"/>
                <w:sz w:val="24"/>
                <w:szCs w:val="24"/>
              </w:rPr>
            </w:pPr>
            <w:r w:rsidRPr="000C1402">
              <w:rPr>
                <w:spacing w:val="-4"/>
                <w:sz w:val="24"/>
                <w:szCs w:val="24"/>
              </w:rPr>
              <w:t>Реконструкция проспект</w:t>
            </w:r>
            <w:r w:rsidR="000C1402">
              <w:rPr>
                <w:spacing w:val="-4"/>
                <w:sz w:val="24"/>
                <w:szCs w:val="24"/>
              </w:rPr>
              <w:t>а Новгородского,</w:t>
            </w:r>
            <w:r w:rsidRPr="000C1402">
              <w:rPr>
                <w:spacing w:val="-4"/>
                <w:sz w:val="24"/>
                <w:szCs w:val="24"/>
              </w:rPr>
              <w:t xml:space="preserve"> от ул. Поморской до ул. Урицкого и от ул. Воскресенской до ул. Попова</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2,1 км, ширина 9,1</w:t>
            </w:r>
            <w:r w:rsidR="000A026C">
              <w:rPr>
                <w:spacing w:val="-4"/>
                <w:sz w:val="24"/>
                <w:szCs w:val="24"/>
              </w:rPr>
              <w:t xml:space="preserve">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19</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CA0E55" w:rsidP="00E1443B">
            <w:pPr>
              <w:pStyle w:val="732"/>
              <w:tabs>
                <w:tab w:val="left" w:pos="426"/>
              </w:tabs>
              <w:spacing w:before="0" w:line="240" w:lineRule="auto"/>
              <w:ind w:firstLine="0"/>
              <w:jc w:val="left"/>
              <w:rPr>
                <w:spacing w:val="-4"/>
                <w:sz w:val="24"/>
                <w:szCs w:val="24"/>
              </w:rPr>
            </w:pPr>
            <w:r>
              <w:rPr>
                <w:spacing w:val="-4"/>
                <w:sz w:val="24"/>
                <w:szCs w:val="24"/>
              </w:rPr>
              <w:t>Строительство дублера Кузнечев</w:t>
            </w:r>
            <w:r w:rsidR="00EE3D94" w:rsidRPr="000C1402">
              <w:rPr>
                <w:spacing w:val="-4"/>
                <w:sz w:val="24"/>
                <w:szCs w:val="24"/>
              </w:rPr>
              <w:t xml:space="preserve">ского моста </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Параметры определяются проектом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20</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 xml:space="preserve">Реконструкция улицы Ленина </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1,6 км, ширина 15,5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21</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pStyle w:val="732"/>
              <w:tabs>
                <w:tab w:val="left" w:pos="426"/>
              </w:tabs>
              <w:spacing w:before="0" w:line="240" w:lineRule="auto"/>
              <w:ind w:firstLine="0"/>
              <w:jc w:val="left"/>
              <w:rPr>
                <w:spacing w:val="-4"/>
                <w:sz w:val="24"/>
                <w:szCs w:val="24"/>
              </w:rPr>
            </w:pPr>
            <w:r w:rsidRPr="000C1402">
              <w:rPr>
                <w:spacing w:val="-4"/>
                <w:sz w:val="24"/>
                <w:szCs w:val="24"/>
              </w:rPr>
              <w:t>Строительство ул. Сибиряковцев (перенос за Клиническую больницу)</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 xml:space="preserve">Протяженность 0,55 км, ширина 15,5 м </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22</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Строительство (продолжение) проспекта Дзержинского до Окружного шоссе</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0,9 км ширина 9 м</w:t>
            </w:r>
          </w:p>
        </w:tc>
      </w:tr>
      <w:tr w:rsidR="00BD06C1" w:rsidRPr="00BD06C1" w:rsidTr="002D4C04">
        <w:tc>
          <w:tcPr>
            <w:tcW w:w="540" w:type="dxa"/>
            <w:tcBorders>
              <w:top w:val="single" w:sz="4" w:space="0" w:color="auto"/>
              <w:left w:val="single" w:sz="4" w:space="0" w:color="auto"/>
              <w:bottom w:val="single" w:sz="4" w:space="0" w:color="auto"/>
              <w:right w:val="single" w:sz="4" w:space="0" w:color="auto"/>
            </w:tcBorders>
          </w:tcPr>
          <w:p w:rsidR="00BD06C1" w:rsidRPr="00BD06C1" w:rsidRDefault="00BD06C1" w:rsidP="002D4C04">
            <w:pPr>
              <w:tabs>
                <w:tab w:val="left" w:pos="426"/>
              </w:tabs>
              <w:spacing w:before="0" w:line="240" w:lineRule="auto"/>
              <w:ind w:firstLine="0"/>
              <w:jc w:val="center"/>
              <w:rPr>
                <w:spacing w:val="-4"/>
                <w:sz w:val="20"/>
                <w:szCs w:val="24"/>
              </w:rPr>
            </w:pPr>
            <w:r w:rsidRPr="00BD06C1">
              <w:rPr>
                <w:spacing w:val="-4"/>
                <w:sz w:val="20"/>
                <w:szCs w:val="24"/>
              </w:rPr>
              <w:lastRenderedPageBreak/>
              <w:t>1</w:t>
            </w:r>
          </w:p>
        </w:tc>
        <w:tc>
          <w:tcPr>
            <w:tcW w:w="6372" w:type="dxa"/>
            <w:tcBorders>
              <w:top w:val="single" w:sz="4" w:space="0" w:color="auto"/>
              <w:left w:val="single" w:sz="4" w:space="0" w:color="auto"/>
              <w:bottom w:val="single" w:sz="4" w:space="0" w:color="auto"/>
              <w:right w:val="single" w:sz="4" w:space="0" w:color="auto"/>
            </w:tcBorders>
          </w:tcPr>
          <w:p w:rsidR="00BD06C1" w:rsidRPr="00BD06C1" w:rsidRDefault="00BD06C1" w:rsidP="002D4C04">
            <w:pPr>
              <w:tabs>
                <w:tab w:val="left" w:pos="426"/>
              </w:tabs>
              <w:spacing w:before="0" w:line="240" w:lineRule="auto"/>
              <w:ind w:firstLine="0"/>
              <w:jc w:val="center"/>
              <w:rPr>
                <w:spacing w:val="-4"/>
                <w:sz w:val="20"/>
                <w:szCs w:val="24"/>
              </w:rPr>
            </w:pPr>
            <w:r w:rsidRPr="00BD06C1">
              <w:rPr>
                <w:spacing w:val="-4"/>
                <w:sz w:val="20"/>
                <w:szCs w:val="24"/>
              </w:rPr>
              <w:t>2</w:t>
            </w:r>
          </w:p>
        </w:tc>
        <w:tc>
          <w:tcPr>
            <w:tcW w:w="2835" w:type="dxa"/>
            <w:tcBorders>
              <w:top w:val="single" w:sz="4" w:space="0" w:color="auto"/>
              <w:left w:val="single" w:sz="4" w:space="0" w:color="auto"/>
              <w:bottom w:val="single" w:sz="4" w:space="0" w:color="auto"/>
              <w:right w:val="single" w:sz="4" w:space="0" w:color="auto"/>
            </w:tcBorders>
          </w:tcPr>
          <w:p w:rsidR="00BD06C1" w:rsidRPr="00BD06C1" w:rsidRDefault="00BD06C1" w:rsidP="002D4C04">
            <w:pPr>
              <w:tabs>
                <w:tab w:val="left" w:pos="426"/>
              </w:tabs>
              <w:spacing w:before="0" w:line="240" w:lineRule="auto"/>
              <w:ind w:firstLine="0"/>
              <w:jc w:val="center"/>
              <w:rPr>
                <w:spacing w:val="-4"/>
                <w:sz w:val="20"/>
                <w:szCs w:val="24"/>
              </w:rPr>
            </w:pPr>
            <w:r w:rsidRPr="00BD06C1">
              <w:rPr>
                <w:spacing w:val="-4"/>
                <w:sz w:val="20"/>
                <w:szCs w:val="24"/>
              </w:rPr>
              <w:t>3</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23</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pStyle w:val="732"/>
              <w:tabs>
                <w:tab w:val="left" w:pos="426"/>
              </w:tabs>
              <w:spacing w:before="0" w:line="240" w:lineRule="auto"/>
              <w:ind w:firstLine="0"/>
              <w:jc w:val="left"/>
              <w:rPr>
                <w:spacing w:val="-4"/>
                <w:sz w:val="24"/>
                <w:szCs w:val="24"/>
              </w:rPr>
            </w:pPr>
            <w:r w:rsidRPr="000C1402">
              <w:rPr>
                <w:spacing w:val="-4"/>
                <w:sz w:val="24"/>
                <w:szCs w:val="24"/>
              </w:rPr>
              <w:t>Строительство ж/д путепрово</w:t>
            </w:r>
            <w:r w:rsidR="000C1402">
              <w:rPr>
                <w:spacing w:val="-4"/>
                <w:sz w:val="24"/>
                <w:szCs w:val="24"/>
              </w:rPr>
              <w:t>да для продолжения</w:t>
            </w:r>
            <w:r w:rsidR="000C1402">
              <w:rPr>
                <w:spacing w:val="-4"/>
                <w:sz w:val="24"/>
                <w:szCs w:val="24"/>
              </w:rPr>
              <w:br/>
              <w:t>ул. Стрелковой</w:t>
            </w:r>
            <w:r w:rsidRPr="000C1402">
              <w:rPr>
                <w:spacing w:val="-4"/>
                <w:sz w:val="24"/>
                <w:szCs w:val="24"/>
              </w:rPr>
              <w:t xml:space="preserve"> с выходом на ул. Смольный Буян</w:t>
            </w:r>
          </w:p>
        </w:tc>
        <w:tc>
          <w:tcPr>
            <w:tcW w:w="2835" w:type="dxa"/>
            <w:tcBorders>
              <w:top w:val="single" w:sz="4" w:space="0" w:color="auto"/>
              <w:left w:val="single" w:sz="4" w:space="0" w:color="auto"/>
              <w:bottom w:val="single" w:sz="4" w:space="0" w:color="auto"/>
              <w:right w:val="single" w:sz="4" w:space="0" w:color="auto"/>
            </w:tcBorders>
            <w:hideMark/>
          </w:tcPr>
          <w:p w:rsidR="00EE3D94" w:rsidRDefault="00EE3D94" w:rsidP="00E1443B">
            <w:pPr>
              <w:tabs>
                <w:tab w:val="left" w:pos="426"/>
              </w:tabs>
              <w:spacing w:before="0" w:line="240" w:lineRule="auto"/>
              <w:ind w:firstLine="0"/>
              <w:jc w:val="left"/>
              <w:rPr>
                <w:spacing w:val="-4"/>
                <w:sz w:val="24"/>
                <w:szCs w:val="24"/>
              </w:rPr>
            </w:pPr>
            <w:r w:rsidRPr="000C1402">
              <w:rPr>
                <w:spacing w:val="-4"/>
                <w:sz w:val="24"/>
                <w:szCs w:val="24"/>
              </w:rPr>
              <w:t>Параметры  определяются проектом</w:t>
            </w:r>
          </w:p>
          <w:p w:rsidR="00BD06C1" w:rsidRPr="000C1402" w:rsidRDefault="00BD06C1" w:rsidP="00E1443B">
            <w:pPr>
              <w:tabs>
                <w:tab w:val="left" w:pos="426"/>
              </w:tabs>
              <w:spacing w:before="0" w:line="240" w:lineRule="auto"/>
              <w:ind w:firstLine="0"/>
              <w:jc w:val="left"/>
              <w:rPr>
                <w:spacing w:val="-4"/>
                <w:sz w:val="24"/>
                <w:szCs w:val="24"/>
              </w:rPr>
            </w:pP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24</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 xml:space="preserve">Реконструкция Северодвинского моста </w:t>
            </w:r>
          </w:p>
        </w:tc>
        <w:tc>
          <w:tcPr>
            <w:tcW w:w="2835" w:type="dxa"/>
            <w:tcBorders>
              <w:top w:val="single" w:sz="4" w:space="0" w:color="auto"/>
              <w:left w:val="single" w:sz="4" w:space="0" w:color="auto"/>
              <w:bottom w:val="single" w:sz="4" w:space="0" w:color="auto"/>
              <w:right w:val="single" w:sz="4" w:space="0" w:color="auto"/>
            </w:tcBorders>
            <w:hideMark/>
          </w:tcPr>
          <w:p w:rsidR="00EE3D94"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1 км., ширина 18,1</w:t>
            </w:r>
            <w:r w:rsidR="000A026C">
              <w:rPr>
                <w:spacing w:val="-4"/>
                <w:sz w:val="24"/>
                <w:szCs w:val="24"/>
              </w:rPr>
              <w:t xml:space="preserve"> м</w:t>
            </w:r>
          </w:p>
          <w:p w:rsidR="00BD06C1" w:rsidRPr="000C1402" w:rsidRDefault="00BD06C1" w:rsidP="00E1443B">
            <w:pPr>
              <w:tabs>
                <w:tab w:val="left" w:pos="426"/>
              </w:tabs>
              <w:spacing w:before="0" w:line="240" w:lineRule="auto"/>
              <w:ind w:firstLine="0"/>
              <w:jc w:val="left"/>
              <w:rPr>
                <w:spacing w:val="-4"/>
                <w:sz w:val="24"/>
                <w:szCs w:val="24"/>
              </w:rPr>
            </w:pP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25</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pStyle w:val="732"/>
              <w:tabs>
                <w:tab w:val="left" w:pos="426"/>
              </w:tabs>
              <w:spacing w:before="0" w:line="240" w:lineRule="auto"/>
              <w:ind w:firstLine="0"/>
              <w:jc w:val="left"/>
              <w:rPr>
                <w:spacing w:val="-4"/>
                <w:sz w:val="24"/>
                <w:szCs w:val="24"/>
              </w:rPr>
            </w:pPr>
            <w:r w:rsidRPr="000C1402">
              <w:rPr>
                <w:spacing w:val="-4"/>
                <w:sz w:val="24"/>
                <w:szCs w:val="24"/>
              </w:rPr>
              <w:t>Строительств</w:t>
            </w:r>
            <w:r w:rsidR="00CA0E55">
              <w:rPr>
                <w:spacing w:val="-4"/>
                <w:sz w:val="24"/>
                <w:szCs w:val="24"/>
              </w:rPr>
              <w:t>о (продление) улицы Папанина к п</w:t>
            </w:r>
            <w:r w:rsidRPr="000C1402">
              <w:rPr>
                <w:spacing w:val="-4"/>
                <w:sz w:val="24"/>
                <w:szCs w:val="24"/>
              </w:rPr>
              <w:t>ерспективной магистрали №</w:t>
            </w:r>
            <w:r w:rsidR="000C1402">
              <w:rPr>
                <w:spacing w:val="-4"/>
                <w:sz w:val="24"/>
                <w:szCs w:val="24"/>
              </w:rPr>
              <w:t xml:space="preserve"> </w:t>
            </w:r>
            <w:r w:rsidRPr="000C1402">
              <w:rPr>
                <w:spacing w:val="-4"/>
                <w:sz w:val="24"/>
                <w:szCs w:val="24"/>
              </w:rPr>
              <w:t>9</w:t>
            </w:r>
          </w:p>
        </w:tc>
        <w:tc>
          <w:tcPr>
            <w:tcW w:w="2835" w:type="dxa"/>
            <w:tcBorders>
              <w:top w:val="single" w:sz="4" w:space="0" w:color="auto"/>
              <w:left w:val="single" w:sz="4" w:space="0" w:color="auto"/>
              <w:bottom w:val="single" w:sz="4" w:space="0" w:color="auto"/>
              <w:right w:val="single" w:sz="4" w:space="0" w:color="auto"/>
            </w:tcBorders>
            <w:hideMark/>
          </w:tcPr>
          <w:p w:rsidR="00EE3D94"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1,2 км, ширина 15,5 м</w:t>
            </w:r>
          </w:p>
          <w:p w:rsidR="00BD06C1" w:rsidRPr="000C1402" w:rsidRDefault="00BD06C1" w:rsidP="00E1443B">
            <w:pPr>
              <w:tabs>
                <w:tab w:val="left" w:pos="426"/>
              </w:tabs>
              <w:spacing w:before="0" w:line="240" w:lineRule="auto"/>
              <w:ind w:firstLine="0"/>
              <w:jc w:val="left"/>
              <w:rPr>
                <w:spacing w:val="-4"/>
                <w:sz w:val="24"/>
                <w:szCs w:val="24"/>
              </w:rPr>
            </w:pP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26</w:t>
            </w:r>
          </w:p>
        </w:tc>
        <w:tc>
          <w:tcPr>
            <w:tcW w:w="6372" w:type="dxa"/>
            <w:tcBorders>
              <w:top w:val="single" w:sz="4" w:space="0" w:color="auto"/>
              <w:left w:val="single" w:sz="4" w:space="0" w:color="auto"/>
              <w:bottom w:val="single" w:sz="4" w:space="0" w:color="auto"/>
              <w:right w:val="single" w:sz="4" w:space="0" w:color="auto"/>
            </w:tcBorders>
            <w:hideMark/>
          </w:tcPr>
          <w:p w:rsidR="00EE3D94" w:rsidRDefault="00EE3D94" w:rsidP="00E1443B">
            <w:pPr>
              <w:tabs>
                <w:tab w:val="left" w:pos="426"/>
              </w:tabs>
              <w:spacing w:before="0" w:line="240" w:lineRule="auto"/>
              <w:ind w:firstLine="0"/>
              <w:jc w:val="left"/>
              <w:rPr>
                <w:spacing w:val="-4"/>
                <w:sz w:val="24"/>
                <w:szCs w:val="24"/>
              </w:rPr>
            </w:pPr>
            <w:r w:rsidRPr="000C1402">
              <w:rPr>
                <w:spacing w:val="-4"/>
                <w:sz w:val="24"/>
                <w:szCs w:val="24"/>
              </w:rPr>
              <w:t>Строительство перспективной магистрали № 9 с северо –восточной стороны ж/д дороги в округах Ломоносовском, Октябрьском и Майская горка до кольцевого пересечения Талажского шоссе и Окружного шоссе</w:t>
            </w:r>
          </w:p>
          <w:p w:rsidR="00BD06C1" w:rsidRPr="000C1402" w:rsidRDefault="00BD06C1" w:rsidP="00E1443B">
            <w:pPr>
              <w:tabs>
                <w:tab w:val="left" w:pos="426"/>
              </w:tabs>
              <w:spacing w:before="0" w:line="240" w:lineRule="auto"/>
              <w:ind w:firstLine="0"/>
              <w:jc w:val="left"/>
              <w:rPr>
                <w:spacing w:val="-4"/>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8,6 км, ширина 15,5</w:t>
            </w:r>
            <w:r w:rsidR="000A026C">
              <w:rPr>
                <w:spacing w:val="-4"/>
                <w:sz w:val="24"/>
                <w:szCs w:val="24"/>
              </w:rPr>
              <w:t xml:space="preserve">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27</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pStyle w:val="732"/>
              <w:tabs>
                <w:tab w:val="left" w:pos="426"/>
              </w:tabs>
              <w:spacing w:before="0" w:line="240" w:lineRule="auto"/>
              <w:ind w:firstLine="0"/>
              <w:jc w:val="left"/>
              <w:rPr>
                <w:spacing w:val="-4"/>
                <w:sz w:val="24"/>
                <w:szCs w:val="24"/>
              </w:rPr>
            </w:pPr>
            <w:r w:rsidRPr="000C1402">
              <w:rPr>
                <w:spacing w:val="-4"/>
                <w:sz w:val="24"/>
                <w:szCs w:val="24"/>
              </w:rPr>
              <w:t>Строительство мостового перехода через реку Кузнечиху</w:t>
            </w:r>
            <w:r w:rsidR="000C1402">
              <w:rPr>
                <w:spacing w:val="-4"/>
                <w:sz w:val="24"/>
                <w:szCs w:val="24"/>
              </w:rPr>
              <w:br/>
            </w:r>
            <w:r w:rsidRPr="000C1402">
              <w:rPr>
                <w:spacing w:val="-4"/>
                <w:sz w:val="24"/>
                <w:szCs w:val="24"/>
              </w:rPr>
              <w:t>в районе о. Шилов</w:t>
            </w:r>
          </w:p>
        </w:tc>
        <w:tc>
          <w:tcPr>
            <w:tcW w:w="2835" w:type="dxa"/>
            <w:tcBorders>
              <w:top w:val="single" w:sz="4" w:space="0" w:color="auto"/>
              <w:left w:val="single" w:sz="4" w:space="0" w:color="auto"/>
              <w:bottom w:val="single" w:sz="4" w:space="0" w:color="auto"/>
              <w:right w:val="single" w:sz="4" w:space="0" w:color="auto"/>
            </w:tcBorders>
            <w:hideMark/>
          </w:tcPr>
          <w:p w:rsidR="00EE3D94" w:rsidRDefault="00EE3D94" w:rsidP="00E1443B">
            <w:pPr>
              <w:tabs>
                <w:tab w:val="left" w:pos="426"/>
              </w:tabs>
              <w:spacing w:before="0" w:line="240" w:lineRule="auto"/>
              <w:ind w:firstLine="0"/>
              <w:jc w:val="left"/>
              <w:rPr>
                <w:spacing w:val="-4"/>
                <w:sz w:val="24"/>
                <w:szCs w:val="24"/>
              </w:rPr>
            </w:pPr>
            <w:r w:rsidRPr="000C1402">
              <w:rPr>
                <w:spacing w:val="-4"/>
                <w:sz w:val="24"/>
                <w:szCs w:val="24"/>
              </w:rPr>
              <w:t xml:space="preserve">Протяженность 0,9 км, ширина 18,1 </w:t>
            </w:r>
            <w:r w:rsidR="000A026C">
              <w:rPr>
                <w:spacing w:val="-4"/>
                <w:sz w:val="24"/>
                <w:szCs w:val="24"/>
              </w:rPr>
              <w:t>м</w:t>
            </w:r>
          </w:p>
          <w:p w:rsidR="00BD06C1" w:rsidRPr="000C1402" w:rsidRDefault="00BD06C1" w:rsidP="00E1443B">
            <w:pPr>
              <w:tabs>
                <w:tab w:val="left" w:pos="426"/>
              </w:tabs>
              <w:spacing w:before="0" w:line="240" w:lineRule="auto"/>
              <w:ind w:firstLine="0"/>
              <w:jc w:val="left"/>
              <w:rPr>
                <w:spacing w:val="-4"/>
                <w:sz w:val="24"/>
                <w:szCs w:val="24"/>
              </w:rPr>
            </w:pP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28</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2A47F5" w:rsidP="002A47F5">
            <w:pPr>
              <w:tabs>
                <w:tab w:val="left" w:pos="426"/>
              </w:tabs>
              <w:spacing w:before="0" w:line="240" w:lineRule="auto"/>
              <w:ind w:firstLine="0"/>
              <w:jc w:val="left"/>
              <w:rPr>
                <w:spacing w:val="-4"/>
                <w:sz w:val="24"/>
                <w:szCs w:val="24"/>
              </w:rPr>
            </w:pPr>
            <w:r>
              <w:rPr>
                <w:spacing w:val="-4"/>
                <w:sz w:val="24"/>
                <w:szCs w:val="24"/>
              </w:rPr>
              <w:t xml:space="preserve">Реконструкция </w:t>
            </w:r>
            <w:r w:rsidR="00EE3D94" w:rsidRPr="000C1402">
              <w:rPr>
                <w:spacing w:val="-4"/>
                <w:sz w:val="24"/>
                <w:szCs w:val="24"/>
              </w:rPr>
              <w:t xml:space="preserve"> Кузнечихинск</w:t>
            </w:r>
            <w:r>
              <w:rPr>
                <w:spacing w:val="-4"/>
                <w:sz w:val="24"/>
                <w:szCs w:val="24"/>
              </w:rPr>
              <w:t>ого</w:t>
            </w:r>
            <w:r w:rsidR="00EE3D94" w:rsidRPr="000C1402">
              <w:rPr>
                <w:spacing w:val="-4"/>
                <w:sz w:val="24"/>
                <w:szCs w:val="24"/>
              </w:rPr>
              <w:t xml:space="preserve"> промузл</w:t>
            </w:r>
            <w:r>
              <w:rPr>
                <w:spacing w:val="-4"/>
                <w:sz w:val="24"/>
                <w:szCs w:val="24"/>
              </w:rPr>
              <w:t>а</w:t>
            </w:r>
            <w:r w:rsidR="00EE3D94" w:rsidRPr="000C1402">
              <w:rPr>
                <w:spacing w:val="-4"/>
                <w:sz w:val="24"/>
                <w:szCs w:val="24"/>
              </w:rPr>
              <w:t xml:space="preserve"> </w:t>
            </w:r>
            <w:r w:rsidR="000C1402">
              <w:rPr>
                <w:spacing w:val="-4"/>
                <w:sz w:val="24"/>
                <w:szCs w:val="24"/>
              </w:rPr>
              <w:br/>
              <w:t>Восьмой</w:t>
            </w:r>
            <w:r w:rsidR="00EE3D94" w:rsidRPr="000C1402">
              <w:rPr>
                <w:spacing w:val="-4"/>
                <w:sz w:val="24"/>
                <w:szCs w:val="24"/>
              </w:rPr>
              <w:t xml:space="preserve"> проезд </w:t>
            </w:r>
          </w:p>
        </w:tc>
        <w:tc>
          <w:tcPr>
            <w:tcW w:w="2835" w:type="dxa"/>
            <w:tcBorders>
              <w:top w:val="single" w:sz="4" w:space="0" w:color="auto"/>
              <w:left w:val="single" w:sz="4" w:space="0" w:color="auto"/>
              <w:bottom w:val="single" w:sz="4" w:space="0" w:color="auto"/>
              <w:right w:val="single" w:sz="4" w:space="0" w:color="auto"/>
            </w:tcBorders>
            <w:hideMark/>
          </w:tcPr>
          <w:p w:rsidR="00EE3D94"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2 км, ширина 15,5 м</w:t>
            </w:r>
          </w:p>
          <w:p w:rsidR="00BD06C1" w:rsidRPr="000C1402" w:rsidRDefault="00BD06C1" w:rsidP="00E1443B">
            <w:pPr>
              <w:tabs>
                <w:tab w:val="left" w:pos="426"/>
              </w:tabs>
              <w:spacing w:before="0" w:line="240" w:lineRule="auto"/>
              <w:ind w:firstLine="0"/>
              <w:jc w:val="left"/>
              <w:rPr>
                <w:spacing w:val="-4"/>
                <w:sz w:val="24"/>
                <w:szCs w:val="24"/>
              </w:rPr>
            </w:pP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29</w:t>
            </w:r>
          </w:p>
        </w:tc>
        <w:tc>
          <w:tcPr>
            <w:tcW w:w="6372" w:type="dxa"/>
            <w:tcBorders>
              <w:top w:val="single" w:sz="4" w:space="0" w:color="auto"/>
              <w:left w:val="single" w:sz="4" w:space="0" w:color="auto"/>
              <w:bottom w:val="single" w:sz="4" w:space="0" w:color="auto"/>
              <w:right w:val="single" w:sz="4" w:space="0" w:color="auto"/>
            </w:tcBorders>
            <w:hideMark/>
          </w:tcPr>
          <w:p w:rsidR="00EE3D94" w:rsidRDefault="00EE3D94" w:rsidP="00E1443B">
            <w:pPr>
              <w:tabs>
                <w:tab w:val="left" w:pos="426"/>
              </w:tabs>
              <w:spacing w:before="0" w:line="240" w:lineRule="auto"/>
              <w:ind w:firstLine="0"/>
              <w:jc w:val="left"/>
              <w:rPr>
                <w:spacing w:val="-4"/>
                <w:sz w:val="24"/>
                <w:szCs w:val="24"/>
              </w:rPr>
            </w:pPr>
            <w:r w:rsidRPr="000C1402">
              <w:rPr>
                <w:spacing w:val="-4"/>
                <w:sz w:val="24"/>
                <w:szCs w:val="24"/>
              </w:rPr>
              <w:t>Строительство перспек</w:t>
            </w:r>
            <w:r w:rsidR="000C1402">
              <w:rPr>
                <w:spacing w:val="-4"/>
                <w:sz w:val="24"/>
                <w:szCs w:val="24"/>
              </w:rPr>
              <w:t xml:space="preserve">тивной магистрали № 1 </w:t>
            </w:r>
            <w:r w:rsidR="000C1402">
              <w:rPr>
                <w:spacing w:val="-4"/>
                <w:sz w:val="24"/>
                <w:szCs w:val="24"/>
              </w:rPr>
              <w:br/>
              <w:t xml:space="preserve">от пр-кта </w:t>
            </w:r>
            <w:r w:rsidRPr="000C1402">
              <w:rPr>
                <w:spacing w:val="-4"/>
                <w:sz w:val="24"/>
                <w:szCs w:val="24"/>
              </w:rPr>
              <w:t>Дзержинско</w:t>
            </w:r>
            <w:r w:rsidR="00CA0E55">
              <w:rPr>
                <w:spacing w:val="-4"/>
                <w:sz w:val="24"/>
                <w:szCs w:val="24"/>
              </w:rPr>
              <w:t>го через Окружное ш</w:t>
            </w:r>
            <w:r w:rsidR="000C1402">
              <w:rPr>
                <w:spacing w:val="-4"/>
                <w:sz w:val="24"/>
                <w:szCs w:val="24"/>
              </w:rPr>
              <w:t xml:space="preserve">оссе  </w:t>
            </w:r>
            <w:r w:rsidR="002A47F5">
              <w:rPr>
                <w:spacing w:val="-4"/>
                <w:sz w:val="24"/>
                <w:szCs w:val="24"/>
              </w:rPr>
              <w:br/>
            </w:r>
            <w:r w:rsidR="000C1402">
              <w:rPr>
                <w:spacing w:val="-4"/>
                <w:sz w:val="24"/>
                <w:szCs w:val="24"/>
              </w:rPr>
              <w:t>до ул.Кузнечихинский промузел, Восьмой</w:t>
            </w:r>
            <w:r w:rsidRPr="000C1402">
              <w:rPr>
                <w:spacing w:val="-4"/>
                <w:sz w:val="24"/>
                <w:szCs w:val="24"/>
              </w:rPr>
              <w:t xml:space="preserve"> проезд</w:t>
            </w:r>
          </w:p>
          <w:p w:rsidR="00BD06C1" w:rsidRPr="000C1402" w:rsidRDefault="00BD06C1" w:rsidP="00E1443B">
            <w:pPr>
              <w:tabs>
                <w:tab w:val="left" w:pos="426"/>
              </w:tabs>
              <w:spacing w:before="0" w:line="240" w:lineRule="auto"/>
              <w:ind w:firstLine="0"/>
              <w:jc w:val="left"/>
              <w:rPr>
                <w:spacing w:val="-4"/>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3,6 км, ширина 15,5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30</w:t>
            </w:r>
          </w:p>
        </w:tc>
        <w:tc>
          <w:tcPr>
            <w:tcW w:w="6372" w:type="dxa"/>
            <w:tcBorders>
              <w:top w:val="single" w:sz="4" w:space="0" w:color="auto"/>
              <w:left w:val="single" w:sz="4" w:space="0" w:color="auto"/>
              <w:bottom w:val="single" w:sz="4" w:space="0" w:color="auto"/>
              <w:right w:val="single" w:sz="4" w:space="0" w:color="auto"/>
            </w:tcBorders>
            <w:hideMark/>
          </w:tcPr>
          <w:p w:rsidR="00EE3D94" w:rsidRDefault="00EE3D94" w:rsidP="00E1443B">
            <w:pPr>
              <w:tabs>
                <w:tab w:val="left" w:pos="426"/>
              </w:tabs>
              <w:spacing w:before="0" w:line="240" w:lineRule="auto"/>
              <w:ind w:firstLine="0"/>
              <w:jc w:val="left"/>
              <w:rPr>
                <w:spacing w:val="-4"/>
                <w:sz w:val="24"/>
                <w:szCs w:val="24"/>
              </w:rPr>
            </w:pPr>
            <w:r w:rsidRPr="000C1402">
              <w:rPr>
                <w:spacing w:val="-4"/>
                <w:sz w:val="24"/>
                <w:szCs w:val="24"/>
              </w:rPr>
              <w:t>Строительство Дублера Окружного шоссе (Перспективная магистраль 4) от п</w:t>
            </w:r>
            <w:r w:rsidR="00CA0E55">
              <w:rPr>
                <w:spacing w:val="-4"/>
                <w:sz w:val="24"/>
                <w:szCs w:val="24"/>
              </w:rPr>
              <w:t>ересечения ул. Ленина и Окружного</w:t>
            </w:r>
            <w:r w:rsidRPr="000C1402">
              <w:rPr>
                <w:spacing w:val="-4"/>
                <w:sz w:val="24"/>
                <w:szCs w:val="24"/>
              </w:rPr>
              <w:t xml:space="preserve"> шоссе до планируемого моста (в районе понтонной переправы) по ул. Кировск</w:t>
            </w:r>
            <w:r w:rsidR="000C1402">
              <w:rPr>
                <w:spacing w:val="-4"/>
                <w:sz w:val="24"/>
                <w:szCs w:val="24"/>
              </w:rPr>
              <w:t>ой</w:t>
            </w:r>
            <w:r w:rsidRPr="000C1402">
              <w:rPr>
                <w:spacing w:val="-4"/>
                <w:sz w:val="24"/>
                <w:szCs w:val="24"/>
              </w:rPr>
              <w:t xml:space="preserve"> </w:t>
            </w:r>
          </w:p>
          <w:p w:rsidR="00BD06C1" w:rsidRPr="000C1402" w:rsidRDefault="00BD06C1" w:rsidP="00E1443B">
            <w:pPr>
              <w:tabs>
                <w:tab w:val="left" w:pos="426"/>
              </w:tabs>
              <w:spacing w:before="0" w:line="240" w:lineRule="auto"/>
              <w:ind w:firstLine="0"/>
              <w:jc w:val="left"/>
              <w:rPr>
                <w:spacing w:val="-4"/>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10 км, ширина 15,5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31</w:t>
            </w:r>
          </w:p>
        </w:tc>
        <w:tc>
          <w:tcPr>
            <w:tcW w:w="6372" w:type="dxa"/>
            <w:tcBorders>
              <w:top w:val="single" w:sz="4" w:space="0" w:color="auto"/>
              <w:left w:val="single" w:sz="4" w:space="0" w:color="auto"/>
              <w:bottom w:val="single" w:sz="4" w:space="0" w:color="auto"/>
              <w:right w:val="single" w:sz="4" w:space="0" w:color="auto"/>
            </w:tcBorders>
            <w:hideMark/>
          </w:tcPr>
          <w:p w:rsidR="00EE3D94" w:rsidRDefault="00EE3D94" w:rsidP="00E1443B">
            <w:pPr>
              <w:tabs>
                <w:tab w:val="left" w:pos="426"/>
              </w:tabs>
              <w:spacing w:before="0" w:line="240" w:lineRule="auto"/>
              <w:ind w:firstLine="0"/>
              <w:jc w:val="left"/>
              <w:rPr>
                <w:spacing w:val="-4"/>
                <w:sz w:val="24"/>
                <w:szCs w:val="24"/>
              </w:rPr>
            </w:pPr>
            <w:r w:rsidRPr="000C1402">
              <w:rPr>
                <w:spacing w:val="-4"/>
                <w:sz w:val="24"/>
                <w:szCs w:val="24"/>
              </w:rPr>
              <w:t>Реконструкция Талажской эстакады с уширением проезжей части сооружения до четырех полос</w:t>
            </w:r>
          </w:p>
          <w:p w:rsidR="00BD06C1" w:rsidRPr="000C1402" w:rsidRDefault="00BD06C1" w:rsidP="00E1443B">
            <w:pPr>
              <w:tabs>
                <w:tab w:val="left" w:pos="426"/>
              </w:tabs>
              <w:spacing w:before="0" w:line="240" w:lineRule="auto"/>
              <w:ind w:firstLine="0"/>
              <w:jc w:val="left"/>
              <w:rPr>
                <w:spacing w:val="-4"/>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0,1 км, ширина 18,1</w:t>
            </w:r>
            <w:r w:rsidR="000A026C">
              <w:rPr>
                <w:spacing w:val="-4"/>
                <w:sz w:val="24"/>
                <w:szCs w:val="24"/>
              </w:rPr>
              <w:t xml:space="preserve">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32</w:t>
            </w:r>
          </w:p>
        </w:tc>
        <w:tc>
          <w:tcPr>
            <w:tcW w:w="6372" w:type="dxa"/>
            <w:tcBorders>
              <w:top w:val="single" w:sz="4" w:space="0" w:color="auto"/>
              <w:left w:val="single" w:sz="4" w:space="0" w:color="auto"/>
              <w:bottom w:val="single" w:sz="4" w:space="0" w:color="auto"/>
              <w:right w:val="single" w:sz="4" w:space="0" w:color="auto"/>
            </w:tcBorders>
            <w:hideMark/>
          </w:tcPr>
          <w:p w:rsidR="00EE3D94" w:rsidRDefault="00EE3D94" w:rsidP="00E1443B">
            <w:pPr>
              <w:pStyle w:val="732"/>
              <w:tabs>
                <w:tab w:val="left" w:pos="426"/>
              </w:tabs>
              <w:spacing w:before="0" w:line="240" w:lineRule="auto"/>
              <w:ind w:firstLine="0"/>
              <w:jc w:val="left"/>
              <w:rPr>
                <w:spacing w:val="-4"/>
                <w:sz w:val="24"/>
                <w:szCs w:val="24"/>
              </w:rPr>
            </w:pPr>
            <w:r w:rsidRPr="000C1402">
              <w:rPr>
                <w:spacing w:val="-4"/>
                <w:sz w:val="24"/>
                <w:szCs w:val="24"/>
              </w:rPr>
              <w:t>Строительство автомобильного моста через реку Кузнечих</w:t>
            </w:r>
            <w:r w:rsidR="000C1402">
              <w:rPr>
                <w:spacing w:val="-4"/>
                <w:sz w:val="24"/>
                <w:szCs w:val="24"/>
              </w:rPr>
              <w:t>у,</w:t>
            </w:r>
            <w:r w:rsidR="000C1402">
              <w:rPr>
                <w:spacing w:val="-4"/>
                <w:sz w:val="24"/>
                <w:szCs w:val="24"/>
              </w:rPr>
              <w:br/>
            </w:r>
            <w:r w:rsidRPr="000C1402">
              <w:rPr>
                <w:spacing w:val="-4"/>
                <w:sz w:val="24"/>
                <w:szCs w:val="24"/>
              </w:rPr>
              <w:t>в районе ул. Кировск</w:t>
            </w:r>
            <w:r w:rsidR="000C1402">
              <w:rPr>
                <w:spacing w:val="-4"/>
                <w:sz w:val="24"/>
                <w:szCs w:val="24"/>
              </w:rPr>
              <w:t>ой</w:t>
            </w:r>
            <w:r w:rsidRPr="000C1402">
              <w:rPr>
                <w:spacing w:val="-4"/>
                <w:sz w:val="24"/>
                <w:szCs w:val="24"/>
              </w:rPr>
              <w:t xml:space="preserve"> (369,1х18,1 м)</w:t>
            </w:r>
          </w:p>
          <w:p w:rsidR="00BD06C1" w:rsidRPr="000C1402" w:rsidRDefault="00BD06C1" w:rsidP="00E1443B">
            <w:pPr>
              <w:pStyle w:val="732"/>
              <w:tabs>
                <w:tab w:val="left" w:pos="426"/>
              </w:tabs>
              <w:spacing w:before="0" w:line="240" w:lineRule="auto"/>
              <w:ind w:firstLine="0"/>
              <w:jc w:val="left"/>
              <w:rPr>
                <w:spacing w:val="-4"/>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0,37 км, ширина 18,1</w:t>
            </w:r>
            <w:r w:rsidR="000A026C">
              <w:rPr>
                <w:spacing w:val="-4"/>
                <w:sz w:val="24"/>
                <w:szCs w:val="24"/>
              </w:rPr>
              <w:t xml:space="preserve">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33</w:t>
            </w:r>
          </w:p>
        </w:tc>
        <w:tc>
          <w:tcPr>
            <w:tcW w:w="6372" w:type="dxa"/>
            <w:tcBorders>
              <w:top w:val="single" w:sz="4" w:space="0" w:color="auto"/>
              <w:left w:val="single" w:sz="4" w:space="0" w:color="auto"/>
              <w:bottom w:val="single" w:sz="4" w:space="0" w:color="auto"/>
              <w:right w:val="single" w:sz="4" w:space="0" w:color="auto"/>
            </w:tcBorders>
            <w:hideMark/>
          </w:tcPr>
          <w:p w:rsidR="00EE3D94" w:rsidRDefault="00EE3D94" w:rsidP="00E1443B">
            <w:pPr>
              <w:tabs>
                <w:tab w:val="left" w:pos="426"/>
              </w:tabs>
              <w:spacing w:before="0" w:line="240" w:lineRule="auto"/>
              <w:ind w:firstLine="0"/>
              <w:jc w:val="left"/>
              <w:rPr>
                <w:spacing w:val="-4"/>
                <w:sz w:val="24"/>
                <w:szCs w:val="24"/>
              </w:rPr>
            </w:pPr>
            <w:r w:rsidRPr="000C1402">
              <w:rPr>
                <w:spacing w:val="-4"/>
                <w:sz w:val="24"/>
                <w:szCs w:val="24"/>
              </w:rPr>
              <w:t>Строительство перспективной магистрали №</w:t>
            </w:r>
            <w:r w:rsidR="000C1402">
              <w:rPr>
                <w:spacing w:val="-4"/>
                <w:sz w:val="24"/>
                <w:szCs w:val="24"/>
              </w:rPr>
              <w:t xml:space="preserve"> </w:t>
            </w:r>
            <w:r w:rsidR="00CA0E55">
              <w:rPr>
                <w:spacing w:val="-4"/>
                <w:sz w:val="24"/>
                <w:szCs w:val="24"/>
              </w:rPr>
              <w:t>3 от п</w:t>
            </w:r>
            <w:r w:rsidRPr="000C1402">
              <w:rPr>
                <w:spacing w:val="-4"/>
                <w:sz w:val="24"/>
                <w:szCs w:val="24"/>
              </w:rPr>
              <w:t>ерспек</w:t>
            </w:r>
            <w:r w:rsidR="000C1402">
              <w:rPr>
                <w:spacing w:val="-4"/>
                <w:sz w:val="24"/>
                <w:szCs w:val="24"/>
              </w:rPr>
              <w:t>-</w:t>
            </w:r>
            <w:r w:rsidRPr="000C1402">
              <w:rPr>
                <w:spacing w:val="-4"/>
                <w:sz w:val="24"/>
                <w:szCs w:val="24"/>
              </w:rPr>
              <w:t>тивной магистрали №</w:t>
            </w:r>
            <w:r w:rsidR="000C1402">
              <w:rPr>
                <w:spacing w:val="-4"/>
                <w:sz w:val="24"/>
                <w:szCs w:val="24"/>
              </w:rPr>
              <w:t xml:space="preserve"> </w:t>
            </w:r>
            <w:r w:rsidRPr="000C1402">
              <w:rPr>
                <w:spacing w:val="-4"/>
                <w:sz w:val="24"/>
                <w:szCs w:val="24"/>
              </w:rPr>
              <w:t>1 к перспективной магистрали №</w:t>
            </w:r>
            <w:r w:rsidR="000C1402">
              <w:rPr>
                <w:spacing w:val="-4"/>
                <w:sz w:val="24"/>
                <w:szCs w:val="24"/>
              </w:rPr>
              <w:t xml:space="preserve"> </w:t>
            </w:r>
            <w:r w:rsidRPr="000C1402">
              <w:rPr>
                <w:spacing w:val="-4"/>
                <w:sz w:val="24"/>
                <w:szCs w:val="24"/>
              </w:rPr>
              <w:t>4</w:t>
            </w:r>
          </w:p>
          <w:p w:rsidR="00BD06C1" w:rsidRPr="000C1402" w:rsidRDefault="00BD06C1" w:rsidP="00E1443B">
            <w:pPr>
              <w:tabs>
                <w:tab w:val="left" w:pos="426"/>
              </w:tabs>
              <w:spacing w:before="0" w:line="240" w:lineRule="auto"/>
              <w:ind w:firstLine="0"/>
              <w:jc w:val="left"/>
              <w:rPr>
                <w:spacing w:val="-4"/>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w:t>
            </w:r>
            <w:r w:rsidR="000A026C">
              <w:rPr>
                <w:spacing w:val="-4"/>
                <w:sz w:val="24"/>
                <w:szCs w:val="24"/>
              </w:rPr>
              <w:t>женность 1,5 км, ширина 15,5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34</w:t>
            </w:r>
          </w:p>
        </w:tc>
        <w:tc>
          <w:tcPr>
            <w:tcW w:w="6372" w:type="dxa"/>
            <w:tcBorders>
              <w:top w:val="single" w:sz="4" w:space="0" w:color="auto"/>
              <w:left w:val="single" w:sz="4" w:space="0" w:color="auto"/>
              <w:bottom w:val="single" w:sz="4" w:space="0" w:color="auto"/>
              <w:right w:val="single" w:sz="4" w:space="0" w:color="auto"/>
            </w:tcBorders>
            <w:hideMark/>
          </w:tcPr>
          <w:p w:rsidR="00EE3D94" w:rsidRDefault="00EE3D94" w:rsidP="00E1443B">
            <w:pPr>
              <w:tabs>
                <w:tab w:val="left" w:pos="426"/>
              </w:tabs>
              <w:spacing w:before="0" w:line="240" w:lineRule="auto"/>
              <w:ind w:firstLine="0"/>
              <w:jc w:val="left"/>
              <w:rPr>
                <w:spacing w:val="-4"/>
                <w:sz w:val="24"/>
                <w:szCs w:val="24"/>
              </w:rPr>
            </w:pPr>
            <w:r w:rsidRPr="000C1402">
              <w:rPr>
                <w:spacing w:val="-4"/>
                <w:sz w:val="24"/>
                <w:szCs w:val="24"/>
              </w:rPr>
              <w:t>Строительство перспективной магистрали №</w:t>
            </w:r>
            <w:r w:rsidR="000C1402">
              <w:rPr>
                <w:spacing w:val="-4"/>
                <w:sz w:val="24"/>
                <w:szCs w:val="24"/>
              </w:rPr>
              <w:t xml:space="preserve"> </w:t>
            </w:r>
            <w:r w:rsidRPr="000C1402">
              <w:rPr>
                <w:spacing w:val="-4"/>
                <w:sz w:val="24"/>
                <w:szCs w:val="24"/>
              </w:rPr>
              <w:t>5 от пересе</w:t>
            </w:r>
            <w:r w:rsidR="00BD06C1">
              <w:rPr>
                <w:spacing w:val="-4"/>
                <w:sz w:val="24"/>
                <w:szCs w:val="24"/>
              </w:rPr>
              <w:t>-</w:t>
            </w:r>
            <w:r w:rsidRPr="000C1402">
              <w:rPr>
                <w:spacing w:val="-4"/>
                <w:sz w:val="24"/>
                <w:szCs w:val="24"/>
              </w:rPr>
              <w:t>чения ул. Прокопия Галушина и Окружного шоссе до перспективной магистрали №</w:t>
            </w:r>
            <w:r w:rsidR="000C1402">
              <w:rPr>
                <w:spacing w:val="-4"/>
                <w:sz w:val="24"/>
                <w:szCs w:val="24"/>
              </w:rPr>
              <w:t xml:space="preserve"> </w:t>
            </w:r>
            <w:r w:rsidRPr="000C1402">
              <w:rPr>
                <w:spacing w:val="-4"/>
                <w:sz w:val="24"/>
                <w:szCs w:val="24"/>
              </w:rPr>
              <w:t>4</w:t>
            </w:r>
          </w:p>
          <w:p w:rsidR="00BD06C1" w:rsidRPr="000C1402" w:rsidRDefault="00BD06C1" w:rsidP="00E1443B">
            <w:pPr>
              <w:tabs>
                <w:tab w:val="left" w:pos="426"/>
              </w:tabs>
              <w:spacing w:before="0" w:line="240" w:lineRule="auto"/>
              <w:ind w:firstLine="0"/>
              <w:jc w:val="left"/>
              <w:rPr>
                <w:spacing w:val="-4"/>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w:t>
            </w:r>
            <w:r w:rsidR="000A026C">
              <w:rPr>
                <w:spacing w:val="-4"/>
                <w:sz w:val="24"/>
                <w:szCs w:val="24"/>
              </w:rPr>
              <w:t>тяженность 2 км, ширина 15,5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35</w:t>
            </w:r>
          </w:p>
        </w:tc>
        <w:tc>
          <w:tcPr>
            <w:tcW w:w="6372" w:type="dxa"/>
            <w:tcBorders>
              <w:top w:val="single" w:sz="4" w:space="0" w:color="auto"/>
              <w:left w:val="single" w:sz="4" w:space="0" w:color="auto"/>
              <w:bottom w:val="single" w:sz="4" w:space="0" w:color="auto"/>
              <w:right w:val="single" w:sz="4" w:space="0" w:color="auto"/>
            </w:tcBorders>
            <w:hideMark/>
          </w:tcPr>
          <w:p w:rsidR="00EE3D94" w:rsidRDefault="00EE3D94" w:rsidP="00E1443B">
            <w:pPr>
              <w:tabs>
                <w:tab w:val="left" w:pos="426"/>
              </w:tabs>
              <w:spacing w:before="0" w:line="240" w:lineRule="auto"/>
              <w:ind w:firstLine="0"/>
              <w:jc w:val="left"/>
              <w:rPr>
                <w:spacing w:val="-4"/>
                <w:sz w:val="24"/>
                <w:szCs w:val="24"/>
              </w:rPr>
            </w:pPr>
            <w:r w:rsidRPr="000C1402">
              <w:rPr>
                <w:spacing w:val="-4"/>
                <w:sz w:val="24"/>
                <w:szCs w:val="24"/>
              </w:rPr>
              <w:t>Строительство перспективной магистрали №</w:t>
            </w:r>
            <w:r w:rsidR="000C1402">
              <w:rPr>
                <w:spacing w:val="-4"/>
                <w:sz w:val="24"/>
                <w:szCs w:val="24"/>
              </w:rPr>
              <w:t xml:space="preserve"> </w:t>
            </w:r>
            <w:r w:rsidRPr="000C1402">
              <w:rPr>
                <w:spacing w:val="-4"/>
                <w:sz w:val="24"/>
                <w:szCs w:val="24"/>
              </w:rPr>
              <w:t>6 от пересечения перспективной магистрали №</w:t>
            </w:r>
            <w:r w:rsidR="000C1402">
              <w:rPr>
                <w:spacing w:val="-4"/>
                <w:sz w:val="24"/>
                <w:szCs w:val="24"/>
              </w:rPr>
              <w:t xml:space="preserve"> </w:t>
            </w:r>
            <w:r w:rsidRPr="000C1402">
              <w:rPr>
                <w:spacing w:val="-4"/>
                <w:sz w:val="24"/>
                <w:szCs w:val="24"/>
              </w:rPr>
              <w:t>1 и Окружного шоссе до перспективной магистрали №</w:t>
            </w:r>
            <w:r w:rsidR="000C1402">
              <w:rPr>
                <w:spacing w:val="-4"/>
                <w:sz w:val="24"/>
                <w:szCs w:val="24"/>
              </w:rPr>
              <w:t xml:space="preserve"> </w:t>
            </w:r>
            <w:r w:rsidRPr="000C1402">
              <w:rPr>
                <w:spacing w:val="-4"/>
                <w:sz w:val="24"/>
                <w:szCs w:val="24"/>
              </w:rPr>
              <w:t>4</w:t>
            </w:r>
          </w:p>
          <w:p w:rsidR="00BD06C1" w:rsidRPr="000C1402" w:rsidRDefault="00BD06C1" w:rsidP="00E1443B">
            <w:pPr>
              <w:tabs>
                <w:tab w:val="left" w:pos="426"/>
              </w:tabs>
              <w:spacing w:before="0" w:line="240" w:lineRule="auto"/>
              <w:ind w:firstLine="0"/>
              <w:jc w:val="left"/>
              <w:rPr>
                <w:spacing w:val="-4"/>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2,3 км, ширина 15,5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36</w:t>
            </w:r>
          </w:p>
        </w:tc>
        <w:tc>
          <w:tcPr>
            <w:tcW w:w="6372" w:type="dxa"/>
            <w:tcBorders>
              <w:top w:val="single" w:sz="4" w:space="0" w:color="auto"/>
              <w:left w:val="single" w:sz="4" w:space="0" w:color="auto"/>
              <w:bottom w:val="single" w:sz="4" w:space="0" w:color="auto"/>
              <w:right w:val="single" w:sz="4" w:space="0" w:color="auto"/>
            </w:tcBorders>
            <w:hideMark/>
          </w:tcPr>
          <w:p w:rsidR="00EE3D94" w:rsidRDefault="00EE3D94" w:rsidP="00E1443B">
            <w:pPr>
              <w:tabs>
                <w:tab w:val="left" w:pos="426"/>
              </w:tabs>
              <w:spacing w:before="0" w:line="240" w:lineRule="auto"/>
              <w:ind w:firstLine="0"/>
              <w:jc w:val="left"/>
              <w:rPr>
                <w:spacing w:val="-4"/>
                <w:sz w:val="24"/>
                <w:szCs w:val="24"/>
              </w:rPr>
            </w:pPr>
            <w:r w:rsidRPr="000C1402">
              <w:rPr>
                <w:spacing w:val="-4"/>
                <w:sz w:val="24"/>
                <w:szCs w:val="24"/>
              </w:rPr>
              <w:t>Строительство перспективной магистрали № 7 от перспективной магистрали №</w:t>
            </w:r>
            <w:r w:rsidR="000C1402">
              <w:rPr>
                <w:spacing w:val="-4"/>
                <w:sz w:val="24"/>
                <w:szCs w:val="24"/>
              </w:rPr>
              <w:t xml:space="preserve"> </w:t>
            </w:r>
            <w:r w:rsidRPr="000C1402">
              <w:rPr>
                <w:spacing w:val="-4"/>
                <w:sz w:val="24"/>
                <w:szCs w:val="24"/>
              </w:rPr>
              <w:t xml:space="preserve">9 до Окружного шоссе </w:t>
            </w:r>
          </w:p>
          <w:p w:rsidR="00BD06C1" w:rsidRPr="000C1402" w:rsidRDefault="00BD06C1" w:rsidP="00E1443B">
            <w:pPr>
              <w:tabs>
                <w:tab w:val="left" w:pos="426"/>
              </w:tabs>
              <w:spacing w:before="0" w:line="240" w:lineRule="auto"/>
              <w:ind w:firstLine="0"/>
              <w:jc w:val="left"/>
              <w:rPr>
                <w:spacing w:val="-4"/>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0,8, ширина 15,5 м</w:t>
            </w:r>
          </w:p>
        </w:tc>
      </w:tr>
    </w:tbl>
    <w:p w:rsidR="00BD06C1" w:rsidRDefault="00BD06C1">
      <w:r>
        <w:br w:type="page"/>
      </w:r>
    </w:p>
    <w:tbl>
      <w:tblPr>
        <w:tblStyle w:val="a5"/>
        <w:tblW w:w="9747" w:type="dxa"/>
        <w:tblLook w:val="04A0" w:firstRow="1" w:lastRow="0" w:firstColumn="1" w:lastColumn="0" w:noHBand="0" w:noVBand="1"/>
      </w:tblPr>
      <w:tblGrid>
        <w:gridCol w:w="540"/>
        <w:gridCol w:w="6372"/>
        <w:gridCol w:w="2835"/>
      </w:tblGrid>
      <w:tr w:rsidR="00BD06C1" w:rsidRPr="00BD06C1" w:rsidTr="002D4C04">
        <w:tc>
          <w:tcPr>
            <w:tcW w:w="540" w:type="dxa"/>
            <w:tcBorders>
              <w:top w:val="single" w:sz="4" w:space="0" w:color="auto"/>
              <w:left w:val="single" w:sz="4" w:space="0" w:color="auto"/>
              <w:bottom w:val="single" w:sz="4" w:space="0" w:color="auto"/>
              <w:right w:val="single" w:sz="4" w:space="0" w:color="auto"/>
            </w:tcBorders>
          </w:tcPr>
          <w:p w:rsidR="00BD06C1" w:rsidRPr="00BD06C1" w:rsidRDefault="00BD06C1" w:rsidP="002D4C04">
            <w:pPr>
              <w:tabs>
                <w:tab w:val="left" w:pos="426"/>
              </w:tabs>
              <w:spacing w:before="0" w:line="240" w:lineRule="auto"/>
              <w:ind w:firstLine="0"/>
              <w:jc w:val="center"/>
              <w:rPr>
                <w:spacing w:val="-4"/>
                <w:sz w:val="20"/>
                <w:szCs w:val="24"/>
              </w:rPr>
            </w:pPr>
            <w:r w:rsidRPr="00BD06C1">
              <w:rPr>
                <w:spacing w:val="-4"/>
                <w:sz w:val="20"/>
                <w:szCs w:val="24"/>
              </w:rPr>
              <w:lastRenderedPageBreak/>
              <w:t>1</w:t>
            </w:r>
          </w:p>
        </w:tc>
        <w:tc>
          <w:tcPr>
            <w:tcW w:w="6372" w:type="dxa"/>
            <w:tcBorders>
              <w:top w:val="single" w:sz="4" w:space="0" w:color="auto"/>
              <w:left w:val="single" w:sz="4" w:space="0" w:color="auto"/>
              <w:bottom w:val="single" w:sz="4" w:space="0" w:color="auto"/>
              <w:right w:val="single" w:sz="4" w:space="0" w:color="auto"/>
            </w:tcBorders>
          </w:tcPr>
          <w:p w:rsidR="00BD06C1" w:rsidRPr="00BD06C1" w:rsidRDefault="00BD06C1" w:rsidP="002D4C04">
            <w:pPr>
              <w:tabs>
                <w:tab w:val="left" w:pos="426"/>
              </w:tabs>
              <w:spacing w:before="0" w:line="240" w:lineRule="auto"/>
              <w:ind w:firstLine="0"/>
              <w:jc w:val="center"/>
              <w:rPr>
                <w:spacing w:val="-4"/>
                <w:sz w:val="20"/>
                <w:szCs w:val="24"/>
              </w:rPr>
            </w:pPr>
            <w:r w:rsidRPr="00BD06C1">
              <w:rPr>
                <w:spacing w:val="-4"/>
                <w:sz w:val="20"/>
                <w:szCs w:val="24"/>
              </w:rPr>
              <w:t>2</w:t>
            </w:r>
          </w:p>
        </w:tc>
        <w:tc>
          <w:tcPr>
            <w:tcW w:w="2835" w:type="dxa"/>
            <w:tcBorders>
              <w:top w:val="single" w:sz="4" w:space="0" w:color="auto"/>
              <w:left w:val="single" w:sz="4" w:space="0" w:color="auto"/>
              <w:bottom w:val="single" w:sz="4" w:space="0" w:color="auto"/>
              <w:right w:val="single" w:sz="4" w:space="0" w:color="auto"/>
            </w:tcBorders>
          </w:tcPr>
          <w:p w:rsidR="00BD06C1" w:rsidRPr="00BD06C1" w:rsidRDefault="00BD06C1" w:rsidP="002D4C04">
            <w:pPr>
              <w:tabs>
                <w:tab w:val="left" w:pos="426"/>
              </w:tabs>
              <w:spacing w:before="0" w:line="240" w:lineRule="auto"/>
              <w:ind w:firstLine="0"/>
              <w:jc w:val="center"/>
              <w:rPr>
                <w:spacing w:val="-4"/>
                <w:sz w:val="20"/>
                <w:szCs w:val="24"/>
              </w:rPr>
            </w:pPr>
            <w:r w:rsidRPr="00BD06C1">
              <w:rPr>
                <w:spacing w:val="-4"/>
                <w:sz w:val="20"/>
                <w:szCs w:val="24"/>
              </w:rPr>
              <w:t>3</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37</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Строительство перспективной магистрали №</w:t>
            </w:r>
            <w:r w:rsidR="000C1402">
              <w:rPr>
                <w:spacing w:val="-4"/>
                <w:sz w:val="24"/>
                <w:szCs w:val="24"/>
              </w:rPr>
              <w:t xml:space="preserve"> </w:t>
            </w:r>
            <w:r w:rsidRPr="000C1402">
              <w:rPr>
                <w:spacing w:val="-4"/>
                <w:sz w:val="24"/>
                <w:szCs w:val="24"/>
              </w:rPr>
              <w:t>8 от пересечения перспективной магистрали № 7 и Окружного шоссе до перспективной магистрали №</w:t>
            </w:r>
            <w:r w:rsidR="000C1402">
              <w:rPr>
                <w:spacing w:val="-4"/>
                <w:sz w:val="24"/>
                <w:szCs w:val="24"/>
              </w:rPr>
              <w:t xml:space="preserve"> </w:t>
            </w:r>
            <w:r w:rsidRPr="000C1402">
              <w:rPr>
                <w:spacing w:val="-4"/>
                <w:sz w:val="24"/>
                <w:szCs w:val="24"/>
              </w:rPr>
              <w:t>4</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1,8, ширина 15,5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38</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Строительство автомобильной развязки в двух уровнях на Окружном шоссе</w:t>
            </w:r>
            <w:r w:rsidR="000C1402">
              <w:rPr>
                <w:spacing w:val="-4"/>
                <w:sz w:val="24"/>
                <w:szCs w:val="24"/>
              </w:rPr>
              <w:t>,</w:t>
            </w:r>
            <w:r w:rsidRPr="000C1402">
              <w:rPr>
                <w:spacing w:val="-4"/>
                <w:sz w:val="24"/>
                <w:szCs w:val="24"/>
              </w:rPr>
              <w:t xml:space="preserve"> в районе планируемого примыкания </w:t>
            </w:r>
            <w:r w:rsidR="000C1402">
              <w:rPr>
                <w:spacing w:val="-4"/>
                <w:sz w:val="24"/>
                <w:szCs w:val="24"/>
              </w:rPr>
              <w:br/>
            </w:r>
            <w:r w:rsidR="00CA0E55">
              <w:rPr>
                <w:spacing w:val="-4"/>
                <w:sz w:val="24"/>
                <w:szCs w:val="24"/>
              </w:rPr>
              <w:t>ул. Смольный Буян</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Параметры определяются проектом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39</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Строительство автомобильной развязки в двух уровнях в районе проспекта Дзержинского</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Параметры определяются проектом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40</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Строительство автомобильного моста через реку Маймаксу для обеспечения постоянной транспортной свя</w:t>
            </w:r>
            <w:r w:rsidR="000B07C6">
              <w:rPr>
                <w:spacing w:val="-4"/>
                <w:sz w:val="24"/>
                <w:szCs w:val="24"/>
              </w:rPr>
              <w:t>зи с о.Бревенник</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0,22 км, ширина 9,1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41</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Строительство перспективной магистрали № 2 от перспективной магистрали №</w:t>
            </w:r>
            <w:r w:rsidR="000B07C6">
              <w:rPr>
                <w:spacing w:val="-4"/>
                <w:sz w:val="24"/>
                <w:szCs w:val="24"/>
              </w:rPr>
              <w:t xml:space="preserve"> </w:t>
            </w:r>
            <w:r w:rsidRPr="000C1402">
              <w:rPr>
                <w:spacing w:val="-4"/>
                <w:sz w:val="24"/>
                <w:szCs w:val="24"/>
              </w:rPr>
              <w:t>9 до перспективной маги</w:t>
            </w:r>
            <w:r w:rsidR="000B07C6">
              <w:rPr>
                <w:spacing w:val="-4"/>
                <w:sz w:val="24"/>
                <w:szCs w:val="24"/>
              </w:rPr>
              <w:t>-</w:t>
            </w:r>
            <w:r w:rsidR="000B07C6">
              <w:rPr>
                <w:spacing w:val="-4"/>
                <w:sz w:val="24"/>
                <w:szCs w:val="24"/>
              </w:rPr>
              <w:br/>
            </w:r>
            <w:r w:rsidRPr="000C1402">
              <w:rPr>
                <w:spacing w:val="-4"/>
                <w:sz w:val="24"/>
                <w:szCs w:val="24"/>
              </w:rPr>
              <w:t>страли №</w:t>
            </w:r>
            <w:r w:rsidR="000B07C6">
              <w:rPr>
                <w:spacing w:val="-4"/>
                <w:sz w:val="24"/>
                <w:szCs w:val="24"/>
              </w:rPr>
              <w:t xml:space="preserve"> 3</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Протяженность 6 км, ширина 15,5 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42</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 xml:space="preserve">Строительство логистических центров </w:t>
            </w:r>
            <w:r w:rsidR="000B07C6">
              <w:rPr>
                <w:spacing w:val="-4"/>
                <w:sz w:val="24"/>
                <w:szCs w:val="24"/>
              </w:rPr>
              <w:t xml:space="preserve"> </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Параметры определяются проектом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43</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Строительство путепровода над ж/д путями в районе Исакогорки</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Параметры определяются проектом</w:t>
            </w:r>
          </w:p>
        </w:tc>
      </w:tr>
      <w:tr w:rsidR="00EE3D94" w:rsidRPr="00570BB5" w:rsidTr="000C1402">
        <w:tc>
          <w:tcPr>
            <w:tcW w:w="540"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44</w:t>
            </w:r>
          </w:p>
        </w:tc>
        <w:tc>
          <w:tcPr>
            <w:tcW w:w="6372" w:type="dxa"/>
            <w:tcBorders>
              <w:top w:val="single" w:sz="4" w:space="0" w:color="auto"/>
              <w:left w:val="single" w:sz="4" w:space="0" w:color="auto"/>
              <w:bottom w:val="single" w:sz="4" w:space="0" w:color="auto"/>
              <w:right w:val="single" w:sz="4" w:space="0" w:color="auto"/>
            </w:tcBorders>
            <w:hideMark/>
          </w:tcPr>
          <w:p w:rsidR="00EE3D94" w:rsidRPr="000C1402" w:rsidRDefault="00EE3D94" w:rsidP="002A47F5">
            <w:pPr>
              <w:tabs>
                <w:tab w:val="left" w:pos="426"/>
              </w:tabs>
              <w:spacing w:before="0" w:line="240" w:lineRule="auto"/>
              <w:ind w:firstLine="0"/>
              <w:jc w:val="left"/>
              <w:rPr>
                <w:spacing w:val="-4"/>
                <w:sz w:val="24"/>
                <w:szCs w:val="24"/>
              </w:rPr>
            </w:pPr>
            <w:r w:rsidRPr="000C1402">
              <w:rPr>
                <w:spacing w:val="-4"/>
                <w:sz w:val="24"/>
                <w:szCs w:val="24"/>
              </w:rPr>
              <w:t>Строительство путепровода в составе транспорт</w:t>
            </w:r>
            <w:r w:rsidR="000B07C6">
              <w:rPr>
                <w:spacing w:val="-4"/>
                <w:sz w:val="24"/>
                <w:szCs w:val="24"/>
              </w:rPr>
              <w:t>ной развязки на пересечении ул.</w:t>
            </w:r>
            <w:r w:rsidRPr="000C1402">
              <w:rPr>
                <w:spacing w:val="-4"/>
                <w:sz w:val="24"/>
                <w:szCs w:val="24"/>
              </w:rPr>
              <w:t>Смольный Буян и пр</w:t>
            </w:r>
            <w:r w:rsidR="000B07C6">
              <w:rPr>
                <w:spacing w:val="-4"/>
                <w:sz w:val="24"/>
                <w:szCs w:val="24"/>
              </w:rPr>
              <w:t>-кта</w:t>
            </w:r>
            <w:r w:rsidRPr="000C1402">
              <w:rPr>
                <w:spacing w:val="-4"/>
                <w:sz w:val="24"/>
                <w:szCs w:val="24"/>
              </w:rPr>
              <w:t xml:space="preserve"> Обводн</w:t>
            </w:r>
            <w:r w:rsidR="000B07C6">
              <w:rPr>
                <w:spacing w:val="-4"/>
                <w:sz w:val="24"/>
                <w:szCs w:val="24"/>
              </w:rPr>
              <w:t>ый</w:t>
            </w:r>
            <w:r w:rsidRPr="000C1402">
              <w:rPr>
                <w:spacing w:val="-4"/>
                <w:sz w:val="24"/>
                <w:szCs w:val="24"/>
              </w:rPr>
              <w:t xml:space="preserve"> канал с организацией правоповоро</w:t>
            </w:r>
            <w:r w:rsidR="000B07C6">
              <w:rPr>
                <w:spacing w:val="-4"/>
                <w:sz w:val="24"/>
                <w:szCs w:val="24"/>
              </w:rPr>
              <w:t>тного съездов с/на ул.</w:t>
            </w:r>
            <w:r w:rsidRPr="000C1402">
              <w:rPr>
                <w:spacing w:val="-4"/>
                <w:sz w:val="24"/>
                <w:szCs w:val="24"/>
              </w:rPr>
              <w:t xml:space="preserve">Смольный Буян с/на </w:t>
            </w:r>
            <w:r w:rsidR="000B07C6" w:rsidRPr="000C1402">
              <w:rPr>
                <w:spacing w:val="-4"/>
                <w:sz w:val="24"/>
                <w:szCs w:val="24"/>
              </w:rPr>
              <w:t>пр</w:t>
            </w:r>
            <w:r w:rsidR="000B07C6">
              <w:rPr>
                <w:spacing w:val="-4"/>
                <w:sz w:val="24"/>
                <w:szCs w:val="24"/>
              </w:rPr>
              <w:t>-кта</w:t>
            </w:r>
            <w:r w:rsidR="000B07C6" w:rsidRPr="000C1402">
              <w:rPr>
                <w:spacing w:val="-4"/>
                <w:sz w:val="24"/>
                <w:szCs w:val="24"/>
              </w:rPr>
              <w:t xml:space="preserve"> </w:t>
            </w:r>
            <w:r w:rsidR="002A47F5">
              <w:rPr>
                <w:spacing w:val="-4"/>
                <w:sz w:val="24"/>
                <w:szCs w:val="24"/>
              </w:rPr>
              <w:t>Обводный</w:t>
            </w:r>
            <w:r w:rsidRPr="000C1402">
              <w:rPr>
                <w:spacing w:val="-4"/>
                <w:sz w:val="24"/>
                <w:szCs w:val="24"/>
              </w:rPr>
              <w:t xml:space="preserve"> канал, организация левого поворота</w:t>
            </w:r>
            <w:r w:rsidR="002A47F5">
              <w:rPr>
                <w:spacing w:val="-4"/>
                <w:sz w:val="24"/>
                <w:szCs w:val="24"/>
              </w:rPr>
              <w:t xml:space="preserve"> с</w:t>
            </w:r>
            <w:r w:rsidR="000B07C6">
              <w:rPr>
                <w:spacing w:val="-4"/>
                <w:sz w:val="24"/>
                <w:szCs w:val="24"/>
              </w:rPr>
              <w:t xml:space="preserve"> </w:t>
            </w:r>
            <w:r w:rsidR="000B07C6" w:rsidRPr="000C1402">
              <w:rPr>
                <w:spacing w:val="-4"/>
                <w:sz w:val="24"/>
                <w:szCs w:val="24"/>
              </w:rPr>
              <w:t>пр</w:t>
            </w:r>
            <w:r w:rsidR="000B07C6">
              <w:rPr>
                <w:spacing w:val="-4"/>
                <w:sz w:val="24"/>
                <w:szCs w:val="24"/>
              </w:rPr>
              <w:t>-кта</w:t>
            </w:r>
            <w:r w:rsidRPr="000C1402">
              <w:rPr>
                <w:spacing w:val="-4"/>
                <w:sz w:val="24"/>
                <w:szCs w:val="24"/>
              </w:rPr>
              <w:t xml:space="preserve"> Московского на ул. Смольный Буян путем строительства разворота</w:t>
            </w:r>
          </w:p>
        </w:tc>
        <w:tc>
          <w:tcPr>
            <w:tcW w:w="2835" w:type="dxa"/>
            <w:tcBorders>
              <w:top w:val="single" w:sz="4" w:space="0" w:color="auto"/>
              <w:left w:val="single" w:sz="4" w:space="0" w:color="auto"/>
              <w:bottom w:val="single" w:sz="4" w:space="0" w:color="auto"/>
              <w:right w:val="single" w:sz="4" w:space="0" w:color="auto"/>
            </w:tcBorders>
            <w:hideMark/>
          </w:tcPr>
          <w:p w:rsidR="00EE3D94" w:rsidRPr="000C1402" w:rsidRDefault="00EE3D94" w:rsidP="00E1443B">
            <w:pPr>
              <w:tabs>
                <w:tab w:val="left" w:pos="426"/>
              </w:tabs>
              <w:spacing w:before="0" w:line="240" w:lineRule="auto"/>
              <w:ind w:firstLine="0"/>
              <w:jc w:val="left"/>
              <w:rPr>
                <w:spacing w:val="-4"/>
                <w:sz w:val="24"/>
                <w:szCs w:val="24"/>
              </w:rPr>
            </w:pPr>
            <w:r w:rsidRPr="000C1402">
              <w:rPr>
                <w:spacing w:val="-4"/>
                <w:sz w:val="24"/>
                <w:szCs w:val="24"/>
              </w:rPr>
              <w:t>Параметры определяются проектом</w:t>
            </w:r>
          </w:p>
        </w:tc>
      </w:tr>
    </w:tbl>
    <w:p w:rsidR="00A75EEF" w:rsidRPr="00570BB5" w:rsidRDefault="00A75EEF" w:rsidP="00E1443B">
      <w:pPr>
        <w:spacing w:line="240" w:lineRule="auto"/>
        <w:rPr>
          <w:color w:val="000000"/>
          <w:sz w:val="24"/>
          <w:szCs w:val="24"/>
        </w:rPr>
      </w:pPr>
    </w:p>
    <w:p w:rsidR="00570BB5" w:rsidRPr="000B07C6" w:rsidRDefault="00570BB5" w:rsidP="00BD06C1">
      <w:pPr>
        <w:pStyle w:val="2"/>
        <w:spacing w:before="0" w:line="300" w:lineRule="exact"/>
        <w:rPr>
          <w:rFonts w:ascii="Times New Roman" w:eastAsia="Calibri" w:hAnsi="Times New Roman" w:cs="Times New Roman"/>
          <w:color w:val="000000" w:themeColor="text1"/>
          <w:spacing w:val="-4"/>
          <w:sz w:val="24"/>
          <w:szCs w:val="24"/>
        </w:rPr>
      </w:pPr>
      <w:bookmarkStart w:id="78" w:name="_Toc501368352"/>
      <w:bookmarkStart w:id="79" w:name="_Toc520730051"/>
      <w:r w:rsidRPr="000B07C6">
        <w:rPr>
          <w:rFonts w:ascii="Times New Roman" w:eastAsia="Calibri" w:hAnsi="Times New Roman" w:cs="Times New Roman"/>
          <w:color w:val="000000" w:themeColor="text1"/>
          <w:spacing w:val="-4"/>
          <w:sz w:val="24"/>
          <w:szCs w:val="24"/>
        </w:rPr>
        <w:t>3.2</w:t>
      </w:r>
      <w:r w:rsidR="000B07C6" w:rsidRPr="000B07C6">
        <w:rPr>
          <w:rFonts w:ascii="Times New Roman" w:eastAsia="Calibri" w:hAnsi="Times New Roman" w:cs="Times New Roman"/>
          <w:color w:val="000000" w:themeColor="text1"/>
          <w:spacing w:val="-4"/>
          <w:sz w:val="24"/>
          <w:szCs w:val="24"/>
        </w:rPr>
        <w:t>.</w:t>
      </w:r>
      <w:r w:rsidRPr="000B07C6">
        <w:rPr>
          <w:rFonts w:ascii="Times New Roman" w:eastAsia="Calibri" w:hAnsi="Times New Roman" w:cs="Times New Roman"/>
          <w:color w:val="000000" w:themeColor="text1"/>
          <w:spacing w:val="-4"/>
          <w:sz w:val="24"/>
          <w:szCs w:val="24"/>
        </w:rPr>
        <w:t xml:space="preserve"> Предложения по рациональному распределению транспортных потоков на УДС</w:t>
      </w:r>
      <w:bookmarkEnd w:id="78"/>
      <w:bookmarkEnd w:id="79"/>
    </w:p>
    <w:p w:rsidR="002A47F5" w:rsidRPr="002A47F5" w:rsidRDefault="002A47F5" w:rsidP="002A47F5">
      <w:pPr>
        <w:tabs>
          <w:tab w:val="left" w:pos="993"/>
        </w:tabs>
        <w:spacing w:line="220" w:lineRule="exact"/>
        <w:rPr>
          <w:sz w:val="18"/>
          <w:szCs w:val="24"/>
        </w:rPr>
      </w:pPr>
    </w:p>
    <w:p w:rsidR="00570BB5" w:rsidRPr="00570BB5" w:rsidRDefault="00570BB5" w:rsidP="00BD06C1">
      <w:pPr>
        <w:tabs>
          <w:tab w:val="left" w:pos="993"/>
        </w:tabs>
        <w:spacing w:line="300" w:lineRule="exact"/>
        <w:rPr>
          <w:sz w:val="24"/>
          <w:szCs w:val="24"/>
        </w:rPr>
      </w:pPr>
      <w:r w:rsidRPr="00570BB5">
        <w:rPr>
          <w:sz w:val="24"/>
          <w:szCs w:val="24"/>
        </w:rPr>
        <w:t>В рамках работ по КСОДД были выявлены локальные проблемные узлы,  на которых снижена эффективность функционирования:</w:t>
      </w:r>
    </w:p>
    <w:p w:rsidR="00570BB5" w:rsidRPr="00FD030A" w:rsidRDefault="00570BB5" w:rsidP="00BD06C1">
      <w:pPr>
        <w:autoSpaceDN w:val="0"/>
        <w:spacing w:line="300" w:lineRule="exact"/>
        <w:contextualSpacing/>
        <w:jc w:val="left"/>
        <w:rPr>
          <w:sz w:val="24"/>
        </w:rPr>
      </w:pPr>
      <w:r w:rsidRPr="000B07C6">
        <w:rPr>
          <w:sz w:val="24"/>
        </w:rPr>
        <w:t>пересечение ул. Терехина и ул. Советск</w:t>
      </w:r>
      <w:r w:rsidR="000B07C6">
        <w:rPr>
          <w:sz w:val="24"/>
        </w:rPr>
        <w:t>ой</w:t>
      </w:r>
      <w:r w:rsidRPr="00FD030A">
        <w:rPr>
          <w:sz w:val="24"/>
        </w:rPr>
        <w:t>;</w:t>
      </w:r>
    </w:p>
    <w:p w:rsidR="00570BB5" w:rsidRPr="000B07C6" w:rsidRDefault="00570BB5" w:rsidP="00BD06C1">
      <w:pPr>
        <w:autoSpaceDN w:val="0"/>
        <w:spacing w:line="300" w:lineRule="exact"/>
        <w:contextualSpacing/>
        <w:jc w:val="left"/>
        <w:rPr>
          <w:sz w:val="24"/>
        </w:rPr>
      </w:pPr>
      <w:r w:rsidRPr="000B07C6">
        <w:rPr>
          <w:sz w:val="24"/>
        </w:rPr>
        <w:t xml:space="preserve">пересечение ул. Терехина и </w:t>
      </w:r>
      <w:r w:rsidR="000B07C6" w:rsidRPr="000C1402">
        <w:rPr>
          <w:spacing w:val="-4"/>
          <w:sz w:val="24"/>
          <w:szCs w:val="24"/>
        </w:rPr>
        <w:t>пр</w:t>
      </w:r>
      <w:r w:rsidR="000B07C6">
        <w:rPr>
          <w:spacing w:val="-4"/>
          <w:sz w:val="24"/>
          <w:szCs w:val="24"/>
        </w:rPr>
        <w:t>-кта</w:t>
      </w:r>
      <w:r w:rsidR="00AE5A53" w:rsidRPr="000B07C6">
        <w:rPr>
          <w:sz w:val="24"/>
        </w:rPr>
        <w:t xml:space="preserve"> </w:t>
      </w:r>
      <w:r w:rsidRPr="000B07C6">
        <w:rPr>
          <w:sz w:val="24"/>
        </w:rPr>
        <w:t>Никольского (пл. Терехина);</w:t>
      </w:r>
    </w:p>
    <w:p w:rsidR="00570BB5" w:rsidRPr="000B07C6" w:rsidRDefault="00570BB5" w:rsidP="00BD06C1">
      <w:pPr>
        <w:autoSpaceDN w:val="0"/>
        <w:spacing w:line="300" w:lineRule="exact"/>
        <w:contextualSpacing/>
        <w:jc w:val="left"/>
        <w:rPr>
          <w:sz w:val="24"/>
        </w:rPr>
      </w:pPr>
      <w:r w:rsidRPr="000B07C6">
        <w:rPr>
          <w:sz w:val="24"/>
        </w:rPr>
        <w:t xml:space="preserve">пересечение ул. Розы Люксембург и </w:t>
      </w:r>
      <w:r w:rsidR="000B07C6" w:rsidRPr="000C1402">
        <w:rPr>
          <w:spacing w:val="-4"/>
          <w:sz w:val="24"/>
          <w:szCs w:val="24"/>
        </w:rPr>
        <w:t>пр</w:t>
      </w:r>
      <w:r w:rsidR="000B07C6">
        <w:rPr>
          <w:spacing w:val="-4"/>
          <w:sz w:val="24"/>
          <w:szCs w:val="24"/>
        </w:rPr>
        <w:t>-кта</w:t>
      </w:r>
      <w:r w:rsidR="000A026C">
        <w:rPr>
          <w:sz w:val="24"/>
        </w:rPr>
        <w:t xml:space="preserve"> Обводны</w:t>
      </w:r>
      <w:r w:rsidRPr="000B07C6">
        <w:rPr>
          <w:sz w:val="24"/>
        </w:rPr>
        <w:t>й канал;</w:t>
      </w:r>
    </w:p>
    <w:p w:rsidR="00570BB5" w:rsidRPr="000B07C6" w:rsidRDefault="00DB618F" w:rsidP="00BD06C1">
      <w:pPr>
        <w:autoSpaceDN w:val="0"/>
        <w:spacing w:line="300" w:lineRule="exact"/>
        <w:contextualSpacing/>
        <w:jc w:val="left"/>
        <w:rPr>
          <w:sz w:val="24"/>
        </w:rPr>
      </w:pPr>
      <w:r w:rsidRPr="000B07C6">
        <w:rPr>
          <w:sz w:val="24"/>
        </w:rPr>
        <w:t>пересечение наб.</w:t>
      </w:r>
      <w:r w:rsidR="00570BB5" w:rsidRPr="000B07C6">
        <w:rPr>
          <w:sz w:val="24"/>
        </w:rPr>
        <w:t xml:space="preserve"> Сев</w:t>
      </w:r>
      <w:r w:rsidRPr="000B07C6">
        <w:rPr>
          <w:sz w:val="24"/>
        </w:rPr>
        <w:t>ерной</w:t>
      </w:r>
      <w:r w:rsidR="00570BB5" w:rsidRPr="000B07C6">
        <w:rPr>
          <w:sz w:val="24"/>
        </w:rPr>
        <w:t xml:space="preserve"> Двины и ул. Розы Люксембург;</w:t>
      </w:r>
    </w:p>
    <w:p w:rsidR="00570BB5" w:rsidRPr="000B07C6" w:rsidRDefault="00570BB5" w:rsidP="00BD06C1">
      <w:pPr>
        <w:autoSpaceDN w:val="0"/>
        <w:spacing w:line="300" w:lineRule="exact"/>
        <w:contextualSpacing/>
        <w:jc w:val="left"/>
        <w:rPr>
          <w:sz w:val="24"/>
        </w:rPr>
      </w:pPr>
      <w:r w:rsidRPr="000B07C6">
        <w:rPr>
          <w:sz w:val="24"/>
        </w:rPr>
        <w:t>пересечение Окружного шоссе и Талажского шоссе;</w:t>
      </w:r>
    </w:p>
    <w:p w:rsidR="00570BB5" w:rsidRPr="000B07C6" w:rsidRDefault="00570BB5" w:rsidP="00BD06C1">
      <w:pPr>
        <w:autoSpaceDN w:val="0"/>
        <w:spacing w:line="300" w:lineRule="exact"/>
        <w:contextualSpacing/>
        <w:jc w:val="left"/>
        <w:rPr>
          <w:sz w:val="24"/>
        </w:rPr>
      </w:pPr>
      <w:r w:rsidRPr="000B07C6">
        <w:rPr>
          <w:sz w:val="24"/>
        </w:rPr>
        <w:t>пересечение</w:t>
      </w:r>
      <w:r w:rsidRPr="000B07C6">
        <w:rPr>
          <w:color w:val="000000" w:themeColor="text1"/>
          <w:sz w:val="24"/>
        </w:rPr>
        <w:t xml:space="preserve"> ул. Таймырск</w:t>
      </w:r>
      <w:r w:rsidR="000B07C6">
        <w:rPr>
          <w:color w:val="000000" w:themeColor="text1"/>
          <w:sz w:val="24"/>
        </w:rPr>
        <w:t>ой</w:t>
      </w:r>
      <w:r w:rsidRPr="000B07C6">
        <w:rPr>
          <w:color w:val="000000" w:themeColor="text1"/>
          <w:sz w:val="24"/>
        </w:rPr>
        <w:t xml:space="preserve"> – ул. Советск</w:t>
      </w:r>
      <w:r w:rsidR="000B07C6">
        <w:rPr>
          <w:color w:val="000000" w:themeColor="text1"/>
          <w:sz w:val="24"/>
        </w:rPr>
        <w:t>ой</w:t>
      </w:r>
      <w:r w:rsidRPr="000B07C6">
        <w:rPr>
          <w:color w:val="000000" w:themeColor="text1"/>
          <w:sz w:val="24"/>
        </w:rPr>
        <w:t xml:space="preserve"> – ул. Валявкина;</w:t>
      </w:r>
    </w:p>
    <w:p w:rsidR="00570BB5" w:rsidRPr="000B07C6" w:rsidRDefault="00570BB5" w:rsidP="00BD06C1">
      <w:pPr>
        <w:autoSpaceDN w:val="0"/>
        <w:spacing w:line="300" w:lineRule="exact"/>
        <w:contextualSpacing/>
        <w:rPr>
          <w:sz w:val="24"/>
        </w:rPr>
      </w:pPr>
      <w:r w:rsidRPr="000B07C6">
        <w:rPr>
          <w:color w:val="000000" w:themeColor="text1"/>
          <w:sz w:val="24"/>
        </w:rPr>
        <w:t xml:space="preserve">пересечение </w:t>
      </w:r>
      <w:r w:rsidR="000B07C6" w:rsidRPr="000C1402">
        <w:rPr>
          <w:spacing w:val="-4"/>
          <w:sz w:val="24"/>
          <w:szCs w:val="24"/>
        </w:rPr>
        <w:t>пр</w:t>
      </w:r>
      <w:r w:rsidR="000B07C6">
        <w:rPr>
          <w:spacing w:val="-4"/>
          <w:sz w:val="24"/>
          <w:szCs w:val="24"/>
        </w:rPr>
        <w:t>-кта</w:t>
      </w:r>
      <w:r w:rsidR="00254BAA" w:rsidRPr="000B07C6">
        <w:rPr>
          <w:color w:val="000000" w:themeColor="text1"/>
          <w:sz w:val="24"/>
        </w:rPr>
        <w:t xml:space="preserve"> </w:t>
      </w:r>
      <w:r w:rsidRPr="000B07C6">
        <w:rPr>
          <w:color w:val="000000" w:themeColor="text1"/>
          <w:sz w:val="24"/>
        </w:rPr>
        <w:t>Ленинградс</w:t>
      </w:r>
      <w:r w:rsidR="00254BAA" w:rsidRPr="000B07C6">
        <w:rPr>
          <w:color w:val="000000" w:themeColor="text1"/>
          <w:sz w:val="24"/>
        </w:rPr>
        <w:t xml:space="preserve">кого </w:t>
      </w:r>
      <w:r w:rsidRPr="000B07C6">
        <w:rPr>
          <w:color w:val="000000" w:themeColor="text1"/>
          <w:sz w:val="24"/>
        </w:rPr>
        <w:t xml:space="preserve">– </w:t>
      </w:r>
      <w:r w:rsidR="00254BAA" w:rsidRPr="000B07C6">
        <w:rPr>
          <w:color w:val="000000" w:themeColor="text1"/>
          <w:sz w:val="24"/>
        </w:rPr>
        <w:t>наб.</w:t>
      </w:r>
      <w:r w:rsidRPr="000B07C6">
        <w:rPr>
          <w:color w:val="000000" w:themeColor="text1"/>
          <w:sz w:val="24"/>
        </w:rPr>
        <w:t xml:space="preserve"> Северной Двины – ул. Коммунальн</w:t>
      </w:r>
      <w:r w:rsidR="000B07C6">
        <w:rPr>
          <w:color w:val="000000" w:themeColor="text1"/>
          <w:sz w:val="24"/>
        </w:rPr>
        <w:t>ой</w:t>
      </w:r>
      <w:r w:rsidRPr="000B07C6">
        <w:rPr>
          <w:color w:val="000000" w:themeColor="text1"/>
          <w:sz w:val="24"/>
        </w:rPr>
        <w:t>;</w:t>
      </w:r>
    </w:p>
    <w:p w:rsidR="00570BB5" w:rsidRPr="000B07C6" w:rsidRDefault="00570BB5" w:rsidP="00BD06C1">
      <w:pPr>
        <w:autoSpaceDN w:val="0"/>
        <w:spacing w:line="300" w:lineRule="exact"/>
        <w:contextualSpacing/>
        <w:jc w:val="left"/>
        <w:rPr>
          <w:sz w:val="24"/>
        </w:rPr>
      </w:pPr>
      <w:r w:rsidRPr="000B07C6">
        <w:rPr>
          <w:color w:val="000000" w:themeColor="text1"/>
          <w:sz w:val="24"/>
        </w:rPr>
        <w:t xml:space="preserve">пересечение ул. Смольный Буян и </w:t>
      </w:r>
      <w:r w:rsidR="000B07C6" w:rsidRPr="000C1402">
        <w:rPr>
          <w:spacing w:val="-4"/>
          <w:sz w:val="24"/>
          <w:szCs w:val="24"/>
        </w:rPr>
        <w:t>пр</w:t>
      </w:r>
      <w:r w:rsidR="000B07C6">
        <w:rPr>
          <w:spacing w:val="-4"/>
          <w:sz w:val="24"/>
          <w:szCs w:val="24"/>
        </w:rPr>
        <w:t>-кта</w:t>
      </w:r>
      <w:r w:rsidR="000B07C6" w:rsidRPr="000C1402">
        <w:rPr>
          <w:spacing w:val="-4"/>
          <w:sz w:val="24"/>
          <w:szCs w:val="24"/>
        </w:rPr>
        <w:t xml:space="preserve"> </w:t>
      </w:r>
      <w:r w:rsidR="000B07C6">
        <w:rPr>
          <w:color w:val="000000" w:themeColor="text1"/>
          <w:sz w:val="24"/>
        </w:rPr>
        <w:t>Московского</w:t>
      </w:r>
      <w:r w:rsidRPr="000B07C6">
        <w:rPr>
          <w:color w:val="000000" w:themeColor="text1"/>
          <w:sz w:val="24"/>
        </w:rPr>
        <w:t>;</w:t>
      </w:r>
    </w:p>
    <w:p w:rsidR="00570BB5" w:rsidRPr="000B07C6" w:rsidRDefault="00570BB5" w:rsidP="00BD06C1">
      <w:pPr>
        <w:autoSpaceDN w:val="0"/>
        <w:spacing w:line="300" w:lineRule="exact"/>
        <w:contextualSpacing/>
        <w:jc w:val="left"/>
        <w:rPr>
          <w:sz w:val="24"/>
        </w:rPr>
      </w:pPr>
      <w:r w:rsidRPr="000B07C6">
        <w:rPr>
          <w:sz w:val="24"/>
        </w:rPr>
        <w:t xml:space="preserve">пересечение ул. Прокопия Галушина </w:t>
      </w:r>
      <w:r w:rsidR="00254BAA" w:rsidRPr="000B07C6">
        <w:rPr>
          <w:sz w:val="24"/>
        </w:rPr>
        <w:t xml:space="preserve">и </w:t>
      </w:r>
      <w:r w:rsidR="000B07C6" w:rsidRPr="000C1402">
        <w:rPr>
          <w:spacing w:val="-4"/>
          <w:sz w:val="24"/>
          <w:szCs w:val="24"/>
        </w:rPr>
        <w:t>пр</w:t>
      </w:r>
      <w:r w:rsidR="000B07C6">
        <w:rPr>
          <w:spacing w:val="-4"/>
          <w:sz w:val="24"/>
          <w:szCs w:val="24"/>
        </w:rPr>
        <w:t>-кта</w:t>
      </w:r>
      <w:r w:rsidR="000B07C6" w:rsidRPr="000C1402">
        <w:rPr>
          <w:spacing w:val="-4"/>
          <w:sz w:val="24"/>
          <w:szCs w:val="24"/>
        </w:rPr>
        <w:t xml:space="preserve"> </w:t>
      </w:r>
      <w:r w:rsidRPr="000B07C6">
        <w:rPr>
          <w:sz w:val="24"/>
        </w:rPr>
        <w:t xml:space="preserve"> Ленинградск</w:t>
      </w:r>
      <w:r w:rsidR="00254BAA" w:rsidRPr="000B07C6">
        <w:rPr>
          <w:sz w:val="24"/>
        </w:rPr>
        <w:t>ого</w:t>
      </w:r>
      <w:r w:rsidRPr="000B07C6">
        <w:rPr>
          <w:sz w:val="24"/>
        </w:rPr>
        <w:t>.</w:t>
      </w:r>
    </w:p>
    <w:p w:rsidR="00570BB5" w:rsidRPr="00570BB5" w:rsidRDefault="00570BB5" w:rsidP="00BD06C1">
      <w:pPr>
        <w:tabs>
          <w:tab w:val="left" w:pos="993"/>
        </w:tabs>
        <w:spacing w:line="300" w:lineRule="exact"/>
        <w:rPr>
          <w:color w:val="000000"/>
          <w:sz w:val="24"/>
          <w:szCs w:val="24"/>
        </w:rPr>
      </w:pPr>
      <w:r w:rsidRPr="00570BB5">
        <w:rPr>
          <w:sz w:val="24"/>
          <w:szCs w:val="24"/>
        </w:rPr>
        <w:t>На основании данных мониторинга и результатов макромоделирования по данным пересечениям предпола</w:t>
      </w:r>
      <w:r w:rsidR="000A026C">
        <w:rPr>
          <w:sz w:val="24"/>
          <w:szCs w:val="24"/>
        </w:rPr>
        <w:t>гается ряд улучшений и изменение</w:t>
      </w:r>
      <w:r w:rsidRPr="00570BB5">
        <w:rPr>
          <w:sz w:val="24"/>
          <w:szCs w:val="24"/>
        </w:rPr>
        <w:t xml:space="preserve"> режимов работы.</w:t>
      </w:r>
    </w:p>
    <w:p w:rsidR="00570BB5" w:rsidRPr="000B07C6" w:rsidRDefault="00570BB5" w:rsidP="00BD06C1">
      <w:pPr>
        <w:pStyle w:val="3"/>
        <w:tabs>
          <w:tab w:val="clear" w:pos="1418"/>
        </w:tabs>
        <w:spacing w:before="0" w:after="0" w:line="300" w:lineRule="exact"/>
        <w:rPr>
          <w:sz w:val="24"/>
          <w:szCs w:val="24"/>
        </w:rPr>
      </w:pPr>
      <w:bookmarkStart w:id="80" w:name="_Toc501368353"/>
      <w:bookmarkStart w:id="81" w:name="_Toc520730052"/>
      <w:r w:rsidRPr="000B07C6">
        <w:rPr>
          <w:sz w:val="24"/>
          <w:szCs w:val="24"/>
        </w:rPr>
        <w:t>3.2.1 Пересечение ул. Терехина и ул. Советск</w:t>
      </w:r>
      <w:bookmarkEnd w:id="80"/>
      <w:bookmarkEnd w:id="81"/>
      <w:r w:rsidR="000B07C6">
        <w:rPr>
          <w:sz w:val="24"/>
          <w:szCs w:val="24"/>
        </w:rPr>
        <w:t>ой</w:t>
      </w:r>
    </w:p>
    <w:p w:rsidR="00570BB5" w:rsidRPr="00570BB5" w:rsidRDefault="00570BB5" w:rsidP="00BD06C1">
      <w:pPr>
        <w:pStyle w:val="a8"/>
        <w:tabs>
          <w:tab w:val="left" w:pos="708"/>
        </w:tabs>
        <w:spacing w:line="300" w:lineRule="exact"/>
        <w:ind w:firstLine="709"/>
        <w:contextualSpacing/>
        <w:jc w:val="left"/>
        <w:rPr>
          <w:sz w:val="24"/>
        </w:rPr>
      </w:pPr>
      <w:r w:rsidRPr="00570BB5">
        <w:rPr>
          <w:sz w:val="24"/>
        </w:rPr>
        <w:t xml:space="preserve">На рисунке 16 существующее распределение потоков на пересечении ул. Терехина </w:t>
      </w:r>
      <w:r w:rsidR="00BD06C1">
        <w:rPr>
          <w:sz w:val="24"/>
        </w:rPr>
        <w:br/>
      </w:r>
      <w:r w:rsidRPr="00570BB5">
        <w:rPr>
          <w:sz w:val="24"/>
        </w:rPr>
        <w:t>и ул. Маяковского</w:t>
      </w:r>
      <w:r w:rsidR="00BD06C1">
        <w:rPr>
          <w:sz w:val="24"/>
        </w:rPr>
        <w:t>.</w:t>
      </w:r>
    </w:p>
    <w:p w:rsidR="00570BB5" w:rsidRPr="00570BB5" w:rsidRDefault="00570BB5" w:rsidP="00E1443B">
      <w:pPr>
        <w:spacing w:line="240" w:lineRule="auto"/>
        <w:ind w:firstLine="0"/>
        <w:jc w:val="center"/>
        <w:rPr>
          <w:sz w:val="24"/>
          <w:szCs w:val="24"/>
        </w:rPr>
      </w:pPr>
      <w:r w:rsidRPr="00570BB5">
        <w:rPr>
          <w:noProof/>
          <w:sz w:val="24"/>
          <w:szCs w:val="24"/>
        </w:rPr>
        <w:lastRenderedPageBreak/>
        <mc:AlternateContent>
          <mc:Choice Requires="wps">
            <w:drawing>
              <wp:anchor distT="0" distB="0" distL="114300" distR="114300" simplePos="0" relativeHeight="251662336" behindDoc="0" locked="0" layoutInCell="1" allowOverlap="1" wp14:anchorId="06ECD1A0" wp14:editId="46329B46">
                <wp:simplePos x="0" y="0"/>
                <wp:positionH relativeFrom="column">
                  <wp:posOffset>1788160</wp:posOffset>
                </wp:positionH>
                <wp:positionV relativeFrom="paragraph">
                  <wp:posOffset>2296160</wp:posOffset>
                </wp:positionV>
                <wp:extent cx="777875" cy="722630"/>
                <wp:effectExtent l="19050" t="19050" r="22225" b="20320"/>
                <wp:wrapNone/>
                <wp:docPr id="105" name="Овал 105"/>
                <wp:cNvGraphicFramePr/>
                <a:graphic xmlns:a="http://schemas.openxmlformats.org/drawingml/2006/main">
                  <a:graphicData uri="http://schemas.microsoft.com/office/word/2010/wordprocessingShape">
                    <wps:wsp>
                      <wps:cNvSpPr/>
                      <wps:spPr>
                        <a:xfrm>
                          <a:off x="0" y="0"/>
                          <a:ext cx="777875" cy="72263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oval w14:anchorId="2E70246A" id="Овал 105" o:spid="_x0000_s1026" style="position:absolute;margin-left:140.8pt;margin-top:180.8pt;width:61.25pt;height:56.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" filled="f" strokecolor="red" strokeweight="3pt">
                <v:stroke joinstyle="miter"/>
              </v:oval>
            </w:pict>
          </mc:Fallback>
        </mc:AlternateContent>
      </w:r>
      <w:r w:rsidRPr="00570BB5">
        <w:rPr>
          <w:noProof/>
          <w:sz w:val="24"/>
          <w:szCs w:val="24"/>
        </w:rPr>
        <w:drawing>
          <wp:inline distT="0" distB="0" distL="0" distR="0" wp14:anchorId="1E7BB675" wp14:editId="0B135ACF">
            <wp:extent cx="6076950" cy="5114925"/>
            <wp:effectExtent l="0" t="0" r="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76950" cy="5114925"/>
                    </a:xfrm>
                    <a:prstGeom prst="rect">
                      <a:avLst/>
                    </a:prstGeom>
                    <a:noFill/>
                    <a:ln>
                      <a:noFill/>
                    </a:ln>
                  </pic:spPr>
                </pic:pic>
              </a:graphicData>
            </a:graphic>
          </wp:inline>
        </w:drawing>
      </w:r>
    </w:p>
    <w:p w:rsidR="00BD06C1" w:rsidRDefault="00BD06C1" w:rsidP="00E1443B">
      <w:pPr>
        <w:spacing w:line="240" w:lineRule="auto"/>
        <w:ind w:firstLine="0"/>
        <w:jc w:val="center"/>
        <w:rPr>
          <w:sz w:val="24"/>
          <w:szCs w:val="24"/>
        </w:rPr>
      </w:pPr>
    </w:p>
    <w:p w:rsidR="00570BB5" w:rsidRDefault="00570BB5" w:rsidP="00E1443B">
      <w:pPr>
        <w:spacing w:line="240" w:lineRule="auto"/>
        <w:ind w:firstLine="0"/>
        <w:jc w:val="center"/>
        <w:rPr>
          <w:sz w:val="24"/>
          <w:szCs w:val="24"/>
        </w:rPr>
      </w:pPr>
      <w:r w:rsidRPr="00570BB5">
        <w:rPr>
          <w:sz w:val="24"/>
          <w:szCs w:val="24"/>
        </w:rPr>
        <w:t>Рисунок 16 – Распределение потоков на пересечении ул. Терехина и ул. Советск</w:t>
      </w:r>
      <w:r w:rsidR="00690036">
        <w:rPr>
          <w:sz w:val="24"/>
          <w:szCs w:val="24"/>
        </w:rPr>
        <w:t>ой</w:t>
      </w:r>
      <w:r w:rsidR="00BD06C1">
        <w:rPr>
          <w:sz w:val="24"/>
          <w:szCs w:val="24"/>
        </w:rPr>
        <w:t>.</w:t>
      </w:r>
    </w:p>
    <w:p w:rsidR="00690036" w:rsidRPr="00690036" w:rsidRDefault="00690036" w:rsidP="00E1443B">
      <w:pPr>
        <w:spacing w:line="240" w:lineRule="auto"/>
        <w:ind w:firstLine="0"/>
        <w:jc w:val="center"/>
        <w:rPr>
          <w:sz w:val="22"/>
          <w:szCs w:val="24"/>
        </w:rPr>
      </w:pPr>
    </w:p>
    <w:p w:rsidR="00570BB5" w:rsidRPr="00570BB5" w:rsidRDefault="00570BB5" w:rsidP="00BD06C1">
      <w:pPr>
        <w:spacing w:line="320" w:lineRule="exact"/>
        <w:rPr>
          <w:sz w:val="24"/>
          <w:szCs w:val="24"/>
        </w:rPr>
      </w:pPr>
      <w:r w:rsidRPr="00570BB5">
        <w:rPr>
          <w:sz w:val="24"/>
          <w:szCs w:val="24"/>
        </w:rPr>
        <w:t>В рамках предварительных исследований было выявлено: на пересечении возникают очереди в направлении центра города. Перекресток функционирует неэффективно и с перенасыщением подходов.</w:t>
      </w:r>
    </w:p>
    <w:p w:rsidR="00570BB5" w:rsidRPr="00570BB5" w:rsidRDefault="00570BB5" w:rsidP="00BD06C1">
      <w:pPr>
        <w:spacing w:line="320" w:lineRule="exact"/>
        <w:rPr>
          <w:sz w:val="24"/>
          <w:szCs w:val="24"/>
        </w:rPr>
      </w:pPr>
      <w:r w:rsidRPr="00570BB5">
        <w:rPr>
          <w:sz w:val="24"/>
          <w:szCs w:val="24"/>
        </w:rPr>
        <w:t xml:space="preserve">На данном пересечении в рамках КСОДД предлагается произвести реконструкцию участка </w:t>
      </w:r>
      <w:r w:rsidR="00690036">
        <w:rPr>
          <w:sz w:val="24"/>
          <w:szCs w:val="24"/>
        </w:rPr>
        <w:t>ул. Советской</w:t>
      </w:r>
      <w:r w:rsidRPr="00570BB5">
        <w:rPr>
          <w:sz w:val="24"/>
          <w:szCs w:val="24"/>
        </w:rPr>
        <w:t xml:space="preserve"> от ул.</w:t>
      </w:r>
      <w:r w:rsidR="00690036">
        <w:rPr>
          <w:sz w:val="24"/>
          <w:szCs w:val="24"/>
        </w:rPr>
        <w:t xml:space="preserve"> </w:t>
      </w:r>
      <w:r w:rsidR="000A026C">
        <w:rPr>
          <w:sz w:val="24"/>
          <w:szCs w:val="24"/>
        </w:rPr>
        <w:t>Терехина до ул. Краснофлотской</w:t>
      </w:r>
      <w:r w:rsidRPr="00570BB5">
        <w:rPr>
          <w:sz w:val="24"/>
          <w:szCs w:val="24"/>
        </w:rPr>
        <w:t xml:space="preserve"> (мост) и по возможности далее до Кузнечевского моста, строительство дороги по 2 полосы движения в каждую сторону. </w:t>
      </w:r>
    </w:p>
    <w:p w:rsidR="00570BB5" w:rsidRPr="00570BB5" w:rsidRDefault="00570BB5" w:rsidP="00BD06C1">
      <w:pPr>
        <w:spacing w:line="320" w:lineRule="exact"/>
        <w:rPr>
          <w:sz w:val="24"/>
          <w:szCs w:val="24"/>
        </w:rPr>
      </w:pPr>
      <w:r w:rsidRPr="00570BB5">
        <w:rPr>
          <w:sz w:val="24"/>
          <w:szCs w:val="24"/>
        </w:rPr>
        <w:t>Координация работы светофорных объектов: ул. М</w:t>
      </w:r>
      <w:r w:rsidR="00690036">
        <w:rPr>
          <w:sz w:val="24"/>
          <w:szCs w:val="24"/>
        </w:rPr>
        <w:t>аяковского – ул. Советская, ул.</w:t>
      </w:r>
      <w:r w:rsidRPr="00570BB5">
        <w:rPr>
          <w:sz w:val="24"/>
          <w:szCs w:val="24"/>
        </w:rPr>
        <w:t xml:space="preserve">Терехина – </w:t>
      </w:r>
      <w:r w:rsidR="00690036">
        <w:rPr>
          <w:sz w:val="24"/>
          <w:szCs w:val="24"/>
        </w:rPr>
        <w:t>ул.</w:t>
      </w:r>
      <w:r w:rsidRPr="00570BB5">
        <w:rPr>
          <w:sz w:val="24"/>
          <w:szCs w:val="24"/>
        </w:rPr>
        <w:t>Советская</w:t>
      </w:r>
      <w:r w:rsidR="00690036">
        <w:rPr>
          <w:sz w:val="24"/>
          <w:szCs w:val="24"/>
        </w:rPr>
        <w:t xml:space="preserve"> и пешеходного светофора на ул.</w:t>
      </w:r>
      <w:r w:rsidRPr="00570BB5">
        <w:rPr>
          <w:sz w:val="24"/>
          <w:szCs w:val="24"/>
        </w:rPr>
        <w:t>Советск</w:t>
      </w:r>
      <w:r w:rsidR="00690036">
        <w:rPr>
          <w:sz w:val="24"/>
          <w:szCs w:val="24"/>
        </w:rPr>
        <w:t>ой</w:t>
      </w:r>
      <w:r w:rsidRPr="00570BB5">
        <w:rPr>
          <w:sz w:val="24"/>
          <w:szCs w:val="24"/>
        </w:rPr>
        <w:t xml:space="preserve"> (на рисунке 17 представлена предполагаемая схема работы узла).</w:t>
      </w:r>
    </w:p>
    <w:p w:rsidR="00570BB5" w:rsidRPr="00570BB5" w:rsidRDefault="00570BB5" w:rsidP="00E1443B">
      <w:pPr>
        <w:spacing w:line="240" w:lineRule="auto"/>
        <w:ind w:firstLine="0"/>
        <w:jc w:val="center"/>
        <w:rPr>
          <w:sz w:val="24"/>
          <w:szCs w:val="24"/>
        </w:rPr>
      </w:pPr>
      <w:r w:rsidRPr="00570BB5">
        <w:rPr>
          <w:noProof/>
          <w:sz w:val="24"/>
          <w:szCs w:val="24"/>
        </w:rPr>
        <w:lastRenderedPageBreak/>
        <w:drawing>
          <wp:inline distT="0" distB="0" distL="0" distR="0" wp14:anchorId="008F6270" wp14:editId="17C00EC0">
            <wp:extent cx="5572125" cy="5153025"/>
            <wp:effectExtent l="0" t="0" r="9525" b="9525"/>
            <wp:docPr id="102" name="Рисунок 102" descr="Описание: C:\Users\Admin\YandexDisk\АРХАНГЕЛЬСК КСОДД\ОТЧЕТ ПО ЛОКАЛЬНЫМ МЕРОПРИЯТИЯМ\Мероприятия Архангельск\мероприятия отправк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Описание: C:\Users\Admin\YandexDisk\АРХАНГЕЛЬСК КСОДД\ОТЧЕТ ПО ЛОКАЛЬНЫМ МЕРОПРИЯТИЯМ\Мероприятия Архангельск\мероприятия отправка\1-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72125" cy="5153025"/>
                    </a:xfrm>
                    <a:prstGeom prst="rect">
                      <a:avLst/>
                    </a:prstGeom>
                    <a:noFill/>
                    <a:ln>
                      <a:noFill/>
                    </a:ln>
                  </pic:spPr>
                </pic:pic>
              </a:graphicData>
            </a:graphic>
          </wp:inline>
        </w:drawing>
      </w:r>
    </w:p>
    <w:p w:rsidR="00BD06C1" w:rsidRDefault="00BD06C1" w:rsidP="00E1443B">
      <w:pPr>
        <w:spacing w:line="240" w:lineRule="auto"/>
        <w:ind w:firstLine="0"/>
        <w:jc w:val="center"/>
        <w:rPr>
          <w:sz w:val="24"/>
          <w:szCs w:val="24"/>
        </w:rPr>
      </w:pPr>
    </w:p>
    <w:p w:rsidR="00570BB5" w:rsidRPr="00570BB5" w:rsidRDefault="00570BB5" w:rsidP="00E1443B">
      <w:pPr>
        <w:spacing w:line="240" w:lineRule="auto"/>
        <w:ind w:firstLine="0"/>
        <w:jc w:val="center"/>
        <w:rPr>
          <w:sz w:val="24"/>
          <w:szCs w:val="24"/>
        </w:rPr>
      </w:pPr>
      <w:r w:rsidRPr="00570BB5">
        <w:rPr>
          <w:sz w:val="24"/>
          <w:szCs w:val="24"/>
        </w:rPr>
        <w:t>Рисунок 17 – Перспективная схема на пересечении ул. Терехина и ул. Советск</w:t>
      </w:r>
      <w:r w:rsidR="00BD06C1">
        <w:rPr>
          <w:sz w:val="24"/>
          <w:szCs w:val="24"/>
        </w:rPr>
        <w:t>ой.</w:t>
      </w:r>
    </w:p>
    <w:p w:rsidR="00570BB5" w:rsidRPr="00570BB5" w:rsidRDefault="00570BB5" w:rsidP="00E1443B">
      <w:pPr>
        <w:spacing w:line="240" w:lineRule="auto"/>
        <w:rPr>
          <w:sz w:val="24"/>
          <w:szCs w:val="24"/>
        </w:rPr>
      </w:pPr>
    </w:p>
    <w:p w:rsidR="00690036" w:rsidRDefault="00690036" w:rsidP="00E1443B">
      <w:pPr>
        <w:tabs>
          <w:tab w:val="clear" w:pos="5103"/>
        </w:tabs>
        <w:spacing w:line="240" w:lineRule="auto"/>
        <w:ind w:firstLine="0"/>
        <w:jc w:val="left"/>
        <w:rPr>
          <w:bCs/>
          <w:sz w:val="24"/>
          <w:szCs w:val="24"/>
        </w:rPr>
      </w:pPr>
      <w:bookmarkStart w:id="82" w:name="_Toc501368354"/>
      <w:bookmarkStart w:id="83" w:name="_Toc520730053"/>
      <w:r>
        <w:rPr>
          <w:sz w:val="24"/>
          <w:szCs w:val="24"/>
        </w:rPr>
        <w:br w:type="page"/>
      </w:r>
    </w:p>
    <w:p w:rsidR="00570BB5" w:rsidRPr="00690036" w:rsidRDefault="00570BB5" w:rsidP="00E1443B">
      <w:pPr>
        <w:pStyle w:val="3"/>
        <w:tabs>
          <w:tab w:val="clear" w:pos="1418"/>
        </w:tabs>
        <w:spacing w:before="0" w:after="0" w:line="240" w:lineRule="auto"/>
        <w:rPr>
          <w:sz w:val="24"/>
          <w:szCs w:val="24"/>
        </w:rPr>
      </w:pPr>
      <w:r w:rsidRPr="00690036">
        <w:rPr>
          <w:sz w:val="24"/>
          <w:szCs w:val="24"/>
        </w:rPr>
        <w:lastRenderedPageBreak/>
        <w:t>3.2.2</w:t>
      </w:r>
      <w:r w:rsidR="00690036" w:rsidRPr="00690036">
        <w:rPr>
          <w:sz w:val="24"/>
          <w:szCs w:val="24"/>
        </w:rPr>
        <w:t>.</w:t>
      </w:r>
      <w:r w:rsidRPr="00690036">
        <w:rPr>
          <w:sz w:val="24"/>
          <w:szCs w:val="24"/>
        </w:rPr>
        <w:t xml:space="preserve"> Пересечение ул. Терехина и </w:t>
      </w:r>
      <w:r w:rsidR="00690036" w:rsidRPr="00690036">
        <w:rPr>
          <w:sz w:val="24"/>
          <w:szCs w:val="24"/>
        </w:rPr>
        <w:t xml:space="preserve">проспекта </w:t>
      </w:r>
      <w:r w:rsidRPr="00690036">
        <w:rPr>
          <w:sz w:val="24"/>
          <w:szCs w:val="24"/>
        </w:rPr>
        <w:t>Никольского (пл. Терехина)</w:t>
      </w:r>
      <w:bookmarkEnd w:id="82"/>
      <w:bookmarkEnd w:id="83"/>
    </w:p>
    <w:p w:rsidR="00570BB5" w:rsidRDefault="00570BB5" w:rsidP="00E1443B">
      <w:pPr>
        <w:spacing w:line="240" w:lineRule="auto"/>
        <w:rPr>
          <w:sz w:val="24"/>
          <w:szCs w:val="24"/>
        </w:rPr>
      </w:pPr>
      <w:r w:rsidRPr="00570BB5">
        <w:rPr>
          <w:sz w:val="24"/>
          <w:szCs w:val="24"/>
        </w:rPr>
        <w:t xml:space="preserve">На рисунке 18 представлено существующее распределение транспортных потоков на пересечении ул. Терехина и </w:t>
      </w:r>
      <w:r w:rsidR="00690036" w:rsidRPr="00690036">
        <w:rPr>
          <w:sz w:val="24"/>
          <w:szCs w:val="24"/>
        </w:rPr>
        <w:t>проспекта</w:t>
      </w:r>
      <w:r w:rsidR="00690036" w:rsidRPr="00570BB5">
        <w:rPr>
          <w:sz w:val="24"/>
          <w:szCs w:val="24"/>
        </w:rPr>
        <w:t xml:space="preserve"> </w:t>
      </w:r>
      <w:r w:rsidRPr="00570BB5">
        <w:rPr>
          <w:sz w:val="24"/>
          <w:szCs w:val="24"/>
        </w:rPr>
        <w:t>Никольского (пл. Терехина)</w:t>
      </w:r>
    </w:p>
    <w:p w:rsidR="00BD06C1" w:rsidRPr="00570BB5" w:rsidRDefault="00BD06C1" w:rsidP="00E1443B">
      <w:pPr>
        <w:spacing w:line="240" w:lineRule="auto"/>
        <w:rPr>
          <w:sz w:val="24"/>
          <w:szCs w:val="24"/>
        </w:rPr>
      </w:pPr>
    </w:p>
    <w:p w:rsidR="00570BB5" w:rsidRPr="00570BB5" w:rsidRDefault="00570BB5" w:rsidP="00E1443B">
      <w:pPr>
        <w:spacing w:line="240" w:lineRule="auto"/>
        <w:ind w:firstLine="0"/>
        <w:jc w:val="center"/>
        <w:rPr>
          <w:sz w:val="24"/>
          <w:szCs w:val="24"/>
        </w:rPr>
      </w:pPr>
      <w:r w:rsidRPr="00570BB5">
        <w:rPr>
          <w:noProof/>
          <w:sz w:val="24"/>
          <w:szCs w:val="24"/>
        </w:rPr>
        <w:drawing>
          <wp:inline distT="0" distB="0" distL="0" distR="0" wp14:anchorId="3E0287BC" wp14:editId="021E0E2E">
            <wp:extent cx="5695950" cy="4810125"/>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95950" cy="4810125"/>
                    </a:xfrm>
                    <a:prstGeom prst="rect">
                      <a:avLst/>
                    </a:prstGeom>
                    <a:noFill/>
                    <a:ln>
                      <a:noFill/>
                    </a:ln>
                  </pic:spPr>
                </pic:pic>
              </a:graphicData>
            </a:graphic>
          </wp:inline>
        </w:drawing>
      </w:r>
    </w:p>
    <w:p w:rsidR="00BD06C1" w:rsidRDefault="00BD06C1" w:rsidP="00E1443B">
      <w:pPr>
        <w:spacing w:line="240" w:lineRule="auto"/>
        <w:ind w:firstLine="0"/>
        <w:jc w:val="center"/>
        <w:rPr>
          <w:sz w:val="24"/>
          <w:szCs w:val="24"/>
        </w:rPr>
      </w:pPr>
    </w:p>
    <w:p w:rsidR="00570BB5" w:rsidRPr="00570BB5" w:rsidRDefault="00570BB5" w:rsidP="00E1443B">
      <w:pPr>
        <w:spacing w:line="240" w:lineRule="auto"/>
        <w:ind w:firstLine="0"/>
        <w:jc w:val="center"/>
        <w:rPr>
          <w:sz w:val="24"/>
          <w:szCs w:val="24"/>
        </w:rPr>
      </w:pPr>
      <w:r w:rsidRPr="00570BB5">
        <w:rPr>
          <w:sz w:val="24"/>
          <w:szCs w:val="24"/>
        </w:rPr>
        <w:t xml:space="preserve">Рисунок 18 – Распределение потоков на пересечении ул. Терехина </w:t>
      </w:r>
      <w:r w:rsidR="00690036">
        <w:rPr>
          <w:sz w:val="24"/>
          <w:szCs w:val="24"/>
        </w:rPr>
        <w:br/>
      </w:r>
      <w:r w:rsidRPr="00570BB5">
        <w:rPr>
          <w:sz w:val="24"/>
          <w:szCs w:val="24"/>
        </w:rPr>
        <w:t xml:space="preserve">и </w:t>
      </w:r>
      <w:r w:rsidR="00690036" w:rsidRPr="00690036">
        <w:rPr>
          <w:sz w:val="24"/>
          <w:szCs w:val="24"/>
        </w:rPr>
        <w:t>проспекта</w:t>
      </w:r>
      <w:r w:rsidR="00690036" w:rsidRPr="00570BB5">
        <w:rPr>
          <w:sz w:val="24"/>
          <w:szCs w:val="24"/>
        </w:rPr>
        <w:t xml:space="preserve"> </w:t>
      </w:r>
      <w:r w:rsidRPr="00570BB5">
        <w:rPr>
          <w:sz w:val="24"/>
          <w:szCs w:val="24"/>
        </w:rPr>
        <w:t>Никольского (пл. Терехина)</w:t>
      </w:r>
      <w:r w:rsidR="00BD06C1">
        <w:rPr>
          <w:sz w:val="24"/>
          <w:szCs w:val="24"/>
        </w:rPr>
        <w:t>.</w:t>
      </w:r>
    </w:p>
    <w:p w:rsidR="00570BB5" w:rsidRPr="00570BB5" w:rsidRDefault="00570BB5" w:rsidP="00E1443B">
      <w:pPr>
        <w:spacing w:line="240" w:lineRule="auto"/>
        <w:rPr>
          <w:sz w:val="24"/>
          <w:szCs w:val="24"/>
        </w:rPr>
      </w:pPr>
    </w:p>
    <w:p w:rsidR="00570BB5" w:rsidRPr="00570BB5" w:rsidRDefault="00570BB5" w:rsidP="00BD06C1">
      <w:pPr>
        <w:spacing w:line="320" w:lineRule="exact"/>
        <w:rPr>
          <w:sz w:val="24"/>
          <w:szCs w:val="24"/>
        </w:rPr>
      </w:pPr>
      <w:r w:rsidRPr="00570BB5">
        <w:rPr>
          <w:sz w:val="24"/>
          <w:szCs w:val="24"/>
        </w:rPr>
        <w:t xml:space="preserve">В рамках предварительных исследований было выявлено: пересечение обладает большой неэффективной площадью, из-за чего возникают множественные конфликтные ситуации между конфликтующими потоками транспорта. </w:t>
      </w:r>
    </w:p>
    <w:p w:rsidR="00570BB5" w:rsidRPr="00570BB5" w:rsidRDefault="00570BB5" w:rsidP="00BD06C1">
      <w:pPr>
        <w:spacing w:line="320" w:lineRule="exact"/>
        <w:rPr>
          <w:sz w:val="24"/>
          <w:szCs w:val="24"/>
        </w:rPr>
      </w:pPr>
      <w:r w:rsidRPr="00570BB5">
        <w:rPr>
          <w:sz w:val="24"/>
          <w:szCs w:val="24"/>
        </w:rPr>
        <w:t>На данном пересечении в КСОДД производился анализ 2 вариантов проектирования:</w:t>
      </w:r>
    </w:p>
    <w:p w:rsidR="00570BB5" w:rsidRPr="00570BB5" w:rsidRDefault="00570BB5" w:rsidP="00BD06C1">
      <w:pPr>
        <w:spacing w:line="320" w:lineRule="exact"/>
        <w:rPr>
          <w:sz w:val="24"/>
          <w:szCs w:val="24"/>
        </w:rPr>
      </w:pPr>
      <w:r w:rsidRPr="00570BB5">
        <w:rPr>
          <w:sz w:val="24"/>
          <w:szCs w:val="24"/>
        </w:rPr>
        <w:t xml:space="preserve">1) </w:t>
      </w:r>
      <w:r w:rsidR="00690036">
        <w:rPr>
          <w:sz w:val="24"/>
          <w:szCs w:val="24"/>
        </w:rPr>
        <w:t xml:space="preserve"> </w:t>
      </w:r>
      <w:r w:rsidRPr="00570BB5">
        <w:rPr>
          <w:sz w:val="24"/>
          <w:szCs w:val="24"/>
        </w:rPr>
        <w:t>Вариант</w:t>
      </w:r>
      <w:r w:rsidR="00BD06C1">
        <w:rPr>
          <w:sz w:val="24"/>
          <w:szCs w:val="24"/>
        </w:rPr>
        <w:t xml:space="preserve"> </w:t>
      </w:r>
      <w:r w:rsidRPr="00570BB5">
        <w:rPr>
          <w:sz w:val="24"/>
          <w:szCs w:val="24"/>
        </w:rPr>
        <w:t>1 – организация саморегулируемого кольцевого пересечения;</w:t>
      </w:r>
    </w:p>
    <w:p w:rsidR="00690036" w:rsidRDefault="00570BB5" w:rsidP="00BD06C1">
      <w:pPr>
        <w:spacing w:line="320" w:lineRule="exact"/>
        <w:rPr>
          <w:sz w:val="24"/>
          <w:szCs w:val="24"/>
        </w:rPr>
      </w:pPr>
      <w:r w:rsidRPr="00570BB5">
        <w:rPr>
          <w:sz w:val="24"/>
          <w:szCs w:val="24"/>
        </w:rPr>
        <w:t>2)</w:t>
      </w:r>
      <w:r w:rsidR="00690036">
        <w:rPr>
          <w:sz w:val="24"/>
          <w:szCs w:val="24"/>
        </w:rPr>
        <w:t xml:space="preserve"> </w:t>
      </w:r>
      <w:r w:rsidRPr="00570BB5">
        <w:rPr>
          <w:sz w:val="24"/>
          <w:szCs w:val="24"/>
        </w:rPr>
        <w:t xml:space="preserve">Вариант 2 – реконструкция площади с организацией двух разнесенных </w:t>
      </w:r>
      <w:r w:rsidR="00BD06C1">
        <w:rPr>
          <w:sz w:val="24"/>
          <w:szCs w:val="24"/>
        </w:rPr>
        <w:br/>
      </w:r>
      <w:r w:rsidRPr="00570BB5">
        <w:rPr>
          <w:sz w:val="24"/>
          <w:szCs w:val="24"/>
          <w:lang w:val="en-US"/>
        </w:rPr>
        <w:t>T</w:t>
      </w:r>
      <w:r w:rsidRPr="00570BB5">
        <w:rPr>
          <w:sz w:val="24"/>
          <w:szCs w:val="24"/>
        </w:rPr>
        <w:t xml:space="preserve">– образных перекрёстков. </w:t>
      </w:r>
    </w:p>
    <w:p w:rsidR="00690036" w:rsidRDefault="00690036" w:rsidP="00E1443B">
      <w:pPr>
        <w:tabs>
          <w:tab w:val="clear" w:pos="5103"/>
        </w:tabs>
        <w:spacing w:line="240" w:lineRule="auto"/>
        <w:ind w:firstLine="0"/>
        <w:jc w:val="left"/>
        <w:rPr>
          <w:sz w:val="24"/>
          <w:szCs w:val="24"/>
        </w:rPr>
      </w:pPr>
      <w:r>
        <w:rPr>
          <w:sz w:val="24"/>
          <w:szCs w:val="24"/>
        </w:rPr>
        <w:br w:type="page"/>
      </w:r>
    </w:p>
    <w:p w:rsidR="00570BB5" w:rsidRPr="00570BB5" w:rsidRDefault="00570BB5" w:rsidP="00E1443B">
      <w:pPr>
        <w:spacing w:line="240" w:lineRule="auto"/>
        <w:rPr>
          <w:sz w:val="24"/>
          <w:szCs w:val="24"/>
        </w:rPr>
      </w:pPr>
      <w:r w:rsidRPr="00570BB5">
        <w:rPr>
          <w:sz w:val="24"/>
          <w:szCs w:val="24"/>
        </w:rPr>
        <w:lastRenderedPageBreak/>
        <w:t xml:space="preserve">На рисунках 19 – 20 представлены предполагаемые схемы движения в районе узла. </w:t>
      </w:r>
    </w:p>
    <w:p w:rsidR="00570BB5" w:rsidRPr="00570BB5" w:rsidRDefault="00570BB5" w:rsidP="00E1443B">
      <w:pPr>
        <w:spacing w:line="240" w:lineRule="auto"/>
        <w:ind w:firstLine="0"/>
        <w:jc w:val="center"/>
        <w:rPr>
          <w:color w:val="000000"/>
          <w:sz w:val="24"/>
          <w:szCs w:val="24"/>
        </w:rPr>
      </w:pPr>
      <w:r w:rsidRPr="00570BB5">
        <w:rPr>
          <w:noProof/>
          <w:sz w:val="24"/>
          <w:szCs w:val="24"/>
        </w:rPr>
        <w:drawing>
          <wp:inline distT="0" distB="0" distL="0" distR="0" wp14:anchorId="5612B275" wp14:editId="265511BE">
            <wp:extent cx="5452263" cy="4718304"/>
            <wp:effectExtent l="0" t="0" r="0" b="6350"/>
            <wp:docPr id="100" name="Рисунок 100"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53554" cy="4719421"/>
                    </a:xfrm>
                    <a:prstGeom prst="rect">
                      <a:avLst/>
                    </a:prstGeom>
                    <a:noFill/>
                    <a:ln>
                      <a:noFill/>
                    </a:ln>
                  </pic:spPr>
                </pic:pic>
              </a:graphicData>
            </a:graphic>
          </wp:inline>
        </w:drawing>
      </w:r>
    </w:p>
    <w:p w:rsidR="00570BB5" w:rsidRPr="00570BB5" w:rsidRDefault="00570BB5" w:rsidP="00E1443B">
      <w:pPr>
        <w:spacing w:line="240" w:lineRule="auto"/>
        <w:jc w:val="center"/>
        <w:rPr>
          <w:sz w:val="24"/>
          <w:szCs w:val="24"/>
        </w:rPr>
      </w:pPr>
      <w:r w:rsidRPr="00570BB5">
        <w:rPr>
          <w:sz w:val="24"/>
          <w:szCs w:val="24"/>
        </w:rPr>
        <w:t xml:space="preserve">Рисунок 19 – Схема варианта 1 на пересечении ул. Терехина и </w:t>
      </w:r>
      <w:r w:rsidR="000A026C" w:rsidRPr="00570BB5">
        <w:rPr>
          <w:sz w:val="24"/>
          <w:szCs w:val="24"/>
        </w:rPr>
        <w:t xml:space="preserve">проспекта </w:t>
      </w:r>
      <w:r w:rsidRPr="00570BB5">
        <w:rPr>
          <w:sz w:val="24"/>
          <w:szCs w:val="24"/>
        </w:rPr>
        <w:t xml:space="preserve">Никольского (пл. Терехина) с двумя </w:t>
      </w:r>
      <w:r w:rsidRPr="00570BB5">
        <w:rPr>
          <w:sz w:val="24"/>
          <w:szCs w:val="24"/>
          <w:lang w:val="en-US"/>
        </w:rPr>
        <w:t>T</w:t>
      </w:r>
      <w:r w:rsidRPr="00570BB5">
        <w:rPr>
          <w:sz w:val="24"/>
          <w:szCs w:val="24"/>
        </w:rPr>
        <w:t>– образными разнесенными пересечениями</w:t>
      </w:r>
    </w:p>
    <w:p w:rsidR="00570BB5" w:rsidRPr="00570BB5" w:rsidRDefault="00570BB5" w:rsidP="00E1443B">
      <w:pPr>
        <w:spacing w:line="240" w:lineRule="auto"/>
        <w:ind w:firstLine="0"/>
        <w:jc w:val="center"/>
        <w:rPr>
          <w:color w:val="000000"/>
          <w:sz w:val="24"/>
          <w:szCs w:val="24"/>
          <w:highlight w:val="yellow"/>
        </w:rPr>
      </w:pPr>
      <w:r w:rsidRPr="00570BB5">
        <w:rPr>
          <w:noProof/>
          <w:sz w:val="24"/>
          <w:szCs w:val="24"/>
        </w:rPr>
        <w:drawing>
          <wp:inline distT="0" distB="0" distL="0" distR="0" wp14:anchorId="28966B55" wp14:editId="2DA07665">
            <wp:extent cx="5257800" cy="3785616"/>
            <wp:effectExtent l="0" t="0" r="0" b="5715"/>
            <wp:docPr id="99" name="Рисунок 99" descr="АРХАНГЕЛЬСК ДОРОГИ ИЗМЕ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АРХАНГЕЛЬСК ДОРОГИ ИЗМЕНЕНИЯ"/>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62669" cy="3789122"/>
                    </a:xfrm>
                    <a:prstGeom prst="rect">
                      <a:avLst/>
                    </a:prstGeom>
                    <a:noFill/>
                    <a:ln>
                      <a:noFill/>
                    </a:ln>
                  </pic:spPr>
                </pic:pic>
              </a:graphicData>
            </a:graphic>
          </wp:inline>
        </w:drawing>
      </w:r>
    </w:p>
    <w:p w:rsidR="00570BB5" w:rsidRPr="00570BB5" w:rsidRDefault="00570BB5" w:rsidP="00E1443B">
      <w:pPr>
        <w:spacing w:line="240" w:lineRule="auto"/>
        <w:ind w:firstLine="0"/>
        <w:jc w:val="center"/>
        <w:rPr>
          <w:sz w:val="24"/>
          <w:szCs w:val="24"/>
        </w:rPr>
      </w:pPr>
      <w:r w:rsidRPr="00570BB5">
        <w:rPr>
          <w:sz w:val="24"/>
          <w:szCs w:val="24"/>
        </w:rPr>
        <w:t xml:space="preserve">Рисунок 20 – Схема варианта 2 на пересечении ул. Терехина и </w:t>
      </w:r>
      <w:r w:rsidR="00690036" w:rsidRPr="00690036">
        <w:rPr>
          <w:sz w:val="24"/>
          <w:szCs w:val="24"/>
        </w:rPr>
        <w:t>проспекта</w:t>
      </w:r>
      <w:r w:rsidR="00690036" w:rsidRPr="00570BB5">
        <w:rPr>
          <w:sz w:val="24"/>
          <w:szCs w:val="24"/>
        </w:rPr>
        <w:t xml:space="preserve"> </w:t>
      </w:r>
      <w:r w:rsidRPr="00570BB5">
        <w:rPr>
          <w:sz w:val="24"/>
          <w:szCs w:val="24"/>
        </w:rPr>
        <w:t xml:space="preserve">Никольского </w:t>
      </w:r>
      <w:r w:rsidR="00690036">
        <w:rPr>
          <w:sz w:val="24"/>
          <w:szCs w:val="24"/>
        </w:rPr>
        <w:br/>
      </w:r>
      <w:r w:rsidRPr="00570BB5">
        <w:rPr>
          <w:sz w:val="24"/>
          <w:szCs w:val="24"/>
        </w:rPr>
        <w:t>(пл. Терехина) с кольцевым саморегулируемым пересечением</w:t>
      </w:r>
      <w:r w:rsidR="00690036">
        <w:rPr>
          <w:sz w:val="24"/>
          <w:szCs w:val="24"/>
        </w:rPr>
        <w:t>.</w:t>
      </w:r>
    </w:p>
    <w:p w:rsidR="00690036" w:rsidRDefault="00690036" w:rsidP="00E1443B">
      <w:pPr>
        <w:spacing w:line="240" w:lineRule="auto"/>
        <w:rPr>
          <w:sz w:val="24"/>
          <w:szCs w:val="24"/>
        </w:rPr>
      </w:pPr>
    </w:p>
    <w:p w:rsidR="00570BB5" w:rsidRDefault="00570BB5" w:rsidP="00E1443B">
      <w:pPr>
        <w:spacing w:line="240" w:lineRule="auto"/>
        <w:rPr>
          <w:sz w:val="24"/>
          <w:szCs w:val="24"/>
        </w:rPr>
      </w:pPr>
      <w:r w:rsidRPr="00570BB5">
        <w:rPr>
          <w:sz w:val="24"/>
          <w:szCs w:val="24"/>
        </w:rPr>
        <w:t>На рисунках 21 и 22 представлены сравнительные картограммы загруженности двух вариантов проектирования.</w:t>
      </w:r>
    </w:p>
    <w:p w:rsidR="00114123" w:rsidRPr="00570BB5" w:rsidRDefault="00114123" w:rsidP="00E1443B">
      <w:pPr>
        <w:spacing w:line="240" w:lineRule="auto"/>
        <w:rPr>
          <w:sz w:val="24"/>
          <w:szCs w:val="24"/>
        </w:rPr>
      </w:pPr>
    </w:p>
    <w:p w:rsidR="00570BB5" w:rsidRPr="00570BB5" w:rsidRDefault="00570BB5" w:rsidP="00E1443B">
      <w:pPr>
        <w:spacing w:line="240" w:lineRule="auto"/>
        <w:ind w:firstLine="0"/>
        <w:rPr>
          <w:color w:val="000000"/>
          <w:sz w:val="24"/>
          <w:szCs w:val="24"/>
        </w:rPr>
      </w:pPr>
    </w:p>
    <w:p w:rsidR="00570BB5" w:rsidRPr="00570BB5" w:rsidRDefault="00570BB5" w:rsidP="00E1443B">
      <w:pPr>
        <w:spacing w:line="240" w:lineRule="auto"/>
        <w:ind w:firstLine="0"/>
        <w:jc w:val="center"/>
        <w:rPr>
          <w:sz w:val="24"/>
          <w:szCs w:val="24"/>
          <w:highlight w:val="yellow"/>
        </w:rPr>
      </w:pPr>
      <w:r w:rsidRPr="00570BB5">
        <w:rPr>
          <w:noProof/>
          <w:sz w:val="24"/>
          <w:szCs w:val="24"/>
        </w:rPr>
        <w:drawing>
          <wp:inline distT="0" distB="0" distL="0" distR="0" wp14:anchorId="7FEAC459" wp14:editId="6C7B8B5B">
            <wp:extent cx="5423149" cy="2655418"/>
            <wp:effectExtent l="0" t="0" r="635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24433" cy="2656047"/>
                    </a:xfrm>
                    <a:prstGeom prst="rect">
                      <a:avLst/>
                    </a:prstGeom>
                    <a:noFill/>
                    <a:ln>
                      <a:noFill/>
                    </a:ln>
                  </pic:spPr>
                </pic:pic>
              </a:graphicData>
            </a:graphic>
          </wp:inline>
        </w:drawing>
      </w:r>
    </w:p>
    <w:p w:rsidR="00114123" w:rsidRDefault="00114123" w:rsidP="00E1443B">
      <w:pPr>
        <w:spacing w:line="240" w:lineRule="auto"/>
        <w:ind w:firstLine="0"/>
        <w:jc w:val="center"/>
        <w:rPr>
          <w:sz w:val="24"/>
          <w:szCs w:val="24"/>
        </w:rPr>
      </w:pPr>
    </w:p>
    <w:p w:rsidR="00570BB5" w:rsidRDefault="00570BB5" w:rsidP="00E1443B">
      <w:pPr>
        <w:spacing w:line="240" w:lineRule="auto"/>
        <w:ind w:firstLine="0"/>
        <w:jc w:val="center"/>
        <w:rPr>
          <w:sz w:val="24"/>
          <w:szCs w:val="24"/>
        </w:rPr>
      </w:pPr>
      <w:r w:rsidRPr="00570BB5">
        <w:rPr>
          <w:sz w:val="24"/>
          <w:szCs w:val="24"/>
        </w:rPr>
        <w:t xml:space="preserve">Рисунок 21 – Уровень загрузки при реализации варианта 1 на пересечении </w:t>
      </w:r>
      <w:r w:rsidR="00114123">
        <w:rPr>
          <w:sz w:val="24"/>
          <w:szCs w:val="24"/>
        </w:rPr>
        <w:br/>
      </w:r>
      <w:r w:rsidRPr="00570BB5">
        <w:rPr>
          <w:sz w:val="24"/>
          <w:szCs w:val="24"/>
        </w:rPr>
        <w:t xml:space="preserve">на пересечении ул. Терехина и </w:t>
      </w:r>
      <w:r w:rsidR="00690036" w:rsidRPr="00690036">
        <w:rPr>
          <w:sz w:val="24"/>
          <w:szCs w:val="24"/>
        </w:rPr>
        <w:t>проспекта</w:t>
      </w:r>
      <w:r w:rsidR="00690036" w:rsidRPr="00570BB5">
        <w:rPr>
          <w:sz w:val="24"/>
          <w:szCs w:val="24"/>
        </w:rPr>
        <w:t xml:space="preserve"> </w:t>
      </w:r>
      <w:r w:rsidRPr="00570BB5">
        <w:rPr>
          <w:sz w:val="24"/>
          <w:szCs w:val="24"/>
        </w:rPr>
        <w:t>Никольского (пл. Терехина)</w:t>
      </w:r>
      <w:r w:rsidR="00114123">
        <w:rPr>
          <w:sz w:val="24"/>
          <w:szCs w:val="24"/>
        </w:rPr>
        <w:t>.</w:t>
      </w:r>
      <w:r w:rsidRPr="00570BB5">
        <w:rPr>
          <w:sz w:val="24"/>
          <w:szCs w:val="24"/>
        </w:rPr>
        <w:t xml:space="preserve"> </w:t>
      </w:r>
    </w:p>
    <w:p w:rsidR="00114123" w:rsidRDefault="00114123" w:rsidP="00E1443B">
      <w:pPr>
        <w:spacing w:line="240" w:lineRule="auto"/>
        <w:ind w:firstLine="0"/>
        <w:jc w:val="center"/>
        <w:rPr>
          <w:sz w:val="24"/>
          <w:szCs w:val="24"/>
        </w:rPr>
      </w:pPr>
    </w:p>
    <w:p w:rsidR="00114123" w:rsidRPr="00570BB5" w:rsidRDefault="00114123" w:rsidP="00E1443B">
      <w:pPr>
        <w:spacing w:line="240" w:lineRule="auto"/>
        <w:ind w:firstLine="0"/>
        <w:jc w:val="center"/>
        <w:rPr>
          <w:sz w:val="24"/>
          <w:szCs w:val="24"/>
        </w:rPr>
      </w:pPr>
    </w:p>
    <w:p w:rsidR="00570BB5" w:rsidRPr="00570BB5" w:rsidRDefault="00570BB5" w:rsidP="00E1443B">
      <w:pPr>
        <w:spacing w:line="240" w:lineRule="auto"/>
        <w:jc w:val="center"/>
        <w:rPr>
          <w:sz w:val="24"/>
          <w:szCs w:val="24"/>
        </w:rPr>
      </w:pPr>
    </w:p>
    <w:p w:rsidR="00570BB5" w:rsidRPr="00570BB5" w:rsidRDefault="00570BB5" w:rsidP="00E1443B">
      <w:pPr>
        <w:spacing w:line="240" w:lineRule="auto"/>
        <w:ind w:firstLine="0"/>
        <w:jc w:val="center"/>
        <w:rPr>
          <w:color w:val="FF0000"/>
          <w:sz w:val="24"/>
          <w:szCs w:val="24"/>
        </w:rPr>
      </w:pPr>
      <w:r w:rsidRPr="00570BB5">
        <w:rPr>
          <w:noProof/>
          <w:sz w:val="24"/>
          <w:szCs w:val="24"/>
        </w:rPr>
        <w:drawing>
          <wp:inline distT="0" distB="0" distL="0" distR="0" wp14:anchorId="5A9E1A2B" wp14:editId="7E5EC40D">
            <wp:extent cx="5574183" cy="2968499"/>
            <wp:effectExtent l="0" t="0" r="7620" b="381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75503" cy="2969202"/>
                    </a:xfrm>
                    <a:prstGeom prst="rect">
                      <a:avLst/>
                    </a:prstGeom>
                    <a:noFill/>
                    <a:ln>
                      <a:noFill/>
                    </a:ln>
                  </pic:spPr>
                </pic:pic>
              </a:graphicData>
            </a:graphic>
          </wp:inline>
        </w:drawing>
      </w:r>
    </w:p>
    <w:p w:rsidR="00570BB5" w:rsidRDefault="00570BB5" w:rsidP="00E1443B">
      <w:pPr>
        <w:spacing w:line="240" w:lineRule="auto"/>
        <w:ind w:firstLine="142"/>
        <w:jc w:val="center"/>
        <w:rPr>
          <w:sz w:val="24"/>
          <w:szCs w:val="24"/>
        </w:rPr>
      </w:pPr>
      <w:r w:rsidRPr="00570BB5">
        <w:rPr>
          <w:sz w:val="24"/>
          <w:szCs w:val="24"/>
        </w:rPr>
        <w:t xml:space="preserve">Рисунок 22 – Уровень загрузки при реализации варианта 2 на пересечении </w:t>
      </w:r>
      <w:r w:rsidR="00690036">
        <w:rPr>
          <w:sz w:val="24"/>
          <w:szCs w:val="24"/>
        </w:rPr>
        <w:br/>
      </w:r>
      <w:r w:rsidRPr="00570BB5">
        <w:rPr>
          <w:sz w:val="24"/>
          <w:szCs w:val="24"/>
        </w:rPr>
        <w:t xml:space="preserve">ул. Терехина и </w:t>
      </w:r>
      <w:r w:rsidR="00690036" w:rsidRPr="00690036">
        <w:rPr>
          <w:sz w:val="24"/>
          <w:szCs w:val="24"/>
        </w:rPr>
        <w:t>проспекта</w:t>
      </w:r>
      <w:r w:rsidR="00690036" w:rsidRPr="00570BB5">
        <w:rPr>
          <w:sz w:val="24"/>
          <w:szCs w:val="24"/>
        </w:rPr>
        <w:t xml:space="preserve"> </w:t>
      </w:r>
      <w:r w:rsidRPr="00570BB5">
        <w:rPr>
          <w:sz w:val="24"/>
          <w:szCs w:val="24"/>
        </w:rPr>
        <w:t>Никольского</w:t>
      </w:r>
      <w:r w:rsidR="00114123">
        <w:rPr>
          <w:sz w:val="24"/>
          <w:szCs w:val="24"/>
        </w:rPr>
        <w:t>.</w:t>
      </w:r>
      <w:r w:rsidRPr="00570BB5">
        <w:rPr>
          <w:sz w:val="24"/>
          <w:szCs w:val="24"/>
        </w:rPr>
        <w:t xml:space="preserve"> </w:t>
      </w:r>
    </w:p>
    <w:p w:rsidR="00690036" w:rsidRPr="00690036" w:rsidRDefault="00690036" w:rsidP="00E1443B">
      <w:pPr>
        <w:spacing w:line="240" w:lineRule="auto"/>
        <w:ind w:firstLine="142"/>
        <w:jc w:val="center"/>
        <w:rPr>
          <w:sz w:val="16"/>
          <w:szCs w:val="24"/>
        </w:rPr>
      </w:pPr>
    </w:p>
    <w:p w:rsidR="00570BB5" w:rsidRPr="00570BB5" w:rsidRDefault="00570BB5" w:rsidP="00E1443B">
      <w:pPr>
        <w:spacing w:line="240" w:lineRule="auto"/>
        <w:rPr>
          <w:sz w:val="24"/>
          <w:szCs w:val="24"/>
        </w:rPr>
      </w:pPr>
      <w:r w:rsidRPr="00570BB5">
        <w:rPr>
          <w:sz w:val="24"/>
          <w:szCs w:val="24"/>
        </w:rPr>
        <w:t>В таблице 13 представлен</w:t>
      </w:r>
      <w:r w:rsidR="00DB618F">
        <w:rPr>
          <w:sz w:val="24"/>
          <w:szCs w:val="24"/>
        </w:rPr>
        <w:t>ы</w:t>
      </w:r>
      <w:r w:rsidRPr="00570BB5">
        <w:rPr>
          <w:sz w:val="24"/>
          <w:szCs w:val="24"/>
        </w:rPr>
        <w:t xml:space="preserve"> сравнительн</w:t>
      </w:r>
      <w:r w:rsidR="00DB618F">
        <w:rPr>
          <w:sz w:val="24"/>
          <w:szCs w:val="24"/>
        </w:rPr>
        <w:t>ые</w:t>
      </w:r>
      <w:r w:rsidRPr="00570BB5">
        <w:rPr>
          <w:sz w:val="24"/>
          <w:szCs w:val="24"/>
        </w:rPr>
        <w:t xml:space="preserve"> вариант</w:t>
      </w:r>
      <w:r w:rsidR="00DB618F">
        <w:rPr>
          <w:sz w:val="24"/>
          <w:szCs w:val="24"/>
        </w:rPr>
        <w:t>ы</w:t>
      </w:r>
      <w:r w:rsidRPr="00570BB5">
        <w:rPr>
          <w:sz w:val="24"/>
          <w:szCs w:val="24"/>
        </w:rPr>
        <w:t xml:space="preserve"> на основе средней задержки </w:t>
      </w:r>
      <w:r w:rsidR="00DB618F">
        <w:rPr>
          <w:sz w:val="24"/>
          <w:szCs w:val="24"/>
        </w:rPr>
        <w:br/>
      </w:r>
      <w:r w:rsidRPr="00570BB5">
        <w:rPr>
          <w:sz w:val="24"/>
          <w:szCs w:val="24"/>
        </w:rPr>
        <w:t>в зоне пересечения.</w:t>
      </w:r>
    </w:p>
    <w:p w:rsidR="00114123" w:rsidRDefault="00114123">
      <w:pPr>
        <w:tabs>
          <w:tab w:val="clear" w:pos="5103"/>
        </w:tabs>
        <w:spacing w:after="160" w:line="259" w:lineRule="auto"/>
        <w:ind w:firstLine="0"/>
        <w:jc w:val="left"/>
        <w:rPr>
          <w:sz w:val="24"/>
          <w:szCs w:val="24"/>
        </w:rPr>
      </w:pPr>
      <w:r>
        <w:rPr>
          <w:sz w:val="24"/>
          <w:szCs w:val="24"/>
        </w:rPr>
        <w:br w:type="page"/>
      </w:r>
    </w:p>
    <w:p w:rsidR="00570BB5" w:rsidRPr="00570BB5" w:rsidRDefault="00570BB5" w:rsidP="00E1443B">
      <w:pPr>
        <w:spacing w:line="240" w:lineRule="auto"/>
        <w:rPr>
          <w:sz w:val="24"/>
          <w:szCs w:val="24"/>
        </w:rPr>
      </w:pPr>
    </w:p>
    <w:p w:rsidR="00570BB5" w:rsidRPr="00570BB5" w:rsidRDefault="00570BB5" w:rsidP="00E1443B">
      <w:pPr>
        <w:spacing w:line="240" w:lineRule="auto"/>
        <w:ind w:firstLine="0"/>
        <w:rPr>
          <w:sz w:val="24"/>
          <w:szCs w:val="24"/>
        </w:rPr>
      </w:pPr>
      <w:r w:rsidRPr="00570BB5">
        <w:rPr>
          <w:sz w:val="24"/>
          <w:szCs w:val="24"/>
        </w:rPr>
        <w:t>Таблица 13 – Сравнение вариантов проектирования</w:t>
      </w:r>
    </w:p>
    <w:tbl>
      <w:tblPr>
        <w:tblStyle w:val="a5"/>
        <w:tblW w:w="5000" w:type="pct"/>
        <w:tblLook w:val="04A0" w:firstRow="1" w:lastRow="0" w:firstColumn="1" w:lastColumn="0" w:noHBand="0" w:noVBand="1"/>
      </w:tblPr>
      <w:tblGrid>
        <w:gridCol w:w="6370"/>
        <w:gridCol w:w="1362"/>
        <w:gridCol w:w="2009"/>
      </w:tblGrid>
      <w:tr w:rsidR="00570BB5" w:rsidRPr="00690036" w:rsidTr="00570BB5">
        <w:trPr>
          <w:trHeight w:val="492"/>
        </w:trPr>
        <w:tc>
          <w:tcPr>
            <w:tcW w:w="3270" w:type="pct"/>
            <w:tcBorders>
              <w:top w:val="single" w:sz="4" w:space="0" w:color="auto"/>
              <w:left w:val="single" w:sz="4" w:space="0" w:color="auto"/>
              <w:bottom w:val="single" w:sz="4" w:space="0" w:color="auto"/>
              <w:right w:val="single" w:sz="4" w:space="0" w:color="auto"/>
            </w:tcBorders>
            <w:hideMark/>
          </w:tcPr>
          <w:p w:rsidR="00570BB5" w:rsidRPr="00690036" w:rsidRDefault="00570BB5" w:rsidP="00E1443B">
            <w:pPr>
              <w:spacing w:before="0" w:line="240" w:lineRule="auto"/>
              <w:ind w:firstLine="0"/>
              <w:jc w:val="center"/>
              <w:rPr>
                <w:sz w:val="22"/>
                <w:szCs w:val="24"/>
              </w:rPr>
            </w:pPr>
            <w:r w:rsidRPr="00690036">
              <w:rPr>
                <w:sz w:val="22"/>
                <w:szCs w:val="24"/>
              </w:rPr>
              <w:t>Сечение УДС/Задержка</w:t>
            </w:r>
            <w:r w:rsidRPr="00690036">
              <w:rPr>
                <w:sz w:val="22"/>
                <w:szCs w:val="24"/>
                <w:lang w:val="en-US"/>
              </w:rPr>
              <w:t xml:space="preserve"> (</w:t>
            </w:r>
            <w:r w:rsidRPr="00690036">
              <w:rPr>
                <w:sz w:val="22"/>
                <w:szCs w:val="24"/>
              </w:rPr>
              <w:t>секунд)</w:t>
            </w:r>
          </w:p>
        </w:tc>
        <w:tc>
          <w:tcPr>
            <w:tcW w:w="699" w:type="pct"/>
            <w:tcBorders>
              <w:top w:val="single" w:sz="4" w:space="0" w:color="auto"/>
              <w:left w:val="single" w:sz="4" w:space="0" w:color="auto"/>
              <w:bottom w:val="single" w:sz="4" w:space="0" w:color="auto"/>
              <w:right w:val="single" w:sz="4" w:space="0" w:color="auto"/>
            </w:tcBorders>
            <w:hideMark/>
          </w:tcPr>
          <w:p w:rsidR="00570BB5" w:rsidRPr="00690036" w:rsidRDefault="00570BB5" w:rsidP="00E1443B">
            <w:pPr>
              <w:spacing w:before="0" w:line="240" w:lineRule="auto"/>
              <w:ind w:firstLine="0"/>
              <w:jc w:val="center"/>
              <w:rPr>
                <w:sz w:val="22"/>
                <w:szCs w:val="24"/>
              </w:rPr>
            </w:pPr>
            <w:r w:rsidRPr="00690036">
              <w:rPr>
                <w:sz w:val="22"/>
                <w:szCs w:val="24"/>
              </w:rPr>
              <w:t>Вариант 1</w:t>
            </w:r>
          </w:p>
        </w:tc>
        <w:tc>
          <w:tcPr>
            <w:tcW w:w="1031" w:type="pct"/>
            <w:tcBorders>
              <w:top w:val="single" w:sz="4" w:space="0" w:color="auto"/>
              <w:left w:val="single" w:sz="4" w:space="0" w:color="auto"/>
              <w:bottom w:val="single" w:sz="4" w:space="0" w:color="auto"/>
              <w:right w:val="single" w:sz="4" w:space="0" w:color="auto"/>
            </w:tcBorders>
            <w:hideMark/>
          </w:tcPr>
          <w:p w:rsidR="00570BB5" w:rsidRPr="00690036" w:rsidRDefault="00570BB5" w:rsidP="00E1443B">
            <w:pPr>
              <w:spacing w:before="0" w:line="240" w:lineRule="auto"/>
              <w:ind w:firstLine="0"/>
              <w:jc w:val="center"/>
              <w:rPr>
                <w:sz w:val="22"/>
                <w:szCs w:val="24"/>
              </w:rPr>
            </w:pPr>
            <w:r w:rsidRPr="00690036">
              <w:rPr>
                <w:sz w:val="22"/>
                <w:szCs w:val="24"/>
              </w:rPr>
              <w:t>Вариант 2</w:t>
            </w:r>
          </w:p>
        </w:tc>
      </w:tr>
      <w:tr w:rsidR="00570BB5" w:rsidRPr="00570BB5" w:rsidTr="00570BB5">
        <w:trPr>
          <w:trHeight w:val="601"/>
        </w:trPr>
        <w:tc>
          <w:tcPr>
            <w:tcW w:w="32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690036" w:rsidP="00E1443B">
            <w:pPr>
              <w:spacing w:before="0" w:line="240" w:lineRule="auto"/>
              <w:ind w:firstLine="0"/>
              <w:jc w:val="left"/>
              <w:rPr>
                <w:sz w:val="24"/>
                <w:szCs w:val="24"/>
              </w:rPr>
            </w:pPr>
            <w:r>
              <w:rPr>
                <w:sz w:val="24"/>
                <w:szCs w:val="24"/>
              </w:rPr>
              <w:t>П</w:t>
            </w:r>
            <w:r w:rsidRPr="00690036">
              <w:rPr>
                <w:sz w:val="24"/>
                <w:szCs w:val="24"/>
              </w:rPr>
              <w:t>роспект</w:t>
            </w:r>
            <w:r w:rsidRPr="00570BB5">
              <w:rPr>
                <w:sz w:val="24"/>
                <w:szCs w:val="24"/>
              </w:rPr>
              <w:t xml:space="preserve"> </w:t>
            </w:r>
            <w:r w:rsidR="00570BB5" w:rsidRPr="00570BB5">
              <w:rPr>
                <w:sz w:val="24"/>
                <w:szCs w:val="24"/>
              </w:rPr>
              <w:t>Никольский (от ул. Краснофлотской)</w:t>
            </w:r>
          </w:p>
        </w:tc>
        <w:tc>
          <w:tcPr>
            <w:tcW w:w="699" w:type="pct"/>
            <w:tcBorders>
              <w:top w:val="single" w:sz="4" w:space="0" w:color="auto"/>
              <w:left w:val="single" w:sz="4" w:space="0" w:color="auto"/>
              <w:bottom w:val="single" w:sz="4" w:space="0" w:color="auto"/>
              <w:right w:val="single" w:sz="4" w:space="0" w:color="auto"/>
            </w:tcBorders>
            <w:hideMark/>
          </w:tcPr>
          <w:p w:rsidR="00570BB5" w:rsidRPr="00570BB5" w:rsidRDefault="00570BB5" w:rsidP="00E1443B">
            <w:pPr>
              <w:spacing w:before="0" w:line="240" w:lineRule="auto"/>
              <w:ind w:firstLine="0"/>
              <w:jc w:val="center"/>
              <w:rPr>
                <w:sz w:val="24"/>
                <w:szCs w:val="24"/>
              </w:rPr>
            </w:pPr>
            <w:r w:rsidRPr="00570BB5">
              <w:rPr>
                <w:sz w:val="24"/>
                <w:szCs w:val="24"/>
              </w:rPr>
              <w:t>13</w:t>
            </w:r>
          </w:p>
        </w:tc>
        <w:tc>
          <w:tcPr>
            <w:tcW w:w="1031" w:type="pct"/>
            <w:tcBorders>
              <w:top w:val="single" w:sz="4" w:space="0" w:color="auto"/>
              <w:left w:val="single" w:sz="4" w:space="0" w:color="auto"/>
              <w:bottom w:val="single" w:sz="4" w:space="0" w:color="auto"/>
              <w:right w:val="single" w:sz="4" w:space="0" w:color="auto"/>
            </w:tcBorders>
            <w:hideMark/>
          </w:tcPr>
          <w:p w:rsidR="00570BB5" w:rsidRPr="00570BB5" w:rsidRDefault="00570BB5" w:rsidP="00E1443B">
            <w:pPr>
              <w:spacing w:before="0" w:line="240" w:lineRule="auto"/>
              <w:ind w:firstLine="0"/>
              <w:jc w:val="center"/>
              <w:rPr>
                <w:sz w:val="24"/>
                <w:szCs w:val="24"/>
              </w:rPr>
            </w:pPr>
            <w:r w:rsidRPr="00570BB5">
              <w:rPr>
                <w:sz w:val="24"/>
                <w:szCs w:val="24"/>
              </w:rPr>
              <w:t>15</w:t>
            </w:r>
          </w:p>
        </w:tc>
      </w:tr>
      <w:tr w:rsidR="00570BB5" w:rsidRPr="00570BB5" w:rsidTr="00570BB5">
        <w:trPr>
          <w:trHeight w:val="569"/>
        </w:trPr>
        <w:tc>
          <w:tcPr>
            <w:tcW w:w="32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before="0" w:line="240" w:lineRule="auto"/>
              <w:ind w:firstLine="0"/>
              <w:jc w:val="left"/>
              <w:rPr>
                <w:sz w:val="24"/>
                <w:szCs w:val="24"/>
              </w:rPr>
            </w:pPr>
            <w:r w:rsidRPr="00570BB5">
              <w:rPr>
                <w:sz w:val="24"/>
                <w:szCs w:val="24"/>
              </w:rPr>
              <w:t>Ул. Беломорской Флотилии</w:t>
            </w:r>
          </w:p>
        </w:tc>
        <w:tc>
          <w:tcPr>
            <w:tcW w:w="699" w:type="pct"/>
            <w:tcBorders>
              <w:top w:val="single" w:sz="4" w:space="0" w:color="auto"/>
              <w:left w:val="single" w:sz="4" w:space="0" w:color="auto"/>
              <w:bottom w:val="single" w:sz="4" w:space="0" w:color="auto"/>
              <w:right w:val="single" w:sz="4" w:space="0" w:color="auto"/>
            </w:tcBorders>
            <w:hideMark/>
          </w:tcPr>
          <w:p w:rsidR="00570BB5" w:rsidRPr="00570BB5" w:rsidRDefault="00570BB5" w:rsidP="00E1443B">
            <w:pPr>
              <w:spacing w:before="0" w:line="240" w:lineRule="auto"/>
              <w:ind w:firstLine="0"/>
              <w:jc w:val="center"/>
              <w:rPr>
                <w:sz w:val="24"/>
                <w:szCs w:val="24"/>
              </w:rPr>
            </w:pPr>
            <w:r w:rsidRPr="00570BB5">
              <w:rPr>
                <w:sz w:val="24"/>
                <w:szCs w:val="24"/>
              </w:rPr>
              <w:t>23</w:t>
            </w:r>
          </w:p>
        </w:tc>
        <w:tc>
          <w:tcPr>
            <w:tcW w:w="1031" w:type="pct"/>
            <w:tcBorders>
              <w:top w:val="single" w:sz="4" w:space="0" w:color="auto"/>
              <w:left w:val="single" w:sz="4" w:space="0" w:color="auto"/>
              <w:bottom w:val="single" w:sz="4" w:space="0" w:color="auto"/>
              <w:right w:val="single" w:sz="4" w:space="0" w:color="auto"/>
            </w:tcBorders>
            <w:hideMark/>
          </w:tcPr>
          <w:p w:rsidR="00570BB5" w:rsidRPr="00570BB5" w:rsidRDefault="00570BB5" w:rsidP="00E1443B">
            <w:pPr>
              <w:spacing w:before="0" w:line="240" w:lineRule="auto"/>
              <w:ind w:firstLine="0"/>
              <w:jc w:val="center"/>
              <w:rPr>
                <w:sz w:val="24"/>
                <w:szCs w:val="24"/>
              </w:rPr>
            </w:pPr>
            <w:r w:rsidRPr="00570BB5">
              <w:rPr>
                <w:sz w:val="24"/>
                <w:szCs w:val="24"/>
              </w:rPr>
              <w:t>10</w:t>
            </w:r>
          </w:p>
        </w:tc>
      </w:tr>
      <w:tr w:rsidR="00570BB5" w:rsidRPr="00570BB5" w:rsidTr="00570BB5">
        <w:tc>
          <w:tcPr>
            <w:tcW w:w="32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690036" w:rsidP="00E1443B">
            <w:pPr>
              <w:spacing w:before="0" w:line="240" w:lineRule="auto"/>
              <w:ind w:firstLine="0"/>
              <w:jc w:val="left"/>
              <w:rPr>
                <w:sz w:val="24"/>
                <w:szCs w:val="24"/>
              </w:rPr>
            </w:pPr>
            <w:r>
              <w:rPr>
                <w:sz w:val="24"/>
                <w:szCs w:val="24"/>
              </w:rPr>
              <w:t>П</w:t>
            </w:r>
            <w:r w:rsidRPr="00690036">
              <w:rPr>
                <w:sz w:val="24"/>
                <w:szCs w:val="24"/>
              </w:rPr>
              <w:t>роспект</w:t>
            </w:r>
            <w:r w:rsidRPr="00570BB5">
              <w:rPr>
                <w:sz w:val="24"/>
                <w:szCs w:val="24"/>
              </w:rPr>
              <w:t xml:space="preserve"> </w:t>
            </w:r>
            <w:r w:rsidR="00570BB5" w:rsidRPr="00570BB5">
              <w:rPr>
                <w:sz w:val="24"/>
                <w:szCs w:val="24"/>
              </w:rPr>
              <w:t>Никольский (от ул. Маяковского)</w:t>
            </w:r>
          </w:p>
        </w:tc>
        <w:tc>
          <w:tcPr>
            <w:tcW w:w="699" w:type="pct"/>
            <w:tcBorders>
              <w:top w:val="single" w:sz="4" w:space="0" w:color="auto"/>
              <w:left w:val="single" w:sz="4" w:space="0" w:color="auto"/>
              <w:bottom w:val="single" w:sz="4" w:space="0" w:color="auto"/>
              <w:right w:val="single" w:sz="4" w:space="0" w:color="auto"/>
            </w:tcBorders>
            <w:hideMark/>
          </w:tcPr>
          <w:p w:rsidR="00570BB5" w:rsidRPr="00570BB5" w:rsidRDefault="00570BB5" w:rsidP="00E1443B">
            <w:pPr>
              <w:spacing w:before="0" w:line="240" w:lineRule="auto"/>
              <w:ind w:firstLine="0"/>
              <w:jc w:val="center"/>
              <w:rPr>
                <w:sz w:val="24"/>
                <w:szCs w:val="24"/>
              </w:rPr>
            </w:pPr>
            <w:r w:rsidRPr="00570BB5">
              <w:rPr>
                <w:sz w:val="24"/>
                <w:szCs w:val="24"/>
              </w:rPr>
              <w:t>13</w:t>
            </w:r>
          </w:p>
        </w:tc>
        <w:tc>
          <w:tcPr>
            <w:tcW w:w="1031" w:type="pct"/>
            <w:tcBorders>
              <w:top w:val="single" w:sz="4" w:space="0" w:color="auto"/>
              <w:left w:val="single" w:sz="4" w:space="0" w:color="auto"/>
              <w:bottom w:val="single" w:sz="4" w:space="0" w:color="auto"/>
              <w:right w:val="single" w:sz="4" w:space="0" w:color="auto"/>
            </w:tcBorders>
            <w:hideMark/>
          </w:tcPr>
          <w:p w:rsidR="00570BB5" w:rsidRPr="00570BB5" w:rsidRDefault="00570BB5" w:rsidP="00E1443B">
            <w:pPr>
              <w:spacing w:before="0" w:line="240" w:lineRule="auto"/>
              <w:ind w:firstLine="0"/>
              <w:jc w:val="center"/>
              <w:rPr>
                <w:sz w:val="24"/>
                <w:szCs w:val="24"/>
              </w:rPr>
            </w:pPr>
            <w:r w:rsidRPr="00570BB5">
              <w:rPr>
                <w:sz w:val="24"/>
                <w:szCs w:val="24"/>
              </w:rPr>
              <w:t>20</w:t>
            </w:r>
          </w:p>
        </w:tc>
      </w:tr>
      <w:tr w:rsidR="00570BB5" w:rsidRPr="00570BB5" w:rsidTr="00570BB5">
        <w:tc>
          <w:tcPr>
            <w:tcW w:w="32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before="0" w:line="240" w:lineRule="auto"/>
              <w:ind w:firstLine="0"/>
              <w:jc w:val="left"/>
              <w:rPr>
                <w:sz w:val="24"/>
                <w:szCs w:val="24"/>
              </w:rPr>
            </w:pPr>
            <w:r w:rsidRPr="00570BB5">
              <w:rPr>
                <w:sz w:val="24"/>
                <w:szCs w:val="24"/>
              </w:rPr>
              <w:t>Ул. Терехина</w:t>
            </w:r>
          </w:p>
        </w:tc>
        <w:tc>
          <w:tcPr>
            <w:tcW w:w="699" w:type="pct"/>
            <w:tcBorders>
              <w:top w:val="single" w:sz="4" w:space="0" w:color="auto"/>
              <w:left w:val="single" w:sz="4" w:space="0" w:color="auto"/>
              <w:bottom w:val="single" w:sz="4" w:space="0" w:color="auto"/>
              <w:right w:val="single" w:sz="4" w:space="0" w:color="auto"/>
            </w:tcBorders>
            <w:hideMark/>
          </w:tcPr>
          <w:p w:rsidR="00570BB5" w:rsidRPr="00570BB5" w:rsidRDefault="00570BB5" w:rsidP="00E1443B">
            <w:pPr>
              <w:spacing w:before="0" w:line="240" w:lineRule="auto"/>
              <w:ind w:firstLine="0"/>
              <w:jc w:val="center"/>
              <w:rPr>
                <w:sz w:val="24"/>
                <w:szCs w:val="24"/>
              </w:rPr>
            </w:pPr>
            <w:r w:rsidRPr="00570BB5">
              <w:rPr>
                <w:sz w:val="24"/>
                <w:szCs w:val="24"/>
              </w:rPr>
              <w:t>23</w:t>
            </w:r>
          </w:p>
        </w:tc>
        <w:tc>
          <w:tcPr>
            <w:tcW w:w="1031" w:type="pct"/>
            <w:tcBorders>
              <w:top w:val="single" w:sz="4" w:space="0" w:color="auto"/>
              <w:left w:val="single" w:sz="4" w:space="0" w:color="auto"/>
              <w:bottom w:val="single" w:sz="4" w:space="0" w:color="auto"/>
              <w:right w:val="single" w:sz="4" w:space="0" w:color="auto"/>
            </w:tcBorders>
            <w:hideMark/>
          </w:tcPr>
          <w:p w:rsidR="00570BB5" w:rsidRPr="00570BB5" w:rsidRDefault="00570BB5" w:rsidP="00E1443B">
            <w:pPr>
              <w:spacing w:before="0" w:line="240" w:lineRule="auto"/>
              <w:ind w:firstLine="0"/>
              <w:jc w:val="center"/>
              <w:rPr>
                <w:sz w:val="24"/>
                <w:szCs w:val="24"/>
                <w:lang w:val="en-US"/>
              </w:rPr>
            </w:pPr>
            <w:r w:rsidRPr="00570BB5">
              <w:rPr>
                <w:sz w:val="24"/>
                <w:szCs w:val="24"/>
                <w:lang w:val="en-US"/>
              </w:rPr>
              <w:t>20</w:t>
            </w:r>
          </w:p>
        </w:tc>
      </w:tr>
      <w:tr w:rsidR="00570BB5" w:rsidRPr="00570BB5" w:rsidTr="00570BB5">
        <w:trPr>
          <w:trHeight w:val="420"/>
        </w:trPr>
        <w:tc>
          <w:tcPr>
            <w:tcW w:w="32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before="0" w:line="240" w:lineRule="auto"/>
              <w:ind w:firstLine="0"/>
              <w:jc w:val="left"/>
              <w:rPr>
                <w:sz w:val="24"/>
                <w:szCs w:val="24"/>
              </w:rPr>
            </w:pPr>
            <w:r w:rsidRPr="00570BB5">
              <w:rPr>
                <w:sz w:val="24"/>
                <w:szCs w:val="24"/>
              </w:rPr>
              <w:t>Среднее</w:t>
            </w:r>
          </w:p>
        </w:tc>
        <w:tc>
          <w:tcPr>
            <w:tcW w:w="699" w:type="pct"/>
            <w:tcBorders>
              <w:top w:val="single" w:sz="4" w:space="0" w:color="auto"/>
              <w:left w:val="single" w:sz="4" w:space="0" w:color="auto"/>
              <w:bottom w:val="single" w:sz="4" w:space="0" w:color="auto"/>
              <w:right w:val="single" w:sz="4" w:space="0" w:color="auto"/>
            </w:tcBorders>
            <w:hideMark/>
          </w:tcPr>
          <w:p w:rsidR="00570BB5" w:rsidRPr="00570BB5" w:rsidRDefault="00570BB5" w:rsidP="00E1443B">
            <w:pPr>
              <w:spacing w:before="0" w:line="240" w:lineRule="auto"/>
              <w:ind w:firstLine="0"/>
              <w:jc w:val="center"/>
              <w:rPr>
                <w:sz w:val="24"/>
                <w:szCs w:val="24"/>
              </w:rPr>
            </w:pPr>
            <w:r w:rsidRPr="00570BB5">
              <w:rPr>
                <w:sz w:val="24"/>
                <w:szCs w:val="24"/>
              </w:rPr>
              <w:t>18</w:t>
            </w:r>
          </w:p>
        </w:tc>
        <w:tc>
          <w:tcPr>
            <w:tcW w:w="1031" w:type="pct"/>
            <w:tcBorders>
              <w:top w:val="single" w:sz="4" w:space="0" w:color="auto"/>
              <w:left w:val="single" w:sz="4" w:space="0" w:color="auto"/>
              <w:bottom w:val="single" w:sz="4" w:space="0" w:color="auto"/>
              <w:right w:val="single" w:sz="4" w:space="0" w:color="auto"/>
            </w:tcBorders>
            <w:hideMark/>
          </w:tcPr>
          <w:p w:rsidR="00570BB5" w:rsidRPr="00570BB5" w:rsidRDefault="00570BB5" w:rsidP="00E1443B">
            <w:pPr>
              <w:spacing w:before="0" w:line="240" w:lineRule="auto"/>
              <w:ind w:firstLine="0"/>
              <w:jc w:val="center"/>
              <w:rPr>
                <w:sz w:val="24"/>
                <w:szCs w:val="24"/>
              </w:rPr>
            </w:pPr>
            <w:r w:rsidRPr="00570BB5">
              <w:rPr>
                <w:sz w:val="24"/>
                <w:szCs w:val="24"/>
              </w:rPr>
              <w:t>16,2</w:t>
            </w:r>
          </w:p>
        </w:tc>
      </w:tr>
    </w:tbl>
    <w:p w:rsidR="00570BB5" w:rsidRPr="00690036" w:rsidRDefault="00570BB5" w:rsidP="00E1443B">
      <w:pPr>
        <w:spacing w:line="240" w:lineRule="auto"/>
        <w:rPr>
          <w:spacing w:val="-4"/>
          <w:sz w:val="24"/>
          <w:szCs w:val="24"/>
        </w:rPr>
      </w:pPr>
    </w:p>
    <w:p w:rsidR="00570BB5" w:rsidRPr="00570BB5" w:rsidRDefault="00570BB5" w:rsidP="00E1443B">
      <w:pPr>
        <w:spacing w:line="240" w:lineRule="auto"/>
        <w:rPr>
          <w:sz w:val="24"/>
          <w:szCs w:val="24"/>
        </w:rPr>
      </w:pPr>
      <w:r w:rsidRPr="00690036">
        <w:rPr>
          <w:spacing w:val="-4"/>
          <w:sz w:val="24"/>
          <w:szCs w:val="24"/>
        </w:rPr>
        <w:t>В соответствии с результатами наиболее эффективным вариантом является вариант 2</w:t>
      </w:r>
      <w:r w:rsidRPr="00570BB5">
        <w:rPr>
          <w:sz w:val="24"/>
          <w:szCs w:val="24"/>
        </w:rPr>
        <w:t xml:space="preserve">. Это связанно с тем, что средняя задержка от влияния светофорных объектов выше. </w:t>
      </w:r>
    </w:p>
    <w:p w:rsidR="00570BB5" w:rsidRPr="00690036" w:rsidRDefault="00570BB5" w:rsidP="00E1443B">
      <w:pPr>
        <w:pStyle w:val="3"/>
        <w:tabs>
          <w:tab w:val="clear" w:pos="1418"/>
        </w:tabs>
        <w:spacing w:before="0" w:after="0" w:line="240" w:lineRule="auto"/>
        <w:rPr>
          <w:sz w:val="24"/>
          <w:szCs w:val="24"/>
        </w:rPr>
      </w:pPr>
      <w:bookmarkStart w:id="84" w:name="_Toc501368355"/>
      <w:bookmarkStart w:id="85" w:name="_Toc520730054"/>
      <w:r w:rsidRPr="00690036">
        <w:rPr>
          <w:sz w:val="24"/>
          <w:szCs w:val="24"/>
        </w:rPr>
        <w:t xml:space="preserve">3.2.3 Пересечение </w:t>
      </w:r>
      <w:r w:rsidR="00690036">
        <w:rPr>
          <w:sz w:val="24"/>
          <w:szCs w:val="24"/>
        </w:rPr>
        <w:t>ул. Розы Люксембург и пр-кта</w:t>
      </w:r>
      <w:r w:rsidR="000A026C">
        <w:rPr>
          <w:sz w:val="24"/>
          <w:szCs w:val="24"/>
        </w:rPr>
        <w:t xml:space="preserve"> Обводны</w:t>
      </w:r>
      <w:r w:rsidRPr="00690036">
        <w:rPr>
          <w:sz w:val="24"/>
          <w:szCs w:val="24"/>
        </w:rPr>
        <w:t>й канал</w:t>
      </w:r>
      <w:bookmarkEnd w:id="84"/>
      <w:bookmarkEnd w:id="85"/>
    </w:p>
    <w:p w:rsidR="00570BB5" w:rsidRPr="00570BB5" w:rsidRDefault="00570BB5" w:rsidP="00E1443B">
      <w:pPr>
        <w:spacing w:line="240" w:lineRule="auto"/>
        <w:rPr>
          <w:sz w:val="24"/>
          <w:szCs w:val="24"/>
        </w:rPr>
      </w:pPr>
      <w:r w:rsidRPr="00570BB5">
        <w:rPr>
          <w:sz w:val="24"/>
          <w:szCs w:val="24"/>
        </w:rPr>
        <w:t xml:space="preserve">В рамках предварительных исследований было выявлено: возникают очереди при движении в сторону ул. Розы </w:t>
      </w:r>
      <w:r w:rsidR="00DB618F" w:rsidRPr="00570BB5">
        <w:rPr>
          <w:sz w:val="24"/>
          <w:szCs w:val="24"/>
        </w:rPr>
        <w:t>Люксембург</w:t>
      </w:r>
      <w:r w:rsidRPr="00570BB5">
        <w:rPr>
          <w:sz w:val="24"/>
          <w:szCs w:val="24"/>
        </w:rPr>
        <w:t xml:space="preserve"> по </w:t>
      </w:r>
      <w:r w:rsidR="00690036" w:rsidRPr="00570BB5">
        <w:rPr>
          <w:sz w:val="24"/>
          <w:szCs w:val="24"/>
        </w:rPr>
        <w:t xml:space="preserve">проспекту </w:t>
      </w:r>
      <w:r w:rsidR="000A026C">
        <w:rPr>
          <w:sz w:val="24"/>
          <w:szCs w:val="24"/>
        </w:rPr>
        <w:t>Обводны</w:t>
      </w:r>
      <w:r w:rsidRPr="00570BB5">
        <w:rPr>
          <w:sz w:val="24"/>
          <w:szCs w:val="24"/>
        </w:rPr>
        <w:t xml:space="preserve">й канал. Имеется влияние левого поворота на формирование очередей на перекрестке. На рисунке 23 показана картограмма нагрузок в районе пересечения. </w:t>
      </w:r>
    </w:p>
    <w:p w:rsidR="00570BB5" w:rsidRDefault="00570BB5" w:rsidP="00E1443B">
      <w:pPr>
        <w:spacing w:line="240" w:lineRule="auto"/>
        <w:rPr>
          <w:sz w:val="24"/>
          <w:szCs w:val="24"/>
        </w:rPr>
      </w:pPr>
      <w:r w:rsidRPr="00570BB5">
        <w:rPr>
          <w:sz w:val="24"/>
          <w:szCs w:val="24"/>
        </w:rPr>
        <w:t xml:space="preserve">На данном пересечении в рамках КСОДД предлагается организовать </w:t>
      </w:r>
      <w:r w:rsidR="00690036">
        <w:rPr>
          <w:sz w:val="24"/>
          <w:szCs w:val="24"/>
        </w:rPr>
        <w:t>два</w:t>
      </w:r>
      <w:r w:rsidRPr="00570BB5">
        <w:rPr>
          <w:sz w:val="24"/>
          <w:szCs w:val="24"/>
        </w:rPr>
        <w:t xml:space="preserve"> левоповорот</w:t>
      </w:r>
      <w:r w:rsidR="000A026C">
        <w:rPr>
          <w:sz w:val="24"/>
          <w:szCs w:val="24"/>
        </w:rPr>
        <w:t>ных кармана по проспекту Обводны</w:t>
      </w:r>
      <w:r w:rsidRPr="00570BB5">
        <w:rPr>
          <w:sz w:val="24"/>
          <w:szCs w:val="24"/>
        </w:rPr>
        <w:t>й канал за счет реконструкции проспекта. На рисунке 24 представлена перспективная схема работы узла.</w:t>
      </w:r>
    </w:p>
    <w:p w:rsidR="00114123" w:rsidRPr="00570BB5" w:rsidRDefault="00114123" w:rsidP="00E1443B">
      <w:pPr>
        <w:spacing w:line="240" w:lineRule="auto"/>
        <w:rPr>
          <w:sz w:val="24"/>
          <w:szCs w:val="24"/>
        </w:rPr>
      </w:pPr>
    </w:p>
    <w:p w:rsidR="00570BB5" w:rsidRPr="00570BB5" w:rsidRDefault="00570BB5" w:rsidP="00E1443B">
      <w:pPr>
        <w:spacing w:line="240" w:lineRule="auto"/>
        <w:ind w:firstLine="0"/>
        <w:jc w:val="center"/>
        <w:rPr>
          <w:sz w:val="24"/>
          <w:szCs w:val="24"/>
        </w:rPr>
      </w:pPr>
      <w:r w:rsidRPr="00570BB5">
        <w:rPr>
          <w:noProof/>
          <w:sz w:val="24"/>
          <w:szCs w:val="24"/>
        </w:rPr>
        <w:drawing>
          <wp:inline distT="0" distB="0" distL="0" distR="0" wp14:anchorId="14941E29" wp14:editId="1155D30E">
            <wp:extent cx="4738814" cy="3998656"/>
            <wp:effectExtent l="0" t="0" r="5080" b="190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37359" cy="3997428"/>
                    </a:xfrm>
                    <a:prstGeom prst="rect">
                      <a:avLst/>
                    </a:prstGeom>
                    <a:noFill/>
                    <a:ln>
                      <a:noFill/>
                    </a:ln>
                  </pic:spPr>
                </pic:pic>
              </a:graphicData>
            </a:graphic>
          </wp:inline>
        </w:drawing>
      </w:r>
    </w:p>
    <w:p w:rsidR="00114123" w:rsidRDefault="00114123" w:rsidP="00E1443B">
      <w:pPr>
        <w:spacing w:line="240" w:lineRule="auto"/>
        <w:ind w:firstLine="0"/>
        <w:jc w:val="center"/>
        <w:rPr>
          <w:sz w:val="24"/>
          <w:szCs w:val="24"/>
        </w:rPr>
      </w:pPr>
    </w:p>
    <w:p w:rsidR="00570BB5" w:rsidRPr="00570BB5" w:rsidRDefault="00570BB5" w:rsidP="00E1443B">
      <w:pPr>
        <w:spacing w:line="240" w:lineRule="auto"/>
        <w:ind w:firstLine="0"/>
        <w:jc w:val="center"/>
        <w:rPr>
          <w:sz w:val="24"/>
          <w:szCs w:val="24"/>
        </w:rPr>
      </w:pPr>
      <w:r w:rsidRPr="00570BB5">
        <w:rPr>
          <w:sz w:val="24"/>
          <w:szCs w:val="24"/>
        </w:rPr>
        <w:t xml:space="preserve">Рисунок 23 – Распределение потоков на пересечении ул. Розы Люксембург </w:t>
      </w:r>
      <w:r w:rsidR="00690036">
        <w:rPr>
          <w:sz w:val="24"/>
          <w:szCs w:val="24"/>
        </w:rPr>
        <w:br/>
      </w:r>
      <w:r w:rsidRPr="00570BB5">
        <w:rPr>
          <w:sz w:val="24"/>
          <w:szCs w:val="24"/>
        </w:rPr>
        <w:t>и пр</w:t>
      </w:r>
      <w:r w:rsidR="00690036">
        <w:rPr>
          <w:sz w:val="24"/>
          <w:szCs w:val="24"/>
        </w:rPr>
        <w:t>-кта Обводны</w:t>
      </w:r>
      <w:r w:rsidRPr="00570BB5">
        <w:rPr>
          <w:sz w:val="24"/>
          <w:szCs w:val="24"/>
        </w:rPr>
        <w:t>й канал</w:t>
      </w:r>
      <w:r w:rsidR="00114123">
        <w:rPr>
          <w:sz w:val="24"/>
          <w:szCs w:val="24"/>
        </w:rPr>
        <w:t>.</w:t>
      </w:r>
    </w:p>
    <w:p w:rsidR="00570BB5" w:rsidRPr="00570BB5" w:rsidRDefault="00570BB5" w:rsidP="00E1443B">
      <w:pPr>
        <w:spacing w:line="240" w:lineRule="auto"/>
        <w:ind w:firstLine="0"/>
        <w:jc w:val="center"/>
        <w:rPr>
          <w:color w:val="000000"/>
          <w:sz w:val="24"/>
          <w:szCs w:val="24"/>
        </w:rPr>
      </w:pPr>
      <w:r w:rsidRPr="00570BB5">
        <w:rPr>
          <w:noProof/>
          <w:sz w:val="24"/>
          <w:szCs w:val="24"/>
        </w:rPr>
        <w:lastRenderedPageBreak/>
        <w:drawing>
          <wp:inline distT="0" distB="0" distL="0" distR="0" wp14:anchorId="248E707E" wp14:editId="077E524A">
            <wp:extent cx="4682066" cy="2986264"/>
            <wp:effectExtent l="0" t="0" r="4445" b="5080"/>
            <wp:docPr id="95" name="Рисунок 95" descr="АРХАНГЕЛЬСК ДОРОГИ ИЗМЕНЕНИ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АРХАНГЕЛЬСК ДОРОГИ ИЗМЕНЕНИЯ 2"/>
                    <pic:cNvPicPr>
                      <a:picLocks noChangeAspect="1" noChangeArrowheads="1"/>
                    </pic:cNvPicPr>
                  </pic:nvPicPr>
                  <pic:blipFill>
                    <a:blip r:embed="rId47" cstate="print">
                      <a:extLst>
                        <a:ext uri="{28A0092B-C50C-407E-A947-70E740481C1C}">
                          <a14:useLocalDpi xmlns:a14="http://schemas.microsoft.com/office/drawing/2010/main" val="0"/>
                        </a:ext>
                      </a:extLst>
                    </a:blip>
                    <a:srcRect t="20175" b="12906"/>
                    <a:stretch>
                      <a:fillRect/>
                    </a:stretch>
                  </pic:blipFill>
                  <pic:spPr bwMode="auto">
                    <a:xfrm>
                      <a:off x="0" y="0"/>
                      <a:ext cx="4683515" cy="2987188"/>
                    </a:xfrm>
                    <a:prstGeom prst="rect">
                      <a:avLst/>
                    </a:prstGeom>
                    <a:noFill/>
                    <a:ln>
                      <a:noFill/>
                    </a:ln>
                  </pic:spPr>
                </pic:pic>
              </a:graphicData>
            </a:graphic>
          </wp:inline>
        </w:drawing>
      </w:r>
    </w:p>
    <w:p w:rsidR="00570BB5" w:rsidRDefault="00570BB5" w:rsidP="00E1443B">
      <w:pPr>
        <w:spacing w:line="240" w:lineRule="auto"/>
        <w:ind w:firstLine="0"/>
        <w:jc w:val="center"/>
        <w:rPr>
          <w:sz w:val="24"/>
          <w:szCs w:val="24"/>
        </w:rPr>
      </w:pPr>
      <w:r w:rsidRPr="00570BB5">
        <w:rPr>
          <w:sz w:val="24"/>
          <w:szCs w:val="24"/>
        </w:rPr>
        <w:t xml:space="preserve">Рисунок 24 – Перспективная схема на пересечении ул. Розы Люксембург </w:t>
      </w:r>
      <w:r w:rsidR="00690036">
        <w:rPr>
          <w:sz w:val="24"/>
          <w:szCs w:val="24"/>
        </w:rPr>
        <w:br/>
      </w:r>
      <w:r w:rsidRPr="00570BB5">
        <w:rPr>
          <w:sz w:val="24"/>
          <w:szCs w:val="24"/>
        </w:rPr>
        <w:t xml:space="preserve">и </w:t>
      </w:r>
      <w:r w:rsidR="00690036" w:rsidRPr="00570BB5">
        <w:rPr>
          <w:sz w:val="24"/>
          <w:szCs w:val="24"/>
        </w:rPr>
        <w:t>пр</w:t>
      </w:r>
      <w:r w:rsidR="00690036">
        <w:rPr>
          <w:sz w:val="24"/>
          <w:szCs w:val="24"/>
        </w:rPr>
        <w:t>-</w:t>
      </w:r>
      <w:r w:rsidR="00690036" w:rsidRPr="00570BB5">
        <w:rPr>
          <w:sz w:val="24"/>
          <w:szCs w:val="24"/>
        </w:rPr>
        <w:t xml:space="preserve">кт </w:t>
      </w:r>
      <w:r w:rsidR="00690036">
        <w:rPr>
          <w:sz w:val="24"/>
          <w:szCs w:val="24"/>
        </w:rPr>
        <w:t>Обводны</w:t>
      </w:r>
      <w:r w:rsidRPr="00570BB5">
        <w:rPr>
          <w:sz w:val="24"/>
          <w:szCs w:val="24"/>
        </w:rPr>
        <w:t>й канал</w:t>
      </w:r>
      <w:r w:rsidR="00114123">
        <w:rPr>
          <w:sz w:val="24"/>
          <w:szCs w:val="24"/>
        </w:rPr>
        <w:t>.</w:t>
      </w:r>
    </w:p>
    <w:p w:rsidR="00114123" w:rsidRPr="00114123" w:rsidRDefault="00114123" w:rsidP="00E1443B">
      <w:pPr>
        <w:spacing w:line="240" w:lineRule="auto"/>
        <w:ind w:firstLine="0"/>
        <w:jc w:val="center"/>
        <w:rPr>
          <w:sz w:val="16"/>
          <w:szCs w:val="24"/>
        </w:rPr>
      </w:pPr>
    </w:p>
    <w:p w:rsidR="00570BB5" w:rsidRPr="00690036" w:rsidRDefault="00570BB5" w:rsidP="000A026C">
      <w:pPr>
        <w:pStyle w:val="3"/>
        <w:numPr>
          <w:ilvl w:val="2"/>
          <w:numId w:val="29"/>
        </w:numPr>
        <w:spacing w:before="0" w:after="0" w:line="240" w:lineRule="auto"/>
        <w:rPr>
          <w:sz w:val="24"/>
          <w:szCs w:val="24"/>
        </w:rPr>
      </w:pPr>
      <w:bookmarkStart w:id="86" w:name="_Toc501368356"/>
      <w:bookmarkStart w:id="87" w:name="_Toc520730055"/>
      <w:r w:rsidRPr="00690036">
        <w:rPr>
          <w:sz w:val="24"/>
          <w:szCs w:val="24"/>
        </w:rPr>
        <w:t xml:space="preserve">Пересечение </w:t>
      </w:r>
      <w:r w:rsidR="00DB618F" w:rsidRPr="00690036">
        <w:rPr>
          <w:sz w:val="24"/>
          <w:szCs w:val="24"/>
        </w:rPr>
        <w:t>наб.</w:t>
      </w:r>
      <w:r w:rsidRPr="00690036">
        <w:rPr>
          <w:sz w:val="24"/>
          <w:szCs w:val="24"/>
        </w:rPr>
        <w:t xml:space="preserve"> Северной Двины и ул. Розы Люксембург</w:t>
      </w:r>
      <w:bookmarkEnd w:id="86"/>
      <w:bookmarkEnd w:id="87"/>
    </w:p>
    <w:p w:rsidR="00570BB5" w:rsidRPr="00570BB5" w:rsidRDefault="00570BB5" w:rsidP="00E1443B">
      <w:pPr>
        <w:spacing w:line="240" w:lineRule="auto"/>
        <w:rPr>
          <w:sz w:val="24"/>
          <w:szCs w:val="24"/>
        </w:rPr>
      </w:pPr>
      <w:r w:rsidRPr="00570BB5">
        <w:rPr>
          <w:sz w:val="24"/>
          <w:szCs w:val="24"/>
        </w:rPr>
        <w:t xml:space="preserve">В рамках предварительных исследований было выявлено: наблюдаются систематические заторы по направлению к </w:t>
      </w:r>
      <w:r w:rsidR="00DB618F">
        <w:rPr>
          <w:sz w:val="24"/>
          <w:szCs w:val="24"/>
        </w:rPr>
        <w:t>наб.</w:t>
      </w:r>
      <w:r w:rsidRPr="00570BB5">
        <w:rPr>
          <w:sz w:val="24"/>
          <w:szCs w:val="24"/>
        </w:rPr>
        <w:t xml:space="preserve"> Северной Двины. Очереди могут быть сформированы в виде сетевых заторов соединяющих сразу несколько пересечений.</w:t>
      </w:r>
    </w:p>
    <w:p w:rsidR="00570BB5" w:rsidRPr="00570BB5" w:rsidRDefault="00570BB5" w:rsidP="00E1443B">
      <w:pPr>
        <w:pStyle w:val="a8"/>
        <w:tabs>
          <w:tab w:val="left" w:pos="708"/>
        </w:tabs>
        <w:spacing w:line="240" w:lineRule="auto"/>
        <w:ind w:firstLine="709"/>
        <w:contextualSpacing/>
        <w:rPr>
          <w:sz w:val="24"/>
        </w:rPr>
      </w:pPr>
      <w:r w:rsidRPr="00570BB5">
        <w:rPr>
          <w:sz w:val="24"/>
        </w:rPr>
        <w:t>На данном пересечении в рамках КСОДД предлагается организовать правоповоротное уширение и перенастроить светофорное регулирование. На рисунк</w:t>
      </w:r>
      <w:r w:rsidR="009D3C36">
        <w:rPr>
          <w:sz w:val="24"/>
        </w:rPr>
        <w:t>ах</w:t>
      </w:r>
      <w:r w:rsidR="009D3C36">
        <w:rPr>
          <w:sz w:val="24"/>
        </w:rPr>
        <w:br/>
      </w:r>
      <w:r w:rsidRPr="00570BB5">
        <w:rPr>
          <w:sz w:val="24"/>
        </w:rPr>
        <w:t>25-26 представлена перспективная схема работы узла.</w:t>
      </w:r>
    </w:p>
    <w:p w:rsidR="00570BB5" w:rsidRPr="00570BB5" w:rsidRDefault="00570BB5" w:rsidP="00E1443B">
      <w:pPr>
        <w:spacing w:line="240" w:lineRule="auto"/>
        <w:ind w:firstLine="0"/>
        <w:jc w:val="center"/>
        <w:rPr>
          <w:sz w:val="24"/>
          <w:szCs w:val="24"/>
        </w:rPr>
      </w:pPr>
      <w:r w:rsidRPr="00570BB5">
        <w:rPr>
          <w:noProof/>
          <w:sz w:val="24"/>
          <w:szCs w:val="24"/>
        </w:rPr>
        <w:drawing>
          <wp:inline distT="0" distB="0" distL="0" distR="0" wp14:anchorId="1427A36C" wp14:editId="4FB52519">
            <wp:extent cx="5235719" cy="4411133"/>
            <wp:effectExtent l="0" t="0" r="3175" b="889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37977" cy="4413035"/>
                    </a:xfrm>
                    <a:prstGeom prst="rect">
                      <a:avLst/>
                    </a:prstGeom>
                    <a:noFill/>
                    <a:ln>
                      <a:noFill/>
                    </a:ln>
                  </pic:spPr>
                </pic:pic>
              </a:graphicData>
            </a:graphic>
          </wp:inline>
        </w:drawing>
      </w:r>
    </w:p>
    <w:p w:rsidR="00570BB5" w:rsidRPr="00570BB5" w:rsidRDefault="00570BB5" w:rsidP="00E1443B">
      <w:pPr>
        <w:spacing w:line="240" w:lineRule="auto"/>
        <w:ind w:firstLine="0"/>
        <w:jc w:val="center"/>
        <w:rPr>
          <w:sz w:val="24"/>
          <w:szCs w:val="24"/>
        </w:rPr>
      </w:pPr>
      <w:r w:rsidRPr="00570BB5">
        <w:rPr>
          <w:sz w:val="24"/>
          <w:szCs w:val="24"/>
        </w:rPr>
        <w:t xml:space="preserve">Рисунок 25 – Распределение потоков на пересечении </w:t>
      </w:r>
      <w:r w:rsidR="009D3C36">
        <w:rPr>
          <w:sz w:val="24"/>
          <w:szCs w:val="24"/>
        </w:rPr>
        <w:t>на</w:t>
      </w:r>
      <w:r w:rsidRPr="00570BB5">
        <w:rPr>
          <w:sz w:val="24"/>
          <w:szCs w:val="24"/>
        </w:rPr>
        <w:t>б</w:t>
      </w:r>
      <w:r w:rsidR="009D3C36">
        <w:rPr>
          <w:sz w:val="24"/>
          <w:szCs w:val="24"/>
        </w:rPr>
        <w:t>.</w:t>
      </w:r>
      <w:r w:rsidRPr="00570BB5">
        <w:rPr>
          <w:sz w:val="24"/>
          <w:szCs w:val="24"/>
        </w:rPr>
        <w:t xml:space="preserve"> Северной Двины </w:t>
      </w:r>
      <w:r w:rsidR="00DB618F">
        <w:rPr>
          <w:sz w:val="24"/>
          <w:szCs w:val="24"/>
        </w:rPr>
        <w:br/>
      </w:r>
      <w:r w:rsidRPr="00570BB5">
        <w:rPr>
          <w:sz w:val="24"/>
          <w:szCs w:val="24"/>
        </w:rPr>
        <w:t>и ул. Розы Люксембург</w:t>
      </w:r>
      <w:r w:rsidR="00114123">
        <w:rPr>
          <w:sz w:val="24"/>
          <w:szCs w:val="24"/>
        </w:rPr>
        <w:t>.</w:t>
      </w:r>
    </w:p>
    <w:p w:rsidR="00570BB5" w:rsidRPr="00570BB5" w:rsidRDefault="00570BB5" w:rsidP="00E1443B">
      <w:pPr>
        <w:spacing w:line="240" w:lineRule="auto"/>
        <w:jc w:val="center"/>
        <w:rPr>
          <w:sz w:val="24"/>
          <w:szCs w:val="24"/>
        </w:rPr>
      </w:pPr>
    </w:p>
    <w:p w:rsidR="00570BB5" w:rsidRPr="00570BB5" w:rsidRDefault="00570BB5" w:rsidP="00E1443B">
      <w:pPr>
        <w:spacing w:line="240" w:lineRule="auto"/>
        <w:ind w:firstLine="0"/>
        <w:jc w:val="center"/>
        <w:rPr>
          <w:sz w:val="24"/>
          <w:szCs w:val="24"/>
        </w:rPr>
      </w:pPr>
      <w:r w:rsidRPr="00570BB5">
        <w:rPr>
          <w:noProof/>
          <w:sz w:val="24"/>
          <w:szCs w:val="24"/>
        </w:rPr>
        <w:drawing>
          <wp:inline distT="0" distB="0" distL="0" distR="0" wp14:anchorId="735D1921" wp14:editId="5599FA27">
            <wp:extent cx="5991148" cy="4971182"/>
            <wp:effectExtent l="0" t="0" r="0" b="1270"/>
            <wp:docPr id="93" name="Рисунок 93" descr="Описание: C:\Users\Admin\YandexDisk\АРХАНГЕЛЬСК КСОДД\Отчет по локальным мероприятиям\Мероприятия Архангельск\мероприятия отправка\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Описание: C:\Users\Admin\YandexDisk\АРХАНГЕЛЬСК КСОДД\Отчет по локальным мероприятиям\Мероприятия Архангельск\мероприятия отправка\5-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90855" cy="4970939"/>
                    </a:xfrm>
                    <a:prstGeom prst="rect">
                      <a:avLst/>
                    </a:prstGeom>
                    <a:noFill/>
                    <a:ln>
                      <a:noFill/>
                    </a:ln>
                  </pic:spPr>
                </pic:pic>
              </a:graphicData>
            </a:graphic>
          </wp:inline>
        </w:drawing>
      </w:r>
    </w:p>
    <w:p w:rsidR="00114123" w:rsidRDefault="00114123" w:rsidP="00E1443B">
      <w:pPr>
        <w:spacing w:line="240" w:lineRule="auto"/>
        <w:ind w:firstLine="0"/>
        <w:jc w:val="center"/>
        <w:rPr>
          <w:sz w:val="24"/>
          <w:szCs w:val="24"/>
        </w:rPr>
      </w:pPr>
    </w:p>
    <w:p w:rsidR="00570BB5" w:rsidRPr="00570BB5" w:rsidRDefault="00570BB5" w:rsidP="00E1443B">
      <w:pPr>
        <w:spacing w:line="240" w:lineRule="auto"/>
        <w:ind w:firstLine="0"/>
        <w:jc w:val="center"/>
        <w:rPr>
          <w:sz w:val="24"/>
          <w:szCs w:val="24"/>
        </w:rPr>
      </w:pPr>
      <w:r w:rsidRPr="00570BB5">
        <w:rPr>
          <w:sz w:val="24"/>
          <w:szCs w:val="24"/>
        </w:rPr>
        <w:t xml:space="preserve">Рисунок 26 – Перспективная схема на пересечении </w:t>
      </w:r>
      <w:r w:rsidR="00DB618F">
        <w:rPr>
          <w:sz w:val="24"/>
          <w:szCs w:val="24"/>
        </w:rPr>
        <w:t>наб.</w:t>
      </w:r>
      <w:r w:rsidRPr="00570BB5">
        <w:rPr>
          <w:sz w:val="24"/>
          <w:szCs w:val="24"/>
        </w:rPr>
        <w:t xml:space="preserve"> Северной Двины </w:t>
      </w:r>
      <w:r w:rsidR="00383432">
        <w:rPr>
          <w:sz w:val="24"/>
          <w:szCs w:val="24"/>
        </w:rPr>
        <w:br/>
      </w:r>
      <w:r w:rsidRPr="00570BB5">
        <w:rPr>
          <w:sz w:val="24"/>
          <w:szCs w:val="24"/>
        </w:rPr>
        <w:t>и ул. Розы Люксембург</w:t>
      </w:r>
      <w:r w:rsidR="00114123">
        <w:rPr>
          <w:sz w:val="24"/>
          <w:szCs w:val="24"/>
        </w:rPr>
        <w:t>.</w:t>
      </w:r>
    </w:p>
    <w:p w:rsidR="00570BB5" w:rsidRDefault="00570BB5" w:rsidP="00E1443B">
      <w:pPr>
        <w:spacing w:line="240" w:lineRule="auto"/>
        <w:jc w:val="center"/>
        <w:rPr>
          <w:sz w:val="14"/>
          <w:szCs w:val="24"/>
        </w:rPr>
      </w:pPr>
    </w:p>
    <w:p w:rsidR="00114123" w:rsidRPr="00FD030A" w:rsidRDefault="00114123" w:rsidP="00E1443B">
      <w:pPr>
        <w:spacing w:line="240" w:lineRule="auto"/>
        <w:jc w:val="center"/>
        <w:rPr>
          <w:sz w:val="14"/>
          <w:szCs w:val="24"/>
        </w:rPr>
      </w:pPr>
    </w:p>
    <w:p w:rsidR="00570BB5" w:rsidRPr="00FD030A" w:rsidRDefault="00570BB5" w:rsidP="00E1443B">
      <w:pPr>
        <w:pStyle w:val="3"/>
        <w:tabs>
          <w:tab w:val="clear" w:pos="1418"/>
        </w:tabs>
        <w:spacing w:before="0" w:after="0" w:line="240" w:lineRule="auto"/>
        <w:rPr>
          <w:sz w:val="24"/>
          <w:szCs w:val="24"/>
        </w:rPr>
      </w:pPr>
      <w:bookmarkStart w:id="88" w:name="_Toc501368357"/>
      <w:bookmarkStart w:id="89" w:name="_Toc520730056"/>
      <w:r w:rsidRPr="00FD030A">
        <w:rPr>
          <w:sz w:val="24"/>
          <w:szCs w:val="24"/>
        </w:rPr>
        <w:t>3.2.5</w:t>
      </w:r>
      <w:r w:rsidR="00FD030A">
        <w:rPr>
          <w:sz w:val="24"/>
          <w:szCs w:val="24"/>
        </w:rPr>
        <w:t>.</w:t>
      </w:r>
      <w:r w:rsidRPr="00FD030A">
        <w:rPr>
          <w:sz w:val="24"/>
          <w:szCs w:val="24"/>
        </w:rPr>
        <w:t xml:space="preserve"> Пересечение Окружного шоссе – Талажского шоссе</w:t>
      </w:r>
      <w:bookmarkEnd w:id="88"/>
      <w:bookmarkEnd w:id="89"/>
    </w:p>
    <w:p w:rsidR="00570BB5" w:rsidRPr="00570BB5" w:rsidRDefault="00570BB5" w:rsidP="00E1443B">
      <w:pPr>
        <w:spacing w:line="240" w:lineRule="auto"/>
        <w:rPr>
          <w:sz w:val="24"/>
          <w:szCs w:val="24"/>
        </w:rPr>
      </w:pPr>
      <w:r w:rsidRPr="00570BB5">
        <w:rPr>
          <w:sz w:val="24"/>
          <w:szCs w:val="24"/>
        </w:rPr>
        <w:t xml:space="preserve">В рамках предварительных исследований было выявлено: возникают задержки </w:t>
      </w:r>
      <w:r w:rsidR="00FD030A">
        <w:rPr>
          <w:sz w:val="24"/>
          <w:szCs w:val="24"/>
        </w:rPr>
        <w:br/>
      </w:r>
      <w:r w:rsidRPr="00570BB5">
        <w:rPr>
          <w:sz w:val="24"/>
          <w:szCs w:val="24"/>
        </w:rPr>
        <w:t>в движении и очереди на подходах к саморегулируемому кольцевому пересечению</w:t>
      </w:r>
      <w:r w:rsidR="00FD030A">
        <w:rPr>
          <w:sz w:val="24"/>
          <w:szCs w:val="24"/>
        </w:rPr>
        <w:t>,</w:t>
      </w:r>
      <w:r w:rsidRPr="00570BB5">
        <w:rPr>
          <w:sz w:val="24"/>
          <w:szCs w:val="24"/>
        </w:rPr>
        <w:t xml:space="preserve"> имеется нехватка пропускной способности. </w:t>
      </w:r>
    </w:p>
    <w:p w:rsidR="00570BB5" w:rsidRPr="00570BB5" w:rsidRDefault="00570BB5" w:rsidP="00E1443B">
      <w:pPr>
        <w:pStyle w:val="a8"/>
        <w:tabs>
          <w:tab w:val="left" w:pos="708"/>
        </w:tabs>
        <w:spacing w:line="240" w:lineRule="auto"/>
        <w:ind w:firstLine="709"/>
        <w:contextualSpacing/>
        <w:rPr>
          <w:sz w:val="24"/>
        </w:rPr>
      </w:pPr>
      <w:r w:rsidRPr="00570BB5">
        <w:rPr>
          <w:sz w:val="24"/>
        </w:rPr>
        <w:t xml:space="preserve">На данном пересечении в рамках КСОДД предлагается следующие варианты оптимизации. </w:t>
      </w:r>
    </w:p>
    <w:p w:rsidR="00570BB5" w:rsidRPr="00570BB5" w:rsidRDefault="00570BB5" w:rsidP="00E1443B">
      <w:pPr>
        <w:pStyle w:val="a8"/>
        <w:tabs>
          <w:tab w:val="left" w:pos="708"/>
        </w:tabs>
        <w:spacing w:line="240" w:lineRule="auto"/>
        <w:ind w:firstLine="709"/>
        <w:contextualSpacing/>
        <w:rPr>
          <w:sz w:val="24"/>
        </w:rPr>
      </w:pPr>
      <w:r w:rsidRPr="00570BB5">
        <w:rPr>
          <w:sz w:val="24"/>
        </w:rPr>
        <w:t xml:space="preserve">Вариант 1. На ж/д переезде организация автоматического шлагбаума и барьеров. Реконструкция переезда с улучшением качества покрытия на переезде. На пересечении с проездом Сибиряковцев оптимизация режимов работы светофорного объекта </w:t>
      </w:r>
      <w:r w:rsidR="00DB618F">
        <w:rPr>
          <w:sz w:val="24"/>
        </w:rPr>
        <w:br/>
      </w:r>
      <w:r w:rsidRPr="00570BB5">
        <w:rPr>
          <w:sz w:val="24"/>
        </w:rPr>
        <w:t>(</w:t>
      </w:r>
      <w:r w:rsidR="00FD030A">
        <w:rPr>
          <w:sz w:val="24"/>
        </w:rPr>
        <w:t>р</w:t>
      </w:r>
      <w:r w:rsidRPr="00570BB5">
        <w:rPr>
          <w:sz w:val="24"/>
        </w:rPr>
        <w:t xml:space="preserve">исунок 27).  </w:t>
      </w:r>
    </w:p>
    <w:p w:rsidR="00570BB5" w:rsidRPr="00570BB5" w:rsidRDefault="00570BB5" w:rsidP="00E1443B">
      <w:pPr>
        <w:pStyle w:val="a8"/>
        <w:tabs>
          <w:tab w:val="left" w:pos="708"/>
        </w:tabs>
        <w:spacing w:line="240" w:lineRule="auto"/>
        <w:ind w:firstLine="709"/>
        <w:contextualSpacing/>
        <w:rPr>
          <w:sz w:val="24"/>
        </w:rPr>
      </w:pPr>
      <w:r w:rsidRPr="00570BB5">
        <w:rPr>
          <w:sz w:val="24"/>
        </w:rPr>
        <w:t>Вариант 2. Строительство эстакады над ж/д переездом и оптимизация светофора по варианту 1 (рисунок 28), по варианту 2 (рисунок 29).</w:t>
      </w:r>
    </w:p>
    <w:p w:rsidR="00570BB5" w:rsidRPr="00570BB5" w:rsidRDefault="00570BB5" w:rsidP="00E1443B">
      <w:pPr>
        <w:spacing w:line="240" w:lineRule="auto"/>
        <w:ind w:firstLine="0"/>
        <w:jc w:val="center"/>
        <w:rPr>
          <w:sz w:val="24"/>
          <w:szCs w:val="24"/>
        </w:rPr>
      </w:pPr>
      <w:r w:rsidRPr="00570BB5">
        <w:rPr>
          <w:noProof/>
          <w:sz w:val="24"/>
          <w:szCs w:val="24"/>
        </w:rPr>
        <w:lastRenderedPageBreak/>
        <w:drawing>
          <wp:inline distT="0" distB="0" distL="0" distR="0" wp14:anchorId="0F1E8B0E" wp14:editId="21C9463E">
            <wp:extent cx="5735117" cy="4833259"/>
            <wp:effectExtent l="0" t="0" r="0" b="571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4207" cy="4832492"/>
                    </a:xfrm>
                    <a:prstGeom prst="rect">
                      <a:avLst/>
                    </a:prstGeom>
                    <a:noFill/>
                    <a:ln>
                      <a:noFill/>
                    </a:ln>
                  </pic:spPr>
                </pic:pic>
              </a:graphicData>
            </a:graphic>
          </wp:inline>
        </w:drawing>
      </w:r>
    </w:p>
    <w:p w:rsidR="00570BB5" w:rsidRPr="00570BB5" w:rsidRDefault="00570BB5" w:rsidP="00E1443B">
      <w:pPr>
        <w:spacing w:line="240" w:lineRule="auto"/>
        <w:ind w:firstLine="0"/>
        <w:jc w:val="center"/>
        <w:rPr>
          <w:sz w:val="24"/>
          <w:szCs w:val="24"/>
        </w:rPr>
      </w:pPr>
      <w:r w:rsidRPr="00570BB5">
        <w:rPr>
          <w:sz w:val="24"/>
          <w:szCs w:val="24"/>
        </w:rPr>
        <w:t>Рисунок 27 – Распределение потоков на пересечении</w:t>
      </w:r>
    </w:p>
    <w:p w:rsidR="00570BB5" w:rsidRPr="00570BB5" w:rsidRDefault="00570BB5" w:rsidP="00E1443B">
      <w:pPr>
        <w:spacing w:line="240" w:lineRule="auto"/>
        <w:ind w:firstLine="0"/>
        <w:jc w:val="center"/>
        <w:rPr>
          <w:sz w:val="24"/>
          <w:szCs w:val="24"/>
        </w:rPr>
      </w:pPr>
      <w:r w:rsidRPr="00570BB5">
        <w:rPr>
          <w:sz w:val="24"/>
          <w:szCs w:val="24"/>
        </w:rPr>
        <w:t>Окружное шоссе – Талажское шоссе</w:t>
      </w:r>
      <w:r w:rsidR="00114123">
        <w:rPr>
          <w:sz w:val="24"/>
          <w:szCs w:val="24"/>
        </w:rPr>
        <w:t>.</w:t>
      </w:r>
    </w:p>
    <w:p w:rsidR="00570BB5" w:rsidRPr="00570BB5" w:rsidRDefault="00570BB5" w:rsidP="00E1443B">
      <w:pPr>
        <w:spacing w:line="240" w:lineRule="auto"/>
        <w:rPr>
          <w:sz w:val="24"/>
          <w:szCs w:val="24"/>
        </w:rPr>
      </w:pPr>
    </w:p>
    <w:p w:rsidR="00570BB5" w:rsidRPr="00570BB5" w:rsidRDefault="00570BB5" w:rsidP="00E1443B">
      <w:pPr>
        <w:spacing w:line="240" w:lineRule="auto"/>
        <w:ind w:firstLine="0"/>
        <w:jc w:val="center"/>
        <w:rPr>
          <w:sz w:val="24"/>
          <w:szCs w:val="24"/>
        </w:rPr>
      </w:pPr>
      <w:r w:rsidRPr="00570BB5">
        <w:rPr>
          <w:noProof/>
          <w:sz w:val="24"/>
          <w:szCs w:val="24"/>
        </w:rPr>
        <w:drawing>
          <wp:inline distT="0" distB="0" distL="0" distR="0" wp14:anchorId="41988E2B" wp14:editId="1492D2B4">
            <wp:extent cx="5943600" cy="3352800"/>
            <wp:effectExtent l="0" t="0" r="0" b="0"/>
            <wp:docPr id="91" name="Рисунок 91" descr="Описание: C:\Users\Admin\YandexDisk\АРХАНГЕЛЬСК КСОДД\Отчет по локальным мероприятиям\Мероприятия Архангельск\мероприятия отправка\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C:\Users\Admin\YandexDisk\АРХАНГЕЛЬСК КСОДД\Отчет по локальным мероприятиям\Мероприятия Архангельск\мероприятия отправка\9-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3352800"/>
                    </a:xfrm>
                    <a:prstGeom prst="rect">
                      <a:avLst/>
                    </a:prstGeom>
                    <a:noFill/>
                    <a:ln>
                      <a:noFill/>
                    </a:ln>
                  </pic:spPr>
                </pic:pic>
              </a:graphicData>
            </a:graphic>
          </wp:inline>
        </w:drawing>
      </w:r>
    </w:p>
    <w:p w:rsidR="00570BB5" w:rsidRPr="00570BB5" w:rsidRDefault="00570BB5" w:rsidP="00E1443B">
      <w:pPr>
        <w:spacing w:line="240" w:lineRule="auto"/>
        <w:ind w:firstLine="0"/>
        <w:jc w:val="center"/>
        <w:rPr>
          <w:sz w:val="24"/>
          <w:szCs w:val="24"/>
        </w:rPr>
      </w:pPr>
      <w:r w:rsidRPr="00570BB5">
        <w:rPr>
          <w:sz w:val="24"/>
          <w:szCs w:val="24"/>
        </w:rPr>
        <w:t>Рисунок 28 – Перспективная схема на пересечении Окружное шоссе – Талажское шоссе. Вариант 1.</w:t>
      </w:r>
    </w:p>
    <w:p w:rsidR="00570BB5" w:rsidRPr="00570BB5" w:rsidRDefault="00570BB5" w:rsidP="00E1443B">
      <w:pPr>
        <w:spacing w:line="240" w:lineRule="auto"/>
        <w:ind w:firstLine="0"/>
        <w:jc w:val="center"/>
        <w:rPr>
          <w:sz w:val="24"/>
          <w:szCs w:val="24"/>
        </w:rPr>
      </w:pPr>
    </w:p>
    <w:p w:rsidR="00570BB5" w:rsidRPr="00570BB5" w:rsidRDefault="00570BB5" w:rsidP="00E1443B">
      <w:pPr>
        <w:spacing w:line="240" w:lineRule="auto"/>
        <w:ind w:firstLine="0"/>
        <w:jc w:val="center"/>
        <w:rPr>
          <w:sz w:val="24"/>
          <w:szCs w:val="24"/>
        </w:rPr>
      </w:pPr>
      <w:r w:rsidRPr="00570BB5">
        <w:rPr>
          <w:noProof/>
          <w:sz w:val="24"/>
          <w:szCs w:val="24"/>
        </w:rPr>
        <w:lastRenderedPageBreak/>
        <w:drawing>
          <wp:inline distT="0" distB="0" distL="0" distR="0" wp14:anchorId="5FA9F704" wp14:editId="16763411">
            <wp:extent cx="6033656" cy="3403600"/>
            <wp:effectExtent l="0" t="0" r="5715" b="6350"/>
            <wp:docPr id="90" name="Рисунок 90" descr="Описание: C:\Users\Admin\YandexDisk\АРХАНГЕЛЬСК КСОДД\Отчет по локальным мероприятиям\Мероприятия Архангельск\мероприятия отправка\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писание: C:\Users\Admin\YandexDisk\АРХАНГЕЛЬСК КСОДД\Отчет по локальным мероприятиям\Мероприятия Архангельск\мероприятия отправка\9-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44022" cy="3409448"/>
                    </a:xfrm>
                    <a:prstGeom prst="rect">
                      <a:avLst/>
                    </a:prstGeom>
                    <a:noFill/>
                    <a:ln>
                      <a:noFill/>
                    </a:ln>
                  </pic:spPr>
                </pic:pic>
              </a:graphicData>
            </a:graphic>
          </wp:inline>
        </w:drawing>
      </w:r>
    </w:p>
    <w:p w:rsidR="00114123" w:rsidRDefault="00114123" w:rsidP="00E1443B">
      <w:pPr>
        <w:spacing w:line="240" w:lineRule="auto"/>
        <w:ind w:firstLine="0"/>
        <w:jc w:val="center"/>
        <w:rPr>
          <w:sz w:val="24"/>
          <w:szCs w:val="24"/>
        </w:rPr>
      </w:pPr>
    </w:p>
    <w:p w:rsidR="00570BB5" w:rsidRDefault="00570BB5" w:rsidP="00E1443B">
      <w:pPr>
        <w:spacing w:line="240" w:lineRule="auto"/>
        <w:ind w:firstLine="0"/>
        <w:jc w:val="center"/>
        <w:rPr>
          <w:sz w:val="24"/>
          <w:szCs w:val="24"/>
        </w:rPr>
      </w:pPr>
      <w:r w:rsidRPr="00570BB5">
        <w:rPr>
          <w:sz w:val="24"/>
          <w:szCs w:val="24"/>
        </w:rPr>
        <w:t>Рисунок 29 – Перспективная схема на пересечении</w:t>
      </w:r>
      <w:r w:rsidR="00114123">
        <w:rPr>
          <w:sz w:val="24"/>
          <w:szCs w:val="24"/>
        </w:rPr>
        <w:br/>
      </w:r>
      <w:r w:rsidRPr="00570BB5">
        <w:rPr>
          <w:sz w:val="24"/>
          <w:szCs w:val="24"/>
        </w:rPr>
        <w:t xml:space="preserve"> Окружное шоссе – Талажское шоссе. Вариант 2.</w:t>
      </w:r>
    </w:p>
    <w:p w:rsidR="00114123" w:rsidRDefault="00114123" w:rsidP="00E1443B">
      <w:pPr>
        <w:spacing w:line="240" w:lineRule="auto"/>
        <w:ind w:firstLine="0"/>
        <w:jc w:val="center"/>
        <w:rPr>
          <w:sz w:val="24"/>
          <w:szCs w:val="24"/>
        </w:rPr>
      </w:pPr>
    </w:p>
    <w:p w:rsidR="00114123" w:rsidRPr="00570BB5" w:rsidRDefault="00114123" w:rsidP="00E1443B">
      <w:pPr>
        <w:spacing w:line="240" w:lineRule="auto"/>
        <w:ind w:firstLine="0"/>
        <w:jc w:val="center"/>
        <w:rPr>
          <w:sz w:val="24"/>
          <w:szCs w:val="24"/>
        </w:rPr>
      </w:pPr>
    </w:p>
    <w:p w:rsidR="00570BB5" w:rsidRPr="00114123" w:rsidRDefault="00570BB5" w:rsidP="00E1443B">
      <w:pPr>
        <w:spacing w:line="240" w:lineRule="auto"/>
        <w:rPr>
          <w:color w:val="000000" w:themeColor="text1"/>
          <w:sz w:val="10"/>
          <w:szCs w:val="24"/>
        </w:rPr>
      </w:pPr>
    </w:p>
    <w:p w:rsidR="00570BB5" w:rsidRPr="00FD030A" w:rsidRDefault="00570BB5" w:rsidP="00114123">
      <w:pPr>
        <w:pStyle w:val="3"/>
        <w:tabs>
          <w:tab w:val="clear" w:pos="1418"/>
        </w:tabs>
        <w:spacing w:before="0" w:after="0" w:line="300" w:lineRule="exact"/>
        <w:rPr>
          <w:sz w:val="24"/>
          <w:szCs w:val="24"/>
        </w:rPr>
      </w:pPr>
      <w:bookmarkStart w:id="90" w:name="_Toc501368358"/>
      <w:bookmarkStart w:id="91" w:name="_Toc520730057"/>
      <w:r w:rsidRPr="00FD030A">
        <w:rPr>
          <w:sz w:val="24"/>
          <w:szCs w:val="24"/>
        </w:rPr>
        <w:t>3.2.6</w:t>
      </w:r>
      <w:r w:rsidR="00FD030A">
        <w:rPr>
          <w:sz w:val="24"/>
          <w:szCs w:val="24"/>
        </w:rPr>
        <w:t>. Пересечение ул. Таймырской</w:t>
      </w:r>
      <w:r w:rsidRPr="00FD030A">
        <w:rPr>
          <w:sz w:val="24"/>
          <w:szCs w:val="24"/>
        </w:rPr>
        <w:t xml:space="preserve"> – ул. Советск</w:t>
      </w:r>
      <w:r w:rsidR="00FD030A">
        <w:rPr>
          <w:sz w:val="24"/>
          <w:szCs w:val="24"/>
        </w:rPr>
        <w:t>ой</w:t>
      </w:r>
      <w:r w:rsidRPr="00FD030A">
        <w:rPr>
          <w:sz w:val="24"/>
          <w:szCs w:val="24"/>
        </w:rPr>
        <w:t xml:space="preserve"> – ул. Валявкина</w:t>
      </w:r>
      <w:bookmarkEnd w:id="90"/>
      <w:bookmarkEnd w:id="91"/>
    </w:p>
    <w:p w:rsidR="00114123" w:rsidRDefault="00570BB5" w:rsidP="00114123">
      <w:pPr>
        <w:spacing w:line="300" w:lineRule="exact"/>
        <w:rPr>
          <w:color w:val="000000" w:themeColor="text1"/>
          <w:sz w:val="24"/>
          <w:szCs w:val="24"/>
        </w:rPr>
      </w:pPr>
      <w:r w:rsidRPr="00570BB5">
        <w:rPr>
          <w:color w:val="000000" w:themeColor="text1"/>
          <w:sz w:val="24"/>
          <w:szCs w:val="24"/>
        </w:rPr>
        <w:t>По результатам обследования были выявлены затруднени</w:t>
      </w:r>
      <w:r w:rsidR="00FD030A">
        <w:rPr>
          <w:color w:val="000000" w:themeColor="text1"/>
          <w:sz w:val="24"/>
          <w:szCs w:val="24"/>
        </w:rPr>
        <w:t>я</w:t>
      </w:r>
      <w:r w:rsidRPr="00570BB5">
        <w:rPr>
          <w:color w:val="000000" w:themeColor="text1"/>
          <w:sz w:val="24"/>
          <w:szCs w:val="24"/>
        </w:rPr>
        <w:t xml:space="preserve"> движени</w:t>
      </w:r>
      <w:r w:rsidR="00FD030A">
        <w:rPr>
          <w:color w:val="000000" w:themeColor="text1"/>
          <w:sz w:val="24"/>
          <w:szCs w:val="24"/>
        </w:rPr>
        <w:t>я транспорта на пересечении ул.</w:t>
      </w:r>
      <w:r w:rsidRPr="00570BB5">
        <w:rPr>
          <w:color w:val="000000" w:themeColor="text1"/>
          <w:sz w:val="24"/>
          <w:szCs w:val="24"/>
        </w:rPr>
        <w:t>Таймырск</w:t>
      </w:r>
      <w:r w:rsidR="00FD030A">
        <w:rPr>
          <w:color w:val="000000" w:themeColor="text1"/>
          <w:sz w:val="24"/>
          <w:szCs w:val="24"/>
        </w:rPr>
        <w:t>ой – ул.</w:t>
      </w:r>
      <w:r w:rsidRPr="00570BB5">
        <w:rPr>
          <w:color w:val="000000" w:themeColor="text1"/>
          <w:sz w:val="24"/>
          <w:szCs w:val="24"/>
        </w:rPr>
        <w:t>Советск</w:t>
      </w:r>
      <w:r w:rsidR="00FD030A">
        <w:rPr>
          <w:color w:val="000000" w:themeColor="text1"/>
          <w:sz w:val="24"/>
          <w:szCs w:val="24"/>
        </w:rPr>
        <w:t>ой – ул.</w:t>
      </w:r>
      <w:r w:rsidRPr="00570BB5">
        <w:rPr>
          <w:color w:val="000000" w:themeColor="text1"/>
          <w:sz w:val="24"/>
          <w:szCs w:val="24"/>
        </w:rPr>
        <w:t>Валявкина вследствие высокой интенсивности движения транзитного транспорта, отсутствия разметки и</w:t>
      </w:r>
      <w:r w:rsidR="000A026C">
        <w:rPr>
          <w:color w:val="000000" w:themeColor="text1"/>
          <w:sz w:val="24"/>
          <w:szCs w:val="24"/>
        </w:rPr>
        <w:t xml:space="preserve"> не</w:t>
      </w:r>
      <w:r w:rsidRPr="00570BB5">
        <w:rPr>
          <w:color w:val="000000" w:themeColor="text1"/>
          <w:sz w:val="24"/>
          <w:szCs w:val="24"/>
        </w:rPr>
        <w:t xml:space="preserve"> ясной организации движения на площади в районе пересечения улиц. Имеется значительное число конфликтных потоков. ТС при движении на ул. Валявкина осуществляют поворот </w:t>
      </w:r>
      <w:r w:rsidR="00114123">
        <w:rPr>
          <w:color w:val="000000" w:themeColor="text1"/>
          <w:sz w:val="24"/>
          <w:szCs w:val="24"/>
        </w:rPr>
        <w:br/>
      </w:r>
      <w:r w:rsidRPr="00570BB5">
        <w:rPr>
          <w:color w:val="000000" w:themeColor="text1"/>
          <w:sz w:val="24"/>
          <w:szCs w:val="24"/>
        </w:rPr>
        <w:t>в произвольном месте, создавая аварийную ситуацию на всем пересечении.</w:t>
      </w:r>
    </w:p>
    <w:p w:rsidR="00114123" w:rsidRDefault="00570BB5" w:rsidP="00114123">
      <w:pPr>
        <w:spacing w:line="300" w:lineRule="exact"/>
        <w:rPr>
          <w:color w:val="000000" w:themeColor="text1"/>
          <w:sz w:val="24"/>
          <w:szCs w:val="24"/>
        </w:rPr>
      </w:pPr>
      <w:r w:rsidRPr="00570BB5">
        <w:rPr>
          <w:color w:val="000000" w:themeColor="text1"/>
          <w:sz w:val="24"/>
          <w:szCs w:val="24"/>
        </w:rPr>
        <w:t xml:space="preserve">Общий вид транспортной схемы моделируемого участка УДС выполненной </w:t>
      </w:r>
      <w:r w:rsidR="00114123">
        <w:rPr>
          <w:color w:val="000000" w:themeColor="text1"/>
          <w:sz w:val="24"/>
          <w:szCs w:val="24"/>
        </w:rPr>
        <w:br/>
      </w:r>
      <w:r w:rsidRPr="00570BB5">
        <w:rPr>
          <w:color w:val="000000" w:themeColor="text1"/>
          <w:sz w:val="24"/>
          <w:szCs w:val="24"/>
        </w:rPr>
        <w:t>в программном пакете PTV Vision VISSIM показан на рисунке 30.</w:t>
      </w:r>
    </w:p>
    <w:p w:rsidR="00570BB5" w:rsidRPr="00570BB5" w:rsidRDefault="00570BB5" w:rsidP="00114123">
      <w:pPr>
        <w:spacing w:line="240" w:lineRule="auto"/>
        <w:rPr>
          <w:color w:val="000000" w:themeColor="text1"/>
          <w:sz w:val="24"/>
          <w:szCs w:val="24"/>
        </w:rPr>
      </w:pPr>
      <w:r w:rsidRPr="00570BB5">
        <w:rPr>
          <w:noProof/>
          <w:color w:val="000000" w:themeColor="text1"/>
          <w:sz w:val="24"/>
          <w:szCs w:val="24"/>
        </w:rPr>
        <w:lastRenderedPageBreak/>
        <w:drawing>
          <wp:inline distT="0" distB="0" distL="0" distR="0" wp14:anchorId="0EC9D0DF" wp14:editId="6F5EBB4C">
            <wp:extent cx="4623209" cy="4699000"/>
            <wp:effectExtent l="0" t="0" r="6350" b="635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28801" cy="4704684"/>
                    </a:xfrm>
                    <a:prstGeom prst="rect">
                      <a:avLst/>
                    </a:prstGeom>
                    <a:noFill/>
                    <a:ln>
                      <a:noFill/>
                    </a:ln>
                  </pic:spPr>
                </pic:pic>
              </a:graphicData>
            </a:graphic>
          </wp:inline>
        </w:drawing>
      </w:r>
    </w:p>
    <w:p w:rsidR="00114123" w:rsidRPr="00A32844" w:rsidRDefault="00114123" w:rsidP="00E1443B">
      <w:pPr>
        <w:spacing w:line="240" w:lineRule="auto"/>
        <w:ind w:firstLine="0"/>
        <w:jc w:val="center"/>
        <w:rPr>
          <w:color w:val="000000" w:themeColor="text1"/>
          <w:sz w:val="12"/>
          <w:szCs w:val="24"/>
        </w:rPr>
      </w:pPr>
    </w:p>
    <w:p w:rsidR="00570BB5" w:rsidRDefault="00570BB5" w:rsidP="00E1443B">
      <w:pPr>
        <w:spacing w:line="240" w:lineRule="auto"/>
        <w:ind w:firstLine="0"/>
        <w:jc w:val="center"/>
        <w:rPr>
          <w:color w:val="000000" w:themeColor="text1"/>
          <w:sz w:val="24"/>
          <w:szCs w:val="24"/>
        </w:rPr>
      </w:pPr>
      <w:r w:rsidRPr="00570BB5">
        <w:rPr>
          <w:color w:val="000000" w:themeColor="text1"/>
          <w:sz w:val="24"/>
          <w:szCs w:val="24"/>
        </w:rPr>
        <w:t>Рисунок 30 – Транспортная схема пересечения ул. Таймырск</w:t>
      </w:r>
      <w:r w:rsidR="00FD030A">
        <w:rPr>
          <w:color w:val="000000" w:themeColor="text1"/>
          <w:sz w:val="24"/>
          <w:szCs w:val="24"/>
        </w:rPr>
        <w:t xml:space="preserve">ой – </w:t>
      </w:r>
      <w:r w:rsidR="00FD030A">
        <w:rPr>
          <w:color w:val="000000" w:themeColor="text1"/>
          <w:sz w:val="24"/>
          <w:szCs w:val="24"/>
        </w:rPr>
        <w:br/>
        <w:t>ул. Советской</w:t>
      </w:r>
      <w:r w:rsidRPr="00570BB5">
        <w:rPr>
          <w:color w:val="000000" w:themeColor="text1"/>
          <w:sz w:val="24"/>
          <w:szCs w:val="24"/>
        </w:rPr>
        <w:t xml:space="preserve"> – ул. Валявкина</w:t>
      </w:r>
      <w:r w:rsidR="00A32844">
        <w:rPr>
          <w:color w:val="000000" w:themeColor="text1"/>
          <w:sz w:val="24"/>
          <w:szCs w:val="24"/>
        </w:rPr>
        <w:t>.</w:t>
      </w:r>
    </w:p>
    <w:p w:rsidR="00A32844" w:rsidRDefault="00A32844" w:rsidP="00E1443B">
      <w:pPr>
        <w:spacing w:line="240" w:lineRule="auto"/>
        <w:ind w:firstLine="0"/>
        <w:jc w:val="center"/>
        <w:rPr>
          <w:color w:val="000000" w:themeColor="text1"/>
          <w:sz w:val="24"/>
          <w:szCs w:val="24"/>
        </w:rPr>
      </w:pPr>
    </w:p>
    <w:p w:rsidR="00570BB5" w:rsidRDefault="00570BB5" w:rsidP="00A32844">
      <w:pPr>
        <w:pStyle w:val="affffffffffd"/>
        <w:spacing w:line="240" w:lineRule="auto"/>
        <w:ind w:firstLine="142"/>
        <w:jc w:val="center"/>
        <w:rPr>
          <w:rFonts w:cs="Times New Roman"/>
          <w:color w:val="000000" w:themeColor="text1"/>
          <w:sz w:val="24"/>
          <w:szCs w:val="24"/>
        </w:rPr>
      </w:pPr>
      <w:r w:rsidRPr="00570BB5">
        <w:rPr>
          <w:rFonts w:cs="Times New Roman"/>
          <w:color w:val="000000" w:themeColor="text1"/>
          <w:sz w:val="24"/>
          <w:szCs w:val="24"/>
        </w:rPr>
        <w:t>Симуляция транспортных потоков в 3</w:t>
      </w:r>
      <w:r w:rsidRPr="00570BB5">
        <w:rPr>
          <w:rFonts w:cs="Times New Roman"/>
          <w:color w:val="000000" w:themeColor="text1"/>
          <w:sz w:val="24"/>
          <w:szCs w:val="24"/>
          <w:lang w:val="en-US"/>
        </w:rPr>
        <w:t>D</w:t>
      </w:r>
      <w:r w:rsidRPr="00570BB5">
        <w:rPr>
          <w:rFonts w:cs="Times New Roman"/>
          <w:color w:val="000000" w:themeColor="text1"/>
          <w:sz w:val="24"/>
          <w:szCs w:val="24"/>
        </w:rPr>
        <w:t xml:space="preserve"> режиме представлена на рисунке 31.</w:t>
      </w:r>
    </w:p>
    <w:p w:rsidR="00A32844" w:rsidRPr="00A32844" w:rsidRDefault="00A32844" w:rsidP="00E1443B">
      <w:pPr>
        <w:pStyle w:val="affffffffffd"/>
        <w:spacing w:line="240" w:lineRule="auto"/>
        <w:ind w:firstLine="397"/>
        <w:rPr>
          <w:rFonts w:cs="Times New Roman"/>
          <w:color w:val="000000" w:themeColor="text1"/>
          <w:sz w:val="14"/>
          <w:szCs w:val="24"/>
        </w:rPr>
      </w:pPr>
    </w:p>
    <w:p w:rsidR="00570BB5" w:rsidRPr="00570BB5" w:rsidRDefault="00570BB5" w:rsidP="00E1443B">
      <w:pPr>
        <w:spacing w:line="240" w:lineRule="auto"/>
        <w:ind w:firstLine="0"/>
        <w:jc w:val="center"/>
        <w:rPr>
          <w:color w:val="000000" w:themeColor="text1"/>
          <w:sz w:val="24"/>
          <w:szCs w:val="24"/>
        </w:rPr>
      </w:pPr>
      <w:r w:rsidRPr="00570BB5">
        <w:rPr>
          <w:noProof/>
          <w:color w:val="000000" w:themeColor="text1"/>
          <w:sz w:val="24"/>
          <w:szCs w:val="24"/>
        </w:rPr>
        <w:drawing>
          <wp:inline distT="0" distB="0" distL="0" distR="0" wp14:anchorId="446BDAAE" wp14:editId="78B10E56">
            <wp:extent cx="5215465" cy="3183466"/>
            <wp:effectExtent l="0" t="0" r="444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16525" cy="3184113"/>
                    </a:xfrm>
                    <a:prstGeom prst="rect">
                      <a:avLst/>
                    </a:prstGeom>
                    <a:noFill/>
                    <a:ln>
                      <a:noFill/>
                    </a:ln>
                  </pic:spPr>
                </pic:pic>
              </a:graphicData>
            </a:graphic>
          </wp:inline>
        </w:drawing>
      </w:r>
    </w:p>
    <w:p w:rsidR="00A32844" w:rsidRPr="00A32844" w:rsidRDefault="00A32844" w:rsidP="00E1443B">
      <w:pPr>
        <w:spacing w:line="240" w:lineRule="auto"/>
        <w:ind w:firstLine="0"/>
        <w:jc w:val="center"/>
        <w:rPr>
          <w:color w:val="000000" w:themeColor="text1"/>
          <w:sz w:val="14"/>
          <w:szCs w:val="24"/>
        </w:rPr>
      </w:pPr>
    </w:p>
    <w:p w:rsidR="00570BB5" w:rsidRPr="00570BB5" w:rsidRDefault="00570BB5" w:rsidP="00E1443B">
      <w:pPr>
        <w:spacing w:line="240" w:lineRule="auto"/>
        <w:ind w:firstLine="0"/>
        <w:jc w:val="center"/>
        <w:rPr>
          <w:color w:val="000000" w:themeColor="text1"/>
          <w:sz w:val="24"/>
          <w:szCs w:val="24"/>
        </w:rPr>
      </w:pPr>
      <w:r w:rsidRPr="00570BB5">
        <w:rPr>
          <w:color w:val="000000" w:themeColor="text1"/>
          <w:sz w:val="24"/>
          <w:szCs w:val="24"/>
        </w:rPr>
        <w:t>Рисунок 31 – 3</w:t>
      </w:r>
      <w:r w:rsidRPr="00570BB5">
        <w:rPr>
          <w:color w:val="000000" w:themeColor="text1"/>
          <w:sz w:val="24"/>
          <w:szCs w:val="24"/>
          <w:lang w:val="en-US"/>
        </w:rPr>
        <w:t>D</w:t>
      </w:r>
      <w:r w:rsidRPr="00570BB5">
        <w:rPr>
          <w:color w:val="000000" w:themeColor="text1"/>
          <w:sz w:val="24"/>
          <w:szCs w:val="24"/>
        </w:rPr>
        <w:t xml:space="preserve"> визуализация движения транспортных потоков на пересечении</w:t>
      </w:r>
      <w:r w:rsidR="00FD030A">
        <w:rPr>
          <w:color w:val="000000" w:themeColor="text1"/>
          <w:sz w:val="24"/>
          <w:szCs w:val="24"/>
        </w:rPr>
        <w:br/>
        <w:t>ул. Таймырской</w:t>
      </w:r>
      <w:r w:rsidRPr="00570BB5">
        <w:rPr>
          <w:color w:val="000000" w:themeColor="text1"/>
          <w:sz w:val="24"/>
          <w:szCs w:val="24"/>
        </w:rPr>
        <w:t xml:space="preserve"> – ул. Советск</w:t>
      </w:r>
      <w:r w:rsidR="00FD030A">
        <w:rPr>
          <w:color w:val="000000" w:themeColor="text1"/>
          <w:sz w:val="24"/>
          <w:szCs w:val="24"/>
        </w:rPr>
        <w:t>ой</w:t>
      </w:r>
      <w:r w:rsidRPr="00570BB5">
        <w:rPr>
          <w:color w:val="000000" w:themeColor="text1"/>
          <w:sz w:val="24"/>
          <w:szCs w:val="24"/>
        </w:rPr>
        <w:t xml:space="preserve"> – ул. Валявкина</w:t>
      </w:r>
      <w:r w:rsidR="00A32844">
        <w:rPr>
          <w:color w:val="000000" w:themeColor="text1"/>
          <w:sz w:val="24"/>
          <w:szCs w:val="24"/>
        </w:rPr>
        <w:t>.</w:t>
      </w:r>
    </w:p>
    <w:p w:rsidR="00570BB5" w:rsidRPr="00570BB5" w:rsidRDefault="00570BB5" w:rsidP="00E1443B">
      <w:pPr>
        <w:spacing w:line="240" w:lineRule="auto"/>
        <w:rPr>
          <w:color w:val="000000" w:themeColor="text1"/>
          <w:sz w:val="24"/>
          <w:szCs w:val="24"/>
        </w:rPr>
      </w:pPr>
    </w:p>
    <w:p w:rsidR="00570BB5" w:rsidRPr="00570BB5" w:rsidRDefault="00570BB5" w:rsidP="00E1443B">
      <w:pPr>
        <w:spacing w:line="240" w:lineRule="auto"/>
        <w:rPr>
          <w:sz w:val="24"/>
          <w:szCs w:val="24"/>
        </w:rPr>
      </w:pPr>
      <w:r w:rsidRPr="00570BB5">
        <w:rPr>
          <w:sz w:val="24"/>
          <w:szCs w:val="24"/>
        </w:rPr>
        <w:lastRenderedPageBreak/>
        <w:t>Для повышения безопасности движения предлагаются 5 вариантов проектирования, отличающиеся стоимостью и организацией движения на пересечении:</w:t>
      </w:r>
    </w:p>
    <w:p w:rsidR="00570BB5" w:rsidRPr="00570BB5" w:rsidRDefault="00570BB5" w:rsidP="00E1443B">
      <w:pPr>
        <w:spacing w:line="240" w:lineRule="auto"/>
        <w:rPr>
          <w:color w:val="000000" w:themeColor="text1"/>
          <w:sz w:val="24"/>
          <w:szCs w:val="24"/>
        </w:rPr>
      </w:pPr>
      <w:r w:rsidRPr="00570BB5">
        <w:rPr>
          <w:color w:val="000000" w:themeColor="text1"/>
          <w:sz w:val="24"/>
          <w:szCs w:val="24"/>
        </w:rPr>
        <w:t>Вариант 1 – обустройство светофорного регулирования.</w:t>
      </w:r>
    </w:p>
    <w:p w:rsidR="00570BB5" w:rsidRPr="00570BB5" w:rsidRDefault="00570BB5" w:rsidP="00E1443B">
      <w:pPr>
        <w:spacing w:line="240" w:lineRule="auto"/>
        <w:rPr>
          <w:color w:val="000000" w:themeColor="text1"/>
          <w:sz w:val="24"/>
          <w:szCs w:val="24"/>
        </w:rPr>
      </w:pPr>
      <w:r w:rsidRPr="00570BB5">
        <w:rPr>
          <w:color w:val="000000" w:themeColor="text1"/>
          <w:sz w:val="24"/>
          <w:szCs w:val="24"/>
        </w:rPr>
        <w:t>При данном варианте производится устройство светофорного объекта на пересечении улиц Советск</w:t>
      </w:r>
      <w:r w:rsidR="00FD030A">
        <w:rPr>
          <w:color w:val="000000" w:themeColor="text1"/>
          <w:sz w:val="24"/>
          <w:szCs w:val="24"/>
        </w:rPr>
        <w:t>ой</w:t>
      </w:r>
      <w:r w:rsidRPr="00570BB5">
        <w:rPr>
          <w:color w:val="000000" w:themeColor="text1"/>
          <w:sz w:val="24"/>
          <w:szCs w:val="24"/>
        </w:rPr>
        <w:t xml:space="preserve"> и Валявкина. Разметкой и конструктивными элементами необходимо организовать регулируемое пересечение. Транспортная схема представлена на рисунке 32.</w:t>
      </w:r>
    </w:p>
    <w:p w:rsidR="00570BB5" w:rsidRPr="00570BB5" w:rsidRDefault="00570BB5" w:rsidP="00E1443B">
      <w:pPr>
        <w:spacing w:line="240" w:lineRule="auto"/>
        <w:ind w:firstLine="0"/>
        <w:jc w:val="center"/>
        <w:rPr>
          <w:color w:val="000000" w:themeColor="text1"/>
          <w:sz w:val="24"/>
          <w:szCs w:val="24"/>
        </w:rPr>
      </w:pPr>
      <w:r w:rsidRPr="00570BB5">
        <w:rPr>
          <w:noProof/>
          <w:color w:val="000000" w:themeColor="text1"/>
          <w:sz w:val="24"/>
          <w:szCs w:val="24"/>
        </w:rPr>
        <w:drawing>
          <wp:inline distT="0" distB="0" distL="0" distR="0" wp14:anchorId="3B80043C" wp14:editId="392F498A">
            <wp:extent cx="4676775" cy="4095750"/>
            <wp:effectExtent l="0" t="0" r="952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76775" cy="4095750"/>
                    </a:xfrm>
                    <a:prstGeom prst="rect">
                      <a:avLst/>
                    </a:prstGeom>
                    <a:noFill/>
                    <a:ln>
                      <a:noFill/>
                    </a:ln>
                  </pic:spPr>
                </pic:pic>
              </a:graphicData>
            </a:graphic>
          </wp:inline>
        </w:drawing>
      </w:r>
    </w:p>
    <w:p w:rsidR="00570BB5" w:rsidRPr="00570BB5" w:rsidRDefault="00570BB5" w:rsidP="00E1443B">
      <w:pPr>
        <w:spacing w:line="240" w:lineRule="auto"/>
        <w:ind w:firstLine="0"/>
        <w:jc w:val="center"/>
        <w:rPr>
          <w:color w:val="000000" w:themeColor="text1"/>
          <w:sz w:val="24"/>
          <w:szCs w:val="24"/>
        </w:rPr>
      </w:pPr>
      <w:r w:rsidRPr="00570BB5">
        <w:rPr>
          <w:color w:val="000000" w:themeColor="text1"/>
          <w:sz w:val="24"/>
          <w:szCs w:val="24"/>
        </w:rPr>
        <w:t>Рисунок 32 – Транспортная схема для варианта проектирования 1</w:t>
      </w:r>
    </w:p>
    <w:p w:rsidR="00570BB5" w:rsidRPr="00A32844" w:rsidRDefault="00570BB5" w:rsidP="00E1443B">
      <w:pPr>
        <w:spacing w:line="240" w:lineRule="auto"/>
        <w:rPr>
          <w:color w:val="000000" w:themeColor="text1"/>
          <w:sz w:val="16"/>
          <w:szCs w:val="24"/>
        </w:rPr>
      </w:pPr>
      <w:bookmarkStart w:id="92" w:name="OLE_LINK63"/>
      <w:bookmarkStart w:id="93" w:name="OLE_LINK62"/>
    </w:p>
    <w:p w:rsidR="00570BB5" w:rsidRPr="00570BB5" w:rsidRDefault="00570BB5" w:rsidP="00E1443B">
      <w:pPr>
        <w:spacing w:line="240" w:lineRule="auto"/>
        <w:rPr>
          <w:color w:val="000000" w:themeColor="text1"/>
          <w:sz w:val="24"/>
          <w:szCs w:val="24"/>
        </w:rPr>
      </w:pPr>
      <w:r w:rsidRPr="00570BB5">
        <w:rPr>
          <w:color w:val="000000" w:themeColor="text1"/>
          <w:sz w:val="24"/>
          <w:szCs w:val="24"/>
        </w:rPr>
        <w:t>Предлагаемый пофазный разъезд и новый цикл представлены на рисунке 33 и таблице 14.</w:t>
      </w:r>
    </w:p>
    <w:p w:rsidR="00570BB5" w:rsidRPr="00570BB5" w:rsidRDefault="00570BB5" w:rsidP="00E1443B">
      <w:pPr>
        <w:spacing w:line="240" w:lineRule="auto"/>
        <w:ind w:firstLine="0"/>
        <w:rPr>
          <w:color w:val="000000" w:themeColor="text1"/>
          <w:sz w:val="24"/>
          <w:szCs w:val="24"/>
        </w:rPr>
      </w:pPr>
      <w:r w:rsidRPr="00570BB5">
        <w:rPr>
          <w:noProof/>
          <w:color w:val="000000" w:themeColor="text1"/>
          <w:sz w:val="24"/>
          <w:szCs w:val="24"/>
        </w:rPr>
        <w:drawing>
          <wp:inline distT="0" distB="0" distL="0" distR="0" wp14:anchorId="66250181" wp14:editId="34B7B1EB">
            <wp:extent cx="6265334" cy="1800225"/>
            <wp:effectExtent l="0" t="0" r="254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65334" cy="1800225"/>
                    </a:xfrm>
                    <a:prstGeom prst="rect">
                      <a:avLst/>
                    </a:prstGeom>
                    <a:noFill/>
                    <a:ln>
                      <a:noFill/>
                    </a:ln>
                  </pic:spPr>
                </pic:pic>
              </a:graphicData>
            </a:graphic>
          </wp:inline>
        </w:drawing>
      </w:r>
    </w:p>
    <w:p w:rsidR="00570BB5" w:rsidRDefault="00570BB5" w:rsidP="00E1443B">
      <w:pPr>
        <w:pStyle w:val="affffffffffd"/>
        <w:spacing w:line="240" w:lineRule="auto"/>
        <w:jc w:val="center"/>
        <w:rPr>
          <w:rFonts w:cs="Times New Roman"/>
          <w:color w:val="000000" w:themeColor="text1"/>
          <w:sz w:val="24"/>
          <w:szCs w:val="24"/>
        </w:rPr>
      </w:pPr>
      <w:r w:rsidRPr="00570BB5">
        <w:rPr>
          <w:rFonts w:cs="Times New Roman"/>
          <w:color w:val="000000" w:themeColor="text1"/>
          <w:sz w:val="24"/>
          <w:szCs w:val="24"/>
        </w:rPr>
        <w:t>Рисунок 33 – Схема пофазного разъезда для варианта проектирования 1</w:t>
      </w:r>
      <w:r w:rsidR="00A32844">
        <w:rPr>
          <w:rFonts w:cs="Times New Roman"/>
          <w:color w:val="000000" w:themeColor="text1"/>
          <w:sz w:val="24"/>
          <w:szCs w:val="24"/>
        </w:rPr>
        <w:t>.</w:t>
      </w:r>
    </w:p>
    <w:p w:rsidR="00A32844" w:rsidRPr="00A32844" w:rsidRDefault="00A32844" w:rsidP="00E1443B">
      <w:pPr>
        <w:pStyle w:val="affffffffffd"/>
        <w:spacing w:line="240" w:lineRule="auto"/>
        <w:jc w:val="center"/>
        <w:rPr>
          <w:rFonts w:cs="Times New Roman"/>
          <w:color w:val="000000" w:themeColor="text1"/>
          <w:sz w:val="16"/>
          <w:szCs w:val="24"/>
        </w:rPr>
      </w:pPr>
    </w:p>
    <w:p w:rsidR="00570BB5" w:rsidRPr="00570BB5" w:rsidRDefault="00570BB5" w:rsidP="00E1443B">
      <w:pPr>
        <w:spacing w:line="240" w:lineRule="auto"/>
        <w:ind w:firstLine="0"/>
        <w:rPr>
          <w:color w:val="000000" w:themeColor="text1"/>
          <w:sz w:val="24"/>
          <w:szCs w:val="24"/>
        </w:rPr>
      </w:pPr>
      <w:r w:rsidRPr="00570BB5">
        <w:rPr>
          <w:color w:val="000000" w:themeColor="text1"/>
          <w:sz w:val="24"/>
          <w:szCs w:val="24"/>
        </w:rPr>
        <w:t>Таблица 14 – Режимы работы светофорного объекта</w:t>
      </w:r>
    </w:p>
    <w:tbl>
      <w:tblPr>
        <w:tblStyle w:val="a5"/>
        <w:tblW w:w="5000" w:type="pct"/>
        <w:jc w:val="center"/>
        <w:tblLook w:val="04A0" w:firstRow="1" w:lastRow="0" w:firstColumn="1" w:lastColumn="0" w:noHBand="0" w:noVBand="1"/>
      </w:tblPr>
      <w:tblGrid>
        <w:gridCol w:w="1254"/>
        <w:gridCol w:w="1782"/>
        <w:gridCol w:w="1341"/>
        <w:gridCol w:w="1341"/>
        <w:gridCol w:w="1341"/>
        <w:gridCol w:w="1340"/>
        <w:gridCol w:w="1342"/>
      </w:tblGrid>
      <w:tr w:rsidR="00570BB5" w:rsidRPr="00570BB5" w:rsidTr="00570BB5">
        <w:trPr>
          <w:trHeight w:val="20"/>
          <w:jc w:val="center"/>
        </w:trPr>
        <w:tc>
          <w:tcPr>
            <w:tcW w:w="64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 фазы</w:t>
            </w:r>
          </w:p>
        </w:tc>
        <w:tc>
          <w:tcPr>
            <w:tcW w:w="91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Направления</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Тосн</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Тсдвиг</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Тзел.м.</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Тжел</w:t>
            </w:r>
          </w:p>
        </w:tc>
        <w:tc>
          <w:tcPr>
            <w:tcW w:w="689"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Ткр</w:t>
            </w:r>
          </w:p>
        </w:tc>
      </w:tr>
      <w:tr w:rsidR="00570BB5" w:rsidRPr="00570BB5" w:rsidTr="00570BB5">
        <w:trPr>
          <w:trHeight w:val="20"/>
          <w:jc w:val="center"/>
        </w:trPr>
        <w:tc>
          <w:tcPr>
            <w:tcW w:w="64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1</w:t>
            </w:r>
          </w:p>
        </w:tc>
        <w:tc>
          <w:tcPr>
            <w:tcW w:w="91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1,2,3</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39</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0</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3</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3</w:t>
            </w:r>
          </w:p>
        </w:tc>
        <w:tc>
          <w:tcPr>
            <w:tcW w:w="689"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0</w:t>
            </w:r>
          </w:p>
        </w:tc>
      </w:tr>
      <w:tr w:rsidR="00570BB5" w:rsidRPr="00570BB5" w:rsidTr="00570BB5">
        <w:trPr>
          <w:trHeight w:val="20"/>
          <w:jc w:val="center"/>
        </w:trPr>
        <w:tc>
          <w:tcPr>
            <w:tcW w:w="64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2</w:t>
            </w:r>
          </w:p>
        </w:tc>
        <w:tc>
          <w:tcPr>
            <w:tcW w:w="91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3,4</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24</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45</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3</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3</w:t>
            </w:r>
          </w:p>
        </w:tc>
        <w:tc>
          <w:tcPr>
            <w:tcW w:w="689"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0</w:t>
            </w:r>
          </w:p>
        </w:tc>
      </w:tr>
      <w:tr w:rsidR="00570BB5" w:rsidRPr="00570BB5" w:rsidTr="00570BB5">
        <w:trPr>
          <w:trHeight w:val="20"/>
          <w:jc w:val="center"/>
        </w:trPr>
        <w:tc>
          <w:tcPr>
            <w:tcW w:w="64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3</w:t>
            </w:r>
          </w:p>
        </w:tc>
        <w:tc>
          <w:tcPr>
            <w:tcW w:w="91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3,5,6</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7</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75</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3</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3</w:t>
            </w:r>
          </w:p>
        </w:tc>
        <w:tc>
          <w:tcPr>
            <w:tcW w:w="689"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0</w:t>
            </w:r>
          </w:p>
        </w:tc>
      </w:tr>
      <w:tr w:rsidR="00570BB5" w:rsidRPr="00570BB5" w:rsidTr="00570BB5">
        <w:trPr>
          <w:trHeight w:val="20"/>
          <w:jc w:val="center"/>
        </w:trPr>
        <w:tc>
          <w:tcPr>
            <w:tcW w:w="64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4</w:t>
            </w:r>
          </w:p>
        </w:tc>
        <w:tc>
          <w:tcPr>
            <w:tcW w:w="91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7</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12</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88</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3</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0</w:t>
            </w:r>
          </w:p>
        </w:tc>
        <w:tc>
          <w:tcPr>
            <w:tcW w:w="689"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3</w:t>
            </w:r>
          </w:p>
        </w:tc>
      </w:tr>
      <w:tr w:rsidR="00570BB5" w:rsidRPr="00570BB5" w:rsidTr="00570BB5">
        <w:trPr>
          <w:trHeight w:val="20"/>
          <w:jc w:val="center"/>
        </w:trPr>
        <w:tc>
          <w:tcPr>
            <w:tcW w:w="64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Тц</w:t>
            </w:r>
          </w:p>
        </w:tc>
        <w:tc>
          <w:tcPr>
            <w:tcW w:w="91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106</w:t>
            </w:r>
          </w:p>
        </w:tc>
        <w:tc>
          <w:tcPr>
            <w:tcW w:w="688" w:type="pct"/>
            <w:tcBorders>
              <w:top w:val="single" w:sz="4" w:space="0" w:color="auto"/>
              <w:left w:val="single" w:sz="4" w:space="0" w:color="auto"/>
              <w:bottom w:val="single" w:sz="4" w:space="0" w:color="auto"/>
              <w:right w:val="single" w:sz="4" w:space="0" w:color="auto"/>
            </w:tcBorders>
            <w:vAlign w:val="center"/>
          </w:tcPr>
          <w:p w:rsidR="00570BB5" w:rsidRPr="00570BB5" w:rsidRDefault="00570BB5" w:rsidP="00E1443B">
            <w:pPr>
              <w:pStyle w:val="afff2"/>
              <w:spacing w:before="0"/>
              <w:ind w:firstLine="0"/>
              <w:jc w:val="center"/>
              <w:rPr>
                <w:color w:val="000000" w:themeColor="text1"/>
              </w:rPr>
            </w:pPr>
          </w:p>
        </w:tc>
        <w:tc>
          <w:tcPr>
            <w:tcW w:w="688" w:type="pct"/>
            <w:tcBorders>
              <w:top w:val="single" w:sz="4" w:space="0" w:color="auto"/>
              <w:left w:val="single" w:sz="4" w:space="0" w:color="auto"/>
              <w:bottom w:val="single" w:sz="4" w:space="0" w:color="auto"/>
              <w:right w:val="single" w:sz="4" w:space="0" w:color="auto"/>
            </w:tcBorders>
            <w:vAlign w:val="center"/>
          </w:tcPr>
          <w:p w:rsidR="00570BB5" w:rsidRPr="00570BB5" w:rsidRDefault="00570BB5" w:rsidP="00E1443B">
            <w:pPr>
              <w:pStyle w:val="afff2"/>
              <w:spacing w:before="0"/>
              <w:ind w:firstLine="0"/>
              <w:jc w:val="center"/>
              <w:rPr>
                <w:color w:val="000000" w:themeColor="text1"/>
              </w:rPr>
            </w:pPr>
          </w:p>
        </w:tc>
        <w:tc>
          <w:tcPr>
            <w:tcW w:w="688" w:type="pct"/>
            <w:tcBorders>
              <w:top w:val="single" w:sz="4" w:space="0" w:color="auto"/>
              <w:left w:val="single" w:sz="4" w:space="0" w:color="auto"/>
              <w:bottom w:val="single" w:sz="4" w:space="0" w:color="auto"/>
              <w:right w:val="single" w:sz="4" w:space="0" w:color="auto"/>
            </w:tcBorders>
            <w:vAlign w:val="center"/>
          </w:tcPr>
          <w:p w:rsidR="00570BB5" w:rsidRPr="00570BB5" w:rsidRDefault="00570BB5" w:rsidP="00E1443B">
            <w:pPr>
              <w:pStyle w:val="afff2"/>
              <w:spacing w:before="0"/>
              <w:ind w:firstLine="0"/>
              <w:jc w:val="center"/>
              <w:rPr>
                <w:color w:val="000000" w:themeColor="text1"/>
              </w:rPr>
            </w:pPr>
          </w:p>
        </w:tc>
        <w:tc>
          <w:tcPr>
            <w:tcW w:w="688" w:type="pct"/>
            <w:tcBorders>
              <w:top w:val="single" w:sz="4" w:space="0" w:color="auto"/>
              <w:left w:val="single" w:sz="4" w:space="0" w:color="auto"/>
              <w:bottom w:val="single" w:sz="4" w:space="0" w:color="auto"/>
              <w:right w:val="single" w:sz="4" w:space="0" w:color="auto"/>
            </w:tcBorders>
            <w:vAlign w:val="center"/>
          </w:tcPr>
          <w:p w:rsidR="00570BB5" w:rsidRPr="00570BB5" w:rsidRDefault="00570BB5" w:rsidP="00E1443B">
            <w:pPr>
              <w:pStyle w:val="afff2"/>
              <w:spacing w:before="0"/>
              <w:ind w:firstLine="0"/>
              <w:jc w:val="center"/>
              <w:rPr>
                <w:color w:val="000000" w:themeColor="text1"/>
              </w:rPr>
            </w:pPr>
          </w:p>
        </w:tc>
        <w:tc>
          <w:tcPr>
            <w:tcW w:w="689" w:type="pct"/>
            <w:tcBorders>
              <w:top w:val="single" w:sz="4" w:space="0" w:color="auto"/>
              <w:left w:val="single" w:sz="4" w:space="0" w:color="auto"/>
              <w:bottom w:val="single" w:sz="4" w:space="0" w:color="auto"/>
              <w:right w:val="single" w:sz="4" w:space="0" w:color="auto"/>
            </w:tcBorders>
            <w:vAlign w:val="center"/>
          </w:tcPr>
          <w:p w:rsidR="00570BB5" w:rsidRPr="00570BB5" w:rsidRDefault="00570BB5" w:rsidP="00E1443B">
            <w:pPr>
              <w:pStyle w:val="afff2"/>
              <w:spacing w:before="0"/>
              <w:ind w:firstLine="0"/>
              <w:jc w:val="center"/>
              <w:rPr>
                <w:color w:val="000000" w:themeColor="text1"/>
              </w:rPr>
            </w:pPr>
          </w:p>
        </w:tc>
      </w:tr>
      <w:bookmarkEnd w:id="92"/>
      <w:bookmarkEnd w:id="93"/>
    </w:tbl>
    <w:p w:rsidR="00570BB5" w:rsidRPr="00570BB5" w:rsidRDefault="00570BB5" w:rsidP="00E1443B">
      <w:pPr>
        <w:spacing w:line="240" w:lineRule="auto"/>
        <w:rPr>
          <w:color w:val="000000" w:themeColor="text1"/>
          <w:sz w:val="24"/>
          <w:szCs w:val="24"/>
        </w:rPr>
      </w:pPr>
    </w:p>
    <w:p w:rsidR="00570BB5" w:rsidRPr="00570BB5" w:rsidRDefault="00570BB5" w:rsidP="00E1443B">
      <w:pPr>
        <w:pStyle w:val="732"/>
        <w:spacing w:line="240" w:lineRule="auto"/>
        <w:rPr>
          <w:sz w:val="24"/>
          <w:szCs w:val="24"/>
        </w:rPr>
      </w:pPr>
      <w:r w:rsidRPr="00570BB5">
        <w:rPr>
          <w:sz w:val="24"/>
          <w:szCs w:val="24"/>
        </w:rPr>
        <w:lastRenderedPageBreak/>
        <w:t>Вариант 2 – реконструкция узла со строительством большого кольцевого пересечения.</w:t>
      </w:r>
    </w:p>
    <w:p w:rsidR="00570BB5" w:rsidRDefault="00570BB5" w:rsidP="00E1443B">
      <w:pPr>
        <w:spacing w:line="240" w:lineRule="auto"/>
        <w:rPr>
          <w:color w:val="000000" w:themeColor="text1"/>
          <w:sz w:val="24"/>
          <w:szCs w:val="24"/>
        </w:rPr>
      </w:pPr>
      <w:r w:rsidRPr="00570BB5">
        <w:rPr>
          <w:color w:val="000000" w:themeColor="text1"/>
          <w:sz w:val="24"/>
          <w:szCs w:val="24"/>
        </w:rPr>
        <w:t>Во втором варианте предлагается реконструкция узла со строительством большого кольцевого пересечения от ул. Валявкина до ул. Закимовского, вокруг существующих насаждений. Транспортная схема представлена на рисунке 34.</w:t>
      </w:r>
    </w:p>
    <w:p w:rsidR="00A32844" w:rsidRPr="00A32844" w:rsidRDefault="00A32844" w:rsidP="00E1443B">
      <w:pPr>
        <w:spacing w:line="240" w:lineRule="auto"/>
        <w:rPr>
          <w:color w:val="000000" w:themeColor="text1"/>
          <w:sz w:val="16"/>
          <w:szCs w:val="24"/>
        </w:rPr>
      </w:pPr>
    </w:p>
    <w:p w:rsidR="00570BB5" w:rsidRPr="00570BB5" w:rsidRDefault="00570BB5" w:rsidP="00E1443B">
      <w:pPr>
        <w:spacing w:line="240" w:lineRule="auto"/>
        <w:ind w:firstLine="0"/>
        <w:jc w:val="center"/>
        <w:rPr>
          <w:color w:val="000000" w:themeColor="text1"/>
          <w:sz w:val="24"/>
          <w:szCs w:val="24"/>
        </w:rPr>
      </w:pPr>
      <w:r w:rsidRPr="00570BB5">
        <w:rPr>
          <w:noProof/>
          <w:color w:val="000000" w:themeColor="text1"/>
          <w:sz w:val="24"/>
          <w:szCs w:val="24"/>
        </w:rPr>
        <w:drawing>
          <wp:inline distT="0" distB="0" distL="0" distR="0" wp14:anchorId="0631481C" wp14:editId="2BA81571">
            <wp:extent cx="4724400" cy="45339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24400" cy="4533900"/>
                    </a:xfrm>
                    <a:prstGeom prst="rect">
                      <a:avLst/>
                    </a:prstGeom>
                    <a:noFill/>
                    <a:ln>
                      <a:noFill/>
                    </a:ln>
                  </pic:spPr>
                </pic:pic>
              </a:graphicData>
            </a:graphic>
          </wp:inline>
        </w:drawing>
      </w:r>
    </w:p>
    <w:p w:rsidR="00A32844" w:rsidRDefault="00A32844" w:rsidP="00E1443B">
      <w:pPr>
        <w:spacing w:line="240" w:lineRule="auto"/>
        <w:ind w:firstLine="0"/>
        <w:jc w:val="center"/>
        <w:rPr>
          <w:color w:val="000000" w:themeColor="text1"/>
          <w:sz w:val="24"/>
          <w:szCs w:val="24"/>
        </w:rPr>
      </w:pPr>
    </w:p>
    <w:p w:rsidR="00570BB5" w:rsidRPr="00570BB5" w:rsidRDefault="00570BB5" w:rsidP="00E1443B">
      <w:pPr>
        <w:spacing w:line="240" w:lineRule="auto"/>
        <w:ind w:firstLine="0"/>
        <w:jc w:val="center"/>
        <w:rPr>
          <w:color w:val="000000" w:themeColor="text1"/>
          <w:sz w:val="24"/>
          <w:szCs w:val="24"/>
        </w:rPr>
      </w:pPr>
      <w:r w:rsidRPr="00570BB5">
        <w:rPr>
          <w:color w:val="000000" w:themeColor="text1"/>
          <w:sz w:val="24"/>
          <w:szCs w:val="24"/>
        </w:rPr>
        <w:t>Рисунок 34 – Транспортная схема для варианта проектирования 2</w:t>
      </w:r>
      <w:r w:rsidR="00A32844">
        <w:rPr>
          <w:color w:val="000000" w:themeColor="text1"/>
          <w:sz w:val="24"/>
          <w:szCs w:val="24"/>
        </w:rPr>
        <w:t>.</w:t>
      </w:r>
    </w:p>
    <w:p w:rsidR="00570BB5" w:rsidRDefault="00570BB5" w:rsidP="00E1443B">
      <w:pPr>
        <w:spacing w:line="240" w:lineRule="auto"/>
        <w:ind w:firstLine="0"/>
        <w:jc w:val="center"/>
        <w:rPr>
          <w:color w:val="000000" w:themeColor="text1"/>
          <w:sz w:val="24"/>
          <w:szCs w:val="24"/>
        </w:rPr>
      </w:pPr>
    </w:p>
    <w:p w:rsidR="00A32844" w:rsidRPr="00570BB5" w:rsidRDefault="00A32844" w:rsidP="00E1443B">
      <w:pPr>
        <w:spacing w:line="240" w:lineRule="auto"/>
        <w:ind w:firstLine="0"/>
        <w:jc w:val="center"/>
        <w:rPr>
          <w:color w:val="000000" w:themeColor="text1"/>
          <w:sz w:val="24"/>
          <w:szCs w:val="24"/>
        </w:rPr>
      </w:pPr>
    </w:p>
    <w:p w:rsidR="00570BB5" w:rsidRPr="00570BB5" w:rsidRDefault="00570BB5" w:rsidP="00E1443B">
      <w:pPr>
        <w:pStyle w:val="732"/>
        <w:spacing w:line="240" w:lineRule="auto"/>
        <w:rPr>
          <w:sz w:val="24"/>
          <w:szCs w:val="24"/>
        </w:rPr>
      </w:pPr>
      <w:r w:rsidRPr="00570BB5">
        <w:rPr>
          <w:sz w:val="24"/>
          <w:szCs w:val="24"/>
        </w:rPr>
        <w:t>Вариант 3 – реконструкция узла со строительством кольцевого пересечения среднего диаметра.</w:t>
      </w:r>
    </w:p>
    <w:p w:rsidR="00570BB5" w:rsidRDefault="00570BB5" w:rsidP="00E1443B">
      <w:pPr>
        <w:spacing w:line="240" w:lineRule="auto"/>
        <w:rPr>
          <w:color w:val="000000" w:themeColor="text1"/>
          <w:sz w:val="24"/>
          <w:szCs w:val="24"/>
        </w:rPr>
      </w:pPr>
      <w:r w:rsidRPr="00570BB5">
        <w:rPr>
          <w:color w:val="000000" w:themeColor="text1"/>
          <w:sz w:val="24"/>
          <w:szCs w:val="24"/>
        </w:rPr>
        <w:t>В третьем варианте предлагается реконструкция узла со строительством кольцевого пересечения средне</w:t>
      </w:r>
      <w:r w:rsidR="00FD030A">
        <w:rPr>
          <w:color w:val="000000" w:themeColor="text1"/>
          <w:sz w:val="24"/>
          <w:szCs w:val="24"/>
        </w:rPr>
        <w:t>го диаметра ул.Советская – ул.</w:t>
      </w:r>
      <w:r w:rsidRPr="00570BB5">
        <w:rPr>
          <w:color w:val="000000" w:themeColor="text1"/>
          <w:sz w:val="24"/>
          <w:szCs w:val="24"/>
        </w:rPr>
        <w:t>Валявкина перед сущест</w:t>
      </w:r>
      <w:r w:rsidR="00FD030A">
        <w:rPr>
          <w:color w:val="000000" w:themeColor="text1"/>
          <w:sz w:val="24"/>
          <w:szCs w:val="24"/>
        </w:rPr>
        <w:t>-</w:t>
      </w:r>
      <w:r w:rsidRPr="00570BB5">
        <w:rPr>
          <w:color w:val="000000" w:themeColor="text1"/>
          <w:sz w:val="24"/>
          <w:szCs w:val="24"/>
        </w:rPr>
        <w:t xml:space="preserve">вующей надписью </w:t>
      </w:r>
      <w:r w:rsidR="00C52A1B">
        <w:rPr>
          <w:color w:val="000000" w:themeColor="text1"/>
          <w:sz w:val="24"/>
          <w:szCs w:val="24"/>
        </w:rPr>
        <w:t>"</w:t>
      </w:r>
      <w:r w:rsidRPr="00570BB5">
        <w:rPr>
          <w:color w:val="000000" w:themeColor="text1"/>
          <w:sz w:val="24"/>
          <w:szCs w:val="24"/>
        </w:rPr>
        <w:t>Соломбала</w:t>
      </w:r>
      <w:r w:rsidR="00C52A1B">
        <w:rPr>
          <w:color w:val="000000" w:themeColor="text1"/>
          <w:sz w:val="24"/>
          <w:szCs w:val="24"/>
        </w:rPr>
        <w:t>"</w:t>
      </w:r>
      <w:r w:rsidRPr="00570BB5">
        <w:rPr>
          <w:color w:val="000000" w:themeColor="text1"/>
          <w:sz w:val="24"/>
          <w:szCs w:val="24"/>
        </w:rPr>
        <w:t>. В результате строительства остановочный пункт при движении  в направлении ул. Краснофлотск</w:t>
      </w:r>
      <w:r w:rsidR="00FD030A">
        <w:rPr>
          <w:color w:val="000000" w:themeColor="text1"/>
          <w:sz w:val="24"/>
          <w:szCs w:val="24"/>
        </w:rPr>
        <w:t>ой</w:t>
      </w:r>
      <w:r w:rsidRPr="00570BB5">
        <w:rPr>
          <w:color w:val="000000" w:themeColor="text1"/>
          <w:sz w:val="24"/>
          <w:szCs w:val="24"/>
        </w:rPr>
        <w:t xml:space="preserve"> будет перенесен за кольцевое пересечение. Транспортная схема представлена на рисунке 35.</w:t>
      </w:r>
    </w:p>
    <w:p w:rsidR="00A32844" w:rsidRDefault="00A32844" w:rsidP="00E1443B">
      <w:pPr>
        <w:spacing w:line="240" w:lineRule="auto"/>
        <w:rPr>
          <w:color w:val="000000" w:themeColor="text1"/>
          <w:sz w:val="24"/>
          <w:szCs w:val="24"/>
        </w:rPr>
      </w:pPr>
    </w:p>
    <w:p w:rsidR="00A32844" w:rsidRDefault="00A32844" w:rsidP="00E1443B">
      <w:pPr>
        <w:spacing w:line="240" w:lineRule="auto"/>
        <w:rPr>
          <w:color w:val="000000" w:themeColor="text1"/>
          <w:sz w:val="24"/>
          <w:szCs w:val="24"/>
        </w:rPr>
      </w:pPr>
    </w:p>
    <w:p w:rsidR="00A32844" w:rsidRDefault="00A32844" w:rsidP="00E1443B">
      <w:pPr>
        <w:spacing w:line="240" w:lineRule="auto"/>
        <w:rPr>
          <w:color w:val="000000" w:themeColor="text1"/>
          <w:sz w:val="24"/>
          <w:szCs w:val="24"/>
        </w:rPr>
      </w:pPr>
    </w:p>
    <w:p w:rsidR="00A32844" w:rsidRDefault="00A32844" w:rsidP="00E1443B">
      <w:pPr>
        <w:spacing w:line="240" w:lineRule="auto"/>
        <w:rPr>
          <w:color w:val="000000" w:themeColor="text1"/>
          <w:sz w:val="24"/>
          <w:szCs w:val="24"/>
        </w:rPr>
      </w:pPr>
    </w:p>
    <w:p w:rsidR="00A32844" w:rsidRDefault="00A32844" w:rsidP="00E1443B">
      <w:pPr>
        <w:spacing w:line="240" w:lineRule="auto"/>
        <w:rPr>
          <w:color w:val="000000" w:themeColor="text1"/>
          <w:sz w:val="24"/>
          <w:szCs w:val="24"/>
        </w:rPr>
      </w:pPr>
    </w:p>
    <w:p w:rsidR="00A32844" w:rsidRDefault="00A32844" w:rsidP="00E1443B">
      <w:pPr>
        <w:spacing w:line="240" w:lineRule="auto"/>
        <w:rPr>
          <w:color w:val="000000" w:themeColor="text1"/>
          <w:sz w:val="24"/>
          <w:szCs w:val="24"/>
        </w:rPr>
      </w:pPr>
    </w:p>
    <w:p w:rsidR="00A32844" w:rsidRDefault="00A32844" w:rsidP="00E1443B">
      <w:pPr>
        <w:spacing w:line="240" w:lineRule="auto"/>
        <w:rPr>
          <w:color w:val="000000" w:themeColor="text1"/>
          <w:sz w:val="24"/>
          <w:szCs w:val="24"/>
        </w:rPr>
      </w:pPr>
    </w:p>
    <w:p w:rsidR="00A32844" w:rsidRDefault="00A32844" w:rsidP="00E1443B">
      <w:pPr>
        <w:spacing w:line="240" w:lineRule="auto"/>
        <w:rPr>
          <w:color w:val="000000" w:themeColor="text1"/>
          <w:sz w:val="24"/>
          <w:szCs w:val="24"/>
        </w:rPr>
      </w:pPr>
    </w:p>
    <w:p w:rsidR="00A32844" w:rsidRDefault="00A32844" w:rsidP="00E1443B">
      <w:pPr>
        <w:spacing w:line="240" w:lineRule="auto"/>
        <w:rPr>
          <w:color w:val="000000" w:themeColor="text1"/>
          <w:sz w:val="24"/>
          <w:szCs w:val="24"/>
        </w:rPr>
      </w:pPr>
    </w:p>
    <w:p w:rsidR="00A32844" w:rsidRDefault="00A32844" w:rsidP="00E1443B">
      <w:pPr>
        <w:spacing w:line="240" w:lineRule="auto"/>
        <w:rPr>
          <w:color w:val="000000" w:themeColor="text1"/>
          <w:sz w:val="24"/>
          <w:szCs w:val="24"/>
        </w:rPr>
      </w:pPr>
    </w:p>
    <w:p w:rsidR="00A32844" w:rsidRDefault="00A32844" w:rsidP="00E1443B">
      <w:pPr>
        <w:spacing w:line="240" w:lineRule="auto"/>
        <w:rPr>
          <w:color w:val="000000" w:themeColor="text1"/>
          <w:sz w:val="24"/>
          <w:szCs w:val="24"/>
        </w:rPr>
      </w:pPr>
    </w:p>
    <w:p w:rsidR="00A32844" w:rsidRDefault="00A32844" w:rsidP="00E1443B">
      <w:pPr>
        <w:spacing w:line="240" w:lineRule="auto"/>
        <w:rPr>
          <w:color w:val="000000" w:themeColor="text1"/>
          <w:sz w:val="24"/>
          <w:szCs w:val="24"/>
        </w:rPr>
      </w:pPr>
    </w:p>
    <w:p w:rsidR="00A32844" w:rsidRPr="00570BB5" w:rsidRDefault="00A32844" w:rsidP="00E1443B">
      <w:pPr>
        <w:spacing w:line="240" w:lineRule="auto"/>
        <w:rPr>
          <w:color w:val="000000" w:themeColor="text1"/>
          <w:sz w:val="24"/>
          <w:szCs w:val="24"/>
        </w:rPr>
      </w:pPr>
    </w:p>
    <w:p w:rsidR="00570BB5" w:rsidRPr="00570BB5" w:rsidRDefault="00570BB5" w:rsidP="00E1443B">
      <w:pPr>
        <w:spacing w:line="240" w:lineRule="auto"/>
        <w:ind w:firstLine="0"/>
        <w:jc w:val="center"/>
        <w:rPr>
          <w:color w:val="000000" w:themeColor="text1"/>
          <w:sz w:val="24"/>
          <w:szCs w:val="24"/>
        </w:rPr>
      </w:pPr>
      <w:r w:rsidRPr="00570BB5">
        <w:rPr>
          <w:noProof/>
          <w:color w:val="000000" w:themeColor="text1"/>
          <w:sz w:val="24"/>
          <w:szCs w:val="24"/>
        </w:rPr>
        <w:drawing>
          <wp:inline distT="0" distB="0" distL="0" distR="0" wp14:anchorId="6A4B5D86" wp14:editId="684FD6D6">
            <wp:extent cx="5267325" cy="5076825"/>
            <wp:effectExtent l="0" t="0" r="9525"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67325" cy="5076825"/>
                    </a:xfrm>
                    <a:prstGeom prst="rect">
                      <a:avLst/>
                    </a:prstGeom>
                    <a:noFill/>
                    <a:ln>
                      <a:noFill/>
                    </a:ln>
                  </pic:spPr>
                </pic:pic>
              </a:graphicData>
            </a:graphic>
          </wp:inline>
        </w:drawing>
      </w:r>
    </w:p>
    <w:p w:rsidR="00A32844" w:rsidRDefault="00A32844" w:rsidP="00E1443B">
      <w:pPr>
        <w:spacing w:line="240" w:lineRule="auto"/>
        <w:ind w:firstLine="0"/>
        <w:jc w:val="center"/>
        <w:rPr>
          <w:color w:val="000000" w:themeColor="text1"/>
          <w:sz w:val="24"/>
          <w:szCs w:val="24"/>
        </w:rPr>
      </w:pPr>
    </w:p>
    <w:p w:rsidR="00570BB5" w:rsidRPr="00570BB5" w:rsidRDefault="00570BB5" w:rsidP="00E1443B">
      <w:pPr>
        <w:spacing w:line="240" w:lineRule="auto"/>
        <w:ind w:firstLine="0"/>
        <w:jc w:val="center"/>
        <w:rPr>
          <w:color w:val="000000" w:themeColor="text1"/>
          <w:sz w:val="24"/>
          <w:szCs w:val="24"/>
        </w:rPr>
      </w:pPr>
      <w:r w:rsidRPr="00570BB5">
        <w:rPr>
          <w:color w:val="000000" w:themeColor="text1"/>
          <w:sz w:val="24"/>
          <w:szCs w:val="24"/>
        </w:rPr>
        <w:t>Рисунок 35 – Транспортная схема для варианта проектирования 3</w:t>
      </w:r>
      <w:r w:rsidR="00A32844">
        <w:rPr>
          <w:color w:val="000000" w:themeColor="text1"/>
          <w:sz w:val="24"/>
          <w:szCs w:val="24"/>
        </w:rPr>
        <w:t>.</w:t>
      </w:r>
    </w:p>
    <w:p w:rsidR="00570BB5" w:rsidRDefault="00570BB5" w:rsidP="00E1443B">
      <w:pPr>
        <w:spacing w:line="240" w:lineRule="auto"/>
        <w:ind w:firstLine="0"/>
        <w:jc w:val="center"/>
        <w:rPr>
          <w:color w:val="000000" w:themeColor="text1"/>
          <w:sz w:val="16"/>
          <w:szCs w:val="24"/>
        </w:rPr>
      </w:pPr>
    </w:p>
    <w:p w:rsidR="00A32844" w:rsidRDefault="00A32844" w:rsidP="00E1443B">
      <w:pPr>
        <w:spacing w:line="240" w:lineRule="auto"/>
        <w:ind w:firstLine="0"/>
        <w:jc w:val="center"/>
        <w:rPr>
          <w:color w:val="000000" w:themeColor="text1"/>
          <w:sz w:val="16"/>
          <w:szCs w:val="24"/>
        </w:rPr>
      </w:pPr>
    </w:p>
    <w:p w:rsidR="00A32844" w:rsidRPr="00A32844" w:rsidRDefault="00A32844" w:rsidP="00E1443B">
      <w:pPr>
        <w:spacing w:line="240" w:lineRule="auto"/>
        <w:ind w:firstLine="0"/>
        <w:jc w:val="center"/>
        <w:rPr>
          <w:color w:val="000000" w:themeColor="text1"/>
          <w:sz w:val="16"/>
          <w:szCs w:val="24"/>
        </w:rPr>
      </w:pPr>
    </w:p>
    <w:p w:rsidR="00570BB5" w:rsidRPr="00570BB5" w:rsidRDefault="00570BB5" w:rsidP="00A32844">
      <w:pPr>
        <w:pStyle w:val="732"/>
        <w:spacing w:line="320" w:lineRule="exact"/>
        <w:rPr>
          <w:sz w:val="24"/>
          <w:szCs w:val="24"/>
        </w:rPr>
      </w:pPr>
      <w:r w:rsidRPr="00570BB5">
        <w:rPr>
          <w:sz w:val="24"/>
          <w:szCs w:val="24"/>
        </w:rPr>
        <w:t>Вариант 4 – реконструкция узла со строительством эстакады для транзитного движения потока по ул. Советск</w:t>
      </w:r>
      <w:r w:rsidR="00FD030A">
        <w:rPr>
          <w:sz w:val="24"/>
          <w:szCs w:val="24"/>
        </w:rPr>
        <w:t>ой</w:t>
      </w:r>
      <w:r w:rsidRPr="00570BB5">
        <w:rPr>
          <w:sz w:val="24"/>
          <w:szCs w:val="24"/>
        </w:rPr>
        <w:t>.</w:t>
      </w:r>
    </w:p>
    <w:p w:rsidR="00570BB5" w:rsidRPr="00570BB5" w:rsidRDefault="00570BB5" w:rsidP="00A32844">
      <w:pPr>
        <w:spacing w:line="320" w:lineRule="exact"/>
        <w:rPr>
          <w:color w:val="000000" w:themeColor="text1"/>
          <w:sz w:val="24"/>
          <w:szCs w:val="24"/>
        </w:rPr>
      </w:pPr>
      <w:r w:rsidRPr="00570BB5">
        <w:rPr>
          <w:color w:val="000000" w:themeColor="text1"/>
          <w:sz w:val="24"/>
          <w:szCs w:val="24"/>
        </w:rPr>
        <w:t>В четвертом варианте предлагается реконструкция узла со строительством эстакады для транзитного движения потока по ул. Советск</w:t>
      </w:r>
      <w:r w:rsidR="00DB618F">
        <w:rPr>
          <w:color w:val="000000" w:themeColor="text1"/>
          <w:sz w:val="24"/>
          <w:szCs w:val="24"/>
        </w:rPr>
        <w:t>ой</w:t>
      </w:r>
      <w:r w:rsidRPr="00570BB5">
        <w:rPr>
          <w:color w:val="000000" w:themeColor="text1"/>
          <w:sz w:val="24"/>
          <w:szCs w:val="24"/>
        </w:rPr>
        <w:t xml:space="preserve">. Транспортная схема представлена на рисунках 37-38. </w:t>
      </w:r>
    </w:p>
    <w:p w:rsidR="00570BB5" w:rsidRPr="00570BB5" w:rsidRDefault="00570BB5" w:rsidP="00A32844">
      <w:pPr>
        <w:spacing w:line="320" w:lineRule="exact"/>
        <w:rPr>
          <w:color w:val="000000" w:themeColor="text1"/>
          <w:sz w:val="24"/>
          <w:szCs w:val="24"/>
        </w:rPr>
      </w:pPr>
      <w:r w:rsidRPr="00570BB5">
        <w:rPr>
          <w:color w:val="000000" w:themeColor="text1"/>
          <w:sz w:val="24"/>
          <w:szCs w:val="24"/>
        </w:rPr>
        <w:t xml:space="preserve">Для обеспечения распределения потоков на ул. Валявкина в месте старого пересечения предусмотрено строительство светофорного объекта. В процессе строительства потребуется перенос надписи </w:t>
      </w:r>
      <w:r w:rsidR="00C52A1B">
        <w:rPr>
          <w:color w:val="000000" w:themeColor="text1"/>
          <w:sz w:val="24"/>
          <w:szCs w:val="24"/>
        </w:rPr>
        <w:t>"</w:t>
      </w:r>
      <w:r w:rsidRPr="00570BB5">
        <w:rPr>
          <w:color w:val="000000" w:themeColor="text1"/>
          <w:sz w:val="24"/>
          <w:szCs w:val="24"/>
        </w:rPr>
        <w:t>Соломбала</w:t>
      </w:r>
      <w:r w:rsidR="00C52A1B">
        <w:rPr>
          <w:color w:val="000000" w:themeColor="text1"/>
          <w:sz w:val="24"/>
          <w:szCs w:val="24"/>
        </w:rPr>
        <w:t>"</w:t>
      </w:r>
      <w:r w:rsidRPr="00570BB5">
        <w:rPr>
          <w:color w:val="000000" w:themeColor="text1"/>
          <w:sz w:val="24"/>
          <w:szCs w:val="24"/>
        </w:rPr>
        <w:t>.</w:t>
      </w:r>
    </w:p>
    <w:p w:rsidR="00570BB5" w:rsidRPr="00570BB5" w:rsidRDefault="00570BB5" w:rsidP="00A32844">
      <w:pPr>
        <w:spacing w:line="320" w:lineRule="exact"/>
        <w:rPr>
          <w:color w:val="000000" w:themeColor="text1"/>
          <w:sz w:val="24"/>
          <w:szCs w:val="24"/>
        </w:rPr>
      </w:pPr>
      <w:r w:rsidRPr="00570BB5">
        <w:rPr>
          <w:color w:val="000000" w:themeColor="text1"/>
          <w:sz w:val="24"/>
          <w:szCs w:val="24"/>
        </w:rPr>
        <w:t xml:space="preserve">Предлагаемый пофазный разъезд и новый цикл представлены на рисунке 36 </w:t>
      </w:r>
      <w:r w:rsidR="00DB618F">
        <w:rPr>
          <w:color w:val="000000" w:themeColor="text1"/>
          <w:sz w:val="24"/>
          <w:szCs w:val="24"/>
        </w:rPr>
        <w:br/>
      </w:r>
      <w:r w:rsidRPr="00570BB5">
        <w:rPr>
          <w:color w:val="000000" w:themeColor="text1"/>
          <w:sz w:val="24"/>
          <w:szCs w:val="24"/>
        </w:rPr>
        <w:t>и таблице 15.</w:t>
      </w:r>
    </w:p>
    <w:p w:rsidR="00570BB5" w:rsidRPr="00570BB5" w:rsidRDefault="00570BB5" w:rsidP="00E1443B">
      <w:pPr>
        <w:spacing w:line="240" w:lineRule="auto"/>
        <w:ind w:firstLine="0"/>
        <w:jc w:val="center"/>
        <w:rPr>
          <w:color w:val="000000" w:themeColor="text1"/>
          <w:sz w:val="24"/>
          <w:szCs w:val="24"/>
        </w:rPr>
      </w:pPr>
      <w:r w:rsidRPr="00570BB5">
        <w:rPr>
          <w:noProof/>
          <w:color w:val="000000" w:themeColor="text1"/>
          <w:sz w:val="24"/>
          <w:szCs w:val="24"/>
        </w:rPr>
        <w:lastRenderedPageBreak/>
        <w:drawing>
          <wp:inline distT="0" distB="0" distL="0" distR="0" wp14:anchorId="59F1C4EE" wp14:editId="2B1CBB99">
            <wp:extent cx="5943600" cy="2225329"/>
            <wp:effectExtent l="0" t="0" r="0" b="381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4643" cy="2225720"/>
                    </a:xfrm>
                    <a:prstGeom prst="rect">
                      <a:avLst/>
                    </a:prstGeom>
                    <a:noFill/>
                    <a:ln>
                      <a:noFill/>
                    </a:ln>
                  </pic:spPr>
                </pic:pic>
              </a:graphicData>
            </a:graphic>
          </wp:inline>
        </w:drawing>
      </w:r>
    </w:p>
    <w:p w:rsidR="00570BB5" w:rsidRDefault="00570BB5" w:rsidP="00E1443B">
      <w:pPr>
        <w:pStyle w:val="affffffffffd"/>
        <w:spacing w:line="240" w:lineRule="auto"/>
        <w:jc w:val="center"/>
        <w:rPr>
          <w:rFonts w:cs="Times New Roman"/>
          <w:color w:val="000000" w:themeColor="text1"/>
          <w:sz w:val="24"/>
          <w:szCs w:val="24"/>
        </w:rPr>
      </w:pPr>
      <w:r w:rsidRPr="00570BB5">
        <w:rPr>
          <w:rFonts w:cs="Times New Roman"/>
          <w:color w:val="000000" w:themeColor="text1"/>
          <w:sz w:val="24"/>
          <w:szCs w:val="24"/>
        </w:rPr>
        <w:t>Рисунок 36 – Схема пофазного разъезда для варианта проектирования 4</w:t>
      </w:r>
      <w:r w:rsidR="00A32844">
        <w:rPr>
          <w:rFonts w:cs="Times New Roman"/>
          <w:color w:val="000000" w:themeColor="text1"/>
          <w:sz w:val="24"/>
          <w:szCs w:val="24"/>
        </w:rPr>
        <w:t>.</w:t>
      </w:r>
    </w:p>
    <w:p w:rsidR="00A32844" w:rsidRPr="00570BB5" w:rsidRDefault="00A32844" w:rsidP="00E1443B">
      <w:pPr>
        <w:pStyle w:val="affffffffffd"/>
        <w:spacing w:line="240" w:lineRule="auto"/>
        <w:jc w:val="center"/>
        <w:rPr>
          <w:rFonts w:cs="Times New Roman"/>
          <w:color w:val="000000" w:themeColor="text1"/>
          <w:sz w:val="24"/>
          <w:szCs w:val="24"/>
        </w:rPr>
      </w:pPr>
    </w:p>
    <w:p w:rsidR="00570BB5" w:rsidRPr="00570BB5" w:rsidRDefault="00570BB5" w:rsidP="00E1443B">
      <w:pPr>
        <w:spacing w:line="240" w:lineRule="auto"/>
        <w:ind w:firstLine="0"/>
        <w:rPr>
          <w:color w:val="000000" w:themeColor="text1"/>
          <w:sz w:val="24"/>
          <w:szCs w:val="24"/>
        </w:rPr>
      </w:pPr>
    </w:p>
    <w:p w:rsidR="00570BB5" w:rsidRDefault="00570BB5" w:rsidP="00E1443B">
      <w:pPr>
        <w:spacing w:line="240" w:lineRule="auto"/>
        <w:ind w:firstLine="0"/>
        <w:rPr>
          <w:color w:val="000000" w:themeColor="text1"/>
          <w:sz w:val="24"/>
          <w:szCs w:val="24"/>
        </w:rPr>
      </w:pPr>
      <w:r w:rsidRPr="00570BB5">
        <w:rPr>
          <w:color w:val="000000" w:themeColor="text1"/>
          <w:sz w:val="24"/>
          <w:szCs w:val="24"/>
        </w:rPr>
        <w:t>Таблица 15 – Режимы работы светофорного объекта</w:t>
      </w:r>
    </w:p>
    <w:p w:rsidR="00A32844" w:rsidRPr="00570BB5" w:rsidRDefault="00A32844" w:rsidP="00E1443B">
      <w:pPr>
        <w:spacing w:line="240" w:lineRule="auto"/>
        <w:ind w:firstLine="0"/>
        <w:rPr>
          <w:color w:val="000000" w:themeColor="text1"/>
          <w:sz w:val="24"/>
          <w:szCs w:val="24"/>
        </w:rPr>
      </w:pPr>
    </w:p>
    <w:tbl>
      <w:tblPr>
        <w:tblStyle w:val="a5"/>
        <w:tblW w:w="5000" w:type="pct"/>
        <w:jc w:val="center"/>
        <w:tblLook w:val="04A0" w:firstRow="1" w:lastRow="0" w:firstColumn="1" w:lastColumn="0" w:noHBand="0" w:noVBand="1"/>
      </w:tblPr>
      <w:tblGrid>
        <w:gridCol w:w="1254"/>
        <w:gridCol w:w="1782"/>
        <w:gridCol w:w="1341"/>
        <w:gridCol w:w="1341"/>
        <w:gridCol w:w="1341"/>
        <w:gridCol w:w="1340"/>
        <w:gridCol w:w="1342"/>
      </w:tblGrid>
      <w:tr w:rsidR="00570BB5" w:rsidRPr="00570BB5" w:rsidTr="00570BB5">
        <w:trPr>
          <w:trHeight w:val="20"/>
          <w:jc w:val="center"/>
        </w:trPr>
        <w:tc>
          <w:tcPr>
            <w:tcW w:w="64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 фазы</w:t>
            </w:r>
          </w:p>
        </w:tc>
        <w:tc>
          <w:tcPr>
            <w:tcW w:w="91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Направления</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Тосн</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Тсдвиг</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Тзел.м.</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Тжел</w:t>
            </w:r>
          </w:p>
        </w:tc>
        <w:tc>
          <w:tcPr>
            <w:tcW w:w="689"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Ткр</w:t>
            </w:r>
          </w:p>
        </w:tc>
      </w:tr>
      <w:tr w:rsidR="00570BB5" w:rsidRPr="00570BB5" w:rsidTr="00570BB5">
        <w:trPr>
          <w:trHeight w:val="20"/>
          <w:jc w:val="center"/>
        </w:trPr>
        <w:tc>
          <w:tcPr>
            <w:tcW w:w="64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1</w:t>
            </w:r>
          </w:p>
        </w:tc>
        <w:tc>
          <w:tcPr>
            <w:tcW w:w="91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1,2,3</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7</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0</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3</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3</w:t>
            </w:r>
          </w:p>
        </w:tc>
        <w:tc>
          <w:tcPr>
            <w:tcW w:w="689"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0</w:t>
            </w:r>
          </w:p>
        </w:tc>
      </w:tr>
      <w:tr w:rsidR="00570BB5" w:rsidRPr="00570BB5" w:rsidTr="00570BB5">
        <w:trPr>
          <w:trHeight w:val="20"/>
          <w:jc w:val="center"/>
        </w:trPr>
        <w:tc>
          <w:tcPr>
            <w:tcW w:w="64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2</w:t>
            </w:r>
          </w:p>
        </w:tc>
        <w:tc>
          <w:tcPr>
            <w:tcW w:w="91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4,5</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6</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13</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3</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3</w:t>
            </w:r>
          </w:p>
        </w:tc>
        <w:tc>
          <w:tcPr>
            <w:tcW w:w="689"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0</w:t>
            </w:r>
          </w:p>
        </w:tc>
      </w:tr>
      <w:tr w:rsidR="00570BB5" w:rsidRPr="00570BB5" w:rsidTr="00570BB5">
        <w:trPr>
          <w:trHeight w:val="20"/>
          <w:jc w:val="center"/>
        </w:trPr>
        <w:tc>
          <w:tcPr>
            <w:tcW w:w="64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3</w:t>
            </w:r>
          </w:p>
        </w:tc>
        <w:tc>
          <w:tcPr>
            <w:tcW w:w="91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6</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9</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25</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3</w:t>
            </w:r>
          </w:p>
        </w:tc>
        <w:tc>
          <w:tcPr>
            <w:tcW w:w="688"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0</w:t>
            </w:r>
          </w:p>
        </w:tc>
        <w:tc>
          <w:tcPr>
            <w:tcW w:w="689"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3</w:t>
            </w:r>
          </w:p>
        </w:tc>
      </w:tr>
      <w:tr w:rsidR="00570BB5" w:rsidRPr="00570BB5" w:rsidTr="00570BB5">
        <w:trPr>
          <w:trHeight w:val="20"/>
          <w:jc w:val="center"/>
        </w:trPr>
        <w:tc>
          <w:tcPr>
            <w:tcW w:w="64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Тц</w:t>
            </w:r>
          </w:p>
        </w:tc>
        <w:tc>
          <w:tcPr>
            <w:tcW w:w="91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pStyle w:val="afff2"/>
              <w:spacing w:before="0"/>
              <w:ind w:firstLine="0"/>
              <w:jc w:val="center"/>
              <w:rPr>
                <w:color w:val="000000" w:themeColor="text1"/>
              </w:rPr>
            </w:pPr>
            <w:r w:rsidRPr="00570BB5">
              <w:rPr>
                <w:color w:val="000000" w:themeColor="text1"/>
              </w:rPr>
              <w:t>40 с</w:t>
            </w:r>
          </w:p>
        </w:tc>
        <w:tc>
          <w:tcPr>
            <w:tcW w:w="688" w:type="pct"/>
            <w:tcBorders>
              <w:top w:val="single" w:sz="4" w:space="0" w:color="auto"/>
              <w:left w:val="single" w:sz="4" w:space="0" w:color="auto"/>
              <w:bottom w:val="single" w:sz="4" w:space="0" w:color="auto"/>
              <w:right w:val="single" w:sz="4" w:space="0" w:color="auto"/>
            </w:tcBorders>
            <w:vAlign w:val="center"/>
          </w:tcPr>
          <w:p w:rsidR="00570BB5" w:rsidRPr="00570BB5" w:rsidRDefault="00570BB5" w:rsidP="00E1443B">
            <w:pPr>
              <w:pStyle w:val="afff2"/>
              <w:spacing w:before="0"/>
              <w:ind w:firstLine="0"/>
              <w:jc w:val="center"/>
              <w:rPr>
                <w:color w:val="000000" w:themeColor="text1"/>
              </w:rPr>
            </w:pPr>
          </w:p>
        </w:tc>
        <w:tc>
          <w:tcPr>
            <w:tcW w:w="688" w:type="pct"/>
            <w:tcBorders>
              <w:top w:val="single" w:sz="4" w:space="0" w:color="auto"/>
              <w:left w:val="single" w:sz="4" w:space="0" w:color="auto"/>
              <w:bottom w:val="single" w:sz="4" w:space="0" w:color="auto"/>
              <w:right w:val="single" w:sz="4" w:space="0" w:color="auto"/>
            </w:tcBorders>
            <w:vAlign w:val="center"/>
          </w:tcPr>
          <w:p w:rsidR="00570BB5" w:rsidRPr="00570BB5" w:rsidRDefault="00570BB5" w:rsidP="00E1443B">
            <w:pPr>
              <w:pStyle w:val="afff2"/>
              <w:spacing w:before="0"/>
              <w:ind w:firstLine="0"/>
              <w:jc w:val="center"/>
              <w:rPr>
                <w:color w:val="000000" w:themeColor="text1"/>
              </w:rPr>
            </w:pPr>
          </w:p>
        </w:tc>
        <w:tc>
          <w:tcPr>
            <w:tcW w:w="688" w:type="pct"/>
            <w:tcBorders>
              <w:top w:val="single" w:sz="4" w:space="0" w:color="auto"/>
              <w:left w:val="single" w:sz="4" w:space="0" w:color="auto"/>
              <w:bottom w:val="single" w:sz="4" w:space="0" w:color="auto"/>
              <w:right w:val="single" w:sz="4" w:space="0" w:color="auto"/>
            </w:tcBorders>
            <w:vAlign w:val="center"/>
          </w:tcPr>
          <w:p w:rsidR="00570BB5" w:rsidRPr="00570BB5" w:rsidRDefault="00570BB5" w:rsidP="00E1443B">
            <w:pPr>
              <w:pStyle w:val="afff2"/>
              <w:spacing w:before="0"/>
              <w:ind w:firstLine="0"/>
              <w:jc w:val="center"/>
              <w:rPr>
                <w:color w:val="000000" w:themeColor="text1"/>
              </w:rPr>
            </w:pPr>
          </w:p>
        </w:tc>
        <w:tc>
          <w:tcPr>
            <w:tcW w:w="688" w:type="pct"/>
            <w:tcBorders>
              <w:top w:val="single" w:sz="4" w:space="0" w:color="auto"/>
              <w:left w:val="single" w:sz="4" w:space="0" w:color="auto"/>
              <w:bottom w:val="single" w:sz="4" w:space="0" w:color="auto"/>
              <w:right w:val="single" w:sz="4" w:space="0" w:color="auto"/>
            </w:tcBorders>
            <w:vAlign w:val="center"/>
          </w:tcPr>
          <w:p w:rsidR="00570BB5" w:rsidRPr="00570BB5" w:rsidRDefault="00570BB5" w:rsidP="00E1443B">
            <w:pPr>
              <w:pStyle w:val="afff2"/>
              <w:spacing w:before="0"/>
              <w:ind w:firstLine="0"/>
              <w:jc w:val="center"/>
              <w:rPr>
                <w:color w:val="000000" w:themeColor="text1"/>
              </w:rPr>
            </w:pPr>
          </w:p>
        </w:tc>
        <w:tc>
          <w:tcPr>
            <w:tcW w:w="689" w:type="pct"/>
            <w:tcBorders>
              <w:top w:val="single" w:sz="4" w:space="0" w:color="auto"/>
              <w:left w:val="single" w:sz="4" w:space="0" w:color="auto"/>
              <w:bottom w:val="single" w:sz="4" w:space="0" w:color="auto"/>
              <w:right w:val="single" w:sz="4" w:space="0" w:color="auto"/>
            </w:tcBorders>
            <w:vAlign w:val="center"/>
          </w:tcPr>
          <w:p w:rsidR="00570BB5" w:rsidRPr="00570BB5" w:rsidRDefault="00570BB5" w:rsidP="00E1443B">
            <w:pPr>
              <w:pStyle w:val="afff2"/>
              <w:spacing w:before="0"/>
              <w:ind w:firstLine="0"/>
              <w:jc w:val="center"/>
              <w:rPr>
                <w:color w:val="000000" w:themeColor="text1"/>
              </w:rPr>
            </w:pPr>
          </w:p>
        </w:tc>
      </w:tr>
    </w:tbl>
    <w:p w:rsidR="00570BB5" w:rsidRPr="00570BB5" w:rsidRDefault="00570BB5" w:rsidP="00E1443B">
      <w:pPr>
        <w:spacing w:line="240" w:lineRule="auto"/>
        <w:ind w:firstLine="0"/>
        <w:jc w:val="center"/>
        <w:rPr>
          <w:color w:val="000000" w:themeColor="text1"/>
          <w:sz w:val="24"/>
          <w:szCs w:val="24"/>
        </w:rPr>
      </w:pPr>
    </w:p>
    <w:p w:rsidR="00570BB5" w:rsidRPr="00570BB5" w:rsidRDefault="00570BB5" w:rsidP="00E1443B">
      <w:pPr>
        <w:spacing w:line="240" w:lineRule="auto"/>
        <w:ind w:firstLine="0"/>
        <w:jc w:val="center"/>
        <w:rPr>
          <w:color w:val="000000" w:themeColor="text1"/>
          <w:sz w:val="24"/>
          <w:szCs w:val="24"/>
        </w:rPr>
      </w:pPr>
      <w:r w:rsidRPr="00570BB5">
        <w:rPr>
          <w:noProof/>
          <w:color w:val="000000" w:themeColor="text1"/>
          <w:sz w:val="24"/>
          <w:szCs w:val="24"/>
        </w:rPr>
        <w:drawing>
          <wp:inline distT="0" distB="0" distL="0" distR="0" wp14:anchorId="0855ADF5" wp14:editId="59FF4D85">
            <wp:extent cx="4581525" cy="4391025"/>
            <wp:effectExtent l="0" t="0" r="9525"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81525" cy="4391025"/>
                    </a:xfrm>
                    <a:prstGeom prst="rect">
                      <a:avLst/>
                    </a:prstGeom>
                    <a:noFill/>
                    <a:ln>
                      <a:noFill/>
                    </a:ln>
                  </pic:spPr>
                </pic:pic>
              </a:graphicData>
            </a:graphic>
          </wp:inline>
        </w:drawing>
      </w:r>
    </w:p>
    <w:p w:rsidR="00570BB5" w:rsidRPr="00570BB5" w:rsidRDefault="00570BB5" w:rsidP="00E1443B">
      <w:pPr>
        <w:spacing w:line="240" w:lineRule="auto"/>
        <w:ind w:firstLine="0"/>
        <w:jc w:val="center"/>
        <w:rPr>
          <w:color w:val="000000" w:themeColor="text1"/>
          <w:sz w:val="24"/>
          <w:szCs w:val="24"/>
        </w:rPr>
      </w:pPr>
      <w:r w:rsidRPr="00570BB5">
        <w:rPr>
          <w:color w:val="000000" w:themeColor="text1"/>
          <w:sz w:val="24"/>
          <w:szCs w:val="24"/>
        </w:rPr>
        <w:t>Рисунок 37 – Транспортная схема для варианта проектирования 4</w:t>
      </w:r>
      <w:r w:rsidR="00A32844">
        <w:rPr>
          <w:color w:val="000000" w:themeColor="text1"/>
          <w:sz w:val="24"/>
          <w:szCs w:val="24"/>
        </w:rPr>
        <w:t>.</w:t>
      </w:r>
    </w:p>
    <w:p w:rsidR="00570BB5" w:rsidRPr="00570BB5" w:rsidRDefault="00570BB5" w:rsidP="00E1443B">
      <w:pPr>
        <w:spacing w:line="240" w:lineRule="auto"/>
        <w:ind w:firstLine="0"/>
        <w:jc w:val="center"/>
        <w:rPr>
          <w:color w:val="000000" w:themeColor="text1"/>
          <w:sz w:val="24"/>
          <w:szCs w:val="24"/>
        </w:rPr>
      </w:pPr>
      <w:r w:rsidRPr="00570BB5">
        <w:rPr>
          <w:noProof/>
          <w:color w:val="000000" w:themeColor="text1"/>
          <w:sz w:val="24"/>
          <w:szCs w:val="24"/>
        </w:rPr>
        <w:lastRenderedPageBreak/>
        <w:drawing>
          <wp:inline distT="0" distB="0" distL="0" distR="0" wp14:anchorId="324DC607" wp14:editId="6CB2C4CB">
            <wp:extent cx="4097866" cy="3612337"/>
            <wp:effectExtent l="0" t="0" r="0" b="762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95710" cy="3610436"/>
                    </a:xfrm>
                    <a:prstGeom prst="rect">
                      <a:avLst/>
                    </a:prstGeom>
                    <a:noFill/>
                    <a:ln>
                      <a:noFill/>
                    </a:ln>
                  </pic:spPr>
                </pic:pic>
              </a:graphicData>
            </a:graphic>
          </wp:inline>
        </w:drawing>
      </w:r>
    </w:p>
    <w:p w:rsidR="00FD030A" w:rsidRPr="00A32844" w:rsidRDefault="00FD030A" w:rsidP="00E1443B">
      <w:pPr>
        <w:spacing w:line="240" w:lineRule="auto"/>
        <w:ind w:firstLine="0"/>
        <w:jc w:val="center"/>
        <w:rPr>
          <w:color w:val="000000" w:themeColor="text1"/>
          <w:sz w:val="14"/>
          <w:szCs w:val="24"/>
        </w:rPr>
      </w:pPr>
    </w:p>
    <w:p w:rsidR="00570BB5" w:rsidRPr="00570BB5" w:rsidRDefault="00570BB5" w:rsidP="00E1443B">
      <w:pPr>
        <w:spacing w:line="240" w:lineRule="auto"/>
        <w:ind w:firstLine="0"/>
        <w:jc w:val="center"/>
        <w:rPr>
          <w:color w:val="000000" w:themeColor="text1"/>
          <w:sz w:val="24"/>
          <w:szCs w:val="24"/>
        </w:rPr>
      </w:pPr>
      <w:r w:rsidRPr="00570BB5">
        <w:rPr>
          <w:color w:val="000000" w:themeColor="text1"/>
          <w:sz w:val="24"/>
          <w:szCs w:val="24"/>
        </w:rPr>
        <w:t>Рисунок 38 – Визуализация транспортной схемы для варианта проектирования 4</w:t>
      </w:r>
      <w:r w:rsidR="00A32844">
        <w:rPr>
          <w:color w:val="000000" w:themeColor="text1"/>
          <w:sz w:val="24"/>
          <w:szCs w:val="24"/>
        </w:rPr>
        <w:t>.</w:t>
      </w:r>
    </w:p>
    <w:p w:rsidR="00FD030A" w:rsidRPr="00570BB5" w:rsidRDefault="00FD030A" w:rsidP="00E1443B">
      <w:pPr>
        <w:pStyle w:val="732"/>
        <w:spacing w:line="240" w:lineRule="auto"/>
        <w:rPr>
          <w:sz w:val="24"/>
          <w:szCs w:val="24"/>
        </w:rPr>
      </w:pPr>
    </w:p>
    <w:p w:rsidR="00570BB5" w:rsidRPr="00570BB5" w:rsidRDefault="00A32844" w:rsidP="00E1443B">
      <w:pPr>
        <w:pStyle w:val="732"/>
        <w:spacing w:line="240" w:lineRule="auto"/>
        <w:rPr>
          <w:sz w:val="24"/>
          <w:szCs w:val="24"/>
        </w:rPr>
      </w:pPr>
      <w:r>
        <w:rPr>
          <w:sz w:val="24"/>
          <w:szCs w:val="24"/>
        </w:rPr>
        <w:t>Вариант 5 – Реконструкция ул.</w:t>
      </w:r>
      <w:r w:rsidR="00570BB5" w:rsidRPr="00570BB5">
        <w:rPr>
          <w:sz w:val="24"/>
          <w:szCs w:val="24"/>
        </w:rPr>
        <w:t>Советск</w:t>
      </w:r>
      <w:r w:rsidR="00FD030A">
        <w:rPr>
          <w:sz w:val="24"/>
          <w:szCs w:val="24"/>
        </w:rPr>
        <w:t>ой</w:t>
      </w:r>
      <w:r w:rsidR="00570BB5" w:rsidRPr="00570BB5">
        <w:rPr>
          <w:sz w:val="24"/>
          <w:szCs w:val="24"/>
        </w:rPr>
        <w:t xml:space="preserve"> (спрямление) c устройством пересечения </w:t>
      </w:r>
      <w:r>
        <w:rPr>
          <w:sz w:val="24"/>
          <w:szCs w:val="24"/>
        </w:rPr>
        <w:br/>
      </w:r>
      <w:r w:rsidR="00570BB5" w:rsidRPr="00570BB5">
        <w:rPr>
          <w:sz w:val="24"/>
          <w:szCs w:val="24"/>
        </w:rPr>
        <w:t>с ул. Валявкина в одном уровне в виде кольцевого пересечения среднего диаметра.</w:t>
      </w:r>
    </w:p>
    <w:p w:rsidR="00570BB5" w:rsidRPr="009167D0" w:rsidRDefault="00570BB5" w:rsidP="00E1443B">
      <w:pPr>
        <w:spacing w:line="240" w:lineRule="auto"/>
        <w:rPr>
          <w:sz w:val="24"/>
          <w:szCs w:val="24"/>
        </w:rPr>
      </w:pPr>
      <w:r w:rsidRPr="00570BB5">
        <w:rPr>
          <w:sz w:val="24"/>
          <w:szCs w:val="24"/>
        </w:rPr>
        <w:t>В пятом варианте п</w:t>
      </w:r>
      <w:r w:rsidR="00FD030A">
        <w:rPr>
          <w:sz w:val="24"/>
          <w:szCs w:val="24"/>
        </w:rPr>
        <w:t>редполагается реконструкция ул.</w:t>
      </w:r>
      <w:r w:rsidRPr="00570BB5">
        <w:rPr>
          <w:sz w:val="24"/>
          <w:szCs w:val="24"/>
        </w:rPr>
        <w:t>Советск</w:t>
      </w:r>
      <w:r w:rsidR="00FD030A">
        <w:rPr>
          <w:sz w:val="24"/>
          <w:szCs w:val="24"/>
        </w:rPr>
        <w:t>ой</w:t>
      </w:r>
      <w:r w:rsidRPr="00570BB5">
        <w:rPr>
          <w:sz w:val="24"/>
          <w:szCs w:val="24"/>
        </w:rPr>
        <w:t xml:space="preserve"> (спрямление), </w:t>
      </w:r>
      <w:r w:rsidR="00FD030A">
        <w:rPr>
          <w:sz w:val="24"/>
          <w:szCs w:val="24"/>
        </w:rPr>
        <w:br/>
      </w:r>
      <w:r w:rsidRPr="00570BB5">
        <w:rPr>
          <w:sz w:val="24"/>
          <w:szCs w:val="24"/>
        </w:rPr>
        <w:t>c устройством пересечения с ул. Валявкина в одном уровне в виде кольцевого пересечения среднего диаметра. В результате строительства будет перенесен остановочный пункт при движении в направлении ул. Краснофлотск</w:t>
      </w:r>
      <w:r w:rsidR="009167D0">
        <w:rPr>
          <w:sz w:val="24"/>
          <w:szCs w:val="24"/>
        </w:rPr>
        <w:t>ой</w:t>
      </w:r>
      <w:r w:rsidRPr="00570BB5">
        <w:rPr>
          <w:sz w:val="24"/>
          <w:szCs w:val="24"/>
        </w:rPr>
        <w:t xml:space="preserve"> за кольцевое пересечение на спрямленный участок улицы. Транспортная сх</w:t>
      </w:r>
      <w:r w:rsidR="009167D0">
        <w:rPr>
          <w:sz w:val="24"/>
          <w:szCs w:val="24"/>
        </w:rPr>
        <w:t>ема представлена на рисунке 39.</w:t>
      </w:r>
    </w:p>
    <w:p w:rsidR="00570BB5" w:rsidRPr="00A32844" w:rsidRDefault="00570BB5" w:rsidP="00E1443B">
      <w:pPr>
        <w:pStyle w:val="affffffffffd"/>
        <w:spacing w:line="240" w:lineRule="auto"/>
        <w:rPr>
          <w:rFonts w:cs="Times New Roman"/>
          <w:color w:val="000000" w:themeColor="text1"/>
          <w:sz w:val="14"/>
          <w:szCs w:val="24"/>
        </w:rPr>
      </w:pPr>
    </w:p>
    <w:p w:rsidR="00570BB5" w:rsidRPr="00570BB5" w:rsidRDefault="00570BB5" w:rsidP="00E1443B">
      <w:pPr>
        <w:pStyle w:val="affffffffffd"/>
        <w:spacing w:line="240" w:lineRule="auto"/>
        <w:ind w:firstLine="0"/>
        <w:jc w:val="center"/>
        <w:rPr>
          <w:rFonts w:cs="Times New Roman"/>
          <w:color w:val="000000" w:themeColor="text1"/>
          <w:sz w:val="24"/>
          <w:szCs w:val="24"/>
        </w:rPr>
      </w:pPr>
      <w:r w:rsidRPr="00570BB5">
        <w:rPr>
          <w:rFonts w:cs="Times New Roman"/>
          <w:noProof/>
          <w:color w:val="000000" w:themeColor="text1"/>
          <w:sz w:val="24"/>
          <w:szCs w:val="24"/>
          <w:lang w:eastAsia="ru-RU"/>
        </w:rPr>
        <w:drawing>
          <wp:inline distT="0" distB="0" distL="0" distR="0" wp14:anchorId="2134A02D" wp14:editId="7AF19EB5">
            <wp:extent cx="5866791" cy="3825396"/>
            <wp:effectExtent l="0" t="0" r="635" b="381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64591" cy="3823961"/>
                    </a:xfrm>
                    <a:prstGeom prst="rect">
                      <a:avLst/>
                    </a:prstGeom>
                    <a:noFill/>
                    <a:ln>
                      <a:noFill/>
                    </a:ln>
                  </pic:spPr>
                </pic:pic>
              </a:graphicData>
            </a:graphic>
          </wp:inline>
        </w:drawing>
      </w:r>
    </w:p>
    <w:p w:rsidR="00570BB5" w:rsidRPr="00570BB5" w:rsidRDefault="00570BB5" w:rsidP="00E1443B">
      <w:pPr>
        <w:pStyle w:val="affffffffffd"/>
        <w:spacing w:line="240" w:lineRule="auto"/>
        <w:ind w:firstLine="0"/>
        <w:jc w:val="center"/>
        <w:rPr>
          <w:rFonts w:cs="Times New Roman"/>
          <w:sz w:val="24"/>
          <w:szCs w:val="24"/>
        </w:rPr>
      </w:pPr>
      <w:r w:rsidRPr="00570BB5">
        <w:rPr>
          <w:rFonts w:cs="Times New Roman"/>
          <w:sz w:val="24"/>
          <w:szCs w:val="24"/>
        </w:rPr>
        <w:t>Рисунок 39 – Транспортная схема для варианта проектирования 5</w:t>
      </w:r>
      <w:r w:rsidR="00A32844">
        <w:rPr>
          <w:rFonts w:cs="Times New Roman"/>
          <w:sz w:val="24"/>
          <w:szCs w:val="24"/>
        </w:rPr>
        <w:t>.</w:t>
      </w:r>
    </w:p>
    <w:p w:rsidR="00570BB5" w:rsidRPr="00570BB5" w:rsidRDefault="00570BB5" w:rsidP="00E1443B">
      <w:pPr>
        <w:pStyle w:val="affffffffffd"/>
        <w:spacing w:line="240" w:lineRule="auto"/>
        <w:rPr>
          <w:rFonts w:cs="Times New Roman"/>
          <w:color w:val="000000" w:themeColor="text1"/>
          <w:sz w:val="24"/>
          <w:szCs w:val="24"/>
        </w:rPr>
      </w:pPr>
    </w:p>
    <w:p w:rsidR="00570BB5" w:rsidRDefault="00570BB5" w:rsidP="00E1443B">
      <w:pPr>
        <w:pStyle w:val="affffffffffd"/>
        <w:spacing w:line="240" w:lineRule="auto"/>
        <w:rPr>
          <w:rFonts w:cs="Times New Roman"/>
          <w:sz w:val="24"/>
          <w:szCs w:val="24"/>
        </w:rPr>
      </w:pPr>
      <w:r w:rsidRPr="00570BB5">
        <w:rPr>
          <w:rFonts w:cs="Times New Roman"/>
          <w:sz w:val="24"/>
          <w:szCs w:val="24"/>
        </w:rPr>
        <w:t>Для выбора оптимального варианта проектирования необходимо сравнить количественные показатели, такие как среднее время в пути и средняя скорость для каждого из вариантов проектирования. Результаты и сравнение измерений</w:t>
      </w:r>
      <w:r w:rsidR="00DB618F">
        <w:rPr>
          <w:rFonts w:cs="Times New Roman"/>
          <w:sz w:val="24"/>
          <w:szCs w:val="24"/>
        </w:rPr>
        <w:t xml:space="preserve"> представлены в таблицах 16-18.</w:t>
      </w:r>
    </w:p>
    <w:p w:rsidR="00FD030A" w:rsidRPr="00A32844" w:rsidRDefault="00FD030A" w:rsidP="00E1443B">
      <w:pPr>
        <w:pStyle w:val="affffffffffd"/>
        <w:spacing w:line="240" w:lineRule="auto"/>
        <w:rPr>
          <w:rFonts w:cs="Times New Roman"/>
          <w:sz w:val="18"/>
          <w:szCs w:val="24"/>
        </w:rPr>
      </w:pPr>
    </w:p>
    <w:p w:rsidR="00570BB5" w:rsidRDefault="00570BB5" w:rsidP="00E1443B">
      <w:pPr>
        <w:pStyle w:val="afffffffffff0"/>
        <w:spacing w:line="240" w:lineRule="auto"/>
        <w:rPr>
          <w:sz w:val="24"/>
          <w:szCs w:val="24"/>
        </w:rPr>
      </w:pPr>
      <w:r w:rsidRPr="00570BB5">
        <w:rPr>
          <w:sz w:val="24"/>
          <w:szCs w:val="24"/>
        </w:rPr>
        <w:t>Таблица 16 – Сравнение среднего времени в пут</w:t>
      </w:r>
      <w:r w:rsidR="000A026C">
        <w:rPr>
          <w:sz w:val="24"/>
          <w:szCs w:val="24"/>
        </w:rPr>
        <w:t>и для пересечения ул. Таймырской</w:t>
      </w:r>
      <w:r w:rsidRPr="00570BB5">
        <w:rPr>
          <w:sz w:val="24"/>
          <w:szCs w:val="24"/>
        </w:rPr>
        <w:t xml:space="preserve"> – </w:t>
      </w:r>
      <w:r w:rsidR="000A026C">
        <w:rPr>
          <w:sz w:val="24"/>
          <w:szCs w:val="24"/>
        </w:rPr>
        <w:t xml:space="preserve">      </w:t>
      </w:r>
      <w:r w:rsidR="00A32844">
        <w:rPr>
          <w:sz w:val="24"/>
          <w:szCs w:val="24"/>
        </w:rPr>
        <w:t>ул.</w:t>
      </w:r>
      <w:r w:rsidR="000A026C">
        <w:rPr>
          <w:sz w:val="24"/>
          <w:szCs w:val="24"/>
        </w:rPr>
        <w:t>Советской</w:t>
      </w:r>
      <w:r w:rsidRPr="00570BB5">
        <w:rPr>
          <w:sz w:val="24"/>
          <w:szCs w:val="24"/>
        </w:rPr>
        <w:t xml:space="preserve"> – ул. Валявкина (въезд в район Соломбала) </w:t>
      </w:r>
      <w:bookmarkStart w:id="94" w:name="OLE_LINK61"/>
      <w:bookmarkStart w:id="95" w:name="OLE_LINK60"/>
      <w:r w:rsidRPr="00570BB5">
        <w:rPr>
          <w:sz w:val="24"/>
          <w:szCs w:val="24"/>
        </w:rPr>
        <w:t>по вариантам проектирования</w:t>
      </w:r>
    </w:p>
    <w:p w:rsidR="00A32844" w:rsidRPr="00A32844" w:rsidRDefault="00A32844" w:rsidP="00E1443B">
      <w:pPr>
        <w:pStyle w:val="afffffffffff0"/>
        <w:spacing w:line="240" w:lineRule="auto"/>
        <w:rPr>
          <w:sz w:val="18"/>
          <w:szCs w:val="24"/>
        </w:rPr>
      </w:pPr>
    </w:p>
    <w:tbl>
      <w:tblPr>
        <w:tblStyle w:val="44"/>
        <w:tblW w:w="5000" w:type="pct"/>
        <w:jc w:val="center"/>
        <w:tblInd w:w="0" w:type="dxa"/>
        <w:tblLook w:val="04A0" w:firstRow="1" w:lastRow="0" w:firstColumn="1" w:lastColumn="0" w:noHBand="0" w:noVBand="1"/>
      </w:tblPr>
      <w:tblGrid>
        <w:gridCol w:w="1967"/>
        <w:gridCol w:w="743"/>
        <w:gridCol w:w="865"/>
        <w:gridCol w:w="721"/>
        <w:gridCol w:w="721"/>
        <w:gridCol w:w="577"/>
        <w:gridCol w:w="577"/>
        <w:gridCol w:w="723"/>
        <w:gridCol w:w="719"/>
        <w:gridCol w:w="721"/>
        <w:gridCol w:w="723"/>
        <w:gridCol w:w="684"/>
      </w:tblGrid>
      <w:tr w:rsidR="00570BB5" w:rsidRPr="00570BB5" w:rsidTr="00FD030A">
        <w:trPr>
          <w:cantSplit/>
          <w:trHeight w:val="1303"/>
          <w:jc w:val="center"/>
        </w:trPr>
        <w:tc>
          <w:tcPr>
            <w:tcW w:w="1010" w:type="pct"/>
            <w:vMerge w:val="restart"/>
            <w:tcBorders>
              <w:top w:val="single" w:sz="4" w:space="0" w:color="auto"/>
              <w:left w:val="single" w:sz="4" w:space="0" w:color="auto"/>
              <w:bottom w:val="single" w:sz="4" w:space="0" w:color="auto"/>
              <w:right w:val="single" w:sz="4" w:space="0" w:color="auto"/>
            </w:tcBorders>
            <w:vAlign w:val="center"/>
            <w:hideMark/>
          </w:tcPr>
          <w:bookmarkEnd w:id="94"/>
          <w:bookmarkEnd w:id="95"/>
          <w:p w:rsidR="00570BB5" w:rsidRPr="00FD030A" w:rsidRDefault="00570BB5" w:rsidP="00E1443B">
            <w:pPr>
              <w:spacing w:line="240" w:lineRule="auto"/>
              <w:ind w:firstLine="0"/>
              <w:jc w:val="center"/>
              <w:rPr>
                <w:sz w:val="22"/>
                <w:szCs w:val="24"/>
                <w:lang w:eastAsia="en-US"/>
              </w:rPr>
            </w:pPr>
            <w:r w:rsidRPr="00FD030A">
              <w:rPr>
                <w:sz w:val="22"/>
                <w:szCs w:val="24"/>
                <w:lang w:eastAsia="en-US"/>
              </w:rPr>
              <w:t>Время имитации/</w:t>
            </w:r>
            <w:r w:rsidR="00FD030A">
              <w:rPr>
                <w:sz w:val="22"/>
                <w:szCs w:val="24"/>
                <w:lang w:eastAsia="en-US"/>
              </w:rPr>
              <w:t>в</w:t>
            </w:r>
            <w:r w:rsidRPr="00FD030A">
              <w:rPr>
                <w:sz w:val="22"/>
                <w:szCs w:val="24"/>
                <w:lang w:eastAsia="en-US"/>
              </w:rPr>
              <w:t xml:space="preserve">ремя </w:t>
            </w:r>
            <w:r w:rsidR="00FD030A">
              <w:rPr>
                <w:sz w:val="22"/>
                <w:szCs w:val="24"/>
                <w:lang w:eastAsia="en-US"/>
              </w:rPr>
              <w:br/>
            </w:r>
            <w:r w:rsidRPr="00FD030A">
              <w:rPr>
                <w:sz w:val="22"/>
                <w:szCs w:val="24"/>
                <w:lang w:eastAsia="en-US"/>
              </w:rPr>
              <w:t>в пути</w:t>
            </w:r>
          </w:p>
        </w:tc>
        <w:tc>
          <w:tcPr>
            <w:tcW w:w="382" w:type="pct"/>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eastAsia="en-US"/>
              </w:rPr>
            </w:pPr>
            <w:r w:rsidRPr="00FD030A">
              <w:rPr>
                <w:sz w:val="22"/>
                <w:szCs w:val="24"/>
                <w:lang w:eastAsia="en-US"/>
              </w:rPr>
              <w:t>Сущ. положение</w:t>
            </w:r>
          </w:p>
        </w:tc>
        <w:tc>
          <w:tcPr>
            <w:tcW w:w="814" w:type="pct"/>
            <w:gridSpan w:val="2"/>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eastAsia="en-US"/>
              </w:rPr>
            </w:pPr>
            <w:r w:rsidRPr="00FD030A">
              <w:rPr>
                <w:sz w:val="22"/>
                <w:szCs w:val="24"/>
                <w:lang w:eastAsia="en-US"/>
              </w:rPr>
              <w:t>Вариант 1</w:t>
            </w:r>
          </w:p>
        </w:tc>
        <w:tc>
          <w:tcPr>
            <w:tcW w:w="666" w:type="pct"/>
            <w:gridSpan w:val="2"/>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eastAsia="en-US"/>
              </w:rPr>
            </w:pPr>
            <w:r w:rsidRPr="00FD030A">
              <w:rPr>
                <w:sz w:val="22"/>
                <w:szCs w:val="24"/>
                <w:lang w:eastAsia="en-US"/>
              </w:rPr>
              <w:t>Вариант 2</w:t>
            </w:r>
          </w:p>
        </w:tc>
        <w:tc>
          <w:tcPr>
            <w:tcW w:w="667" w:type="pct"/>
            <w:gridSpan w:val="2"/>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eastAsia="en-US"/>
              </w:rPr>
            </w:pPr>
            <w:r w:rsidRPr="00FD030A">
              <w:rPr>
                <w:sz w:val="22"/>
                <w:szCs w:val="24"/>
                <w:lang w:eastAsia="en-US"/>
              </w:rPr>
              <w:t>Вариант 3</w:t>
            </w:r>
          </w:p>
        </w:tc>
        <w:tc>
          <w:tcPr>
            <w:tcW w:w="739" w:type="pct"/>
            <w:gridSpan w:val="2"/>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eastAsia="en-US"/>
              </w:rPr>
            </w:pPr>
            <w:r w:rsidRPr="00FD030A">
              <w:rPr>
                <w:sz w:val="22"/>
                <w:szCs w:val="24"/>
                <w:lang w:eastAsia="en-US"/>
              </w:rPr>
              <w:t>Вариант 4</w:t>
            </w:r>
          </w:p>
        </w:tc>
        <w:tc>
          <w:tcPr>
            <w:tcW w:w="723" w:type="pct"/>
            <w:gridSpan w:val="2"/>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eastAsia="en-US"/>
              </w:rPr>
            </w:pPr>
            <w:r w:rsidRPr="00FD030A">
              <w:rPr>
                <w:sz w:val="22"/>
                <w:szCs w:val="24"/>
                <w:lang w:eastAsia="en-US"/>
              </w:rPr>
              <w:t>Вариант 5</w:t>
            </w:r>
          </w:p>
        </w:tc>
      </w:tr>
      <w:tr w:rsidR="00570BB5" w:rsidRPr="00570BB5" w:rsidTr="00FD030A">
        <w:trPr>
          <w:cantSplit/>
          <w:trHeight w:val="99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0BB5" w:rsidRPr="00FD030A" w:rsidRDefault="00570BB5" w:rsidP="00E1443B">
            <w:pPr>
              <w:spacing w:line="240" w:lineRule="auto"/>
              <w:ind w:firstLine="0"/>
              <w:jc w:val="left"/>
              <w:rPr>
                <w:rFonts w:eastAsia="Calibri"/>
                <w:sz w:val="22"/>
                <w:szCs w:val="24"/>
                <w:lang w:eastAsia="en-US"/>
              </w:rPr>
            </w:pPr>
          </w:p>
        </w:tc>
        <w:tc>
          <w:tcPr>
            <w:tcW w:w="382" w:type="pct"/>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eastAsia="en-US"/>
              </w:rPr>
            </w:pPr>
            <w:r w:rsidRPr="00FD030A">
              <w:rPr>
                <w:sz w:val="22"/>
                <w:szCs w:val="24"/>
                <w:lang w:eastAsia="en-US"/>
              </w:rPr>
              <w:t>секунд</w:t>
            </w:r>
          </w:p>
        </w:tc>
        <w:tc>
          <w:tcPr>
            <w:tcW w:w="444" w:type="pct"/>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eastAsia="en-US"/>
              </w:rPr>
            </w:pPr>
            <w:r w:rsidRPr="00FD030A">
              <w:rPr>
                <w:sz w:val="22"/>
                <w:szCs w:val="24"/>
                <w:lang w:eastAsia="en-US"/>
              </w:rPr>
              <w:t>секунд</w:t>
            </w:r>
          </w:p>
        </w:tc>
        <w:tc>
          <w:tcPr>
            <w:tcW w:w="370" w:type="pct"/>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eastAsia="en-US"/>
              </w:rPr>
            </w:pPr>
            <w:r w:rsidRPr="00FD030A">
              <w:rPr>
                <w:sz w:val="22"/>
                <w:szCs w:val="24"/>
                <w:lang w:eastAsia="en-US"/>
              </w:rPr>
              <w:t>%</w:t>
            </w:r>
          </w:p>
        </w:tc>
        <w:tc>
          <w:tcPr>
            <w:tcW w:w="370" w:type="pct"/>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eastAsia="en-US"/>
              </w:rPr>
            </w:pPr>
            <w:r w:rsidRPr="00FD030A">
              <w:rPr>
                <w:sz w:val="22"/>
                <w:szCs w:val="24"/>
                <w:lang w:eastAsia="en-US"/>
              </w:rPr>
              <w:t>секунд</w:t>
            </w:r>
          </w:p>
        </w:tc>
        <w:tc>
          <w:tcPr>
            <w:tcW w:w="296" w:type="pct"/>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eastAsia="en-US"/>
              </w:rPr>
            </w:pPr>
            <w:r w:rsidRPr="00FD030A">
              <w:rPr>
                <w:sz w:val="22"/>
                <w:szCs w:val="24"/>
                <w:lang w:eastAsia="en-US"/>
              </w:rPr>
              <w:t>%</w:t>
            </w:r>
          </w:p>
        </w:tc>
        <w:tc>
          <w:tcPr>
            <w:tcW w:w="296" w:type="pct"/>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eastAsia="en-US"/>
              </w:rPr>
            </w:pPr>
            <w:r w:rsidRPr="00FD030A">
              <w:rPr>
                <w:sz w:val="22"/>
                <w:szCs w:val="24"/>
                <w:lang w:eastAsia="en-US"/>
              </w:rPr>
              <w:t>секунд</w:t>
            </w:r>
          </w:p>
        </w:tc>
        <w:tc>
          <w:tcPr>
            <w:tcW w:w="371" w:type="pct"/>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eastAsia="en-US"/>
              </w:rPr>
            </w:pPr>
            <w:r w:rsidRPr="00FD030A">
              <w:rPr>
                <w:sz w:val="22"/>
                <w:szCs w:val="24"/>
                <w:lang w:eastAsia="en-US"/>
              </w:rPr>
              <w:t>%</w:t>
            </w:r>
          </w:p>
        </w:tc>
        <w:tc>
          <w:tcPr>
            <w:tcW w:w="369" w:type="pct"/>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eastAsia="en-US"/>
              </w:rPr>
            </w:pPr>
            <w:r w:rsidRPr="00FD030A">
              <w:rPr>
                <w:sz w:val="22"/>
                <w:szCs w:val="24"/>
                <w:lang w:eastAsia="en-US"/>
              </w:rPr>
              <w:t>секунд</w:t>
            </w:r>
          </w:p>
        </w:tc>
        <w:tc>
          <w:tcPr>
            <w:tcW w:w="370" w:type="pct"/>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eastAsia="en-US"/>
              </w:rPr>
            </w:pPr>
            <w:r w:rsidRPr="00FD030A">
              <w:rPr>
                <w:sz w:val="22"/>
                <w:szCs w:val="24"/>
                <w:lang w:eastAsia="en-US"/>
              </w:rPr>
              <w:t>%</w:t>
            </w:r>
          </w:p>
        </w:tc>
        <w:tc>
          <w:tcPr>
            <w:tcW w:w="371" w:type="pct"/>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eastAsia="en-US"/>
              </w:rPr>
            </w:pPr>
            <w:r w:rsidRPr="00FD030A">
              <w:rPr>
                <w:sz w:val="22"/>
                <w:szCs w:val="24"/>
                <w:lang w:eastAsia="en-US"/>
              </w:rPr>
              <w:t>секунд</w:t>
            </w:r>
          </w:p>
        </w:tc>
        <w:tc>
          <w:tcPr>
            <w:tcW w:w="352" w:type="pct"/>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eastAsia="en-US"/>
              </w:rPr>
            </w:pPr>
            <w:r w:rsidRPr="00FD030A">
              <w:rPr>
                <w:sz w:val="22"/>
                <w:szCs w:val="24"/>
                <w:lang w:eastAsia="en-US"/>
              </w:rPr>
              <w:t>%</w:t>
            </w:r>
          </w:p>
        </w:tc>
      </w:tr>
      <w:tr w:rsidR="00570BB5" w:rsidRPr="00570BB5" w:rsidTr="00570BB5">
        <w:trPr>
          <w:trHeight w:val="20"/>
          <w:jc w:val="center"/>
        </w:trPr>
        <w:tc>
          <w:tcPr>
            <w:tcW w:w="101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bookmarkStart w:id="96" w:name="_Hlk497257489"/>
            <w:bookmarkStart w:id="97" w:name="_Hlk497257515"/>
            <w:r w:rsidRPr="00570BB5">
              <w:rPr>
                <w:sz w:val="24"/>
                <w:szCs w:val="24"/>
                <w:lang w:eastAsia="en-US"/>
              </w:rPr>
              <w:t>1–2</w:t>
            </w:r>
          </w:p>
        </w:tc>
        <w:tc>
          <w:tcPr>
            <w:tcW w:w="382"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72</w:t>
            </w:r>
          </w:p>
        </w:tc>
        <w:tc>
          <w:tcPr>
            <w:tcW w:w="44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122</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41</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110</w:t>
            </w:r>
          </w:p>
        </w:tc>
        <w:tc>
          <w:tcPr>
            <w:tcW w:w="296"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35</w:t>
            </w:r>
          </w:p>
        </w:tc>
        <w:tc>
          <w:tcPr>
            <w:tcW w:w="296"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71</w:t>
            </w:r>
          </w:p>
        </w:tc>
        <w:tc>
          <w:tcPr>
            <w:tcW w:w="37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–0,4</w:t>
            </w:r>
          </w:p>
        </w:tc>
        <w:tc>
          <w:tcPr>
            <w:tcW w:w="369"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86</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16</w:t>
            </w:r>
          </w:p>
        </w:tc>
        <w:tc>
          <w:tcPr>
            <w:tcW w:w="37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71</w:t>
            </w:r>
          </w:p>
        </w:tc>
        <w:tc>
          <w:tcPr>
            <w:tcW w:w="352" w:type="pct"/>
            <w:tcBorders>
              <w:top w:val="single" w:sz="4" w:space="0" w:color="auto"/>
              <w:left w:val="single" w:sz="4" w:space="0" w:color="auto"/>
              <w:bottom w:val="single" w:sz="4" w:space="0" w:color="auto"/>
              <w:right w:val="single" w:sz="4" w:space="0" w:color="auto"/>
            </w:tcBorders>
            <w:vAlign w:val="bottom"/>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1</w:t>
            </w:r>
          </w:p>
        </w:tc>
      </w:tr>
      <w:tr w:rsidR="00570BB5" w:rsidRPr="00570BB5" w:rsidTr="00570BB5">
        <w:trPr>
          <w:trHeight w:val="20"/>
          <w:jc w:val="center"/>
        </w:trPr>
        <w:tc>
          <w:tcPr>
            <w:tcW w:w="101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1–3</w:t>
            </w:r>
          </w:p>
        </w:tc>
        <w:tc>
          <w:tcPr>
            <w:tcW w:w="382"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59</w:t>
            </w:r>
          </w:p>
        </w:tc>
        <w:tc>
          <w:tcPr>
            <w:tcW w:w="44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141</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58</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61</w:t>
            </w:r>
          </w:p>
        </w:tc>
        <w:tc>
          <w:tcPr>
            <w:tcW w:w="296"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3</w:t>
            </w:r>
          </w:p>
        </w:tc>
        <w:tc>
          <w:tcPr>
            <w:tcW w:w="296"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58</w:t>
            </w:r>
          </w:p>
        </w:tc>
        <w:tc>
          <w:tcPr>
            <w:tcW w:w="37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–2</w:t>
            </w:r>
          </w:p>
        </w:tc>
        <w:tc>
          <w:tcPr>
            <w:tcW w:w="369"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52</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–14</w:t>
            </w:r>
          </w:p>
        </w:tc>
        <w:tc>
          <w:tcPr>
            <w:tcW w:w="37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56</w:t>
            </w:r>
          </w:p>
        </w:tc>
        <w:tc>
          <w:tcPr>
            <w:tcW w:w="352" w:type="pct"/>
            <w:tcBorders>
              <w:top w:val="single" w:sz="4" w:space="0" w:color="auto"/>
              <w:left w:val="single" w:sz="4" w:space="0" w:color="auto"/>
              <w:bottom w:val="single" w:sz="4" w:space="0" w:color="auto"/>
              <w:right w:val="single" w:sz="4" w:space="0" w:color="auto"/>
            </w:tcBorders>
            <w:vAlign w:val="bottom"/>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5</w:t>
            </w:r>
          </w:p>
        </w:tc>
      </w:tr>
      <w:tr w:rsidR="00570BB5" w:rsidRPr="00570BB5" w:rsidTr="00570BB5">
        <w:trPr>
          <w:trHeight w:val="20"/>
          <w:jc w:val="center"/>
        </w:trPr>
        <w:tc>
          <w:tcPr>
            <w:tcW w:w="101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1–4</w:t>
            </w:r>
          </w:p>
        </w:tc>
        <w:tc>
          <w:tcPr>
            <w:tcW w:w="382"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36</w:t>
            </w:r>
          </w:p>
        </w:tc>
        <w:tc>
          <w:tcPr>
            <w:tcW w:w="44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129</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72</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36</w:t>
            </w:r>
          </w:p>
        </w:tc>
        <w:tc>
          <w:tcPr>
            <w:tcW w:w="296"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1</w:t>
            </w:r>
          </w:p>
        </w:tc>
        <w:tc>
          <w:tcPr>
            <w:tcW w:w="296"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35</w:t>
            </w:r>
          </w:p>
        </w:tc>
        <w:tc>
          <w:tcPr>
            <w:tcW w:w="37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–2</w:t>
            </w:r>
          </w:p>
        </w:tc>
        <w:tc>
          <w:tcPr>
            <w:tcW w:w="369"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52</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27</w:t>
            </w:r>
          </w:p>
        </w:tc>
        <w:tc>
          <w:tcPr>
            <w:tcW w:w="37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35</w:t>
            </w:r>
          </w:p>
        </w:tc>
        <w:tc>
          <w:tcPr>
            <w:tcW w:w="352" w:type="pct"/>
            <w:tcBorders>
              <w:top w:val="single" w:sz="4" w:space="0" w:color="auto"/>
              <w:left w:val="single" w:sz="4" w:space="0" w:color="auto"/>
              <w:bottom w:val="single" w:sz="4" w:space="0" w:color="auto"/>
              <w:right w:val="single" w:sz="4" w:space="0" w:color="auto"/>
            </w:tcBorders>
            <w:vAlign w:val="bottom"/>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3</w:t>
            </w:r>
          </w:p>
        </w:tc>
      </w:tr>
      <w:tr w:rsidR="00570BB5" w:rsidRPr="00570BB5" w:rsidTr="00570BB5">
        <w:trPr>
          <w:trHeight w:val="20"/>
          <w:jc w:val="center"/>
        </w:trPr>
        <w:tc>
          <w:tcPr>
            <w:tcW w:w="101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2–1</w:t>
            </w:r>
          </w:p>
        </w:tc>
        <w:tc>
          <w:tcPr>
            <w:tcW w:w="382"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56</w:t>
            </w:r>
          </w:p>
        </w:tc>
        <w:tc>
          <w:tcPr>
            <w:tcW w:w="44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65</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14</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53</w:t>
            </w:r>
          </w:p>
        </w:tc>
        <w:tc>
          <w:tcPr>
            <w:tcW w:w="296"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–6</w:t>
            </w:r>
          </w:p>
        </w:tc>
        <w:tc>
          <w:tcPr>
            <w:tcW w:w="296"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53</w:t>
            </w:r>
          </w:p>
        </w:tc>
        <w:tc>
          <w:tcPr>
            <w:tcW w:w="37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–5</w:t>
            </w:r>
          </w:p>
        </w:tc>
        <w:tc>
          <w:tcPr>
            <w:tcW w:w="369"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62</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9</w:t>
            </w:r>
          </w:p>
        </w:tc>
        <w:tc>
          <w:tcPr>
            <w:tcW w:w="37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51</w:t>
            </w:r>
          </w:p>
        </w:tc>
        <w:tc>
          <w:tcPr>
            <w:tcW w:w="352" w:type="pct"/>
            <w:tcBorders>
              <w:top w:val="single" w:sz="4" w:space="0" w:color="auto"/>
              <w:left w:val="single" w:sz="4" w:space="0" w:color="auto"/>
              <w:bottom w:val="single" w:sz="4" w:space="0" w:color="auto"/>
              <w:right w:val="single" w:sz="4" w:space="0" w:color="auto"/>
            </w:tcBorders>
            <w:vAlign w:val="bottom"/>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10</w:t>
            </w:r>
          </w:p>
        </w:tc>
      </w:tr>
      <w:tr w:rsidR="00570BB5" w:rsidRPr="00570BB5" w:rsidTr="00570BB5">
        <w:trPr>
          <w:trHeight w:val="20"/>
          <w:jc w:val="center"/>
        </w:trPr>
        <w:tc>
          <w:tcPr>
            <w:tcW w:w="101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3–1</w:t>
            </w:r>
          </w:p>
        </w:tc>
        <w:tc>
          <w:tcPr>
            <w:tcW w:w="382"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63</w:t>
            </w:r>
          </w:p>
        </w:tc>
        <w:tc>
          <w:tcPr>
            <w:tcW w:w="44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104</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39</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68</w:t>
            </w:r>
          </w:p>
        </w:tc>
        <w:tc>
          <w:tcPr>
            <w:tcW w:w="296"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7</w:t>
            </w:r>
          </w:p>
        </w:tc>
        <w:tc>
          <w:tcPr>
            <w:tcW w:w="296"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69</w:t>
            </w:r>
          </w:p>
        </w:tc>
        <w:tc>
          <w:tcPr>
            <w:tcW w:w="37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9</w:t>
            </w:r>
          </w:p>
        </w:tc>
        <w:tc>
          <w:tcPr>
            <w:tcW w:w="369"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50</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–26</w:t>
            </w:r>
          </w:p>
        </w:tc>
        <w:tc>
          <w:tcPr>
            <w:tcW w:w="37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68</w:t>
            </w:r>
          </w:p>
        </w:tc>
        <w:tc>
          <w:tcPr>
            <w:tcW w:w="352" w:type="pct"/>
            <w:tcBorders>
              <w:top w:val="single" w:sz="4" w:space="0" w:color="auto"/>
              <w:left w:val="single" w:sz="4" w:space="0" w:color="auto"/>
              <w:bottom w:val="single" w:sz="4" w:space="0" w:color="auto"/>
              <w:right w:val="single" w:sz="4" w:space="0" w:color="auto"/>
            </w:tcBorders>
            <w:vAlign w:val="bottom"/>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-7</w:t>
            </w:r>
          </w:p>
        </w:tc>
      </w:tr>
      <w:tr w:rsidR="00570BB5" w:rsidRPr="00570BB5" w:rsidTr="00570BB5">
        <w:trPr>
          <w:trHeight w:val="20"/>
          <w:jc w:val="center"/>
        </w:trPr>
        <w:tc>
          <w:tcPr>
            <w:tcW w:w="101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4–1</w:t>
            </w:r>
          </w:p>
        </w:tc>
        <w:tc>
          <w:tcPr>
            <w:tcW w:w="382"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44</w:t>
            </w:r>
          </w:p>
        </w:tc>
        <w:tc>
          <w:tcPr>
            <w:tcW w:w="44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75</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41</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83</w:t>
            </w:r>
          </w:p>
        </w:tc>
        <w:tc>
          <w:tcPr>
            <w:tcW w:w="296"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47</w:t>
            </w:r>
          </w:p>
        </w:tc>
        <w:tc>
          <w:tcPr>
            <w:tcW w:w="296"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47</w:t>
            </w:r>
          </w:p>
        </w:tc>
        <w:tc>
          <w:tcPr>
            <w:tcW w:w="37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5</w:t>
            </w:r>
          </w:p>
        </w:tc>
        <w:tc>
          <w:tcPr>
            <w:tcW w:w="369"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50</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11</w:t>
            </w:r>
          </w:p>
        </w:tc>
        <w:tc>
          <w:tcPr>
            <w:tcW w:w="37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45</w:t>
            </w:r>
          </w:p>
        </w:tc>
        <w:tc>
          <w:tcPr>
            <w:tcW w:w="352" w:type="pct"/>
            <w:tcBorders>
              <w:top w:val="single" w:sz="4" w:space="0" w:color="auto"/>
              <w:left w:val="single" w:sz="4" w:space="0" w:color="auto"/>
              <w:bottom w:val="single" w:sz="4" w:space="0" w:color="auto"/>
              <w:right w:val="single" w:sz="4" w:space="0" w:color="auto"/>
            </w:tcBorders>
            <w:vAlign w:val="bottom"/>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-2</w:t>
            </w:r>
          </w:p>
        </w:tc>
      </w:tr>
      <w:tr w:rsidR="00570BB5" w:rsidRPr="00570BB5" w:rsidTr="00570BB5">
        <w:trPr>
          <w:trHeight w:val="20"/>
          <w:jc w:val="center"/>
        </w:trPr>
        <w:tc>
          <w:tcPr>
            <w:tcW w:w="101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4–2</w:t>
            </w:r>
          </w:p>
        </w:tc>
        <w:tc>
          <w:tcPr>
            <w:tcW w:w="382"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46</w:t>
            </w:r>
          </w:p>
        </w:tc>
        <w:tc>
          <w:tcPr>
            <w:tcW w:w="44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77</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41</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78</w:t>
            </w:r>
          </w:p>
        </w:tc>
        <w:tc>
          <w:tcPr>
            <w:tcW w:w="296"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41</w:t>
            </w:r>
          </w:p>
        </w:tc>
        <w:tc>
          <w:tcPr>
            <w:tcW w:w="296"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49</w:t>
            </w:r>
          </w:p>
        </w:tc>
        <w:tc>
          <w:tcPr>
            <w:tcW w:w="37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7</w:t>
            </w:r>
          </w:p>
        </w:tc>
        <w:tc>
          <w:tcPr>
            <w:tcW w:w="369"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45</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–0,2</w:t>
            </w:r>
          </w:p>
        </w:tc>
        <w:tc>
          <w:tcPr>
            <w:tcW w:w="37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50</w:t>
            </w:r>
          </w:p>
        </w:tc>
        <w:tc>
          <w:tcPr>
            <w:tcW w:w="352" w:type="pct"/>
            <w:tcBorders>
              <w:top w:val="single" w:sz="4" w:space="0" w:color="auto"/>
              <w:left w:val="single" w:sz="4" w:space="0" w:color="auto"/>
              <w:bottom w:val="single" w:sz="4" w:space="0" w:color="auto"/>
              <w:right w:val="single" w:sz="4" w:space="0" w:color="auto"/>
            </w:tcBorders>
            <w:vAlign w:val="bottom"/>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-8</w:t>
            </w:r>
          </w:p>
        </w:tc>
      </w:tr>
      <w:tr w:rsidR="00570BB5" w:rsidRPr="00570BB5" w:rsidTr="00570BB5">
        <w:trPr>
          <w:trHeight w:val="20"/>
          <w:jc w:val="center"/>
        </w:trPr>
        <w:tc>
          <w:tcPr>
            <w:tcW w:w="101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4–3</w:t>
            </w:r>
          </w:p>
        </w:tc>
        <w:tc>
          <w:tcPr>
            <w:tcW w:w="382"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44</w:t>
            </w:r>
          </w:p>
        </w:tc>
        <w:tc>
          <w:tcPr>
            <w:tcW w:w="44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87</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49</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41</w:t>
            </w:r>
          </w:p>
        </w:tc>
        <w:tc>
          <w:tcPr>
            <w:tcW w:w="296"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–7</w:t>
            </w:r>
          </w:p>
        </w:tc>
        <w:tc>
          <w:tcPr>
            <w:tcW w:w="296"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42</w:t>
            </w:r>
          </w:p>
        </w:tc>
        <w:tc>
          <w:tcPr>
            <w:tcW w:w="37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–5</w:t>
            </w:r>
          </w:p>
        </w:tc>
        <w:tc>
          <w:tcPr>
            <w:tcW w:w="369"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43</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–2</w:t>
            </w:r>
          </w:p>
        </w:tc>
        <w:tc>
          <w:tcPr>
            <w:tcW w:w="37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46</w:t>
            </w:r>
          </w:p>
        </w:tc>
        <w:tc>
          <w:tcPr>
            <w:tcW w:w="352" w:type="pct"/>
            <w:tcBorders>
              <w:top w:val="single" w:sz="4" w:space="0" w:color="auto"/>
              <w:left w:val="single" w:sz="4" w:space="0" w:color="auto"/>
              <w:bottom w:val="single" w:sz="4" w:space="0" w:color="auto"/>
              <w:right w:val="single" w:sz="4" w:space="0" w:color="auto"/>
            </w:tcBorders>
            <w:vAlign w:val="bottom"/>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-4</w:t>
            </w:r>
          </w:p>
        </w:tc>
        <w:bookmarkEnd w:id="96"/>
      </w:tr>
      <w:tr w:rsidR="00570BB5" w:rsidRPr="00570BB5" w:rsidTr="00570BB5">
        <w:trPr>
          <w:trHeight w:val="20"/>
          <w:jc w:val="center"/>
        </w:trPr>
        <w:tc>
          <w:tcPr>
            <w:tcW w:w="101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Среднее</w:t>
            </w:r>
          </w:p>
        </w:tc>
        <w:tc>
          <w:tcPr>
            <w:tcW w:w="382"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52</w:t>
            </w:r>
          </w:p>
        </w:tc>
        <w:tc>
          <w:tcPr>
            <w:tcW w:w="44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100</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47</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66</w:t>
            </w:r>
          </w:p>
        </w:tc>
        <w:tc>
          <w:tcPr>
            <w:tcW w:w="296"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21</w:t>
            </w:r>
          </w:p>
        </w:tc>
        <w:tc>
          <w:tcPr>
            <w:tcW w:w="296"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53</w:t>
            </w:r>
          </w:p>
        </w:tc>
        <w:tc>
          <w:tcPr>
            <w:tcW w:w="37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1</w:t>
            </w:r>
          </w:p>
        </w:tc>
        <w:tc>
          <w:tcPr>
            <w:tcW w:w="369"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55</w:t>
            </w:r>
          </w:p>
        </w:tc>
        <w:tc>
          <w:tcPr>
            <w:tcW w:w="37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4</w:t>
            </w:r>
          </w:p>
        </w:tc>
        <w:tc>
          <w:tcPr>
            <w:tcW w:w="37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eastAsia="en-US"/>
              </w:rPr>
            </w:pPr>
            <w:r w:rsidRPr="00570BB5">
              <w:rPr>
                <w:sz w:val="24"/>
                <w:szCs w:val="24"/>
                <w:lang w:eastAsia="en-US"/>
              </w:rPr>
              <w:t>52</w:t>
            </w:r>
          </w:p>
        </w:tc>
        <w:tc>
          <w:tcPr>
            <w:tcW w:w="352"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right"/>
              <w:rPr>
                <w:sz w:val="24"/>
                <w:szCs w:val="24"/>
                <w:lang w:val="en-US" w:eastAsia="en-US"/>
              </w:rPr>
            </w:pPr>
            <w:r w:rsidRPr="00570BB5">
              <w:rPr>
                <w:sz w:val="24"/>
                <w:szCs w:val="24"/>
                <w:lang w:val="en-US" w:eastAsia="en-US"/>
              </w:rPr>
              <w:t>-0,3</w:t>
            </w:r>
          </w:p>
        </w:tc>
      </w:tr>
      <w:bookmarkEnd w:id="97"/>
    </w:tbl>
    <w:p w:rsidR="00570BB5" w:rsidRDefault="00570BB5" w:rsidP="00E1443B">
      <w:pPr>
        <w:pStyle w:val="Default"/>
        <w:ind w:firstLine="708"/>
        <w:jc w:val="both"/>
        <w:rPr>
          <w:rFonts w:ascii="Times New Roman" w:hAnsi="Times New Roman" w:cs="Times New Roman"/>
          <w:color w:val="auto"/>
          <w:lang w:eastAsia="ru-RU"/>
        </w:rPr>
      </w:pPr>
    </w:p>
    <w:p w:rsidR="00A32844" w:rsidRDefault="00A32844" w:rsidP="00E1443B">
      <w:pPr>
        <w:pStyle w:val="Default"/>
        <w:ind w:firstLine="708"/>
        <w:jc w:val="both"/>
        <w:rPr>
          <w:rFonts w:ascii="Times New Roman" w:hAnsi="Times New Roman" w:cs="Times New Roman"/>
          <w:color w:val="auto"/>
          <w:lang w:eastAsia="ru-RU"/>
        </w:rPr>
      </w:pPr>
    </w:p>
    <w:p w:rsidR="00570BB5" w:rsidRDefault="00570BB5" w:rsidP="00E1443B">
      <w:pPr>
        <w:pStyle w:val="afffffffffff0"/>
        <w:spacing w:line="240" w:lineRule="auto"/>
        <w:rPr>
          <w:sz w:val="24"/>
          <w:szCs w:val="24"/>
        </w:rPr>
      </w:pPr>
      <w:bookmarkStart w:id="98" w:name="OLE_LINK23"/>
      <w:bookmarkStart w:id="99" w:name="OLE_LINK22"/>
      <w:r w:rsidRPr="00570BB5">
        <w:rPr>
          <w:sz w:val="24"/>
          <w:szCs w:val="24"/>
        </w:rPr>
        <w:t>Таблица 17 – Сравнение средней скор</w:t>
      </w:r>
      <w:r w:rsidR="00FD030A">
        <w:rPr>
          <w:sz w:val="24"/>
          <w:szCs w:val="24"/>
        </w:rPr>
        <w:t>ости в сети для пересечения ул.</w:t>
      </w:r>
      <w:r w:rsidRPr="00570BB5">
        <w:rPr>
          <w:sz w:val="24"/>
          <w:szCs w:val="24"/>
        </w:rPr>
        <w:t>Таймырск</w:t>
      </w:r>
      <w:r w:rsidR="00FD030A">
        <w:rPr>
          <w:sz w:val="24"/>
          <w:szCs w:val="24"/>
        </w:rPr>
        <w:t>ой</w:t>
      </w:r>
      <w:r w:rsidRPr="00570BB5">
        <w:rPr>
          <w:sz w:val="24"/>
          <w:szCs w:val="24"/>
        </w:rPr>
        <w:t xml:space="preserve"> – </w:t>
      </w:r>
      <w:r w:rsidR="00DB618F">
        <w:rPr>
          <w:sz w:val="24"/>
          <w:szCs w:val="24"/>
        </w:rPr>
        <w:br/>
      </w:r>
      <w:r w:rsidRPr="00570BB5">
        <w:rPr>
          <w:sz w:val="24"/>
          <w:szCs w:val="24"/>
        </w:rPr>
        <w:t>ул. Советск</w:t>
      </w:r>
      <w:r w:rsidR="00FD030A">
        <w:rPr>
          <w:sz w:val="24"/>
          <w:szCs w:val="24"/>
        </w:rPr>
        <w:t>ой</w:t>
      </w:r>
      <w:r w:rsidRPr="00570BB5">
        <w:rPr>
          <w:sz w:val="24"/>
          <w:szCs w:val="24"/>
        </w:rPr>
        <w:t xml:space="preserve"> – ул. Валявкина (въезд в район Соломбала) по вариантам проектирования</w:t>
      </w:r>
    </w:p>
    <w:p w:rsidR="00A32844" w:rsidRPr="00A32844" w:rsidRDefault="00A32844" w:rsidP="00E1443B">
      <w:pPr>
        <w:pStyle w:val="afffffffffff0"/>
        <w:spacing w:line="240" w:lineRule="auto"/>
        <w:rPr>
          <w:sz w:val="16"/>
          <w:szCs w:val="24"/>
        </w:rPr>
      </w:pPr>
    </w:p>
    <w:tbl>
      <w:tblPr>
        <w:tblStyle w:val="53"/>
        <w:tblW w:w="5092" w:type="pct"/>
        <w:jc w:val="center"/>
        <w:tblInd w:w="0" w:type="dxa"/>
        <w:tblLook w:val="04A0" w:firstRow="1" w:lastRow="0" w:firstColumn="1" w:lastColumn="0" w:noHBand="0" w:noVBand="1"/>
      </w:tblPr>
      <w:tblGrid>
        <w:gridCol w:w="2943"/>
        <w:gridCol w:w="721"/>
        <w:gridCol w:w="578"/>
        <w:gridCol w:w="720"/>
        <w:gridCol w:w="722"/>
        <w:gridCol w:w="577"/>
        <w:gridCol w:w="577"/>
        <w:gridCol w:w="722"/>
        <w:gridCol w:w="577"/>
        <w:gridCol w:w="575"/>
        <w:gridCol w:w="561"/>
        <w:gridCol w:w="647"/>
      </w:tblGrid>
      <w:tr w:rsidR="00570BB5" w:rsidRPr="00570BB5" w:rsidTr="00FD030A">
        <w:trPr>
          <w:trHeight w:val="20"/>
          <w:jc w:val="center"/>
        </w:trPr>
        <w:tc>
          <w:tcPr>
            <w:tcW w:w="1483" w:type="pct"/>
            <w:vMerge w:val="restart"/>
            <w:tcBorders>
              <w:top w:val="single" w:sz="4" w:space="0" w:color="auto"/>
              <w:left w:val="single" w:sz="4" w:space="0" w:color="auto"/>
              <w:bottom w:val="single" w:sz="4" w:space="0" w:color="auto"/>
              <w:right w:val="single" w:sz="4" w:space="0" w:color="auto"/>
            </w:tcBorders>
            <w:vAlign w:val="center"/>
            <w:hideMark/>
          </w:tcPr>
          <w:bookmarkEnd w:id="98"/>
          <w:bookmarkEnd w:id="99"/>
          <w:p w:rsidR="00570BB5" w:rsidRPr="00FD030A" w:rsidRDefault="00570BB5" w:rsidP="00E1443B">
            <w:pPr>
              <w:spacing w:line="240" w:lineRule="auto"/>
              <w:ind w:firstLine="0"/>
              <w:jc w:val="center"/>
              <w:rPr>
                <w:sz w:val="22"/>
                <w:szCs w:val="24"/>
                <w:lang w:eastAsia="en-US"/>
              </w:rPr>
            </w:pPr>
            <w:r w:rsidRPr="00FD030A">
              <w:rPr>
                <w:sz w:val="22"/>
                <w:szCs w:val="24"/>
                <w:lang w:eastAsia="en-US"/>
              </w:rPr>
              <w:t xml:space="preserve">Сечение УДС </w:t>
            </w:r>
          </w:p>
        </w:tc>
        <w:tc>
          <w:tcPr>
            <w:tcW w:w="3517" w:type="pct"/>
            <w:gridSpan w:val="11"/>
            <w:tcBorders>
              <w:top w:val="single" w:sz="4" w:space="0" w:color="auto"/>
              <w:left w:val="single" w:sz="4" w:space="0" w:color="auto"/>
              <w:bottom w:val="single" w:sz="4" w:space="0" w:color="auto"/>
              <w:right w:val="single" w:sz="4" w:space="0" w:color="auto"/>
            </w:tcBorders>
            <w:vAlign w:val="center"/>
            <w:hideMark/>
          </w:tcPr>
          <w:p w:rsidR="00570BB5" w:rsidRPr="00FD030A" w:rsidRDefault="00570BB5" w:rsidP="00E1443B">
            <w:pPr>
              <w:spacing w:line="240" w:lineRule="auto"/>
              <w:ind w:firstLine="0"/>
              <w:jc w:val="center"/>
              <w:rPr>
                <w:sz w:val="22"/>
                <w:szCs w:val="24"/>
                <w:lang w:eastAsia="en-US"/>
              </w:rPr>
            </w:pPr>
            <w:r w:rsidRPr="00FD030A">
              <w:rPr>
                <w:sz w:val="22"/>
                <w:szCs w:val="24"/>
                <w:lang w:eastAsia="en-US"/>
              </w:rPr>
              <w:t>Средняя скорость</w:t>
            </w:r>
            <w:r w:rsidRPr="00FD030A">
              <w:rPr>
                <w:sz w:val="22"/>
                <w:szCs w:val="24"/>
                <w:lang w:val="en-US" w:eastAsia="en-US"/>
              </w:rPr>
              <w:t xml:space="preserve"> (</w:t>
            </w:r>
            <w:r w:rsidRPr="00FD030A">
              <w:rPr>
                <w:sz w:val="22"/>
                <w:szCs w:val="24"/>
                <w:lang w:eastAsia="en-US"/>
              </w:rPr>
              <w:t>км/час)</w:t>
            </w:r>
          </w:p>
        </w:tc>
      </w:tr>
      <w:tr w:rsidR="00FD030A" w:rsidRPr="00570BB5" w:rsidTr="00FD030A">
        <w:trPr>
          <w:cantSplit/>
          <w:trHeight w:val="1474"/>
          <w:jc w:val="center"/>
        </w:trPr>
        <w:tc>
          <w:tcPr>
            <w:tcW w:w="1483" w:type="pct"/>
            <w:vMerge/>
            <w:tcBorders>
              <w:top w:val="single" w:sz="4" w:space="0" w:color="auto"/>
              <w:left w:val="single" w:sz="4" w:space="0" w:color="auto"/>
              <w:bottom w:val="single" w:sz="4" w:space="0" w:color="auto"/>
              <w:right w:val="single" w:sz="4" w:space="0" w:color="auto"/>
            </w:tcBorders>
            <w:vAlign w:val="center"/>
            <w:hideMark/>
          </w:tcPr>
          <w:p w:rsidR="00570BB5" w:rsidRPr="00FD030A" w:rsidRDefault="00570BB5" w:rsidP="00E1443B">
            <w:pPr>
              <w:spacing w:line="240" w:lineRule="auto"/>
              <w:ind w:firstLine="0"/>
              <w:jc w:val="left"/>
              <w:rPr>
                <w:rFonts w:eastAsia="Calibri"/>
                <w:sz w:val="22"/>
                <w:szCs w:val="24"/>
                <w:lang w:eastAsia="en-US"/>
              </w:rPr>
            </w:pPr>
          </w:p>
        </w:tc>
        <w:tc>
          <w:tcPr>
            <w:tcW w:w="363" w:type="pct"/>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eastAsia="en-US"/>
              </w:rPr>
            </w:pPr>
            <w:r w:rsidRPr="00FD030A">
              <w:rPr>
                <w:sz w:val="22"/>
                <w:szCs w:val="24"/>
                <w:lang w:eastAsia="en-US"/>
              </w:rPr>
              <w:t>Сущ. положение</w:t>
            </w:r>
          </w:p>
        </w:tc>
        <w:tc>
          <w:tcPr>
            <w:tcW w:w="654" w:type="pct"/>
            <w:gridSpan w:val="2"/>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eastAsia="en-US"/>
              </w:rPr>
            </w:pPr>
            <w:r w:rsidRPr="00FD030A">
              <w:rPr>
                <w:sz w:val="22"/>
                <w:szCs w:val="24"/>
                <w:lang w:eastAsia="en-US"/>
              </w:rPr>
              <w:t>Вариант 1</w:t>
            </w:r>
          </w:p>
        </w:tc>
        <w:tc>
          <w:tcPr>
            <w:tcW w:w="655" w:type="pct"/>
            <w:gridSpan w:val="2"/>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eastAsia="en-US"/>
              </w:rPr>
            </w:pPr>
            <w:r w:rsidRPr="00FD030A">
              <w:rPr>
                <w:sz w:val="22"/>
                <w:szCs w:val="24"/>
                <w:lang w:eastAsia="en-US"/>
              </w:rPr>
              <w:t>Вариант 2</w:t>
            </w:r>
          </w:p>
        </w:tc>
        <w:tc>
          <w:tcPr>
            <w:tcW w:w="655" w:type="pct"/>
            <w:gridSpan w:val="2"/>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eastAsia="en-US"/>
              </w:rPr>
            </w:pPr>
            <w:r w:rsidRPr="00FD030A">
              <w:rPr>
                <w:sz w:val="22"/>
                <w:szCs w:val="24"/>
                <w:lang w:eastAsia="en-US"/>
              </w:rPr>
              <w:t>Вариант 3</w:t>
            </w:r>
          </w:p>
        </w:tc>
        <w:tc>
          <w:tcPr>
            <w:tcW w:w="581" w:type="pct"/>
            <w:gridSpan w:val="2"/>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eastAsia="en-US"/>
              </w:rPr>
            </w:pPr>
            <w:r w:rsidRPr="00FD030A">
              <w:rPr>
                <w:sz w:val="22"/>
                <w:szCs w:val="24"/>
                <w:lang w:eastAsia="en-US"/>
              </w:rPr>
              <w:t>Вариант 4</w:t>
            </w:r>
          </w:p>
        </w:tc>
        <w:tc>
          <w:tcPr>
            <w:tcW w:w="609" w:type="pct"/>
            <w:gridSpan w:val="2"/>
            <w:tcBorders>
              <w:top w:val="single" w:sz="4" w:space="0" w:color="auto"/>
              <w:left w:val="single" w:sz="4" w:space="0" w:color="auto"/>
              <w:bottom w:val="single" w:sz="4" w:space="0" w:color="auto"/>
              <w:right w:val="single" w:sz="4" w:space="0" w:color="auto"/>
            </w:tcBorders>
            <w:textDirection w:val="btLr"/>
            <w:vAlign w:val="center"/>
            <w:hideMark/>
          </w:tcPr>
          <w:p w:rsidR="00570BB5" w:rsidRPr="00FD030A" w:rsidRDefault="00570BB5" w:rsidP="00E1443B">
            <w:pPr>
              <w:spacing w:line="240" w:lineRule="auto"/>
              <w:ind w:left="113" w:right="113" w:firstLine="0"/>
              <w:jc w:val="center"/>
              <w:rPr>
                <w:sz w:val="22"/>
                <w:szCs w:val="24"/>
                <w:lang w:val="en-US" w:eastAsia="en-US"/>
              </w:rPr>
            </w:pPr>
            <w:r w:rsidRPr="00FD030A">
              <w:rPr>
                <w:sz w:val="22"/>
                <w:szCs w:val="24"/>
                <w:lang w:eastAsia="en-US"/>
              </w:rPr>
              <w:t xml:space="preserve">Вариант </w:t>
            </w:r>
            <w:r w:rsidRPr="00FD030A">
              <w:rPr>
                <w:sz w:val="22"/>
                <w:szCs w:val="24"/>
                <w:lang w:val="en-US" w:eastAsia="en-US"/>
              </w:rPr>
              <w:t>5</w:t>
            </w:r>
          </w:p>
        </w:tc>
      </w:tr>
      <w:tr w:rsidR="00FD030A" w:rsidRPr="00570BB5" w:rsidTr="00FD030A">
        <w:trPr>
          <w:trHeight w:val="20"/>
          <w:jc w:val="center"/>
        </w:trPr>
        <w:tc>
          <w:tcPr>
            <w:tcW w:w="148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9167D0" w:rsidP="00E1443B">
            <w:pPr>
              <w:spacing w:line="240" w:lineRule="auto"/>
              <w:ind w:firstLine="0"/>
              <w:jc w:val="left"/>
              <w:rPr>
                <w:sz w:val="24"/>
                <w:szCs w:val="24"/>
                <w:lang w:eastAsia="en-US"/>
              </w:rPr>
            </w:pPr>
            <w:bookmarkStart w:id="100" w:name="_Hlk497270883"/>
            <w:bookmarkStart w:id="101" w:name="OLE_LINK37"/>
            <w:bookmarkStart w:id="102" w:name="OLE_LINK36"/>
            <w:bookmarkStart w:id="103" w:name="OLE_LINK35"/>
            <w:r>
              <w:rPr>
                <w:sz w:val="24"/>
                <w:szCs w:val="24"/>
                <w:lang w:eastAsia="en-US"/>
              </w:rPr>
              <w:t xml:space="preserve">Ул. </w:t>
            </w:r>
            <w:r w:rsidR="00570BB5" w:rsidRPr="00570BB5">
              <w:rPr>
                <w:sz w:val="24"/>
                <w:szCs w:val="24"/>
                <w:lang w:eastAsia="en-US"/>
              </w:rPr>
              <w:t>Советская в сторону ул. Краснофлотск</w:t>
            </w:r>
            <w:r>
              <w:rPr>
                <w:sz w:val="24"/>
                <w:szCs w:val="24"/>
                <w:lang w:eastAsia="en-US"/>
              </w:rPr>
              <w:t>ой</w:t>
            </w:r>
          </w:p>
        </w:tc>
        <w:tc>
          <w:tcPr>
            <w:tcW w:w="363" w:type="pct"/>
            <w:tcBorders>
              <w:top w:val="single" w:sz="4" w:space="0" w:color="auto"/>
              <w:left w:val="single" w:sz="4" w:space="0" w:color="auto"/>
              <w:bottom w:val="single" w:sz="4" w:space="0" w:color="auto"/>
              <w:right w:val="single" w:sz="4" w:space="0" w:color="auto"/>
            </w:tcBorders>
            <w:vAlign w:val="center"/>
            <w:hideMark/>
          </w:tcPr>
          <w:p w:rsidR="00570BB5" w:rsidRPr="009167D0" w:rsidRDefault="00570BB5" w:rsidP="00E1443B">
            <w:pPr>
              <w:spacing w:line="240" w:lineRule="auto"/>
              <w:ind w:firstLine="0"/>
              <w:jc w:val="center"/>
              <w:rPr>
                <w:sz w:val="24"/>
                <w:szCs w:val="24"/>
                <w:lang w:eastAsia="en-US"/>
              </w:rPr>
            </w:pPr>
            <w:r w:rsidRPr="00570BB5">
              <w:rPr>
                <w:sz w:val="24"/>
                <w:szCs w:val="24"/>
                <w:lang w:eastAsia="en-US"/>
              </w:rPr>
              <w:t>35</w:t>
            </w:r>
          </w:p>
        </w:tc>
        <w:tc>
          <w:tcPr>
            <w:tcW w:w="291" w:type="pct"/>
            <w:tcBorders>
              <w:top w:val="single" w:sz="4" w:space="0" w:color="auto"/>
              <w:left w:val="single" w:sz="4" w:space="0" w:color="auto"/>
              <w:bottom w:val="single" w:sz="4" w:space="0" w:color="auto"/>
              <w:right w:val="single" w:sz="4" w:space="0" w:color="auto"/>
            </w:tcBorders>
            <w:vAlign w:val="center"/>
            <w:hideMark/>
          </w:tcPr>
          <w:p w:rsidR="00570BB5" w:rsidRPr="009167D0" w:rsidRDefault="00570BB5" w:rsidP="00E1443B">
            <w:pPr>
              <w:spacing w:line="240" w:lineRule="auto"/>
              <w:ind w:firstLine="0"/>
              <w:jc w:val="center"/>
              <w:rPr>
                <w:sz w:val="24"/>
                <w:szCs w:val="24"/>
                <w:lang w:eastAsia="en-US"/>
              </w:rPr>
            </w:pPr>
            <w:r w:rsidRPr="00570BB5">
              <w:rPr>
                <w:sz w:val="24"/>
                <w:szCs w:val="24"/>
                <w:lang w:eastAsia="en-US"/>
              </w:rPr>
              <w:t>28</w:t>
            </w:r>
          </w:p>
        </w:tc>
        <w:tc>
          <w:tcPr>
            <w:tcW w:w="36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–25</w:t>
            </w:r>
          </w:p>
        </w:tc>
        <w:tc>
          <w:tcPr>
            <w:tcW w:w="36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38,2</w:t>
            </w:r>
          </w:p>
        </w:tc>
        <w:tc>
          <w:tcPr>
            <w:tcW w:w="29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8</w:t>
            </w:r>
          </w:p>
        </w:tc>
        <w:tc>
          <w:tcPr>
            <w:tcW w:w="291" w:type="pct"/>
            <w:tcBorders>
              <w:top w:val="single" w:sz="4" w:space="0" w:color="auto"/>
              <w:left w:val="single" w:sz="4" w:space="0" w:color="auto"/>
              <w:bottom w:val="single" w:sz="4" w:space="0" w:color="auto"/>
              <w:right w:val="single" w:sz="4" w:space="0" w:color="auto"/>
            </w:tcBorders>
            <w:vAlign w:val="center"/>
            <w:hideMark/>
          </w:tcPr>
          <w:p w:rsidR="00570BB5" w:rsidRPr="009167D0" w:rsidRDefault="00570BB5" w:rsidP="00E1443B">
            <w:pPr>
              <w:spacing w:line="240" w:lineRule="auto"/>
              <w:ind w:firstLine="0"/>
              <w:jc w:val="center"/>
              <w:rPr>
                <w:sz w:val="24"/>
                <w:szCs w:val="24"/>
                <w:lang w:eastAsia="en-US"/>
              </w:rPr>
            </w:pPr>
            <w:r w:rsidRPr="00570BB5">
              <w:rPr>
                <w:sz w:val="24"/>
                <w:szCs w:val="24"/>
                <w:lang w:eastAsia="en-US"/>
              </w:rPr>
              <w:t>40</w:t>
            </w:r>
          </w:p>
        </w:tc>
        <w:tc>
          <w:tcPr>
            <w:tcW w:w="36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13</w:t>
            </w:r>
          </w:p>
        </w:tc>
        <w:tc>
          <w:tcPr>
            <w:tcW w:w="291" w:type="pct"/>
            <w:tcBorders>
              <w:top w:val="single" w:sz="4" w:space="0" w:color="auto"/>
              <w:left w:val="single" w:sz="4" w:space="0" w:color="auto"/>
              <w:bottom w:val="single" w:sz="4" w:space="0" w:color="auto"/>
              <w:right w:val="single" w:sz="4" w:space="0" w:color="auto"/>
            </w:tcBorders>
            <w:vAlign w:val="center"/>
            <w:hideMark/>
          </w:tcPr>
          <w:p w:rsidR="00570BB5" w:rsidRPr="009167D0" w:rsidRDefault="00570BB5" w:rsidP="00E1443B">
            <w:pPr>
              <w:spacing w:line="240" w:lineRule="auto"/>
              <w:ind w:firstLine="0"/>
              <w:jc w:val="center"/>
              <w:rPr>
                <w:sz w:val="24"/>
                <w:szCs w:val="24"/>
                <w:lang w:eastAsia="en-US"/>
              </w:rPr>
            </w:pPr>
            <w:r w:rsidRPr="00570BB5">
              <w:rPr>
                <w:sz w:val="24"/>
                <w:szCs w:val="24"/>
                <w:lang w:eastAsia="en-US"/>
              </w:rPr>
              <w:t>41</w:t>
            </w:r>
          </w:p>
        </w:tc>
        <w:tc>
          <w:tcPr>
            <w:tcW w:w="29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15</w:t>
            </w:r>
          </w:p>
        </w:tc>
        <w:tc>
          <w:tcPr>
            <w:tcW w:w="28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41</w:t>
            </w:r>
          </w:p>
        </w:tc>
        <w:tc>
          <w:tcPr>
            <w:tcW w:w="326" w:type="pct"/>
            <w:tcBorders>
              <w:top w:val="single" w:sz="4" w:space="0" w:color="auto"/>
              <w:left w:val="single" w:sz="4" w:space="0" w:color="auto"/>
              <w:bottom w:val="single" w:sz="4" w:space="0" w:color="auto"/>
              <w:right w:val="single" w:sz="4" w:space="0" w:color="auto"/>
            </w:tcBorders>
            <w:vAlign w:val="center"/>
            <w:hideMark/>
          </w:tcPr>
          <w:p w:rsidR="00570BB5" w:rsidRPr="009167D0" w:rsidRDefault="00570BB5" w:rsidP="00E1443B">
            <w:pPr>
              <w:spacing w:line="240" w:lineRule="auto"/>
              <w:ind w:firstLine="0"/>
              <w:jc w:val="center"/>
              <w:rPr>
                <w:sz w:val="24"/>
                <w:szCs w:val="24"/>
                <w:lang w:eastAsia="en-US"/>
              </w:rPr>
            </w:pPr>
            <w:r w:rsidRPr="009167D0">
              <w:rPr>
                <w:sz w:val="24"/>
                <w:szCs w:val="24"/>
                <w:lang w:eastAsia="en-US"/>
              </w:rPr>
              <w:t>14</w:t>
            </w:r>
          </w:p>
        </w:tc>
      </w:tr>
      <w:tr w:rsidR="00FD030A" w:rsidRPr="00570BB5" w:rsidTr="00FD030A">
        <w:trPr>
          <w:trHeight w:val="20"/>
          <w:jc w:val="center"/>
        </w:trPr>
        <w:tc>
          <w:tcPr>
            <w:tcW w:w="148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left"/>
              <w:rPr>
                <w:sz w:val="24"/>
                <w:szCs w:val="24"/>
                <w:lang w:eastAsia="en-US"/>
              </w:rPr>
            </w:pPr>
            <w:r w:rsidRPr="00570BB5">
              <w:rPr>
                <w:sz w:val="24"/>
                <w:szCs w:val="24"/>
                <w:lang w:eastAsia="en-US"/>
              </w:rPr>
              <w:t xml:space="preserve">ул. Валявкина от </w:t>
            </w:r>
            <w:r w:rsidR="000A026C">
              <w:rPr>
                <w:sz w:val="24"/>
                <w:szCs w:val="24"/>
                <w:lang w:eastAsia="en-US"/>
              </w:rPr>
              <w:t>пр-кта</w:t>
            </w:r>
            <w:r w:rsidR="009167D0">
              <w:rPr>
                <w:sz w:val="24"/>
                <w:szCs w:val="24"/>
                <w:lang w:eastAsia="en-US"/>
              </w:rPr>
              <w:t xml:space="preserve"> </w:t>
            </w:r>
            <w:r w:rsidRPr="00570BB5">
              <w:rPr>
                <w:sz w:val="24"/>
                <w:szCs w:val="24"/>
                <w:lang w:eastAsia="en-US"/>
              </w:rPr>
              <w:t>Никольского, поворот в сторону Кузнечевского моста</w:t>
            </w:r>
          </w:p>
        </w:tc>
        <w:tc>
          <w:tcPr>
            <w:tcW w:w="363" w:type="pct"/>
            <w:tcBorders>
              <w:top w:val="single" w:sz="4" w:space="0" w:color="auto"/>
              <w:left w:val="single" w:sz="4" w:space="0" w:color="auto"/>
              <w:bottom w:val="single" w:sz="4" w:space="0" w:color="auto"/>
              <w:right w:val="single" w:sz="4" w:space="0" w:color="auto"/>
            </w:tcBorders>
            <w:vAlign w:val="center"/>
            <w:hideMark/>
          </w:tcPr>
          <w:p w:rsidR="00570BB5" w:rsidRPr="009167D0" w:rsidRDefault="00570BB5" w:rsidP="00E1443B">
            <w:pPr>
              <w:spacing w:line="240" w:lineRule="auto"/>
              <w:ind w:firstLine="0"/>
              <w:jc w:val="center"/>
              <w:rPr>
                <w:sz w:val="24"/>
                <w:szCs w:val="24"/>
                <w:lang w:eastAsia="en-US"/>
              </w:rPr>
            </w:pPr>
            <w:r w:rsidRPr="00570BB5">
              <w:rPr>
                <w:sz w:val="24"/>
                <w:szCs w:val="24"/>
                <w:lang w:eastAsia="en-US"/>
              </w:rPr>
              <w:t>31</w:t>
            </w:r>
          </w:p>
        </w:tc>
        <w:tc>
          <w:tcPr>
            <w:tcW w:w="291" w:type="pct"/>
            <w:tcBorders>
              <w:top w:val="single" w:sz="4" w:space="0" w:color="auto"/>
              <w:left w:val="single" w:sz="4" w:space="0" w:color="auto"/>
              <w:bottom w:val="single" w:sz="4" w:space="0" w:color="auto"/>
              <w:right w:val="single" w:sz="4" w:space="0" w:color="auto"/>
            </w:tcBorders>
            <w:vAlign w:val="center"/>
            <w:hideMark/>
          </w:tcPr>
          <w:p w:rsidR="00570BB5" w:rsidRPr="009167D0" w:rsidRDefault="00570BB5" w:rsidP="00E1443B">
            <w:pPr>
              <w:spacing w:line="240" w:lineRule="auto"/>
              <w:ind w:firstLine="0"/>
              <w:jc w:val="center"/>
              <w:rPr>
                <w:sz w:val="24"/>
                <w:szCs w:val="24"/>
                <w:lang w:eastAsia="en-US"/>
              </w:rPr>
            </w:pPr>
            <w:r w:rsidRPr="00570BB5">
              <w:rPr>
                <w:sz w:val="24"/>
                <w:szCs w:val="24"/>
                <w:lang w:eastAsia="en-US"/>
              </w:rPr>
              <w:t>39</w:t>
            </w:r>
          </w:p>
        </w:tc>
        <w:tc>
          <w:tcPr>
            <w:tcW w:w="36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19</w:t>
            </w:r>
          </w:p>
        </w:tc>
        <w:tc>
          <w:tcPr>
            <w:tcW w:w="364" w:type="pct"/>
            <w:tcBorders>
              <w:top w:val="single" w:sz="4" w:space="0" w:color="auto"/>
              <w:left w:val="single" w:sz="4" w:space="0" w:color="auto"/>
              <w:bottom w:val="single" w:sz="4" w:space="0" w:color="auto"/>
              <w:right w:val="single" w:sz="4" w:space="0" w:color="auto"/>
            </w:tcBorders>
            <w:vAlign w:val="center"/>
            <w:hideMark/>
          </w:tcPr>
          <w:p w:rsidR="00570BB5" w:rsidRPr="009167D0" w:rsidRDefault="00570BB5" w:rsidP="00E1443B">
            <w:pPr>
              <w:spacing w:line="240" w:lineRule="auto"/>
              <w:ind w:firstLine="0"/>
              <w:jc w:val="center"/>
              <w:rPr>
                <w:sz w:val="24"/>
                <w:szCs w:val="24"/>
                <w:lang w:eastAsia="en-US"/>
              </w:rPr>
            </w:pPr>
            <w:r w:rsidRPr="00570BB5">
              <w:rPr>
                <w:sz w:val="24"/>
                <w:szCs w:val="24"/>
                <w:lang w:eastAsia="en-US"/>
              </w:rPr>
              <w:t>40</w:t>
            </w:r>
          </w:p>
        </w:tc>
        <w:tc>
          <w:tcPr>
            <w:tcW w:w="29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23</w:t>
            </w:r>
          </w:p>
        </w:tc>
        <w:tc>
          <w:tcPr>
            <w:tcW w:w="291" w:type="pct"/>
            <w:tcBorders>
              <w:top w:val="single" w:sz="4" w:space="0" w:color="auto"/>
              <w:left w:val="single" w:sz="4" w:space="0" w:color="auto"/>
              <w:bottom w:val="single" w:sz="4" w:space="0" w:color="auto"/>
              <w:right w:val="single" w:sz="4" w:space="0" w:color="auto"/>
            </w:tcBorders>
            <w:vAlign w:val="center"/>
            <w:hideMark/>
          </w:tcPr>
          <w:p w:rsidR="00570BB5" w:rsidRPr="009167D0" w:rsidRDefault="00570BB5" w:rsidP="00E1443B">
            <w:pPr>
              <w:spacing w:line="240" w:lineRule="auto"/>
              <w:ind w:firstLine="0"/>
              <w:jc w:val="center"/>
              <w:rPr>
                <w:sz w:val="24"/>
                <w:szCs w:val="24"/>
                <w:lang w:eastAsia="en-US"/>
              </w:rPr>
            </w:pPr>
            <w:r w:rsidRPr="00570BB5">
              <w:rPr>
                <w:sz w:val="24"/>
                <w:szCs w:val="24"/>
                <w:lang w:eastAsia="en-US"/>
              </w:rPr>
              <w:t>34</w:t>
            </w:r>
          </w:p>
        </w:tc>
        <w:tc>
          <w:tcPr>
            <w:tcW w:w="36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8</w:t>
            </w:r>
          </w:p>
        </w:tc>
        <w:tc>
          <w:tcPr>
            <w:tcW w:w="29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val="en-US" w:eastAsia="en-US"/>
              </w:rPr>
            </w:pPr>
            <w:r w:rsidRPr="00570BB5">
              <w:rPr>
                <w:sz w:val="24"/>
                <w:szCs w:val="24"/>
                <w:lang w:eastAsia="en-US"/>
              </w:rPr>
              <w:t>38</w:t>
            </w:r>
          </w:p>
        </w:tc>
        <w:tc>
          <w:tcPr>
            <w:tcW w:w="29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17</w:t>
            </w:r>
          </w:p>
        </w:tc>
        <w:tc>
          <w:tcPr>
            <w:tcW w:w="28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36</w:t>
            </w:r>
          </w:p>
        </w:tc>
        <w:tc>
          <w:tcPr>
            <w:tcW w:w="326"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val="en-US" w:eastAsia="en-US"/>
              </w:rPr>
            </w:pPr>
            <w:r w:rsidRPr="00570BB5">
              <w:rPr>
                <w:sz w:val="24"/>
                <w:szCs w:val="24"/>
                <w:lang w:val="en-US" w:eastAsia="en-US"/>
              </w:rPr>
              <w:t>13.8</w:t>
            </w:r>
          </w:p>
        </w:tc>
      </w:tr>
      <w:tr w:rsidR="00FD030A" w:rsidRPr="00570BB5" w:rsidTr="00FD030A">
        <w:trPr>
          <w:trHeight w:val="20"/>
          <w:jc w:val="center"/>
        </w:trPr>
        <w:tc>
          <w:tcPr>
            <w:tcW w:w="148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left"/>
              <w:rPr>
                <w:sz w:val="24"/>
                <w:szCs w:val="24"/>
                <w:lang w:eastAsia="en-US"/>
              </w:rPr>
            </w:pPr>
            <w:r w:rsidRPr="00570BB5">
              <w:rPr>
                <w:sz w:val="24"/>
                <w:szCs w:val="24"/>
                <w:lang w:eastAsia="en-US"/>
              </w:rPr>
              <w:t>ул. Советская в сторону Кузнечевского моста</w:t>
            </w:r>
          </w:p>
        </w:tc>
        <w:tc>
          <w:tcPr>
            <w:tcW w:w="36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val="en-US" w:eastAsia="en-US"/>
              </w:rPr>
            </w:pPr>
            <w:r w:rsidRPr="00570BB5">
              <w:rPr>
                <w:sz w:val="24"/>
                <w:szCs w:val="24"/>
                <w:lang w:eastAsia="en-US"/>
              </w:rPr>
              <w:t>31</w:t>
            </w:r>
          </w:p>
        </w:tc>
        <w:tc>
          <w:tcPr>
            <w:tcW w:w="29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val="en-US" w:eastAsia="en-US"/>
              </w:rPr>
            </w:pPr>
            <w:r w:rsidRPr="00570BB5">
              <w:rPr>
                <w:sz w:val="24"/>
                <w:szCs w:val="24"/>
                <w:lang w:eastAsia="en-US"/>
              </w:rPr>
              <w:t>31</w:t>
            </w:r>
          </w:p>
        </w:tc>
        <w:tc>
          <w:tcPr>
            <w:tcW w:w="36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–1</w:t>
            </w:r>
          </w:p>
        </w:tc>
        <w:tc>
          <w:tcPr>
            <w:tcW w:w="36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val="en-US" w:eastAsia="en-US"/>
              </w:rPr>
            </w:pPr>
            <w:r w:rsidRPr="00570BB5">
              <w:rPr>
                <w:sz w:val="24"/>
                <w:szCs w:val="24"/>
                <w:lang w:eastAsia="en-US"/>
              </w:rPr>
              <w:t>3</w:t>
            </w:r>
            <w:r w:rsidRPr="00570BB5">
              <w:rPr>
                <w:sz w:val="24"/>
                <w:szCs w:val="24"/>
                <w:lang w:val="en-US" w:eastAsia="en-US"/>
              </w:rPr>
              <w:t>8</w:t>
            </w:r>
          </w:p>
        </w:tc>
        <w:tc>
          <w:tcPr>
            <w:tcW w:w="29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17</w:t>
            </w:r>
          </w:p>
        </w:tc>
        <w:tc>
          <w:tcPr>
            <w:tcW w:w="29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val="en-US" w:eastAsia="en-US"/>
              </w:rPr>
            </w:pPr>
            <w:r w:rsidRPr="00570BB5">
              <w:rPr>
                <w:sz w:val="24"/>
                <w:szCs w:val="24"/>
                <w:lang w:eastAsia="en-US"/>
              </w:rPr>
              <w:t>33</w:t>
            </w:r>
          </w:p>
        </w:tc>
        <w:tc>
          <w:tcPr>
            <w:tcW w:w="36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7</w:t>
            </w:r>
          </w:p>
        </w:tc>
        <w:tc>
          <w:tcPr>
            <w:tcW w:w="29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val="en-US" w:eastAsia="en-US"/>
              </w:rPr>
            </w:pPr>
            <w:r w:rsidRPr="00570BB5">
              <w:rPr>
                <w:sz w:val="24"/>
                <w:szCs w:val="24"/>
                <w:lang w:eastAsia="en-US"/>
              </w:rPr>
              <w:t>39</w:t>
            </w:r>
          </w:p>
        </w:tc>
        <w:tc>
          <w:tcPr>
            <w:tcW w:w="29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20</w:t>
            </w:r>
          </w:p>
        </w:tc>
        <w:tc>
          <w:tcPr>
            <w:tcW w:w="28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34</w:t>
            </w:r>
          </w:p>
        </w:tc>
        <w:tc>
          <w:tcPr>
            <w:tcW w:w="326"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val="en-US" w:eastAsia="en-US"/>
              </w:rPr>
            </w:pPr>
            <w:r w:rsidRPr="00570BB5">
              <w:rPr>
                <w:sz w:val="24"/>
                <w:szCs w:val="24"/>
                <w:lang w:val="en-US" w:eastAsia="en-US"/>
              </w:rPr>
              <w:t>8.8</w:t>
            </w:r>
          </w:p>
        </w:tc>
      </w:tr>
      <w:tr w:rsidR="00FD030A" w:rsidRPr="00570BB5" w:rsidTr="00FD030A">
        <w:trPr>
          <w:trHeight w:val="20"/>
          <w:jc w:val="center"/>
        </w:trPr>
        <w:tc>
          <w:tcPr>
            <w:tcW w:w="148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left"/>
              <w:rPr>
                <w:sz w:val="24"/>
                <w:szCs w:val="24"/>
                <w:lang w:eastAsia="en-US"/>
              </w:rPr>
            </w:pPr>
            <w:r w:rsidRPr="00570BB5">
              <w:rPr>
                <w:sz w:val="24"/>
                <w:szCs w:val="24"/>
                <w:lang w:eastAsia="en-US"/>
              </w:rPr>
              <w:t>ул. Валявкина движение к ул. Советск</w:t>
            </w:r>
            <w:r w:rsidR="009167D0">
              <w:rPr>
                <w:sz w:val="24"/>
                <w:szCs w:val="24"/>
                <w:lang w:eastAsia="en-US"/>
              </w:rPr>
              <w:t>ой</w:t>
            </w:r>
          </w:p>
        </w:tc>
        <w:tc>
          <w:tcPr>
            <w:tcW w:w="36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val="en-US" w:eastAsia="en-US"/>
              </w:rPr>
            </w:pPr>
            <w:r w:rsidRPr="00570BB5">
              <w:rPr>
                <w:sz w:val="24"/>
                <w:szCs w:val="24"/>
                <w:lang w:eastAsia="en-US"/>
              </w:rPr>
              <w:t>41</w:t>
            </w:r>
          </w:p>
        </w:tc>
        <w:tc>
          <w:tcPr>
            <w:tcW w:w="29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val="en-US" w:eastAsia="en-US"/>
              </w:rPr>
            </w:pPr>
            <w:r w:rsidRPr="00570BB5">
              <w:rPr>
                <w:sz w:val="24"/>
                <w:szCs w:val="24"/>
                <w:lang w:eastAsia="en-US"/>
              </w:rPr>
              <w:t>29</w:t>
            </w:r>
          </w:p>
        </w:tc>
        <w:tc>
          <w:tcPr>
            <w:tcW w:w="36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–40</w:t>
            </w:r>
          </w:p>
        </w:tc>
        <w:tc>
          <w:tcPr>
            <w:tcW w:w="36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val="en-US" w:eastAsia="en-US"/>
              </w:rPr>
            </w:pPr>
            <w:r w:rsidRPr="00570BB5">
              <w:rPr>
                <w:sz w:val="24"/>
                <w:szCs w:val="24"/>
                <w:lang w:eastAsia="en-US"/>
              </w:rPr>
              <w:t>46</w:t>
            </w:r>
          </w:p>
        </w:tc>
        <w:tc>
          <w:tcPr>
            <w:tcW w:w="29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11</w:t>
            </w:r>
          </w:p>
        </w:tc>
        <w:tc>
          <w:tcPr>
            <w:tcW w:w="29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val="en-US" w:eastAsia="en-US"/>
              </w:rPr>
            </w:pPr>
            <w:r w:rsidRPr="00570BB5">
              <w:rPr>
                <w:sz w:val="24"/>
                <w:szCs w:val="24"/>
                <w:lang w:eastAsia="en-US"/>
              </w:rPr>
              <w:t>45</w:t>
            </w:r>
          </w:p>
        </w:tc>
        <w:tc>
          <w:tcPr>
            <w:tcW w:w="36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10</w:t>
            </w:r>
          </w:p>
        </w:tc>
        <w:tc>
          <w:tcPr>
            <w:tcW w:w="29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val="en-US" w:eastAsia="en-US"/>
              </w:rPr>
            </w:pPr>
            <w:r w:rsidRPr="00570BB5">
              <w:rPr>
                <w:sz w:val="24"/>
                <w:szCs w:val="24"/>
                <w:lang w:eastAsia="en-US"/>
              </w:rPr>
              <w:t>39</w:t>
            </w:r>
          </w:p>
        </w:tc>
        <w:tc>
          <w:tcPr>
            <w:tcW w:w="29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–4</w:t>
            </w:r>
          </w:p>
        </w:tc>
        <w:tc>
          <w:tcPr>
            <w:tcW w:w="28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46</w:t>
            </w:r>
          </w:p>
        </w:tc>
        <w:tc>
          <w:tcPr>
            <w:tcW w:w="326"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val="en-US" w:eastAsia="en-US"/>
              </w:rPr>
            </w:pPr>
            <w:r w:rsidRPr="00570BB5">
              <w:rPr>
                <w:sz w:val="24"/>
                <w:szCs w:val="24"/>
                <w:lang w:val="en-US" w:eastAsia="en-US"/>
              </w:rPr>
              <w:t>10</w:t>
            </w:r>
          </w:p>
        </w:tc>
      </w:tr>
      <w:tr w:rsidR="00FD030A" w:rsidRPr="00570BB5" w:rsidTr="00FD030A">
        <w:trPr>
          <w:trHeight w:val="20"/>
          <w:jc w:val="center"/>
        </w:trPr>
        <w:tc>
          <w:tcPr>
            <w:tcW w:w="148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left"/>
              <w:rPr>
                <w:sz w:val="24"/>
                <w:szCs w:val="24"/>
                <w:lang w:eastAsia="en-US"/>
              </w:rPr>
            </w:pPr>
            <w:r w:rsidRPr="00570BB5">
              <w:rPr>
                <w:sz w:val="24"/>
                <w:szCs w:val="24"/>
                <w:lang w:eastAsia="en-US"/>
              </w:rPr>
              <w:t>Среднее</w:t>
            </w:r>
          </w:p>
        </w:tc>
        <w:tc>
          <w:tcPr>
            <w:tcW w:w="36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val="en-US" w:eastAsia="en-US"/>
              </w:rPr>
            </w:pPr>
            <w:r w:rsidRPr="00570BB5">
              <w:rPr>
                <w:sz w:val="24"/>
                <w:szCs w:val="24"/>
                <w:lang w:eastAsia="en-US"/>
              </w:rPr>
              <w:t>34</w:t>
            </w:r>
          </w:p>
        </w:tc>
        <w:tc>
          <w:tcPr>
            <w:tcW w:w="29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val="en-US" w:eastAsia="en-US"/>
              </w:rPr>
            </w:pPr>
            <w:r w:rsidRPr="00570BB5">
              <w:rPr>
                <w:sz w:val="24"/>
                <w:szCs w:val="24"/>
                <w:lang w:eastAsia="en-US"/>
              </w:rPr>
              <w:t>32</w:t>
            </w:r>
          </w:p>
        </w:tc>
        <w:tc>
          <w:tcPr>
            <w:tcW w:w="36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–9</w:t>
            </w:r>
          </w:p>
        </w:tc>
        <w:tc>
          <w:tcPr>
            <w:tcW w:w="36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val="en-US" w:eastAsia="en-US"/>
              </w:rPr>
            </w:pPr>
            <w:r w:rsidRPr="00570BB5">
              <w:rPr>
                <w:sz w:val="24"/>
                <w:szCs w:val="24"/>
                <w:lang w:eastAsia="en-US"/>
              </w:rPr>
              <w:t>40</w:t>
            </w:r>
          </w:p>
        </w:tc>
        <w:tc>
          <w:tcPr>
            <w:tcW w:w="29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15</w:t>
            </w:r>
          </w:p>
        </w:tc>
        <w:tc>
          <w:tcPr>
            <w:tcW w:w="29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val="en-US" w:eastAsia="en-US"/>
              </w:rPr>
            </w:pPr>
            <w:r w:rsidRPr="00570BB5">
              <w:rPr>
                <w:sz w:val="24"/>
                <w:szCs w:val="24"/>
                <w:lang w:eastAsia="en-US"/>
              </w:rPr>
              <w:t>38</w:t>
            </w:r>
          </w:p>
        </w:tc>
        <w:tc>
          <w:tcPr>
            <w:tcW w:w="364"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10</w:t>
            </w:r>
          </w:p>
        </w:tc>
        <w:tc>
          <w:tcPr>
            <w:tcW w:w="291"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val="en-US" w:eastAsia="en-US"/>
              </w:rPr>
            </w:pPr>
            <w:r w:rsidRPr="00570BB5">
              <w:rPr>
                <w:sz w:val="24"/>
                <w:szCs w:val="24"/>
                <w:lang w:eastAsia="en-US"/>
              </w:rPr>
              <w:t>39</w:t>
            </w:r>
          </w:p>
        </w:tc>
        <w:tc>
          <w:tcPr>
            <w:tcW w:w="290"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eastAsia="en-US"/>
              </w:rPr>
            </w:pPr>
            <w:r w:rsidRPr="00570BB5">
              <w:rPr>
                <w:sz w:val="24"/>
                <w:szCs w:val="24"/>
                <w:lang w:eastAsia="en-US"/>
              </w:rPr>
              <w:t>12</w:t>
            </w:r>
          </w:p>
        </w:tc>
        <w:tc>
          <w:tcPr>
            <w:tcW w:w="283"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val="en-US" w:eastAsia="en-US"/>
              </w:rPr>
            </w:pPr>
            <w:r w:rsidRPr="00570BB5">
              <w:rPr>
                <w:sz w:val="24"/>
                <w:szCs w:val="24"/>
                <w:lang w:val="en-US" w:eastAsia="en-US"/>
              </w:rPr>
              <w:t>39</w:t>
            </w:r>
          </w:p>
        </w:tc>
        <w:tc>
          <w:tcPr>
            <w:tcW w:w="326" w:type="pc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firstLine="0"/>
              <w:jc w:val="center"/>
              <w:rPr>
                <w:sz w:val="24"/>
                <w:szCs w:val="24"/>
                <w:lang w:val="en-US" w:eastAsia="en-US"/>
              </w:rPr>
            </w:pPr>
            <w:r w:rsidRPr="00570BB5">
              <w:rPr>
                <w:sz w:val="24"/>
                <w:szCs w:val="24"/>
                <w:lang w:val="en-US" w:eastAsia="en-US"/>
              </w:rPr>
              <w:t>12</w:t>
            </w:r>
          </w:p>
        </w:tc>
      </w:tr>
      <w:bookmarkEnd w:id="100"/>
      <w:bookmarkEnd w:id="101"/>
      <w:bookmarkEnd w:id="102"/>
      <w:bookmarkEnd w:id="103"/>
    </w:tbl>
    <w:p w:rsidR="00DB618F" w:rsidRDefault="00DB618F" w:rsidP="00E1443B">
      <w:pPr>
        <w:pStyle w:val="afffffffffff0"/>
        <w:spacing w:line="240" w:lineRule="auto"/>
        <w:rPr>
          <w:sz w:val="24"/>
          <w:szCs w:val="24"/>
        </w:rPr>
      </w:pPr>
    </w:p>
    <w:p w:rsidR="00A32844" w:rsidRDefault="00A32844">
      <w:pPr>
        <w:tabs>
          <w:tab w:val="clear" w:pos="5103"/>
        </w:tabs>
        <w:spacing w:after="160" w:line="259" w:lineRule="auto"/>
        <w:ind w:firstLine="0"/>
        <w:jc w:val="left"/>
        <w:rPr>
          <w:rFonts w:eastAsiaTheme="minorHAnsi"/>
          <w:sz w:val="24"/>
          <w:szCs w:val="24"/>
          <w:lang w:eastAsia="en-US"/>
        </w:rPr>
      </w:pPr>
      <w:r>
        <w:rPr>
          <w:sz w:val="24"/>
          <w:szCs w:val="24"/>
        </w:rPr>
        <w:br w:type="page"/>
      </w:r>
    </w:p>
    <w:p w:rsidR="00570BB5" w:rsidRDefault="00570BB5" w:rsidP="00E1443B">
      <w:pPr>
        <w:pStyle w:val="afffffffffff0"/>
        <w:spacing w:line="240" w:lineRule="auto"/>
        <w:rPr>
          <w:sz w:val="24"/>
          <w:szCs w:val="24"/>
        </w:rPr>
      </w:pPr>
      <w:r w:rsidRPr="00570BB5">
        <w:rPr>
          <w:sz w:val="24"/>
          <w:szCs w:val="24"/>
        </w:rPr>
        <w:lastRenderedPageBreak/>
        <w:t>Таблица 18 – Сравнение времени задержек в сети для п</w:t>
      </w:r>
      <w:r w:rsidR="00FD030A">
        <w:rPr>
          <w:sz w:val="24"/>
          <w:szCs w:val="24"/>
        </w:rPr>
        <w:t>ересечения ул.Таймырской – ул.</w:t>
      </w:r>
      <w:r w:rsidRPr="00570BB5">
        <w:rPr>
          <w:sz w:val="24"/>
          <w:szCs w:val="24"/>
        </w:rPr>
        <w:t>Советск</w:t>
      </w:r>
      <w:r w:rsidR="00FD030A">
        <w:rPr>
          <w:sz w:val="24"/>
          <w:szCs w:val="24"/>
        </w:rPr>
        <w:t>ой</w:t>
      </w:r>
      <w:r w:rsidRPr="00570BB5">
        <w:rPr>
          <w:sz w:val="24"/>
          <w:szCs w:val="24"/>
        </w:rPr>
        <w:t xml:space="preserve"> – ул. Валявкина (въезд в район Соломбала) по вариантам проектирования</w:t>
      </w:r>
    </w:p>
    <w:p w:rsidR="00A32844" w:rsidRPr="00570BB5" w:rsidRDefault="00A32844" w:rsidP="00E1443B">
      <w:pPr>
        <w:pStyle w:val="afffffffffff0"/>
        <w:spacing w:line="240" w:lineRule="auto"/>
        <w:rPr>
          <w:sz w:val="24"/>
          <w:szCs w:val="24"/>
        </w:rPr>
      </w:pPr>
    </w:p>
    <w:tbl>
      <w:tblPr>
        <w:tblStyle w:val="62"/>
        <w:tblW w:w="9896" w:type="dxa"/>
        <w:jc w:val="center"/>
        <w:tblInd w:w="0" w:type="dxa"/>
        <w:tblLook w:val="04A0" w:firstRow="1" w:lastRow="0" w:firstColumn="1" w:lastColumn="0" w:noHBand="0" w:noVBand="1"/>
      </w:tblPr>
      <w:tblGrid>
        <w:gridCol w:w="2329"/>
        <w:gridCol w:w="790"/>
        <w:gridCol w:w="631"/>
        <w:gridCol w:w="492"/>
        <w:gridCol w:w="787"/>
        <w:gridCol w:w="606"/>
        <w:gridCol w:w="541"/>
        <w:gridCol w:w="744"/>
        <w:gridCol w:w="631"/>
        <w:gridCol w:w="901"/>
        <w:gridCol w:w="751"/>
        <w:gridCol w:w="693"/>
      </w:tblGrid>
      <w:tr w:rsidR="00570BB5" w:rsidRPr="00570BB5" w:rsidTr="00FD030A">
        <w:trPr>
          <w:trHeight w:val="439"/>
          <w:jc w:val="center"/>
        </w:trPr>
        <w:tc>
          <w:tcPr>
            <w:tcW w:w="2363" w:type="dxa"/>
            <w:vMerge w:val="restart"/>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right="-143" w:firstLine="0"/>
              <w:jc w:val="center"/>
              <w:rPr>
                <w:sz w:val="24"/>
                <w:szCs w:val="24"/>
                <w:lang w:eastAsia="en-US"/>
              </w:rPr>
            </w:pPr>
            <w:r w:rsidRPr="00570BB5">
              <w:rPr>
                <w:sz w:val="24"/>
                <w:szCs w:val="24"/>
                <w:lang w:eastAsia="en-US"/>
              </w:rPr>
              <w:t xml:space="preserve">Сечение УДС </w:t>
            </w:r>
          </w:p>
        </w:tc>
        <w:tc>
          <w:tcPr>
            <w:tcW w:w="7533" w:type="dxa"/>
            <w:gridSpan w:val="11"/>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 xml:space="preserve">Задержка </w:t>
            </w:r>
          </w:p>
        </w:tc>
      </w:tr>
      <w:tr w:rsidR="00570BB5" w:rsidRPr="00570BB5" w:rsidTr="00FD030A">
        <w:trPr>
          <w:cantSplit/>
          <w:trHeight w:val="1379"/>
          <w:jc w:val="center"/>
        </w:trPr>
        <w:tc>
          <w:tcPr>
            <w:tcW w:w="2363" w:type="dxa"/>
            <w:vMerge/>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right="-143" w:firstLine="0"/>
              <w:jc w:val="left"/>
              <w:rPr>
                <w:rFonts w:eastAsia="Calibri"/>
                <w:sz w:val="24"/>
                <w:szCs w:val="24"/>
                <w:lang w:eastAsia="en-US"/>
              </w:rPr>
            </w:pPr>
          </w:p>
        </w:tc>
        <w:tc>
          <w:tcPr>
            <w:tcW w:w="662" w:type="dxa"/>
            <w:tcBorders>
              <w:top w:val="single" w:sz="4" w:space="0" w:color="auto"/>
              <w:left w:val="single" w:sz="4" w:space="0" w:color="auto"/>
              <w:bottom w:val="single" w:sz="4" w:space="0" w:color="auto"/>
              <w:right w:val="single" w:sz="4" w:space="0" w:color="auto"/>
            </w:tcBorders>
            <w:textDirection w:val="btLr"/>
            <w:vAlign w:val="center"/>
            <w:hideMark/>
          </w:tcPr>
          <w:p w:rsidR="00FD030A" w:rsidRDefault="00570BB5" w:rsidP="00E1443B">
            <w:pPr>
              <w:spacing w:line="240" w:lineRule="auto"/>
              <w:ind w:left="-74" w:right="-57" w:firstLine="0"/>
              <w:jc w:val="center"/>
              <w:rPr>
                <w:sz w:val="24"/>
                <w:szCs w:val="24"/>
                <w:lang w:eastAsia="en-US"/>
              </w:rPr>
            </w:pPr>
            <w:r w:rsidRPr="00570BB5">
              <w:rPr>
                <w:sz w:val="24"/>
                <w:szCs w:val="24"/>
                <w:lang w:eastAsia="en-US"/>
              </w:rPr>
              <w:t xml:space="preserve">Сущ. </w:t>
            </w:r>
          </w:p>
          <w:p w:rsidR="00570BB5" w:rsidRPr="00570BB5" w:rsidRDefault="00570BB5" w:rsidP="00E1443B">
            <w:pPr>
              <w:spacing w:line="240" w:lineRule="auto"/>
              <w:ind w:left="-74" w:right="-57" w:firstLine="0"/>
              <w:jc w:val="center"/>
              <w:rPr>
                <w:sz w:val="24"/>
                <w:szCs w:val="24"/>
                <w:lang w:eastAsia="en-US"/>
              </w:rPr>
            </w:pPr>
            <w:r w:rsidRPr="00570BB5">
              <w:rPr>
                <w:sz w:val="24"/>
                <w:szCs w:val="24"/>
                <w:lang w:eastAsia="en-US"/>
              </w:rPr>
              <w:t>положение</w:t>
            </w:r>
          </w:p>
        </w:tc>
        <w:tc>
          <w:tcPr>
            <w:tcW w:w="1135"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Вариант 1</w:t>
            </w:r>
          </w:p>
        </w:tc>
        <w:tc>
          <w:tcPr>
            <w:tcW w:w="1412"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Вариант 2</w:t>
            </w:r>
          </w:p>
        </w:tc>
        <w:tc>
          <w:tcPr>
            <w:tcW w:w="130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Вариант 3</w:t>
            </w:r>
          </w:p>
        </w:tc>
        <w:tc>
          <w:tcPr>
            <w:tcW w:w="1552"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Вариант 4</w:t>
            </w:r>
          </w:p>
        </w:tc>
        <w:tc>
          <w:tcPr>
            <w:tcW w:w="1472"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Вариант 5</w:t>
            </w:r>
          </w:p>
        </w:tc>
      </w:tr>
      <w:tr w:rsidR="00570BB5" w:rsidRPr="00570BB5" w:rsidTr="00A32844">
        <w:trPr>
          <w:trHeight w:val="477"/>
          <w:jc w:val="center"/>
        </w:trPr>
        <w:tc>
          <w:tcPr>
            <w:tcW w:w="2363" w:type="dxa"/>
            <w:vMerge/>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right="-143" w:firstLine="0"/>
              <w:jc w:val="left"/>
              <w:rPr>
                <w:rFonts w:eastAsia="Calibri"/>
                <w:sz w:val="24"/>
                <w:szCs w:val="24"/>
                <w:lang w:eastAsia="en-US"/>
              </w:rPr>
            </w:pPr>
            <w:bookmarkStart w:id="104" w:name="_Hlk497275557" w:colFirst="1" w:colLast="11"/>
          </w:p>
        </w:tc>
        <w:tc>
          <w:tcPr>
            <w:tcW w:w="662"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сек</w:t>
            </w:r>
          </w:p>
        </w:tc>
        <w:tc>
          <w:tcPr>
            <w:tcW w:w="63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сек</w:t>
            </w:r>
          </w:p>
        </w:tc>
        <w:tc>
          <w:tcPr>
            <w:tcW w:w="499"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w:t>
            </w:r>
          </w:p>
        </w:tc>
        <w:tc>
          <w:tcPr>
            <w:tcW w:w="799"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сек</w:t>
            </w:r>
          </w:p>
        </w:tc>
        <w:tc>
          <w:tcPr>
            <w:tcW w:w="613"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w:t>
            </w:r>
          </w:p>
        </w:tc>
        <w:tc>
          <w:tcPr>
            <w:tcW w:w="54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сек</w:t>
            </w:r>
          </w:p>
        </w:tc>
        <w:tc>
          <w:tcPr>
            <w:tcW w:w="754"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w:t>
            </w:r>
          </w:p>
        </w:tc>
        <w:tc>
          <w:tcPr>
            <w:tcW w:w="63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сек</w:t>
            </w:r>
          </w:p>
        </w:tc>
        <w:tc>
          <w:tcPr>
            <w:tcW w:w="91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w:t>
            </w:r>
          </w:p>
        </w:tc>
        <w:tc>
          <w:tcPr>
            <w:tcW w:w="76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сек</w:t>
            </w:r>
          </w:p>
        </w:tc>
        <w:tc>
          <w:tcPr>
            <w:tcW w:w="70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w:t>
            </w:r>
          </w:p>
        </w:tc>
      </w:tr>
      <w:tr w:rsidR="00570BB5" w:rsidRPr="00570BB5" w:rsidTr="00FD030A">
        <w:trPr>
          <w:trHeight w:val="20"/>
          <w:jc w:val="center"/>
        </w:trPr>
        <w:tc>
          <w:tcPr>
            <w:tcW w:w="2363" w:type="dxa"/>
            <w:tcBorders>
              <w:top w:val="single" w:sz="4" w:space="0" w:color="auto"/>
              <w:left w:val="single" w:sz="4" w:space="0" w:color="auto"/>
              <w:bottom w:val="single" w:sz="4" w:space="0" w:color="auto"/>
              <w:right w:val="single" w:sz="4" w:space="0" w:color="auto"/>
            </w:tcBorders>
            <w:vAlign w:val="center"/>
            <w:hideMark/>
          </w:tcPr>
          <w:p w:rsidR="00570BB5" w:rsidRDefault="00FD030A" w:rsidP="00E1443B">
            <w:pPr>
              <w:spacing w:line="240" w:lineRule="auto"/>
              <w:ind w:right="-143" w:firstLine="0"/>
              <w:jc w:val="left"/>
              <w:rPr>
                <w:sz w:val="24"/>
                <w:szCs w:val="24"/>
                <w:lang w:eastAsia="en-US"/>
              </w:rPr>
            </w:pPr>
            <w:bookmarkStart w:id="105" w:name="_Hlk497271869"/>
            <w:bookmarkEnd w:id="104"/>
            <w:r>
              <w:rPr>
                <w:sz w:val="24"/>
                <w:szCs w:val="24"/>
                <w:lang w:eastAsia="en-US"/>
              </w:rPr>
              <w:t>Ул.</w:t>
            </w:r>
            <w:r w:rsidR="00F96947">
              <w:rPr>
                <w:sz w:val="24"/>
                <w:szCs w:val="24"/>
                <w:lang w:eastAsia="en-US"/>
              </w:rPr>
              <w:t>Советская</w:t>
            </w:r>
            <w:r>
              <w:rPr>
                <w:sz w:val="24"/>
                <w:szCs w:val="24"/>
                <w:lang w:eastAsia="en-US"/>
              </w:rPr>
              <w:t xml:space="preserve"> в сторону ул.</w:t>
            </w:r>
            <w:r w:rsidR="00570BB5" w:rsidRPr="00570BB5">
              <w:rPr>
                <w:sz w:val="24"/>
                <w:szCs w:val="24"/>
                <w:lang w:eastAsia="en-US"/>
              </w:rPr>
              <w:t>Красно</w:t>
            </w:r>
            <w:r>
              <w:rPr>
                <w:sz w:val="24"/>
                <w:szCs w:val="24"/>
                <w:lang w:eastAsia="en-US"/>
              </w:rPr>
              <w:t>-</w:t>
            </w:r>
            <w:r w:rsidR="00570BB5" w:rsidRPr="00570BB5">
              <w:rPr>
                <w:sz w:val="24"/>
                <w:szCs w:val="24"/>
                <w:lang w:eastAsia="en-US"/>
              </w:rPr>
              <w:t>флотск</w:t>
            </w:r>
            <w:r w:rsidR="009167D0">
              <w:rPr>
                <w:sz w:val="24"/>
                <w:szCs w:val="24"/>
                <w:lang w:eastAsia="en-US"/>
              </w:rPr>
              <w:t>ой</w:t>
            </w:r>
          </w:p>
          <w:p w:rsidR="00A32844" w:rsidRPr="00570BB5" w:rsidRDefault="00A32844" w:rsidP="00E1443B">
            <w:pPr>
              <w:spacing w:line="240" w:lineRule="auto"/>
              <w:ind w:right="-143" w:firstLine="0"/>
              <w:jc w:val="left"/>
              <w:rPr>
                <w:sz w:val="24"/>
                <w:szCs w:val="24"/>
                <w:lang w:eastAsia="en-US"/>
              </w:rPr>
            </w:pPr>
          </w:p>
        </w:tc>
        <w:tc>
          <w:tcPr>
            <w:tcW w:w="662"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3,8</w:t>
            </w:r>
          </w:p>
        </w:tc>
        <w:tc>
          <w:tcPr>
            <w:tcW w:w="63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84,6</w:t>
            </w:r>
          </w:p>
        </w:tc>
        <w:tc>
          <w:tcPr>
            <w:tcW w:w="499"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96</w:t>
            </w:r>
          </w:p>
        </w:tc>
        <w:tc>
          <w:tcPr>
            <w:tcW w:w="799"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1,2</w:t>
            </w:r>
          </w:p>
        </w:tc>
        <w:tc>
          <w:tcPr>
            <w:tcW w:w="613"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–217</w:t>
            </w:r>
          </w:p>
        </w:tc>
        <w:tc>
          <w:tcPr>
            <w:tcW w:w="54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2,6</w:t>
            </w:r>
          </w:p>
        </w:tc>
        <w:tc>
          <w:tcPr>
            <w:tcW w:w="754"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–46</w:t>
            </w:r>
          </w:p>
        </w:tc>
        <w:tc>
          <w:tcPr>
            <w:tcW w:w="63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0,1</w:t>
            </w:r>
          </w:p>
        </w:tc>
        <w:tc>
          <w:tcPr>
            <w:tcW w:w="91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–3700</w:t>
            </w:r>
          </w:p>
        </w:tc>
        <w:tc>
          <w:tcPr>
            <w:tcW w:w="76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2,5</w:t>
            </w:r>
          </w:p>
        </w:tc>
        <w:tc>
          <w:tcPr>
            <w:tcW w:w="70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val="en-US" w:eastAsia="en-US"/>
              </w:rPr>
            </w:pPr>
            <w:r w:rsidRPr="00570BB5">
              <w:rPr>
                <w:sz w:val="24"/>
                <w:szCs w:val="24"/>
                <w:lang w:val="en-US" w:eastAsia="en-US"/>
              </w:rPr>
              <w:t>-52</w:t>
            </w:r>
          </w:p>
        </w:tc>
      </w:tr>
      <w:tr w:rsidR="00570BB5" w:rsidRPr="00570BB5" w:rsidTr="00FD030A">
        <w:trPr>
          <w:trHeight w:val="20"/>
          <w:jc w:val="center"/>
        </w:trPr>
        <w:tc>
          <w:tcPr>
            <w:tcW w:w="2363" w:type="dxa"/>
            <w:tcBorders>
              <w:top w:val="single" w:sz="4" w:space="0" w:color="auto"/>
              <w:left w:val="single" w:sz="4" w:space="0" w:color="auto"/>
              <w:bottom w:val="single" w:sz="4" w:space="0" w:color="auto"/>
              <w:right w:val="single" w:sz="4" w:space="0" w:color="auto"/>
            </w:tcBorders>
            <w:vAlign w:val="center"/>
            <w:hideMark/>
          </w:tcPr>
          <w:p w:rsidR="00570BB5" w:rsidRDefault="00FD030A" w:rsidP="00E1443B">
            <w:pPr>
              <w:spacing w:line="240" w:lineRule="auto"/>
              <w:ind w:right="-143" w:firstLine="0"/>
              <w:jc w:val="left"/>
              <w:rPr>
                <w:sz w:val="24"/>
                <w:szCs w:val="24"/>
                <w:lang w:eastAsia="en-US"/>
              </w:rPr>
            </w:pPr>
            <w:r>
              <w:rPr>
                <w:sz w:val="24"/>
                <w:szCs w:val="24"/>
                <w:lang w:eastAsia="en-US"/>
              </w:rPr>
              <w:t>У</w:t>
            </w:r>
            <w:r w:rsidR="00570BB5" w:rsidRPr="00570BB5">
              <w:rPr>
                <w:sz w:val="24"/>
                <w:szCs w:val="24"/>
                <w:lang w:eastAsia="en-US"/>
              </w:rPr>
              <w:t>л. Валявкина</w:t>
            </w:r>
            <w:r>
              <w:rPr>
                <w:sz w:val="24"/>
                <w:szCs w:val="24"/>
                <w:lang w:eastAsia="en-US"/>
              </w:rPr>
              <w:t>,</w:t>
            </w:r>
            <w:r w:rsidR="00570BB5" w:rsidRPr="00570BB5">
              <w:rPr>
                <w:sz w:val="24"/>
                <w:szCs w:val="24"/>
                <w:lang w:eastAsia="en-US"/>
              </w:rPr>
              <w:t xml:space="preserve"> от </w:t>
            </w:r>
            <w:r>
              <w:rPr>
                <w:sz w:val="24"/>
                <w:szCs w:val="24"/>
                <w:lang w:eastAsia="en-US"/>
              </w:rPr>
              <w:br/>
            </w:r>
            <w:r w:rsidR="009167D0">
              <w:rPr>
                <w:sz w:val="24"/>
                <w:szCs w:val="24"/>
                <w:lang w:eastAsia="en-US"/>
              </w:rPr>
              <w:t>пр</w:t>
            </w:r>
            <w:r>
              <w:rPr>
                <w:sz w:val="24"/>
                <w:szCs w:val="24"/>
                <w:lang w:eastAsia="en-US"/>
              </w:rPr>
              <w:t>-кта</w:t>
            </w:r>
            <w:r w:rsidR="00F96947">
              <w:rPr>
                <w:sz w:val="24"/>
                <w:szCs w:val="24"/>
                <w:lang w:eastAsia="en-US"/>
              </w:rPr>
              <w:t xml:space="preserve"> Никольского</w:t>
            </w:r>
            <w:r w:rsidR="009167D0">
              <w:rPr>
                <w:sz w:val="24"/>
                <w:szCs w:val="24"/>
                <w:lang w:eastAsia="en-US"/>
              </w:rPr>
              <w:t xml:space="preserve"> </w:t>
            </w:r>
            <w:r w:rsidR="00570BB5" w:rsidRPr="00570BB5">
              <w:rPr>
                <w:sz w:val="24"/>
                <w:szCs w:val="24"/>
                <w:lang w:eastAsia="en-US"/>
              </w:rPr>
              <w:t>поворот в сторону Кузнечевского моста</w:t>
            </w:r>
          </w:p>
          <w:p w:rsidR="00A32844" w:rsidRPr="00570BB5" w:rsidRDefault="00A32844" w:rsidP="00E1443B">
            <w:pPr>
              <w:spacing w:line="240" w:lineRule="auto"/>
              <w:ind w:right="-143" w:firstLine="0"/>
              <w:jc w:val="left"/>
              <w:rPr>
                <w:sz w:val="24"/>
                <w:szCs w:val="24"/>
                <w:lang w:eastAsia="en-US"/>
              </w:rPr>
            </w:pPr>
          </w:p>
        </w:tc>
        <w:tc>
          <w:tcPr>
            <w:tcW w:w="662"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3,9</w:t>
            </w:r>
          </w:p>
        </w:tc>
        <w:tc>
          <w:tcPr>
            <w:tcW w:w="63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13,2</w:t>
            </w:r>
          </w:p>
        </w:tc>
        <w:tc>
          <w:tcPr>
            <w:tcW w:w="499"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70</w:t>
            </w:r>
          </w:p>
        </w:tc>
        <w:tc>
          <w:tcPr>
            <w:tcW w:w="799"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3,0</w:t>
            </w:r>
          </w:p>
        </w:tc>
        <w:tc>
          <w:tcPr>
            <w:tcW w:w="613"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–30</w:t>
            </w:r>
          </w:p>
        </w:tc>
        <w:tc>
          <w:tcPr>
            <w:tcW w:w="54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2,2</w:t>
            </w:r>
          </w:p>
        </w:tc>
        <w:tc>
          <w:tcPr>
            <w:tcW w:w="754"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–77</w:t>
            </w:r>
          </w:p>
        </w:tc>
        <w:tc>
          <w:tcPr>
            <w:tcW w:w="63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1,2</w:t>
            </w:r>
          </w:p>
        </w:tc>
        <w:tc>
          <w:tcPr>
            <w:tcW w:w="91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–225</w:t>
            </w:r>
          </w:p>
        </w:tc>
        <w:tc>
          <w:tcPr>
            <w:tcW w:w="76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2,1</w:t>
            </w:r>
          </w:p>
        </w:tc>
        <w:tc>
          <w:tcPr>
            <w:tcW w:w="706" w:type="dxa"/>
            <w:tcBorders>
              <w:top w:val="single" w:sz="4" w:space="0" w:color="auto"/>
              <w:left w:val="single" w:sz="4" w:space="0" w:color="auto"/>
              <w:bottom w:val="single" w:sz="4" w:space="0" w:color="auto"/>
              <w:right w:val="single" w:sz="4" w:space="0" w:color="auto"/>
            </w:tcBorders>
            <w:vAlign w:val="center"/>
            <w:hideMark/>
          </w:tcPr>
          <w:p w:rsidR="00570BB5" w:rsidRPr="009167D0" w:rsidRDefault="00570BB5" w:rsidP="00E1443B">
            <w:pPr>
              <w:spacing w:line="240" w:lineRule="auto"/>
              <w:ind w:left="-73" w:right="-54" w:firstLine="0"/>
              <w:jc w:val="center"/>
              <w:rPr>
                <w:sz w:val="24"/>
                <w:szCs w:val="24"/>
                <w:lang w:eastAsia="en-US"/>
              </w:rPr>
            </w:pPr>
            <w:r w:rsidRPr="009167D0">
              <w:rPr>
                <w:sz w:val="24"/>
                <w:szCs w:val="24"/>
                <w:lang w:eastAsia="en-US"/>
              </w:rPr>
              <w:t>–85</w:t>
            </w:r>
          </w:p>
        </w:tc>
      </w:tr>
      <w:tr w:rsidR="00570BB5" w:rsidRPr="00570BB5" w:rsidTr="00FD030A">
        <w:trPr>
          <w:trHeight w:val="20"/>
          <w:jc w:val="center"/>
        </w:trPr>
        <w:tc>
          <w:tcPr>
            <w:tcW w:w="2363" w:type="dxa"/>
            <w:tcBorders>
              <w:top w:val="single" w:sz="4" w:space="0" w:color="auto"/>
              <w:left w:val="single" w:sz="4" w:space="0" w:color="auto"/>
              <w:bottom w:val="single" w:sz="4" w:space="0" w:color="auto"/>
              <w:right w:val="single" w:sz="4" w:space="0" w:color="auto"/>
            </w:tcBorders>
            <w:vAlign w:val="center"/>
            <w:hideMark/>
          </w:tcPr>
          <w:p w:rsidR="00570BB5" w:rsidRDefault="00FD030A" w:rsidP="00E1443B">
            <w:pPr>
              <w:spacing w:line="240" w:lineRule="auto"/>
              <w:ind w:right="-143" w:firstLine="0"/>
              <w:jc w:val="left"/>
              <w:rPr>
                <w:sz w:val="24"/>
                <w:szCs w:val="24"/>
                <w:lang w:eastAsia="en-US"/>
              </w:rPr>
            </w:pPr>
            <w:r>
              <w:rPr>
                <w:sz w:val="24"/>
                <w:szCs w:val="24"/>
                <w:lang w:eastAsia="en-US"/>
              </w:rPr>
              <w:t>У</w:t>
            </w:r>
            <w:r w:rsidR="00570BB5" w:rsidRPr="00570BB5">
              <w:rPr>
                <w:sz w:val="24"/>
                <w:szCs w:val="24"/>
                <w:lang w:eastAsia="en-US"/>
              </w:rPr>
              <w:t>л. Советска</w:t>
            </w:r>
            <w:r w:rsidR="00F96947">
              <w:rPr>
                <w:sz w:val="24"/>
                <w:szCs w:val="24"/>
                <w:lang w:eastAsia="en-US"/>
              </w:rPr>
              <w:t>я</w:t>
            </w:r>
            <w:r w:rsidR="00AF3B6A">
              <w:rPr>
                <w:sz w:val="24"/>
                <w:szCs w:val="24"/>
                <w:lang w:eastAsia="en-US"/>
              </w:rPr>
              <w:t>,</w:t>
            </w:r>
            <w:r w:rsidR="00AF3B6A">
              <w:rPr>
                <w:sz w:val="24"/>
                <w:szCs w:val="24"/>
                <w:lang w:eastAsia="en-US"/>
              </w:rPr>
              <w:br/>
            </w:r>
            <w:r w:rsidR="00570BB5" w:rsidRPr="00570BB5">
              <w:rPr>
                <w:sz w:val="24"/>
                <w:szCs w:val="24"/>
                <w:lang w:eastAsia="en-US"/>
              </w:rPr>
              <w:t>в сторону Кузне</w:t>
            </w:r>
            <w:r w:rsidR="00A32844">
              <w:rPr>
                <w:sz w:val="24"/>
                <w:szCs w:val="24"/>
                <w:lang w:eastAsia="en-US"/>
              </w:rPr>
              <w:t>-</w:t>
            </w:r>
            <w:r w:rsidR="00570BB5" w:rsidRPr="00570BB5">
              <w:rPr>
                <w:sz w:val="24"/>
                <w:szCs w:val="24"/>
                <w:lang w:eastAsia="en-US"/>
              </w:rPr>
              <w:t>чевского моста</w:t>
            </w:r>
          </w:p>
          <w:p w:rsidR="00A32844" w:rsidRPr="00570BB5" w:rsidRDefault="00A32844" w:rsidP="00E1443B">
            <w:pPr>
              <w:spacing w:line="240" w:lineRule="auto"/>
              <w:ind w:right="-143" w:firstLine="0"/>
              <w:jc w:val="left"/>
              <w:rPr>
                <w:sz w:val="24"/>
                <w:szCs w:val="24"/>
                <w:lang w:eastAsia="en-US"/>
              </w:rPr>
            </w:pPr>
          </w:p>
        </w:tc>
        <w:tc>
          <w:tcPr>
            <w:tcW w:w="662"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4,5</w:t>
            </w:r>
          </w:p>
        </w:tc>
        <w:tc>
          <w:tcPr>
            <w:tcW w:w="63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48,1</w:t>
            </w:r>
          </w:p>
        </w:tc>
        <w:tc>
          <w:tcPr>
            <w:tcW w:w="499"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91</w:t>
            </w:r>
          </w:p>
        </w:tc>
        <w:tc>
          <w:tcPr>
            <w:tcW w:w="799"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7,2</w:t>
            </w:r>
          </w:p>
        </w:tc>
        <w:tc>
          <w:tcPr>
            <w:tcW w:w="613"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38</w:t>
            </w:r>
          </w:p>
        </w:tc>
        <w:tc>
          <w:tcPr>
            <w:tcW w:w="54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7,7</w:t>
            </w:r>
          </w:p>
        </w:tc>
        <w:tc>
          <w:tcPr>
            <w:tcW w:w="754"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42</w:t>
            </w:r>
          </w:p>
        </w:tc>
        <w:tc>
          <w:tcPr>
            <w:tcW w:w="63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0,1</w:t>
            </w:r>
          </w:p>
        </w:tc>
        <w:tc>
          <w:tcPr>
            <w:tcW w:w="91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left"/>
              <w:rPr>
                <w:sz w:val="24"/>
                <w:szCs w:val="24"/>
                <w:lang w:eastAsia="en-US"/>
              </w:rPr>
            </w:pPr>
            <w:r w:rsidRPr="00570BB5">
              <w:rPr>
                <w:sz w:val="24"/>
                <w:szCs w:val="24"/>
                <w:lang w:eastAsia="en-US"/>
              </w:rPr>
              <w:t>–4400</w:t>
            </w:r>
          </w:p>
        </w:tc>
        <w:tc>
          <w:tcPr>
            <w:tcW w:w="76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left"/>
              <w:rPr>
                <w:sz w:val="24"/>
                <w:szCs w:val="24"/>
                <w:lang w:eastAsia="en-US"/>
              </w:rPr>
            </w:pPr>
            <w:r w:rsidRPr="00570BB5">
              <w:rPr>
                <w:sz w:val="24"/>
                <w:szCs w:val="24"/>
                <w:lang w:eastAsia="en-US"/>
              </w:rPr>
              <w:t>7,5</w:t>
            </w:r>
          </w:p>
        </w:tc>
        <w:tc>
          <w:tcPr>
            <w:tcW w:w="70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left"/>
              <w:rPr>
                <w:sz w:val="24"/>
                <w:szCs w:val="24"/>
                <w:lang w:val="en-US" w:eastAsia="en-US"/>
              </w:rPr>
            </w:pPr>
            <w:r w:rsidRPr="00570BB5">
              <w:rPr>
                <w:sz w:val="24"/>
                <w:szCs w:val="24"/>
                <w:lang w:val="en-US" w:eastAsia="en-US"/>
              </w:rPr>
              <w:t>40</w:t>
            </w:r>
          </w:p>
        </w:tc>
      </w:tr>
      <w:tr w:rsidR="00570BB5" w:rsidRPr="00570BB5" w:rsidTr="00FD030A">
        <w:trPr>
          <w:trHeight w:val="20"/>
          <w:jc w:val="center"/>
        </w:trPr>
        <w:tc>
          <w:tcPr>
            <w:tcW w:w="2363" w:type="dxa"/>
            <w:tcBorders>
              <w:top w:val="single" w:sz="4" w:space="0" w:color="auto"/>
              <w:left w:val="single" w:sz="4" w:space="0" w:color="auto"/>
              <w:bottom w:val="single" w:sz="4" w:space="0" w:color="auto"/>
              <w:right w:val="single" w:sz="4" w:space="0" w:color="auto"/>
            </w:tcBorders>
            <w:vAlign w:val="center"/>
            <w:hideMark/>
          </w:tcPr>
          <w:p w:rsidR="00570BB5" w:rsidRDefault="00FD030A" w:rsidP="00E1443B">
            <w:pPr>
              <w:spacing w:line="240" w:lineRule="auto"/>
              <w:ind w:right="-143" w:firstLine="0"/>
              <w:jc w:val="left"/>
              <w:rPr>
                <w:sz w:val="24"/>
                <w:szCs w:val="24"/>
                <w:lang w:eastAsia="en-US"/>
              </w:rPr>
            </w:pPr>
            <w:r>
              <w:rPr>
                <w:sz w:val="24"/>
                <w:szCs w:val="24"/>
                <w:lang w:eastAsia="en-US"/>
              </w:rPr>
              <w:t>У</w:t>
            </w:r>
            <w:r w:rsidR="00570BB5" w:rsidRPr="00570BB5">
              <w:rPr>
                <w:sz w:val="24"/>
                <w:szCs w:val="24"/>
                <w:lang w:eastAsia="en-US"/>
              </w:rPr>
              <w:t xml:space="preserve">л. Валявкина </w:t>
            </w:r>
            <w:r w:rsidR="00AF3B6A">
              <w:rPr>
                <w:sz w:val="24"/>
                <w:szCs w:val="24"/>
                <w:lang w:eastAsia="en-US"/>
              </w:rPr>
              <w:br/>
            </w:r>
            <w:r w:rsidR="009167D0">
              <w:rPr>
                <w:sz w:val="24"/>
                <w:szCs w:val="24"/>
                <w:lang w:eastAsia="en-US"/>
              </w:rPr>
              <w:t xml:space="preserve">при </w:t>
            </w:r>
            <w:r w:rsidR="00570BB5" w:rsidRPr="00570BB5">
              <w:rPr>
                <w:sz w:val="24"/>
                <w:szCs w:val="24"/>
                <w:lang w:eastAsia="en-US"/>
              </w:rPr>
              <w:t>движени</w:t>
            </w:r>
            <w:r w:rsidR="009167D0">
              <w:rPr>
                <w:sz w:val="24"/>
                <w:szCs w:val="24"/>
                <w:lang w:eastAsia="en-US"/>
              </w:rPr>
              <w:t>и</w:t>
            </w:r>
            <w:r>
              <w:rPr>
                <w:sz w:val="24"/>
                <w:szCs w:val="24"/>
                <w:lang w:eastAsia="en-US"/>
              </w:rPr>
              <w:t xml:space="preserve"> </w:t>
            </w:r>
            <w:r w:rsidR="00AF3B6A">
              <w:rPr>
                <w:sz w:val="24"/>
                <w:szCs w:val="24"/>
                <w:lang w:eastAsia="en-US"/>
              </w:rPr>
              <w:br/>
            </w:r>
            <w:r>
              <w:rPr>
                <w:sz w:val="24"/>
                <w:szCs w:val="24"/>
                <w:lang w:eastAsia="en-US"/>
              </w:rPr>
              <w:t>к ул.</w:t>
            </w:r>
            <w:r w:rsidR="00570BB5" w:rsidRPr="00570BB5">
              <w:rPr>
                <w:sz w:val="24"/>
                <w:szCs w:val="24"/>
                <w:lang w:eastAsia="en-US"/>
              </w:rPr>
              <w:t>Советск</w:t>
            </w:r>
            <w:r w:rsidR="009167D0">
              <w:rPr>
                <w:sz w:val="24"/>
                <w:szCs w:val="24"/>
                <w:lang w:eastAsia="en-US"/>
              </w:rPr>
              <w:t>ой</w:t>
            </w:r>
          </w:p>
          <w:p w:rsidR="00A32844" w:rsidRPr="00570BB5" w:rsidRDefault="00A32844" w:rsidP="00E1443B">
            <w:pPr>
              <w:spacing w:line="240" w:lineRule="auto"/>
              <w:ind w:right="-143" w:firstLine="0"/>
              <w:jc w:val="left"/>
              <w:rPr>
                <w:sz w:val="24"/>
                <w:szCs w:val="24"/>
                <w:lang w:eastAsia="en-US"/>
              </w:rPr>
            </w:pPr>
          </w:p>
        </w:tc>
        <w:tc>
          <w:tcPr>
            <w:tcW w:w="662"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8,4</w:t>
            </w:r>
          </w:p>
        </w:tc>
        <w:tc>
          <w:tcPr>
            <w:tcW w:w="63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43,2</w:t>
            </w:r>
          </w:p>
        </w:tc>
        <w:tc>
          <w:tcPr>
            <w:tcW w:w="499"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81</w:t>
            </w:r>
          </w:p>
        </w:tc>
        <w:tc>
          <w:tcPr>
            <w:tcW w:w="799"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8,1</w:t>
            </w:r>
          </w:p>
        </w:tc>
        <w:tc>
          <w:tcPr>
            <w:tcW w:w="613"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–4</w:t>
            </w:r>
          </w:p>
        </w:tc>
        <w:tc>
          <w:tcPr>
            <w:tcW w:w="54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8,6</w:t>
            </w:r>
          </w:p>
        </w:tc>
        <w:tc>
          <w:tcPr>
            <w:tcW w:w="754"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2</w:t>
            </w:r>
          </w:p>
        </w:tc>
        <w:tc>
          <w:tcPr>
            <w:tcW w:w="63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10,6</w:t>
            </w:r>
          </w:p>
        </w:tc>
        <w:tc>
          <w:tcPr>
            <w:tcW w:w="91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21</w:t>
            </w:r>
          </w:p>
        </w:tc>
        <w:tc>
          <w:tcPr>
            <w:tcW w:w="76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8,3</w:t>
            </w:r>
          </w:p>
        </w:tc>
        <w:tc>
          <w:tcPr>
            <w:tcW w:w="706" w:type="dxa"/>
            <w:tcBorders>
              <w:top w:val="single" w:sz="4" w:space="0" w:color="auto"/>
              <w:left w:val="single" w:sz="4" w:space="0" w:color="auto"/>
              <w:bottom w:val="single" w:sz="4" w:space="0" w:color="auto"/>
              <w:right w:val="single" w:sz="4" w:space="0" w:color="auto"/>
            </w:tcBorders>
            <w:vAlign w:val="center"/>
            <w:hideMark/>
          </w:tcPr>
          <w:p w:rsidR="00570BB5" w:rsidRPr="00AF3B6A" w:rsidRDefault="00570BB5" w:rsidP="00E1443B">
            <w:pPr>
              <w:spacing w:line="240" w:lineRule="auto"/>
              <w:ind w:left="-73" w:right="-54" w:firstLine="0"/>
              <w:jc w:val="center"/>
              <w:rPr>
                <w:sz w:val="24"/>
                <w:szCs w:val="24"/>
                <w:lang w:eastAsia="en-US"/>
              </w:rPr>
            </w:pPr>
            <w:r w:rsidRPr="00AF3B6A">
              <w:rPr>
                <w:sz w:val="24"/>
                <w:szCs w:val="24"/>
                <w:lang w:eastAsia="en-US"/>
              </w:rPr>
              <w:t>1.2</w:t>
            </w:r>
          </w:p>
        </w:tc>
        <w:bookmarkEnd w:id="105"/>
      </w:tr>
      <w:tr w:rsidR="00570BB5" w:rsidRPr="00570BB5" w:rsidTr="00FD030A">
        <w:trPr>
          <w:trHeight w:val="20"/>
          <w:jc w:val="center"/>
        </w:trPr>
        <w:tc>
          <w:tcPr>
            <w:tcW w:w="2363"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right="-143" w:firstLine="0"/>
              <w:jc w:val="left"/>
              <w:rPr>
                <w:sz w:val="24"/>
                <w:szCs w:val="24"/>
                <w:lang w:eastAsia="en-US"/>
              </w:rPr>
            </w:pPr>
            <w:r w:rsidRPr="00570BB5">
              <w:rPr>
                <w:sz w:val="24"/>
                <w:szCs w:val="24"/>
                <w:lang w:eastAsia="en-US"/>
              </w:rPr>
              <w:t>Среднее</w:t>
            </w:r>
          </w:p>
        </w:tc>
        <w:tc>
          <w:tcPr>
            <w:tcW w:w="662"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5,15</w:t>
            </w:r>
          </w:p>
        </w:tc>
        <w:tc>
          <w:tcPr>
            <w:tcW w:w="63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47,3</w:t>
            </w:r>
          </w:p>
        </w:tc>
        <w:tc>
          <w:tcPr>
            <w:tcW w:w="499"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89</w:t>
            </w:r>
          </w:p>
        </w:tc>
        <w:tc>
          <w:tcPr>
            <w:tcW w:w="799"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4,88</w:t>
            </w:r>
          </w:p>
        </w:tc>
        <w:tc>
          <w:tcPr>
            <w:tcW w:w="613"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–6</w:t>
            </w:r>
          </w:p>
        </w:tc>
        <w:tc>
          <w:tcPr>
            <w:tcW w:w="54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5,3</w:t>
            </w:r>
          </w:p>
        </w:tc>
        <w:tc>
          <w:tcPr>
            <w:tcW w:w="754" w:type="dxa"/>
            <w:tcBorders>
              <w:top w:val="single" w:sz="4" w:space="0" w:color="auto"/>
              <w:left w:val="single" w:sz="4" w:space="0" w:color="auto"/>
              <w:bottom w:val="single" w:sz="4" w:space="0" w:color="auto"/>
              <w:right w:val="single" w:sz="4" w:space="0" w:color="auto"/>
            </w:tcBorders>
            <w:vAlign w:val="center"/>
            <w:hideMark/>
          </w:tcPr>
          <w:p w:rsidR="00570BB5" w:rsidRPr="00AF3B6A" w:rsidRDefault="00570BB5" w:rsidP="00E1443B">
            <w:pPr>
              <w:spacing w:line="240" w:lineRule="auto"/>
              <w:ind w:left="-73" w:right="-54" w:firstLine="0"/>
              <w:jc w:val="center"/>
              <w:rPr>
                <w:sz w:val="24"/>
                <w:szCs w:val="24"/>
                <w:lang w:eastAsia="en-US"/>
              </w:rPr>
            </w:pPr>
            <w:r w:rsidRPr="00AF3B6A">
              <w:rPr>
                <w:sz w:val="24"/>
                <w:szCs w:val="24"/>
                <w:lang w:eastAsia="en-US"/>
              </w:rPr>
              <w:t>-19.7</w:t>
            </w:r>
          </w:p>
        </w:tc>
        <w:tc>
          <w:tcPr>
            <w:tcW w:w="63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3,0</w:t>
            </w:r>
          </w:p>
        </w:tc>
        <w:tc>
          <w:tcPr>
            <w:tcW w:w="916" w:type="dxa"/>
            <w:tcBorders>
              <w:top w:val="single" w:sz="4" w:space="0" w:color="auto"/>
              <w:left w:val="single" w:sz="4" w:space="0" w:color="auto"/>
              <w:bottom w:val="single" w:sz="4" w:space="0" w:color="auto"/>
              <w:right w:val="single" w:sz="4" w:space="0" w:color="auto"/>
            </w:tcBorders>
            <w:vAlign w:val="center"/>
            <w:hideMark/>
          </w:tcPr>
          <w:p w:rsidR="00570BB5" w:rsidRPr="00570BB5" w:rsidRDefault="00570BB5" w:rsidP="00E1443B">
            <w:pPr>
              <w:spacing w:line="240" w:lineRule="auto"/>
              <w:ind w:left="-73" w:right="-54" w:firstLine="0"/>
              <w:jc w:val="center"/>
              <w:rPr>
                <w:sz w:val="24"/>
                <w:szCs w:val="24"/>
                <w:lang w:eastAsia="en-US"/>
              </w:rPr>
            </w:pPr>
            <w:r w:rsidRPr="00570BB5">
              <w:rPr>
                <w:sz w:val="24"/>
                <w:szCs w:val="24"/>
                <w:lang w:eastAsia="en-US"/>
              </w:rPr>
              <w:t>–72</w:t>
            </w:r>
          </w:p>
        </w:tc>
        <w:tc>
          <w:tcPr>
            <w:tcW w:w="766" w:type="dxa"/>
            <w:tcBorders>
              <w:top w:val="single" w:sz="4" w:space="0" w:color="auto"/>
              <w:left w:val="single" w:sz="4" w:space="0" w:color="auto"/>
              <w:bottom w:val="single" w:sz="4" w:space="0" w:color="auto"/>
              <w:right w:val="single" w:sz="4" w:space="0" w:color="auto"/>
            </w:tcBorders>
            <w:vAlign w:val="center"/>
            <w:hideMark/>
          </w:tcPr>
          <w:p w:rsidR="00570BB5" w:rsidRPr="00AF3B6A" w:rsidRDefault="00570BB5" w:rsidP="00E1443B">
            <w:pPr>
              <w:spacing w:line="240" w:lineRule="auto"/>
              <w:ind w:left="-73" w:right="-54" w:firstLine="0"/>
              <w:jc w:val="center"/>
              <w:rPr>
                <w:sz w:val="24"/>
                <w:szCs w:val="24"/>
                <w:lang w:eastAsia="en-US"/>
              </w:rPr>
            </w:pPr>
            <w:r w:rsidRPr="00AF3B6A">
              <w:rPr>
                <w:sz w:val="24"/>
                <w:szCs w:val="24"/>
                <w:lang w:eastAsia="en-US"/>
              </w:rPr>
              <w:t>5.1</w:t>
            </w:r>
          </w:p>
        </w:tc>
        <w:tc>
          <w:tcPr>
            <w:tcW w:w="706" w:type="dxa"/>
            <w:tcBorders>
              <w:top w:val="single" w:sz="4" w:space="0" w:color="auto"/>
              <w:left w:val="single" w:sz="4" w:space="0" w:color="auto"/>
              <w:bottom w:val="single" w:sz="4" w:space="0" w:color="auto"/>
              <w:right w:val="single" w:sz="4" w:space="0" w:color="auto"/>
            </w:tcBorders>
            <w:vAlign w:val="center"/>
            <w:hideMark/>
          </w:tcPr>
          <w:p w:rsidR="00570BB5" w:rsidRPr="00AF3B6A" w:rsidRDefault="00570BB5" w:rsidP="00E1443B">
            <w:pPr>
              <w:spacing w:line="240" w:lineRule="auto"/>
              <w:ind w:left="-73" w:right="-54" w:firstLine="0"/>
              <w:jc w:val="center"/>
              <w:rPr>
                <w:sz w:val="24"/>
                <w:szCs w:val="24"/>
                <w:lang w:eastAsia="en-US"/>
              </w:rPr>
            </w:pPr>
            <w:r w:rsidRPr="00AF3B6A">
              <w:rPr>
                <w:sz w:val="24"/>
                <w:szCs w:val="24"/>
                <w:lang w:eastAsia="en-US"/>
              </w:rPr>
              <w:t>-23</w:t>
            </w:r>
          </w:p>
        </w:tc>
      </w:tr>
    </w:tbl>
    <w:p w:rsidR="00570BB5" w:rsidRPr="00570BB5" w:rsidRDefault="00570BB5" w:rsidP="00E1443B">
      <w:pPr>
        <w:spacing w:line="240" w:lineRule="auto"/>
        <w:ind w:firstLine="0"/>
        <w:rPr>
          <w:sz w:val="24"/>
          <w:szCs w:val="24"/>
        </w:rPr>
      </w:pPr>
    </w:p>
    <w:p w:rsidR="00570BB5" w:rsidRPr="00570BB5" w:rsidRDefault="00570BB5" w:rsidP="00A32844">
      <w:pPr>
        <w:spacing w:line="320" w:lineRule="exact"/>
        <w:rPr>
          <w:sz w:val="24"/>
          <w:szCs w:val="24"/>
        </w:rPr>
      </w:pPr>
      <w:r w:rsidRPr="00570BB5">
        <w:rPr>
          <w:sz w:val="24"/>
          <w:szCs w:val="24"/>
        </w:rPr>
        <w:t>Для наглядного отображения условий движения на УДС в районе рассматриваемого пересечения на рисунках 40</w:t>
      </w:r>
      <w:r w:rsidR="00A32844">
        <w:rPr>
          <w:sz w:val="24"/>
          <w:szCs w:val="24"/>
        </w:rPr>
        <w:t>–</w:t>
      </w:r>
      <w:r w:rsidRPr="00570BB5">
        <w:rPr>
          <w:sz w:val="24"/>
          <w:szCs w:val="24"/>
        </w:rPr>
        <w:t>44 приведены карты скорости движения на  УДС для 1</w:t>
      </w:r>
      <w:r w:rsidR="00AF3B6A">
        <w:rPr>
          <w:sz w:val="24"/>
          <w:szCs w:val="24"/>
        </w:rPr>
        <w:t>–</w:t>
      </w:r>
      <w:r w:rsidRPr="00570BB5">
        <w:rPr>
          <w:sz w:val="24"/>
          <w:szCs w:val="24"/>
        </w:rPr>
        <w:t>5</w:t>
      </w:r>
      <w:r w:rsidR="00AF3B6A">
        <w:rPr>
          <w:sz w:val="24"/>
          <w:szCs w:val="24"/>
        </w:rPr>
        <w:t xml:space="preserve"> </w:t>
      </w:r>
      <w:r w:rsidRPr="00570BB5">
        <w:rPr>
          <w:sz w:val="24"/>
          <w:szCs w:val="24"/>
        </w:rPr>
        <w:t>вариантов соответственно.</w:t>
      </w:r>
    </w:p>
    <w:p w:rsidR="00570BB5" w:rsidRPr="00570BB5" w:rsidRDefault="00570BB5" w:rsidP="00E1443B">
      <w:pPr>
        <w:spacing w:line="240" w:lineRule="auto"/>
        <w:ind w:firstLine="0"/>
        <w:jc w:val="center"/>
        <w:rPr>
          <w:color w:val="000000" w:themeColor="text1"/>
          <w:sz w:val="24"/>
          <w:szCs w:val="24"/>
        </w:rPr>
      </w:pPr>
      <w:bookmarkStart w:id="106" w:name="OLE_LINK69"/>
      <w:bookmarkStart w:id="107" w:name="OLE_LINK68"/>
      <w:r w:rsidRPr="00570BB5">
        <w:rPr>
          <w:noProof/>
          <w:color w:val="000000" w:themeColor="text1"/>
          <w:sz w:val="24"/>
          <w:szCs w:val="24"/>
        </w:rPr>
        <w:lastRenderedPageBreak/>
        <w:drawing>
          <wp:inline distT="0" distB="0" distL="0" distR="0" wp14:anchorId="14236D38" wp14:editId="2E21BF0F">
            <wp:extent cx="6038850" cy="5800725"/>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38850" cy="5800725"/>
                    </a:xfrm>
                    <a:prstGeom prst="rect">
                      <a:avLst/>
                    </a:prstGeom>
                    <a:noFill/>
                    <a:ln>
                      <a:noFill/>
                    </a:ln>
                  </pic:spPr>
                </pic:pic>
              </a:graphicData>
            </a:graphic>
          </wp:inline>
        </w:drawing>
      </w:r>
    </w:p>
    <w:p w:rsidR="00A32844" w:rsidRDefault="00A32844" w:rsidP="00E1443B">
      <w:pPr>
        <w:pStyle w:val="affffffffffd"/>
        <w:spacing w:line="240" w:lineRule="auto"/>
        <w:ind w:firstLine="0"/>
        <w:jc w:val="center"/>
        <w:rPr>
          <w:rFonts w:cs="Times New Roman"/>
          <w:sz w:val="24"/>
          <w:szCs w:val="24"/>
        </w:rPr>
      </w:pPr>
      <w:bookmarkStart w:id="108" w:name="OLE_LINK70"/>
      <w:bookmarkStart w:id="109" w:name="OLE_LINK67"/>
    </w:p>
    <w:p w:rsidR="00570BB5" w:rsidRPr="00570BB5" w:rsidRDefault="00570BB5" w:rsidP="00E1443B">
      <w:pPr>
        <w:pStyle w:val="affffffffffd"/>
        <w:spacing w:line="240" w:lineRule="auto"/>
        <w:ind w:firstLine="0"/>
        <w:jc w:val="center"/>
        <w:rPr>
          <w:rFonts w:cs="Times New Roman"/>
          <w:sz w:val="24"/>
          <w:szCs w:val="24"/>
        </w:rPr>
      </w:pPr>
      <w:r w:rsidRPr="00570BB5">
        <w:rPr>
          <w:rFonts w:cs="Times New Roman"/>
          <w:sz w:val="24"/>
          <w:szCs w:val="24"/>
        </w:rPr>
        <w:t>Рисунок 40 – Карта скорости движения на УДС в районе пересечения</w:t>
      </w:r>
      <w:r w:rsidRPr="00570BB5">
        <w:rPr>
          <w:rFonts w:cs="Times New Roman"/>
          <w:sz w:val="24"/>
          <w:szCs w:val="24"/>
        </w:rPr>
        <w:br/>
        <w:t xml:space="preserve"> для варианта проектирования 1</w:t>
      </w:r>
      <w:r w:rsidR="00A32844">
        <w:rPr>
          <w:rFonts w:cs="Times New Roman"/>
          <w:sz w:val="24"/>
          <w:szCs w:val="24"/>
        </w:rPr>
        <w:t>.</w:t>
      </w:r>
    </w:p>
    <w:bookmarkEnd w:id="106"/>
    <w:bookmarkEnd w:id="107"/>
    <w:bookmarkEnd w:id="108"/>
    <w:bookmarkEnd w:id="109"/>
    <w:p w:rsidR="00570BB5" w:rsidRPr="00570BB5" w:rsidRDefault="00570BB5" w:rsidP="00E1443B">
      <w:pPr>
        <w:spacing w:line="240" w:lineRule="auto"/>
        <w:ind w:firstLine="0"/>
        <w:jc w:val="center"/>
        <w:rPr>
          <w:color w:val="000000" w:themeColor="text1"/>
          <w:sz w:val="24"/>
          <w:szCs w:val="24"/>
        </w:rPr>
      </w:pPr>
      <w:r w:rsidRPr="00570BB5">
        <w:rPr>
          <w:noProof/>
          <w:color w:val="000000" w:themeColor="text1"/>
          <w:sz w:val="24"/>
          <w:szCs w:val="24"/>
        </w:rPr>
        <w:lastRenderedPageBreak/>
        <w:drawing>
          <wp:inline distT="0" distB="0" distL="0" distR="0" wp14:anchorId="43068F57" wp14:editId="6DB5C835">
            <wp:extent cx="6200775" cy="5991225"/>
            <wp:effectExtent l="0" t="0" r="9525"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00775" cy="5991225"/>
                    </a:xfrm>
                    <a:prstGeom prst="rect">
                      <a:avLst/>
                    </a:prstGeom>
                    <a:noFill/>
                    <a:ln>
                      <a:noFill/>
                    </a:ln>
                  </pic:spPr>
                </pic:pic>
              </a:graphicData>
            </a:graphic>
          </wp:inline>
        </w:drawing>
      </w:r>
    </w:p>
    <w:p w:rsidR="00A32844" w:rsidRDefault="00A32844" w:rsidP="00E1443B">
      <w:pPr>
        <w:pStyle w:val="affffffffffd"/>
        <w:spacing w:line="240" w:lineRule="auto"/>
        <w:ind w:firstLine="0"/>
        <w:jc w:val="center"/>
        <w:rPr>
          <w:rFonts w:cs="Times New Roman"/>
          <w:sz w:val="24"/>
          <w:szCs w:val="24"/>
        </w:rPr>
      </w:pPr>
    </w:p>
    <w:p w:rsidR="00570BB5" w:rsidRPr="00570BB5" w:rsidRDefault="00570BB5" w:rsidP="00E1443B">
      <w:pPr>
        <w:pStyle w:val="affffffffffd"/>
        <w:spacing w:line="240" w:lineRule="auto"/>
        <w:ind w:firstLine="0"/>
        <w:jc w:val="center"/>
        <w:rPr>
          <w:rFonts w:cs="Times New Roman"/>
          <w:sz w:val="24"/>
          <w:szCs w:val="24"/>
        </w:rPr>
      </w:pPr>
      <w:r w:rsidRPr="00570BB5">
        <w:rPr>
          <w:rFonts w:cs="Times New Roman"/>
          <w:sz w:val="24"/>
          <w:szCs w:val="24"/>
        </w:rPr>
        <w:t>Рисунок 41 – Карта скорости движения на УДС в районе пересечения</w:t>
      </w:r>
      <w:r w:rsidRPr="00570BB5">
        <w:rPr>
          <w:rFonts w:cs="Times New Roman"/>
          <w:sz w:val="24"/>
          <w:szCs w:val="24"/>
        </w:rPr>
        <w:br/>
        <w:t xml:space="preserve"> для варианта проектирования 2</w:t>
      </w:r>
      <w:r w:rsidR="00A32844">
        <w:rPr>
          <w:rFonts w:cs="Times New Roman"/>
          <w:sz w:val="24"/>
          <w:szCs w:val="24"/>
        </w:rPr>
        <w:t>.</w:t>
      </w:r>
    </w:p>
    <w:p w:rsidR="00570BB5" w:rsidRPr="00570BB5" w:rsidRDefault="00570BB5" w:rsidP="00E1443B">
      <w:pPr>
        <w:spacing w:line="240" w:lineRule="auto"/>
        <w:ind w:firstLine="0"/>
        <w:jc w:val="center"/>
        <w:rPr>
          <w:sz w:val="24"/>
          <w:szCs w:val="24"/>
        </w:rPr>
      </w:pPr>
      <w:r w:rsidRPr="00570BB5">
        <w:rPr>
          <w:noProof/>
          <w:sz w:val="24"/>
          <w:szCs w:val="24"/>
        </w:rPr>
        <w:lastRenderedPageBreak/>
        <w:drawing>
          <wp:inline distT="0" distB="0" distL="0" distR="0" wp14:anchorId="71CE7DA8" wp14:editId="19B77F29">
            <wp:extent cx="6162675" cy="5924550"/>
            <wp:effectExtent l="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62675" cy="5924550"/>
                    </a:xfrm>
                    <a:prstGeom prst="rect">
                      <a:avLst/>
                    </a:prstGeom>
                    <a:noFill/>
                    <a:ln>
                      <a:noFill/>
                    </a:ln>
                  </pic:spPr>
                </pic:pic>
              </a:graphicData>
            </a:graphic>
          </wp:inline>
        </w:drawing>
      </w:r>
    </w:p>
    <w:p w:rsidR="00A32844" w:rsidRDefault="00A32844" w:rsidP="00E1443B">
      <w:pPr>
        <w:pStyle w:val="affffffffffd"/>
        <w:spacing w:line="240" w:lineRule="auto"/>
        <w:ind w:firstLine="0"/>
        <w:jc w:val="center"/>
        <w:rPr>
          <w:rFonts w:cs="Times New Roman"/>
          <w:sz w:val="24"/>
          <w:szCs w:val="24"/>
        </w:rPr>
      </w:pPr>
    </w:p>
    <w:p w:rsidR="00570BB5" w:rsidRPr="00570BB5" w:rsidRDefault="00570BB5" w:rsidP="00E1443B">
      <w:pPr>
        <w:pStyle w:val="affffffffffd"/>
        <w:spacing w:line="240" w:lineRule="auto"/>
        <w:ind w:firstLine="0"/>
        <w:jc w:val="center"/>
        <w:rPr>
          <w:rFonts w:cs="Times New Roman"/>
          <w:sz w:val="24"/>
          <w:szCs w:val="24"/>
        </w:rPr>
      </w:pPr>
      <w:r w:rsidRPr="00570BB5">
        <w:rPr>
          <w:rFonts w:cs="Times New Roman"/>
          <w:sz w:val="24"/>
          <w:szCs w:val="24"/>
        </w:rPr>
        <w:t>Рисунок 42 – Карта скорости движения на УДС в районе пересечения</w:t>
      </w:r>
      <w:r w:rsidRPr="00570BB5">
        <w:rPr>
          <w:rFonts w:cs="Times New Roman"/>
          <w:sz w:val="24"/>
          <w:szCs w:val="24"/>
        </w:rPr>
        <w:br/>
        <w:t xml:space="preserve"> для варианта проектирования 3</w:t>
      </w:r>
      <w:r w:rsidR="00A32844">
        <w:rPr>
          <w:rFonts w:cs="Times New Roman"/>
          <w:sz w:val="24"/>
          <w:szCs w:val="24"/>
        </w:rPr>
        <w:t>.</w:t>
      </w:r>
    </w:p>
    <w:p w:rsidR="00570BB5" w:rsidRPr="00570BB5" w:rsidRDefault="00570BB5" w:rsidP="00E1443B">
      <w:pPr>
        <w:spacing w:line="240" w:lineRule="auto"/>
        <w:ind w:firstLine="0"/>
        <w:jc w:val="center"/>
        <w:rPr>
          <w:sz w:val="24"/>
          <w:szCs w:val="24"/>
        </w:rPr>
      </w:pPr>
      <w:r w:rsidRPr="00570BB5">
        <w:rPr>
          <w:noProof/>
          <w:sz w:val="24"/>
          <w:szCs w:val="24"/>
        </w:rPr>
        <w:lastRenderedPageBreak/>
        <w:drawing>
          <wp:inline distT="0" distB="0" distL="0" distR="0" wp14:anchorId="2F95F561" wp14:editId="26F34788">
            <wp:extent cx="6086475" cy="5857875"/>
            <wp:effectExtent l="0" t="0" r="952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86475" cy="5857875"/>
                    </a:xfrm>
                    <a:prstGeom prst="rect">
                      <a:avLst/>
                    </a:prstGeom>
                    <a:noFill/>
                    <a:ln>
                      <a:noFill/>
                    </a:ln>
                  </pic:spPr>
                </pic:pic>
              </a:graphicData>
            </a:graphic>
          </wp:inline>
        </w:drawing>
      </w:r>
    </w:p>
    <w:p w:rsidR="00A32844" w:rsidRDefault="00A32844" w:rsidP="00E1443B">
      <w:pPr>
        <w:pStyle w:val="affffffffffd"/>
        <w:spacing w:line="240" w:lineRule="auto"/>
        <w:ind w:firstLine="0"/>
        <w:jc w:val="center"/>
        <w:rPr>
          <w:rFonts w:cs="Times New Roman"/>
          <w:sz w:val="24"/>
          <w:szCs w:val="24"/>
        </w:rPr>
      </w:pPr>
    </w:p>
    <w:p w:rsidR="00570BB5" w:rsidRPr="00570BB5" w:rsidRDefault="00570BB5" w:rsidP="00E1443B">
      <w:pPr>
        <w:pStyle w:val="affffffffffd"/>
        <w:spacing w:line="240" w:lineRule="auto"/>
        <w:ind w:firstLine="0"/>
        <w:jc w:val="center"/>
        <w:rPr>
          <w:rFonts w:cs="Times New Roman"/>
          <w:sz w:val="24"/>
          <w:szCs w:val="24"/>
        </w:rPr>
      </w:pPr>
      <w:r w:rsidRPr="00570BB5">
        <w:rPr>
          <w:rFonts w:cs="Times New Roman"/>
          <w:sz w:val="24"/>
          <w:szCs w:val="24"/>
        </w:rPr>
        <w:t>Рисунок 43 – Карта скорости движения на УДС в районе пересечения для варианта проектирования 4</w:t>
      </w:r>
      <w:r w:rsidR="00A32844">
        <w:rPr>
          <w:rFonts w:cs="Times New Roman"/>
          <w:sz w:val="24"/>
          <w:szCs w:val="24"/>
        </w:rPr>
        <w:t>.</w:t>
      </w:r>
    </w:p>
    <w:p w:rsidR="00570BB5" w:rsidRPr="00570BB5" w:rsidRDefault="00570BB5" w:rsidP="00E1443B">
      <w:pPr>
        <w:pStyle w:val="affffffffffd"/>
        <w:spacing w:line="240" w:lineRule="auto"/>
        <w:rPr>
          <w:rFonts w:cs="Times New Roman"/>
          <w:sz w:val="24"/>
          <w:szCs w:val="24"/>
        </w:rPr>
      </w:pPr>
    </w:p>
    <w:p w:rsidR="00570BB5" w:rsidRPr="00570BB5" w:rsidRDefault="00570BB5" w:rsidP="00E1443B">
      <w:pPr>
        <w:pStyle w:val="affffffffffd"/>
        <w:spacing w:line="240" w:lineRule="auto"/>
        <w:rPr>
          <w:rFonts w:cs="Times New Roman"/>
          <w:sz w:val="24"/>
          <w:szCs w:val="24"/>
        </w:rPr>
      </w:pPr>
      <w:r w:rsidRPr="00570BB5">
        <w:rPr>
          <w:rFonts w:cs="Times New Roman"/>
          <w:noProof/>
          <w:sz w:val="24"/>
          <w:szCs w:val="24"/>
          <w:lang w:eastAsia="ru-RU"/>
        </w:rPr>
        <w:lastRenderedPageBreak/>
        <w:drawing>
          <wp:anchor distT="0" distB="0" distL="114300" distR="114300" simplePos="0" relativeHeight="251661312" behindDoc="0" locked="0" layoutInCell="1" allowOverlap="1" wp14:anchorId="5E0BF636" wp14:editId="0BF14C3D">
            <wp:simplePos x="0" y="0"/>
            <wp:positionH relativeFrom="column">
              <wp:posOffset>4414520</wp:posOffset>
            </wp:positionH>
            <wp:positionV relativeFrom="paragraph">
              <wp:posOffset>3810</wp:posOffset>
            </wp:positionV>
            <wp:extent cx="1477010" cy="2075180"/>
            <wp:effectExtent l="0" t="0" r="8890" b="1270"/>
            <wp:wrapNone/>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77010" cy="2075180"/>
                    </a:xfrm>
                    <a:prstGeom prst="rect">
                      <a:avLst/>
                    </a:prstGeom>
                    <a:noFill/>
                  </pic:spPr>
                </pic:pic>
              </a:graphicData>
            </a:graphic>
            <wp14:sizeRelH relativeFrom="margin">
              <wp14:pctWidth>0</wp14:pctWidth>
            </wp14:sizeRelH>
            <wp14:sizeRelV relativeFrom="margin">
              <wp14:pctHeight>0</wp14:pctHeight>
            </wp14:sizeRelV>
          </wp:anchor>
        </w:drawing>
      </w:r>
      <w:r w:rsidRPr="00570BB5">
        <w:rPr>
          <w:rFonts w:cs="Times New Roman"/>
          <w:noProof/>
          <w:sz w:val="24"/>
          <w:szCs w:val="24"/>
          <w:lang w:eastAsia="ru-RU"/>
        </w:rPr>
        <w:drawing>
          <wp:inline distT="0" distB="0" distL="0" distR="0" wp14:anchorId="430672BD" wp14:editId="696C8770">
            <wp:extent cx="5534025" cy="530542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67">
                      <a:extLst>
                        <a:ext uri="{28A0092B-C50C-407E-A947-70E740481C1C}">
                          <a14:useLocalDpi xmlns:a14="http://schemas.microsoft.com/office/drawing/2010/main" val="0"/>
                        </a:ext>
                      </a:extLst>
                    </a:blip>
                    <a:srcRect l="6058" t="7286" r="17003" b="12579"/>
                    <a:stretch>
                      <a:fillRect/>
                    </a:stretch>
                  </pic:blipFill>
                  <pic:spPr bwMode="auto">
                    <a:xfrm>
                      <a:off x="0" y="0"/>
                      <a:ext cx="5534025" cy="5305425"/>
                    </a:xfrm>
                    <a:prstGeom prst="rect">
                      <a:avLst/>
                    </a:prstGeom>
                    <a:noFill/>
                    <a:ln>
                      <a:noFill/>
                    </a:ln>
                  </pic:spPr>
                </pic:pic>
              </a:graphicData>
            </a:graphic>
          </wp:inline>
        </w:drawing>
      </w:r>
    </w:p>
    <w:p w:rsidR="00A32844" w:rsidRDefault="00A32844" w:rsidP="00E1443B">
      <w:pPr>
        <w:pStyle w:val="affffffffffd"/>
        <w:spacing w:line="240" w:lineRule="auto"/>
        <w:ind w:firstLine="0"/>
        <w:jc w:val="center"/>
        <w:rPr>
          <w:rFonts w:cs="Times New Roman"/>
          <w:sz w:val="24"/>
          <w:szCs w:val="24"/>
        </w:rPr>
      </w:pPr>
    </w:p>
    <w:p w:rsidR="00570BB5" w:rsidRDefault="00570BB5" w:rsidP="00E1443B">
      <w:pPr>
        <w:pStyle w:val="affffffffffd"/>
        <w:spacing w:line="240" w:lineRule="auto"/>
        <w:ind w:firstLine="0"/>
        <w:jc w:val="center"/>
        <w:rPr>
          <w:rFonts w:cs="Times New Roman"/>
          <w:sz w:val="24"/>
          <w:szCs w:val="24"/>
        </w:rPr>
      </w:pPr>
      <w:r w:rsidRPr="00570BB5">
        <w:rPr>
          <w:rFonts w:cs="Times New Roman"/>
          <w:sz w:val="24"/>
          <w:szCs w:val="24"/>
        </w:rPr>
        <w:t>Рисунок 44 – Карта скорости движения на УДС в районе пересечения для варианта проектирования 5</w:t>
      </w:r>
      <w:r w:rsidR="00AF3B6A">
        <w:rPr>
          <w:rFonts w:cs="Times New Roman"/>
          <w:sz w:val="24"/>
          <w:szCs w:val="24"/>
        </w:rPr>
        <w:t>.</w:t>
      </w:r>
    </w:p>
    <w:p w:rsidR="00A32844" w:rsidRDefault="00A32844" w:rsidP="00E1443B">
      <w:pPr>
        <w:pStyle w:val="affffffffffd"/>
        <w:spacing w:line="240" w:lineRule="auto"/>
        <w:ind w:firstLine="0"/>
        <w:jc w:val="center"/>
        <w:rPr>
          <w:rFonts w:cs="Times New Roman"/>
          <w:sz w:val="24"/>
          <w:szCs w:val="24"/>
        </w:rPr>
      </w:pPr>
    </w:p>
    <w:p w:rsidR="00A32844" w:rsidRPr="00570BB5" w:rsidRDefault="00A32844" w:rsidP="00E1443B">
      <w:pPr>
        <w:pStyle w:val="affffffffffd"/>
        <w:spacing w:line="240" w:lineRule="auto"/>
        <w:ind w:firstLine="0"/>
        <w:jc w:val="center"/>
        <w:rPr>
          <w:rFonts w:cs="Times New Roman"/>
          <w:sz w:val="24"/>
          <w:szCs w:val="24"/>
        </w:rPr>
      </w:pPr>
    </w:p>
    <w:p w:rsidR="00570BB5" w:rsidRPr="00570BB5" w:rsidRDefault="00570BB5" w:rsidP="00E1443B">
      <w:pPr>
        <w:pStyle w:val="affffffffffd"/>
        <w:spacing w:line="240" w:lineRule="auto"/>
        <w:ind w:firstLine="709"/>
        <w:rPr>
          <w:rFonts w:cs="Times New Roman"/>
          <w:sz w:val="24"/>
          <w:szCs w:val="24"/>
        </w:rPr>
      </w:pPr>
      <w:r w:rsidRPr="00570BB5">
        <w:rPr>
          <w:rFonts w:cs="Times New Roman"/>
          <w:sz w:val="24"/>
          <w:szCs w:val="24"/>
        </w:rPr>
        <w:t>При анализе численных значений основных параметров транспортного потока было выявлено:</w:t>
      </w:r>
    </w:p>
    <w:p w:rsidR="00570BB5" w:rsidRPr="00570BB5" w:rsidRDefault="006C7144" w:rsidP="00E1443B">
      <w:pPr>
        <w:pStyle w:val="affffffffffd"/>
        <w:spacing w:line="240" w:lineRule="auto"/>
        <w:ind w:firstLine="709"/>
        <w:rPr>
          <w:rFonts w:cs="Times New Roman"/>
          <w:sz w:val="24"/>
          <w:szCs w:val="24"/>
        </w:rPr>
      </w:pPr>
      <w:r>
        <w:rPr>
          <w:rFonts w:cs="Times New Roman"/>
          <w:sz w:val="24"/>
          <w:szCs w:val="24"/>
        </w:rPr>
        <w:t>оптимальным по показателю времени в пути</w:t>
      </w:r>
      <w:r w:rsidR="00570BB5" w:rsidRPr="00570BB5">
        <w:rPr>
          <w:rFonts w:cs="Times New Roman"/>
          <w:sz w:val="24"/>
          <w:szCs w:val="24"/>
        </w:rPr>
        <w:t xml:space="preserve"> является вариант проектирования 5;</w:t>
      </w:r>
    </w:p>
    <w:p w:rsidR="00570BB5" w:rsidRPr="00570BB5" w:rsidRDefault="006C7144" w:rsidP="00E1443B">
      <w:pPr>
        <w:pStyle w:val="affffffffffd"/>
        <w:spacing w:line="240" w:lineRule="auto"/>
        <w:ind w:firstLine="709"/>
        <w:rPr>
          <w:rFonts w:cs="Times New Roman"/>
          <w:sz w:val="24"/>
          <w:szCs w:val="24"/>
        </w:rPr>
      </w:pPr>
      <w:r>
        <w:rPr>
          <w:rFonts w:cs="Times New Roman"/>
          <w:sz w:val="24"/>
          <w:szCs w:val="24"/>
        </w:rPr>
        <w:t>оптимальным</w:t>
      </w:r>
      <w:r w:rsidR="00570BB5" w:rsidRPr="00570BB5">
        <w:rPr>
          <w:rFonts w:cs="Times New Roman"/>
          <w:sz w:val="24"/>
          <w:szCs w:val="24"/>
        </w:rPr>
        <w:t xml:space="preserve"> по показателю средне</w:t>
      </w:r>
      <w:r>
        <w:rPr>
          <w:rFonts w:cs="Times New Roman"/>
          <w:sz w:val="24"/>
          <w:szCs w:val="24"/>
        </w:rPr>
        <w:t>й скорости транспортного потока</w:t>
      </w:r>
      <w:r w:rsidR="00570BB5" w:rsidRPr="00570BB5">
        <w:rPr>
          <w:rFonts w:cs="Times New Roman"/>
          <w:sz w:val="24"/>
          <w:szCs w:val="24"/>
        </w:rPr>
        <w:t xml:space="preserve"> является вариант проектирования 2;</w:t>
      </w:r>
    </w:p>
    <w:p w:rsidR="00570BB5" w:rsidRPr="00570BB5" w:rsidRDefault="006C7144" w:rsidP="00E1443B">
      <w:pPr>
        <w:spacing w:line="240" w:lineRule="auto"/>
        <w:rPr>
          <w:sz w:val="24"/>
          <w:szCs w:val="24"/>
        </w:rPr>
      </w:pPr>
      <w:r>
        <w:rPr>
          <w:sz w:val="24"/>
          <w:szCs w:val="24"/>
        </w:rPr>
        <w:t>оптимальным</w:t>
      </w:r>
      <w:r w:rsidR="00570BB5" w:rsidRPr="00570BB5">
        <w:rPr>
          <w:sz w:val="24"/>
          <w:szCs w:val="24"/>
        </w:rPr>
        <w:t xml:space="preserve"> по показателю среднего </w:t>
      </w:r>
      <w:r>
        <w:rPr>
          <w:sz w:val="24"/>
          <w:szCs w:val="24"/>
        </w:rPr>
        <w:t>времени задержки на пересечении</w:t>
      </w:r>
      <w:r w:rsidR="00570BB5" w:rsidRPr="00570BB5">
        <w:rPr>
          <w:sz w:val="24"/>
          <w:szCs w:val="24"/>
        </w:rPr>
        <w:t xml:space="preserve"> является вариант проектирования 4.</w:t>
      </w:r>
    </w:p>
    <w:p w:rsidR="00570BB5" w:rsidRPr="00570BB5" w:rsidRDefault="00570BB5" w:rsidP="00E1443B">
      <w:pPr>
        <w:pStyle w:val="affffffffffd"/>
        <w:spacing w:line="240" w:lineRule="auto"/>
        <w:ind w:firstLine="709"/>
        <w:rPr>
          <w:rFonts w:cs="Times New Roman"/>
          <w:sz w:val="24"/>
          <w:szCs w:val="24"/>
        </w:rPr>
      </w:pPr>
      <w:r w:rsidRPr="00570BB5">
        <w:rPr>
          <w:rFonts w:cs="Times New Roman"/>
          <w:sz w:val="24"/>
          <w:szCs w:val="24"/>
        </w:rPr>
        <w:t>По результатам проведенного моделирования можно сделать следующие выводы:</w:t>
      </w:r>
    </w:p>
    <w:p w:rsidR="00570BB5" w:rsidRPr="00570BB5" w:rsidRDefault="006C7144" w:rsidP="00E1443B">
      <w:pPr>
        <w:spacing w:line="240" w:lineRule="auto"/>
        <w:rPr>
          <w:sz w:val="24"/>
          <w:szCs w:val="24"/>
        </w:rPr>
      </w:pPr>
      <w:r>
        <w:rPr>
          <w:sz w:val="24"/>
          <w:szCs w:val="24"/>
        </w:rPr>
        <w:t xml:space="preserve">1. </w:t>
      </w:r>
      <w:r w:rsidR="00AF3B6A">
        <w:rPr>
          <w:sz w:val="24"/>
          <w:szCs w:val="24"/>
        </w:rPr>
        <w:t>В</w:t>
      </w:r>
      <w:r w:rsidR="00570BB5" w:rsidRPr="00570BB5">
        <w:rPr>
          <w:sz w:val="24"/>
          <w:szCs w:val="24"/>
        </w:rPr>
        <w:t xml:space="preserve"> качестве минимальных рекомендаций, для упорядочивания движения, а также обеспечения безопасности движения транспортных средств и пешеходов рекомендуется введен</w:t>
      </w:r>
      <w:r w:rsidR="00AF3B6A">
        <w:rPr>
          <w:sz w:val="24"/>
          <w:szCs w:val="24"/>
        </w:rPr>
        <w:t>ие светофорного регулирования (в</w:t>
      </w:r>
      <w:r w:rsidR="00570BB5" w:rsidRPr="00570BB5">
        <w:rPr>
          <w:sz w:val="24"/>
          <w:szCs w:val="24"/>
        </w:rPr>
        <w:t>ариант 1). Данное мероприятие несмотря на снижение всех транспортных показателей позволит повысить безопасность движения в узле.</w:t>
      </w:r>
    </w:p>
    <w:p w:rsidR="00570BB5" w:rsidRPr="00570BB5" w:rsidRDefault="00570BB5" w:rsidP="00E1443B">
      <w:pPr>
        <w:spacing w:line="240" w:lineRule="auto"/>
        <w:rPr>
          <w:sz w:val="24"/>
          <w:szCs w:val="24"/>
        </w:rPr>
      </w:pPr>
      <w:r w:rsidRPr="00570BB5">
        <w:rPr>
          <w:sz w:val="24"/>
          <w:szCs w:val="24"/>
        </w:rPr>
        <w:t>2. Наиболее оптимальный вариант с точки зрения затрат и изменения показателей движения является вариант 3. Кольцевое движение позволит обеспечить достаточную пропускную способность пересечения и безопасность движения для всех участников.</w:t>
      </w:r>
    </w:p>
    <w:p w:rsidR="00570BB5" w:rsidRPr="00570BB5" w:rsidRDefault="00570BB5" w:rsidP="00E1443B">
      <w:pPr>
        <w:spacing w:line="240" w:lineRule="auto"/>
        <w:rPr>
          <w:color w:val="000000" w:themeColor="text1"/>
          <w:sz w:val="24"/>
          <w:szCs w:val="24"/>
        </w:rPr>
      </w:pPr>
      <w:r w:rsidRPr="00570BB5">
        <w:rPr>
          <w:color w:val="000000" w:themeColor="text1"/>
          <w:sz w:val="24"/>
          <w:szCs w:val="24"/>
        </w:rPr>
        <w:lastRenderedPageBreak/>
        <w:t>3. По всем предлагаемым в рамках КСОДД вариантам, несмотря на незначительные локальные ухудшения дорожного движения, значительно повышается безопасность движения.</w:t>
      </w:r>
    </w:p>
    <w:p w:rsidR="00A32844" w:rsidRDefault="00A32844" w:rsidP="00E1443B">
      <w:pPr>
        <w:pStyle w:val="3"/>
        <w:tabs>
          <w:tab w:val="clear" w:pos="1418"/>
        </w:tabs>
        <w:spacing w:before="0" w:after="0" w:line="240" w:lineRule="auto"/>
        <w:rPr>
          <w:color w:val="000000" w:themeColor="text1"/>
          <w:sz w:val="24"/>
          <w:szCs w:val="24"/>
        </w:rPr>
      </w:pPr>
      <w:bookmarkStart w:id="110" w:name="_Toc501368359"/>
      <w:bookmarkStart w:id="111" w:name="_Toc520730058"/>
    </w:p>
    <w:p w:rsidR="00570BB5" w:rsidRPr="00AF3B6A" w:rsidRDefault="00570BB5" w:rsidP="00E1443B">
      <w:pPr>
        <w:pStyle w:val="3"/>
        <w:tabs>
          <w:tab w:val="clear" w:pos="1418"/>
        </w:tabs>
        <w:spacing w:before="0" w:after="0" w:line="240" w:lineRule="auto"/>
        <w:rPr>
          <w:color w:val="000000" w:themeColor="text1"/>
          <w:sz w:val="24"/>
          <w:szCs w:val="24"/>
        </w:rPr>
      </w:pPr>
      <w:r w:rsidRPr="00AF3B6A">
        <w:rPr>
          <w:color w:val="000000" w:themeColor="text1"/>
          <w:sz w:val="24"/>
          <w:szCs w:val="24"/>
        </w:rPr>
        <w:t>3.2.7</w:t>
      </w:r>
      <w:r w:rsidR="00AF3B6A" w:rsidRPr="00AF3B6A">
        <w:rPr>
          <w:color w:val="000000" w:themeColor="text1"/>
          <w:sz w:val="24"/>
          <w:szCs w:val="24"/>
        </w:rPr>
        <w:t>.</w:t>
      </w:r>
      <w:r w:rsidRPr="00AF3B6A">
        <w:rPr>
          <w:color w:val="000000" w:themeColor="text1"/>
          <w:sz w:val="24"/>
          <w:szCs w:val="24"/>
        </w:rPr>
        <w:t xml:space="preserve"> Пересечение </w:t>
      </w:r>
      <w:r w:rsidR="006C7144" w:rsidRPr="00AF3B6A">
        <w:rPr>
          <w:color w:val="000000" w:themeColor="text1"/>
          <w:sz w:val="24"/>
          <w:szCs w:val="24"/>
        </w:rPr>
        <w:t>пр</w:t>
      </w:r>
      <w:r w:rsidR="00AF3B6A">
        <w:rPr>
          <w:color w:val="000000" w:themeColor="text1"/>
          <w:sz w:val="24"/>
          <w:szCs w:val="24"/>
        </w:rPr>
        <w:t>-кта</w:t>
      </w:r>
      <w:r w:rsidR="006C7144" w:rsidRPr="00AF3B6A">
        <w:rPr>
          <w:color w:val="000000" w:themeColor="text1"/>
          <w:sz w:val="24"/>
          <w:szCs w:val="24"/>
        </w:rPr>
        <w:t xml:space="preserve"> </w:t>
      </w:r>
      <w:r w:rsidRPr="00AF3B6A">
        <w:rPr>
          <w:color w:val="000000" w:themeColor="text1"/>
          <w:sz w:val="24"/>
          <w:szCs w:val="24"/>
        </w:rPr>
        <w:t>Ленинградск</w:t>
      </w:r>
      <w:r w:rsidR="006C7144" w:rsidRPr="00AF3B6A">
        <w:rPr>
          <w:color w:val="000000" w:themeColor="text1"/>
          <w:sz w:val="24"/>
          <w:szCs w:val="24"/>
        </w:rPr>
        <w:t xml:space="preserve">ого </w:t>
      </w:r>
      <w:r w:rsidRPr="00AF3B6A">
        <w:rPr>
          <w:color w:val="000000" w:themeColor="text1"/>
          <w:sz w:val="24"/>
          <w:szCs w:val="24"/>
        </w:rPr>
        <w:t xml:space="preserve">– </w:t>
      </w:r>
      <w:r w:rsidR="006C7144" w:rsidRPr="00AF3B6A">
        <w:rPr>
          <w:color w:val="000000" w:themeColor="text1"/>
          <w:sz w:val="24"/>
          <w:szCs w:val="24"/>
        </w:rPr>
        <w:t>наб.</w:t>
      </w:r>
      <w:r w:rsidRPr="00AF3B6A">
        <w:rPr>
          <w:color w:val="000000" w:themeColor="text1"/>
          <w:sz w:val="24"/>
          <w:szCs w:val="24"/>
        </w:rPr>
        <w:t xml:space="preserve">Северной Двины – </w:t>
      </w:r>
      <w:r w:rsidRPr="00AF3B6A">
        <w:rPr>
          <w:color w:val="000000" w:themeColor="text1"/>
          <w:sz w:val="24"/>
          <w:szCs w:val="24"/>
        </w:rPr>
        <w:br/>
        <w:t>ул. Коммунальн</w:t>
      </w:r>
      <w:bookmarkEnd w:id="110"/>
      <w:r w:rsidR="006C7144" w:rsidRPr="00AF3B6A">
        <w:rPr>
          <w:color w:val="000000" w:themeColor="text1"/>
          <w:sz w:val="24"/>
          <w:szCs w:val="24"/>
        </w:rPr>
        <w:t>ой</w:t>
      </w:r>
      <w:bookmarkEnd w:id="111"/>
    </w:p>
    <w:p w:rsidR="00570BB5" w:rsidRPr="00570BB5" w:rsidRDefault="00570BB5" w:rsidP="00E1443B">
      <w:pPr>
        <w:spacing w:line="240" w:lineRule="auto"/>
        <w:rPr>
          <w:color w:val="000000" w:themeColor="text1"/>
          <w:sz w:val="24"/>
          <w:szCs w:val="24"/>
        </w:rPr>
      </w:pPr>
      <w:r w:rsidRPr="00570BB5">
        <w:rPr>
          <w:color w:val="000000" w:themeColor="text1"/>
          <w:sz w:val="24"/>
          <w:szCs w:val="24"/>
        </w:rPr>
        <w:t xml:space="preserve">По результатам обследования на пересечении </w:t>
      </w:r>
      <w:r w:rsidR="00F96947">
        <w:rPr>
          <w:color w:val="000000" w:themeColor="text1"/>
          <w:sz w:val="24"/>
          <w:szCs w:val="24"/>
        </w:rPr>
        <w:t>пр-кта</w:t>
      </w:r>
      <w:r w:rsidR="006C7144">
        <w:rPr>
          <w:color w:val="000000" w:themeColor="text1"/>
          <w:sz w:val="24"/>
          <w:szCs w:val="24"/>
        </w:rPr>
        <w:t xml:space="preserve"> Ленинградского – </w:t>
      </w:r>
      <w:r w:rsidR="006C7144">
        <w:rPr>
          <w:color w:val="000000" w:themeColor="text1"/>
          <w:sz w:val="24"/>
          <w:szCs w:val="24"/>
        </w:rPr>
        <w:br/>
        <w:t>наб.</w:t>
      </w:r>
      <w:r w:rsidRPr="00570BB5">
        <w:rPr>
          <w:color w:val="000000" w:themeColor="text1"/>
          <w:sz w:val="24"/>
          <w:szCs w:val="24"/>
        </w:rPr>
        <w:t>Северной Двины – ул.Коммунальн</w:t>
      </w:r>
      <w:r w:rsidR="006C7144">
        <w:rPr>
          <w:color w:val="000000" w:themeColor="text1"/>
          <w:sz w:val="24"/>
          <w:szCs w:val="24"/>
        </w:rPr>
        <w:t>ой</w:t>
      </w:r>
      <w:r w:rsidRPr="00570BB5">
        <w:rPr>
          <w:color w:val="000000" w:themeColor="text1"/>
          <w:sz w:val="24"/>
          <w:szCs w:val="24"/>
        </w:rPr>
        <w:t xml:space="preserve"> были</w:t>
      </w:r>
      <w:r w:rsidR="00F96947">
        <w:rPr>
          <w:color w:val="000000" w:themeColor="text1"/>
          <w:sz w:val="24"/>
          <w:szCs w:val="24"/>
        </w:rPr>
        <w:t xml:space="preserve"> выявлены затруднения</w:t>
      </w:r>
      <w:r w:rsidRPr="00570BB5">
        <w:rPr>
          <w:color w:val="000000" w:themeColor="text1"/>
          <w:sz w:val="24"/>
          <w:szCs w:val="24"/>
        </w:rPr>
        <w:t xml:space="preserve"> движения транспорта вследствие высокой интенсивности движения транспорта в направлении центра города. На узле пересекаются высокоинтенсивные потоки ТС, следующие </w:t>
      </w:r>
      <w:r w:rsidR="006C7144">
        <w:rPr>
          <w:color w:val="000000" w:themeColor="text1"/>
          <w:sz w:val="24"/>
          <w:szCs w:val="24"/>
        </w:rPr>
        <w:br/>
      </w:r>
      <w:r w:rsidRPr="00570BB5">
        <w:rPr>
          <w:color w:val="000000" w:themeColor="text1"/>
          <w:sz w:val="24"/>
          <w:szCs w:val="24"/>
        </w:rPr>
        <w:t xml:space="preserve">в направлении ул. Павла Усова и совершающие левый поворот с </w:t>
      </w:r>
      <w:r w:rsidR="00AF3B6A" w:rsidRPr="00AF3B6A">
        <w:rPr>
          <w:color w:val="000000" w:themeColor="text1"/>
          <w:sz w:val="24"/>
          <w:szCs w:val="24"/>
        </w:rPr>
        <w:t>пр</w:t>
      </w:r>
      <w:r w:rsidR="00AF3B6A">
        <w:rPr>
          <w:color w:val="000000" w:themeColor="text1"/>
          <w:sz w:val="24"/>
          <w:szCs w:val="24"/>
        </w:rPr>
        <w:t>-кта</w:t>
      </w:r>
      <w:r w:rsidR="00AF3B6A" w:rsidRPr="00AF3B6A">
        <w:rPr>
          <w:color w:val="000000" w:themeColor="text1"/>
          <w:sz w:val="24"/>
          <w:szCs w:val="24"/>
        </w:rPr>
        <w:t xml:space="preserve"> </w:t>
      </w:r>
      <w:r w:rsidRPr="00570BB5">
        <w:rPr>
          <w:color w:val="000000" w:themeColor="text1"/>
          <w:sz w:val="24"/>
          <w:szCs w:val="24"/>
        </w:rPr>
        <w:t xml:space="preserve">Ленинградского </w:t>
      </w:r>
      <w:r w:rsidR="006C7144">
        <w:rPr>
          <w:color w:val="000000" w:themeColor="text1"/>
          <w:sz w:val="24"/>
          <w:szCs w:val="24"/>
        </w:rPr>
        <w:br/>
        <w:t>в сторону наб.</w:t>
      </w:r>
      <w:r w:rsidRPr="00570BB5">
        <w:rPr>
          <w:color w:val="000000" w:themeColor="text1"/>
          <w:sz w:val="24"/>
          <w:szCs w:val="24"/>
        </w:rPr>
        <w:t xml:space="preserve">Северной Двины. Также, в сторону </w:t>
      </w:r>
      <w:r w:rsidR="009167D0">
        <w:rPr>
          <w:color w:val="000000" w:themeColor="text1"/>
          <w:sz w:val="24"/>
          <w:szCs w:val="24"/>
        </w:rPr>
        <w:t>пр</w:t>
      </w:r>
      <w:r w:rsidR="00F96947">
        <w:rPr>
          <w:color w:val="000000" w:themeColor="text1"/>
          <w:sz w:val="24"/>
          <w:szCs w:val="24"/>
        </w:rPr>
        <w:t xml:space="preserve">-кта </w:t>
      </w:r>
      <w:r w:rsidR="00AF3B6A">
        <w:rPr>
          <w:color w:val="000000" w:themeColor="text1"/>
          <w:sz w:val="24"/>
          <w:szCs w:val="24"/>
        </w:rPr>
        <w:t>Л</w:t>
      </w:r>
      <w:r w:rsidR="009167D0">
        <w:rPr>
          <w:color w:val="000000" w:themeColor="text1"/>
          <w:sz w:val="24"/>
          <w:szCs w:val="24"/>
        </w:rPr>
        <w:t>омоносова следует</w:t>
      </w:r>
      <w:r w:rsidR="00AF3B6A">
        <w:rPr>
          <w:color w:val="000000" w:themeColor="text1"/>
          <w:sz w:val="24"/>
          <w:szCs w:val="24"/>
        </w:rPr>
        <w:t xml:space="preserve"> </w:t>
      </w:r>
      <w:r w:rsidR="006C7144">
        <w:rPr>
          <w:color w:val="000000" w:themeColor="text1"/>
          <w:sz w:val="24"/>
          <w:szCs w:val="24"/>
        </w:rPr>
        <w:t>з</w:t>
      </w:r>
      <w:r w:rsidRPr="00570BB5">
        <w:rPr>
          <w:color w:val="000000" w:themeColor="text1"/>
          <w:sz w:val="24"/>
          <w:szCs w:val="24"/>
        </w:rPr>
        <w:t>начи</w:t>
      </w:r>
      <w:r w:rsidR="00AF3B6A">
        <w:rPr>
          <w:color w:val="000000" w:themeColor="text1"/>
          <w:sz w:val="24"/>
          <w:szCs w:val="24"/>
        </w:rPr>
        <w:t>-</w:t>
      </w:r>
      <w:r w:rsidRPr="00570BB5">
        <w:rPr>
          <w:color w:val="000000" w:themeColor="text1"/>
          <w:sz w:val="24"/>
          <w:szCs w:val="24"/>
        </w:rPr>
        <w:t>тельное количество ТС, поток, поворачивающий налево в соответствии с циклом светофорного регулирования</w:t>
      </w:r>
      <w:r w:rsidR="00AF3B6A">
        <w:rPr>
          <w:color w:val="000000" w:themeColor="text1"/>
          <w:sz w:val="24"/>
          <w:szCs w:val="24"/>
        </w:rPr>
        <w:t>,</w:t>
      </w:r>
      <w:r w:rsidRPr="00570BB5">
        <w:rPr>
          <w:color w:val="000000" w:themeColor="text1"/>
          <w:sz w:val="24"/>
          <w:szCs w:val="24"/>
        </w:rPr>
        <w:t xml:space="preserve"> вынужден занимать левую полосу в ожидании разрешающего сигнала, тем самым затрудняя движение потока в прямом направлении.</w:t>
      </w:r>
    </w:p>
    <w:p w:rsidR="00570BB5" w:rsidRPr="00570BB5" w:rsidRDefault="00570BB5" w:rsidP="00E1443B">
      <w:pPr>
        <w:spacing w:line="240" w:lineRule="auto"/>
        <w:rPr>
          <w:color w:val="000000" w:themeColor="text1"/>
          <w:sz w:val="24"/>
          <w:szCs w:val="24"/>
        </w:rPr>
      </w:pPr>
      <w:r w:rsidRPr="00570BB5">
        <w:rPr>
          <w:color w:val="000000" w:themeColor="text1"/>
          <w:sz w:val="24"/>
          <w:szCs w:val="24"/>
        </w:rPr>
        <w:t>При движении к ул.Павла Усова на подъезде к рассматриваемому узлу движе</w:t>
      </w:r>
      <w:r w:rsidR="00AF3B6A">
        <w:rPr>
          <w:color w:val="000000" w:themeColor="text1"/>
          <w:sz w:val="24"/>
          <w:szCs w:val="24"/>
        </w:rPr>
        <w:t>ние</w:t>
      </w:r>
      <w:r w:rsidRPr="00570BB5">
        <w:rPr>
          <w:color w:val="000000" w:themeColor="text1"/>
          <w:sz w:val="24"/>
          <w:szCs w:val="24"/>
        </w:rPr>
        <w:t xml:space="preserve"> по двум полосам, затем после перекрестка водители вынуждены перестроиться в одну полосу. Одновременно с движением прямо</w:t>
      </w:r>
      <w:r w:rsidR="00AF3B6A">
        <w:rPr>
          <w:color w:val="000000" w:themeColor="text1"/>
          <w:sz w:val="24"/>
          <w:szCs w:val="24"/>
        </w:rPr>
        <w:t>,</w:t>
      </w:r>
      <w:r w:rsidRPr="00570BB5">
        <w:rPr>
          <w:color w:val="000000" w:themeColor="text1"/>
          <w:sz w:val="24"/>
          <w:szCs w:val="24"/>
        </w:rPr>
        <w:t xml:space="preserve"> ТС совершают поворот налево на </w:t>
      </w:r>
      <w:r w:rsidR="006C7144">
        <w:rPr>
          <w:color w:val="000000" w:themeColor="text1"/>
          <w:sz w:val="24"/>
          <w:szCs w:val="24"/>
        </w:rPr>
        <w:br/>
      </w:r>
      <w:r w:rsidRPr="00570BB5">
        <w:rPr>
          <w:color w:val="000000" w:themeColor="text1"/>
          <w:sz w:val="24"/>
          <w:szCs w:val="24"/>
        </w:rPr>
        <w:t>ул. Коммунальн</w:t>
      </w:r>
      <w:r w:rsidR="006C7144">
        <w:rPr>
          <w:color w:val="000000" w:themeColor="text1"/>
          <w:sz w:val="24"/>
          <w:szCs w:val="24"/>
        </w:rPr>
        <w:t>ую</w:t>
      </w:r>
      <w:r w:rsidRPr="00570BB5">
        <w:rPr>
          <w:color w:val="000000" w:themeColor="text1"/>
          <w:sz w:val="24"/>
          <w:szCs w:val="24"/>
        </w:rPr>
        <w:t>, занимая проезжую часть и препятствуя движению прямо.</w:t>
      </w:r>
    </w:p>
    <w:p w:rsidR="00570BB5" w:rsidRDefault="00570BB5" w:rsidP="00E1443B">
      <w:pPr>
        <w:pStyle w:val="affffffffffd"/>
        <w:spacing w:line="240" w:lineRule="auto"/>
        <w:ind w:firstLine="709"/>
        <w:rPr>
          <w:rFonts w:cs="Times New Roman"/>
          <w:color w:val="000000" w:themeColor="text1"/>
          <w:sz w:val="24"/>
          <w:szCs w:val="24"/>
        </w:rPr>
      </w:pPr>
      <w:r w:rsidRPr="00570BB5">
        <w:rPr>
          <w:rFonts w:cs="Times New Roman"/>
          <w:color w:val="000000" w:themeColor="text1"/>
          <w:sz w:val="24"/>
          <w:szCs w:val="24"/>
        </w:rPr>
        <w:t>Общий вид транспортной схемы моделируемого участка УДС</w:t>
      </w:r>
      <w:r w:rsidR="00AF3B6A">
        <w:rPr>
          <w:rFonts w:cs="Times New Roman"/>
          <w:color w:val="000000" w:themeColor="text1"/>
          <w:sz w:val="24"/>
          <w:szCs w:val="24"/>
        </w:rPr>
        <w:t>,</w:t>
      </w:r>
      <w:r w:rsidRPr="00570BB5">
        <w:rPr>
          <w:rFonts w:cs="Times New Roman"/>
          <w:color w:val="000000" w:themeColor="text1"/>
          <w:sz w:val="24"/>
          <w:szCs w:val="24"/>
        </w:rPr>
        <w:t xml:space="preserve"> выполненной </w:t>
      </w:r>
      <w:r w:rsidR="006C7144">
        <w:rPr>
          <w:rFonts w:cs="Times New Roman"/>
          <w:color w:val="000000" w:themeColor="text1"/>
          <w:sz w:val="24"/>
          <w:szCs w:val="24"/>
        </w:rPr>
        <w:br/>
      </w:r>
      <w:r w:rsidRPr="00570BB5">
        <w:rPr>
          <w:rFonts w:cs="Times New Roman"/>
          <w:color w:val="000000" w:themeColor="text1"/>
          <w:sz w:val="24"/>
          <w:szCs w:val="24"/>
        </w:rPr>
        <w:t>в программном пакете PTV Vision VISSIM</w:t>
      </w:r>
      <w:r w:rsidR="00AF3B6A">
        <w:rPr>
          <w:rFonts w:cs="Times New Roman"/>
          <w:color w:val="000000" w:themeColor="text1"/>
          <w:sz w:val="24"/>
          <w:szCs w:val="24"/>
        </w:rPr>
        <w:t>,</w:t>
      </w:r>
      <w:r w:rsidRPr="00570BB5">
        <w:rPr>
          <w:rFonts w:cs="Times New Roman"/>
          <w:color w:val="000000" w:themeColor="text1"/>
          <w:sz w:val="24"/>
          <w:szCs w:val="24"/>
        </w:rPr>
        <w:t xml:space="preserve"> показан на рисунке 45. Симуляция транспортных потоков в 3</w:t>
      </w:r>
      <w:r w:rsidRPr="00570BB5">
        <w:rPr>
          <w:rFonts w:cs="Times New Roman"/>
          <w:color w:val="000000" w:themeColor="text1"/>
          <w:sz w:val="24"/>
          <w:szCs w:val="24"/>
          <w:lang w:val="en-US"/>
        </w:rPr>
        <w:t>D</w:t>
      </w:r>
      <w:r w:rsidRPr="00570BB5">
        <w:rPr>
          <w:rFonts w:cs="Times New Roman"/>
          <w:color w:val="000000" w:themeColor="text1"/>
          <w:sz w:val="24"/>
          <w:szCs w:val="24"/>
        </w:rPr>
        <w:t xml:space="preserve"> режиме представлена на рисунке 46.</w:t>
      </w:r>
    </w:p>
    <w:p w:rsidR="00A32844" w:rsidRPr="00A32844" w:rsidRDefault="00A32844" w:rsidP="00E1443B">
      <w:pPr>
        <w:pStyle w:val="affffffffffd"/>
        <w:spacing w:line="240" w:lineRule="auto"/>
        <w:ind w:firstLine="709"/>
        <w:rPr>
          <w:rFonts w:cs="Times New Roman"/>
          <w:color w:val="000000" w:themeColor="text1"/>
          <w:sz w:val="14"/>
          <w:szCs w:val="24"/>
        </w:rPr>
      </w:pPr>
    </w:p>
    <w:p w:rsidR="00570BB5" w:rsidRPr="00570BB5" w:rsidRDefault="00570BB5" w:rsidP="00E1443B">
      <w:pPr>
        <w:pStyle w:val="affffffffffd"/>
        <w:spacing w:line="240" w:lineRule="auto"/>
        <w:ind w:firstLine="0"/>
        <w:jc w:val="center"/>
        <w:rPr>
          <w:rFonts w:cs="Times New Roman"/>
          <w:color w:val="000000" w:themeColor="text1"/>
          <w:sz w:val="24"/>
          <w:szCs w:val="24"/>
        </w:rPr>
      </w:pPr>
      <w:r w:rsidRPr="00570BB5">
        <w:rPr>
          <w:rFonts w:cs="Times New Roman"/>
          <w:noProof/>
          <w:color w:val="000000" w:themeColor="text1"/>
          <w:sz w:val="24"/>
          <w:szCs w:val="24"/>
          <w:lang w:eastAsia="ru-RU"/>
        </w:rPr>
        <w:drawing>
          <wp:inline distT="0" distB="0" distL="0" distR="0" wp14:anchorId="0394B82C" wp14:editId="7B6A1359">
            <wp:extent cx="5710836" cy="4893733"/>
            <wp:effectExtent l="0" t="0" r="4445" b="254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09685" cy="4892747"/>
                    </a:xfrm>
                    <a:prstGeom prst="rect">
                      <a:avLst/>
                    </a:prstGeom>
                    <a:noFill/>
                    <a:ln>
                      <a:noFill/>
                    </a:ln>
                  </pic:spPr>
                </pic:pic>
              </a:graphicData>
            </a:graphic>
          </wp:inline>
        </w:drawing>
      </w:r>
    </w:p>
    <w:p w:rsidR="00570BB5" w:rsidRDefault="00570BB5" w:rsidP="00E1443B">
      <w:pPr>
        <w:spacing w:line="240" w:lineRule="auto"/>
        <w:ind w:firstLine="0"/>
        <w:jc w:val="center"/>
        <w:rPr>
          <w:color w:val="000000" w:themeColor="text1"/>
          <w:sz w:val="24"/>
          <w:szCs w:val="24"/>
        </w:rPr>
      </w:pPr>
      <w:r w:rsidRPr="00570BB5">
        <w:rPr>
          <w:color w:val="000000" w:themeColor="text1"/>
          <w:sz w:val="24"/>
          <w:szCs w:val="24"/>
        </w:rPr>
        <w:t xml:space="preserve">Рисунок 45 – Транспортная схема пересечения </w:t>
      </w:r>
      <w:r w:rsidR="00AF3B6A" w:rsidRPr="00AF3B6A">
        <w:rPr>
          <w:color w:val="000000" w:themeColor="text1"/>
          <w:sz w:val="24"/>
          <w:szCs w:val="24"/>
        </w:rPr>
        <w:t>пр</w:t>
      </w:r>
      <w:r w:rsidR="00AF3B6A">
        <w:rPr>
          <w:color w:val="000000" w:themeColor="text1"/>
          <w:sz w:val="24"/>
          <w:szCs w:val="24"/>
        </w:rPr>
        <w:t>-кта</w:t>
      </w:r>
      <w:r w:rsidR="006C7144">
        <w:rPr>
          <w:color w:val="000000" w:themeColor="text1"/>
          <w:sz w:val="24"/>
          <w:szCs w:val="24"/>
        </w:rPr>
        <w:t xml:space="preserve"> </w:t>
      </w:r>
      <w:r w:rsidRPr="00570BB5">
        <w:rPr>
          <w:color w:val="000000" w:themeColor="text1"/>
          <w:sz w:val="24"/>
          <w:szCs w:val="24"/>
        </w:rPr>
        <w:t>Ленинградск</w:t>
      </w:r>
      <w:r w:rsidR="006C7144">
        <w:rPr>
          <w:color w:val="000000" w:themeColor="text1"/>
          <w:sz w:val="24"/>
          <w:szCs w:val="24"/>
        </w:rPr>
        <w:t xml:space="preserve">ого </w:t>
      </w:r>
      <w:r w:rsidRPr="00570BB5">
        <w:rPr>
          <w:color w:val="000000" w:themeColor="text1"/>
          <w:sz w:val="24"/>
          <w:szCs w:val="24"/>
        </w:rPr>
        <w:t>–</w:t>
      </w:r>
      <w:r w:rsidR="00AF3B6A">
        <w:rPr>
          <w:color w:val="000000" w:themeColor="text1"/>
          <w:sz w:val="24"/>
          <w:szCs w:val="24"/>
        </w:rPr>
        <w:br/>
      </w:r>
      <w:r w:rsidR="006C7144">
        <w:rPr>
          <w:color w:val="000000" w:themeColor="text1"/>
          <w:sz w:val="24"/>
          <w:szCs w:val="24"/>
        </w:rPr>
        <w:t xml:space="preserve">наб. </w:t>
      </w:r>
      <w:r w:rsidRPr="00570BB5">
        <w:rPr>
          <w:color w:val="000000" w:themeColor="text1"/>
          <w:sz w:val="24"/>
          <w:szCs w:val="24"/>
        </w:rPr>
        <w:t>Северной Двины – ул. Коммунальн</w:t>
      </w:r>
      <w:r w:rsidR="006C7144">
        <w:rPr>
          <w:color w:val="000000" w:themeColor="text1"/>
          <w:sz w:val="24"/>
          <w:szCs w:val="24"/>
        </w:rPr>
        <w:t>ой</w:t>
      </w:r>
      <w:r w:rsidR="00A32844">
        <w:rPr>
          <w:color w:val="000000" w:themeColor="text1"/>
          <w:sz w:val="24"/>
          <w:szCs w:val="24"/>
        </w:rPr>
        <w:t>.</w:t>
      </w:r>
    </w:p>
    <w:p w:rsidR="00A32844" w:rsidRPr="00570BB5" w:rsidRDefault="00A32844" w:rsidP="00E1443B">
      <w:pPr>
        <w:spacing w:line="240" w:lineRule="auto"/>
        <w:ind w:firstLine="0"/>
        <w:jc w:val="center"/>
        <w:rPr>
          <w:color w:val="000000" w:themeColor="text1"/>
          <w:sz w:val="24"/>
          <w:szCs w:val="24"/>
        </w:rPr>
      </w:pPr>
    </w:p>
    <w:p w:rsidR="002542AA" w:rsidRDefault="002542AA" w:rsidP="00E1443B">
      <w:pPr>
        <w:spacing w:line="240" w:lineRule="auto"/>
        <w:ind w:firstLine="0"/>
        <w:jc w:val="center"/>
        <w:rPr>
          <w:color w:val="000000" w:themeColor="text1"/>
        </w:rPr>
      </w:pPr>
      <w:r>
        <w:rPr>
          <w:noProof/>
          <w:color w:val="000000" w:themeColor="text1"/>
        </w:rPr>
        <w:lastRenderedPageBreak/>
        <w:drawing>
          <wp:inline distT="0" distB="0" distL="0" distR="0" wp14:anchorId="2F753358" wp14:editId="3E3F941B">
            <wp:extent cx="6210300" cy="396240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69">
                      <a:extLst>
                        <a:ext uri="{28A0092B-C50C-407E-A947-70E740481C1C}">
                          <a14:useLocalDpi xmlns:a14="http://schemas.microsoft.com/office/drawing/2010/main" val="0"/>
                        </a:ext>
                      </a:extLst>
                    </a:blip>
                    <a:srcRect t="-2" b="16649"/>
                    <a:stretch>
                      <a:fillRect/>
                    </a:stretch>
                  </pic:blipFill>
                  <pic:spPr bwMode="auto">
                    <a:xfrm>
                      <a:off x="0" y="0"/>
                      <a:ext cx="6210300" cy="3962400"/>
                    </a:xfrm>
                    <a:prstGeom prst="rect">
                      <a:avLst/>
                    </a:prstGeom>
                    <a:noFill/>
                    <a:ln>
                      <a:noFill/>
                    </a:ln>
                  </pic:spPr>
                </pic:pic>
              </a:graphicData>
            </a:graphic>
          </wp:inline>
        </w:drawing>
      </w:r>
    </w:p>
    <w:p w:rsidR="00A32844" w:rsidRDefault="00A32844" w:rsidP="00E1443B">
      <w:pPr>
        <w:spacing w:line="240" w:lineRule="auto"/>
        <w:ind w:firstLine="0"/>
        <w:jc w:val="center"/>
        <w:rPr>
          <w:color w:val="000000" w:themeColor="text1"/>
          <w:sz w:val="24"/>
          <w:szCs w:val="24"/>
        </w:rPr>
      </w:pPr>
    </w:p>
    <w:p w:rsidR="002542AA" w:rsidRDefault="002542AA" w:rsidP="00E1443B">
      <w:pPr>
        <w:spacing w:line="240" w:lineRule="auto"/>
        <w:ind w:firstLine="0"/>
        <w:jc w:val="center"/>
        <w:rPr>
          <w:color w:val="000000" w:themeColor="text1"/>
          <w:sz w:val="24"/>
          <w:szCs w:val="24"/>
        </w:rPr>
      </w:pPr>
      <w:r w:rsidRPr="002542AA">
        <w:rPr>
          <w:color w:val="000000" w:themeColor="text1"/>
          <w:sz w:val="24"/>
          <w:szCs w:val="24"/>
        </w:rPr>
        <w:t>Рисунок 46 – 3</w:t>
      </w:r>
      <w:r w:rsidRPr="002542AA">
        <w:rPr>
          <w:color w:val="000000" w:themeColor="text1"/>
          <w:sz w:val="24"/>
          <w:szCs w:val="24"/>
          <w:lang w:val="en-US"/>
        </w:rPr>
        <w:t>D</w:t>
      </w:r>
      <w:r w:rsidRPr="002542AA">
        <w:rPr>
          <w:color w:val="000000" w:themeColor="text1"/>
          <w:sz w:val="24"/>
          <w:szCs w:val="24"/>
        </w:rPr>
        <w:t xml:space="preserve"> визуализация движения транспортных потоков</w:t>
      </w:r>
      <w:r w:rsidR="00A32844">
        <w:rPr>
          <w:color w:val="000000" w:themeColor="text1"/>
          <w:sz w:val="24"/>
          <w:szCs w:val="24"/>
        </w:rPr>
        <w:t>.</w:t>
      </w:r>
    </w:p>
    <w:p w:rsidR="00A32844" w:rsidRPr="002542AA" w:rsidRDefault="00A32844" w:rsidP="00E1443B">
      <w:pPr>
        <w:spacing w:line="240" w:lineRule="auto"/>
        <w:ind w:firstLine="0"/>
        <w:jc w:val="center"/>
        <w:rPr>
          <w:color w:val="000000" w:themeColor="text1"/>
          <w:sz w:val="24"/>
          <w:szCs w:val="24"/>
        </w:rPr>
      </w:pPr>
    </w:p>
    <w:p w:rsidR="002542AA" w:rsidRPr="002542AA" w:rsidRDefault="002542AA" w:rsidP="00E1443B">
      <w:pPr>
        <w:spacing w:line="240" w:lineRule="auto"/>
        <w:rPr>
          <w:color w:val="000000" w:themeColor="text1"/>
          <w:sz w:val="24"/>
          <w:szCs w:val="24"/>
        </w:rPr>
      </w:pPr>
    </w:p>
    <w:p w:rsidR="002542AA" w:rsidRPr="002542AA" w:rsidRDefault="002542AA" w:rsidP="00A32844">
      <w:pPr>
        <w:spacing w:line="310" w:lineRule="exact"/>
        <w:rPr>
          <w:color w:val="000000" w:themeColor="text1"/>
          <w:sz w:val="24"/>
          <w:szCs w:val="24"/>
        </w:rPr>
      </w:pPr>
      <w:r w:rsidRPr="002542AA">
        <w:rPr>
          <w:color w:val="000000" w:themeColor="text1"/>
          <w:sz w:val="24"/>
          <w:szCs w:val="24"/>
        </w:rPr>
        <w:t>Для повышения безопасности движения предлагаются 3 варианта проектирования, отличающиеся стоимостью и организацией движения на пересечении.</w:t>
      </w:r>
    </w:p>
    <w:p w:rsidR="002542AA" w:rsidRPr="002542AA" w:rsidRDefault="002542AA" w:rsidP="00A32844">
      <w:pPr>
        <w:spacing w:line="310" w:lineRule="exact"/>
        <w:rPr>
          <w:color w:val="000000" w:themeColor="text1"/>
          <w:sz w:val="24"/>
          <w:szCs w:val="24"/>
        </w:rPr>
      </w:pPr>
      <w:r w:rsidRPr="002542AA">
        <w:rPr>
          <w:color w:val="000000" w:themeColor="text1"/>
          <w:sz w:val="24"/>
          <w:szCs w:val="24"/>
        </w:rPr>
        <w:t>Вариант 1 – реконструкция с расширением проезжей части до двух полос при движении.</w:t>
      </w:r>
    </w:p>
    <w:p w:rsidR="002542AA" w:rsidRPr="002542AA" w:rsidRDefault="002542AA" w:rsidP="00A32844">
      <w:pPr>
        <w:spacing w:line="310" w:lineRule="exact"/>
        <w:rPr>
          <w:color w:val="000000" w:themeColor="text1"/>
          <w:sz w:val="24"/>
          <w:szCs w:val="24"/>
        </w:rPr>
      </w:pPr>
      <w:r w:rsidRPr="002542AA">
        <w:rPr>
          <w:color w:val="000000" w:themeColor="text1"/>
          <w:sz w:val="24"/>
          <w:szCs w:val="24"/>
        </w:rPr>
        <w:t>В данном варианте предлагается реконструкция с расширением проезжей части до двух полос при движении в сторону ул. Павла Усова. При данном мероприятии организация движения на перекрестке сохраняется, а пофазный разъезд и светофорный цикл изменен в соответствии с интенсивностью потоков.</w:t>
      </w:r>
    </w:p>
    <w:p w:rsidR="002542AA" w:rsidRPr="002542AA" w:rsidRDefault="002542AA" w:rsidP="00A32844">
      <w:pPr>
        <w:spacing w:line="310" w:lineRule="exact"/>
        <w:rPr>
          <w:color w:val="000000" w:themeColor="text1"/>
          <w:sz w:val="24"/>
          <w:szCs w:val="24"/>
        </w:rPr>
      </w:pPr>
      <w:r w:rsidRPr="002542AA">
        <w:rPr>
          <w:color w:val="000000" w:themeColor="text1"/>
          <w:sz w:val="24"/>
          <w:szCs w:val="24"/>
        </w:rPr>
        <w:t>Транспортная схема представлена на рисунке 47. Предлагаемый пофазный разъезд и новый цикл представлены на рисунке 48 и таблице 19.</w:t>
      </w:r>
    </w:p>
    <w:p w:rsidR="002542AA" w:rsidRPr="002542AA" w:rsidRDefault="002542AA" w:rsidP="00A32844">
      <w:pPr>
        <w:spacing w:line="310" w:lineRule="exact"/>
        <w:ind w:firstLine="0"/>
        <w:rPr>
          <w:color w:val="000000" w:themeColor="text1"/>
          <w:sz w:val="24"/>
          <w:szCs w:val="24"/>
        </w:rPr>
      </w:pPr>
    </w:p>
    <w:p w:rsidR="002542AA" w:rsidRPr="002542AA" w:rsidRDefault="002542AA" w:rsidP="00E1443B">
      <w:pPr>
        <w:spacing w:line="240" w:lineRule="auto"/>
        <w:ind w:firstLine="0"/>
        <w:jc w:val="center"/>
        <w:rPr>
          <w:color w:val="000000" w:themeColor="text1"/>
          <w:sz w:val="24"/>
          <w:szCs w:val="24"/>
        </w:rPr>
      </w:pPr>
      <w:r w:rsidRPr="002542AA">
        <w:rPr>
          <w:noProof/>
          <w:color w:val="000000" w:themeColor="text1"/>
          <w:sz w:val="24"/>
          <w:szCs w:val="24"/>
        </w:rPr>
        <w:lastRenderedPageBreak/>
        <w:drawing>
          <wp:inline distT="0" distB="0" distL="0" distR="0" wp14:anchorId="2821A12F" wp14:editId="2D314598">
            <wp:extent cx="5619750" cy="3286125"/>
            <wp:effectExtent l="0" t="0" r="0"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19750" cy="3286125"/>
                    </a:xfrm>
                    <a:prstGeom prst="rect">
                      <a:avLst/>
                    </a:prstGeom>
                    <a:noFill/>
                    <a:ln>
                      <a:noFill/>
                    </a:ln>
                  </pic:spPr>
                </pic:pic>
              </a:graphicData>
            </a:graphic>
          </wp:inline>
        </w:drawing>
      </w:r>
    </w:p>
    <w:p w:rsidR="002542AA" w:rsidRPr="002542AA" w:rsidRDefault="002542AA" w:rsidP="00E1443B">
      <w:pPr>
        <w:spacing w:line="240" w:lineRule="auto"/>
        <w:ind w:firstLine="0"/>
        <w:jc w:val="center"/>
        <w:rPr>
          <w:color w:val="000000" w:themeColor="text1"/>
          <w:sz w:val="24"/>
          <w:szCs w:val="24"/>
        </w:rPr>
      </w:pPr>
      <w:r w:rsidRPr="002542AA">
        <w:rPr>
          <w:color w:val="000000" w:themeColor="text1"/>
          <w:sz w:val="24"/>
          <w:szCs w:val="24"/>
        </w:rPr>
        <w:t>Рисунок 47 – Транспортная схема для варианта проектирования 1</w:t>
      </w:r>
    </w:p>
    <w:p w:rsidR="002542AA" w:rsidRPr="002542AA" w:rsidRDefault="002542AA" w:rsidP="00E1443B">
      <w:pPr>
        <w:spacing w:line="240" w:lineRule="auto"/>
        <w:rPr>
          <w:color w:val="000000" w:themeColor="text1"/>
          <w:sz w:val="24"/>
          <w:szCs w:val="24"/>
        </w:rPr>
      </w:pPr>
    </w:p>
    <w:p w:rsidR="002542AA" w:rsidRPr="002542AA" w:rsidRDefault="002542AA" w:rsidP="00E1443B">
      <w:pPr>
        <w:spacing w:line="240" w:lineRule="auto"/>
        <w:ind w:firstLine="0"/>
        <w:jc w:val="center"/>
        <w:rPr>
          <w:color w:val="000000" w:themeColor="text1"/>
          <w:sz w:val="24"/>
          <w:szCs w:val="24"/>
        </w:rPr>
      </w:pPr>
      <w:r w:rsidRPr="002542AA">
        <w:rPr>
          <w:noProof/>
          <w:color w:val="000000" w:themeColor="text1"/>
          <w:sz w:val="24"/>
          <w:szCs w:val="24"/>
        </w:rPr>
        <w:drawing>
          <wp:inline distT="0" distB="0" distL="0" distR="0" wp14:anchorId="56479090" wp14:editId="1281D4EF">
            <wp:extent cx="6019800" cy="2257425"/>
            <wp:effectExtent l="0" t="0" r="0"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19800" cy="2257425"/>
                    </a:xfrm>
                    <a:prstGeom prst="rect">
                      <a:avLst/>
                    </a:prstGeom>
                    <a:noFill/>
                    <a:ln>
                      <a:noFill/>
                    </a:ln>
                  </pic:spPr>
                </pic:pic>
              </a:graphicData>
            </a:graphic>
          </wp:inline>
        </w:drawing>
      </w:r>
    </w:p>
    <w:p w:rsidR="00A32844" w:rsidRDefault="00A32844" w:rsidP="00E1443B">
      <w:pPr>
        <w:pStyle w:val="affffffffffd"/>
        <w:spacing w:line="240" w:lineRule="auto"/>
        <w:ind w:firstLine="0"/>
        <w:jc w:val="center"/>
        <w:rPr>
          <w:color w:val="000000" w:themeColor="text1"/>
          <w:sz w:val="24"/>
          <w:szCs w:val="24"/>
        </w:rPr>
      </w:pPr>
    </w:p>
    <w:p w:rsidR="002542AA" w:rsidRPr="002542AA" w:rsidRDefault="002542AA" w:rsidP="00E1443B">
      <w:pPr>
        <w:pStyle w:val="affffffffffd"/>
        <w:spacing w:line="240" w:lineRule="auto"/>
        <w:ind w:firstLine="0"/>
        <w:jc w:val="center"/>
        <w:rPr>
          <w:color w:val="000000" w:themeColor="text1"/>
          <w:sz w:val="24"/>
          <w:szCs w:val="24"/>
        </w:rPr>
      </w:pPr>
      <w:r w:rsidRPr="002542AA">
        <w:rPr>
          <w:color w:val="000000" w:themeColor="text1"/>
          <w:sz w:val="24"/>
          <w:szCs w:val="24"/>
        </w:rPr>
        <w:t>Рисунок 48 – Схема пофазного разъезда для варианта проектирования 1</w:t>
      </w:r>
    </w:p>
    <w:p w:rsidR="002542AA" w:rsidRPr="00A32844" w:rsidRDefault="002542AA" w:rsidP="00E1443B">
      <w:pPr>
        <w:spacing w:line="240" w:lineRule="auto"/>
        <w:ind w:firstLine="0"/>
        <w:rPr>
          <w:color w:val="000000" w:themeColor="text1"/>
          <w:sz w:val="36"/>
          <w:szCs w:val="24"/>
        </w:rPr>
      </w:pPr>
    </w:p>
    <w:p w:rsidR="002542AA" w:rsidRDefault="002542AA" w:rsidP="00E1443B">
      <w:pPr>
        <w:spacing w:line="240" w:lineRule="auto"/>
        <w:ind w:firstLine="0"/>
        <w:rPr>
          <w:color w:val="000000" w:themeColor="text1"/>
          <w:sz w:val="24"/>
          <w:szCs w:val="24"/>
        </w:rPr>
      </w:pPr>
      <w:r w:rsidRPr="002542AA">
        <w:rPr>
          <w:color w:val="000000" w:themeColor="text1"/>
          <w:sz w:val="24"/>
          <w:szCs w:val="24"/>
        </w:rPr>
        <w:t>Таблица 19 – Режимы работы светофорного объекта</w:t>
      </w:r>
    </w:p>
    <w:p w:rsidR="00A32844" w:rsidRPr="002542AA" w:rsidRDefault="00A32844" w:rsidP="00E1443B">
      <w:pPr>
        <w:spacing w:line="240" w:lineRule="auto"/>
        <w:ind w:firstLine="0"/>
        <w:rPr>
          <w:color w:val="000000" w:themeColor="text1"/>
          <w:sz w:val="24"/>
          <w:szCs w:val="24"/>
        </w:rPr>
      </w:pPr>
    </w:p>
    <w:tbl>
      <w:tblPr>
        <w:tblStyle w:val="a5"/>
        <w:tblW w:w="5000" w:type="pct"/>
        <w:jc w:val="center"/>
        <w:tblLook w:val="04A0" w:firstRow="1" w:lastRow="0" w:firstColumn="1" w:lastColumn="0" w:noHBand="0" w:noVBand="1"/>
      </w:tblPr>
      <w:tblGrid>
        <w:gridCol w:w="1256"/>
        <w:gridCol w:w="1781"/>
        <w:gridCol w:w="1342"/>
        <w:gridCol w:w="1340"/>
        <w:gridCol w:w="1340"/>
        <w:gridCol w:w="1340"/>
        <w:gridCol w:w="1342"/>
      </w:tblGrid>
      <w:tr w:rsidR="002542AA" w:rsidRPr="002542AA" w:rsidTr="002542AA">
        <w:trPr>
          <w:trHeight w:val="20"/>
          <w:jc w:val="center"/>
        </w:trPr>
        <w:tc>
          <w:tcPr>
            <w:tcW w:w="64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 фазы</w:t>
            </w:r>
          </w:p>
        </w:tc>
        <w:tc>
          <w:tcPr>
            <w:tcW w:w="91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Направления</w:t>
            </w:r>
          </w:p>
        </w:tc>
        <w:tc>
          <w:tcPr>
            <w:tcW w:w="68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Тосн</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Тсдвиг</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Тзел.м.</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Тжел</w:t>
            </w:r>
          </w:p>
        </w:tc>
        <w:tc>
          <w:tcPr>
            <w:tcW w:w="68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Ткр</w:t>
            </w:r>
          </w:p>
        </w:tc>
      </w:tr>
      <w:tr w:rsidR="002542AA" w:rsidRPr="002542AA" w:rsidTr="002542AA">
        <w:trPr>
          <w:trHeight w:val="20"/>
          <w:jc w:val="center"/>
        </w:trPr>
        <w:tc>
          <w:tcPr>
            <w:tcW w:w="64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1</w:t>
            </w:r>
          </w:p>
        </w:tc>
        <w:tc>
          <w:tcPr>
            <w:tcW w:w="91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1,2</w:t>
            </w:r>
          </w:p>
        </w:tc>
        <w:tc>
          <w:tcPr>
            <w:tcW w:w="68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16</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0</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w:t>
            </w:r>
          </w:p>
        </w:tc>
        <w:tc>
          <w:tcPr>
            <w:tcW w:w="68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0</w:t>
            </w:r>
          </w:p>
        </w:tc>
      </w:tr>
      <w:tr w:rsidR="002542AA" w:rsidRPr="002542AA" w:rsidTr="002542AA">
        <w:trPr>
          <w:trHeight w:val="20"/>
          <w:jc w:val="center"/>
        </w:trPr>
        <w:tc>
          <w:tcPr>
            <w:tcW w:w="64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2</w:t>
            </w:r>
          </w:p>
        </w:tc>
        <w:tc>
          <w:tcPr>
            <w:tcW w:w="91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3,4</w:t>
            </w:r>
          </w:p>
        </w:tc>
        <w:tc>
          <w:tcPr>
            <w:tcW w:w="68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23</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22</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w:t>
            </w:r>
          </w:p>
        </w:tc>
        <w:tc>
          <w:tcPr>
            <w:tcW w:w="68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0</w:t>
            </w:r>
          </w:p>
        </w:tc>
      </w:tr>
      <w:tr w:rsidR="002542AA" w:rsidRPr="002542AA" w:rsidTr="002542AA">
        <w:trPr>
          <w:trHeight w:val="20"/>
          <w:jc w:val="center"/>
        </w:trPr>
        <w:tc>
          <w:tcPr>
            <w:tcW w:w="64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w:t>
            </w:r>
          </w:p>
        </w:tc>
        <w:tc>
          <w:tcPr>
            <w:tcW w:w="91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5</w:t>
            </w:r>
          </w:p>
        </w:tc>
        <w:tc>
          <w:tcPr>
            <w:tcW w:w="68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13</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51</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0</w:t>
            </w:r>
          </w:p>
        </w:tc>
        <w:tc>
          <w:tcPr>
            <w:tcW w:w="68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w:t>
            </w:r>
          </w:p>
        </w:tc>
      </w:tr>
      <w:tr w:rsidR="002542AA" w:rsidRPr="002542AA" w:rsidTr="002542AA">
        <w:trPr>
          <w:trHeight w:val="20"/>
          <w:jc w:val="center"/>
        </w:trPr>
        <w:tc>
          <w:tcPr>
            <w:tcW w:w="64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Тц</w:t>
            </w:r>
          </w:p>
        </w:tc>
        <w:tc>
          <w:tcPr>
            <w:tcW w:w="91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70</w:t>
            </w:r>
          </w:p>
        </w:tc>
        <w:tc>
          <w:tcPr>
            <w:tcW w:w="689" w:type="pct"/>
            <w:tcBorders>
              <w:top w:val="single" w:sz="4" w:space="0" w:color="auto"/>
              <w:left w:val="single" w:sz="4" w:space="0" w:color="auto"/>
              <w:bottom w:val="single" w:sz="4" w:space="0" w:color="auto"/>
              <w:right w:val="single" w:sz="4" w:space="0" w:color="auto"/>
            </w:tcBorders>
            <w:vAlign w:val="center"/>
          </w:tcPr>
          <w:p w:rsidR="002542AA" w:rsidRPr="002542AA" w:rsidRDefault="002542AA" w:rsidP="00E1443B">
            <w:pPr>
              <w:pStyle w:val="afff2"/>
              <w:spacing w:before="0"/>
              <w:ind w:firstLine="0"/>
              <w:jc w:val="center"/>
              <w:rPr>
                <w:color w:val="000000" w:themeColor="text1"/>
              </w:rPr>
            </w:pPr>
          </w:p>
        </w:tc>
        <w:tc>
          <w:tcPr>
            <w:tcW w:w="688" w:type="pct"/>
            <w:tcBorders>
              <w:top w:val="single" w:sz="4" w:space="0" w:color="auto"/>
              <w:left w:val="single" w:sz="4" w:space="0" w:color="auto"/>
              <w:bottom w:val="single" w:sz="4" w:space="0" w:color="auto"/>
              <w:right w:val="single" w:sz="4" w:space="0" w:color="auto"/>
            </w:tcBorders>
            <w:vAlign w:val="center"/>
          </w:tcPr>
          <w:p w:rsidR="002542AA" w:rsidRPr="002542AA" w:rsidRDefault="002542AA" w:rsidP="00E1443B">
            <w:pPr>
              <w:pStyle w:val="afff2"/>
              <w:spacing w:before="0"/>
              <w:ind w:firstLine="0"/>
              <w:jc w:val="center"/>
              <w:rPr>
                <w:color w:val="000000" w:themeColor="text1"/>
              </w:rPr>
            </w:pPr>
          </w:p>
        </w:tc>
        <w:tc>
          <w:tcPr>
            <w:tcW w:w="688" w:type="pct"/>
            <w:tcBorders>
              <w:top w:val="single" w:sz="4" w:space="0" w:color="auto"/>
              <w:left w:val="single" w:sz="4" w:space="0" w:color="auto"/>
              <w:bottom w:val="single" w:sz="4" w:space="0" w:color="auto"/>
              <w:right w:val="single" w:sz="4" w:space="0" w:color="auto"/>
            </w:tcBorders>
            <w:vAlign w:val="center"/>
          </w:tcPr>
          <w:p w:rsidR="002542AA" w:rsidRPr="002542AA" w:rsidRDefault="002542AA" w:rsidP="00E1443B">
            <w:pPr>
              <w:pStyle w:val="afff2"/>
              <w:spacing w:before="0"/>
              <w:ind w:firstLine="0"/>
              <w:jc w:val="center"/>
              <w:rPr>
                <w:color w:val="000000" w:themeColor="text1"/>
              </w:rPr>
            </w:pPr>
          </w:p>
        </w:tc>
        <w:tc>
          <w:tcPr>
            <w:tcW w:w="688" w:type="pct"/>
            <w:tcBorders>
              <w:top w:val="single" w:sz="4" w:space="0" w:color="auto"/>
              <w:left w:val="single" w:sz="4" w:space="0" w:color="auto"/>
              <w:bottom w:val="single" w:sz="4" w:space="0" w:color="auto"/>
              <w:right w:val="single" w:sz="4" w:space="0" w:color="auto"/>
            </w:tcBorders>
            <w:vAlign w:val="center"/>
          </w:tcPr>
          <w:p w:rsidR="002542AA" w:rsidRPr="002542AA" w:rsidRDefault="002542AA" w:rsidP="00E1443B">
            <w:pPr>
              <w:pStyle w:val="afff2"/>
              <w:spacing w:before="0"/>
              <w:ind w:firstLine="0"/>
              <w:jc w:val="center"/>
              <w:rPr>
                <w:color w:val="000000" w:themeColor="text1"/>
              </w:rPr>
            </w:pPr>
          </w:p>
        </w:tc>
        <w:tc>
          <w:tcPr>
            <w:tcW w:w="689" w:type="pct"/>
            <w:tcBorders>
              <w:top w:val="single" w:sz="4" w:space="0" w:color="auto"/>
              <w:left w:val="single" w:sz="4" w:space="0" w:color="auto"/>
              <w:bottom w:val="single" w:sz="4" w:space="0" w:color="auto"/>
              <w:right w:val="single" w:sz="4" w:space="0" w:color="auto"/>
            </w:tcBorders>
            <w:vAlign w:val="center"/>
          </w:tcPr>
          <w:p w:rsidR="002542AA" w:rsidRPr="002542AA" w:rsidRDefault="002542AA" w:rsidP="00E1443B">
            <w:pPr>
              <w:pStyle w:val="afff2"/>
              <w:spacing w:before="0"/>
              <w:ind w:firstLine="0"/>
              <w:jc w:val="center"/>
              <w:rPr>
                <w:color w:val="000000" w:themeColor="text1"/>
              </w:rPr>
            </w:pPr>
          </w:p>
        </w:tc>
      </w:tr>
    </w:tbl>
    <w:p w:rsidR="002542AA" w:rsidRPr="002542AA" w:rsidRDefault="002542AA" w:rsidP="00E1443B">
      <w:pPr>
        <w:spacing w:line="240" w:lineRule="auto"/>
        <w:rPr>
          <w:color w:val="000000" w:themeColor="text1"/>
          <w:sz w:val="24"/>
          <w:szCs w:val="24"/>
        </w:rPr>
      </w:pPr>
    </w:p>
    <w:p w:rsidR="002542AA" w:rsidRPr="002542AA" w:rsidRDefault="002542AA" w:rsidP="00E1443B">
      <w:pPr>
        <w:pStyle w:val="732"/>
        <w:spacing w:line="240" w:lineRule="auto"/>
        <w:rPr>
          <w:sz w:val="24"/>
          <w:szCs w:val="24"/>
        </w:rPr>
      </w:pPr>
      <w:r w:rsidRPr="002542AA">
        <w:rPr>
          <w:sz w:val="24"/>
          <w:szCs w:val="24"/>
        </w:rPr>
        <w:t>Вариант 2 – отмена поворота налево.</w:t>
      </w:r>
    </w:p>
    <w:p w:rsidR="002542AA" w:rsidRPr="002542AA" w:rsidRDefault="002542AA" w:rsidP="00E1443B">
      <w:pPr>
        <w:spacing w:line="240" w:lineRule="auto"/>
        <w:rPr>
          <w:color w:val="000000" w:themeColor="text1"/>
          <w:sz w:val="24"/>
          <w:szCs w:val="24"/>
        </w:rPr>
      </w:pPr>
      <w:r w:rsidRPr="002542AA">
        <w:rPr>
          <w:color w:val="000000" w:themeColor="text1"/>
          <w:sz w:val="24"/>
          <w:szCs w:val="24"/>
        </w:rPr>
        <w:t>Во втором варианте предлагается изменение организации движения</w:t>
      </w:r>
      <w:r w:rsidR="00AF3B6A">
        <w:rPr>
          <w:color w:val="000000" w:themeColor="text1"/>
          <w:sz w:val="24"/>
          <w:szCs w:val="24"/>
        </w:rPr>
        <w:t>. П</w:t>
      </w:r>
      <w:r w:rsidRPr="002542AA">
        <w:rPr>
          <w:color w:val="000000" w:themeColor="text1"/>
          <w:sz w:val="24"/>
          <w:szCs w:val="24"/>
        </w:rPr>
        <w:t xml:space="preserve">ри движении по </w:t>
      </w:r>
      <w:r w:rsidR="00AF3B6A" w:rsidRPr="00AF3B6A">
        <w:rPr>
          <w:color w:val="000000" w:themeColor="text1"/>
          <w:sz w:val="24"/>
          <w:szCs w:val="24"/>
        </w:rPr>
        <w:t>пр</w:t>
      </w:r>
      <w:r w:rsidR="00AF3B6A">
        <w:rPr>
          <w:color w:val="000000" w:themeColor="text1"/>
          <w:sz w:val="24"/>
          <w:szCs w:val="24"/>
        </w:rPr>
        <w:t>-кту</w:t>
      </w:r>
      <w:r w:rsidR="006C7144">
        <w:rPr>
          <w:color w:val="000000" w:themeColor="text1"/>
          <w:sz w:val="24"/>
          <w:szCs w:val="24"/>
        </w:rPr>
        <w:t xml:space="preserve"> </w:t>
      </w:r>
      <w:r w:rsidRPr="002542AA">
        <w:rPr>
          <w:color w:val="000000" w:themeColor="text1"/>
          <w:sz w:val="24"/>
          <w:szCs w:val="24"/>
        </w:rPr>
        <w:t>Ленинградскому исключить поворот налево к</w:t>
      </w:r>
      <w:r w:rsidR="006C7144">
        <w:rPr>
          <w:color w:val="000000" w:themeColor="text1"/>
          <w:sz w:val="24"/>
          <w:szCs w:val="24"/>
        </w:rPr>
        <w:t xml:space="preserve"> наб.</w:t>
      </w:r>
      <w:r w:rsidRPr="002542AA">
        <w:rPr>
          <w:color w:val="000000" w:themeColor="text1"/>
          <w:sz w:val="24"/>
          <w:szCs w:val="24"/>
        </w:rPr>
        <w:t xml:space="preserve"> Северной Двины. При этом изменится пофазный разъезд и цикл светофорного объекта. Транспортная схема представлена на рисунке 49. Предлагаемый пофазный разъезд и новый цикл представлены на рисунке 50 и таблице 20.</w:t>
      </w:r>
    </w:p>
    <w:p w:rsidR="002542AA" w:rsidRPr="002542AA" w:rsidRDefault="002542AA" w:rsidP="00E1443B">
      <w:pPr>
        <w:spacing w:line="240" w:lineRule="auto"/>
        <w:ind w:firstLine="0"/>
        <w:jc w:val="center"/>
        <w:rPr>
          <w:color w:val="000000" w:themeColor="text1"/>
          <w:sz w:val="24"/>
          <w:szCs w:val="24"/>
        </w:rPr>
      </w:pPr>
      <w:r w:rsidRPr="002542AA">
        <w:rPr>
          <w:noProof/>
          <w:color w:val="000000" w:themeColor="text1"/>
          <w:sz w:val="24"/>
          <w:szCs w:val="24"/>
        </w:rPr>
        <w:lastRenderedPageBreak/>
        <w:drawing>
          <wp:inline distT="0" distB="0" distL="0" distR="0" wp14:anchorId="19D28887" wp14:editId="3CCC6342">
            <wp:extent cx="6078931" cy="409586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80118" cy="4096665"/>
                    </a:xfrm>
                    <a:prstGeom prst="rect">
                      <a:avLst/>
                    </a:prstGeom>
                    <a:noFill/>
                    <a:ln>
                      <a:noFill/>
                    </a:ln>
                  </pic:spPr>
                </pic:pic>
              </a:graphicData>
            </a:graphic>
          </wp:inline>
        </w:drawing>
      </w:r>
    </w:p>
    <w:p w:rsidR="002542AA" w:rsidRDefault="002542AA" w:rsidP="00E1443B">
      <w:pPr>
        <w:spacing w:line="240" w:lineRule="auto"/>
        <w:ind w:firstLine="0"/>
        <w:jc w:val="center"/>
        <w:rPr>
          <w:color w:val="000000" w:themeColor="text1"/>
          <w:sz w:val="24"/>
          <w:szCs w:val="24"/>
        </w:rPr>
      </w:pPr>
      <w:r w:rsidRPr="002542AA">
        <w:rPr>
          <w:color w:val="000000" w:themeColor="text1"/>
          <w:sz w:val="24"/>
          <w:szCs w:val="24"/>
        </w:rPr>
        <w:t>Рисунок 49 – Транспортная схема для варианта проектирования 2</w:t>
      </w:r>
      <w:r w:rsidR="00A32844">
        <w:rPr>
          <w:color w:val="000000" w:themeColor="text1"/>
          <w:sz w:val="24"/>
          <w:szCs w:val="24"/>
        </w:rPr>
        <w:t>.</w:t>
      </w:r>
    </w:p>
    <w:p w:rsidR="00A32844" w:rsidRPr="002542AA" w:rsidRDefault="00A32844" w:rsidP="00E1443B">
      <w:pPr>
        <w:spacing w:line="240" w:lineRule="auto"/>
        <w:ind w:firstLine="0"/>
        <w:jc w:val="center"/>
        <w:rPr>
          <w:color w:val="000000" w:themeColor="text1"/>
          <w:sz w:val="24"/>
          <w:szCs w:val="24"/>
        </w:rPr>
      </w:pPr>
    </w:p>
    <w:p w:rsidR="002542AA" w:rsidRPr="002542AA" w:rsidRDefault="002542AA" w:rsidP="00E1443B">
      <w:pPr>
        <w:spacing w:line="240" w:lineRule="auto"/>
        <w:rPr>
          <w:color w:val="000000" w:themeColor="text1"/>
          <w:sz w:val="24"/>
          <w:szCs w:val="24"/>
        </w:rPr>
      </w:pPr>
    </w:p>
    <w:p w:rsidR="002542AA" w:rsidRPr="002542AA" w:rsidRDefault="002542AA" w:rsidP="00E1443B">
      <w:pPr>
        <w:spacing w:line="240" w:lineRule="auto"/>
        <w:ind w:firstLine="0"/>
        <w:jc w:val="center"/>
        <w:rPr>
          <w:color w:val="000000" w:themeColor="text1"/>
          <w:sz w:val="24"/>
          <w:szCs w:val="24"/>
        </w:rPr>
      </w:pPr>
      <w:r w:rsidRPr="002542AA">
        <w:rPr>
          <w:noProof/>
          <w:color w:val="000000" w:themeColor="text1"/>
          <w:sz w:val="24"/>
          <w:szCs w:val="24"/>
        </w:rPr>
        <w:drawing>
          <wp:inline distT="0" distB="0" distL="0" distR="0" wp14:anchorId="0808A802" wp14:editId="4F21FDB6">
            <wp:extent cx="5972175" cy="2238375"/>
            <wp:effectExtent l="0" t="0" r="9525"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72175" cy="2238375"/>
                    </a:xfrm>
                    <a:prstGeom prst="rect">
                      <a:avLst/>
                    </a:prstGeom>
                    <a:noFill/>
                    <a:ln>
                      <a:noFill/>
                    </a:ln>
                  </pic:spPr>
                </pic:pic>
              </a:graphicData>
            </a:graphic>
          </wp:inline>
        </w:drawing>
      </w:r>
    </w:p>
    <w:p w:rsidR="006C7144" w:rsidRDefault="002542AA" w:rsidP="00E1443B">
      <w:pPr>
        <w:pStyle w:val="affffffffffd"/>
        <w:spacing w:line="240" w:lineRule="auto"/>
        <w:ind w:firstLine="0"/>
        <w:jc w:val="center"/>
        <w:rPr>
          <w:color w:val="000000" w:themeColor="text1"/>
          <w:sz w:val="24"/>
          <w:szCs w:val="24"/>
        </w:rPr>
      </w:pPr>
      <w:r w:rsidRPr="002542AA">
        <w:rPr>
          <w:color w:val="000000" w:themeColor="text1"/>
          <w:sz w:val="24"/>
          <w:szCs w:val="24"/>
        </w:rPr>
        <w:t>Рисунок 50 – Схема пофазного разъезда для варианта проектирования 1</w:t>
      </w:r>
      <w:r w:rsidR="00A32844">
        <w:rPr>
          <w:color w:val="000000" w:themeColor="text1"/>
          <w:sz w:val="24"/>
          <w:szCs w:val="24"/>
        </w:rPr>
        <w:t>.</w:t>
      </w:r>
    </w:p>
    <w:p w:rsidR="00A32844" w:rsidRDefault="00A32844" w:rsidP="00E1443B">
      <w:pPr>
        <w:pStyle w:val="affffffffffd"/>
        <w:spacing w:line="240" w:lineRule="auto"/>
        <w:ind w:firstLine="0"/>
        <w:jc w:val="center"/>
        <w:rPr>
          <w:color w:val="000000" w:themeColor="text1"/>
          <w:sz w:val="24"/>
          <w:szCs w:val="24"/>
        </w:rPr>
      </w:pPr>
    </w:p>
    <w:p w:rsidR="00A32844" w:rsidRPr="002542AA" w:rsidRDefault="00A32844" w:rsidP="00E1443B">
      <w:pPr>
        <w:pStyle w:val="affffffffffd"/>
        <w:spacing w:line="240" w:lineRule="auto"/>
        <w:ind w:firstLine="0"/>
        <w:jc w:val="center"/>
        <w:rPr>
          <w:color w:val="000000" w:themeColor="text1"/>
          <w:sz w:val="24"/>
          <w:szCs w:val="24"/>
        </w:rPr>
      </w:pPr>
    </w:p>
    <w:p w:rsidR="002542AA" w:rsidRDefault="002542AA" w:rsidP="00E1443B">
      <w:pPr>
        <w:spacing w:line="240" w:lineRule="auto"/>
        <w:ind w:firstLine="0"/>
        <w:rPr>
          <w:color w:val="000000" w:themeColor="text1"/>
          <w:sz w:val="24"/>
          <w:szCs w:val="24"/>
        </w:rPr>
      </w:pPr>
      <w:r w:rsidRPr="002542AA">
        <w:rPr>
          <w:color w:val="000000" w:themeColor="text1"/>
          <w:sz w:val="24"/>
          <w:szCs w:val="24"/>
        </w:rPr>
        <w:t>Таблица 20 – Режимы работы светофорного объекта</w:t>
      </w:r>
    </w:p>
    <w:p w:rsidR="00A32844" w:rsidRPr="002542AA" w:rsidRDefault="00A32844" w:rsidP="00E1443B">
      <w:pPr>
        <w:spacing w:line="240" w:lineRule="auto"/>
        <w:ind w:firstLine="0"/>
        <w:rPr>
          <w:color w:val="000000" w:themeColor="text1"/>
          <w:sz w:val="24"/>
          <w:szCs w:val="24"/>
        </w:rPr>
      </w:pPr>
    </w:p>
    <w:tbl>
      <w:tblPr>
        <w:tblStyle w:val="a5"/>
        <w:tblW w:w="5000" w:type="pct"/>
        <w:jc w:val="center"/>
        <w:tblLook w:val="04A0" w:firstRow="1" w:lastRow="0" w:firstColumn="1" w:lastColumn="0" w:noHBand="0" w:noVBand="1"/>
      </w:tblPr>
      <w:tblGrid>
        <w:gridCol w:w="1254"/>
        <w:gridCol w:w="1782"/>
        <w:gridCol w:w="1341"/>
        <w:gridCol w:w="1341"/>
        <w:gridCol w:w="1341"/>
        <w:gridCol w:w="1340"/>
        <w:gridCol w:w="1342"/>
      </w:tblGrid>
      <w:tr w:rsidR="002542AA" w:rsidRPr="002542AA" w:rsidTr="002542AA">
        <w:trPr>
          <w:trHeight w:val="20"/>
          <w:jc w:val="center"/>
        </w:trPr>
        <w:tc>
          <w:tcPr>
            <w:tcW w:w="643"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 фазы</w:t>
            </w:r>
          </w:p>
        </w:tc>
        <w:tc>
          <w:tcPr>
            <w:tcW w:w="91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Направления</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Тосн</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Тсдвиг</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Тзел.м.</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Тжел</w:t>
            </w:r>
          </w:p>
        </w:tc>
        <w:tc>
          <w:tcPr>
            <w:tcW w:w="68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Ткр</w:t>
            </w:r>
          </w:p>
        </w:tc>
      </w:tr>
      <w:tr w:rsidR="002542AA" w:rsidRPr="002542AA" w:rsidTr="002542AA">
        <w:trPr>
          <w:trHeight w:val="20"/>
          <w:jc w:val="center"/>
        </w:trPr>
        <w:tc>
          <w:tcPr>
            <w:tcW w:w="643"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1</w:t>
            </w:r>
          </w:p>
        </w:tc>
        <w:tc>
          <w:tcPr>
            <w:tcW w:w="91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1,2</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36</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0</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w:t>
            </w:r>
          </w:p>
        </w:tc>
        <w:tc>
          <w:tcPr>
            <w:tcW w:w="68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0</w:t>
            </w:r>
          </w:p>
        </w:tc>
      </w:tr>
      <w:tr w:rsidR="002542AA" w:rsidRPr="002542AA" w:rsidTr="002542AA">
        <w:trPr>
          <w:trHeight w:val="20"/>
          <w:jc w:val="center"/>
        </w:trPr>
        <w:tc>
          <w:tcPr>
            <w:tcW w:w="643"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2</w:t>
            </w:r>
          </w:p>
        </w:tc>
        <w:tc>
          <w:tcPr>
            <w:tcW w:w="91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3,4</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20</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42</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w:t>
            </w:r>
          </w:p>
        </w:tc>
        <w:tc>
          <w:tcPr>
            <w:tcW w:w="68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0</w:t>
            </w:r>
          </w:p>
        </w:tc>
      </w:tr>
      <w:tr w:rsidR="002542AA" w:rsidRPr="002542AA" w:rsidTr="002542AA">
        <w:trPr>
          <w:trHeight w:val="20"/>
          <w:jc w:val="center"/>
        </w:trPr>
        <w:tc>
          <w:tcPr>
            <w:tcW w:w="643"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w:t>
            </w:r>
          </w:p>
        </w:tc>
        <w:tc>
          <w:tcPr>
            <w:tcW w:w="91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5</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13</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68</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0</w:t>
            </w:r>
          </w:p>
        </w:tc>
        <w:tc>
          <w:tcPr>
            <w:tcW w:w="68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w:t>
            </w:r>
          </w:p>
        </w:tc>
      </w:tr>
      <w:tr w:rsidR="002542AA" w:rsidRPr="002542AA" w:rsidTr="002542AA">
        <w:trPr>
          <w:trHeight w:val="20"/>
          <w:jc w:val="center"/>
        </w:trPr>
        <w:tc>
          <w:tcPr>
            <w:tcW w:w="643"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Тц</w:t>
            </w:r>
          </w:p>
        </w:tc>
        <w:tc>
          <w:tcPr>
            <w:tcW w:w="91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87</w:t>
            </w:r>
          </w:p>
        </w:tc>
        <w:tc>
          <w:tcPr>
            <w:tcW w:w="688" w:type="pct"/>
            <w:tcBorders>
              <w:top w:val="single" w:sz="4" w:space="0" w:color="auto"/>
              <w:left w:val="single" w:sz="4" w:space="0" w:color="auto"/>
              <w:bottom w:val="single" w:sz="4" w:space="0" w:color="auto"/>
              <w:right w:val="single" w:sz="4" w:space="0" w:color="auto"/>
            </w:tcBorders>
            <w:vAlign w:val="center"/>
          </w:tcPr>
          <w:p w:rsidR="002542AA" w:rsidRPr="002542AA" w:rsidRDefault="002542AA" w:rsidP="00E1443B">
            <w:pPr>
              <w:pStyle w:val="afff2"/>
              <w:spacing w:before="0"/>
              <w:ind w:firstLine="0"/>
              <w:jc w:val="center"/>
              <w:rPr>
                <w:color w:val="000000" w:themeColor="text1"/>
              </w:rPr>
            </w:pPr>
          </w:p>
        </w:tc>
        <w:tc>
          <w:tcPr>
            <w:tcW w:w="688" w:type="pct"/>
            <w:tcBorders>
              <w:top w:val="single" w:sz="4" w:space="0" w:color="auto"/>
              <w:left w:val="single" w:sz="4" w:space="0" w:color="auto"/>
              <w:bottom w:val="single" w:sz="4" w:space="0" w:color="auto"/>
              <w:right w:val="single" w:sz="4" w:space="0" w:color="auto"/>
            </w:tcBorders>
            <w:vAlign w:val="center"/>
          </w:tcPr>
          <w:p w:rsidR="002542AA" w:rsidRPr="002542AA" w:rsidRDefault="002542AA" w:rsidP="00E1443B">
            <w:pPr>
              <w:pStyle w:val="afff2"/>
              <w:spacing w:before="0"/>
              <w:ind w:firstLine="0"/>
              <w:jc w:val="center"/>
              <w:rPr>
                <w:color w:val="000000" w:themeColor="text1"/>
              </w:rPr>
            </w:pPr>
          </w:p>
        </w:tc>
        <w:tc>
          <w:tcPr>
            <w:tcW w:w="688" w:type="pct"/>
            <w:tcBorders>
              <w:top w:val="single" w:sz="4" w:space="0" w:color="auto"/>
              <w:left w:val="single" w:sz="4" w:space="0" w:color="auto"/>
              <w:bottom w:val="single" w:sz="4" w:space="0" w:color="auto"/>
              <w:right w:val="single" w:sz="4" w:space="0" w:color="auto"/>
            </w:tcBorders>
            <w:vAlign w:val="center"/>
          </w:tcPr>
          <w:p w:rsidR="002542AA" w:rsidRPr="002542AA" w:rsidRDefault="002542AA" w:rsidP="00E1443B">
            <w:pPr>
              <w:pStyle w:val="afff2"/>
              <w:spacing w:before="0"/>
              <w:ind w:firstLine="0"/>
              <w:jc w:val="center"/>
              <w:rPr>
                <w:color w:val="000000" w:themeColor="text1"/>
              </w:rPr>
            </w:pPr>
          </w:p>
        </w:tc>
        <w:tc>
          <w:tcPr>
            <w:tcW w:w="688" w:type="pct"/>
            <w:tcBorders>
              <w:top w:val="single" w:sz="4" w:space="0" w:color="auto"/>
              <w:left w:val="single" w:sz="4" w:space="0" w:color="auto"/>
              <w:bottom w:val="single" w:sz="4" w:space="0" w:color="auto"/>
              <w:right w:val="single" w:sz="4" w:space="0" w:color="auto"/>
            </w:tcBorders>
            <w:vAlign w:val="center"/>
          </w:tcPr>
          <w:p w:rsidR="002542AA" w:rsidRPr="002542AA" w:rsidRDefault="002542AA" w:rsidP="00E1443B">
            <w:pPr>
              <w:pStyle w:val="afff2"/>
              <w:spacing w:before="0"/>
              <w:ind w:firstLine="0"/>
              <w:jc w:val="center"/>
              <w:rPr>
                <w:color w:val="000000" w:themeColor="text1"/>
              </w:rPr>
            </w:pPr>
          </w:p>
        </w:tc>
        <w:tc>
          <w:tcPr>
            <w:tcW w:w="689" w:type="pct"/>
            <w:tcBorders>
              <w:top w:val="single" w:sz="4" w:space="0" w:color="auto"/>
              <w:left w:val="single" w:sz="4" w:space="0" w:color="auto"/>
              <w:bottom w:val="single" w:sz="4" w:space="0" w:color="auto"/>
              <w:right w:val="single" w:sz="4" w:space="0" w:color="auto"/>
            </w:tcBorders>
            <w:vAlign w:val="center"/>
          </w:tcPr>
          <w:p w:rsidR="002542AA" w:rsidRPr="002542AA" w:rsidRDefault="002542AA" w:rsidP="00E1443B">
            <w:pPr>
              <w:pStyle w:val="afff2"/>
              <w:spacing w:before="0"/>
              <w:ind w:firstLine="0"/>
              <w:jc w:val="center"/>
              <w:rPr>
                <w:color w:val="000000" w:themeColor="text1"/>
              </w:rPr>
            </w:pPr>
          </w:p>
        </w:tc>
      </w:tr>
    </w:tbl>
    <w:bookmarkStart w:id="112" w:name="_Toc498093643"/>
    <w:bookmarkEnd w:id="112"/>
    <w:p w:rsidR="002542AA" w:rsidRPr="002542AA" w:rsidRDefault="002542AA" w:rsidP="00E1443B">
      <w:pPr>
        <w:pStyle w:val="732"/>
        <w:spacing w:line="240" w:lineRule="auto"/>
        <w:rPr>
          <w:sz w:val="24"/>
          <w:szCs w:val="24"/>
        </w:rPr>
      </w:pPr>
      <w:r w:rsidRPr="002542AA">
        <w:rPr>
          <w:sz w:val="24"/>
          <w:szCs w:val="24"/>
        </w:rPr>
        <w:object w:dxaOrig="15" w:dyaOrig="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pt;height:.6pt" o:ole="">
            <v:imagedata r:id="rId74" o:title=""/>
          </v:shape>
          <o:OLEObject Type="Embed" ProgID="Photoshop.Image.13" ShapeID="_x0000_i1025" DrawAspect="Content" ObjectID="_1595680606" r:id="rId75">
            <o:FieldCodes>\s</o:FieldCodes>
          </o:OLEObject>
        </w:object>
      </w:r>
    </w:p>
    <w:p w:rsidR="00A32844" w:rsidRDefault="00A32844">
      <w:pPr>
        <w:tabs>
          <w:tab w:val="clear" w:pos="5103"/>
        </w:tabs>
        <w:spacing w:after="160" w:line="259" w:lineRule="auto"/>
        <w:ind w:firstLine="0"/>
        <w:jc w:val="left"/>
        <w:rPr>
          <w:rFonts w:eastAsia="Calibri"/>
          <w:sz w:val="24"/>
          <w:szCs w:val="24"/>
          <w:lang w:eastAsia="en-US"/>
        </w:rPr>
      </w:pPr>
      <w:r>
        <w:rPr>
          <w:sz w:val="24"/>
          <w:szCs w:val="24"/>
        </w:rPr>
        <w:br w:type="page"/>
      </w:r>
    </w:p>
    <w:p w:rsidR="002542AA" w:rsidRPr="002542AA" w:rsidRDefault="002542AA" w:rsidP="00E1443B">
      <w:pPr>
        <w:pStyle w:val="732"/>
        <w:spacing w:line="240" w:lineRule="auto"/>
        <w:rPr>
          <w:sz w:val="24"/>
          <w:szCs w:val="24"/>
        </w:rPr>
      </w:pPr>
      <w:r w:rsidRPr="002542AA">
        <w:rPr>
          <w:sz w:val="24"/>
          <w:szCs w:val="24"/>
        </w:rPr>
        <w:lastRenderedPageBreak/>
        <w:t>Вариант 3 – строительство развязки в разных уровнях.</w:t>
      </w:r>
    </w:p>
    <w:p w:rsidR="002542AA" w:rsidRPr="002542AA" w:rsidRDefault="002542AA" w:rsidP="00E1443B">
      <w:pPr>
        <w:spacing w:line="240" w:lineRule="auto"/>
        <w:rPr>
          <w:color w:val="000000" w:themeColor="text1"/>
          <w:sz w:val="24"/>
          <w:szCs w:val="24"/>
        </w:rPr>
      </w:pPr>
      <w:r w:rsidRPr="002542AA">
        <w:rPr>
          <w:color w:val="000000" w:themeColor="text1"/>
          <w:sz w:val="24"/>
          <w:szCs w:val="24"/>
        </w:rPr>
        <w:t>В третьем варианте предлагается строительство развязки в разных уровнях</w:t>
      </w:r>
      <w:r w:rsidR="00AF3B6A">
        <w:rPr>
          <w:color w:val="000000" w:themeColor="text1"/>
          <w:sz w:val="24"/>
          <w:szCs w:val="24"/>
        </w:rPr>
        <w:t>. Пр</w:t>
      </w:r>
      <w:r w:rsidRPr="002542AA">
        <w:rPr>
          <w:color w:val="000000" w:themeColor="text1"/>
          <w:sz w:val="24"/>
          <w:szCs w:val="24"/>
        </w:rPr>
        <w:t xml:space="preserve">и движении по </w:t>
      </w:r>
      <w:r w:rsidR="00AF3B6A" w:rsidRPr="00AF3B6A">
        <w:rPr>
          <w:color w:val="000000" w:themeColor="text1"/>
          <w:sz w:val="24"/>
          <w:szCs w:val="24"/>
        </w:rPr>
        <w:t>пр</w:t>
      </w:r>
      <w:r w:rsidR="00AF3B6A">
        <w:rPr>
          <w:color w:val="000000" w:themeColor="text1"/>
          <w:sz w:val="24"/>
          <w:szCs w:val="24"/>
        </w:rPr>
        <w:t>-кту</w:t>
      </w:r>
      <w:r w:rsidR="006C7144">
        <w:rPr>
          <w:color w:val="000000" w:themeColor="text1"/>
          <w:sz w:val="24"/>
          <w:szCs w:val="24"/>
        </w:rPr>
        <w:t xml:space="preserve"> </w:t>
      </w:r>
      <w:r w:rsidRPr="002542AA">
        <w:rPr>
          <w:color w:val="000000" w:themeColor="text1"/>
          <w:sz w:val="24"/>
          <w:szCs w:val="24"/>
        </w:rPr>
        <w:t>Ленинградскому построить эстакаду для выд</w:t>
      </w:r>
      <w:r w:rsidR="00AF3B6A">
        <w:rPr>
          <w:color w:val="000000" w:themeColor="text1"/>
          <w:sz w:val="24"/>
          <w:szCs w:val="24"/>
        </w:rPr>
        <w:t>еленного поворота налево к наб.</w:t>
      </w:r>
      <w:r w:rsidRPr="002542AA">
        <w:rPr>
          <w:color w:val="000000" w:themeColor="text1"/>
          <w:sz w:val="24"/>
          <w:szCs w:val="24"/>
        </w:rPr>
        <w:t xml:space="preserve">Северной Двины. При этом изменится пофазный разъезд и цикл светофорного объекта. Для организации движения необходимо </w:t>
      </w:r>
      <w:r w:rsidR="006C7144">
        <w:rPr>
          <w:color w:val="000000" w:themeColor="text1"/>
          <w:sz w:val="24"/>
          <w:szCs w:val="24"/>
        </w:rPr>
        <w:t>провести реконструкцию</w:t>
      </w:r>
      <w:r w:rsidRPr="002542AA">
        <w:rPr>
          <w:color w:val="000000" w:themeColor="text1"/>
          <w:sz w:val="24"/>
          <w:szCs w:val="24"/>
        </w:rPr>
        <w:t xml:space="preserve"> </w:t>
      </w:r>
      <w:r w:rsidR="006C7144">
        <w:rPr>
          <w:color w:val="000000" w:themeColor="text1"/>
          <w:sz w:val="24"/>
          <w:szCs w:val="24"/>
        </w:rPr>
        <w:br/>
      </w:r>
      <w:r w:rsidRPr="002542AA">
        <w:rPr>
          <w:color w:val="000000" w:themeColor="text1"/>
          <w:sz w:val="24"/>
          <w:szCs w:val="24"/>
        </w:rPr>
        <w:t xml:space="preserve">с расширением проезжей части до двух полос при движении в сторону ул. Павла Усова. Также предлагается реконструкция </w:t>
      </w:r>
      <w:r w:rsidR="006C7144">
        <w:rPr>
          <w:color w:val="000000" w:themeColor="text1"/>
          <w:sz w:val="24"/>
          <w:szCs w:val="24"/>
        </w:rPr>
        <w:t>наб.</w:t>
      </w:r>
      <w:r w:rsidRPr="002542AA">
        <w:rPr>
          <w:color w:val="000000" w:themeColor="text1"/>
          <w:sz w:val="24"/>
          <w:szCs w:val="24"/>
        </w:rPr>
        <w:t>Северной Двины</w:t>
      </w:r>
      <w:r w:rsidR="00AF3B6A">
        <w:rPr>
          <w:color w:val="000000" w:themeColor="text1"/>
          <w:sz w:val="24"/>
          <w:szCs w:val="24"/>
        </w:rPr>
        <w:t>,</w:t>
      </w:r>
      <w:r w:rsidRPr="002542AA">
        <w:rPr>
          <w:color w:val="000000" w:themeColor="text1"/>
          <w:sz w:val="24"/>
          <w:szCs w:val="24"/>
        </w:rPr>
        <w:t xml:space="preserve"> от </w:t>
      </w:r>
      <w:r w:rsidR="00AF3B6A" w:rsidRPr="00AF3B6A">
        <w:rPr>
          <w:color w:val="000000" w:themeColor="text1"/>
          <w:sz w:val="24"/>
          <w:szCs w:val="24"/>
        </w:rPr>
        <w:t>пр</w:t>
      </w:r>
      <w:r w:rsidR="00AF3B6A">
        <w:rPr>
          <w:color w:val="000000" w:themeColor="text1"/>
          <w:sz w:val="24"/>
          <w:szCs w:val="24"/>
        </w:rPr>
        <w:t>-кта</w:t>
      </w:r>
      <w:r w:rsidR="00AF3B6A" w:rsidRPr="00AF3B6A">
        <w:rPr>
          <w:color w:val="000000" w:themeColor="text1"/>
          <w:sz w:val="24"/>
          <w:szCs w:val="24"/>
        </w:rPr>
        <w:t xml:space="preserve"> </w:t>
      </w:r>
      <w:r w:rsidRPr="002542AA">
        <w:rPr>
          <w:color w:val="000000" w:themeColor="text1"/>
          <w:sz w:val="24"/>
          <w:szCs w:val="24"/>
        </w:rPr>
        <w:t xml:space="preserve">Ленинградского </w:t>
      </w:r>
      <w:r w:rsidR="006C7144">
        <w:rPr>
          <w:color w:val="000000" w:themeColor="text1"/>
          <w:sz w:val="24"/>
          <w:szCs w:val="24"/>
        </w:rPr>
        <w:br/>
      </w:r>
      <w:r w:rsidRPr="002542AA">
        <w:rPr>
          <w:color w:val="000000" w:themeColor="text1"/>
          <w:sz w:val="24"/>
          <w:szCs w:val="24"/>
        </w:rPr>
        <w:t xml:space="preserve">до Северодвинского моста с организацией движения по 4 полосам (2+2). </w:t>
      </w:r>
    </w:p>
    <w:p w:rsidR="002542AA" w:rsidRDefault="002542AA" w:rsidP="00E1443B">
      <w:pPr>
        <w:spacing w:line="240" w:lineRule="auto"/>
        <w:rPr>
          <w:color w:val="000000" w:themeColor="text1"/>
          <w:sz w:val="24"/>
          <w:szCs w:val="24"/>
        </w:rPr>
      </w:pPr>
      <w:r w:rsidRPr="002542AA">
        <w:rPr>
          <w:color w:val="000000" w:themeColor="text1"/>
          <w:sz w:val="24"/>
          <w:szCs w:val="24"/>
        </w:rPr>
        <w:t xml:space="preserve">В связи со строительством эстакады потребуется перенос остановочного пункта дальше от перекрестка. Для строительства развязки и расширения проезжей части улиц потребуется частичный выкуп земли расположенных рядом складских территорий. Транспортная схема представлена на рисунках 51-52. Предлагаемый пофазный разъезд </w:t>
      </w:r>
      <w:r w:rsidR="006C7144">
        <w:rPr>
          <w:color w:val="000000" w:themeColor="text1"/>
          <w:sz w:val="24"/>
          <w:szCs w:val="24"/>
        </w:rPr>
        <w:br/>
      </w:r>
      <w:r w:rsidRPr="002542AA">
        <w:rPr>
          <w:color w:val="000000" w:themeColor="text1"/>
          <w:sz w:val="24"/>
          <w:szCs w:val="24"/>
        </w:rPr>
        <w:t>и новый цикл представлены на рисунке 53 и таблице 21.</w:t>
      </w:r>
    </w:p>
    <w:p w:rsidR="00A32844" w:rsidRPr="002542AA" w:rsidRDefault="00A32844" w:rsidP="00E1443B">
      <w:pPr>
        <w:spacing w:line="240" w:lineRule="auto"/>
        <w:rPr>
          <w:color w:val="000000" w:themeColor="text1"/>
          <w:sz w:val="24"/>
          <w:szCs w:val="24"/>
        </w:rPr>
      </w:pPr>
    </w:p>
    <w:p w:rsidR="002542AA" w:rsidRPr="002542AA" w:rsidRDefault="002542AA" w:rsidP="00E1443B">
      <w:pPr>
        <w:spacing w:line="240" w:lineRule="auto"/>
        <w:ind w:firstLine="0"/>
        <w:jc w:val="center"/>
        <w:rPr>
          <w:color w:val="000000" w:themeColor="text1"/>
          <w:sz w:val="24"/>
          <w:szCs w:val="24"/>
        </w:rPr>
      </w:pPr>
      <w:r w:rsidRPr="002542AA">
        <w:rPr>
          <w:noProof/>
          <w:color w:val="000000" w:themeColor="text1"/>
          <w:sz w:val="24"/>
          <w:szCs w:val="24"/>
        </w:rPr>
        <w:drawing>
          <wp:inline distT="0" distB="0" distL="0" distR="0" wp14:anchorId="660F16AB" wp14:editId="6BE57902">
            <wp:extent cx="5716059" cy="4157134"/>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16059" cy="4157134"/>
                    </a:xfrm>
                    <a:prstGeom prst="rect">
                      <a:avLst/>
                    </a:prstGeom>
                    <a:noFill/>
                    <a:ln>
                      <a:noFill/>
                    </a:ln>
                  </pic:spPr>
                </pic:pic>
              </a:graphicData>
            </a:graphic>
          </wp:inline>
        </w:drawing>
      </w:r>
    </w:p>
    <w:p w:rsidR="00A32844" w:rsidRDefault="00A32844" w:rsidP="00E1443B">
      <w:pPr>
        <w:spacing w:line="240" w:lineRule="auto"/>
        <w:ind w:firstLine="0"/>
        <w:jc w:val="center"/>
        <w:rPr>
          <w:color w:val="000000" w:themeColor="text1"/>
          <w:sz w:val="24"/>
          <w:szCs w:val="24"/>
        </w:rPr>
      </w:pPr>
      <w:bookmarkStart w:id="113" w:name="OLE_LINK86"/>
      <w:bookmarkStart w:id="114" w:name="OLE_LINK85"/>
    </w:p>
    <w:p w:rsidR="002542AA" w:rsidRPr="002542AA" w:rsidRDefault="002542AA" w:rsidP="00E1443B">
      <w:pPr>
        <w:spacing w:line="240" w:lineRule="auto"/>
        <w:ind w:firstLine="0"/>
        <w:jc w:val="center"/>
        <w:rPr>
          <w:color w:val="000000" w:themeColor="text1"/>
          <w:sz w:val="24"/>
          <w:szCs w:val="24"/>
        </w:rPr>
      </w:pPr>
      <w:r w:rsidRPr="002542AA">
        <w:rPr>
          <w:color w:val="000000" w:themeColor="text1"/>
          <w:sz w:val="24"/>
          <w:szCs w:val="24"/>
        </w:rPr>
        <w:t xml:space="preserve">Рисунок 51 – Транспортная схема для варианта проектирования </w:t>
      </w:r>
      <w:bookmarkEnd w:id="113"/>
      <w:bookmarkEnd w:id="114"/>
      <w:r w:rsidRPr="002542AA">
        <w:rPr>
          <w:color w:val="000000" w:themeColor="text1"/>
          <w:sz w:val="24"/>
          <w:szCs w:val="24"/>
        </w:rPr>
        <w:t>3</w:t>
      </w:r>
      <w:r w:rsidR="00A32844">
        <w:rPr>
          <w:color w:val="000000" w:themeColor="text1"/>
          <w:sz w:val="24"/>
          <w:szCs w:val="24"/>
        </w:rPr>
        <w:t>.</w:t>
      </w:r>
    </w:p>
    <w:p w:rsidR="002542AA" w:rsidRPr="002542AA" w:rsidRDefault="002542AA" w:rsidP="00E1443B">
      <w:pPr>
        <w:spacing w:line="240" w:lineRule="auto"/>
        <w:ind w:firstLine="0"/>
        <w:jc w:val="center"/>
        <w:rPr>
          <w:color w:val="000000" w:themeColor="text1"/>
          <w:sz w:val="24"/>
          <w:szCs w:val="24"/>
        </w:rPr>
      </w:pPr>
      <w:r w:rsidRPr="002542AA">
        <w:rPr>
          <w:noProof/>
          <w:color w:val="000000" w:themeColor="text1"/>
          <w:sz w:val="24"/>
          <w:szCs w:val="24"/>
        </w:rPr>
        <w:lastRenderedPageBreak/>
        <w:drawing>
          <wp:inline distT="0" distB="0" distL="0" distR="0" wp14:anchorId="5D60283A" wp14:editId="4CF4257E">
            <wp:extent cx="5419725" cy="4495800"/>
            <wp:effectExtent l="0" t="0" r="952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19725" cy="4495800"/>
                    </a:xfrm>
                    <a:prstGeom prst="rect">
                      <a:avLst/>
                    </a:prstGeom>
                    <a:noFill/>
                    <a:ln>
                      <a:noFill/>
                    </a:ln>
                  </pic:spPr>
                </pic:pic>
              </a:graphicData>
            </a:graphic>
          </wp:inline>
        </w:drawing>
      </w:r>
    </w:p>
    <w:p w:rsidR="002542AA" w:rsidRDefault="002542AA" w:rsidP="00E1443B">
      <w:pPr>
        <w:spacing w:line="240" w:lineRule="auto"/>
        <w:ind w:firstLine="0"/>
        <w:jc w:val="center"/>
        <w:rPr>
          <w:color w:val="000000" w:themeColor="text1"/>
          <w:sz w:val="24"/>
          <w:szCs w:val="24"/>
        </w:rPr>
      </w:pPr>
      <w:r w:rsidRPr="002542AA">
        <w:rPr>
          <w:color w:val="000000" w:themeColor="text1"/>
          <w:sz w:val="24"/>
          <w:szCs w:val="24"/>
        </w:rPr>
        <w:t>Рисунок 52 – 3</w:t>
      </w:r>
      <w:r w:rsidRPr="002542AA">
        <w:rPr>
          <w:color w:val="000000" w:themeColor="text1"/>
          <w:sz w:val="24"/>
          <w:szCs w:val="24"/>
          <w:lang w:val="en-US"/>
        </w:rPr>
        <w:t>D</w:t>
      </w:r>
      <w:r w:rsidRPr="002542AA">
        <w:rPr>
          <w:color w:val="000000" w:themeColor="text1"/>
          <w:sz w:val="24"/>
          <w:szCs w:val="24"/>
        </w:rPr>
        <w:t xml:space="preserve"> визуализация предлагаемых мероприятий</w:t>
      </w:r>
      <w:r w:rsidR="00A32844">
        <w:rPr>
          <w:color w:val="000000" w:themeColor="text1"/>
          <w:sz w:val="24"/>
          <w:szCs w:val="24"/>
        </w:rPr>
        <w:t>.</w:t>
      </w:r>
    </w:p>
    <w:p w:rsidR="00A32844" w:rsidRPr="002542AA" w:rsidRDefault="00A32844" w:rsidP="00E1443B">
      <w:pPr>
        <w:spacing w:line="240" w:lineRule="auto"/>
        <w:ind w:firstLine="0"/>
        <w:jc w:val="center"/>
        <w:rPr>
          <w:color w:val="000000" w:themeColor="text1"/>
          <w:sz w:val="24"/>
          <w:szCs w:val="24"/>
        </w:rPr>
      </w:pPr>
    </w:p>
    <w:p w:rsidR="002542AA" w:rsidRPr="002542AA" w:rsidRDefault="002542AA" w:rsidP="00E1443B">
      <w:pPr>
        <w:spacing w:line="240" w:lineRule="auto"/>
        <w:ind w:firstLine="0"/>
        <w:jc w:val="center"/>
        <w:rPr>
          <w:color w:val="000000" w:themeColor="text1"/>
          <w:sz w:val="24"/>
          <w:szCs w:val="24"/>
        </w:rPr>
      </w:pPr>
      <w:r w:rsidRPr="002542AA">
        <w:rPr>
          <w:noProof/>
          <w:color w:val="000000" w:themeColor="text1"/>
          <w:sz w:val="24"/>
          <w:szCs w:val="24"/>
        </w:rPr>
        <w:drawing>
          <wp:inline distT="0" distB="0" distL="0" distR="0" wp14:anchorId="4D4F263E" wp14:editId="707AFFB2">
            <wp:extent cx="6141720" cy="2303145"/>
            <wp:effectExtent l="0" t="0" r="0" b="190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41720" cy="2303145"/>
                    </a:xfrm>
                    <a:prstGeom prst="rect">
                      <a:avLst/>
                    </a:prstGeom>
                    <a:noFill/>
                    <a:ln>
                      <a:noFill/>
                    </a:ln>
                  </pic:spPr>
                </pic:pic>
              </a:graphicData>
            </a:graphic>
          </wp:inline>
        </w:drawing>
      </w:r>
    </w:p>
    <w:p w:rsidR="002542AA" w:rsidRDefault="002542AA" w:rsidP="00E1443B">
      <w:pPr>
        <w:pStyle w:val="affffffffffd"/>
        <w:spacing w:line="240" w:lineRule="auto"/>
        <w:ind w:firstLine="0"/>
        <w:jc w:val="center"/>
        <w:rPr>
          <w:color w:val="000000" w:themeColor="text1"/>
          <w:sz w:val="24"/>
          <w:szCs w:val="24"/>
        </w:rPr>
      </w:pPr>
      <w:r w:rsidRPr="002542AA">
        <w:rPr>
          <w:color w:val="000000" w:themeColor="text1"/>
          <w:sz w:val="24"/>
          <w:szCs w:val="24"/>
        </w:rPr>
        <w:t>Рисунок 53 – Схема пофазного разъезда для варианта проектирования 1</w:t>
      </w:r>
      <w:r w:rsidR="00A32844">
        <w:rPr>
          <w:color w:val="000000" w:themeColor="text1"/>
          <w:sz w:val="24"/>
          <w:szCs w:val="24"/>
        </w:rPr>
        <w:t>.</w:t>
      </w:r>
    </w:p>
    <w:p w:rsidR="00AF3B6A" w:rsidRDefault="00AF3B6A" w:rsidP="00E1443B">
      <w:pPr>
        <w:pStyle w:val="affffffffffd"/>
        <w:spacing w:line="240" w:lineRule="auto"/>
        <w:ind w:firstLine="0"/>
        <w:jc w:val="center"/>
        <w:rPr>
          <w:color w:val="000000" w:themeColor="text1"/>
          <w:sz w:val="14"/>
          <w:szCs w:val="24"/>
        </w:rPr>
      </w:pPr>
    </w:p>
    <w:p w:rsidR="00A32844" w:rsidRPr="00A32844" w:rsidRDefault="00A32844" w:rsidP="00E1443B">
      <w:pPr>
        <w:pStyle w:val="affffffffffd"/>
        <w:spacing w:line="240" w:lineRule="auto"/>
        <w:ind w:firstLine="0"/>
        <w:jc w:val="center"/>
        <w:rPr>
          <w:color w:val="000000" w:themeColor="text1"/>
          <w:sz w:val="6"/>
          <w:szCs w:val="24"/>
        </w:rPr>
      </w:pPr>
    </w:p>
    <w:p w:rsidR="002542AA" w:rsidRPr="002542AA" w:rsidRDefault="002542AA" w:rsidP="00E1443B">
      <w:pPr>
        <w:spacing w:line="240" w:lineRule="auto"/>
        <w:ind w:firstLine="0"/>
        <w:rPr>
          <w:color w:val="000000" w:themeColor="text1"/>
          <w:sz w:val="24"/>
          <w:szCs w:val="24"/>
        </w:rPr>
      </w:pPr>
      <w:r w:rsidRPr="002542AA">
        <w:rPr>
          <w:color w:val="000000" w:themeColor="text1"/>
          <w:sz w:val="24"/>
          <w:szCs w:val="24"/>
        </w:rPr>
        <w:t>Таблица 21 – Режимы работы светофорного объекта</w:t>
      </w:r>
    </w:p>
    <w:tbl>
      <w:tblPr>
        <w:tblStyle w:val="a5"/>
        <w:tblW w:w="5000" w:type="pct"/>
        <w:jc w:val="center"/>
        <w:tblLook w:val="04A0" w:firstRow="1" w:lastRow="0" w:firstColumn="1" w:lastColumn="0" w:noHBand="0" w:noVBand="1"/>
      </w:tblPr>
      <w:tblGrid>
        <w:gridCol w:w="1528"/>
        <w:gridCol w:w="2375"/>
        <w:gridCol w:w="1040"/>
        <w:gridCol w:w="1377"/>
        <w:gridCol w:w="1401"/>
        <w:gridCol w:w="1112"/>
        <w:gridCol w:w="908"/>
      </w:tblGrid>
      <w:tr w:rsidR="002542AA" w:rsidRPr="002542AA" w:rsidTr="002542AA">
        <w:trPr>
          <w:trHeight w:val="20"/>
          <w:jc w:val="center"/>
        </w:trPr>
        <w:tc>
          <w:tcPr>
            <w:tcW w:w="78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 фазы</w:t>
            </w:r>
          </w:p>
        </w:tc>
        <w:tc>
          <w:tcPr>
            <w:tcW w:w="121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Направления</w:t>
            </w:r>
          </w:p>
        </w:tc>
        <w:tc>
          <w:tcPr>
            <w:tcW w:w="53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Тосн</w:t>
            </w:r>
          </w:p>
        </w:tc>
        <w:tc>
          <w:tcPr>
            <w:tcW w:w="70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Тсдвиг</w:t>
            </w:r>
          </w:p>
        </w:tc>
        <w:tc>
          <w:tcPr>
            <w:tcW w:w="71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Тзел.м.</w:t>
            </w:r>
          </w:p>
        </w:tc>
        <w:tc>
          <w:tcPr>
            <w:tcW w:w="571"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Тжел</w:t>
            </w:r>
          </w:p>
        </w:tc>
        <w:tc>
          <w:tcPr>
            <w:tcW w:w="46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Ткр</w:t>
            </w:r>
          </w:p>
        </w:tc>
      </w:tr>
      <w:tr w:rsidR="002542AA" w:rsidRPr="002542AA" w:rsidTr="002542AA">
        <w:trPr>
          <w:trHeight w:val="20"/>
          <w:jc w:val="center"/>
        </w:trPr>
        <w:tc>
          <w:tcPr>
            <w:tcW w:w="78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1</w:t>
            </w:r>
          </w:p>
        </w:tc>
        <w:tc>
          <w:tcPr>
            <w:tcW w:w="121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1,2</w:t>
            </w:r>
          </w:p>
        </w:tc>
        <w:tc>
          <w:tcPr>
            <w:tcW w:w="53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14</w:t>
            </w:r>
          </w:p>
        </w:tc>
        <w:tc>
          <w:tcPr>
            <w:tcW w:w="70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0</w:t>
            </w:r>
          </w:p>
        </w:tc>
        <w:tc>
          <w:tcPr>
            <w:tcW w:w="71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w:t>
            </w:r>
          </w:p>
        </w:tc>
        <w:tc>
          <w:tcPr>
            <w:tcW w:w="571"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w:t>
            </w:r>
          </w:p>
        </w:tc>
        <w:tc>
          <w:tcPr>
            <w:tcW w:w="46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0</w:t>
            </w:r>
          </w:p>
        </w:tc>
      </w:tr>
      <w:tr w:rsidR="002542AA" w:rsidRPr="002542AA" w:rsidTr="002542AA">
        <w:trPr>
          <w:trHeight w:val="20"/>
          <w:jc w:val="center"/>
        </w:trPr>
        <w:tc>
          <w:tcPr>
            <w:tcW w:w="78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2</w:t>
            </w:r>
          </w:p>
        </w:tc>
        <w:tc>
          <w:tcPr>
            <w:tcW w:w="121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3,4</w:t>
            </w:r>
          </w:p>
        </w:tc>
        <w:tc>
          <w:tcPr>
            <w:tcW w:w="53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8</w:t>
            </w:r>
          </w:p>
        </w:tc>
        <w:tc>
          <w:tcPr>
            <w:tcW w:w="70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20</w:t>
            </w:r>
          </w:p>
        </w:tc>
        <w:tc>
          <w:tcPr>
            <w:tcW w:w="71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w:t>
            </w:r>
          </w:p>
        </w:tc>
        <w:tc>
          <w:tcPr>
            <w:tcW w:w="571"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w:t>
            </w:r>
          </w:p>
        </w:tc>
        <w:tc>
          <w:tcPr>
            <w:tcW w:w="46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0</w:t>
            </w:r>
          </w:p>
        </w:tc>
      </w:tr>
      <w:tr w:rsidR="002542AA" w:rsidRPr="002542AA" w:rsidTr="002542AA">
        <w:trPr>
          <w:trHeight w:val="20"/>
          <w:jc w:val="center"/>
        </w:trPr>
        <w:tc>
          <w:tcPr>
            <w:tcW w:w="78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w:t>
            </w:r>
          </w:p>
        </w:tc>
        <w:tc>
          <w:tcPr>
            <w:tcW w:w="121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5</w:t>
            </w:r>
          </w:p>
        </w:tc>
        <w:tc>
          <w:tcPr>
            <w:tcW w:w="53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13</w:t>
            </w:r>
          </w:p>
        </w:tc>
        <w:tc>
          <w:tcPr>
            <w:tcW w:w="70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34</w:t>
            </w:r>
          </w:p>
        </w:tc>
        <w:tc>
          <w:tcPr>
            <w:tcW w:w="71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w:t>
            </w:r>
          </w:p>
        </w:tc>
        <w:tc>
          <w:tcPr>
            <w:tcW w:w="571"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0</w:t>
            </w:r>
          </w:p>
        </w:tc>
        <w:tc>
          <w:tcPr>
            <w:tcW w:w="46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3</w:t>
            </w:r>
          </w:p>
        </w:tc>
      </w:tr>
      <w:tr w:rsidR="002542AA" w:rsidRPr="002542AA" w:rsidTr="002542AA">
        <w:trPr>
          <w:trHeight w:val="20"/>
          <w:jc w:val="center"/>
        </w:trPr>
        <w:tc>
          <w:tcPr>
            <w:tcW w:w="78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Тц</w:t>
            </w:r>
          </w:p>
        </w:tc>
        <w:tc>
          <w:tcPr>
            <w:tcW w:w="121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afff2"/>
              <w:spacing w:before="0"/>
              <w:ind w:firstLine="0"/>
              <w:jc w:val="center"/>
              <w:rPr>
                <w:color w:val="000000" w:themeColor="text1"/>
              </w:rPr>
            </w:pPr>
            <w:r w:rsidRPr="002542AA">
              <w:rPr>
                <w:color w:val="000000" w:themeColor="text1"/>
              </w:rPr>
              <w:t>53</w:t>
            </w:r>
          </w:p>
        </w:tc>
        <w:tc>
          <w:tcPr>
            <w:tcW w:w="534" w:type="pct"/>
            <w:tcBorders>
              <w:top w:val="single" w:sz="4" w:space="0" w:color="auto"/>
              <w:left w:val="single" w:sz="4" w:space="0" w:color="auto"/>
              <w:bottom w:val="single" w:sz="4" w:space="0" w:color="auto"/>
              <w:right w:val="single" w:sz="4" w:space="0" w:color="auto"/>
            </w:tcBorders>
            <w:vAlign w:val="center"/>
          </w:tcPr>
          <w:p w:rsidR="002542AA" w:rsidRPr="002542AA" w:rsidRDefault="002542AA" w:rsidP="00E1443B">
            <w:pPr>
              <w:pStyle w:val="afff2"/>
              <w:spacing w:before="0"/>
              <w:ind w:firstLine="0"/>
              <w:jc w:val="center"/>
              <w:rPr>
                <w:color w:val="000000" w:themeColor="text1"/>
              </w:rPr>
            </w:pPr>
          </w:p>
        </w:tc>
        <w:tc>
          <w:tcPr>
            <w:tcW w:w="707" w:type="pct"/>
            <w:tcBorders>
              <w:top w:val="single" w:sz="4" w:space="0" w:color="auto"/>
              <w:left w:val="single" w:sz="4" w:space="0" w:color="auto"/>
              <w:bottom w:val="single" w:sz="4" w:space="0" w:color="auto"/>
              <w:right w:val="single" w:sz="4" w:space="0" w:color="auto"/>
            </w:tcBorders>
            <w:vAlign w:val="center"/>
          </w:tcPr>
          <w:p w:rsidR="002542AA" w:rsidRPr="002542AA" w:rsidRDefault="002542AA" w:rsidP="00E1443B">
            <w:pPr>
              <w:pStyle w:val="afff2"/>
              <w:spacing w:before="0"/>
              <w:ind w:firstLine="0"/>
              <w:jc w:val="center"/>
              <w:rPr>
                <w:color w:val="000000" w:themeColor="text1"/>
              </w:rPr>
            </w:pPr>
          </w:p>
        </w:tc>
        <w:tc>
          <w:tcPr>
            <w:tcW w:w="719" w:type="pct"/>
            <w:tcBorders>
              <w:top w:val="single" w:sz="4" w:space="0" w:color="auto"/>
              <w:left w:val="single" w:sz="4" w:space="0" w:color="auto"/>
              <w:bottom w:val="single" w:sz="4" w:space="0" w:color="auto"/>
              <w:right w:val="single" w:sz="4" w:space="0" w:color="auto"/>
            </w:tcBorders>
            <w:vAlign w:val="center"/>
          </w:tcPr>
          <w:p w:rsidR="002542AA" w:rsidRPr="002542AA" w:rsidRDefault="002542AA" w:rsidP="00E1443B">
            <w:pPr>
              <w:pStyle w:val="afff2"/>
              <w:spacing w:before="0"/>
              <w:ind w:firstLine="0"/>
              <w:jc w:val="center"/>
              <w:rPr>
                <w:color w:val="000000" w:themeColor="text1"/>
              </w:rPr>
            </w:pPr>
          </w:p>
        </w:tc>
        <w:tc>
          <w:tcPr>
            <w:tcW w:w="571" w:type="pct"/>
            <w:tcBorders>
              <w:top w:val="single" w:sz="4" w:space="0" w:color="auto"/>
              <w:left w:val="single" w:sz="4" w:space="0" w:color="auto"/>
              <w:bottom w:val="single" w:sz="4" w:space="0" w:color="auto"/>
              <w:right w:val="single" w:sz="4" w:space="0" w:color="auto"/>
            </w:tcBorders>
            <w:vAlign w:val="center"/>
          </w:tcPr>
          <w:p w:rsidR="002542AA" w:rsidRPr="002542AA" w:rsidRDefault="002542AA" w:rsidP="00E1443B">
            <w:pPr>
              <w:pStyle w:val="afff2"/>
              <w:spacing w:before="0"/>
              <w:ind w:firstLine="0"/>
              <w:jc w:val="center"/>
              <w:rPr>
                <w:color w:val="000000" w:themeColor="text1"/>
              </w:rPr>
            </w:pPr>
          </w:p>
        </w:tc>
        <w:tc>
          <w:tcPr>
            <w:tcW w:w="467" w:type="pct"/>
            <w:tcBorders>
              <w:top w:val="single" w:sz="4" w:space="0" w:color="auto"/>
              <w:left w:val="single" w:sz="4" w:space="0" w:color="auto"/>
              <w:bottom w:val="single" w:sz="4" w:space="0" w:color="auto"/>
              <w:right w:val="single" w:sz="4" w:space="0" w:color="auto"/>
            </w:tcBorders>
            <w:vAlign w:val="center"/>
          </w:tcPr>
          <w:p w:rsidR="002542AA" w:rsidRPr="002542AA" w:rsidRDefault="002542AA" w:rsidP="00E1443B">
            <w:pPr>
              <w:pStyle w:val="afff2"/>
              <w:spacing w:before="0"/>
              <w:ind w:firstLine="0"/>
              <w:jc w:val="center"/>
              <w:rPr>
                <w:color w:val="000000" w:themeColor="text1"/>
              </w:rPr>
            </w:pPr>
          </w:p>
        </w:tc>
      </w:tr>
    </w:tbl>
    <w:p w:rsidR="002542AA" w:rsidRPr="00AF3B6A" w:rsidRDefault="002542AA" w:rsidP="00E1443B">
      <w:pPr>
        <w:spacing w:line="240" w:lineRule="auto"/>
        <w:rPr>
          <w:color w:val="000000" w:themeColor="text1"/>
          <w:sz w:val="14"/>
          <w:szCs w:val="24"/>
        </w:rPr>
      </w:pPr>
    </w:p>
    <w:p w:rsidR="002542AA" w:rsidRDefault="002542AA" w:rsidP="00E1443B">
      <w:pPr>
        <w:pStyle w:val="affffffffffd"/>
        <w:spacing w:line="240" w:lineRule="auto"/>
        <w:ind w:firstLine="709"/>
        <w:rPr>
          <w:color w:val="000000" w:themeColor="text1"/>
          <w:sz w:val="24"/>
          <w:szCs w:val="24"/>
        </w:rPr>
      </w:pPr>
      <w:bookmarkStart w:id="115" w:name="OLE_LINK57"/>
      <w:r w:rsidRPr="002542AA">
        <w:rPr>
          <w:color w:val="000000" w:themeColor="text1"/>
          <w:sz w:val="24"/>
          <w:szCs w:val="24"/>
        </w:rPr>
        <w:t xml:space="preserve">Для выбора оптимального варианта проектирования необходимо сравнить количественные показатели, такие как среднее время в пути и средняя скорость для каждого из вариантов проектирования. Результаты и сравнение измерений представлены </w:t>
      </w:r>
      <w:r w:rsidR="006C7144">
        <w:rPr>
          <w:color w:val="000000" w:themeColor="text1"/>
          <w:sz w:val="24"/>
          <w:szCs w:val="24"/>
        </w:rPr>
        <w:br/>
      </w:r>
      <w:r w:rsidRPr="002542AA">
        <w:rPr>
          <w:color w:val="000000" w:themeColor="text1"/>
          <w:sz w:val="24"/>
          <w:szCs w:val="24"/>
        </w:rPr>
        <w:t>в таблицах 22-24.</w:t>
      </w:r>
    </w:p>
    <w:p w:rsidR="006C7144" w:rsidRPr="00AF3B6A" w:rsidRDefault="006C7144" w:rsidP="00E1443B">
      <w:pPr>
        <w:pStyle w:val="affffffffffd"/>
        <w:spacing w:line="240" w:lineRule="auto"/>
        <w:ind w:firstLine="709"/>
        <w:rPr>
          <w:color w:val="000000" w:themeColor="text1"/>
          <w:sz w:val="14"/>
          <w:szCs w:val="24"/>
        </w:rPr>
      </w:pPr>
    </w:p>
    <w:p w:rsidR="00AF3B6A" w:rsidRPr="002542AA" w:rsidRDefault="002542AA" w:rsidP="00E1443B">
      <w:pPr>
        <w:pStyle w:val="afffffffffff0"/>
        <w:spacing w:line="240" w:lineRule="auto"/>
        <w:rPr>
          <w:color w:val="000000" w:themeColor="text1"/>
          <w:sz w:val="24"/>
          <w:szCs w:val="24"/>
        </w:rPr>
      </w:pPr>
      <w:r w:rsidRPr="00AF3B6A">
        <w:rPr>
          <w:color w:val="000000" w:themeColor="text1"/>
          <w:spacing w:val="-4"/>
          <w:sz w:val="24"/>
          <w:szCs w:val="24"/>
        </w:rPr>
        <w:lastRenderedPageBreak/>
        <w:t xml:space="preserve">Таблица 22 – Сравнение среднего времени в пути для пересечения </w:t>
      </w:r>
      <w:r w:rsidR="00AF3B6A" w:rsidRPr="00AF3B6A">
        <w:rPr>
          <w:color w:val="000000" w:themeColor="text1"/>
          <w:spacing w:val="-4"/>
          <w:sz w:val="24"/>
          <w:szCs w:val="24"/>
        </w:rPr>
        <w:t xml:space="preserve">пр-кта </w:t>
      </w:r>
      <w:r w:rsidRPr="00AF3B6A">
        <w:rPr>
          <w:color w:val="000000" w:themeColor="text1"/>
          <w:spacing w:val="-4"/>
          <w:sz w:val="24"/>
          <w:szCs w:val="24"/>
        </w:rPr>
        <w:t>Ленинград</w:t>
      </w:r>
      <w:r w:rsidR="006C7144" w:rsidRPr="00AF3B6A">
        <w:rPr>
          <w:color w:val="000000" w:themeColor="text1"/>
          <w:spacing w:val="-4"/>
          <w:sz w:val="24"/>
          <w:szCs w:val="24"/>
        </w:rPr>
        <w:t>ского</w:t>
      </w:r>
      <w:r w:rsidR="00AF3B6A" w:rsidRPr="00AF3B6A">
        <w:rPr>
          <w:color w:val="000000" w:themeColor="text1"/>
          <w:spacing w:val="-4"/>
          <w:sz w:val="24"/>
          <w:szCs w:val="24"/>
        </w:rPr>
        <w:t xml:space="preserve"> </w:t>
      </w:r>
      <w:r w:rsidRPr="00AF3B6A">
        <w:rPr>
          <w:color w:val="000000" w:themeColor="text1"/>
          <w:spacing w:val="-4"/>
          <w:sz w:val="24"/>
          <w:szCs w:val="24"/>
        </w:rPr>
        <w:t xml:space="preserve">– </w:t>
      </w:r>
      <w:r w:rsidR="006C7144">
        <w:rPr>
          <w:color w:val="000000" w:themeColor="text1"/>
          <w:sz w:val="24"/>
          <w:szCs w:val="24"/>
        </w:rPr>
        <w:t>наб.</w:t>
      </w:r>
      <w:r w:rsidRPr="002542AA">
        <w:rPr>
          <w:color w:val="000000" w:themeColor="text1"/>
          <w:sz w:val="24"/>
          <w:szCs w:val="24"/>
        </w:rPr>
        <w:t xml:space="preserve"> Северной Двины – ул. Коммунальн</w:t>
      </w:r>
      <w:r w:rsidR="006C7144">
        <w:rPr>
          <w:color w:val="000000" w:themeColor="text1"/>
          <w:sz w:val="24"/>
          <w:szCs w:val="24"/>
        </w:rPr>
        <w:t>ой</w:t>
      </w:r>
      <w:r w:rsidRPr="002542AA">
        <w:rPr>
          <w:color w:val="000000" w:themeColor="text1"/>
          <w:sz w:val="24"/>
          <w:szCs w:val="24"/>
        </w:rPr>
        <w:t xml:space="preserve"> по вариантам проектирования</w:t>
      </w:r>
    </w:p>
    <w:tbl>
      <w:tblPr>
        <w:tblStyle w:val="a5"/>
        <w:tblW w:w="5000" w:type="pct"/>
        <w:jc w:val="center"/>
        <w:tblLook w:val="04A0" w:firstRow="1" w:lastRow="0" w:firstColumn="1" w:lastColumn="0" w:noHBand="0" w:noVBand="1"/>
      </w:tblPr>
      <w:tblGrid>
        <w:gridCol w:w="1840"/>
        <w:gridCol w:w="1480"/>
        <w:gridCol w:w="1069"/>
        <w:gridCol w:w="1072"/>
        <w:gridCol w:w="1072"/>
        <w:gridCol w:w="1072"/>
        <w:gridCol w:w="1072"/>
        <w:gridCol w:w="1064"/>
      </w:tblGrid>
      <w:tr w:rsidR="002542AA" w:rsidRPr="002542AA" w:rsidTr="00AF3B6A">
        <w:trPr>
          <w:jc w:val="center"/>
        </w:trPr>
        <w:tc>
          <w:tcPr>
            <w:tcW w:w="945" w:type="pct"/>
            <w:vMerge w:val="restart"/>
            <w:tcBorders>
              <w:top w:val="single" w:sz="4" w:space="0" w:color="auto"/>
              <w:left w:val="single" w:sz="4" w:space="0" w:color="auto"/>
              <w:bottom w:val="single" w:sz="4" w:space="0" w:color="auto"/>
              <w:right w:val="single" w:sz="4" w:space="0" w:color="auto"/>
            </w:tcBorders>
            <w:vAlign w:val="center"/>
            <w:hideMark/>
          </w:tcPr>
          <w:p w:rsidR="00AF3B6A" w:rsidRDefault="002542AA" w:rsidP="00E1443B">
            <w:pPr>
              <w:pStyle w:val="Default"/>
              <w:spacing w:before="0"/>
              <w:ind w:left="-142" w:right="-109" w:firstLine="0"/>
              <w:jc w:val="center"/>
              <w:rPr>
                <w:rFonts w:ascii="Times New Roman" w:hAnsi="Times New Roman" w:cs="Times New Roman"/>
                <w:color w:val="000000" w:themeColor="text1"/>
                <w:sz w:val="22"/>
              </w:rPr>
            </w:pPr>
            <w:r w:rsidRPr="00AF3B6A">
              <w:rPr>
                <w:rFonts w:ascii="Times New Roman" w:hAnsi="Times New Roman" w:cs="Times New Roman"/>
                <w:color w:val="000000" w:themeColor="text1"/>
                <w:sz w:val="22"/>
              </w:rPr>
              <w:t>Время имитации/</w:t>
            </w:r>
          </w:p>
          <w:p w:rsidR="002542AA" w:rsidRPr="00AF3B6A" w:rsidRDefault="00AF3B6A" w:rsidP="00E1443B">
            <w:pPr>
              <w:pStyle w:val="Default"/>
              <w:spacing w:before="0"/>
              <w:ind w:left="-142" w:right="-109" w:firstLine="0"/>
              <w:jc w:val="center"/>
              <w:rPr>
                <w:rFonts w:ascii="Times New Roman" w:hAnsi="Times New Roman" w:cs="Times New Roman"/>
                <w:color w:val="000000" w:themeColor="text1"/>
                <w:sz w:val="22"/>
              </w:rPr>
            </w:pPr>
            <w:r>
              <w:rPr>
                <w:rFonts w:ascii="Times New Roman" w:hAnsi="Times New Roman" w:cs="Times New Roman"/>
                <w:color w:val="000000" w:themeColor="text1"/>
                <w:sz w:val="22"/>
              </w:rPr>
              <w:t>в</w:t>
            </w:r>
            <w:r w:rsidR="002542AA" w:rsidRPr="00AF3B6A">
              <w:rPr>
                <w:rFonts w:ascii="Times New Roman" w:hAnsi="Times New Roman" w:cs="Times New Roman"/>
                <w:color w:val="000000" w:themeColor="text1"/>
                <w:sz w:val="22"/>
              </w:rPr>
              <w:t>ремя в пути</w:t>
            </w:r>
          </w:p>
        </w:tc>
        <w:tc>
          <w:tcPr>
            <w:tcW w:w="760" w:type="pct"/>
            <w:tcBorders>
              <w:top w:val="single" w:sz="4" w:space="0" w:color="auto"/>
              <w:left w:val="single" w:sz="4" w:space="0" w:color="auto"/>
              <w:bottom w:val="single" w:sz="4" w:space="0" w:color="auto"/>
              <w:right w:val="single" w:sz="4" w:space="0" w:color="auto"/>
            </w:tcBorders>
            <w:vAlign w:val="center"/>
            <w:hideMark/>
          </w:tcPr>
          <w:p w:rsidR="002542AA" w:rsidRPr="00AF3B6A" w:rsidRDefault="002542AA" w:rsidP="00E1443B">
            <w:pPr>
              <w:pStyle w:val="Default"/>
              <w:spacing w:before="0"/>
              <w:ind w:firstLine="0"/>
              <w:jc w:val="center"/>
              <w:rPr>
                <w:rFonts w:ascii="Times New Roman" w:hAnsi="Times New Roman" w:cs="Times New Roman"/>
                <w:color w:val="000000" w:themeColor="text1"/>
                <w:sz w:val="22"/>
              </w:rPr>
            </w:pPr>
            <w:r w:rsidRPr="00AF3B6A">
              <w:rPr>
                <w:rFonts w:ascii="Times New Roman" w:hAnsi="Times New Roman" w:cs="Times New Roman"/>
                <w:color w:val="000000" w:themeColor="text1"/>
                <w:sz w:val="22"/>
              </w:rPr>
              <w:t>Сущ. положение</w:t>
            </w:r>
          </w:p>
        </w:tc>
        <w:tc>
          <w:tcPr>
            <w:tcW w:w="1099" w:type="pct"/>
            <w:gridSpan w:val="2"/>
            <w:tcBorders>
              <w:top w:val="single" w:sz="4" w:space="0" w:color="auto"/>
              <w:left w:val="single" w:sz="4" w:space="0" w:color="auto"/>
              <w:bottom w:val="single" w:sz="4" w:space="0" w:color="auto"/>
              <w:right w:val="single" w:sz="4" w:space="0" w:color="auto"/>
            </w:tcBorders>
            <w:vAlign w:val="center"/>
            <w:hideMark/>
          </w:tcPr>
          <w:p w:rsidR="002542AA" w:rsidRPr="00AF3B6A" w:rsidRDefault="002542AA" w:rsidP="00E1443B">
            <w:pPr>
              <w:pStyle w:val="Default"/>
              <w:spacing w:before="0"/>
              <w:ind w:firstLine="0"/>
              <w:jc w:val="center"/>
              <w:rPr>
                <w:rFonts w:ascii="Times New Roman" w:hAnsi="Times New Roman" w:cs="Times New Roman"/>
                <w:color w:val="000000" w:themeColor="text1"/>
                <w:sz w:val="22"/>
              </w:rPr>
            </w:pPr>
            <w:r w:rsidRPr="00AF3B6A">
              <w:rPr>
                <w:rFonts w:ascii="Times New Roman" w:hAnsi="Times New Roman" w:cs="Times New Roman"/>
                <w:color w:val="000000" w:themeColor="text1"/>
                <w:sz w:val="22"/>
              </w:rPr>
              <w:t>Вариант 1</w:t>
            </w:r>
          </w:p>
        </w:tc>
        <w:tc>
          <w:tcPr>
            <w:tcW w:w="1100" w:type="pct"/>
            <w:gridSpan w:val="2"/>
            <w:tcBorders>
              <w:top w:val="single" w:sz="4" w:space="0" w:color="auto"/>
              <w:left w:val="single" w:sz="4" w:space="0" w:color="auto"/>
              <w:bottom w:val="single" w:sz="4" w:space="0" w:color="auto"/>
              <w:right w:val="single" w:sz="4" w:space="0" w:color="auto"/>
            </w:tcBorders>
            <w:vAlign w:val="center"/>
            <w:hideMark/>
          </w:tcPr>
          <w:p w:rsidR="002542AA" w:rsidRPr="00AF3B6A" w:rsidRDefault="002542AA" w:rsidP="00E1443B">
            <w:pPr>
              <w:pStyle w:val="Default"/>
              <w:spacing w:before="0"/>
              <w:ind w:firstLine="0"/>
              <w:jc w:val="center"/>
              <w:rPr>
                <w:rFonts w:ascii="Times New Roman" w:hAnsi="Times New Roman" w:cs="Times New Roman"/>
                <w:color w:val="000000" w:themeColor="text1"/>
                <w:sz w:val="22"/>
              </w:rPr>
            </w:pPr>
            <w:r w:rsidRPr="00AF3B6A">
              <w:rPr>
                <w:rFonts w:ascii="Times New Roman" w:hAnsi="Times New Roman" w:cs="Times New Roman"/>
                <w:color w:val="000000" w:themeColor="text1"/>
                <w:sz w:val="22"/>
              </w:rPr>
              <w:t>Вариант 2</w:t>
            </w:r>
          </w:p>
        </w:tc>
        <w:tc>
          <w:tcPr>
            <w:tcW w:w="1096" w:type="pct"/>
            <w:gridSpan w:val="2"/>
            <w:tcBorders>
              <w:top w:val="single" w:sz="4" w:space="0" w:color="auto"/>
              <w:left w:val="single" w:sz="4" w:space="0" w:color="auto"/>
              <w:bottom w:val="single" w:sz="4" w:space="0" w:color="auto"/>
              <w:right w:val="single" w:sz="4" w:space="0" w:color="auto"/>
            </w:tcBorders>
            <w:vAlign w:val="center"/>
            <w:hideMark/>
          </w:tcPr>
          <w:p w:rsidR="002542AA" w:rsidRPr="00AF3B6A" w:rsidRDefault="002542AA" w:rsidP="00E1443B">
            <w:pPr>
              <w:pStyle w:val="Default"/>
              <w:spacing w:before="0"/>
              <w:ind w:firstLine="0"/>
              <w:jc w:val="center"/>
              <w:rPr>
                <w:rFonts w:ascii="Times New Roman" w:hAnsi="Times New Roman" w:cs="Times New Roman"/>
                <w:color w:val="000000" w:themeColor="text1"/>
                <w:sz w:val="22"/>
              </w:rPr>
            </w:pPr>
            <w:r w:rsidRPr="00AF3B6A">
              <w:rPr>
                <w:rFonts w:ascii="Times New Roman" w:hAnsi="Times New Roman" w:cs="Times New Roman"/>
                <w:color w:val="000000" w:themeColor="text1"/>
                <w:sz w:val="22"/>
              </w:rPr>
              <w:t>Вариант 3</w:t>
            </w:r>
          </w:p>
        </w:tc>
      </w:tr>
      <w:tr w:rsidR="002542AA" w:rsidRPr="002542AA" w:rsidTr="00AF3B6A">
        <w:trPr>
          <w:jc w:val="center"/>
        </w:trPr>
        <w:tc>
          <w:tcPr>
            <w:tcW w:w="945" w:type="pct"/>
            <w:vMerge/>
            <w:tcBorders>
              <w:top w:val="single" w:sz="4" w:space="0" w:color="auto"/>
              <w:left w:val="single" w:sz="4" w:space="0" w:color="auto"/>
              <w:bottom w:val="single" w:sz="4" w:space="0" w:color="auto"/>
              <w:right w:val="single" w:sz="4" w:space="0" w:color="auto"/>
            </w:tcBorders>
            <w:vAlign w:val="center"/>
            <w:hideMark/>
          </w:tcPr>
          <w:p w:rsidR="002542AA" w:rsidRPr="00AF3B6A" w:rsidRDefault="002542AA" w:rsidP="00E1443B">
            <w:pPr>
              <w:spacing w:before="0" w:line="240" w:lineRule="auto"/>
              <w:ind w:firstLine="567"/>
              <w:jc w:val="left"/>
              <w:rPr>
                <w:color w:val="000000" w:themeColor="text1"/>
                <w:sz w:val="22"/>
                <w:szCs w:val="24"/>
              </w:rPr>
            </w:pPr>
          </w:p>
        </w:tc>
        <w:tc>
          <w:tcPr>
            <w:tcW w:w="760" w:type="pct"/>
            <w:tcBorders>
              <w:top w:val="single" w:sz="4" w:space="0" w:color="auto"/>
              <w:left w:val="single" w:sz="4" w:space="0" w:color="auto"/>
              <w:bottom w:val="single" w:sz="4" w:space="0" w:color="auto"/>
              <w:right w:val="single" w:sz="4" w:space="0" w:color="auto"/>
            </w:tcBorders>
            <w:vAlign w:val="center"/>
            <w:hideMark/>
          </w:tcPr>
          <w:p w:rsidR="002542AA" w:rsidRPr="00AF3B6A" w:rsidRDefault="002542AA" w:rsidP="00E1443B">
            <w:pPr>
              <w:pStyle w:val="Default"/>
              <w:spacing w:before="0"/>
              <w:ind w:firstLine="0"/>
              <w:jc w:val="center"/>
              <w:rPr>
                <w:rFonts w:ascii="Times New Roman" w:hAnsi="Times New Roman" w:cs="Times New Roman"/>
                <w:color w:val="000000" w:themeColor="text1"/>
                <w:sz w:val="22"/>
              </w:rPr>
            </w:pPr>
            <w:r w:rsidRPr="00AF3B6A">
              <w:rPr>
                <w:rFonts w:ascii="Times New Roman" w:hAnsi="Times New Roman" w:cs="Times New Roman"/>
                <w:color w:val="000000" w:themeColor="text1"/>
                <w:sz w:val="22"/>
              </w:rPr>
              <w:t>секунд</w:t>
            </w:r>
          </w:p>
        </w:tc>
        <w:tc>
          <w:tcPr>
            <w:tcW w:w="549" w:type="pct"/>
            <w:tcBorders>
              <w:top w:val="single" w:sz="4" w:space="0" w:color="auto"/>
              <w:left w:val="single" w:sz="4" w:space="0" w:color="auto"/>
              <w:bottom w:val="single" w:sz="4" w:space="0" w:color="auto"/>
              <w:right w:val="single" w:sz="4" w:space="0" w:color="auto"/>
            </w:tcBorders>
            <w:vAlign w:val="center"/>
            <w:hideMark/>
          </w:tcPr>
          <w:p w:rsidR="002542AA" w:rsidRPr="00AF3B6A" w:rsidRDefault="002542AA" w:rsidP="00E1443B">
            <w:pPr>
              <w:pStyle w:val="Default"/>
              <w:spacing w:before="0"/>
              <w:ind w:firstLine="0"/>
              <w:jc w:val="center"/>
              <w:rPr>
                <w:rFonts w:ascii="Times New Roman" w:hAnsi="Times New Roman" w:cs="Times New Roman"/>
                <w:color w:val="000000" w:themeColor="text1"/>
                <w:sz w:val="22"/>
              </w:rPr>
            </w:pPr>
            <w:r w:rsidRPr="00AF3B6A">
              <w:rPr>
                <w:rFonts w:ascii="Times New Roman" w:hAnsi="Times New Roman" w:cs="Times New Roman"/>
                <w:color w:val="000000" w:themeColor="text1"/>
                <w:sz w:val="22"/>
              </w:rPr>
              <w:t>секунд</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AF3B6A" w:rsidRDefault="002542AA" w:rsidP="00E1443B">
            <w:pPr>
              <w:pStyle w:val="Default"/>
              <w:spacing w:before="0"/>
              <w:ind w:firstLine="0"/>
              <w:jc w:val="center"/>
              <w:rPr>
                <w:rFonts w:ascii="Times New Roman" w:hAnsi="Times New Roman" w:cs="Times New Roman"/>
                <w:color w:val="000000" w:themeColor="text1"/>
                <w:sz w:val="22"/>
              </w:rPr>
            </w:pPr>
            <w:r w:rsidRPr="00AF3B6A">
              <w:rPr>
                <w:rFonts w:ascii="Times New Roman" w:hAnsi="Times New Roman" w:cs="Times New Roman"/>
                <w:color w:val="000000" w:themeColor="text1"/>
                <w:sz w:val="22"/>
              </w:rPr>
              <w:t>%</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AF3B6A" w:rsidRDefault="002542AA" w:rsidP="00E1443B">
            <w:pPr>
              <w:pStyle w:val="Default"/>
              <w:spacing w:before="0"/>
              <w:ind w:firstLine="0"/>
              <w:jc w:val="center"/>
              <w:rPr>
                <w:rFonts w:ascii="Times New Roman" w:hAnsi="Times New Roman" w:cs="Times New Roman"/>
                <w:color w:val="000000" w:themeColor="text1"/>
                <w:sz w:val="22"/>
              </w:rPr>
            </w:pPr>
            <w:r w:rsidRPr="00AF3B6A">
              <w:rPr>
                <w:rFonts w:ascii="Times New Roman" w:hAnsi="Times New Roman" w:cs="Times New Roman"/>
                <w:color w:val="000000" w:themeColor="text1"/>
                <w:sz w:val="22"/>
              </w:rPr>
              <w:t>секунд</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AF3B6A" w:rsidRDefault="002542AA" w:rsidP="00E1443B">
            <w:pPr>
              <w:pStyle w:val="Default"/>
              <w:spacing w:before="0"/>
              <w:ind w:firstLine="0"/>
              <w:jc w:val="center"/>
              <w:rPr>
                <w:rFonts w:ascii="Times New Roman" w:hAnsi="Times New Roman" w:cs="Times New Roman"/>
                <w:color w:val="000000" w:themeColor="text1"/>
                <w:sz w:val="22"/>
              </w:rPr>
            </w:pPr>
            <w:r w:rsidRPr="00AF3B6A">
              <w:rPr>
                <w:rFonts w:ascii="Times New Roman" w:hAnsi="Times New Roman" w:cs="Times New Roman"/>
                <w:color w:val="000000" w:themeColor="text1"/>
                <w:sz w:val="22"/>
              </w:rPr>
              <w:t>%</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AF3B6A" w:rsidRDefault="002542AA" w:rsidP="00E1443B">
            <w:pPr>
              <w:pStyle w:val="Default"/>
              <w:spacing w:before="0"/>
              <w:ind w:firstLine="0"/>
              <w:jc w:val="center"/>
              <w:rPr>
                <w:rFonts w:ascii="Times New Roman" w:hAnsi="Times New Roman" w:cs="Times New Roman"/>
                <w:color w:val="000000" w:themeColor="text1"/>
                <w:sz w:val="22"/>
              </w:rPr>
            </w:pPr>
            <w:r w:rsidRPr="00AF3B6A">
              <w:rPr>
                <w:rFonts w:ascii="Times New Roman" w:hAnsi="Times New Roman" w:cs="Times New Roman"/>
                <w:color w:val="000000" w:themeColor="text1"/>
                <w:sz w:val="22"/>
              </w:rPr>
              <w:t>секунд</w:t>
            </w:r>
          </w:p>
        </w:tc>
        <w:tc>
          <w:tcPr>
            <w:tcW w:w="546" w:type="pct"/>
            <w:tcBorders>
              <w:top w:val="single" w:sz="4" w:space="0" w:color="auto"/>
              <w:left w:val="single" w:sz="4" w:space="0" w:color="auto"/>
              <w:bottom w:val="single" w:sz="4" w:space="0" w:color="auto"/>
              <w:right w:val="single" w:sz="4" w:space="0" w:color="auto"/>
            </w:tcBorders>
            <w:vAlign w:val="center"/>
            <w:hideMark/>
          </w:tcPr>
          <w:p w:rsidR="002542AA" w:rsidRPr="00AF3B6A" w:rsidRDefault="002542AA" w:rsidP="00E1443B">
            <w:pPr>
              <w:pStyle w:val="Default"/>
              <w:spacing w:before="0"/>
              <w:ind w:firstLine="0"/>
              <w:jc w:val="center"/>
              <w:rPr>
                <w:rFonts w:ascii="Times New Roman" w:hAnsi="Times New Roman" w:cs="Times New Roman"/>
                <w:color w:val="000000" w:themeColor="text1"/>
                <w:sz w:val="22"/>
              </w:rPr>
            </w:pPr>
            <w:r w:rsidRPr="00AF3B6A">
              <w:rPr>
                <w:rFonts w:ascii="Times New Roman" w:hAnsi="Times New Roman" w:cs="Times New Roman"/>
                <w:color w:val="000000" w:themeColor="text1"/>
                <w:sz w:val="22"/>
              </w:rPr>
              <w:t>%</w:t>
            </w:r>
          </w:p>
        </w:tc>
      </w:tr>
      <w:tr w:rsidR="002542AA" w:rsidRPr="002542AA" w:rsidTr="00AF3B6A">
        <w:trPr>
          <w:jc w:val="center"/>
        </w:trPr>
        <w:tc>
          <w:tcPr>
            <w:tcW w:w="94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bookmarkStart w:id="116" w:name="_Hlk497361373"/>
            <w:r w:rsidRPr="002542AA">
              <w:rPr>
                <w:rFonts w:ascii="Times New Roman" w:hAnsi="Times New Roman" w:cs="Times New Roman"/>
                <w:color w:val="000000" w:themeColor="text1"/>
              </w:rPr>
              <w:t>1–2</w:t>
            </w:r>
          </w:p>
        </w:tc>
        <w:tc>
          <w:tcPr>
            <w:tcW w:w="76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592,4</w:t>
            </w:r>
          </w:p>
        </w:tc>
        <w:tc>
          <w:tcPr>
            <w:tcW w:w="54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72,7</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–715</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50,3</w:t>
            </w:r>
          </w:p>
        </w:tc>
        <w:tc>
          <w:tcPr>
            <w:tcW w:w="54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–1078</w:t>
            </w:r>
          </w:p>
        </w:tc>
      </w:tr>
      <w:tr w:rsidR="002542AA" w:rsidRPr="002542AA" w:rsidTr="00AF3B6A">
        <w:trPr>
          <w:jc w:val="center"/>
        </w:trPr>
        <w:tc>
          <w:tcPr>
            <w:tcW w:w="94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bookmarkStart w:id="117" w:name="_Hlk497359596"/>
            <w:r w:rsidRPr="002542AA">
              <w:rPr>
                <w:rFonts w:ascii="Times New Roman" w:hAnsi="Times New Roman" w:cs="Times New Roman"/>
                <w:color w:val="000000" w:themeColor="text1"/>
              </w:rPr>
              <w:t>1–3</w:t>
            </w:r>
          </w:p>
        </w:tc>
        <w:tc>
          <w:tcPr>
            <w:tcW w:w="76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382,3</w:t>
            </w:r>
          </w:p>
        </w:tc>
        <w:tc>
          <w:tcPr>
            <w:tcW w:w="54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65,9</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–480</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157,5</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–143</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56,2</w:t>
            </w:r>
          </w:p>
        </w:tc>
        <w:tc>
          <w:tcPr>
            <w:tcW w:w="54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–580</w:t>
            </w:r>
          </w:p>
        </w:tc>
      </w:tr>
      <w:tr w:rsidR="002542AA" w:rsidRPr="002542AA" w:rsidTr="00AF3B6A">
        <w:trPr>
          <w:jc w:val="center"/>
        </w:trPr>
        <w:tc>
          <w:tcPr>
            <w:tcW w:w="94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1–4</w:t>
            </w:r>
          </w:p>
        </w:tc>
        <w:tc>
          <w:tcPr>
            <w:tcW w:w="76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387,6</w:t>
            </w:r>
          </w:p>
        </w:tc>
        <w:tc>
          <w:tcPr>
            <w:tcW w:w="54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55,4</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jc w:val="right"/>
              <w:rPr>
                <w:rFonts w:ascii="Times New Roman" w:hAnsi="Times New Roman" w:cs="Times New Roman"/>
                <w:color w:val="000000" w:themeColor="text1"/>
              </w:rPr>
            </w:pPr>
            <w:r w:rsidRPr="002542AA">
              <w:rPr>
                <w:rFonts w:ascii="Times New Roman" w:hAnsi="Times New Roman" w:cs="Times New Roman"/>
                <w:color w:val="000000" w:themeColor="text1"/>
              </w:rPr>
              <w:t>–600</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156,4</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jc w:val="right"/>
              <w:rPr>
                <w:rFonts w:ascii="Times New Roman" w:hAnsi="Times New Roman" w:cs="Times New Roman"/>
                <w:color w:val="000000" w:themeColor="text1"/>
              </w:rPr>
            </w:pPr>
            <w:r w:rsidRPr="002542AA">
              <w:rPr>
                <w:rFonts w:ascii="Times New Roman" w:hAnsi="Times New Roman" w:cs="Times New Roman"/>
                <w:color w:val="000000" w:themeColor="text1"/>
              </w:rPr>
              <w:t>–148</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48,9</w:t>
            </w:r>
          </w:p>
        </w:tc>
        <w:tc>
          <w:tcPr>
            <w:tcW w:w="54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jc w:val="right"/>
              <w:rPr>
                <w:rFonts w:ascii="Times New Roman" w:hAnsi="Times New Roman" w:cs="Times New Roman"/>
                <w:color w:val="000000" w:themeColor="text1"/>
              </w:rPr>
            </w:pPr>
            <w:r w:rsidRPr="002542AA">
              <w:rPr>
                <w:rFonts w:ascii="Times New Roman" w:hAnsi="Times New Roman" w:cs="Times New Roman"/>
                <w:color w:val="000000" w:themeColor="text1"/>
              </w:rPr>
              <w:t>–693</w:t>
            </w:r>
          </w:p>
        </w:tc>
      </w:tr>
      <w:tr w:rsidR="002542AA" w:rsidRPr="002542AA" w:rsidTr="00AF3B6A">
        <w:trPr>
          <w:jc w:val="center"/>
        </w:trPr>
        <w:tc>
          <w:tcPr>
            <w:tcW w:w="94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2–1</w:t>
            </w:r>
          </w:p>
        </w:tc>
        <w:tc>
          <w:tcPr>
            <w:tcW w:w="76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60,2</w:t>
            </w:r>
          </w:p>
        </w:tc>
        <w:tc>
          <w:tcPr>
            <w:tcW w:w="54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56,2</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jc w:val="right"/>
              <w:rPr>
                <w:rFonts w:ascii="Times New Roman" w:hAnsi="Times New Roman" w:cs="Times New Roman"/>
                <w:color w:val="000000" w:themeColor="text1"/>
              </w:rPr>
            </w:pPr>
            <w:r w:rsidRPr="002542AA">
              <w:rPr>
                <w:rFonts w:ascii="Times New Roman" w:hAnsi="Times New Roman" w:cs="Times New Roman"/>
                <w:color w:val="000000" w:themeColor="text1"/>
              </w:rPr>
              <w:t>–7</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78,4</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jc w:val="right"/>
              <w:rPr>
                <w:rFonts w:ascii="Times New Roman" w:hAnsi="Times New Roman" w:cs="Times New Roman"/>
                <w:color w:val="000000" w:themeColor="text1"/>
              </w:rPr>
            </w:pPr>
            <w:r w:rsidRPr="002542AA">
              <w:rPr>
                <w:rFonts w:ascii="Times New Roman" w:hAnsi="Times New Roman" w:cs="Times New Roman"/>
                <w:color w:val="000000" w:themeColor="text1"/>
              </w:rPr>
              <w:t>23</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60,5</w:t>
            </w:r>
          </w:p>
        </w:tc>
        <w:tc>
          <w:tcPr>
            <w:tcW w:w="54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jc w:val="right"/>
              <w:rPr>
                <w:rFonts w:ascii="Times New Roman" w:hAnsi="Times New Roman" w:cs="Times New Roman"/>
                <w:color w:val="000000" w:themeColor="text1"/>
              </w:rPr>
            </w:pPr>
            <w:r w:rsidRPr="002542AA">
              <w:rPr>
                <w:rFonts w:ascii="Times New Roman" w:hAnsi="Times New Roman" w:cs="Times New Roman"/>
                <w:color w:val="000000" w:themeColor="text1"/>
              </w:rPr>
              <w:t>0</w:t>
            </w:r>
          </w:p>
        </w:tc>
      </w:tr>
      <w:tr w:rsidR="002542AA" w:rsidRPr="002542AA" w:rsidTr="00AF3B6A">
        <w:trPr>
          <w:jc w:val="center"/>
        </w:trPr>
        <w:tc>
          <w:tcPr>
            <w:tcW w:w="94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3–1</w:t>
            </w:r>
          </w:p>
        </w:tc>
        <w:tc>
          <w:tcPr>
            <w:tcW w:w="76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176,6</w:t>
            </w:r>
          </w:p>
        </w:tc>
        <w:tc>
          <w:tcPr>
            <w:tcW w:w="54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71,6</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jc w:val="right"/>
              <w:rPr>
                <w:rFonts w:ascii="Times New Roman" w:hAnsi="Times New Roman" w:cs="Times New Roman"/>
                <w:color w:val="000000" w:themeColor="text1"/>
              </w:rPr>
            </w:pPr>
            <w:r w:rsidRPr="002542AA">
              <w:rPr>
                <w:rFonts w:ascii="Times New Roman" w:hAnsi="Times New Roman" w:cs="Times New Roman"/>
                <w:color w:val="000000" w:themeColor="text1"/>
              </w:rPr>
              <w:t>–147</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127,1</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jc w:val="right"/>
              <w:rPr>
                <w:rFonts w:ascii="Times New Roman" w:hAnsi="Times New Roman" w:cs="Times New Roman"/>
                <w:color w:val="000000" w:themeColor="text1"/>
              </w:rPr>
            </w:pPr>
            <w:r w:rsidRPr="002542AA">
              <w:rPr>
                <w:rFonts w:ascii="Times New Roman" w:hAnsi="Times New Roman" w:cs="Times New Roman"/>
                <w:color w:val="000000" w:themeColor="text1"/>
              </w:rPr>
              <w:t>–39</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62,8</w:t>
            </w:r>
          </w:p>
        </w:tc>
        <w:tc>
          <w:tcPr>
            <w:tcW w:w="54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jc w:val="right"/>
              <w:rPr>
                <w:rFonts w:ascii="Times New Roman" w:hAnsi="Times New Roman" w:cs="Times New Roman"/>
                <w:color w:val="000000" w:themeColor="text1"/>
              </w:rPr>
            </w:pPr>
            <w:r w:rsidRPr="002542AA">
              <w:rPr>
                <w:rFonts w:ascii="Times New Roman" w:hAnsi="Times New Roman" w:cs="Times New Roman"/>
                <w:color w:val="000000" w:themeColor="text1"/>
              </w:rPr>
              <w:t>–181</w:t>
            </w:r>
          </w:p>
        </w:tc>
      </w:tr>
      <w:tr w:rsidR="002542AA" w:rsidRPr="002542AA" w:rsidTr="00AF3B6A">
        <w:trPr>
          <w:jc w:val="center"/>
        </w:trPr>
        <w:tc>
          <w:tcPr>
            <w:tcW w:w="94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3–2</w:t>
            </w:r>
          </w:p>
        </w:tc>
        <w:tc>
          <w:tcPr>
            <w:tcW w:w="76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175,6</w:t>
            </w:r>
          </w:p>
        </w:tc>
        <w:tc>
          <w:tcPr>
            <w:tcW w:w="54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67,5</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jc w:val="right"/>
              <w:rPr>
                <w:rFonts w:ascii="Times New Roman" w:hAnsi="Times New Roman" w:cs="Times New Roman"/>
                <w:color w:val="000000" w:themeColor="text1"/>
              </w:rPr>
            </w:pPr>
            <w:r w:rsidRPr="002542AA">
              <w:rPr>
                <w:rFonts w:ascii="Times New Roman" w:hAnsi="Times New Roman" w:cs="Times New Roman"/>
                <w:color w:val="000000" w:themeColor="text1"/>
              </w:rPr>
              <w:t>–160</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121,9</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jc w:val="right"/>
              <w:rPr>
                <w:rFonts w:ascii="Times New Roman" w:hAnsi="Times New Roman" w:cs="Times New Roman"/>
                <w:color w:val="000000" w:themeColor="text1"/>
              </w:rPr>
            </w:pPr>
            <w:r w:rsidRPr="002542AA">
              <w:rPr>
                <w:rFonts w:ascii="Times New Roman" w:hAnsi="Times New Roman" w:cs="Times New Roman"/>
                <w:color w:val="000000" w:themeColor="text1"/>
              </w:rPr>
              <w:t>–44</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59,5</w:t>
            </w:r>
          </w:p>
        </w:tc>
        <w:tc>
          <w:tcPr>
            <w:tcW w:w="54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jc w:val="right"/>
              <w:rPr>
                <w:rFonts w:ascii="Times New Roman" w:hAnsi="Times New Roman" w:cs="Times New Roman"/>
                <w:color w:val="000000" w:themeColor="text1"/>
              </w:rPr>
            </w:pPr>
            <w:r w:rsidRPr="002542AA">
              <w:rPr>
                <w:rFonts w:ascii="Times New Roman" w:hAnsi="Times New Roman" w:cs="Times New Roman"/>
                <w:color w:val="000000" w:themeColor="text1"/>
              </w:rPr>
              <w:t>–195</w:t>
            </w:r>
          </w:p>
        </w:tc>
      </w:tr>
      <w:tr w:rsidR="002542AA" w:rsidRPr="002542AA" w:rsidTr="00AF3B6A">
        <w:trPr>
          <w:jc w:val="center"/>
        </w:trPr>
        <w:tc>
          <w:tcPr>
            <w:tcW w:w="94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3–4</w:t>
            </w:r>
          </w:p>
        </w:tc>
        <w:tc>
          <w:tcPr>
            <w:tcW w:w="76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180,3</w:t>
            </w:r>
          </w:p>
        </w:tc>
        <w:tc>
          <w:tcPr>
            <w:tcW w:w="54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72,1</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jc w:val="right"/>
              <w:rPr>
                <w:rFonts w:ascii="Times New Roman" w:hAnsi="Times New Roman" w:cs="Times New Roman"/>
                <w:color w:val="000000" w:themeColor="text1"/>
              </w:rPr>
            </w:pPr>
            <w:r w:rsidRPr="002542AA">
              <w:rPr>
                <w:rFonts w:ascii="Times New Roman" w:hAnsi="Times New Roman" w:cs="Times New Roman"/>
                <w:color w:val="000000" w:themeColor="text1"/>
              </w:rPr>
              <w:t>–150</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129,8</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jc w:val="right"/>
              <w:rPr>
                <w:rFonts w:ascii="Times New Roman" w:hAnsi="Times New Roman" w:cs="Times New Roman"/>
                <w:color w:val="000000" w:themeColor="text1"/>
              </w:rPr>
            </w:pPr>
            <w:r w:rsidRPr="002542AA">
              <w:rPr>
                <w:rFonts w:ascii="Times New Roman" w:hAnsi="Times New Roman" w:cs="Times New Roman"/>
                <w:color w:val="000000" w:themeColor="text1"/>
              </w:rPr>
              <w:t>–39</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58,3</w:t>
            </w:r>
          </w:p>
        </w:tc>
        <w:tc>
          <w:tcPr>
            <w:tcW w:w="54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jc w:val="right"/>
              <w:rPr>
                <w:rFonts w:ascii="Times New Roman" w:hAnsi="Times New Roman" w:cs="Times New Roman"/>
                <w:color w:val="000000" w:themeColor="text1"/>
              </w:rPr>
            </w:pPr>
            <w:r w:rsidRPr="002542AA">
              <w:rPr>
                <w:rFonts w:ascii="Times New Roman" w:hAnsi="Times New Roman" w:cs="Times New Roman"/>
                <w:color w:val="000000" w:themeColor="text1"/>
              </w:rPr>
              <w:t>–209</w:t>
            </w:r>
          </w:p>
        </w:tc>
      </w:tr>
      <w:tr w:rsidR="002542AA" w:rsidRPr="002542AA" w:rsidTr="00AF3B6A">
        <w:trPr>
          <w:jc w:val="center"/>
        </w:trPr>
        <w:tc>
          <w:tcPr>
            <w:tcW w:w="94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4–3</w:t>
            </w:r>
          </w:p>
        </w:tc>
        <w:tc>
          <w:tcPr>
            <w:tcW w:w="76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57,6</w:t>
            </w:r>
          </w:p>
        </w:tc>
        <w:tc>
          <w:tcPr>
            <w:tcW w:w="54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54,8</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jc w:val="right"/>
              <w:rPr>
                <w:rFonts w:ascii="Times New Roman" w:hAnsi="Times New Roman" w:cs="Times New Roman"/>
                <w:color w:val="000000" w:themeColor="text1"/>
              </w:rPr>
            </w:pPr>
            <w:r w:rsidRPr="002542AA">
              <w:rPr>
                <w:rFonts w:ascii="Times New Roman" w:hAnsi="Times New Roman" w:cs="Times New Roman"/>
                <w:color w:val="000000" w:themeColor="text1"/>
              </w:rPr>
              <w:t>–5</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52,29</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jc w:val="right"/>
              <w:rPr>
                <w:rFonts w:ascii="Times New Roman" w:hAnsi="Times New Roman" w:cs="Times New Roman"/>
                <w:color w:val="000000" w:themeColor="text1"/>
              </w:rPr>
            </w:pPr>
            <w:r w:rsidRPr="002542AA">
              <w:rPr>
                <w:rFonts w:ascii="Times New Roman" w:hAnsi="Times New Roman" w:cs="Times New Roman"/>
                <w:color w:val="000000" w:themeColor="text1"/>
              </w:rPr>
              <w:t>–10</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55,0</w:t>
            </w:r>
          </w:p>
        </w:tc>
        <w:tc>
          <w:tcPr>
            <w:tcW w:w="54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jc w:val="right"/>
              <w:rPr>
                <w:rFonts w:ascii="Times New Roman" w:hAnsi="Times New Roman" w:cs="Times New Roman"/>
                <w:color w:val="000000" w:themeColor="text1"/>
              </w:rPr>
            </w:pPr>
            <w:r w:rsidRPr="002542AA">
              <w:rPr>
                <w:rFonts w:ascii="Times New Roman" w:hAnsi="Times New Roman" w:cs="Times New Roman"/>
                <w:color w:val="000000" w:themeColor="text1"/>
              </w:rPr>
              <w:t>–5</w:t>
            </w:r>
          </w:p>
        </w:tc>
        <w:bookmarkEnd w:id="116"/>
        <w:bookmarkEnd w:id="117"/>
      </w:tr>
      <w:tr w:rsidR="002542AA" w:rsidRPr="002542AA" w:rsidTr="00AF3B6A">
        <w:trPr>
          <w:jc w:val="center"/>
        </w:trPr>
        <w:tc>
          <w:tcPr>
            <w:tcW w:w="94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Среднее</w:t>
            </w:r>
          </w:p>
        </w:tc>
        <w:tc>
          <w:tcPr>
            <w:tcW w:w="76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251,6</w:t>
            </w:r>
          </w:p>
        </w:tc>
        <w:tc>
          <w:tcPr>
            <w:tcW w:w="54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64,5</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–290</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117,6</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–114</w:t>
            </w:r>
          </w:p>
        </w:tc>
        <w:tc>
          <w:tcPr>
            <w:tcW w:w="55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56,4</w:t>
            </w:r>
          </w:p>
        </w:tc>
        <w:tc>
          <w:tcPr>
            <w:tcW w:w="54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–346</w:t>
            </w:r>
          </w:p>
        </w:tc>
      </w:tr>
    </w:tbl>
    <w:p w:rsidR="002542AA" w:rsidRDefault="002542AA" w:rsidP="00E1443B">
      <w:pPr>
        <w:pStyle w:val="afffffffffff0"/>
        <w:spacing w:line="240" w:lineRule="auto"/>
        <w:rPr>
          <w:rFonts w:ascii="Arial" w:eastAsia="Times New Roman" w:hAnsi="Arial" w:cs="Arial"/>
          <w:color w:val="000000" w:themeColor="text1"/>
          <w:sz w:val="24"/>
          <w:szCs w:val="24"/>
          <w:lang w:eastAsia="ru-RU"/>
        </w:rPr>
      </w:pPr>
    </w:p>
    <w:p w:rsidR="002542AA" w:rsidRDefault="002542AA" w:rsidP="00E1443B">
      <w:pPr>
        <w:pStyle w:val="afffffffffff0"/>
        <w:spacing w:line="240" w:lineRule="auto"/>
        <w:rPr>
          <w:color w:val="000000" w:themeColor="text1"/>
          <w:sz w:val="24"/>
          <w:szCs w:val="24"/>
        </w:rPr>
      </w:pPr>
      <w:r w:rsidRPr="00AF3B6A">
        <w:rPr>
          <w:color w:val="000000" w:themeColor="text1"/>
          <w:spacing w:val="-4"/>
          <w:sz w:val="24"/>
          <w:szCs w:val="24"/>
        </w:rPr>
        <w:t xml:space="preserve">Таблица 23 – Сравнение средней скорости в сети для пересечения </w:t>
      </w:r>
      <w:r w:rsidR="006C7144" w:rsidRPr="00AF3B6A">
        <w:rPr>
          <w:color w:val="000000" w:themeColor="text1"/>
          <w:spacing w:val="-4"/>
          <w:sz w:val="24"/>
          <w:szCs w:val="24"/>
        </w:rPr>
        <w:t>пр</w:t>
      </w:r>
      <w:r w:rsidR="00F96947">
        <w:rPr>
          <w:color w:val="000000" w:themeColor="text1"/>
          <w:spacing w:val="-4"/>
          <w:sz w:val="24"/>
          <w:szCs w:val="24"/>
        </w:rPr>
        <w:t xml:space="preserve">-кта </w:t>
      </w:r>
      <w:r w:rsidRPr="00AF3B6A">
        <w:rPr>
          <w:color w:val="000000" w:themeColor="text1"/>
          <w:spacing w:val="-4"/>
          <w:sz w:val="24"/>
          <w:szCs w:val="24"/>
        </w:rPr>
        <w:t>Ленинградск</w:t>
      </w:r>
      <w:r w:rsidR="006C7144" w:rsidRPr="00AF3B6A">
        <w:rPr>
          <w:color w:val="000000" w:themeColor="text1"/>
          <w:spacing w:val="-4"/>
          <w:sz w:val="24"/>
          <w:szCs w:val="24"/>
        </w:rPr>
        <w:t xml:space="preserve">ого </w:t>
      </w:r>
      <w:r w:rsidRPr="00AF3B6A">
        <w:rPr>
          <w:color w:val="000000" w:themeColor="text1"/>
          <w:spacing w:val="-4"/>
          <w:sz w:val="24"/>
          <w:szCs w:val="24"/>
        </w:rPr>
        <w:t xml:space="preserve">– </w:t>
      </w:r>
      <w:r w:rsidR="006C7144" w:rsidRPr="00AF3B6A">
        <w:rPr>
          <w:color w:val="000000" w:themeColor="text1"/>
          <w:spacing w:val="-4"/>
          <w:sz w:val="24"/>
          <w:szCs w:val="24"/>
        </w:rPr>
        <w:t>наб</w:t>
      </w:r>
      <w:r w:rsidR="006C7144">
        <w:rPr>
          <w:color w:val="000000" w:themeColor="text1"/>
          <w:sz w:val="24"/>
          <w:szCs w:val="24"/>
        </w:rPr>
        <w:t>.</w:t>
      </w:r>
      <w:r w:rsidRPr="002542AA">
        <w:rPr>
          <w:color w:val="000000" w:themeColor="text1"/>
          <w:sz w:val="24"/>
          <w:szCs w:val="24"/>
        </w:rPr>
        <w:t>Северной Двины – ул. Коммунальн</w:t>
      </w:r>
      <w:r w:rsidR="006C7144">
        <w:rPr>
          <w:color w:val="000000" w:themeColor="text1"/>
          <w:sz w:val="24"/>
          <w:szCs w:val="24"/>
        </w:rPr>
        <w:t>ой</w:t>
      </w:r>
      <w:r w:rsidRPr="002542AA">
        <w:rPr>
          <w:color w:val="000000" w:themeColor="text1"/>
          <w:sz w:val="24"/>
          <w:szCs w:val="24"/>
        </w:rPr>
        <w:t xml:space="preserve"> по вариантам проектирования</w:t>
      </w:r>
    </w:p>
    <w:p w:rsidR="00A32844" w:rsidRPr="00A32844" w:rsidRDefault="00A32844" w:rsidP="00E1443B">
      <w:pPr>
        <w:pStyle w:val="afffffffffff0"/>
        <w:spacing w:line="240" w:lineRule="auto"/>
        <w:rPr>
          <w:rFonts w:cstheme="minorBidi"/>
          <w:color w:val="000000" w:themeColor="text1"/>
          <w:sz w:val="14"/>
          <w:szCs w:val="24"/>
        </w:rPr>
      </w:pPr>
    </w:p>
    <w:tbl>
      <w:tblPr>
        <w:tblStyle w:val="a5"/>
        <w:tblW w:w="5000" w:type="pct"/>
        <w:jc w:val="center"/>
        <w:tblLayout w:type="fixed"/>
        <w:tblLook w:val="04A0" w:firstRow="1" w:lastRow="0" w:firstColumn="1" w:lastColumn="0" w:noHBand="0" w:noVBand="1"/>
      </w:tblPr>
      <w:tblGrid>
        <w:gridCol w:w="3573"/>
        <w:gridCol w:w="1153"/>
        <w:gridCol w:w="867"/>
        <w:gridCol w:w="867"/>
        <w:gridCol w:w="869"/>
        <w:gridCol w:w="723"/>
        <w:gridCol w:w="1011"/>
        <w:gridCol w:w="678"/>
      </w:tblGrid>
      <w:tr w:rsidR="002542AA" w:rsidRPr="002542AA" w:rsidTr="00AF3B6A">
        <w:trPr>
          <w:trHeight w:val="20"/>
          <w:jc w:val="center"/>
        </w:trPr>
        <w:tc>
          <w:tcPr>
            <w:tcW w:w="1834" w:type="pct"/>
            <w:vMerge w:val="restar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32844">
            <w:pPr>
              <w:spacing w:before="0" w:line="200" w:lineRule="exact"/>
              <w:ind w:firstLine="0"/>
              <w:jc w:val="center"/>
              <w:rPr>
                <w:color w:val="000000" w:themeColor="text1"/>
                <w:sz w:val="24"/>
                <w:szCs w:val="24"/>
              </w:rPr>
            </w:pPr>
            <w:r w:rsidRPr="002542AA">
              <w:rPr>
                <w:color w:val="000000" w:themeColor="text1"/>
                <w:sz w:val="24"/>
                <w:szCs w:val="24"/>
              </w:rPr>
              <w:t>Сечение УДС</w:t>
            </w:r>
          </w:p>
        </w:tc>
        <w:tc>
          <w:tcPr>
            <w:tcW w:w="3166" w:type="pct"/>
            <w:gridSpan w:val="7"/>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32844">
            <w:pPr>
              <w:spacing w:before="0" w:line="200" w:lineRule="exact"/>
              <w:ind w:firstLine="0"/>
              <w:jc w:val="center"/>
              <w:rPr>
                <w:color w:val="000000" w:themeColor="text1"/>
                <w:sz w:val="24"/>
                <w:szCs w:val="24"/>
              </w:rPr>
            </w:pPr>
            <w:r w:rsidRPr="002542AA">
              <w:rPr>
                <w:color w:val="000000" w:themeColor="text1"/>
                <w:sz w:val="24"/>
                <w:szCs w:val="24"/>
              </w:rPr>
              <w:t>Средняя скорость</w:t>
            </w:r>
          </w:p>
        </w:tc>
      </w:tr>
      <w:tr w:rsidR="002542AA" w:rsidRPr="002542AA" w:rsidTr="00AF3B6A">
        <w:trPr>
          <w:trHeight w:val="20"/>
          <w:jc w:val="center"/>
        </w:trPr>
        <w:tc>
          <w:tcPr>
            <w:tcW w:w="1834" w:type="pct"/>
            <w:vMerge/>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32844">
            <w:pPr>
              <w:spacing w:before="0" w:line="200" w:lineRule="exact"/>
              <w:ind w:firstLine="567"/>
              <w:jc w:val="left"/>
              <w:rPr>
                <w:color w:val="000000" w:themeColor="text1"/>
                <w:sz w:val="24"/>
                <w:szCs w:val="24"/>
              </w:rPr>
            </w:pPr>
          </w:p>
        </w:tc>
        <w:tc>
          <w:tcPr>
            <w:tcW w:w="592"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32844">
            <w:pPr>
              <w:spacing w:before="0" w:line="200" w:lineRule="exact"/>
              <w:ind w:firstLine="0"/>
              <w:jc w:val="center"/>
              <w:rPr>
                <w:color w:val="000000" w:themeColor="text1"/>
                <w:sz w:val="24"/>
                <w:szCs w:val="24"/>
              </w:rPr>
            </w:pPr>
            <w:r w:rsidRPr="002542AA">
              <w:rPr>
                <w:color w:val="000000" w:themeColor="text1"/>
                <w:sz w:val="24"/>
                <w:szCs w:val="24"/>
              </w:rPr>
              <w:t>Сущ. положение</w:t>
            </w:r>
          </w:p>
        </w:tc>
        <w:tc>
          <w:tcPr>
            <w:tcW w:w="889" w:type="pct"/>
            <w:gridSpan w:val="2"/>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32844">
            <w:pPr>
              <w:spacing w:before="0" w:line="200" w:lineRule="exact"/>
              <w:ind w:firstLine="0"/>
              <w:jc w:val="center"/>
              <w:rPr>
                <w:color w:val="000000" w:themeColor="text1"/>
                <w:sz w:val="24"/>
                <w:szCs w:val="24"/>
              </w:rPr>
            </w:pPr>
            <w:r w:rsidRPr="002542AA">
              <w:rPr>
                <w:color w:val="000000" w:themeColor="text1"/>
                <w:sz w:val="24"/>
                <w:szCs w:val="24"/>
              </w:rPr>
              <w:t>Вариант 1</w:t>
            </w:r>
          </w:p>
        </w:tc>
        <w:tc>
          <w:tcPr>
            <w:tcW w:w="815" w:type="pct"/>
            <w:gridSpan w:val="2"/>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32844">
            <w:pPr>
              <w:spacing w:before="0" w:line="200" w:lineRule="exact"/>
              <w:ind w:firstLine="0"/>
              <w:jc w:val="center"/>
              <w:rPr>
                <w:color w:val="000000" w:themeColor="text1"/>
                <w:sz w:val="24"/>
                <w:szCs w:val="24"/>
              </w:rPr>
            </w:pPr>
            <w:r w:rsidRPr="002542AA">
              <w:rPr>
                <w:color w:val="000000" w:themeColor="text1"/>
                <w:sz w:val="24"/>
                <w:szCs w:val="24"/>
              </w:rPr>
              <w:t>Вариант 2</w:t>
            </w:r>
          </w:p>
        </w:tc>
        <w:tc>
          <w:tcPr>
            <w:tcW w:w="870" w:type="pct"/>
            <w:gridSpan w:val="2"/>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32844">
            <w:pPr>
              <w:spacing w:before="0" w:line="200" w:lineRule="exact"/>
              <w:ind w:firstLine="0"/>
              <w:jc w:val="center"/>
              <w:rPr>
                <w:color w:val="000000" w:themeColor="text1"/>
                <w:sz w:val="24"/>
                <w:szCs w:val="24"/>
              </w:rPr>
            </w:pPr>
            <w:r w:rsidRPr="002542AA">
              <w:rPr>
                <w:color w:val="000000" w:themeColor="text1"/>
                <w:sz w:val="24"/>
                <w:szCs w:val="24"/>
              </w:rPr>
              <w:t>Вариант 3</w:t>
            </w:r>
          </w:p>
        </w:tc>
      </w:tr>
      <w:tr w:rsidR="00AF3B6A" w:rsidRPr="002542AA" w:rsidTr="00AF3B6A">
        <w:trPr>
          <w:trHeight w:val="20"/>
          <w:jc w:val="center"/>
        </w:trPr>
        <w:tc>
          <w:tcPr>
            <w:tcW w:w="1834" w:type="pct"/>
            <w:vMerge/>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32844">
            <w:pPr>
              <w:spacing w:before="0" w:line="200" w:lineRule="exact"/>
              <w:ind w:firstLine="567"/>
              <w:jc w:val="left"/>
              <w:rPr>
                <w:color w:val="000000" w:themeColor="text1"/>
                <w:sz w:val="24"/>
                <w:szCs w:val="24"/>
              </w:rPr>
            </w:pPr>
          </w:p>
        </w:tc>
        <w:tc>
          <w:tcPr>
            <w:tcW w:w="592"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32844">
            <w:pPr>
              <w:spacing w:before="0" w:line="200" w:lineRule="exact"/>
              <w:ind w:firstLine="0"/>
              <w:jc w:val="center"/>
              <w:rPr>
                <w:color w:val="000000" w:themeColor="text1"/>
                <w:sz w:val="24"/>
                <w:szCs w:val="24"/>
              </w:rPr>
            </w:pPr>
            <w:r w:rsidRPr="002542AA">
              <w:rPr>
                <w:color w:val="000000" w:themeColor="text1"/>
                <w:sz w:val="24"/>
                <w:szCs w:val="24"/>
              </w:rPr>
              <w:t>км/час</w:t>
            </w:r>
          </w:p>
        </w:tc>
        <w:tc>
          <w:tcPr>
            <w:tcW w:w="44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32844">
            <w:pPr>
              <w:spacing w:before="0" w:line="200" w:lineRule="exact"/>
              <w:ind w:left="-108" w:right="-107" w:firstLine="0"/>
              <w:jc w:val="center"/>
              <w:rPr>
                <w:color w:val="000000" w:themeColor="text1"/>
                <w:sz w:val="24"/>
                <w:szCs w:val="24"/>
              </w:rPr>
            </w:pPr>
            <w:bookmarkStart w:id="118" w:name="OLE_LINK102"/>
            <w:bookmarkStart w:id="119" w:name="OLE_LINK103"/>
            <w:bookmarkStart w:id="120" w:name="OLE_LINK104"/>
            <w:r w:rsidRPr="002542AA">
              <w:rPr>
                <w:color w:val="000000" w:themeColor="text1"/>
                <w:sz w:val="24"/>
                <w:szCs w:val="24"/>
              </w:rPr>
              <w:t>км/час</w:t>
            </w:r>
            <w:bookmarkEnd w:id="118"/>
            <w:bookmarkEnd w:id="119"/>
            <w:bookmarkEnd w:id="120"/>
          </w:p>
        </w:tc>
        <w:tc>
          <w:tcPr>
            <w:tcW w:w="44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32844">
            <w:pPr>
              <w:spacing w:before="0" w:line="200" w:lineRule="exact"/>
              <w:ind w:left="-108" w:right="-107" w:firstLine="0"/>
              <w:jc w:val="center"/>
              <w:rPr>
                <w:color w:val="000000" w:themeColor="text1"/>
                <w:sz w:val="24"/>
                <w:szCs w:val="24"/>
              </w:rPr>
            </w:pPr>
            <w:r w:rsidRPr="002542AA">
              <w:rPr>
                <w:color w:val="000000" w:themeColor="text1"/>
                <w:sz w:val="24"/>
                <w:szCs w:val="24"/>
              </w:rPr>
              <w:t>%</w:t>
            </w:r>
          </w:p>
        </w:tc>
        <w:tc>
          <w:tcPr>
            <w:tcW w:w="44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32844">
            <w:pPr>
              <w:spacing w:before="0" w:line="200" w:lineRule="exact"/>
              <w:ind w:left="-108" w:right="-107" w:firstLine="0"/>
              <w:jc w:val="center"/>
              <w:rPr>
                <w:color w:val="000000" w:themeColor="text1"/>
                <w:sz w:val="24"/>
                <w:szCs w:val="24"/>
              </w:rPr>
            </w:pPr>
            <w:r w:rsidRPr="002542AA">
              <w:rPr>
                <w:color w:val="000000" w:themeColor="text1"/>
                <w:sz w:val="24"/>
                <w:szCs w:val="24"/>
              </w:rPr>
              <w:t>км/час</w:t>
            </w:r>
          </w:p>
        </w:tc>
        <w:tc>
          <w:tcPr>
            <w:tcW w:w="37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32844">
            <w:pPr>
              <w:spacing w:before="0" w:line="200" w:lineRule="exact"/>
              <w:ind w:left="-108" w:right="-107" w:firstLine="0"/>
              <w:jc w:val="center"/>
              <w:rPr>
                <w:color w:val="000000" w:themeColor="text1"/>
                <w:sz w:val="24"/>
                <w:szCs w:val="24"/>
              </w:rPr>
            </w:pPr>
            <w:r w:rsidRPr="002542AA">
              <w:rPr>
                <w:color w:val="000000" w:themeColor="text1"/>
                <w:sz w:val="24"/>
                <w:szCs w:val="24"/>
              </w:rPr>
              <w:t>%</w:t>
            </w:r>
          </w:p>
        </w:tc>
        <w:tc>
          <w:tcPr>
            <w:tcW w:w="51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32844">
            <w:pPr>
              <w:spacing w:before="0" w:line="200" w:lineRule="exact"/>
              <w:ind w:left="-108" w:right="-107" w:firstLine="0"/>
              <w:jc w:val="center"/>
              <w:rPr>
                <w:color w:val="000000" w:themeColor="text1"/>
                <w:sz w:val="24"/>
                <w:szCs w:val="24"/>
              </w:rPr>
            </w:pPr>
            <w:r w:rsidRPr="002542AA">
              <w:rPr>
                <w:color w:val="000000" w:themeColor="text1"/>
                <w:sz w:val="24"/>
                <w:szCs w:val="24"/>
              </w:rPr>
              <w:t>км/час</w:t>
            </w:r>
          </w:p>
        </w:tc>
        <w:tc>
          <w:tcPr>
            <w:tcW w:w="352"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left="-108" w:right="-107" w:firstLine="0"/>
              <w:jc w:val="center"/>
              <w:rPr>
                <w:color w:val="000000" w:themeColor="text1"/>
                <w:sz w:val="24"/>
                <w:szCs w:val="24"/>
              </w:rPr>
            </w:pPr>
            <w:r w:rsidRPr="002542AA">
              <w:rPr>
                <w:color w:val="000000" w:themeColor="text1"/>
                <w:sz w:val="24"/>
                <w:szCs w:val="24"/>
              </w:rPr>
              <w:t>%</w:t>
            </w:r>
          </w:p>
        </w:tc>
      </w:tr>
      <w:tr w:rsidR="00AF3B6A" w:rsidRPr="002542AA" w:rsidTr="00AF3B6A">
        <w:trPr>
          <w:trHeight w:val="20"/>
          <w:jc w:val="center"/>
        </w:trPr>
        <w:tc>
          <w:tcPr>
            <w:tcW w:w="183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6C7144" w:rsidP="00E1443B">
            <w:pPr>
              <w:spacing w:before="0" w:line="240" w:lineRule="auto"/>
              <w:ind w:firstLine="0"/>
              <w:jc w:val="left"/>
              <w:rPr>
                <w:color w:val="000000" w:themeColor="text1"/>
                <w:sz w:val="24"/>
                <w:szCs w:val="24"/>
              </w:rPr>
            </w:pPr>
            <w:r>
              <w:rPr>
                <w:color w:val="000000" w:themeColor="text1"/>
                <w:sz w:val="24"/>
                <w:szCs w:val="24"/>
              </w:rPr>
              <w:t>Пр</w:t>
            </w:r>
            <w:r w:rsidR="00AF3B6A">
              <w:rPr>
                <w:color w:val="000000" w:themeColor="text1"/>
                <w:sz w:val="24"/>
                <w:szCs w:val="24"/>
              </w:rPr>
              <w:t>-кт</w:t>
            </w:r>
            <w:r>
              <w:rPr>
                <w:color w:val="000000" w:themeColor="text1"/>
                <w:sz w:val="24"/>
                <w:szCs w:val="24"/>
              </w:rPr>
              <w:t xml:space="preserve"> </w:t>
            </w:r>
            <w:r w:rsidR="002542AA" w:rsidRPr="002542AA">
              <w:rPr>
                <w:color w:val="000000" w:themeColor="text1"/>
                <w:sz w:val="24"/>
                <w:szCs w:val="24"/>
              </w:rPr>
              <w:t xml:space="preserve">Ленинградский </w:t>
            </w:r>
            <w:r w:rsidR="00AF3B6A">
              <w:rPr>
                <w:color w:val="000000" w:themeColor="text1"/>
                <w:sz w:val="24"/>
                <w:szCs w:val="24"/>
              </w:rPr>
              <w:br/>
            </w:r>
            <w:r w:rsidR="002542AA" w:rsidRPr="002542AA">
              <w:rPr>
                <w:color w:val="000000" w:themeColor="text1"/>
                <w:sz w:val="24"/>
                <w:szCs w:val="24"/>
              </w:rPr>
              <w:t xml:space="preserve">в сторону </w:t>
            </w:r>
            <w:r w:rsidR="00AF3B6A" w:rsidRPr="00AF3B6A">
              <w:rPr>
                <w:color w:val="000000" w:themeColor="text1"/>
                <w:sz w:val="24"/>
                <w:szCs w:val="24"/>
              </w:rPr>
              <w:t>пр</w:t>
            </w:r>
            <w:r w:rsidR="00AF3B6A">
              <w:rPr>
                <w:color w:val="000000" w:themeColor="text1"/>
                <w:sz w:val="24"/>
                <w:szCs w:val="24"/>
              </w:rPr>
              <w:t>-кта</w:t>
            </w:r>
            <w:r w:rsidR="00AF3B6A" w:rsidRPr="00AF3B6A">
              <w:rPr>
                <w:color w:val="000000" w:themeColor="text1"/>
                <w:sz w:val="24"/>
                <w:szCs w:val="24"/>
              </w:rPr>
              <w:t xml:space="preserve"> </w:t>
            </w:r>
            <w:r>
              <w:rPr>
                <w:color w:val="000000" w:themeColor="text1"/>
                <w:sz w:val="24"/>
                <w:szCs w:val="24"/>
              </w:rPr>
              <w:t>Ломоносова</w:t>
            </w:r>
          </w:p>
        </w:tc>
        <w:tc>
          <w:tcPr>
            <w:tcW w:w="592"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13,1</w:t>
            </w:r>
          </w:p>
        </w:tc>
        <w:tc>
          <w:tcPr>
            <w:tcW w:w="44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30,8</w:t>
            </w:r>
          </w:p>
        </w:tc>
        <w:tc>
          <w:tcPr>
            <w:tcW w:w="44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57</w:t>
            </w:r>
          </w:p>
        </w:tc>
        <w:tc>
          <w:tcPr>
            <w:tcW w:w="44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30,1</w:t>
            </w:r>
          </w:p>
        </w:tc>
        <w:tc>
          <w:tcPr>
            <w:tcW w:w="37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56</w:t>
            </w:r>
          </w:p>
        </w:tc>
        <w:tc>
          <w:tcPr>
            <w:tcW w:w="51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39,4</w:t>
            </w:r>
          </w:p>
        </w:tc>
        <w:tc>
          <w:tcPr>
            <w:tcW w:w="352"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67</w:t>
            </w:r>
          </w:p>
        </w:tc>
      </w:tr>
      <w:tr w:rsidR="00AF3B6A" w:rsidRPr="002542AA" w:rsidTr="00AF3B6A">
        <w:trPr>
          <w:trHeight w:val="20"/>
          <w:jc w:val="center"/>
        </w:trPr>
        <w:tc>
          <w:tcPr>
            <w:tcW w:w="183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AF3B6A" w:rsidP="00E1443B">
            <w:pPr>
              <w:spacing w:before="0" w:line="240" w:lineRule="auto"/>
              <w:ind w:firstLine="0"/>
              <w:jc w:val="left"/>
              <w:rPr>
                <w:color w:val="000000" w:themeColor="text1"/>
                <w:sz w:val="24"/>
                <w:szCs w:val="24"/>
              </w:rPr>
            </w:pPr>
            <w:r>
              <w:rPr>
                <w:color w:val="000000" w:themeColor="text1"/>
                <w:sz w:val="24"/>
                <w:szCs w:val="24"/>
              </w:rPr>
              <w:t>Н</w:t>
            </w:r>
            <w:r w:rsidR="002542AA" w:rsidRPr="002542AA">
              <w:rPr>
                <w:color w:val="000000" w:themeColor="text1"/>
                <w:sz w:val="24"/>
                <w:szCs w:val="24"/>
              </w:rPr>
              <w:t xml:space="preserve">аб. Северной Двины к </w:t>
            </w:r>
            <w:r w:rsidRPr="00AF3B6A">
              <w:rPr>
                <w:color w:val="000000" w:themeColor="text1"/>
                <w:sz w:val="24"/>
                <w:szCs w:val="24"/>
              </w:rPr>
              <w:t>пр</w:t>
            </w:r>
            <w:r>
              <w:rPr>
                <w:color w:val="000000" w:themeColor="text1"/>
                <w:sz w:val="24"/>
                <w:szCs w:val="24"/>
              </w:rPr>
              <w:t>-кту</w:t>
            </w:r>
            <w:r w:rsidRPr="00AF3B6A">
              <w:rPr>
                <w:color w:val="000000" w:themeColor="text1"/>
                <w:sz w:val="24"/>
                <w:szCs w:val="24"/>
              </w:rPr>
              <w:t xml:space="preserve"> </w:t>
            </w:r>
            <w:r w:rsidR="002542AA" w:rsidRPr="002542AA">
              <w:rPr>
                <w:color w:val="000000" w:themeColor="text1"/>
                <w:sz w:val="24"/>
                <w:szCs w:val="24"/>
              </w:rPr>
              <w:t xml:space="preserve">Ленинградскому </w:t>
            </w:r>
          </w:p>
        </w:tc>
        <w:tc>
          <w:tcPr>
            <w:tcW w:w="592"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28,2</w:t>
            </w:r>
          </w:p>
        </w:tc>
        <w:tc>
          <w:tcPr>
            <w:tcW w:w="44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30,4</w:t>
            </w:r>
          </w:p>
        </w:tc>
        <w:tc>
          <w:tcPr>
            <w:tcW w:w="44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7</w:t>
            </w:r>
          </w:p>
        </w:tc>
        <w:tc>
          <w:tcPr>
            <w:tcW w:w="44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26,5</w:t>
            </w:r>
          </w:p>
        </w:tc>
        <w:tc>
          <w:tcPr>
            <w:tcW w:w="37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–6</w:t>
            </w:r>
          </w:p>
        </w:tc>
        <w:tc>
          <w:tcPr>
            <w:tcW w:w="518"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32,2</w:t>
            </w:r>
          </w:p>
        </w:tc>
        <w:tc>
          <w:tcPr>
            <w:tcW w:w="352"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12</w:t>
            </w:r>
          </w:p>
        </w:tc>
      </w:tr>
      <w:tr w:rsidR="002542AA" w:rsidRPr="002542AA" w:rsidTr="00AF3B6A">
        <w:trPr>
          <w:trHeight w:val="20"/>
          <w:jc w:val="center"/>
        </w:trPr>
        <w:tc>
          <w:tcPr>
            <w:tcW w:w="183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6C7144" w:rsidP="00E1443B">
            <w:pPr>
              <w:spacing w:before="0" w:line="240" w:lineRule="auto"/>
              <w:ind w:firstLine="0"/>
              <w:jc w:val="left"/>
              <w:rPr>
                <w:color w:val="000000" w:themeColor="text1"/>
                <w:sz w:val="24"/>
                <w:szCs w:val="24"/>
              </w:rPr>
            </w:pPr>
            <w:r>
              <w:rPr>
                <w:color w:val="000000" w:themeColor="text1"/>
                <w:sz w:val="24"/>
                <w:szCs w:val="24"/>
              </w:rPr>
              <w:t>Пр</w:t>
            </w:r>
            <w:r w:rsidR="00AF3B6A">
              <w:rPr>
                <w:color w:val="000000" w:themeColor="text1"/>
                <w:sz w:val="24"/>
                <w:szCs w:val="24"/>
              </w:rPr>
              <w:t>-кт</w:t>
            </w:r>
            <w:r>
              <w:rPr>
                <w:color w:val="000000" w:themeColor="text1"/>
                <w:sz w:val="24"/>
                <w:szCs w:val="24"/>
              </w:rPr>
              <w:t xml:space="preserve"> </w:t>
            </w:r>
            <w:r w:rsidR="002542AA" w:rsidRPr="002542AA">
              <w:rPr>
                <w:color w:val="000000" w:themeColor="text1"/>
                <w:sz w:val="24"/>
                <w:szCs w:val="24"/>
              </w:rPr>
              <w:t>Ленинградский</w:t>
            </w:r>
            <w:r w:rsidR="00AF3B6A">
              <w:rPr>
                <w:color w:val="000000" w:themeColor="text1"/>
                <w:sz w:val="24"/>
                <w:szCs w:val="24"/>
              </w:rPr>
              <w:br/>
            </w:r>
            <w:r w:rsidR="002542AA" w:rsidRPr="002542AA">
              <w:rPr>
                <w:color w:val="000000" w:themeColor="text1"/>
                <w:sz w:val="24"/>
                <w:szCs w:val="24"/>
              </w:rPr>
              <w:t>в сторону ул. Павла Усова</w:t>
            </w:r>
          </w:p>
        </w:tc>
        <w:tc>
          <w:tcPr>
            <w:tcW w:w="592"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16,5</w:t>
            </w:r>
          </w:p>
        </w:tc>
        <w:tc>
          <w:tcPr>
            <w:tcW w:w="44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28,8</w:t>
            </w:r>
          </w:p>
        </w:tc>
        <w:tc>
          <w:tcPr>
            <w:tcW w:w="44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43</w:t>
            </w:r>
          </w:p>
        </w:tc>
        <w:tc>
          <w:tcPr>
            <w:tcW w:w="44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21,7</w:t>
            </w:r>
          </w:p>
        </w:tc>
        <w:tc>
          <w:tcPr>
            <w:tcW w:w="371"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24</w:t>
            </w:r>
          </w:p>
        </w:tc>
        <w:tc>
          <w:tcPr>
            <w:tcW w:w="51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34,8</w:t>
            </w:r>
          </w:p>
        </w:tc>
        <w:tc>
          <w:tcPr>
            <w:tcW w:w="34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53</w:t>
            </w:r>
          </w:p>
        </w:tc>
      </w:tr>
      <w:tr w:rsidR="002542AA" w:rsidRPr="002542AA" w:rsidTr="00AF3B6A">
        <w:trPr>
          <w:trHeight w:val="20"/>
          <w:jc w:val="center"/>
        </w:trPr>
        <w:tc>
          <w:tcPr>
            <w:tcW w:w="183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AF3B6A" w:rsidP="00E1443B">
            <w:pPr>
              <w:spacing w:before="0" w:line="240" w:lineRule="auto"/>
              <w:ind w:firstLine="0"/>
              <w:jc w:val="left"/>
              <w:rPr>
                <w:color w:val="000000" w:themeColor="text1"/>
                <w:sz w:val="24"/>
                <w:szCs w:val="24"/>
              </w:rPr>
            </w:pPr>
            <w:r>
              <w:rPr>
                <w:color w:val="000000" w:themeColor="text1"/>
                <w:sz w:val="24"/>
                <w:szCs w:val="24"/>
              </w:rPr>
              <w:t>У</w:t>
            </w:r>
            <w:r w:rsidR="002542AA" w:rsidRPr="002542AA">
              <w:rPr>
                <w:color w:val="000000" w:themeColor="text1"/>
                <w:sz w:val="24"/>
                <w:szCs w:val="24"/>
              </w:rPr>
              <w:t>л. Коммунальная</w:t>
            </w:r>
            <w:r>
              <w:rPr>
                <w:color w:val="000000" w:themeColor="text1"/>
                <w:sz w:val="24"/>
                <w:szCs w:val="24"/>
              </w:rPr>
              <w:br/>
            </w:r>
            <w:r w:rsidR="002542AA" w:rsidRPr="002542AA">
              <w:rPr>
                <w:color w:val="000000" w:themeColor="text1"/>
                <w:sz w:val="24"/>
                <w:szCs w:val="24"/>
              </w:rPr>
              <w:t xml:space="preserve">к </w:t>
            </w:r>
            <w:r w:rsidRPr="00AF3B6A">
              <w:rPr>
                <w:color w:val="000000" w:themeColor="text1"/>
                <w:sz w:val="24"/>
                <w:szCs w:val="24"/>
              </w:rPr>
              <w:t>пр</w:t>
            </w:r>
            <w:r>
              <w:rPr>
                <w:color w:val="000000" w:themeColor="text1"/>
                <w:sz w:val="24"/>
                <w:szCs w:val="24"/>
              </w:rPr>
              <w:t>-кту</w:t>
            </w:r>
            <w:r w:rsidRPr="00AF3B6A">
              <w:rPr>
                <w:color w:val="000000" w:themeColor="text1"/>
                <w:sz w:val="24"/>
                <w:szCs w:val="24"/>
              </w:rPr>
              <w:t xml:space="preserve"> </w:t>
            </w:r>
            <w:r w:rsidR="002542AA" w:rsidRPr="002542AA">
              <w:rPr>
                <w:color w:val="000000" w:themeColor="text1"/>
                <w:sz w:val="24"/>
                <w:szCs w:val="24"/>
              </w:rPr>
              <w:t>Ленинградск</w:t>
            </w:r>
            <w:r w:rsidR="006C7144">
              <w:rPr>
                <w:color w:val="000000" w:themeColor="text1"/>
                <w:sz w:val="24"/>
                <w:szCs w:val="24"/>
              </w:rPr>
              <w:t>ому</w:t>
            </w:r>
          </w:p>
        </w:tc>
        <w:tc>
          <w:tcPr>
            <w:tcW w:w="592"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36,8</w:t>
            </w:r>
          </w:p>
        </w:tc>
        <w:tc>
          <w:tcPr>
            <w:tcW w:w="44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35,7</w:t>
            </w:r>
          </w:p>
        </w:tc>
        <w:tc>
          <w:tcPr>
            <w:tcW w:w="44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w:t>
            </w:r>
          </w:p>
        </w:tc>
        <w:tc>
          <w:tcPr>
            <w:tcW w:w="44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38</w:t>
            </w:r>
          </w:p>
        </w:tc>
        <w:tc>
          <w:tcPr>
            <w:tcW w:w="371"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w:t>
            </w:r>
          </w:p>
        </w:tc>
        <w:tc>
          <w:tcPr>
            <w:tcW w:w="51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34,6</w:t>
            </w:r>
          </w:p>
        </w:tc>
        <w:tc>
          <w:tcPr>
            <w:tcW w:w="34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–6</w:t>
            </w:r>
          </w:p>
        </w:tc>
      </w:tr>
      <w:tr w:rsidR="002542AA" w:rsidRPr="002542AA" w:rsidTr="00AF3B6A">
        <w:trPr>
          <w:trHeight w:val="20"/>
          <w:jc w:val="center"/>
        </w:trPr>
        <w:tc>
          <w:tcPr>
            <w:tcW w:w="183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left"/>
              <w:rPr>
                <w:color w:val="000000" w:themeColor="text1"/>
                <w:sz w:val="24"/>
                <w:szCs w:val="24"/>
              </w:rPr>
            </w:pPr>
            <w:r w:rsidRPr="002542AA">
              <w:rPr>
                <w:color w:val="000000" w:themeColor="text1"/>
                <w:sz w:val="24"/>
                <w:szCs w:val="24"/>
              </w:rPr>
              <w:t>Среднее</w:t>
            </w:r>
          </w:p>
        </w:tc>
        <w:tc>
          <w:tcPr>
            <w:tcW w:w="592"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23,7</w:t>
            </w:r>
          </w:p>
        </w:tc>
        <w:tc>
          <w:tcPr>
            <w:tcW w:w="44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31,4</w:t>
            </w:r>
          </w:p>
        </w:tc>
        <w:tc>
          <w:tcPr>
            <w:tcW w:w="44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25</w:t>
            </w:r>
          </w:p>
        </w:tc>
        <w:tc>
          <w:tcPr>
            <w:tcW w:w="44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29,1</w:t>
            </w:r>
          </w:p>
        </w:tc>
        <w:tc>
          <w:tcPr>
            <w:tcW w:w="371"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19</w:t>
            </w:r>
          </w:p>
        </w:tc>
        <w:tc>
          <w:tcPr>
            <w:tcW w:w="51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35,3</w:t>
            </w:r>
          </w:p>
        </w:tc>
        <w:tc>
          <w:tcPr>
            <w:tcW w:w="34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33</w:t>
            </w:r>
          </w:p>
        </w:tc>
      </w:tr>
    </w:tbl>
    <w:p w:rsidR="002542AA" w:rsidRPr="00A32844" w:rsidRDefault="002542AA" w:rsidP="00E1443B">
      <w:pPr>
        <w:spacing w:line="240" w:lineRule="auto"/>
        <w:rPr>
          <w:color w:val="000000" w:themeColor="text1"/>
          <w:sz w:val="14"/>
          <w:szCs w:val="24"/>
        </w:rPr>
      </w:pPr>
    </w:p>
    <w:p w:rsidR="002542AA" w:rsidRDefault="002542AA" w:rsidP="00E1443B">
      <w:pPr>
        <w:pStyle w:val="afffffffffff0"/>
        <w:spacing w:line="240" w:lineRule="auto"/>
        <w:rPr>
          <w:color w:val="000000" w:themeColor="text1"/>
          <w:sz w:val="24"/>
          <w:szCs w:val="24"/>
        </w:rPr>
      </w:pPr>
      <w:r w:rsidRPr="002542AA">
        <w:rPr>
          <w:color w:val="000000" w:themeColor="text1"/>
          <w:sz w:val="24"/>
          <w:szCs w:val="24"/>
        </w:rPr>
        <w:t xml:space="preserve">Таблица 24 – Сравнение времени задержек в сети </w:t>
      </w:r>
      <w:r w:rsidR="006C7144">
        <w:rPr>
          <w:color w:val="000000" w:themeColor="text1"/>
          <w:sz w:val="24"/>
          <w:szCs w:val="24"/>
        </w:rPr>
        <w:t>на</w:t>
      </w:r>
      <w:r w:rsidRPr="002542AA">
        <w:rPr>
          <w:color w:val="000000" w:themeColor="text1"/>
          <w:sz w:val="24"/>
          <w:szCs w:val="24"/>
        </w:rPr>
        <w:t xml:space="preserve"> пересечени</w:t>
      </w:r>
      <w:r w:rsidR="006C7144">
        <w:rPr>
          <w:color w:val="000000" w:themeColor="text1"/>
          <w:sz w:val="24"/>
          <w:szCs w:val="24"/>
        </w:rPr>
        <w:t>и</w:t>
      </w:r>
      <w:r w:rsidRPr="002542AA">
        <w:rPr>
          <w:color w:val="000000" w:themeColor="text1"/>
          <w:sz w:val="24"/>
          <w:szCs w:val="24"/>
        </w:rPr>
        <w:t xml:space="preserve"> </w:t>
      </w:r>
      <w:r w:rsidR="00AF3B6A" w:rsidRPr="00AF3B6A">
        <w:rPr>
          <w:color w:val="000000" w:themeColor="text1"/>
          <w:sz w:val="24"/>
          <w:szCs w:val="24"/>
        </w:rPr>
        <w:t>пр</w:t>
      </w:r>
      <w:r w:rsidR="00AF3B6A">
        <w:rPr>
          <w:color w:val="000000" w:themeColor="text1"/>
          <w:sz w:val="24"/>
          <w:szCs w:val="24"/>
        </w:rPr>
        <w:t>-кта</w:t>
      </w:r>
      <w:r w:rsidR="00AF3B6A" w:rsidRPr="00AF3B6A">
        <w:rPr>
          <w:color w:val="000000" w:themeColor="text1"/>
          <w:sz w:val="24"/>
          <w:szCs w:val="24"/>
        </w:rPr>
        <w:t xml:space="preserve"> </w:t>
      </w:r>
      <w:r w:rsidR="006C7144">
        <w:rPr>
          <w:color w:val="000000" w:themeColor="text1"/>
          <w:sz w:val="24"/>
          <w:szCs w:val="24"/>
        </w:rPr>
        <w:t xml:space="preserve">Ленинградского </w:t>
      </w:r>
      <w:r w:rsidRPr="002542AA">
        <w:rPr>
          <w:color w:val="000000" w:themeColor="text1"/>
          <w:sz w:val="24"/>
          <w:szCs w:val="24"/>
        </w:rPr>
        <w:t xml:space="preserve">– </w:t>
      </w:r>
      <w:r w:rsidR="006C7144">
        <w:rPr>
          <w:color w:val="000000" w:themeColor="text1"/>
          <w:sz w:val="24"/>
          <w:szCs w:val="24"/>
        </w:rPr>
        <w:t>наб.</w:t>
      </w:r>
      <w:r w:rsidRPr="002542AA">
        <w:rPr>
          <w:color w:val="000000" w:themeColor="text1"/>
          <w:sz w:val="24"/>
          <w:szCs w:val="24"/>
        </w:rPr>
        <w:t xml:space="preserve"> Северной Двины – ул. Коммунальн</w:t>
      </w:r>
      <w:r w:rsidR="006C7144">
        <w:rPr>
          <w:color w:val="000000" w:themeColor="text1"/>
          <w:sz w:val="24"/>
          <w:szCs w:val="24"/>
        </w:rPr>
        <w:t>ой</w:t>
      </w:r>
      <w:r w:rsidRPr="002542AA">
        <w:rPr>
          <w:color w:val="000000" w:themeColor="text1"/>
          <w:sz w:val="24"/>
          <w:szCs w:val="24"/>
        </w:rPr>
        <w:t xml:space="preserve"> по вариантам проектирования</w:t>
      </w:r>
    </w:p>
    <w:p w:rsidR="00A32844" w:rsidRPr="00A32844" w:rsidRDefault="00A32844" w:rsidP="00E1443B">
      <w:pPr>
        <w:pStyle w:val="afffffffffff0"/>
        <w:spacing w:line="240" w:lineRule="auto"/>
        <w:rPr>
          <w:color w:val="000000" w:themeColor="text1"/>
          <w:sz w:val="14"/>
          <w:szCs w:val="24"/>
        </w:rPr>
      </w:pPr>
    </w:p>
    <w:tbl>
      <w:tblPr>
        <w:tblStyle w:val="a5"/>
        <w:tblW w:w="5050" w:type="pct"/>
        <w:jc w:val="center"/>
        <w:tblLayout w:type="fixed"/>
        <w:tblLook w:val="04A0" w:firstRow="1" w:lastRow="0" w:firstColumn="1" w:lastColumn="0" w:noHBand="0" w:noVBand="1"/>
      </w:tblPr>
      <w:tblGrid>
        <w:gridCol w:w="3566"/>
        <w:gridCol w:w="1155"/>
        <w:gridCol w:w="919"/>
        <w:gridCol w:w="864"/>
        <w:gridCol w:w="866"/>
        <w:gridCol w:w="866"/>
        <w:gridCol w:w="866"/>
        <w:gridCol w:w="722"/>
        <w:gridCol w:w="14"/>
      </w:tblGrid>
      <w:tr w:rsidR="002542AA" w:rsidRPr="00796316" w:rsidTr="00796316">
        <w:trPr>
          <w:gridAfter w:val="1"/>
          <w:wAfter w:w="7" w:type="pct"/>
          <w:trHeight w:val="20"/>
          <w:jc w:val="center"/>
        </w:trPr>
        <w:tc>
          <w:tcPr>
            <w:tcW w:w="1813" w:type="pct"/>
            <w:vMerge w:val="restart"/>
            <w:tcBorders>
              <w:top w:val="single" w:sz="4" w:space="0" w:color="auto"/>
              <w:left w:val="single" w:sz="4" w:space="0" w:color="auto"/>
              <w:bottom w:val="single" w:sz="4" w:space="0" w:color="auto"/>
              <w:right w:val="single" w:sz="4" w:space="0" w:color="auto"/>
            </w:tcBorders>
            <w:vAlign w:val="center"/>
            <w:hideMark/>
          </w:tcPr>
          <w:p w:rsidR="002542AA" w:rsidRPr="00796316" w:rsidRDefault="002542AA" w:rsidP="00E1443B">
            <w:pPr>
              <w:spacing w:before="0" w:line="240" w:lineRule="auto"/>
              <w:ind w:left="-94" w:right="-162" w:firstLine="0"/>
              <w:jc w:val="center"/>
              <w:rPr>
                <w:color w:val="000000" w:themeColor="text1"/>
                <w:sz w:val="22"/>
                <w:szCs w:val="24"/>
              </w:rPr>
            </w:pPr>
            <w:r w:rsidRPr="00796316">
              <w:rPr>
                <w:color w:val="000000" w:themeColor="text1"/>
                <w:sz w:val="22"/>
                <w:szCs w:val="24"/>
              </w:rPr>
              <w:t xml:space="preserve">Сечение УДС </w:t>
            </w:r>
          </w:p>
        </w:tc>
        <w:tc>
          <w:tcPr>
            <w:tcW w:w="3180" w:type="pct"/>
            <w:gridSpan w:val="7"/>
            <w:tcBorders>
              <w:top w:val="single" w:sz="4" w:space="0" w:color="auto"/>
              <w:left w:val="single" w:sz="4" w:space="0" w:color="auto"/>
              <w:bottom w:val="single" w:sz="4" w:space="0" w:color="auto"/>
              <w:right w:val="single" w:sz="4" w:space="0" w:color="auto"/>
            </w:tcBorders>
            <w:vAlign w:val="center"/>
            <w:hideMark/>
          </w:tcPr>
          <w:p w:rsidR="002542AA" w:rsidRPr="00796316" w:rsidRDefault="002542AA" w:rsidP="00E1443B">
            <w:pPr>
              <w:spacing w:before="0" w:line="240" w:lineRule="auto"/>
              <w:ind w:left="-94" w:right="-162" w:firstLine="0"/>
              <w:jc w:val="center"/>
              <w:rPr>
                <w:color w:val="000000" w:themeColor="text1"/>
                <w:sz w:val="22"/>
                <w:szCs w:val="24"/>
              </w:rPr>
            </w:pPr>
            <w:r w:rsidRPr="00796316">
              <w:rPr>
                <w:color w:val="000000" w:themeColor="text1"/>
                <w:sz w:val="22"/>
                <w:szCs w:val="24"/>
              </w:rPr>
              <w:t xml:space="preserve">Задержка </w:t>
            </w:r>
          </w:p>
        </w:tc>
      </w:tr>
      <w:tr w:rsidR="002542AA" w:rsidRPr="00796316" w:rsidTr="00796316">
        <w:trPr>
          <w:gridAfter w:val="1"/>
          <w:wAfter w:w="7" w:type="pct"/>
          <w:trHeight w:val="20"/>
          <w:jc w:val="center"/>
        </w:trPr>
        <w:tc>
          <w:tcPr>
            <w:tcW w:w="1813" w:type="pct"/>
            <w:vMerge/>
            <w:tcBorders>
              <w:top w:val="single" w:sz="4" w:space="0" w:color="auto"/>
              <w:left w:val="single" w:sz="4" w:space="0" w:color="auto"/>
              <w:bottom w:val="single" w:sz="4" w:space="0" w:color="auto"/>
              <w:right w:val="single" w:sz="4" w:space="0" w:color="auto"/>
            </w:tcBorders>
            <w:vAlign w:val="center"/>
            <w:hideMark/>
          </w:tcPr>
          <w:p w:rsidR="002542AA" w:rsidRPr="00796316" w:rsidRDefault="002542AA" w:rsidP="00E1443B">
            <w:pPr>
              <w:spacing w:before="0" w:line="240" w:lineRule="auto"/>
              <w:ind w:left="-94" w:right="-162" w:firstLine="567"/>
              <w:jc w:val="left"/>
              <w:rPr>
                <w:color w:val="000000" w:themeColor="text1"/>
                <w:sz w:val="22"/>
                <w:szCs w:val="24"/>
              </w:rPr>
            </w:pPr>
          </w:p>
        </w:tc>
        <w:tc>
          <w:tcPr>
            <w:tcW w:w="587" w:type="pct"/>
            <w:tcBorders>
              <w:top w:val="single" w:sz="4" w:space="0" w:color="auto"/>
              <w:left w:val="single" w:sz="4" w:space="0" w:color="auto"/>
              <w:bottom w:val="single" w:sz="4" w:space="0" w:color="auto"/>
              <w:right w:val="single" w:sz="4" w:space="0" w:color="auto"/>
            </w:tcBorders>
            <w:vAlign w:val="center"/>
            <w:hideMark/>
          </w:tcPr>
          <w:p w:rsidR="002542AA" w:rsidRPr="00796316" w:rsidRDefault="002542AA" w:rsidP="00E1443B">
            <w:pPr>
              <w:spacing w:before="0" w:line="240" w:lineRule="auto"/>
              <w:ind w:left="-94" w:right="-162" w:firstLine="0"/>
              <w:jc w:val="center"/>
              <w:rPr>
                <w:color w:val="000000" w:themeColor="text1"/>
                <w:sz w:val="22"/>
                <w:szCs w:val="24"/>
              </w:rPr>
            </w:pPr>
            <w:r w:rsidRPr="00796316">
              <w:rPr>
                <w:color w:val="000000" w:themeColor="text1"/>
                <w:sz w:val="22"/>
                <w:szCs w:val="24"/>
              </w:rPr>
              <w:t>Сущ. положение</w:t>
            </w:r>
          </w:p>
        </w:tc>
        <w:tc>
          <w:tcPr>
            <w:tcW w:w="906" w:type="pct"/>
            <w:gridSpan w:val="2"/>
            <w:tcBorders>
              <w:top w:val="single" w:sz="4" w:space="0" w:color="auto"/>
              <w:left w:val="single" w:sz="4" w:space="0" w:color="auto"/>
              <w:bottom w:val="single" w:sz="4" w:space="0" w:color="auto"/>
              <w:right w:val="single" w:sz="4" w:space="0" w:color="auto"/>
            </w:tcBorders>
            <w:vAlign w:val="center"/>
            <w:hideMark/>
          </w:tcPr>
          <w:p w:rsidR="002542AA" w:rsidRPr="00796316" w:rsidRDefault="002542AA" w:rsidP="00E1443B">
            <w:pPr>
              <w:spacing w:before="0" w:line="240" w:lineRule="auto"/>
              <w:ind w:left="-94" w:right="-162" w:firstLine="0"/>
              <w:jc w:val="center"/>
              <w:rPr>
                <w:color w:val="000000" w:themeColor="text1"/>
                <w:sz w:val="22"/>
                <w:szCs w:val="24"/>
              </w:rPr>
            </w:pPr>
            <w:r w:rsidRPr="00796316">
              <w:rPr>
                <w:color w:val="000000" w:themeColor="text1"/>
                <w:sz w:val="22"/>
                <w:szCs w:val="24"/>
              </w:rPr>
              <w:t>Вариант 1</w:t>
            </w:r>
          </w:p>
        </w:tc>
        <w:tc>
          <w:tcPr>
            <w:tcW w:w="880" w:type="pct"/>
            <w:gridSpan w:val="2"/>
            <w:tcBorders>
              <w:top w:val="single" w:sz="4" w:space="0" w:color="auto"/>
              <w:left w:val="single" w:sz="4" w:space="0" w:color="auto"/>
              <w:bottom w:val="single" w:sz="4" w:space="0" w:color="auto"/>
              <w:right w:val="single" w:sz="4" w:space="0" w:color="auto"/>
            </w:tcBorders>
            <w:vAlign w:val="center"/>
            <w:hideMark/>
          </w:tcPr>
          <w:p w:rsidR="002542AA" w:rsidRPr="00796316" w:rsidRDefault="002542AA" w:rsidP="00E1443B">
            <w:pPr>
              <w:spacing w:before="0" w:line="240" w:lineRule="auto"/>
              <w:ind w:left="-94" w:right="-162" w:firstLine="0"/>
              <w:jc w:val="center"/>
              <w:rPr>
                <w:color w:val="000000" w:themeColor="text1"/>
                <w:sz w:val="22"/>
                <w:szCs w:val="24"/>
              </w:rPr>
            </w:pPr>
            <w:r w:rsidRPr="00796316">
              <w:rPr>
                <w:color w:val="000000" w:themeColor="text1"/>
                <w:sz w:val="22"/>
                <w:szCs w:val="24"/>
              </w:rPr>
              <w:t>Вариант 2</w:t>
            </w:r>
          </w:p>
        </w:tc>
        <w:tc>
          <w:tcPr>
            <w:tcW w:w="806" w:type="pct"/>
            <w:gridSpan w:val="2"/>
            <w:tcBorders>
              <w:top w:val="single" w:sz="4" w:space="0" w:color="auto"/>
              <w:left w:val="single" w:sz="4" w:space="0" w:color="auto"/>
              <w:bottom w:val="single" w:sz="4" w:space="0" w:color="auto"/>
              <w:right w:val="single" w:sz="4" w:space="0" w:color="auto"/>
            </w:tcBorders>
            <w:vAlign w:val="center"/>
            <w:hideMark/>
          </w:tcPr>
          <w:p w:rsidR="002542AA" w:rsidRPr="00796316" w:rsidRDefault="002542AA" w:rsidP="00E1443B">
            <w:pPr>
              <w:spacing w:before="0" w:line="240" w:lineRule="auto"/>
              <w:ind w:left="-94" w:right="-162" w:firstLine="0"/>
              <w:jc w:val="center"/>
              <w:rPr>
                <w:color w:val="000000" w:themeColor="text1"/>
                <w:sz w:val="22"/>
                <w:szCs w:val="24"/>
              </w:rPr>
            </w:pPr>
            <w:r w:rsidRPr="00796316">
              <w:rPr>
                <w:color w:val="000000" w:themeColor="text1"/>
                <w:sz w:val="22"/>
                <w:szCs w:val="24"/>
              </w:rPr>
              <w:t>Вариант 3</w:t>
            </w:r>
          </w:p>
        </w:tc>
      </w:tr>
      <w:tr w:rsidR="002542AA" w:rsidRPr="002542AA" w:rsidTr="00796316">
        <w:trPr>
          <w:trHeight w:val="20"/>
          <w:jc w:val="center"/>
        </w:trPr>
        <w:tc>
          <w:tcPr>
            <w:tcW w:w="1813" w:type="pct"/>
            <w:vMerge/>
            <w:tcBorders>
              <w:top w:val="single" w:sz="4" w:space="0" w:color="auto"/>
              <w:left w:val="single" w:sz="4" w:space="0" w:color="auto"/>
              <w:bottom w:val="single" w:sz="4" w:space="0" w:color="auto"/>
              <w:right w:val="single" w:sz="4" w:space="0" w:color="auto"/>
            </w:tcBorders>
            <w:vAlign w:val="center"/>
            <w:hideMark/>
          </w:tcPr>
          <w:p w:rsidR="002542AA" w:rsidRPr="00796316" w:rsidRDefault="002542AA" w:rsidP="00E1443B">
            <w:pPr>
              <w:spacing w:before="0" w:line="240" w:lineRule="auto"/>
              <w:ind w:left="-94" w:right="-162" w:firstLine="567"/>
              <w:jc w:val="left"/>
              <w:rPr>
                <w:color w:val="000000" w:themeColor="text1"/>
                <w:sz w:val="22"/>
                <w:szCs w:val="24"/>
              </w:rPr>
            </w:pPr>
          </w:p>
        </w:tc>
        <w:tc>
          <w:tcPr>
            <w:tcW w:w="587" w:type="pct"/>
            <w:tcBorders>
              <w:top w:val="single" w:sz="4" w:space="0" w:color="auto"/>
              <w:left w:val="single" w:sz="4" w:space="0" w:color="auto"/>
              <w:bottom w:val="single" w:sz="4" w:space="0" w:color="auto"/>
              <w:right w:val="single" w:sz="4" w:space="0" w:color="auto"/>
            </w:tcBorders>
            <w:vAlign w:val="center"/>
            <w:hideMark/>
          </w:tcPr>
          <w:p w:rsidR="002542AA" w:rsidRPr="00796316" w:rsidRDefault="002542AA" w:rsidP="00E1443B">
            <w:pPr>
              <w:spacing w:before="0" w:line="240" w:lineRule="auto"/>
              <w:ind w:left="-94" w:right="-162" w:firstLine="0"/>
              <w:jc w:val="center"/>
              <w:rPr>
                <w:color w:val="000000" w:themeColor="text1"/>
                <w:sz w:val="22"/>
                <w:szCs w:val="24"/>
              </w:rPr>
            </w:pPr>
            <w:r w:rsidRPr="00796316">
              <w:rPr>
                <w:color w:val="000000" w:themeColor="text1"/>
                <w:sz w:val="22"/>
                <w:szCs w:val="24"/>
              </w:rPr>
              <w:t>сек</w:t>
            </w:r>
          </w:p>
        </w:tc>
        <w:tc>
          <w:tcPr>
            <w:tcW w:w="467" w:type="pct"/>
            <w:tcBorders>
              <w:top w:val="single" w:sz="4" w:space="0" w:color="auto"/>
              <w:left w:val="single" w:sz="4" w:space="0" w:color="auto"/>
              <w:bottom w:val="single" w:sz="4" w:space="0" w:color="auto"/>
              <w:right w:val="single" w:sz="4" w:space="0" w:color="auto"/>
            </w:tcBorders>
            <w:vAlign w:val="center"/>
            <w:hideMark/>
          </w:tcPr>
          <w:p w:rsidR="002542AA" w:rsidRPr="00796316" w:rsidRDefault="002542AA" w:rsidP="00E1443B">
            <w:pPr>
              <w:spacing w:before="0" w:line="240" w:lineRule="auto"/>
              <w:ind w:left="-94" w:right="-162" w:firstLine="0"/>
              <w:jc w:val="center"/>
              <w:rPr>
                <w:color w:val="000000" w:themeColor="text1"/>
                <w:sz w:val="22"/>
                <w:szCs w:val="24"/>
              </w:rPr>
            </w:pPr>
            <w:r w:rsidRPr="00796316">
              <w:rPr>
                <w:color w:val="000000" w:themeColor="text1"/>
                <w:sz w:val="22"/>
                <w:szCs w:val="24"/>
              </w:rPr>
              <w:t>сек</w:t>
            </w:r>
          </w:p>
        </w:tc>
        <w:tc>
          <w:tcPr>
            <w:tcW w:w="439" w:type="pct"/>
            <w:tcBorders>
              <w:top w:val="single" w:sz="4" w:space="0" w:color="auto"/>
              <w:left w:val="single" w:sz="4" w:space="0" w:color="auto"/>
              <w:bottom w:val="single" w:sz="4" w:space="0" w:color="auto"/>
              <w:right w:val="single" w:sz="4" w:space="0" w:color="auto"/>
            </w:tcBorders>
            <w:vAlign w:val="center"/>
            <w:hideMark/>
          </w:tcPr>
          <w:p w:rsidR="002542AA" w:rsidRPr="00796316" w:rsidRDefault="002542AA" w:rsidP="00E1443B">
            <w:pPr>
              <w:spacing w:before="0" w:line="240" w:lineRule="auto"/>
              <w:ind w:left="-94" w:right="-162" w:firstLine="0"/>
              <w:jc w:val="center"/>
              <w:rPr>
                <w:color w:val="000000" w:themeColor="text1"/>
                <w:sz w:val="22"/>
                <w:szCs w:val="24"/>
              </w:rPr>
            </w:pPr>
            <w:r w:rsidRPr="00796316">
              <w:rPr>
                <w:color w:val="000000" w:themeColor="text1"/>
                <w:sz w:val="22"/>
                <w:szCs w:val="24"/>
              </w:rPr>
              <w:t>%</w:t>
            </w:r>
          </w:p>
        </w:tc>
        <w:tc>
          <w:tcPr>
            <w:tcW w:w="440" w:type="pct"/>
            <w:tcBorders>
              <w:top w:val="single" w:sz="4" w:space="0" w:color="auto"/>
              <w:left w:val="single" w:sz="4" w:space="0" w:color="auto"/>
              <w:bottom w:val="single" w:sz="4" w:space="0" w:color="auto"/>
              <w:right w:val="single" w:sz="4" w:space="0" w:color="auto"/>
            </w:tcBorders>
            <w:vAlign w:val="center"/>
            <w:hideMark/>
          </w:tcPr>
          <w:p w:rsidR="002542AA" w:rsidRPr="00796316" w:rsidRDefault="002542AA" w:rsidP="00E1443B">
            <w:pPr>
              <w:spacing w:before="0" w:line="240" w:lineRule="auto"/>
              <w:ind w:left="-94" w:right="-162" w:firstLine="0"/>
              <w:jc w:val="center"/>
              <w:rPr>
                <w:color w:val="000000" w:themeColor="text1"/>
                <w:sz w:val="22"/>
                <w:szCs w:val="24"/>
              </w:rPr>
            </w:pPr>
            <w:r w:rsidRPr="00796316">
              <w:rPr>
                <w:color w:val="000000" w:themeColor="text1"/>
                <w:sz w:val="22"/>
                <w:szCs w:val="24"/>
              </w:rPr>
              <w:t>сек</w:t>
            </w:r>
          </w:p>
        </w:tc>
        <w:tc>
          <w:tcPr>
            <w:tcW w:w="440" w:type="pct"/>
            <w:tcBorders>
              <w:top w:val="single" w:sz="4" w:space="0" w:color="auto"/>
              <w:left w:val="single" w:sz="4" w:space="0" w:color="auto"/>
              <w:bottom w:val="single" w:sz="4" w:space="0" w:color="auto"/>
              <w:right w:val="single" w:sz="4" w:space="0" w:color="auto"/>
            </w:tcBorders>
            <w:vAlign w:val="center"/>
            <w:hideMark/>
          </w:tcPr>
          <w:p w:rsidR="002542AA" w:rsidRPr="00796316" w:rsidRDefault="002542AA" w:rsidP="00E1443B">
            <w:pPr>
              <w:spacing w:before="0" w:line="240" w:lineRule="auto"/>
              <w:ind w:left="-94" w:right="-162" w:firstLine="0"/>
              <w:jc w:val="center"/>
              <w:rPr>
                <w:color w:val="000000" w:themeColor="text1"/>
                <w:sz w:val="22"/>
                <w:szCs w:val="24"/>
              </w:rPr>
            </w:pPr>
            <w:r w:rsidRPr="00796316">
              <w:rPr>
                <w:color w:val="000000" w:themeColor="text1"/>
                <w:sz w:val="22"/>
                <w:szCs w:val="24"/>
              </w:rPr>
              <w:t>%</w:t>
            </w:r>
          </w:p>
        </w:tc>
        <w:tc>
          <w:tcPr>
            <w:tcW w:w="440" w:type="pct"/>
            <w:tcBorders>
              <w:top w:val="single" w:sz="4" w:space="0" w:color="auto"/>
              <w:left w:val="single" w:sz="4" w:space="0" w:color="auto"/>
              <w:bottom w:val="single" w:sz="4" w:space="0" w:color="auto"/>
              <w:right w:val="single" w:sz="4" w:space="0" w:color="auto"/>
            </w:tcBorders>
            <w:vAlign w:val="center"/>
            <w:hideMark/>
          </w:tcPr>
          <w:p w:rsidR="002542AA" w:rsidRPr="00796316" w:rsidRDefault="002542AA" w:rsidP="00E1443B">
            <w:pPr>
              <w:spacing w:before="0" w:line="240" w:lineRule="auto"/>
              <w:ind w:left="-94" w:right="-162" w:firstLine="0"/>
              <w:jc w:val="center"/>
              <w:rPr>
                <w:color w:val="000000" w:themeColor="text1"/>
                <w:sz w:val="22"/>
                <w:szCs w:val="24"/>
              </w:rPr>
            </w:pPr>
            <w:r w:rsidRPr="00796316">
              <w:rPr>
                <w:color w:val="000000" w:themeColor="text1"/>
                <w:sz w:val="22"/>
                <w:szCs w:val="24"/>
              </w:rPr>
              <w:t>сек</w:t>
            </w:r>
          </w:p>
        </w:tc>
        <w:tc>
          <w:tcPr>
            <w:tcW w:w="373" w:type="pct"/>
            <w:gridSpan w:val="2"/>
            <w:tcBorders>
              <w:top w:val="single" w:sz="4" w:space="0" w:color="auto"/>
              <w:left w:val="single" w:sz="4" w:space="0" w:color="auto"/>
              <w:bottom w:val="single" w:sz="4" w:space="0" w:color="auto"/>
              <w:right w:val="single" w:sz="4" w:space="0" w:color="auto"/>
            </w:tcBorders>
            <w:vAlign w:val="center"/>
            <w:hideMark/>
          </w:tcPr>
          <w:p w:rsidR="002542AA" w:rsidRPr="00796316" w:rsidRDefault="002542AA" w:rsidP="00E1443B">
            <w:pPr>
              <w:spacing w:before="0" w:line="240" w:lineRule="auto"/>
              <w:ind w:left="-94" w:right="-162" w:firstLine="0"/>
              <w:jc w:val="center"/>
              <w:rPr>
                <w:color w:val="000000" w:themeColor="text1"/>
                <w:sz w:val="22"/>
                <w:szCs w:val="24"/>
              </w:rPr>
            </w:pPr>
            <w:r w:rsidRPr="00796316">
              <w:rPr>
                <w:color w:val="000000" w:themeColor="text1"/>
                <w:sz w:val="22"/>
                <w:szCs w:val="24"/>
              </w:rPr>
              <w:t>%</w:t>
            </w:r>
          </w:p>
        </w:tc>
      </w:tr>
      <w:tr w:rsidR="002542AA" w:rsidRPr="002542AA" w:rsidTr="00796316">
        <w:trPr>
          <w:trHeight w:val="20"/>
          <w:jc w:val="center"/>
        </w:trPr>
        <w:tc>
          <w:tcPr>
            <w:tcW w:w="1813"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796316" w:rsidP="00E1443B">
            <w:pPr>
              <w:spacing w:before="0" w:line="240" w:lineRule="auto"/>
              <w:ind w:firstLine="0"/>
              <w:jc w:val="left"/>
              <w:rPr>
                <w:color w:val="000000" w:themeColor="text1"/>
                <w:sz w:val="24"/>
                <w:szCs w:val="24"/>
              </w:rPr>
            </w:pPr>
            <w:r>
              <w:rPr>
                <w:color w:val="000000" w:themeColor="text1"/>
                <w:sz w:val="24"/>
                <w:szCs w:val="24"/>
              </w:rPr>
              <w:t xml:space="preserve">Пр-кт </w:t>
            </w:r>
            <w:r w:rsidRPr="002542AA">
              <w:rPr>
                <w:color w:val="000000" w:themeColor="text1"/>
                <w:sz w:val="24"/>
                <w:szCs w:val="24"/>
              </w:rPr>
              <w:t>Ленинградский</w:t>
            </w:r>
            <w:r>
              <w:rPr>
                <w:color w:val="000000" w:themeColor="text1"/>
                <w:sz w:val="24"/>
                <w:szCs w:val="24"/>
              </w:rPr>
              <w:br/>
            </w:r>
            <w:r w:rsidRPr="002542AA">
              <w:rPr>
                <w:color w:val="000000" w:themeColor="text1"/>
                <w:sz w:val="24"/>
                <w:szCs w:val="24"/>
              </w:rPr>
              <w:t xml:space="preserve">в сторону </w:t>
            </w:r>
            <w:r w:rsidRPr="00AF3B6A">
              <w:rPr>
                <w:color w:val="000000" w:themeColor="text1"/>
                <w:sz w:val="24"/>
                <w:szCs w:val="24"/>
              </w:rPr>
              <w:t>пр</w:t>
            </w:r>
            <w:r>
              <w:rPr>
                <w:color w:val="000000" w:themeColor="text1"/>
                <w:sz w:val="24"/>
                <w:szCs w:val="24"/>
              </w:rPr>
              <w:t>-кта</w:t>
            </w:r>
            <w:r w:rsidRPr="00AF3B6A">
              <w:rPr>
                <w:color w:val="000000" w:themeColor="text1"/>
                <w:sz w:val="24"/>
                <w:szCs w:val="24"/>
              </w:rPr>
              <w:t xml:space="preserve"> </w:t>
            </w:r>
            <w:r>
              <w:rPr>
                <w:color w:val="000000" w:themeColor="text1"/>
                <w:sz w:val="24"/>
                <w:szCs w:val="24"/>
              </w:rPr>
              <w:t>Ломоносова</w:t>
            </w:r>
          </w:p>
        </w:tc>
        <w:tc>
          <w:tcPr>
            <w:tcW w:w="58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109,6</w:t>
            </w:r>
          </w:p>
        </w:tc>
        <w:tc>
          <w:tcPr>
            <w:tcW w:w="46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22,6</w:t>
            </w:r>
          </w:p>
        </w:tc>
        <w:tc>
          <w:tcPr>
            <w:tcW w:w="4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–385</w:t>
            </w:r>
          </w:p>
        </w:tc>
        <w:tc>
          <w:tcPr>
            <w:tcW w:w="44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80,7</w:t>
            </w:r>
          </w:p>
        </w:tc>
        <w:tc>
          <w:tcPr>
            <w:tcW w:w="44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–36</w:t>
            </w:r>
          </w:p>
        </w:tc>
        <w:tc>
          <w:tcPr>
            <w:tcW w:w="44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13,0</w:t>
            </w:r>
          </w:p>
        </w:tc>
        <w:tc>
          <w:tcPr>
            <w:tcW w:w="373" w:type="pct"/>
            <w:gridSpan w:val="2"/>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–743</w:t>
            </w:r>
          </w:p>
        </w:tc>
      </w:tr>
      <w:tr w:rsidR="002542AA" w:rsidRPr="002542AA" w:rsidTr="00796316">
        <w:trPr>
          <w:trHeight w:val="20"/>
          <w:jc w:val="center"/>
        </w:trPr>
        <w:tc>
          <w:tcPr>
            <w:tcW w:w="1813"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796316" w:rsidP="00E1443B">
            <w:pPr>
              <w:spacing w:before="0" w:line="240" w:lineRule="auto"/>
              <w:ind w:firstLine="0"/>
              <w:jc w:val="left"/>
              <w:rPr>
                <w:color w:val="000000" w:themeColor="text1"/>
                <w:sz w:val="24"/>
                <w:szCs w:val="24"/>
              </w:rPr>
            </w:pPr>
            <w:r>
              <w:rPr>
                <w:color w:val="000000" w:themeColor="text1"/>
                <w:sz w:val="24"/>
                <w:szCs w:val="24"/>
              </w:rPr>
              <w:t>Н</w:t>
            </w:r>
            <w:r w:rsidRPr="002542AA">
              <w:rPr>
                <w:color w:val="000000" w:themeColor="text1"/>
                <w:sz w:val="24"/>
                <w:szCs w:val="24"/>
              </w:rPr>
              <w:t>аб. Северной Двины</w:t>
            </w:r>
            <w:r>
              <w:rPr>
                <w:color w:val="000000" w:themeColor="text1"/>
                <w:sz w:val="24"/>
                <w:szCs w:val="24"/>
              </w:rPr>
              <w:br/>
            </w:r>
            <w:r w:rsidRPr="002542AA">
              <w:rPr>
                <w:color w:val="000000" w:themeColor="text1"/>
                <w:sz w:val="24"/>
                <w:szCs w:val="24"/>
              </w:rPr>
              <w:t xml:space="preserve">к </w:t>
            </w:r>
            <w:r w:rsidRPr="00AF3B6A">
              <w:rPr>
                <w:color w:val="000000" w:themeColor="text1"/>
                <w:sz w:val="24"/>
                <w:szCs w:val="24"/>
              </w:rPr>
              <w:t>пр</w:t>
            </w:r>
            <w:r>
              <w:rPr>
                <w:color w:val="000000" w:themeColor="text1"/>
                <w:sz w:val="24"/>
                <w:szCs w:val="24"/>
              </w:rPr>
              <w:t>-кту</w:t>
            </w:r>
            <w:r w:rsidRPr="00AF3B6A">
              <w:rPr>
                <w:color w:val="000000" w:themeColor="text1"/>
                <w:sz w:val="24"/>
                <w:szCs w:val="24"/>
              </w:rPr>
              <w:t xml:space="preserve"> </w:t>
            </w:r>
            <w:r w:rsidR="002542AA" w:rsidRPr="002542AA">
              <w:rPr>
                <w:color w:val="000000" w:themeColor="text1"/>
                <w:sz w:val="24"/>
                <w:szCs w:val="24"/>
              </w:rPr>
              <w:t xml:space="preserve">Ленинградскому </w:t>
            </w:r>
          </w:p>
        </w:tc>
        <w:tc>
          <w:tcPr>
            <w:tcW w:w="58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18,0</w:t>
            </w:r>
          </w:p>
        </w:tc>
        <w:tc>
          <w:tcPr>
            <w:tcW w:w="46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15,3</w:t>
            </w:r>
          </w:p>
        </w:tc>
        <w:tc>
          <w:tcPr>
            <w:tcW w:w="4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–18</w:t>
            </w:r>
          </w:p>
        </w:tc>
        <w:tc>
          <w:tcPr>
            <w:tcW w:w="44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36,3</w:t>
            </w:r>
          </w:p>
        </w:tc>
        <w:tc>
          <w:tcPr>
            <w:tcW w:w="44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50</w:t>
            </w:r>
          </w:p>
        </w:tc>
        <w:tc>
          <w:tcPr>
            <w:tcW w:w="44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21,0</w:t>
            </w:r>
          </w:p>
        </w:tc>
        <w:tc>
          <w:tcPr>
            <w:tcW w:w="373" w:type="pct"/>
            <w:gridSpan w:val="2"/>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14</w:t>
            </w:r>
          </w:p>
        </w:tc>
      </w:tr>
      <w:tr w:rsidR="002542AA" w:rsidRPr="002542AA" w:rsidTr="00796316">
        <w:trPr>
          <w:trHeight w:val="20"/>
          <w:jc w:val="center"/>
        </w:trPr>
        <w:tc>
          <w:tcPr>
            <w:tcW w:w="1813"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796316" w:rsidP="00E1443B">
            <w:pPr>
              <w:spacing w:before="0" w:line="240" w:lineRule="auto"/>
              <w:ind w:firstLine="0"/>
              <w:jc w:val="left"/>
              <w:rPr>
                <w:color w:val="000000" w:themeColor="text1"/>
                <w:sz w:val="24"/>
                <w:szCs w:val="24"/>
              </w:rPr>
            </w:pPr>
            <w:r>
              <w:rPr>
                <w:color w:val="000000" w:themeColor="text1"/>
                <w:sz w:val="24"/>
                <w:szCs w:val="24"/>
              </w:rPr>
              <w:t xml:space="preserve">Пр-кт </w:t>
            </w:r>
            <w:r w:rsidR="00F96947">
              <w:rPr>
                <w:color w:val="000000" w:themeColor="text1"/>
                <w:sz w:val="24"/>
                <w:szCs w:val="24"/>
              </w:rPr>
              <w:t>Ленинградский</w:t>
            </w:r>
            <w:r>
              <w:rPr>
                <w:color w:val="000000" w:themeColor="text1"/>
                <w:sz w:val="24"/>
                <w:szCs w:val="24"/>
              </w:rPr>
              <w:br/>
            </w:r>
            <w:r w:rsidRPr="002542AA">
              <w:rPr>
                <w:color w:val="000000" w:themeColor="text1"/>
                <w:sz w:val="24"/>
                <w:szCs w:val="24"/>
              </w:rPr>
              <w:t>в сторону ул. Павла Усова</w:t>
            </w:r>
          </w:p>
        </w:tc>
        <w:tc>
          <w:tcPr>
            <w:tcW w:w="58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76,6</w:t>
            </w:r>
          </w:p>
        </w:tc>
        <w:tc>
          <w:tcPr>
            <w:tcW w:w="46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24,7</w:t>
            </w:r>
          </w:p>
        </w:tc>
        <w:tc>
          <w:tcPr>
            <w:tcW w:w="4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–180</w:t>
            </w:r>
          </w:p>
        </w:tc>
        <w:tc>
          <w:tcPr>
            <w:tcW w:w="44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66,2</w:t>
            </w:r>
          </w:p>
        </w:tc>
        <w:tc>
          <w:tcPr>
            <w:tcW w:w="44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–16</w:t>
            </w:r>
          </w:p>
        </w:tc>
        <w:tc>
          <w:tcPr>
            <w:tcW w:w="44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18,7</w:t>
            </w:r>
          </w:p>
        </w:tc>
        <w:tc>
          <w:tcPr>
            <w:tcW w:w="373" w:type="pct"/>
            <w:gridSpan w:val="2"/>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–310</w:t>
            </w:r>
          </w:p>
        </w:tc>
      </w:tr>
      <w:tr w:rsidR="002542AA" w:rsidRPr="002542AA" w:rsidTr="00796316">
        <w:trPr>
          <w:trHeight w:val="20"/>
          <w:jc w:val="center"/>
        </w:trPr>
        <w:tc>
          <w:tcPr>
            <w:tcW w:w="1813"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796316" w:rsidP="00E1443B">
            <w:pPr>
              <w:spacing w:before="0" w:line="240" w:lineRule="auto"/>
              <w:ind w:firstLine="0"/>
              <w:jc w:val="left"/>
              <w:rPr>
                <w:color w:val="000000" w:themeColor="text1"/>
                <w:sz w:val="24"/>
                <w:szCs w:val="24"/>
              </w:rPr>
            </w:pPr>
            <w:r>
              <w:rPr>
                <w:color w:val="000000" w:themeColor="text1"/>
                <w:sz w:val="24"/>
                <w:szCs w:val="24"/>
              </w:rPr>
              <w:t>У</w:t>
            </w:r>
            <w:r w:rsidRPr="002542AA">
              <w:rPr>
                <w:color w:val="000000" w:themeColor="text1"/>
                <w:sz w:val="24"/>
                <w:szCs w:val="24"/>
              </w:rPr>
              <w:t>л. Коммунальная</w:t>
            </w:r>
            <w:r>
              <w:rPr>
                <w:color w:val="000000" w:themeColor="text1"/>
                <w:sz w:val="24"/>
                <w:szCs w:val="24"/>
              </w:rPr>
              <w:br/>
            </w:r>
            <w:r w:rsidRPr="002542AA">
              <w:rPr>
                <w:color w:val="000000" w:themeColor="text1"/>
                <w:sz w:val="24"/>
                <w:szCs w:val="24"/>
              </w:rPr>
              <w:t xml:space="preserve">к </w:t>
            </w:r>
            <w:r w:rsidRPr="00AF3B6A">
              <w:rPr>
                <w:color w:val="000000" w:themeColor="text1"/>
                <w:sz w:val="24"/>
                <w:szCs w:val="24"/>
              </w:rPr>
              <w:t>пр</w:t>
            </w:r>
            <w:r>
              <w:rPr>
                <w:color w:val="000000" w:themeColor="text1"/>
                <w:sz w:val="24"/>
                <w:szCs w:val="24"/>
              </w:rPr>
              <w:t>-кту</w:t>
            </w:r>
            <w:r w:rsidRPr="00AF3B6A">
              <w:rPr>
                <w:color w:val="000000" w:themeColor="text1"/>
                <w:sz w:val="24"/>
                <w:szCs w:val="24"/>
              </w:rPr>
              <w:t xml:space="preserve"> </w:t>
            </w:r>
            <w:r w:rsidRPr="002542AA">
              <w:rPr>
                <w:color w:val="000000" w:themeColor="text1"/>
                <w:sz w:val="24"/>
                <w:szCs w:val="24"/>
              </w:rPr>
              <w:t>Ленинградск</w:t>
            </w:r>
            <w:r>
              <w:rPr>
                <w:color w:val="000000" w:themeColor="text1"/>
                <w:sz w:val="24"/>
                <w:szCs w:val="24"/>
              </w:rPr>
              <w:t>ому</w:t>
            </w:r>
          </w:p>
        </w:tc>
        <w:tc>
          <w:tcPr>
            <w:tcW w:w="58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20,1</w:t>
            </w:r>
          </w:p>
        </w:tc>
        <w:tc>
          <w:tcPr>
            <w:tcW w:w="46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17,4</w:t>
            </w:r>
          </w:p>
        </w:tc>
        <w:tc>
          <w:tcPr>
            <w:tcW w:w="4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–16</w:t>
            </w:r>
          </w:p>
        </w:tc>
        <w:tc>
          <w:tcPr>
            <w:tcW w:w="44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15,3</w:t>
            </w:r>
          </w:p>
        </w:tc>
        <w:tc>
          <w:tcPr>
            <w:tcW w:w="44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–31</w:t>
            </w:r>
          </w:p>
        </w:tc>
        <w:tc>
          <w:tcPr>
            <w:tcW w:w="44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18,0</w:t>
            </w:r>
          </w:p>
        </w:tc>
        <w:tc>
          <w:tcPr>
            <w:tcW w:w="373" w:type="pct"/>
            <w:gridSpan w:val="2"/>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–12</w:t>
            </w:r>
          </w:p>
        </w:tc>
      </w:tr>
      <w:tr w:rsidR="002542AA" w:rsidRPr="002542AA" w:rsidTr="00796316">
        <w:trPr>
          <w:trHeight w:val="20"/>
          <w:jc w:val="center"/>
        </w:trPr>
        <w:tc>
          <w:tcPr>
            <w:tcW w:w="1813"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left"/>
              <w:rPr>
                <w:color w:val="000000" w:themeColor="text1"/>
                <w:sz w:val="24"/>
                <w:szCs w:val="24"/>
              </w:rPr>
            </w:pPr>
            <w:r w:rsidRPr="002542AA">
              <w:rPr>
                <w:color w:val="000000" w:themeColor="text1"/>
                <w:sz w:val="24"/>
                <w:szCs w:val="24"/>
              </w:rPr>
              <w:t>Среднее</w:t>
            </w:r>
          </w:p>
        </w:tc>
        <w:tc>
          <w:tcPr>
            <w:tcW w:w="58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56,1</w:t>
            </w:r>
          </w:p>
        </w:tc>
        <w:tc>
          <w:tcPr>
            <w:tcW w:w="46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20,7</w:t>
            </w:r>
          </w:p>
        </w:tc>
        <w:tc>
          <w:tcPr>
            <w:tcW w:w="4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–171</w:t>
            </w:r>
          </w:p>
        </w:tc>
        <w:tc>
          <w:tcPr>
            <w:tcW w:w="44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49,6</w:t>
            </w:r>
          </w:p>
        </w:tc>
        <w:tc>
          <w:tcPr>
            <w:tcW w:w="44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–13</w:t>
            </w:r>
          </w:p>
        </w:tc>
        <w:tc>
          <w:tcPr>
            <w:tcW w:w="44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17,7</w:t>
            </w:r>
          </w:p>
        </w:tc>
        <w:tc>
          <w:tcPr>
            <w:tcW w:w="373" w:type="pct"/>
            <w:gridSpan w:val="2"/>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–217</w:t>
            </w:r>
          </w:p>
        </w:tc>
      </w:tr>
    </w:tbl>
    <w:p w:rsidR="002542AA" w:rsidRPr="002542AA" w:rsidRDefault="002542AA" w:rsidP="00E1443B">
      <w:pPr>
        <w:spacing w:line="240" w:lineRule="auto"/>
        <w:rPr>
          <w:color w:val="000000" w:themeColor="text1"/>
          <w:sz w:val="24"/>
          <w:szCs w:val="24"/>
        </w:rPr>
      </w:pPr>
    </w:p>
    <w:p w:rsidR="002542AA" w:rsidRPr="002542AA" w:rsidRDefault="002542AA" w:rsidP="00E1443B">
      <w:pPr>
        <w:spacing w:line="240" w:lineRule="auto"/>
        <w:rPr>
          <w:color w:val="000000" w:themeColor="text1"/>
          <w:sz w:val="24"/>
          <w:szCs w:val="24"/>
        </w:rPr>
      </w:pPr>
      <w:r w:rsidRPr="002542AA">
        <w:rPr>
          <w:color w:val="000000" w:themeColor="text1"/>
          <w:sz w:val="24"/>
          <w:szCs w:val="24"/>
        </w:rPr>
        <w:lastRenderedPageBreak/>
        <w:t>Для наглядного отображения условий движения на УДС в районе рассматриваемого пересечения на рисунках 54-56 приведены карты скорости движения на  УДС для 1, 2 и 3 варианта соответственно.</w:t>
      </w:r>
    </w:p>
    <w:p w:rsidR="002542AA" w:rsidRPr="002542AA" w:rsidRDefault="002542AA" w:rsidP="00E1443B">
      <w:pPr>
        <w:spacing w:line="240" w:lineRule="auto"/>
        <w:ind w:firstLine="0"/>
        <w:jc w:val="center"/>
        <w:rPr>
          <w:color w:val="000000" w:themeColor="text1"/>
          <w:sz w:val="24"/>
          <w:szCs w:val="24"/>
        </w:rPr>
      </w:pPr>
      <w:r w:rsidRPr="002542AA">
        <w:rPr>
          <w:noProof/>
          <w:color w:val="000000" w:themeColor="text1"/>
          <w:sz w:val="24"/>
          <w:szCs w:val="24"/>
        </w:rPr>
        <w:drawing>
          <wp:inline distT="0" distB="0" distL="0" distR="0" wp14:anchorId="39B05470" wp14:editId="3CA4216F">
            <wp:extent cx="4562475" cy="3924300"/>
            <wp:effectExtent l="0" t="0" r="952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62475" cy="3924300"/>
                    </a:xfrm>
                    <a:prstGeom prst="rect">
                      <a:avLst/>
                    </a:prstGeom>
                    <a:noFill/>
                    <a:ln>
                      <a:noFill/>
                    </a:ln>
                  </pic:spPr>
                </pic:pic>
              </a:graphicData>
            </a:graphic>
          </wp:inline>
        </w:drawing>
      </w:r>
    </w:p>
    <w:p w:rsidR="002542AA" w:rsidRDefault="002542AA" w:rsidP="00E1443B">
      <w:pPr>
        <w:pStyle w:val="affffffffffd"/>
        <w:spacing w:line="240" w:lineRule="auto"/>
        <w:ind w:firstLine="0"/>
        <w:jc w:val="center"/>
        <w:rPr>
          <w:color w:val="000000" w:themeColor="text1"/>
          <w:sz w:val="24"/>
          <w:szCs w:val="24"/>
        </w:rPr>
      </w:pPr>
      <w:r w:rsidRPr="002542AA">
        <w:rPr>
          <w:color w:val="000000" w:themeColor="text1"/>
          <w:sz w:val="24"/>
          <w:szCs w:val="24"/>
        </w:rPr>
        <w:t xml:space="preserve">Рисунок 54 – Карта скорости движения на УДС в районе пересечения </w:t>
      </w:r>
      <w:r w:rsidRPr="002542AA">
        <w:rPr>
          <w:color w:val="000000" w:themeColor="text1"/>
          <w:sz w:val="24"/>
          <w:szCs w:val="24"/>
        </w:rPr>
        <w:br/>
        <w:t>для варианта проектирования 1</w:t>
      </w:r>
      <w:r w:rsidR="00A32844">
        <w:rPr>
          <w:color w:val="000000" w:themeColor="text1"/>
          <w:sz w:val="24"/>
          <w:szCs w:val="24"/>
        </w:rPr>
        <w:t>.</w:t>
      </w:r>
    </w:p>
    <w:p w:rsidR="00A32844" w:rsidRPr="002542AA" w:rsidRDefault="00A32844" w:rsidP="00E1443B">
      <w:pPr>
        <w:pStyle w:val="affffffffffd"/>
        <w:spacing w:line="240" w:lineRule="auto"/>
        <w:ind w:firstLine="0"/>
        <w:jc w:val="center"/>
        <w:rPr>
          <w:color w:val="000000" w:themeColor="text1"/>
          <w:sz w:val="24"/>
          <w:szCs w:val="24"/>
        </w:rPr>
      </w:pPr>
    </w:p>
    <w:p w:rsidR="002542AA" w:rsidRPr="002542AA" w:rsidRDefault="002542AA" w:rsidP="00E1443B">
      <w:pPr>
        <w:spacing w:line="240" w:lineRule="auto"/>
        <w:ind w:firstLine="0"/>
        <w:jc w:val="center"/>
        <w:rPr>
          <w:color w:val="000000" w:themeColor="text1"/>
          <w:sz w:val="24"/>
          <w:szCs w:val="24"/>
        </w:rPr>
      </w:pPr>
      <w:r w:rsidRPr="002542AA">
        <w:rPr>
          <w:noProof/>
          <w:color w:val="000000" w:themeColor="text1"/>
          <w:sz w:val="24"/>
          <w:szCs w:val="24"/>
        </w:rPr>
        <w:drawing>
          <wp:inline distT="0" distB="0" distL="0" distR="0" wp14:anchorId="7FA36381" wp14:editId="3A2D574E">
            <wp:extent cx="4619625" cy="3971925"/>
            <wp:effectExtent l="0" t="0" r="9525"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19625" cy="3971925"/>
                    </a:xfrm>
                    <a:prstGeom prst="rect">
                      <a:avLst/>
                    </a:prstGeom>
                    <a:noFill/>
                    <a:ln>
                      <a:noFill/>
                    </a:ln>
                  </pic:spPr>
                </pic:pic>
              </a:graphicData>
            </a:graphic>
          </wp:inline>
        </w:drawing>
      </w:r>
    </w:p>
    <w:p w:rsidR="002542AA" w:rsidRPr="002542AA" w:rsidRDefault="002542AA" w:rsidP="00E1443B">
      <w:pPr>
        <w:pStyle w:val="affffffffffd"/>
        <w:spacing w:line="240" w:lineRule="auto"/>
        <w:ind w:firstLine="0"/>
        <w:jc w:val="center"/>
        <w:rPr>
          <w:color w:val="000000" w:themeColor="text1"/>
          <w:sz w:val="24"/>
          <w:szCs w:val="24"/>
        </w:rPr>
      </w:pPr>
      <w:r w:rsidRPr="002542AA">
        <w:rPr>
          <w:color w:val="000000" w:themeColor="text1"/>
          <w:sz w:val="24"/>
          <w:szCs w:val="24"/>
        </w:rPr>
        <w:t>Рисунок 55 – Карта скорости движения на УДС в районе пересечения для варианта проектирования 2</w:t>
      </w:r>
      <w:r w:rsidR="00F9767B">
        <w:rPr>
          <w:color w:val="000000" w:themeColor="text1"/>
          <w:sz w:val="24"/>
          <w:szCs w:val="24"/>
        </w:rPr>
        <w:t>.</w:t>
      </w:r>
    </w:p>
    <w:p w:rsidR="002542AA" w:rsidRPr="002542AA" w:rsidRDefault="002542AA" w:rsidP="00E1443B">
      <w:pPr>
        <w:spacing w:line="240" w:lineRule="auto"/>
        <w:ind w:firstLine="0"/>
        <w:jc w:val="center"/>
        <w:rPr>
          <w:color w:val="000000" w:themeColor="text1"/>
          <w:sz w:val="24"/>
          <w:szCs w:val="24"/>
        </w:rPr>
      </w:pPr>
      <w:r w:rsidRPr="002542AA">
        <w:rPr>
          <w:noProof/>
          <w:color w:val="000000" w:themeColor="text1"/>
          <w:sz w:val="24"/>
          <w:szCs w:val="24"/>
        </w:rPr>
        <w:lastRenderedPageBreak/>
        <w:drawing>
          <wp:inline distT="0" distB="0" distL="0" distR="0" wp14:anchorId="787B2685" wp14:editId="2781BEB2">
            <wp:extent cx="5553075" cy="4781550"/>
            <wp:effectExtent l="0" t="0" r="952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53075" cy="4781550"/>
                    </a:xfrm>
                    <a:prstGeom prst="rect">
                      <a:avLst/>
                    </a:prstGeom>
                    <a:noFill/>
                    <a:ln>
                      <a:noFill/>
                    </a:ln>
                  </pic:spPr>
                </pic:pic>
              </a:graphicData>
            </a:graphic>
          </wp:inline>
        </w:drawing>
      </w:r>
    </w:p>
    <w:p w:rsidR="002542AA" w:rsidRPr="002542AA" w:rsidRDefault="002542AA" w:rsidP="00E1443B">
      <w:pPr>
        <w:pStyle w:val="affffffffffd"/>
        <w:spacing w:line="240" w:lineRule="auto"/>
        <w:ind w:firstLine="0"/>
        <w:jc w:val="center"/>
        <w:rPr>
          <w:color w:val="000000" w:themeColor="text1"/>
          <w:sz w:val="24"/>
          <w:szCs w:val="24"/>
        </w:rPr>
      </w:pPr>
      <w:r w:rsidRPr="002542AA">
        <w:rPr>
          <w:color w:val="000000" w:themeColor="text1"/>
          <w:sz w:val="24"/>
          <w:szCs w:val="24"/>
        </w:rPr>
        <w:t>Рисунок 56 – Карта скорости движения на УДС в районе пересечения для варианта проектирования 3</w:t>
      </w:r>
      <w:r w:rsidR="00A32844">
        <w:rPr>
          <w:color w:val="000000" w:themeColor="text1"/>
          <w:sz w:val="24"/>
          <w:szCs w:val="24"/>
        </w:rPr>
        <w:t>.</w:t>
      </w:r>
    </w:p>
    <w:p w:rsidR="002542AA" w:rsidRPr="002542AA" w:rsidRDefault="002542AA" w:rsidP="00E1443B">
      <w:pPr>
        <w:pStyle w:val="affffffffffd"/>
        <w:spacing w:line="240" w:lineRule="auto"/>
        <w:rPr>
          <w:color w:val="000000" w:themeColor="text1"/>
          <w:sz w:val="24"/>
          <w:szCs w:val="24"/>
        </w:rPr>
      </w:pPr>
    </w:p>
    <w:p w:rsidR="002542AA" w:rsidRPr="002542AA" w:rsidRDefault="002542AA" w:rsidP="00E1443B">
      <w:pPr>
        <w:pStyle w:val="affffffffffd"/>
        <w:spacing w:line="240" w:lineRule="auto"/>
        <w:ind w:firstLine="709"/>
        <w:rPr>
          <w:color w:val="000000" w:themeColor="text1"/>
          <w:sz w:val="24"/>
          <w:szCs w:val="24"/>
        </w:rPr>
      </w:pPr>
      <w:r w:rsidRPr="002542AA">
        <w:rPr>
          <w:color w:val="000000" w:themeColor="text1"/>
          <w:sz w:val="24"/>
          <w:szCs w:val="24"/>
        </w:rPr>
        <w:t>При анализе численных значений основных параметров транспортного потока было выявлено:</w:t>
      </w:r>
    </w:p>
    <w:p w:rsidR="002542AA" w:rsidRPr="002542AA" w:rsidRDefault="0008229E" w:rsidP="00E1443B">
      <w:pPr>
        <w:pStyle w:val="affffffffffd"/>
        <w:spacing w:line="240" w:lineRule="auto"/>
        <w:ind w:firstLine="709"/>
        <w:rPr>
          <w:color w:val="000000" w:themeColor="text1"/>
          <w:sz w:val="24"/>
          <w:szCs w:val="24"/>
        </w:rPr>
      </w:pPr>
      <w:r>
        <w:rPr>
          <w:color w:val="000000" w:themeColor="text1"/>
          <w:sz w:val="24"/>
          <w:szCs w:val="24"/>
        </w:rPr>
        <w:t>о</w:t>
      </w:r>
      <w:r w:rsidR="002542AA" w:rsidRPr="002542AA">
        <w:rPr>
          <w:color w:val="000000" w:themeColor="text1"/>
          <w:sz w:val="24"/>
          <w:szCs w:val="24"/>
        </w:rPr>
        <w:t>птимальным по показателю времени в пути является вариант проектирования 3;</w:t>
      </w:r>
    </w:p>
    <w:p w:rsidR="002542AA" w:rsidRPr="002542AA" w:rsidRDefault="0008229E" w:rsidP="00E1443B">
      <w:pPr>
        <w:pStyle w:val="affffffffffd"/>
        <w:spacing w:line="240" w:lineRule="auto"/>
        <w:ind w:firstLine="709"/>
        <w:rPr>
          <w:color w:val="000000" w:themeColor="text1"/>
          <w:sz w:val="24"/>
          <w:szCs w:val="24"/>
        </w:rPr>
      </w:pPr>
      <w:r>
        <w:rPr>
          <w:color w:val="000000" w:themeColor="text1"/>
          <w:sz w:val="24"/>
          <w:szCs w:val="24"/>
        </w:rPr>
        <w:t>о</w:t>
      </w:r>
      <w:r w:rsidR="002542AA" w:rsidRPr="002542AA">
        <w:rPr>
          <w:color w:val="000000" w:themeColor="text1"/>
          <w:sz w:val="24"/>
          <w:szCs w:val="24"/>
        </w:rPr>
        <w:t>птимальным по показателю средней скорости транспортного потока является вариант проектирования 3;</w:t>
      </w:r>
    </w:p>
    <w:p w:rsidR="002542AA" w:rsidRPr="002542AA" w:rsidRDefault="0008229E" w:rsidP="00E1443B">
      <w:pPr>
        <w:pStyle w:val="affffffffffd"/>
        <w:spacing w:line="240" w:lineRule="auto"/>
        <w:ind w:firstLine="709"/>
        <w:rPr>
          <w:color w:val="000000" w:themeColor="text1"/>
          <w:sz w:val="24"/>
          <w:szCs w:val="24"/>
        </w:rPr>
      </w:pPr>
      <w:r>
        <w:rPr>
          <w:color w:val="000000" w:themeColor="text1"/>
          <w:sz w:val="24"/>
          <w:szCs w:val="24"/>
        </w:rPr>
        <w:t>о</w:t>
      </w:r>
      <w:r w:rsidR="002542AA" w:rsidRPr="002542AA">
        <w:rPr>
          <w:color w:val="000000" w:themeColor="text1"/>
          <w:sz w:val="24"/>
          <w:szCs w:val="24"/>
        </w:rPr>
        <w:t>птимальным по показателю среднего времени задержки на пересечении является вариант проектирования 3.</w:t>
      </w:r>
    </w:p>
    <w:p w:rsidR="002542AA" w:rsidRPr="002542AA" w:rsidRDefault="002542AA" w:rsidP="00E1443B">
      <w:pPr>
        <w:pStyle w:val="affffffffffd"/>
        <w:spacing w:line="240" w:lineRule="auto"/>
        <w:ind w:firstLine="709"/>
        <w:rPr>
          <w:color w:val="000000" w:themeColor="text1"/>
          <w:sz w:val="24"/>
          <w:szCs w:val="24"/>
        </w:rPr>
      </w:pPr>
      <w:r w:rsidRPr="002542AA">
        <w:rPr>
          <w:color w:val="000000" w:themeColor="text1"/>
          <w:sz w:val="24"/>
          <w:szCs w:val="24"/>
        </w:rPr>
        <w:t>По результатам проведенного моделирования можно сделать следующие выводы:</w:t>
      </w:r>
    </w:p>
    <w:p w:rsidR="002542AA" w:rsidRPr="002542AA" w:rsidRDefault="002542AA" w:rsidP="00E1443B">
      <w:pPr>
        <w:spacing w:line="240" w:lineRule="auto"/>
        <w:rPr>
          <w:color w:val="000000" w:themeColor="text1"/>
          <w:sz w:val="24"/>
          <w:szCs w:val="24"/>
        </w:rPr>
      </w:pPr>
      <w:r w:rsidRPr="002542AA">
        <w:rPr>
          <w:color w:val="000000" w:themeColor="text1"/>
          <w:sz w:val="24"/>
          <w:szCs w:val="24"/>
        </w:rPr>
        <w:t>1</w:t>
      </w:r>
      <w:r w:rsidR="00796316">
        <w:rPr>
          <w:color w:val="000000" w:themeColor="text1"/>
          <w:sz w:val="24"/>
          <w:szCs w:val="24"/>
        </w:rPr>
        <w:t>.</w:t>
      </w:r>
      <w:r w:rsidRPr="002542AA">
        <w:rPr>
          <w:color w:val="000000" w:themeColor="text1"/>
          <w:sz w:val="24"/>
          <w:szCs w:val="24"/>
        </w:rPr>
        <w:t xml:space="preserve"> Наибольший эффект для дорожного движения даст вариант 3 (строительство эстакады), однако это является самым затратным способом улучшения движения на данном узле. Кроме значительного объема строительства необходимо будет согласовывать и выкупать часть земельного участка для строительства у собственника;</w:t>
      </w:r>
    </w:p>
    <w:p w:rsidR="002542AA" w:rsidRPr="002542AA" w:rsidRDefault="0008229E" w:rsidP="00E1443B">
      <w:pPr>
        <w:spacing w:line="240" w:lineRule="auto"/>
        <w:rPr>
          <w:color w:val="000000" w:themeColor="text1"/>
          <w:sz w:val="24"/>
          <w:szCs w:val="24"/>
        </w:rPr>
      </w:pPr>
      <w:r>
        <w:rPr>
          <w:color w:val="000000" w:themeColor="text1"/>
          <w:sz w:val="24"/>
          <w:szCs w:val="24"/>
        </w:rPr>
        <w:t>2</w:t>
      </w:r>
      <w:r w:rsidR="00796316">
        <w:rPr>
          <w:color w:val="000000" w:themeColor="text1"/>
          <w:sz w:val="24"/>
          <w:szCs w:val="24"/>
        </w:rPr>
        <w:t>. Н</w:t>
      </w:r>
      <w:r w:rsidR="002542AA" w:rsidRPr="002542AA">
        <w:rPr>
          <w:color w:val="000000" w:themeColor="text1"/>
          <w:sz w:val="24"/>
          <w:szCs w:val="24"/>
        </w:rPr>
        <w:t>аиболее оптимальный вариант с точки зрения затрат и улучшения показателей движения является вариант</w:t>
      </w:r>
      <w:r>
        <w:rPr>
          <w:color w:val="000000" w:themeColor="text1"/>
          <w:sz w:val="24"/>
          <w:szCs w:val="24"/>
        </w:rPr>
        <w:t xml:space="preserve"> – </w:t>
      </w:r>
      <w:r w:rsidR="002542AA" w:rsidRPr="002542AA">
        <w:rPr>
          <w:color w:val="000000" w:themeColor="text1"/>
          <w:sz w:val="24"/>
          <w:szCs w:val="24"/>
        </w:rPr>
        <w:t xml:space="preserve"> 1. Строительство дополнительной полосы движения </w:t>
      </w:r>
      <w:r>
        <w:rPr>
          <w:color w:val="000000" w:themeColor="text1"/>
          <w:sz w:val="24"/>
          <w:szCs w:val="24"/>
        </w:rPr>
        <w:br/>
      </w:r>
      <w:r w:rsidR="002542AA" w:rsidRPr="002542AA">
        <w:rPr>
          <w:color w:val="000000" w:themeColor="text1"/>
          <w:sz w:val="24"/>
          <w:szCs w:val="24"/>
        </w:rPr>
        <w:t xml:space="preserve">на </w:t>
      </w:r>
      <w:r w:rsidR="00796316" w:rsidRPr="002542AA">
        <w:rPr>
          <w:color w:val="000000" w:themeColor="text1"/>
          <w:sz w:val="24"/>
          <w:szCs w:val="24"/>
        </w:rPr>
        <w:t xml:space="preserve">проспекте </w:t>
      </w:r>
      <w:r w:rsidR="002542AA" w:rsidRPr="002542AA">
        <w:rPr>
          <w:color w:val="000000" w:themeColor="text1"/>
          <w:sz w:val="24"/>
          <w:szCs w:val="24"/>
        </w:rPr>
        <w:t>Ленинградском (в сторону ул. Павла Усова) и перенастройка режимов работы светофора даст значения транспортных показателей близкие к значениям, которые дост</w:t>
      </w:r>
      <w:r w:rsidR="00796316">
        <w:rPr>
          <w:color w:val="000000" w:themeColor="text1"/>
          <w:sz w:val="24"/>
          <w:szCs w:val="24"/>
        </w:rPr>
        <w:t>игаются строительством эстакады.</w:t>
      </w:r>
    </w:p>
    <w:p w:rsidR="002542AA" w:rsidRPr="002542AA" w:rsidRDefault="002542AA" w:rsidP="00E1443B">
      <w:pPr>
        <w:pStyle w:val="affffffffffd"/>
        <w:spacing w:line="240" w:lineRule="auto"/>
        <w:ind w:firstLine="709"/>
        <w:rPr>
          <w:color w:val="000000" w:themeColor="text1"/>
          <w:sz w:val="24"/>
          <w:szCs w:val="24"/>
        </w:rPr>
      </w:pPr>
      <w:r w:rsidRPr="002542AA">
        <w:rPr>
          <w:color w:val="000000" w:themeColor="text1"/>
          <w:sz w:val="24"/>
          <w:szCs w:val="24"/>
        </w:rPr>
        <w:t>3</w:t>
      </w:r>
      <w:r w:rsidR="00796316">
        <w:rPr>
          <w:color w:val="000000" w:themeColor="text1"/>
          <w:sz w:val="24"/>
          <w:szCs w:val="24"/>
        </w:rPr>
        <w:t>.</w:t>
      </w:r>
      <w:r w:rsidRPr="002542AA">
        <w:rPr>
          <w:color w:val="000000" w:themeColor="text1"/>
          <w:sz w:val="24"/>
          <w:szCs w:val="24"/>
        </w:rPr>
        <w:t xml:space="preserve"> По всем вариантам значительно повышается безопасность движения.</w:t>
      </w:r>
      <w:bookmarkEnd w:id="115"/>
    </w:p>
    <w:p w:rsidR="002542AA" w:rsidRPr="00796316" w:rsidRDefault="002542AA" w:rsidP="00E1443B">
      <w:pPr>
        <w:pStyle w:val="3"/>
        <w:tabs>
          <w:tab w:val="clear" w:pos="1418"/>
        </w:tabs>
        <w:spacing w:before="0" w:after="0" w:line="240" w:lineRule="auto"/>
        <w:ind w:left="426" w:firstLine="283"/>
        <w:rPr>
          <w:color w:val="000000"/>
          <w:sz w:val="24"/>
          <w:szCs w:val="24"/>
        </w:rPr>
      </w:pPr>
      <w:bookmarkStart w:id="121" w:name="_Toc501368360"/>
      <w:bookmarkStart w:id="122" w:name="_Toc520730059"/>
      <w:r w:rsidRPr="00796316">
        <w:rPr>
          <w:sz w:val="24"/>
          <w:szCs w:val="24"/>
        </w:rPr>
        <w:t>3.2.8</w:t>
      </w:r>
      <w:r w:rsidR="00796316" w:rsidRPr="00796316">
        <w:rPr>
          <w:sz w:val="24"/>
          <w:szCs w:val="24"/>
        </w:rPr>
        <w:t>.</w:t>
      </w:r>
      <w:r w:rsidRPr="00796316">
        <w:rPr>
          <w:sz w:val="24"/>
          <w:szCs w:val="24"/>
        </w:rPr>
        <w:t xml:space="preserve"> Пересечение ул. Смольный Буян и </w:t>
      </w:r>
      <w:r w:rsidR="0008229E" w:rsidRPr="00796316">
        <w:rPr>
          <w:sz w:val="24"/>
          <w:szCs w:val="24"/>
        </w:rPr>
        <w:t>пр</w:t>
      </w:r>
      <w:r w:rsidR="00796316">
        <w:rPr>
          <w:sz w:val="24"/>
          <w:szCs w:val="24"/>
        </w:rPr>
        <w:t>-кта</w:t>
      </w:r>
      <w:r w:rsidR="0008229E" w:rsidRPr="00796316">
        <w:rPr>
          <w:sz w:val="24"/>
          <w:szCs w:val="24"/>
        </w:rPr>
        <w:t xml:space="preserve"> </w:t>
      </w:r>
      <w:r w:rsidRPr="00796316">
        <w:rPr>
          <w:sz w:val="24"/>
          <w:szCs w:val="24"/>
        </w:rPr>
        <w:t>Московск</w:t>
      </w:r>
      <w:bookmarkEnd w:id="121"/>
      <w:r w:rsidR="0008229E" w:rsidRPr="00796316">
        <w:rPr>
          <w:sz w:val="24"/>
          <w:szCs w:val="24"/>
        </w:rPr>
        <w:t>ого</w:t>
      </w:r>
      <w:bookmarkEnd w:id="122"/>
    </w:p>
    <w:p w:rsidR="002542AA" w:rsidRPr="002542AA" w:rsidRDefault="002542AA" w:rsidP="00E1443B">
      <w:pPr>
        <w:spacing w:line="240" w:lineRule="auto"/>
        <w:rPr>
          <w:color w:val="000000" w:themeColor="text1"/>
          <w:sz w:val="24"/>
          <w:szCs w:val="24"/>
        </w:rPr>
      </w:pPr>
      <w:r w:rsidRPr="002542AA">
        <w:rPr>
          <w:color w:val="000000" w:themeColor="text1"/>
          <w:sz w:val="24"/>
          <w:szCs w:val="24"/>
        </w:rPr>
        <w:t>По результатам обследования были выявлены затруднени</w:t>
      </w:r>
      <w:r w:rsidR="00796316">
        <w:rPr>
          <w:color w:val="000000" w:themeColor="text1"/>
          <w:sz w:val="24"/>
          <w:szCs w:val="24"/>
        </w:rPr>
        <w:t>я</w:t>
      </w:r>
      <w:r w:rsidRPr="002542AA">
        <w:rPr>
          <w:color w:val="000000" w:themeColor="text1"/>
          <w:sz w:val="24"/>
          <w:szCs w:val="24"/>
        </w:rPr>
        <w:t xml:space="preserve"> движения транспорта вследствие высокой интенсивности движения транспорта в направлении центра города. На узле в райо</w:t>
      </w:r>
      <w:r w:rsidR="00796316">
        <w:rPr>
          <w:color w:val="000000" w:themeColor="text1"/>
          <w:sz w:val="24"/>
          <w:szCs w:val="24"/>
        </w:rPr>
        <w:t>не перекрестка ул.</w:t>
      </w:r>
      <w:r w:rsidRPr="002542AA">
        <w:rPr>
          <w:color w:val="000000" w:themeColor="text1"/>
          <w:sz w:val="24"/>
          <w:szCs w:val="24"/>
        </w:rPr>
        <w:t xml:space="preserve">Смольный Буян и </w:t>
      </w:r>
      <w:r w:rsidR="00796316" w:rsidRPr="00796316">
        <w:rPr>
          <w:sz w:val="24"/>
          <w:szCs w:val="24"/>
        </w:rPr>
        <w:t>пр</w:t>
      </w:r>
      <w:r w:rsidR="00796316">
        <w:rPr>
          <w:sz w:val="24"/>
          <w:szCs w:val="24"/>
        </w:rPr>
        <w:t>-кта</w:t>
      </w:r>
      <w:r w:rsidR="0008229E">
        <w:rPr>
          <w:color w:val="000000" w:themeColor="text1"/>
          <w:sz w:val="24"/>
          <w:szCs w:val="24"/>
        </w:rPr>
        <w:t xml:space="preserve"> </w:t>
      </w:r>
      <w:r w:rsidRPr="002542AA">
        <w:rPr>
          <w:color w:val="000000" w:themeColor="text1"/>
          <w:sz w:val="24"/>
          <w:szCs w:val="24"/>
        </w:rPr>
        <w:t>Московск</w:t>
      </w:r>
      <w:r w:rsidR="0008229E">
        <w:rPr>
          <w:color w:val="000000" w:themeColor="text1"/>
          <w:sz w:val="24"/>
          <w:szCs w:val="24"/>
        </w:rPr>
        <w:t>ого</w:t>
      </w:r>
      <w:r w:rsidRPr="002542AA">
        <w:rPr>
          <w:color w:val="000000" w:themeColor="text1"/>
          <w:sz w:val="24"/>
          <w:szCs w:val="24"/>
        </w:rPr>
        <w:t xml:space="preserve"> пересекаются высокоинтенсивные потоки ТС, следующие в направлении ул. Урицкого и совершающие </w:t>
      </w:r>
      <w:r w:rsidRPr="002542AA">
        <w:rPr>
          <w:color w:val="000000" w:themeColor="text1"/>
          <w:sz w:val="24"/>
          <w:szCs w:val="24"/>
        </w:rPr>
        <w:lastRenderedPageBreak/>
        <w:t>движение прямо к ж/</w:t>
      </w:r>
      <w:r w:rsidR="00796316">
        <w:rPr>
          <w:color w:val="000000" w:themeColor="text1"/>
          <w:sz w:val="24"/>
          <w:szCs w:val="24"/>
        </w:rPr>
        <w:t>д вокзалу и левый поворот с ул.</w:t>
      </w:r>
      <w:r w:rsidRPr="002542AA">
        <w:rPr>
          <w:color w:val="000000" w:themeColor="text1"/>
          <w:sz w:val="24"/>
          <w:szCs w:val="24"/>
        </w:rPr>
        <w:t xml:space="preserve">Смольный Буян в сторону </w:t>
      </w:r>
      <w:r w:rsidR="000F75BB">
        <w:rPr>
          <w:color w:val="000000" w:themeColor="text1"/>
          <w:sz w:val="24"/>
          <w:szCs w:val="24"/>
        </w:rPr>
        <w:br/>
      </w:r>
      <w:r w:rsidR="00796316">
        <w:rPr>
          <w:color w:val="000000" w:themeColor="text1"/>
          <w:sz w:val="24"/>
          <w:szCs w:val="24"/>
        </w:rPr>
        <w:t>ул.</w:t>
      </w:r>
      <w:r w:rsidRPr="002542AA">
        <w:rPr>
          <w:color w:val="000000" w:themeColor="text1"/>
          <w:sz w:val="24"/>
          <w:szCs w:val="24"/>
        </w:rPr>
        <w:t>Урицкого. Также в сторону ул.Розы Шаниной следует значительное количество ТС, на</w:t>
      </w:r>
      <w:r w:rsidR="00796316">
        <w:rPr>
          <w:color w:val="000000" w:themeColor="text1"/>
          <w:sz w:val="24"/>
          <w:szCs w:val="24"/>
        </w:rPr>
        <w:t xml:space="preserve"> пересечении ул.Урицкого и ул.</w:t>
      </w:r>
      <w:r w:rsidRPr="002542AA">
        <w:rPr>
          <w:color w:val="000000" w:themeColor="text1"/>
          <w:sz w:val="24"/>
          <w:szCs w:val="24"/>
        </w:rPr>
        <w:t xml:space="preserve">Розы Шаниной </w:t>
      </w:r>
      <w:r w:rsidR="000F75BB" w:rsidRPr="002542AA">
        <w:rPr>
          <w:color w:val="000000" w:themeColor="text1"/>
          <w:sz w:val="24"/>
          <w:szCs w:val="24"/>
        </w:rPr>
        <w:t>потоки,</w:t>
      </w:r>
      <w:r w:rsidR="00796316">
        <w:rPr>
          <w:color w:val="000000" w:themeColor="text1"/>
          <w:sz w:val="24"/>
          <w:szCs w:val="24"/>
        </w:rPr>
        <w:t xml:space="preserve"> поворачивающие на ул.</w:t>
      </w:r>
      <w:r w:rsidRPr="002542AA">
        <w:rPr>
          <w:color w:val="000000" w:themeColor="text1"/>
          <w:sz w:val="24"/>
          <w:szCs w:val="24"/>
        </w:rPr>
        <w:t xml:space="preserve">Розы Шаниной при движении от </w:t>
      </w:r>
      <w:r w:rsidR="00796316" w:rsidRPr="00796316">
        <w:rPr>
          <w:sz w:val="24"/>
          <w:szCs w:val="24"/>
        </w:rPr>
        <w:t>пр</w:t>
      </w:r>
      <w:r w:rsidR="00796316">
        <w:rPr>
          <w:sz w:val="24"/>
          <w:szCs w:val="24"/>
        </w:rPr>
        <w:t>-кта</w:t>
      </w:r>
      <w:r w:rsidR="00796316" w:rsidRPr="00796316">
        <w:rPr>
          <w:sz w:val="24"/>
          <w:szCs w:val="24"/>
        </w:rPr>
        <w:t xml:space="preserve"> </w:t>
      </w:r>
      <w:r w:rsidRPr="002542AA">
        <w:rPr>
          <w:color w:val="000000" w:themeColor="text1"/>
          <w:sz w:val="24"/>
          <w:szCs w:val="24"/>
        </w:rPr>
        <w:t>Обводн</w:t>
      </w:r>
      <w:r w:rsidR="00796316">
        <w:rPr>
          <w:color w:val="000000" w:themeColor="text1"/>
          <w:sz w:val="24"/>
          <w:szCs w:val="24"/>
        </w:rPr>
        <w:t>ы</w:t>
      </w:r>
      <w:r w:rsidRPr="002542AA">
        <w:rPr>
          <w:color w:val="000000" w:themeColor="text1"/>
          <w:sz w:val="24"/>
          <w:szCs w:val="24"/>
        </w:rPr>
        <w:t>й канал, в соответствии с циклом светофорного регулирования</w:t>
      </w:r>
      <w:r w:rsidR="000F75BB">
        <w:rPr>
          <w:color w:val="000000" w:themeColor="text1"/>
          <w:sz w:val="24"/>
          <w:szCs w:val="24"/>
        </w:rPr>
        <w:t>,</w:t>
      </w:r>
      <w:r w:rsidRPr="002542AA">
        <w:rPr>
          <w:color w:val="000000" w:themeColor="text1"/>
          <w:sz w:val="24"/>
          <w:szCs w:val="24"/>
        </w:rPr>
        <w:t xml:space="preserve"> ожидают в левой полосе разрешающего сигнала, тем самым затрудняя движение потока в прямом направлении.</w:t>
      </w:r>
    </w:p>
    <w:p w:rsidR="002542AA" w:rsidRDefault="002542AA" w:rsidP="00E1443B">
      <w:pPr>
        <w:pStyle w:val="affffffffffd"/>
        <w:spacing w:line="240" w:lineRule="auto"/>
        <w:rPr>
          <w:color w:val="000000" w:themeColor="text1"/>
          <w:sz w:val="24"/>
          <w:szCs w:val="24"/>
        </w:rPr>
      </w:pPr>
      <w:r w:rsidRPr="002542AA">
        <w:rPr>
          <w:color w:val="000000" w:themeColor="text1"/>
          <w:sz w:val="24"/>
          <w:szCs w:val="24"/>
        </w:rPr>
        <w:t xml:space="preserve">Предлагается реконструкция пересечения </w:t>
      </w:r>
      <w:r w:rsidR="00796316" w:rsidRPr="00796316">
        <w:rPr>
          <w:sz w:val="24"/>
          <w:szCs w:val="24"/>
        </w:rPr>
        <w:t>пр</w:t>
      </w:r>
      <w:r w:rsidR="00796316">
        <w:rPr>
          <w:sz w:val="24"/>
          <w:szCs w:val="24"/>
        </w:rPr>
        <w:t>-кта</w:t>
      </w:r>
      <w:r w:rsidRPr="002542AA">
        <w:rPr>
          <w:color w:val="000000" w:themeColor="text1"/>
          <w:sz w:val="24"/>
          <w:szCs w:val="24"/>
        </w:rPr>
        <w:t xml:space="preserve"> Обводн</w:t>
      </w:r>
      <w:r w:rsidR="00796316">
        <w:rPr>
          <w:color w:val="000000" w:themeColor="text1"/>
          <w:sz w:val="24"/>
          <w:szCs w:val="24"/>
        </w:rPr>
        <w:t>ы</w:t>
      </w:r>
      <w:r w:rsidRPr="002542AA">
        <w:rPr>
          <w:color w:val="000000" w:themeColor="text1"/>
          <w:sz w:val="24"/>
          <w:szCs w:val="24"/>
        </w:rPr>
        <w:t xml:space="preserve">й канал – </w:t>
      </w:r>
      <w:r w:rsidR="00796316">
        <w:rPr>
          <w:color w:val="000000" w:themeColor="text1"/>
          <w:sz w:val="24"/>
          <w:szCs w:val="24"/>
        </w:rPr>
        <w:br/>
      </w:r>
      <w:r w:rsidR="00796316" w:rsidRPr="00796316">
        <w:rPr>
          <w:sz w:val="24"/>
          <w:szCs w:val="24"/>
        </w:rPr>
        <w:t>пр</w:t>
      </w:r>
      <w:r w:rsidR="00796316">
        <w:rPr>
          <w:sz w:val="24"/>
          <w:szCs w:val="24"/>
        </w:rPr>
        <w:t>-кта</w:t>
      </w:r>
      <w:r w:rsidR="00796316" w:rsidRPr="00796316">
        <w:rPr>
          <w:sz w:val="24"/>
          <w:szCs w:val="24"/>
        </w:rPr>
        <w:t xml:space="preserve"> </w:t>
      </w:r>
      <w:r w:rsidRPr="002542AA">
        <w:rPr>
          <w:color w:val="000000" w:themeColor="text1"/>
          <w:sz w:val="24"/>
          <w:szCs w:val="24"/>
        </w:rPr>
        <w:t>Московск</w:t>
      </w:r>
      <w:r w:rsidR="000F75BB">
        <w:rPr>
          <w:color w:val="000000" w:themeColor="text1"/>
          <w:sz w:val="24"/>
          <w:szCs w:val="24"/>
        </w:rPr>
        <w:t xml:space="preserve">ого </w:t>
      </w:r>
      <w:r w:rsidR="00796316">
        <w:rPr>
          <w:color w:val="000000" w:themeColor="text1"/>
          <w:sz w:val="24"/>
          <w:szCs w:val="24"/>
        </w:rPr>
        <w:t>–– ул.</w:t>
      </w:r>
      <w:r w:rsidRPr="002542AA">
        <w:rPr>
          <w:color w:val="000000" w:themeColor="text1"/>
          <w:sz w:val="24"/>
          <w:szCs w:val="24"/>
        </w:rPr>
        <w:t>Смольный Буян. Реконструкция предусматривает строи</w:t>
      </w:r>
      <w:r w:rsidR="00796316">
        <w:rPr>
          <w:color w:val="000000" w:themeColor="text1"/>
          <w:sz w:val="24"/>
          <w:szCs w:val="24"/>
        </w:rPr>
        <w:t>-</w:t>
      </w:r>
      <w:r w:rsidRPr="002542AA">
        <w:rPr>
          <w:color w:val="000000" w:themeColor="text1"/>
          <w:sz w:val="24"/>
          <w:szCs w:val="24"/>
        </w:rPr>
        <w:t>тельство развязки в разных уровнях. Дви</w:t>
      </w:r>
      <w:r w:rsidR="00796316">
        <w:rPr>
          <w:color w:val="000000" w:themeColor="text1"/>
          <w:sz w:val="24"/>
          <w:szCs w:val="24"/>
        </w:rPr>
        <w:t>жение по ул.</w:t>
      </w:r>
      <w:r w:rsidRPr="002542AA">
        <w:rPr>
          <w:color w:val="000000" w:themeColor="text1"/>
          <w:sz w:val="24"/>
          <w:szCs w:val="24"/>
        </w:rPr>
        <w:t xml:space="preserve">Смольный Буян в сторону ж/д вокзала будет осуществляться без остановки </w:t>
      </w:r>
      <w:r w:rsidR="00796316">
        <w:rPr>
          <w:color w:val="000000" w:themeColor="text1"/>
          <w:sz w:val="24"/>
          <w:szCs w:val="24"/>
        </w:rPr>
        <w:t>по эстакаде. Для поворота с ул.</w:t>
      </w:r>
      <w:r w:rsidRPr="002542AA">
        <w:rPr>
          <w:color w:val="000000" w:themeColor="text1"/>
          <w:sz w:val="24"/>
          <w:szCs w:val="24"/>
        </w:rPr>
        <w:t xml:space="preserve">Смольный </w:t>
      </w:r>
      <w:r w:rsidR="00796316">
        <w:rPr>
          <w:color w:val="000000" w:themeColor="text1"/>
          <w:sz w:val="24"/>
          <w:szCs w:val="24"/>
        </w:rPr>
        <w:t>Б</w:t>
      </w:r>
      <w:r w:rsidRPr="002542AA">
        <w:rPr>
          <w:color w:val="000000" w:themeColor="text1"/>
          <w:sz w:val="24"/>
          <w:szCs w:val="24"/>
        </w:rPr>
        <w:t xml:space="preserve">уян (съезд с Северодвинского моста) на </w:t>
      </w:r>
      <w:r w:rsidR="00796316" w:rsidRPr="00796316">
        <w:rPr>
          <w:sz w:val="24"/>
          <w:szCs w:val="24"/>
        </w:rPr>
        <w:t>пр</w:t>
      </w:r>
      <w:r w:rsidR="00796316">
        <w:rPr>
          <w:sz w:val="24"/>
          <w:szCs w:val="24"/>
        </w:rPr>
        <w:t>-кт</w:t>
      </w:r>
      <w:r w:rsidR="000F75BB">
        <w:rPr>
          <w:color w:val="000000" w:themeColor="text1"/>
          <w:sz w:val="24"/>
          <w:szCs w:val="24"/>
        </w:rPr>
        <w:t xml:space="preserve"> </w:t>
      </w:r>
      <w:r w:rsidRPr="002542AA">
        <w:rPr>
          <w:color w:val="000000" w:themeColor="text1"/>
          <w:sz w:val="24"/>
          <w:szCs w:val="24"/>
        </w:rPr>
        <w:t xml:space="preserve">Московский или на </w:t>
      </w:r>
      <w:r w:rsidR="00796316" w:rsidRPr="00796316">
        <w:rPr>
          <w:sz w:val="24"/>
          <w:szCs w:val="24"/>
        </w:rPr>
        <w:t>пр</w:t>
      </w:r>
      <w:r w:rsidR="00796316">
        <w:rPr>
          <w:sz w:val="24"/>
          <w:szCs w:val="24"/>
        </w:rPr>
        <w:t>-кт</w:t>
      </w:r>
      <w:r w:rsidRPr="002542AA">
        <w:rPr>
          <w:color w:val="000000" w:themeColor="text1"/>
          <w:sz w:val="24"/>
          <w:szCs w:val="24"/>
        </w:rPr>
        <w:t xml:space="preserve"> Обводн</w:t>
      </w:r>
      <w:r w:rsidR="00796316">
        <w:rPr>
          <w:color w:val="000000" w:themeColor="text1"/>
          <w:sz w:val="24"/>
          <w:szCs w:val="24"/>
        </w:rPr>
        <w:t>ы</w:t>
      </w:r>
      <w:r w:rsidRPr="002542AA">
        <w:rPr>
          <w:color w:val="000000" w:themeColor="text1"/>
          <w:sz w:val="24"/>
          <w:szCs w:val="24"/>
        </w:rPr>
        <w:t xml:space="preserve">й канал будет организован съезд и пересечение с организацией кольцевого движения. Участок </w:t>
      </w:r>
      <w:r w:rsidR="000F75BB">
        <w:rPr>
          <w:color w:val="000000" w:themeColor="text1"/>
          <w:sz w:val="24"/>
          <w:szCs w:val="24"/>
        </w:rPr>
        <w:br/>
      </w:r>
      <w:r w:rsidR="00796316" w:rsidRPr="00796316">
        <w:rPr>
          <w:sz w:val="24"/>
          <w:szCs w:val="24"/>
        </w:rPr>
        <w:t>пр</w:t>
      </w:r>
      <w:r w:rsidR="00796316">
        <w:rPr>
          <w:sz w:val="24"/>
          <w:szCs w:val="24"/>
        </w:rPr>
        <w:t>-кта</w:t>
      </w:r>
      <w:r w:rsidR="000F75BB">
        <w:rPr>
          <w:color w:val="000000" w:themeColor="text1"/>
          <w:sz w:val="24"/>
          <w:szCs w:val="24"/>
        </w:rPr>
        <w:t xml:space="preserve"> </w:t>
      </w:r>
      <w:r w:rsidRPr="002542AA">
        <w:rPr>
          <w:color w:val="000000" w:themeColor="text1"/>
          <w:sz w:val="24"/>
          <w:szCs w:val="24"/>
        </w:rPr>
        <w:t>Обводн</w:t>
      </w:r>
      <w:r w:rsidR="00796316">
        <w:rPr>
          <w:color w:val="000000" w:themeColor="text1"/>
          <w:sz w:val="24"/>
          <w:szCs w:val="24"/>
        </w:rPr>
        <w:t>ы</w:t>
      </w:r>
      <w:r w:rsidRPr="002542AA">
        <w:rPr>
          <w:color w:val="000000" w:themeColor="text1"/>
          <w:sz w:val="24"/>
          <w:szCs w:val="24"/>
        </w:rPr>
        <w:t>й канал</w:t>
      </w:r>
      <w:r w:rsidR="00796316">
        <w:rPr>
          <w:color w:val="000000" w:themeColor="text1"/>
          <w:sz w:val="24"/>
          <w:szCs w:val="24"/>
        </w:rPr>
        <w:t>, от ул.Урицкого в сторону ул.</w:t>
      </w:r>
      <w:r w:rsidRPr="002542AA">
        <w:rPr>
          <w:color w:val="000000" w:themeColor="text1"/>
          <w:sz w:val="24"/>
          <w:szCs w:val="24"/>
        </w:rPr>
        <w:t>Павла Усова</w:t>
      </w:r>
      <w:r w:rsidR="00F96947">
        <w:rPr>
          <w:color w:val="000000" w:themeColor="text1"/>
          <w:sz w:val="24"/>
          <w:szCs w:val="24"/>
        </w:rPr>
        <w:t>,</w:t>
      </w:r>
      <w:r w:rsidRPr="002542AA">
        <w:rPr>
          <w:color w:val="000000" w:themeColor="text1"/>
          <w:sz w:val="24"/>
          <w:szCs w:val="24"/>
        </w:rPr>
        <w:t xml:space="preserve"> предлагается реконструировать и организовать движение по 2 полосам. Транспортная схема представлена на рисунке 57. При данном мероприятии организация движения и пофазный разъезд с светофорным циклом на перекрестках </w:t>
      </w:r>
      <w:r w:rsidR="00796316" w:rsidRPr="00796316">
        <w:rPr>
          <w:sz w:val="24"/>
          <w:szCs w:val="24"/>
        </w:rPr>
        <w:t>пр</w:t>
      </w:r>
      <w:r w:rsidR="00796316">
        <w:rPr>
          <w:sz w:val="24"/>
          <w:szCs w:val="24"/>
        </w:rPr>
        <w:t>-кта</w:t>
      </w:r>
      <w:r w:rsidRPr="002542AA">
        <w:rPr>
          <w:color w:val="000000" w:themeColor="text1"/>
          <w:sz w:val="24"/>
          <w:szCs w:val="24"/>
        </w:rPr>
        <w:t xml:space="preserve">  Обводн</w:t>
      </w:r>
      <w:r w:rsidR="00796316">
        <w:rPr>
          <w:color w:val="000000" w:themeColor="text1"/>
          <w:sz w:val="24"/>
          <w:szCs w:val="24"/>
        </w:rPr>
        <w:t>ы</w:t>
      </w:r>
      <w:r w:rsidRPr="002542AA">
        <w:rPr>
          <w:color w:val="000000" w:themeColor="text1"/>
          <w:sz w:val="24"/>
          <w:szCs w:val="24"/>
        </w:rPr>
        <w:t>й канал – ул. Урицкого и ул. Урицкого – ул. Розы Шаниной сохраняется.</w:t>
      </w:r>
    </w:p>
    <w:p w:rsidR="00A32844" w:rsidRPr="00A32844" w:rsidRDefault="00A32844" w:rsidP="00E1443B">
      <w:pPr>
        <w:pStyle w:val="affffffffffd"/>
        <w:spacing w:line="240" w:lineRule="auto"/>
        <w:rPr>
          <w:color w:val="000000" w:themeColor="text1"/>
          <w:sz w:val="16"/>
          <w:szCs w:val="24"/>
        </w:rPr>
      </w:pPr>
    </w:p>
    <w:p w:rsidR="002542AA" w:rsidRPr="002542AA" w:rsidRDefault="002542AA" w:rsidP="00E1443B">
      <w:pPr>
        <w:pStyle w:val="affffffffffd"/>
        <w:spacing w:line="240" w:lineRule="auto"/>
        <w:ind w:firstLine="0"/>
        <w:jc w:val="center"/>
        <w:rPr>
          <w:color w:val="000000" w:themeColor="text1"/>
          <w:sz w:val="24"/>
          <w:szCs w:val="24"/>
        </w:rPr>
      </w:pPr>
      <w:r w:rsidRPr="002542AA">
        <w:rPr>
          <w:noProof/>
          <w:color w:val="000000" w:themeColor="text1"/>
          <w:sz w:val="24"/>
          <w:szCs w:val="24"/>
          <w:lang w:eastAsia="ru-RU"/>
        </w:rPr>
        <w:drawing>
          <wp:inline distT="0" distB="0" distL="0" distR="0" wp14:anchorId="377D683D" wp14:editId="6114C121">
            <wp:extent cx="5943600" cy="573405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5734050"/>
                    </a:xfrm>
                    <a:prstGeom prst="rect">
                      <a:avLst/>
                    </a:prstGeom>
                    <a:noFill/>
                    <a:ln>
                      <a:noFill/>
                    </a:ln>
                  </pic:spPr>
                </pic:pic>
              </a:graphicData>
            </a:graphic>
          </wp:inline>
        </w:drawing>
      </w:r>
    </w:p>
    <w:p w:rsidR="002542AA" w:rsidRPr="002542AA" w:rsidRDefault="002542AA" w:rsidP="00E1443B">
      <w:pPr>
        <w:spacing w:line="240" w:lineRule="auto"/>
        <w:ind w:firstLine="0"/>
        <w:jc w:val="center"/>
        <w:rPr>
          <w:color w:val="000000" w:themeColor="text1"/>
          <w:sz w:val="24"/>
          <w:szCs w:val="24"/>
        </w:rPr>
      </w:pPr>
      <w:r w:rsidRPr="002542AA">
        <w:rPr>
          <w:color w:val="000000" w:themeColor="text1"/>
          <w:sz w:val="24"/>
          <w:szCs w:val="24"/>
        </w:rPr>
        <w:t>Рисунок 57 – Транспортная схема пересечения</w:t>
      </w:r>
      <w:r w:rsidR="00A32844">
        <w:rPr>
          <w:color w:val="000000" w:themeColor="text1"/>
          <w:sz w:val="24"/>
          <w:szCs w:val="24"/>
        </w:rPr>
        <w:t>.</w:t>
      </w:r>
    </w:p>
    <w:p w:rsidR="002542AA" w:rsidRPr="002542AA" w:rsidRDefault="002542AA" w:rsidP="00E1443B">
      <w:pPr>
        <w:pStyle w:val="affffffffffd"/>
        <w:spacing w:line="240" w:lineRule="auto"/>
        <w:ind w:firstLine="0"/>
        <w:jc w:val="center"/>
        <w:rPr>
          <w:color w:val="000000" w:themeColor="text1"/>
          <w:sz w:val="24"/>
          <w:szCs w:val="24"/>
        </w:rPr>
      </w:pPr>
      <w:r w:rsidRPr="002542AA">
        <w:rPr>
          <w:color w:val="000000" w:themeColor="text1"/>
          <w:sz w:val="24"/>
          <w:szCs w:val="24"/>
        </w:rPr>
        <w:t>Симуляция транспортных потоков в 3</w:t>
      </w:r>
      <w:r w:rsidRPr="002542AA">
        <w:rPr>
          <w:color w:val="000000" w:themeColor="text1"/>
          <w:sz w:val="24"/>
          <w:szCs w:val="24"/>
          <w:lang w:val="en-US"/>
        </w:rPr>
        <w:t>D</w:t>
      </w:r>
      <w:r w:rsidRPr="002542AA">
        <w:rPr>
          <w:color w:val="000000" w:themeColor="text1"/>
          <w:sz w:val="24"/>
          <w:szCs w:val="24"/>
        </w:rPr>
        <w:t xml:space="preserve"> режиме представлена на рисунке 58</w:t>
      </w:r>
      <w:r w:rsidR="00A32844">
        <w:rPr>
          <w:color w:val="000000" w:themeColor="text1"/>
          <w:sz w:val="24"/>
          <w:szCs w:val="24"/>
        </w:rPr>
        <w:t>.</w:t>
      </w:r>
    </w:p>
    <w:p w:rsidR="002542AA" w:rsidRPr="002542AA" w:rsidRDefault="002542AA" w:rsidP="00E1443B">
      <w:pPr>
        <w:pStyle w:val="affffffffffd"/>
        <w:spacing w:line="240" w:lineRule="auto"/>
        <w:ind w:firstLine="0"/>
        <w:jc w:val="center"/>
        <w:rPr>
          <w:color w:val="000000" w:themeColor="text1"/>
          <w:sz w:val="24"/>
          <w:szCs w:val="24"/>
        </w:rPr>
      </w:pPr>
    </w:p>
    <w:p w:rsidR="002542AA" w:rsidRPr="002542AA" w:rsidRDefault="002542AA" w:rsidP="00E1443B">
      <w:pPr>
        <w:spacing w:line="240" w:lineRule="auto"/>
        <w:ind w:firstLine="0"/>
        <w:jc w:val="center"/>
        <w:rPr>
          <w:color w:val="000000" w:themeColor="text1"/>
          <w:sz w:val="24"/>
          <w:szCs w:val="24"/>
        </w:rPr>
      </w:pPr>
      <w:r w:rsidRPr="002542AA">
        <w:rPr>
          <w:noProof/>
          <w:color w:val="000000" w:themeColor="text1"/>
          <w:sz w:val="24"/>
          <w:szCs w:val="24"/>
        </w:rPr>
        <w:lastRenderedPageBreak/>
        <w:drawing>
          <wp:inline distT="0" distB="0" distL="0" distR="0" wp14:anchorId="7441E813" wp14:editId="1F711FFC">
            <wp:extent cx="5918200" cy="4495997"/>
            <wp:effectExtent l="0" t="0" r="635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20887" cy="4498038"/>
                    </a:xfrm>
                    <a:prstGeom prst="rect">
                      <a:avLst/>
                    </a:prstGeom>
                    <a:noFill/>
                    <a:ln>
                      <a:noFill/>
                    </a:ln>
                  </pic:spPr>
                </pic:pic>
              </a:graphicData>
            </a:graphic>
          </wp:inline>
        </w:drawing>
      </w:r>
    </w:p>
    <w:p w:rsidR="002542AA" w:rsidRPr="002542AA" w:rsidRDefault="002542AA" w:rsidP="00E1443B">
      <w:pPr>
        <w:spacing w:line="240" w:lineRule="auto"/>
        <w:ind w:firstLine="0"/>
        <w:jc w:val="center"/>
        <w:rPr>
          <w:color w:val="000000" w:themeColor="text1"/>
          <w:sz w:val="24"/>
          <w:szCs w:val="24"/>
        </w:rPr>
      </w:pPr>
      <w:r w:rsidRPr="002542AA">
        <w:rPr>
          <w:color w:val="000000" w:themeColor="text1"/>
          <w:sz w:val="24"/>
          <w:szCs w:val="24"/>
        </w:rPr>
        <w:t>Рисунок 58 – 3</w:t>
      </w:r>
      <w:r w:rsidRPr="002542AA">
        <w:rPr>
          <w:color w:val="000000" w:themeColor="text1"/>
          <w:sz w:val="24"/>
          <w:szCs w:val="24"/>
          <w:lang w:val="en-US"/>
        </w:rPr>
        <w:t>D</w:t>
      </w:r>
      <w:r w:rsidRPr="002542AA">
        <w:rPr>
          <w:color w:val="000000" w:themeColor="text1"/>
          <w:sz w:val="24"/>
          <w:szCs w:val="24"/>
        </w:rPr>
        <w:t xml:space="preserve"> визуализация движения транспортных потоков</w:t>
      </w:r>
      <w:r w:rsidR="00A32844">
        <w:rPr>
          <w:color w:val="000000" w:themeColor="text1"/>
          <w:sz w:val="24"/>
          <w:szCs w:val="24"/>
        </w:rPr>
        <w:t>.</w:t>
      </w:r>
    </w:p>
    <w:p w:rsidR="002542AA" w:rsidRPr="002542AA" w:rsidRDefault="002542AA" w:rsidP="00E1443B">
      <w:pPr>
        <w:spacing w:line="240" w:lineRule="auto"/>
        <w:rPr>
          <w:color w:val="000000" w:themeColor="text1"/>
          <w:sz w:val="24"/>
          <w:szCs w:val="24"/>
        </w:rPr>
      </w:pPr>
    </w:p>
    <w:p w:rsidR="002542AA" w:rsidRDefault="002542AA" w:rsidP="00E1443B">
      <w:pPr>
        <w:spacing w:line="240" w:lineRule="auto"/>
        <w:ind w:firstLine="0"/>
        <w:jc w:val="center"/>
        <w:rPr>
          <w:color w:val="000000" w:themeColor="text1"/>
        </w:rPr>
      </w:pPr>
      <w:r>
        <w:rPr>
          <w:noProof/>
          <w:color w:val="000000" w:themeColor="text1"/>
        </w:rPr>
        <w:drawing>
          <wp:inline distT="0" distB="0" distL="0" distR="0" wp14:anchorId="51E4BC6B" wp14:editId="4F1D45B6">
            <wp:extent cx="5838825" cy="4400550"/>
            <wp:effectExtent l="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38825" cy="4400550"/>
                    </a:xfrm>
                    <a:prstGeom prst="rect">
                      <a:avLst/>
                    </a:prstGeom>
                    <a:noFill/>
                    <a:ln>
                      <a:noFill/>
                    </a:ln>
                  </pic:spPr>
                </pic:pic>
              </a:graphicData>
            </a:graphic>
          </wp:inline>
        </w:drawing>
      </w:r>
    </w:p>
    <w:p w:rsidR="002542AA" w:rsidRPr="002542AA" w:rsidRDefault="002542AA" w:rsidP="00E1443B">
      <w:pPr>
        <w:spacing w:line="240" w:lineRule="auto"/>
        <w:ind w:firstLine="0"/>
        <w:jc w:val="center"/>
        <w:rPr>
          <w:color w:val="000000" w:themeColor="text1"/>
          <w:sz w:val="24"/>
          <w:szCs w:val="24"/>
        </w:rPr>
      </w:pPr>
      <w:r w:rsidRPr="002542AA">
        <w:rPr>
          <w:color w:val="000000" w:themeColor="text1"/>
          <w:sz w:val="24"/>
          <w:szCs w:val="24"/>
        </w:rPr>
        <w:t>Рисунок 59 – Предлагаемая транспортная схема</w:t>
      </w:r>
      <w:r w:rsidR="00F9767B">
        <w:rPr>
          <w:color w:val="000000" w:themeColor="text1"/>
          <w:sz w:val="24"/>
          <w:szCs w:val="24"/>
        </w:rPr>
        <w:t>.</w:t>
      </w:r>
    </w:p>
    <w:p w:rsidR="002542AA" w:rsidRPr="00135D37" w:rsidRDefault="002542AA" w:rsidP="00E1443B">
      <w:pPr>
        <w:spacing w:line="240" w:lineRule="auto"/>
        <w:rPr>
          <w:color w:val="000000" w:themeColor="text1"/>
          <w:sz w:val="16"/>
          <w:szCs w:val="24"/>
        </w:rPr>
      </w:pPr>
    </w:p>
    <w:p w:rsidR="002542AA" w:rsidRDefault="002542AA" w:rsidP="00E1443B">
      <w:pPr>
        <w:pStyle w:val="affffffffffd"/>
        <w:spacing w:line="240" w:lineRule="auto"/>
        <w:rPr>
          <w:color w:val="000000" w:themeColor="text1"/>
          <w:sz w:val="24"/>
          <w:szCs w:val="24"/>
        </w:rPr>
      </w:pPr>
      <w:bookmarkStart w:id="123" w:name="OLE_LINK170"/>
      <w:r w:rsidRPr="002542AA">
        <w:rPr>
          <w:color w:val="000000" w:themeColor="text1"/>
          <w:sz w:val="24"/>
          <w:szCs w:val="24"/>
        </w:rPr>
        <w:t>Для оценки предлагаемых мероприятий необходимо сравнить количественные показатели, такие как среднее время в пути и средняя скорость с существующим положением. Результаты и сравнение измерений представлены в таблицах 25-27.</w:t>
      </w:r>
    </w:p>
    <w:p w:rsidR="000F75BB" w:rsidRPr="00E71FB3" w:rsidRDefault="000F75BB" w:rsidP="00E1443B">
      <w:pPr>
        <w:pStyle w:val="affffffffffd"/>
        <w:spacing w:line="240" w:lineRule="auto"/>
        <w:rPr>
          <w:color w:val="000000" w:themeColor="text1"/>
          <w:sz w:val="16"/>
          <w:szCs w:val="24"/>
        </w:rPr>
      </w:pPr>
    </w:p>
    <w:bookmarkEnd w:id="123"/>
    <w:p w:rsidR="002542AA" w:rsidRPr="002542AA" w:rsidRDefault="002542AA" w:rsidP="00E1443B">
      <w:pPr>
        <w:pStyle w:val="afffffffffff0"/>
        <w:spacing w:line="240" w:lineRule="auto"/>
        <w:rPr>
          <w:color w:val="000000" w:themeColor="text1"/>
          <w:sz w:val="24"/>
          <w:szCs w:val="24"/>
        </w:rPr>
      </w:pPr>
      <w:r w:rsidRPr="002542AA">
        <w:rPr>
          <w:color w:val="000000" w:themeColor="text1"/>
          <w:sz w:val="24"/>
          <w:szCs w:val="24"/>
        </w:rPr>
        <w:t>Таблица 25 – Сравнение среднего времени в пути для пересечения</w:t>
      </w:r>
      <w:r w:rsidR="00796316">
        <w:rPr>
          <w:color w:val="000000" w:themeColor="text1"/>
          <w:sz w:val="24"/>
          <w:szCs w:val="24"/>
        </w:rPr>
        <w:t xml:space="preserve"> </w:t>
      </w:r>
      <w:r w:rsidR="00796316" w:rsidRPr="00796316">
        <w:rPr>
          <w:sz w:val="24"/>
          <w:szCs w:val="24"/>
        </w:rPr>
        <w:t>пр</w:t>
      </w:r>
      <w:r w:rsidR="00796316">
        <w:rPr>
          <w:sz w:val="24"/>
          <w:szCs w:val="24"/>
        </w:rPr>
        <w:t>-кта</w:t>
      </w:r>
      <w:r w:rsidRPr="002542AA">
        <w:rPr>
          <w:color w:val="000000" w:themeColor="text1"/>
          <w:sz w:val="24"/>
          <w:szCs w:val="24"/>
        </w:rPr>
        <w:t xml:space="preserve"> Обводн</w:t>
      </w:r>
      <w:r w:rsidR="00796316">
        <w:rPr>
          <w:color w:val="000000" w:themeColor="text1"/>
          <w:sz w:val="24"/>
          <w:szCs w:val="24"/>
        </w:rPr>
        <w:t>ы</w:t>
      </w:r>
      <w:r w:rsidRPr="002542AA">
        <w:rPr>
          <w:color w:val="000000" w:themeColor="text1"/>
          <w:sz w:val="24"/>
          <w:szCs w:val="24"/>
        </w:rPr>
        <w:t xml:space="preserve">й </w:t>
      </w:r>
      <w:r w:rsidR="00796316">
        <w:rPr>
          <w:color w:val="000000" w:themeColor="text1"/>
          <w:sz w:val="24"/>
          <w:szCs w:val="24"/>
        </w:rPr>
        <w:br/>
      </w:r>
      <w:r w:rsidRPr="002542AA">
        <w:rPr>
          <w:color w:val="000000" w:themeColor="text1"/>
          <w:sz w:val="24"/>
          <w:szCs w:val="24"/>
        </w:rPr>
        <w:t xml:space="preserve">канал – ул. Смольный Буян – ул. Урицкого – ул. Розы Шаниной </w:t>
      </w:r>
    </w:p>
    <w:tbl>
      <w:tblPr>
        <w:tblStyle w:val="a5"/>
        <w:tblW w:w="5000" w:type="pct"/>
        <w:jc w:val="center"/>
        <w:tblLook w:val="04A0" w:firstRow="1" w:lastRow="0" w:firstColumn="1" w:lastColumn="0" w:noHBand="0" w:noVBand="1"/>
      </w:tblPr>
      <w:tblGrid>
        <w:gridCol w:w="3387"/>
        <w:gridCol w:w="2348"/>
        <w:gridCol w:w="2005"/>
        <w:gridCol w:w="2001"/>
      </w:tblGrid>
      <w:tr w:rsidR="002542AA" w:rsidRPr="002542AA" w:rsidTr="002542AA">
        <w:trPr>
          <w:trHeight w:val="20"/>
          <w:jc w:val="center"/>
        </w:trPr>
        <w:tc>
          <w:tcPr>
            <w:tcW w:w="1739" w:type="pct"/>
            <w:vMerge w:val="restar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Время имитации/Время в пути</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Сущ. положение</w:t>
            </w:r>
          </w:p>
        </w:tc>
        <w:tc>
          <w:tcPr>
            <w:tcW w:w="2056" w:type="pct"/>
            <w:gridSpan w:val="2"/>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Предлагаемые мероприятия</w:t>
            </w:r>
          </w:p>
        </w:tc>
      </w:tr>
      <w:tr w:rsidR="002542AA" w:rsidRPr="002542AA" w:rsidTr="002542AA">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567"/>
              <w:jc w:val="left"/>
              <w:rPr>
                <w:color w:val="000000" w:themeColor="text1"/>
                <w:sz w:val="24"/>
                <w:szCs w:val="24"/>
              </w:rPr>
            </w:pP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секунд</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секунд</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bookmarkStart w:id="124" w:name="_Hlk497788470"/>
            <w:r w:rsidRPr="002542AA">
              <w:rPr>
                <w:rFonts w:ascii="Times New Roman" w:hAnsi="Times New Roman" w:cs="Times New Roman"/>
                <w:color w:val="000000" w:themeColor="text1"/>
              </w:rPr>
              <w:t>1–4</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344,9</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210,6</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–64%</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1–5</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212,6</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170,6</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–25%</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1–6</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195,5</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157,0</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–25%</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1–7</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131,1</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55,8</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–135%</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2–1</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43,1</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19,9</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–117%</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3–1</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125,1</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91,6</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–37%</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3–2</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117,4</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69,5</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–69%</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3–4</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306,4</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279,3</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–10%</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3–5</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193,3</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174,1</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–11%</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3–6</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188,0</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164,2</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–14%</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3–7</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120,5</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62,6</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–93%</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4–1</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142,3</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113,5</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–25%</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4–2</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98,6</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49,7</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–98%</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4–3</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63,1</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61,9</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–2%</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4–5</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115,8</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98,3</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–18%</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4–6</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66,1</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62,6</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–6%</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4–7</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165,0</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80,3</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–106%</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5–1</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121,9</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89,2</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–37%</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5–3</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105,4</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101,0</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–4%</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5–4</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77,0</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68,6</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–12%</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5–7</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195,4</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98,4</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–99%</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6–1</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198,2</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145,3</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–36%</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6–2</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228,3</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135,4</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–69%</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6–3</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165,4</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143,4</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–15%</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6–4</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137,5</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117,3</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–17%</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6–5</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198,0</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166,0</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–19%</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6–7</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269,7</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82,3</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–228%</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8–5</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121,8</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374,9</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68%</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8–6</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116,5</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220,3</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47%</w:t>
            </w:r>
          </w:p>
        </w:tc>
      </w:tr>
      <w:tr w:rsidR="002542AA" w:rsidRPr="002542AA" w:rsidTr="002542AA">
        <w:trPr>
          <w:trHeight w:val="20"/>
          <w:jc w:val="center"/>
        </w:trPr>
        <w:tc>
          <w:tcPr>
            <w:tcW w:w="173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firstLine="0"/>
              <w:jc w:val="center"/>
              <w:rPr>
                <w:rFonts w:ascii="Times New Roman" w:hAnsi="Times New Roman" w:cs="Times New Roman"/>
                <w:color w:val="000000" w:themeColor="text1"/>
              </w:rPr>
            </w:pPr>
            <w:r w:rsidRPr="002542AA">
              <w:rPr>
                <w:rFonts w:ascii="Times New Roman" w:hAnsi="Times New Roman" w:cs="Times New Roman"/>
                <w:color w:val="000000" w:themeColor="text1"/>
              </w:rPr>
              <w:t>Среднее</w:t>
            </w:r>
          </w:p>
        </w:tc>
        <w:tc>
          <w:tcPr>
            <w:tcW w:w="1205"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143,0</w:t>
            </w:r>
          </w:p>
        </w:tc>
        <w:tc>
          <w:tcPr>
            <w:tcW w:w="1029"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124,9</w:t>
            </w:r>
          </w:p>
        </w:tc>
        <w:tc>
          <w:tcPr>
            <w:tcW w:w="1027"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pStyle w:val="Default"/>
              <w:spacing w:before="0"/>
              <w:ind w:right="599" w:firstLine="0"/>
              <w:jc w:val="right"/>
              <w:rPr>
                <w:rFonts w:ascii="Times New Roman" w:hAnsi="Times New Roman" w:cs="Times New Roman"/>
                <w:color w:val="000000" w:themeColor="text1"/>
              </w:rPr>
            </w:pPr>
            <w:r w:rsidRPr="002542AA">
              <w:rPr>
                <w:rFonts w:ascii="Times New Roman" w:hAnsi="Times New Roman" w:cs="Times New Roman"/>
                <w:color w:val="000000" w:themeColor="text1"/>
              </w:rPr>
              <w:t>–39%</w:t>
            </w:r>
          </w:p>
        </w:tc>
      </w:tr>
      <w:bookmarkEnd w:id="124"/>
    </w:tbl>
    <w:p w:rsidR="002542AA" w:rsidRPr="00E71FB3" w:rsidRDefault="002542AA" w:rsidP="00E1443B">
      <w:pPr>
        <w:pStyle w:val="Default"/>
        <w:ind w:firstLine="708"/>
        <w:jc w:val="both"/>
        <w:rPr>
          <w:rFonts w:ascii="Arial" w:hAnsi="Arial" w:cs="Arial"/>
          <w:color w:val="000000" w:themeColor="text1"/>
          <w:sz w:val="18"/>
        </w:rPr>
      </w:pPr>
    </w:p>
    <w:p w:rsidR="002542AA" w:rsidRPr="002542AA" w:rsidRDefault="002542AA" w:rsidP="00E1443B">
      <w:pPr>
        <w:pStyle w:val="afffffffffff0"/>
        <w:spacing w:line="240" w:lineRule="auto"/>
        <w:rPr>
          <w:color w:val="000000" w:themeColor="text1"/>
          <w:sz w:val="24"/>
          <w:szCs w:val="24"/>
        </w:rPr>
      </w:pPr>
      <w:r w:rsidRPr="002542AA">
        <w:rPr>
          <w:color w:val="000000" w:themeColor="text1"/>
          <w:sz w:val="24"/>
          <w:szCs w:val="24"/>
        </w:rPr>
        <w:t xml:space="preserve">Таблица 26 – Сравнение средней скорости в сети для пересечения </w:t>
      </w:r>
      <w:r w:rsidR="00796316" w:rsidRPr="00796316">
        <w:rPr>
          <w:sz w:val="24"/>
          <w:szCs w:val="24"/>
        </w:rPr>
        <w:t>пр</w:t>
      </w:r>
      <w:r w:rsidR="00796316">
        <w:rPr>
          <w:sz w:val="24"/>
          <w:szCs w:val="24"/>
        </w:rPr>
        <w:t>-кта</w:t>
      </w:r>
      <w:r w:rsidR="000E5553">
        <w:rPr>
          <w:color w:val="000000" w:themeColor="text1"/>
          <w:sz w:val="24"/>
          <w:szCs w:val="24"/>
        </w:rPr>
        <w:t xml:space="preserve"> Обводны</w:t>
      </w:r>
      <w:r w:rsidRPr="002542AA">
        <w:rPr>
          <w:color w:val="000000" w:themeColor="text1"/>
          <w:sz w:val="24"/>
          <w:szCs w:val="24"/>
        </w:rPr>
        <w:t>й</w:t>
      </w:r>
      <w:r w:rsidR="00796316">
        <w:rPr>
          <w:color w:val="000000" w:themeColor="text1"/>
          <w:sz w:val="24"/>
          <w:szCs w:val="24"/>
        </w:rPr>
        <w:br/>
      </w:r>
      <w:r w:rsidRPr="002542AA">
        <w:rPr>
          <w:color w:val="000000" w:themeColor="text1"/>
          <w:sz w:val="24"/>
          <w:szCs w:val="24"/>
        </w:rPr>
        <w:t>канал – ул. Смольный Буян – ул. Урицкого – ул. Розы Шаниной</w:t>
      </w:r>
    </w:p>
    <w:tbl>
      <w:tblPr>
        <w:tblStyle w:val="a5"/>
        <w:tblW w:w="5000" w:type="pct"/>
        <w:jc w:val="center"/>
        <w:tblLook w:val="04A0" w:firstRow="1" w:lastRow="0" w:firstColumn="1" w:lastColumn="0" w:noHBand="0" w:noVBand="1"/>
      </w:tblPr>
      <w:tblGrid>
        <w:gridCol w:w="3837"/>
        <w:gridCol w:w="2494"/>
        <w:gridCol w:w="1703"/>
        <w:gridCol w:w="1707"/>
      </w:tblGrid>
      <w:tr w:rsidR="002542AA" w:rsidRPr="002542AA" w:rsidTr="002542AA">
        <w:trPr>
          <w:jc w:val="center"/>
        </w:trPr>
        <w:tc>
          <w:tcPr>
            <w:tcW w:w="1970" w:type="pct"/>
            <w:vMerge w:val="restar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 xml:space="preserve">Сечение УДС </w:t>
            </w:r>
          </w:p>
        </w:tc>
        <w:tc>
          <w:tcPr>
            <w:tcW w:w="3030" w:type="pct"/>
            <w:gridSpan w:val="3"/>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Средняя скорость</w:t>
            </w:r>
          </w:p>
        </w:tc>
      </w:tr>
      <w:tr w:rsidR="002542AA" w:rsidRPr="002542AA" w:rsidTr="002542A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567"/>
              <w:jc w:val="left"/>
              <w:rPr>
                <w:color w:val="000000" w:themeColor="text1"/>
                <w:sz w:val="24"/>
                <w:szCs w:val="24"/>
              </w:rPr>
            </w:pP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Сущ. положение</w:t>
            </w:r>
          </w:p>
        </w:tc>
        <w:tc>
          <w:tcPr>
            <w:tcW w:w="1750" w:type="pct"/>
            <w:gridSpan w:val="2"/>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Предлагаемые мероприятия</w:t>
            </w:r>
          </w:p>
        </w:tc>
      </w:tr>
      <w:tr w:rsidR="002542AA" w:rsidRPr="002542AA" w:rsidTr="002542A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567"/>
              <w:jc w:val="left"/>
              <w:rPr>
                <w:color w:val="000000" w:themeColor="text1"/>
                <w:sz w:val="24"/>
                <w:szCs w:val="24"/>
              </w:rPr>
            </w:pP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км/час</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км/час</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w:t>
            </w:r>
          </w:p>
        </w:tc>
      </w:tr>
      <w:tr w:rsidR="00E71FB3" w:rsidRPr="00E71FB3" w:rsidTr="002D4C04">
        <w:trPr>
          <w:jc w:val="center"/>
        </w:trPr>
        <w:tc>
          <w:tcPr>
            <w:tcW w:w="1970" w:type="pct"/>
            <w:tcBorders>
              <w:top w:val="single" w:sz="4" w:space="0" w:color="auto"/>
              <w:left w:val="single" w:sz="4" w:space="0" w:color="auto"/>
              <w:bottom w:val="single" w:sz="4" w:space="0" w:color="auto"/>
              <w:right w:val="single" w:sz="4" w:space="0" w:color="auto"/>
            </w:tcBorders>
            <w:vAlign w:val="center"/>
          </w:tcPr>
          <w:p w:rsidR="00E71FB3" w:rsidRPr="00E71FB3" w:rsidRDefault="00E71FB3" w:rsidP="002D4C04">
            <w:pPr>
              <w:spacing w:before="0" w:line="240" w:lineRule="auto"/>
              <w:ind w:firstLine="0"/>
              <w:jc w:val="center"/>
              <w:rPr>
                <w:sz w:val="20"/>
                <w:szCs w:val="24"/>
              </w:rPr>
            </w:pPr>
            <w:r>
              <w:rPr>
                <w:sz w:val="20"/>
                <w:szCs w:val="24"/>
              </w:rPr>
              <w:t>1</w:t>
            </w:r>
          </w:p>
        </w:tc>
        <w:tc>
          <w:tcPr>
            <w:tcW w:w="1280" w:type="pct"/>
            <w:tcBorders>
              <w:top w:val="single" w:sz="4" w:space="0" w:color="auto"/>
              <w:left w:val="single" w:sz="4" w:space="0" w:color="auto"/>
              <w:bottom w:val="single" w:sz="4" w:space="0" w:color="auto"/>
              <w:right w:val="single" w:sz="4" w:space="0" w:color="auto"/>
            </w:tcBorders>
            <w:vAlign w:val="center"/>
          </w:tcPr>
          <w:p w:rsidR="00E71FB3" w:rsidRPr="00E71FB3" w:rsidRDefault="00E71FB3" w:rsidP="002D4C04">
            <w:pPr>
              <w:spacing w:before="0" w:line="240" w:lineRule="auto"/>
              <w:ind w:firstLine="0"/>
              <w:jc w:val="center"/>
              <w:rPr>
                <w:color w:val="000000" w:themeColor="text1"/>
                <w:sz w:val="20"/>
                <w:szCs w:val="24"/>
              </w:rPr>
            </w:pPr>
            <w:r>
              <w:rPr>
                <w:color w:val="000000" w:themeColor="text1"/>
                <w:sz w:val="20"/>
                <w:szCs w:val="24"/>
              </w:rPr>
              <w:t>2</w:t>
            </w:r>
          </w:p>
        </w:tc>
        <w:tc>
          <w:tcPr>
            <w:tcW w:w="874" w:type="pct"/>
            <w:tcBorders>
              <w:top w:val="single" w:sz="4" w:space="0" w:color="auto"/>
              <w:left w:val="single" w:sz="4" w:space="0" w:color="auto"/>
              <w:bottom w:val="single" w:sz="4" w:space="0" w:color="auto"/>
              <w:right w:val="single" w:sz="4" w:space="0" w:color="auto"/>
            </w:tcBorders>
            <w:vAlign w:val="center"/>
          </w:tcPr>
          <w:p w:rsidR="00E71FB3" w:rsidRPr="00E71FB3" w:rsidRDefault="00E71FB3" w:rsidP="002D4C04">
            <w:pPr>
              <w:spacing w:before="0" w:line="240" w:lineRule="auto"/>
              <w:ind w:firstLine="0"/>
              <w:jc w:val="center"/>
              <w:rPr>
                <w:color w:val="000000" w:themeColor="text1"/>
                <w:sz w:val="20"/>
                <w:szCs w:val="24"/>
              </w:rPr>
            </w:pPr>
            <w:r>
              <w:rPr>
                <w:color w:val="000000" w:themeColor="text1"/>
                <w:sz w:val="20"/>
                <w:szCs w:val="24"/>
              </w:rPr>
              <w:t>3</w:t>
            </w:r>
          </w:p>
        </w:tc>
        <w:tc>
          <w:tcPr>
            <w:tcW w:w="876" w:type="pct"/>
            <w:tcBorders>
              <w:top w:val="single" w:sz="4" w:space="0" w:color="auto"/>
              <w:left w:val="single" w:sz="4" w:space="0" w:color="auto"/>
              <w:bottom w:val="single" w:sz="4" w:space="0" w:color="auto"/>
              <w:right w:val="single" w:sz="4" w:space="0" w:color="auto"/>
            </w:tcBorders>
            <w:vAlign w:val="center"/>
          </w:tcPr>
          <w:p w:rsidR="00E71FB3" w:rsidRPr="00E71FB3" w:rsidRDefault="00E71FB3" w:rsidP="002D4C04">
            <w:pPr>
              <w:spacing w:before="0" w:line="240" w:lineRule="auto"/>
              <w:ind w:firstLine="0"/>
              <w:jc w:val="center"/>
              <w:rPr>
                <w:color w:val="000000" w:themeColor="text1"/>
                <w:sz w:val="20"/>
                <w:szCs w:val="24"/>
              </w:rPr>
            </w:pPr>
            <w:r>
              <w:rPr>
                <w:color w:val="000000" w:themeColor="text1"/>
                <w:sz w:val="20"/>
                <w:szCs w:val="24"/>
              </w:rPr>
              <w:t>4</w:t>
            </w:r>
          </w:p>
        </w:tc>
      </w:tr>
      <w:tr w:rsidR="002542AA" w:rsidRPr="002542AA" w:rsidTr="002542AA">
        <w:trPr>
          <w:jc w:val="center"/>
        </w:trPr>
        <w:tc>
          <w:tcPr>
            <w:tcW w:w="197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796316" w:rsidP="00E1443B">
            <w:pPr>
              <w:spacing w:before="0" w:line="240" w:lineRule="auto"/>
              <w:ind w:firstLine="0"/>
              <w:jc w:val="left"/>
              <w:rPr>
                <w:color w:val="000000" w:themeColor="text1"/>
                <w:sz w:val="24"/>
                <w:szCs w:val="24"/>
              </w:rPr>
            </w:pPr>
            <w:bookmarkStart w:id="125" w:name="_Hlk497791026"/>
            <w:bookmarkStart w:id="126" w:name="_Hlk497789692"/>
            <w:r>
              <w:rPr>
                <w:sz w:val="24"/>
                <w:szCs w:val="24"/>
              </w:rPr>
              <w:t>П</w:t>
            </w:r>
            <w:r w:rsidRPr="00796316">
              <w:rPr>
                <w:sz w:val="24"/>
                <w:szCs w:val="24"/>
              </w:rPr>
              <w:t>р</w:t>
            </w:r>
            <w:r>
              <w:rPr>
                <w:sz w:val="24"/>
                <w:szCs w:val="24"/>
              </w:rPr>
              <w:t xml:space="preserve">-кт </w:t>
            </w:r>
            <w:r w:rsidR="002542AA" w:rsidRPr="002542AA">
              <w:rPr>
                <w:color w:val="000000" w:themeColor="text1"/>
                <w:sz w:val="24"/>
                <w:szCs w:val="24"/>
              </w:rPr>
              <w:t>Московский</w:t>
            </w:r>
            <w:r>
              <w:rPr>
                <w:color w:val="000000" w:themeColor="text1"/>
                <w:sz w:val="24"/>
                <w:szCs w:val="24"/>
              </w:rPr>
              <w:t xml:space="preserve"> в сторону ул.</w:t>
            </w:r>
            <w:r w:rsidR="002542AA" w:rsidRPr="002542AA">
              <w:rPr>
                <w:color w:val="000000" w:themeColor="text1"/>
                <w:sz w:val="24"/>
                <w:szCs w:val="24"/>
              </w:rPr>
              <w:t>Урицкого</w:t>
            </w: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21,7</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32,8</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34%</w:t>
            </w:r>
          </w:p>
        </w:tc>
      </w:tr>
      <w:tr w:rsidR="002542AA" w:rsidRPr="002542AA" w:rsidTr="002542AA">
        <w:trPr>
          <w:jc w:val="center"/>
        </w:trPr>
        <w:tc>
          <w:tcPr>
            <w:tcW w:w="197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left"/>
              <w:rPr>
                <w:color w:val="000000" w:themeColor="text1"/>
                <w:sz w:val="24"/>
                <w:szCs w:val="24"/>
              </w:rPr>
            </w:pPr>
            <w:r w:rsidRPr="002542AA">
              <w:rPr>
                <w:color w:val="000000" w:themeColor="text1"/>
                <w:sz w:val="24"/>
                <w:szCs w:val="24"/>
              </w:rPr>
              <w:t>Ул. Смольный Буян</w:t>
            </w:r>
            <w:r w:rsidR="000E5553">
              <w:rPr>
                <w:color w:val="000000" w:themeColor="text1"/>
                <w:sz w:val="24"/>
                <w:szCs w:val="24"/>
              </w:rPr>
              <w:t>,</w:t>
            </w:r>
            <w:r w:rsidRPr="002542AA">
              <w:rPr>
                <w:color w:val="000000" w:themeColor="text1"/>
                <w:sz w:val="24"/>
                <w:szCs w:val="24"/>
              </w:rPr>
              <w:t xml:space="preserve"> съезд с моста перед </w:t>
            </w:r>
            <w:r w:rsidR="00796316">
              <w:rPr>
                <w:color w:val="000000" w:themeColor="text1"/>
                <w:sz w:val="24"/>
                <w:szCs w:val="24"/>
              </w:rPr>
              <w:t>п</w:t>
            </w:r>
            <w:r w:rsidR="00796316" w:rsidRPr="00796316">
              <w:rPr>
                <w:sz w:val="24"/>
                <w:szCs w:val="24"/>
              </w:rPr>
              <w:t>р</w:t>
            </w:r>
            <w:r w:rsidR="00796316">
              <w:rPr>
                <w:sz w:val="24"/>
                <w:szCs w:val="24"/>
              </w:rPr>
              <w:t xml:space="preserve">-ктом </w:t>
            </w:r>
            <w:r w:rsidRPr="002542AA">
              <w:rPr>
                <w:color w:val="000000" w:themeColor="text1"/>
                <w:sz w:val="24"/>
                <w:szCs w:val="24"/>
              </w:rPr>
              <w:t>Обводн</w:t>
            </w:r>
            <w:r w:rsidR="00796316">
              <w:rPr>
                <w:color w:val="000000" w:themeColor="text1"/>
                <w:sz w:val="24"/>
                <w:szCs w:val="24"/>
              </w:rPr>
              <w:t>ы</w:t>
            </w:r>
            <w:r w:rsidRPr="002542AA">
              <w:rPr>
                <w:color w:val="000000" w:themeColor="text1"/>
                <w:sz w:val="24"/>
                <w:szCs w:val="24"/>
              </w:rPr>
              <w:t>й канал</w:t>
            </w: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25,7</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41,2</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38%</w:t>
            </w:r>
          </w:p>
        </w:tc>
      </w:tr>
      <w:tr w:rsidR="002542AA" w:rsidRPr="002542AA" w:rsidTr="002542AA">
        <w:trPr>
          <w:jc w:val="center"/>
        </w:trPr>
        <w:tc>
          <w:tcPr>
            <w:tcW w:w="197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796316" w:rsidP="00E1443B">
            <w:pPr>
              <w:spacing w:before="0" w:line="240" w:lineRule="auto"/>
              <w:ind w:firstLine="0"/>
              <w:jc w:val="left"/>
              <w:rPr>
                <w:color w:val="000000" w:themeColor="text1"/>
                <w:sz w:val="24"/>
                <w:szCs w:val="24"/>
              </w:rPr>
            </w:pPr>
            <w:r>
              <w:rPr>
                <w:sz w:val="24"/>
                <w:szCs w:val="24"/>
              </w:rPr>
              <w:t>П</w:t>
            </w:r>
            <w:r w:rsidRPr="00796316">
              <w:rPr>
                <w:sz w:val="24"/>
                <w:szCs w:val="24"/>
              </w:rPr>
              <w:t>р</w:t>
            </w:r>
            <w:r>
              <w:rPr>
                <w:sz w:val="24"/>
                <w:szCs w:val="24"/>
              </w:rPr>
              <w:t xml:space="preserve">-кт </w:t>
            </w:r>
            <w:r>
              <w:rPr>
                <w:color w:val="000000" w:themeColor="text1"/>
                <w:sz w:val="24"/>
                <w:szCs w:val="24"/>
              </w:rPr>
              <w:t>Обводн</w:t>
            </w:r>
            <w:r w:rsidR="000E5553">
              <w:rPr>
                <w:color w:val="000000" w:themeColor="text1"/>
                <w:sz w:val="24"/>
                <w:szCs w:val="24"/>
              </w:rPr>
              <w:t>ы</w:t>
            </w:r>
            <w:r>
              <w:rPr>
                <w:color w:val="000000" w:themeColor="text1"/>
                <w:sz w:val="24"/>
                <w:szCs w:val="24"/>
              </w:rPr>
              <w:t xml:space="preserve">й канал, </w:t>
            </w:r>
            <w:r>
              <w:rPr>
                <w:color w:val="000000" w:themeColor="text1"/>
                <w:sz w:val="24"/>
                <w:szCs w:val="24"/>
              </w:rPr>
              <w:br/>
              <w:t>от ул.Урицкого до ул.</w:t>
            </w:r>
            <w:r w:rsidR="002542AA" w:rsidRPr="002542AA">
              <w:rPr>
                <w:color w:val="000000" w:themeColor="text1"/>
                <w:sz w:val="24"/>
                <w:szCs w:val="24"/>
              </w:rPr>
              <w:t>Смольный Буян</w:t>
            </w: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27,8</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26,3</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–6%</w:t>
            </w:r>
          </w:p>
        </w:tc>
      </w:tr>
    </w:tbl>
    <w:p w:rsidR="00E71FB3" w:rsidRPr="00135D37" w:rsidRDefault="00E71FB3">
      <w:pPr>
        <w:rPr>
          <w:sz w:val="18"/>
        </w:rPr>
      </w:pPr>
    </w:p>
    <w:tbl>
      <w:tblPr>
        <w:tblStyle w:val="a5"/>
        <w:tblW w:w="5000" w:type="pct"/>
        <w:jc w:val="center"/>
        <w:tblLook w:val="04A0" w:firstRow="1" w:lastRow="0" w:firstColumn="1" w:lastColumn="0" w:noHBand="0" w:noVBand="1"/>
      </w:tblPr>
      <w:tblGrid>
        <w:gridCol w:w="3837"/>
        <w:gridCol w:w="2494"/>
        <w:gridCol w:w="1703"/>
        <w:gridCol w:w="1707"/>
      </w:tblGrid>
      <w:tr w:rsidR="00E71FB3" w:rsidRPr="00E71FB3" w:rsidTr="002D4C04">
        <w:trPr>
          <w:jc w:val="center"/>
        </w:trPr>
        <w:tc>
          <w:tcPr>
            <w:tcW w:w="1970" w:type="pct"/>
            <w:tcBorders>
              <w:top w:val="single" w:sz="4" w:space="0" w:color="auto"/>
              <w:left w:val="single" w:sz="4" w:space="0" w:color="auto"/>
              <w:bottom w:val="single" w:sz="4" w:space="0" w:color="auto"/>
              <w:right w:val="single" w:sz="4" w:space="0" w:color="auto"/>
            </w:tcBorders>
            <w:vAlign w:val="center"/>
          </w:tcPr>
          <w:p w:rsidR="00E71FB3" w:rsidRPr="00E71FB3" w:rsidRDefault="00E71FB3" w:rsidP="002D4C04">
            <w:pPr>
              <w:spacing w:before="0" w:line="240" w:lineRule="auto"/>
              <w:ind w:firstLine="0"/>
              <w:jc w:val="center"/>
              <w:rPr>
                <w:sz w:val="20"/>
                <w:szCs w:val="24"/>
              </w:rPr>
            </w:pPr>
            <w:r>
              <w:rPr>
                <w:sz w:val="20"/>
                <w:szCs w:val="24"/>
              </w:rPr>
              <w:lastRenderedPageBreak/>
              <w:t>1</w:t>
            </w:r>
          </w:p>
        </w:tc>
        <w:tc>
          <w:tcPr>
            <w:tcW w:w="1280" w:type="pct"/>
            <w:tcBorders>
              <w:top w:val="single" w:sz="4" w:space="0" w:color="auto"/>
              <w:left w:val="single" w:sz="4" w:space="0" w:color="auto"/>
              <w:bottom w:val="single" w:sz="4" w:space="0" w:color="auto"/>
              <w:right w:val="single" w:sz="4" w:space="0" w:color="auto"/>
            </w:tcBorders>
            <w:vAlign w:val="center"/>
          </w:tcPr>
          <w:p w:rsidR="00E71FB3" w:rsidRPr="00E71FB3" w:rsidRDefault="00E71FB3" w:rsidP="002D4C04">
            <w:pPr>
              <w:spacing w:before="0" w:line="240" w:lineRule="auto"/>
              <w:ind w:firstLine="0"/>
              <w:jc w:val="center"/>
              <w:rPr>
                <w:color w:val="000000" w:themeColor="text1"/>
                <w:sz w:val="20"/>
                <w:szCs w:val="24"/>
              </w:rPr>
            </w:pPr>
            <w:r>
              <w:rPr>
                <w:color w:val="000000" w:themeColor="text1"/>
                <w:sz w:val="20"/>
                <w:szCs w:val="24"/>
              </w:rPr>
              <w:t>2</w:t>
            </w:r>
          </w:p>
        </w:tc>
        <w:tc>
          <w:tcPr>
            <w:tcW w:w="874" w:type="pct"/>
            <w:tcBorders>
              <w:top w:val="single" w:sz="4" w:space="0" w:color="auto"/>
              <w:left w:val="single" w:sz="4" w:space="0" w:color="auto"/>
              <w:bottom w:val="single" w:sz="4" w:space="0" w:color="auto"/>
              <w:right w:val="single" w:sz="4" w:space="0" w:color="auto"/>
            </w:tcBorders>
            <w:vAlign w:val="center"/>
          </w:tcPr>
          <w:p w:rsidR="00E71FB3" w:rsidRPr="00E71FB3" w:rsidRDefault="00E71FB3" w:rsidP="002D4C04">
            <w:pPr>
              <w:spacing w:before="0" w:line="240" w:lineRule="auto"/>
              <w:ind w:firstLine="0"/>
              <w:jc w:val="center"/>
              <w:rPr>
                <w:color w:val="000000" w:themeColor="text1"/>
                <w:sz w:val="20"/>
                <w:szCs w:val="24"/>
              </w:rPr>
            </w:pPr>
            <w:r>
              <w:rPr>
                <w:color w:val="000000" w:themeColor="text1"/>
                <w:sz w:val="20"/>
                <w:szCs w:val="24"/>
              </w:rPr>
              <w:t>3</w:t>
            </w:r>
          </w:p>
        </w:tc>
        <w:tc>
          <w:tcPr>
            <w:tcW w:w="876" w:type="pct"/>
            <w:tcBorders>
              <w:top w:val="single" w:sz="4" w:space="0" w:color="auto"/>
              <w:left w:val="single" w:sz="4" w:space="0" w:color="auto"/>
              <w:bottom w:val="single" w:sz="4" w:space="0" w:color="auto"/>
              <w:right w:val="single" w:sz="4" w:space="0" w:color="auto"/>
            </w:tcBorders>
            <w:vAlign w:val="center"/>
          </w:tcPr>
          <w:p w:rsidR="00E71FB3" w:rsidRPr="00E71FB3" w:rsidRDefault="00E71FB3" w:rsidP="002D4C04">
            <w:pPr>
              <w:spacing w:before="0" w:line="240" w:lineRule="auto"/>
              <w:ind w:firstLine="0"/>
              <w:jc w:val="center"/>
              <w:rPr>
                <w:color w:val="000000" w:themeColor="text1"/>
                <w:sz w:val="20"/>
                <w:szCs w:val="24"/>
              </w:rPr>
            </w:pPr>
            <w:r>
              <w:rPr>
                <w:color w:val="000000" w:themeColor="text1"/>
                <w:sz w:val="20"/>
                <w:szCs w:val="24"/>
              </w:rPr>
              <w:t>4</w:t>
            </w:r>
          </w:p>
        </w:tc>
      </w:tr>
      <w:tr w:rsidR="002542AA" w:rsidRPr="002542AA" w:rsidTr="002542AA">
        <w:trPr>
          <w:jc w:val="center"/>
        </w:trPr>
        <w:tc>
          <w:tcPr>
            <w:tcW w:w="1970" w:type="pct"/>
            <w:tcBorders>
              <w:top w:val="single" w:sz="4" w:space="0" w:color="auto"/>
              <w:left w:val="single" w:sz="4" w:space="0" w:color="auto"/>
              <w:bottom w:val="single" w:sz="4" w:space="0" w:color="auto"/>
              <w:right w:val="single" w:sz="4" w:space="0" w:color="auto"/>
            </w:tcBorders>
            <w:vAlign w:val="center"/>
            <w:hideMark/>
          </w:tcPr>
          <w:p w:rsidR="002542AA" w:rsidRDefault="00796316" w:rsidP="00AB26AC">
            <w:pPr>
              <w:spacing w:before="0" w:line="260" w:lineRule="exact"/>
              <w:ind w:firstLine="0"/>
              <w:jc w:val="left"/>
              <w:rPr>
                <w:color w:val="000000" w:themeColor="text1"/>
                <w:sz w:val="24"/>
                <w:szCs w:val="24"/>
              </w:rPr>
            </w:pPr>
            <w:r>
              <w:rPr>
                <w:sz w:val="24"/>
                <w:szCs w:val="24"/>
              </w:rPr>
              <w:t>П</w:t>
            </w:r>
            <w:r w:rsidRPr="00796316">
              <w:rPr>
                <w:sz w:val="24"/>
                <w:szCs w:val="24"/>
              </w:rPr>
              <w:t>р</w:t>
            </w:r>
            <w:r>
              <w:rPr>
                <w:sz w:val="24"/>
                <w:szCs w:val="24"/>
              </w:rPr>
              <w:t xml:space="preserve">-кт </w:t>
            </w:r>
            <w:r>
              <w:rPr>
                <w:color w:val="000000" w:themeColor="text1"/>
                <w:sz w:val="24"/>
                <w:szCs w:val="24"/>
              </w:rPr>
              <w:t>Обводн</w:t>
            </w:r>
            <w:r w:rsidR="000E5553">
              <w:rPr>
                <w:color w:val="000000" w:themeColor="text1"/>
                <w:sz w:val="24"/>
                <w:szCs w:val="24"/>
              </w:rPr>
              <w:t>ы</w:t>
            </w:r>
            <w:r>
              <w:rPr>
                <w:color w:val="000000" w:themeColor="text1"/>
                <w:sz w:val="24"/>
                <w:szCs w:val="24"/>
              </w:rPr>
              <w:t>й канал</w:t>
            </w:r>
            <w:r w:rsidR="000E5553">
              <w:rPr>
                <w:color w:val="000000" w:themeColor="text1"/>
                <w:sz w:val="24"/>
                <w:szCs w:val="24"/>
              </w:rPr>
              <w:t>,</w:t>
            </w:r>
            <w:r w:rsidR="000E5553">
              <w:rPr>
                <w:color w:val="000000" w:themeColor="text1"/>
                <w:sz w:val="24"/>
                <w:szCs w:val="24"/>
              </w:rPr>
              <w:br/>
            </w:r>
            <w:r>
              <w:rPr>
                <w:color w:val="000000" w:themeColor="text1"/>
                <w:sz w:val="24"/>
                <w:szCs w:val="24"/>
              </w:rPr>
              <w:t>от ул.</w:t>
            </w:r>
            <w:r w:rsidR="000E5553">
              <w:rPr>
                <w:color w:val="000000" w:themeColor="text1"/>
                <w:sz w:val="24"/>
                <w:szCs w:val="24"/>
              </w:rPr>
              <w:t xml:space="preserve">Смольный Буян </w:t>
            </w:r>
            <w:r w:rsidR="000E5553">
              <w:rPr>
                <w:color w:val="000000" w:themeColor="text1"/>
                <w:sz w:val="24"/>
                <w:szCs w:val="24"/>
              </w:rPr>
              <w:br/>
              <w:t>к ул.</w:t>
            </w:r>
            <w:r w:rsidR="002542AA" w:rsidRPr="002542AA">
              <w:rPr>
                <w:color w:val="000000" w:themeColor="text1"/>
                <w:sz w:val="24"/>
                <w:szCs w:val="24"/>
              </w:rPr>
              <w:t>Урицкого</w:t>
            </w:r>
          </w:p>
          <w:p w:rsidR="00AB26AC" w:rsidRPr="002542AA" w:rsidRDefault="00AB26AC" w:rsidP="00AB26AC">
            <w:pPr>
              <w:spacing w:before="0" w:line="260" w:lineRule="exact"/>
              <w:ind w:firstLine="0"/>
              <w:jc w:val="left"/>
              <w:rPr>
                <w:color w:val="000000" w:themeColor="text1"/>
                <w:sz w:val="24"/>
                <w:szCs w:val="24"/>
              </w:rPr>
            </w:pP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29,3</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31,5</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7%</w:t>
            </w:r>
          </w:p>
        </w:tc>
      </w:tr>
      <w:tr w:rsidR="002542AA" w:rsidRPr="002542AA" w:rsidTr="002542AA">
        <w:trPr>
          <w:jc w:val="center"/>
        </w:trPr>
        <w:tc>
          <w:tcPr>
            <w:tcW w:w="1970" w:type="pct"/>
            <w:tcBorders>
              <w:top w:val="single" w:sz="4" w:space="0" w:color="auto"/>
              <w:left w:val="single" w:sz="4" w:space="0" w:color="auto"/>
              <w:bottom w:val="single" w:sz="4" w:space="0" w:color="auto"/>
              <w:right w:val="single" w:sz="4" w:space="0" w:color="auto"/>
            </w:tcBorders>
            <w:vAlign w:val="center"/>
            <w:hideMark/>
          </w:tcPr>
          <w:p w:rsidR="002542AA" w:rsidRDefault="000E5553" w:rsidP="00AB26AC">
            <w:pPr>
              <w:spacing w:before="0" w:line="260" w:lineRule="exact"/>
              <w:ind w:firstLine="0"/>
              <w:jc w:val="left"/>
              <w:rPr>
                <w:color w:val="000000" w:themeColor="text1"/>
                <w:sz w:val="24"/>
                <w:szCs w:val="24"/>
              </w:rPr>
            </w:pPr>
            <w:r>
              <w:rPr>
                <w:sz w:val="24"/>
                <w:szCs w:val="24"/>
              </w:rPr>
              <w:t>П</w:t>
            </w:r>
            <w:r w:rsidRPr="00796316">
              <w:rPr>
                <w:sz w:val="24"/>
                <w:szCs w:val="24"/>
              </w:rPr>
              <w:t>р</w:t>
            </w:r>
            <w:r>
              <w:rPr>
                <w:sz w:val="24"/>
                <w:szCs w:val="24"/>
              </w:rPr>
              <w:t xml:space="preserve">-кт </w:t>
            </w:r>
            <w:r w:rsidR="002542AA" w:rsidRPr="002542AA">
              <w:rPr>
                <w:color w:val="000000" w:themeColor="text1"/>
                <w:sz w:val="24"/>
                <w:szCs w:val="24"/>
              </w:rPr>
              <w:t>Обводн</w:t>
            </w:r>
            <w:r>
              <w:rPr>
                <w:color w:val="000000" w:themeColor="text1"/>
                <w:sz w:val="24"/>
                <w:szCs w:val="24"/>
              </w:rPr>
              <w:t>ы</w:t>
            </w:r>
            <w:r w:rsidR="002542AA" w:rsidRPr="002542AA">
              <w:rPr>
                <w:color w:val="000000" w:themeColor="text1"/>
                <w:sz w:val="24"/>
                <w:szCs w:val="24"/>
              </w:rPr>
              <w:t>й канал</w:t>
            </w:r>
            <w:r>
              <w:rPr>
                <w:color w:val="000000" w:themeColor="text1"/>
                <w:sz w:val="24"/>
                <w:szCs w:val="24"/>
              </w:rPr>
              <w:t xml:space="preserve">, </w:t>
            </w:r>
            <w:r>
              <w:rPr>
                <w:color w:val="000000" w:themeColor="text1"/>
                <w:sz w:val="24"/>
                <w:szCs w:val="24"/>
              </w:rPr>
              <w:br/>
              <w:t>к ул.</w:t>
            </w:r>
            <w:r w:rsidR="002542AA" w:rsidRPr="002542AA">
              <w:rPr>
                <w:color w:val="000000" w:themeColor="text1"/>
                <w:sz w:val="24"/>
                <w:szCs w:val="24"/>
              </w:rPr>
              <w:t xml:space="preserve">Урицкого в сторону </w:t>
            </w:r>
            <w:r>
              <w:rPr>
                <w:color w:val="000000" w:themeColor="text1"/>
                <w:sz w:val="24"/>
                <w:szCs w:val="24"/>
              </w:rPr>
              <w:br/>
            </w:r>
            <w:r>
              <w:rPr>
                <w:sz w:val="24"/>
                <w:szCs w:val="24"/>
              </w:rPr>
              <w:t>п</w:t>
            </w:r>
            <w:r w:rsidRPr="00796316">
              <w:rPr>
                <w:sz w:val="24"/>
                <w:szCs w:val="24"/>
              </w:rPr>
              <w:t>р</w:t>
            </w:r>
            <w:r>
              <w:rPr>
                <w:sz w:val="24"/>
                <w:szCs w:val="24"/>
              </w:rPr>
              <w:t>-кта</w:t>
            </w:r>
            <w:r w:rsidRPr="002542AA">
              <w:rPr>
                <w:color w:val="000000" w:themeColor="text1"/>
                <w:sz w:val="24"/>
                <w:szCs w:val="24"/>
              </w:rPr>
              <w:t xml:space="preserve"> </w:t>
            </w:r>
            <w:r w:rsidR="002542AA" w:rsidRPr="002542AA">
              <w:rPr>
                <w:color w:val="000000" w:themeColor="text1"/>
                <w:sz w:val="24"/>
                <w:szCs w:val="24"/>
              </w:rPr>
              <w:t xml:space="preserve">Московского </w:t>
            </w:r>
          </w:p>
          <w:p w:rsidR="00AB26AC" w:rsidRPr="002542AA" w:rsidRDefault="00AB26AC" w:rsidP="00AB26AC">
            <w:pPr>
              <w:spacing w:before="0" w:line="260" w:lineRule="exact"/>
              <w:ind w:firstLine="0"/>
              <w:jc w:val="left"/>
              <w:rPr>
                <w:color w:val="000000" w:themeColor="text1"/>
                <w:sz w:val="24"/>
                <w:szCs w:val="24"/>
              </w:rPr>
            </w:pP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33,9</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35,3</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4%</w:t>
            </w:r>
          </w:p>
        </w:tc>
      </w:tr>
      <w:tr w:rsidR="002542AA" w:rsidRPr="002542AA" w:rsidTr="002542AA">
        <w:trPr>
          <w:jc w:val="center"/>
        </w:trPr>
        <w:tc>
          <w:tcPr>
            <w:tcW w:w="1970" w:type="pct"/>
            <w:tcBorders>
              <w:top w:val="single" w:sz="4" w:space="0" w:color="auto"/>
              <w:left w:val="single" w:sz="4" w:space="0" w:color="auto"/>
              <w:bottom w:val="single" w:sz="4" w:space="0" w:color="auto"/>
              <w:right w:val="single" w:sz="4" w:space="0" w:color="auto"/>
            </w:tcBorders>
            <w:vAlign w:val="center"/>
            <w:hideMark/>
          </w:tcPr>
          <w:p w:rsidR="002542AA" w:rsidRDefault="002542AA" w:rsidP="00AB26AC">
            <w:pPr>
              <w:spacing w:before="0" w:line="260" w:lineRule="exact"/>
              <w:ind w:firstLine="0"/>
              <w:jc w:val="left"/>
              <w:rPr>
                <w:color w:val="000000" w:themeColor="text1"/>
                <w:sz w:val="24"/>
                <w:szCs w:val="24"/>
              </w:rPr>
            </w:pPr>
            <w:r w:rsidRPr="002542AA">
              <w:rPr>
                <w:color w:val="000000" w:themeColor="text1"/>
                <w:sz w:val="24"/>
                <w:szCs w:val="24"/>
              </w:rPr>
              <w:t>Ул. Урицкого</w:t>
            </w:r>
            <w:r w:rsidR="000E5553">
              <w:rPr>
                <w:color w:val="000000" w:themeColor="text1"/>
                <w:sz w:val="24"/>
                <w:szCs w:val="24"/>
              </w:rPr>
              <w:t>, от ул. Учительской</w:t>
            </w:r>
            <w:r w:rsidRPr="002542AA">
              <w:rPr>
                <w:color w:val="000000" w:themeColor="text1"/>
                <w:sz w:val="24"/>
                <w:szCs w:val="24"/>
              </w:rPr>
              <w:t xml:space="preserve"> к пр</w:t>
            </w:r>
            <w:r w:rsidR="000E5553">
              <w:rPr>
                <w:color w:val="000000" w:themeColor="text1"/>
                <w:sz w:val="24"/>
                <w:szCs w:val="24"/>
              </w:rPr>
              <w:t>-ту Обводны</w:t>
            </w:r>
            <w:r w:rsidRPr="002542AA">
              <w:rPr>
                <w:color w:val="000000" w:themeColor="text1"/>
                <w:sz w:val="24"/>
                <w:szCs w:val="24"/>
              </w:rPr>
              <w:t>й канал</w:t>
            </w:r>
          </w:p>
          <w:p w:rsidR="00AB26AC" w:rsidRPr="002542AA" w:rsidRDefault="00AB26AC" w:rsidP="00AB26AC">
            <w:pPr>
              <w:spacing w:before="0" w:line="260" w:lineRule="exact"/>
              <w:ind w:firstLine="0"/>
              <w:jc w:val="left"/>
              <w:rPr>
                <w:color w:val="000000" w:themeColor="text1"/>
                <w:sz w:val="24"/>
                <w:szCs w:val="24"/>
              </w:rPr>
            </w:pP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17,5</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19,7</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11%</w:t>
            </w:r>
          </w:p>
        </w:tc>
      </w:tr>
      <w:tr w:rsidR="002542AA" w:rsidRPr="002542AA" w:rsidTr="002542AA">
        <w:trPr>
          <w:jc w:val="center"/>
        </w:trPr>
        <w:tc>
          <w:tcPr>
            <w:tcW w:w="1970" w:type="pct"/>
            <w:tcBorders>
              <w:top w:val="single" w:sz="4" w:space="0" w:color="auto"/>
              <w:left w:val="single" w:sz="4" w:space="0" w:color="auto"/>
              <w:bottom w:val="single" w:sz="4" w:space="0" w:color="auto"/>
              <w:right w:val="single" w:sz="4" w:space="0" w:color="auto"/>
            </w:tcBorders>
            <w:vAlign w:val="center"/>
            <w:hideMark/>
          </w:tcPr>
          <w:p w:rsidR="002542AA" w:rsidRDefault="002542AA" w:rsidP="00AB26AC">
            <w:pPr>
              <w:spacing w:before="0" w:line="260" w:lineRule="exact"/>
              <w:ind w:firstLine="0"/>
              <w:jc w:val="left"/>
              <w:rPr>
                <w:color w:val="000000" w:themeColor="text1"/>
                <w:sz w:val="24"/>
                <w:szCs w:val="24"/>
              </w:rPr>
            </w:pPr>
            <w:r w:rsidRPr="002542AA">
              <w:rPr>
                <w:color w:val="000000" w:themeColor="text1"/>
                <w:sz w:val="24"/>
                <w:szCs w:val="24"/>
              </w:rPr>
              <w:t>Ул. Урицкого</w:t>
            </w:r>
            <w:r w:rsidR="000E5553">
              <w:rPr>
                <w:color w:val="000000" w:themeColor="text1"/>
                <w:sz w:val="24"/>
                <w:szCs w:val="24"/>
              </w:rPr>
              <w:t>,</w:t>
            </w:r>
            <w:r w:rsidRPr="002542AA">
              <w:rPr>
                <w:color w:val="000000" w:themeColor="text1"/>
                <w:sz w:val="24"/>
                <w:szCs w:val="24"/>
              </w:rPr>
              <w:t xml:space="preserve"> от ул. Розы Шаниной к пр</w:t>
            </w:r>
            <w:r w:rsidR="000E5553">
              <w:rPr>
                <w:color w:val="000000" w:themeColor="text1"/>
                <w:sz w:val="24"/>
                <w:szCs w:val="24"/>
              </w:rPr>
              <w:t>-</w:t>
            </w:r>
            <w:r w:rsidRPr="002542AA">
              <w:rPr>
                <w:color w:val="000000" w:themeColor="text1"/>
                <w:sz w:val="24"/>
                <w:szCs w:val="24"/>
              </w:rPr>
              <w:t>ту Обводн</w:t>
            </w:r>
            <w:r w:rsidR="000E5553">
              <w:rPr>
                <w:color w:val="000000" w:themeColor="text1"/>
                <w:sz w:val="24"/>
                <w:szCs w:val="24"/>
              </w:rPr>
              <w:t>ы</w:t>
            </w:r>
            <w:r w:rsidRPr="002542AA">
              <w:rPr>
                <w:color w:val="000000" w:themeColor="text1"/>
                <w:sz w:val="24"/>
                <w:szCs w:val="24"/>
              </w:rPr>
              <w:t>й канал</w:t>
            </w:r>
          </w:p>
          <w:p w:rsidR="00AB26AC" w:rsidRPr="002542AA" w:rsidRDefault="00AB26AC" w:rsidP="00AB26AC">
            <w:pPr>
              <w:spacing w:before="0" w:line="260" w:lineRule="exact"/>
              <w:ind w:firstLine="0"/>
              <w:jc w:val="left"/>
              <w:rPr>
                <w:color w:val="000000" w:themeColor="text1"/>
                <w:sz w:val="24"/>
                <w:szCs w:val="24"/>
              </w:rPr>
            </w:pP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35,4</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37,3</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5%</w:t>
            </w:r>
          </w:p>
        </w:tc>
      </w:tr>
      <w:tr w:rsidR="002542AA" w:rsidRPr="002542AA" w:rsidTr="002542AA">
        <w:trPr>
          <w:jc w:val="center"/>
        </w:trPr>
        <w:tc>
          <w:tcPr>
            <w:tcW w:w="1970" w:type="pct"/>
            <w:tcBorders>
              <w:top w:val="single" w:sz="4" w:space="0" w:color="auto"/>
              <w:left w:val="single" w:sz="4" w:space="0" w:color="auto"/>
              <w:bottom w:val="single" w:sz="4" w:space="0" w:color="auto"/>
              <w:right w:val="single" w:sz="4" w:space="0" w:color="auto"/>
            </w:tcBorders>
            <w:vAlign w:val="center"/>
            <w:hideMark/>
          </w:tcPr>
          <w:p w:rsidR="002542AA" w:rsidRDefault="002542AA" w:rsidP="00AB26AC">
            <w:pPr>
              <w:spacing w:before="0" w:line="260" w:lineRule="exact"/>
              <w:ind w:firstLine="0"/>
              <w:jc w:val="left"/>
              <w:rPr>
                <w:color w:val="000000" w:themeColor="text1"/>
                <w:sz w:val="24"/>
                <w:szCs w:val="24"/>
              </w:rPr>
            </w:pPr>
            <w:r w:rsidRPr="002542AA">
              <w:rPr>
                <w:color w:val="000000" w:themeColor="text1"/>
                <w:sz w:val="24"/>
                <w:szCs w:val="24"/>
              </w:rPr>
              <w:t>Ул. Урицкого</w:t>
            </w:r>
            <w:r w:rsidR="000E5553">
              <w:rPr>
                <w:color w:val="000000" w:themeColor="text1"/>
                <w:sz w:val="24"/>
                <w:szCs w:val="24"/>
              </w:rPr>
              <w:t>,</w:t>
            </w:r>
            <w:r w:rsidRPr="002542AA">
              <w:rPr>
                <w:color w:val="000000" w:themeColor="text1"/>
                <w:sz w:val="24"/>
                <w:szCs w:val="24"/>
              </w:rPr>
              <w:t xml:space="preserve"> от пр</w:t>
            </w:r>
            <w:r w:rsidR="000E5553">
              <w:rPr>
                <w:color w:val="000000" w:themeColor="text1"/>
                <w:sz w:val="24"/>
                <w:szCs w:val="24"/>
              </w:rPr>
              <w:t>-</w:t>
            </w:r>
            <w:r w:rsidRPr="002542AA">
              <w:rPr>
                <w:color w:val="000000" w:themeColor="text1"/>
                <w:sz w:val="24"/>
                <w:szCs w:val="24"/>
              </w:rPr>
              <w:t>та Обводн</w:t>
            </w:r>
            <w:r w:rsidR="000E5553">
              <w:rPr>
                <w:color w:val="000000" w:themeColor="text1"/>
                <w:sz w:val="24"/>
                <w:szCs w:val="24"/>
              </w:rPr>
              <w:t>ы</w:t>
            </w:r>
            <w:r w:rsidRPr="002542AA">
              <w:rPr>
                <w:color w:val="000000" w:themeColor="text1"/>
                <w:sz w:val="24"/>
                <w:szCs w:val="24"/>
              </w:rPr>
              <w:t>й канал к ул. Розы Шаниной</w:t>
            </w:r>
          </w:p>
          <w:p w:rsidR="00AB26AC" w:rsidRPr="002542AA" w:rsidRDefault="00AB26AC" w:rsidP="00AB26AC">
            <w:pPr>
              <w:spacing w:before="0" w:line="260" w:lineRule="exact"/>
              <w:ind w:firstLine="0"/>
              <w:jc w:val="left"/>
              <w:rPr>
                <w:color w:val="000000" w:themeColor="text1"/>
                <w:sz w:val="24"/>
                <w:szCs w:val="24"/>
              </w:rPr>
            </w:pP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29,5</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28,8</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–2%</w:t>
            </w:r>
          </w:p>
        </w:tc>
      </w:tr>
      <w:tr w:rsidR="002542AA" w:rsidRPr="002542AA" w:rsidTr="002542AA">
        <w:trPr>
          <w:jc w:val="center"/>
        </w:trPr>
        <w:tc>
          <w:tcPr>
            <w:tcW w:w="1970" w:type="pct"/>
            <w:tcBorders>
              <w:top w:val="single" w:sz="4" w:space="0" w:color="auto"/>
              <w:left w:val="single" w:sz="4" w:space="0" w:color="auto"/>
              <w:bottom w:val="single" w:sz="4" w:space="0" w:color="auto"/>
              <w:right w:val="single" w:sz="4" w:space="0" w:color="auto"/>
            </w:tcBorders>
            <w:vAlign w:val="center"/>
            <w:hideMark/>
          </w:tcPr>
          <w:p w:rsidR="002542AA" w:rsidRDefault="002542AA" w:rsidP="00AB26AC">
            <w:pPr>
              <w:spacing w:before="0" w:line="260" w:lineRule="exact"/>
              <w:ind w:firstLine="0"/>
              <w:jc w:val="left"/>
              <w:rPr>
                <w:color w:val="000000" w:themeColor="text1"/>
                <w:sz w:val="24"/>
                <w:szCs w:val="24"/>
              </w:rPr>
            </w:pPr>
            <w:r w:rsidRPr="002542AA">
              <w:rPr>
                <w:color w:val="000000" w:themeColor="text1"/>
                <w:sz w:val="24"/>
                <w:szCs w:val="24"/>
              </w:rPr>
              <w:t>Ул. Урицкого</w:t>
            </w:r>
            <w:r w:rsidR="000E5553">
              <w:rPr>
                <w:color w:val="000000" w:themeColor="text1"/>
                <w:sz w:val="24"/>
                <w:szCs w:val="24"/>
              </w:rPr>
              <w:t>,</w:t>
            </w:r>
            <w:r w:rsidRPr="002542AA">
              <w:rPr>
                <w:color w:val="000000" w:themeColor="text1"/>
                <w:sz w:val="24"/>
                <w:szCs w:val="24"/>
              </w:rPr>
              <w:t xml:space="preserve"> от пр</w:t>
            </w:r>
            <w:r w:rsidR="000E5553">
              <w:rPr>
                <w:color w:val="000000" w:themeColor="text1"/>
                <w:sz w:val="24"/>
                <w:szCs w:val="24"/>
              </w:rPr>
              <w:t>-</w:t>
            </w:r>
            <w:r w:rsidRPr="002542AA">
              <w:rPr>
                <w:color w:val="000000" w:themeColor="text1"/>
                <w:sz w:val="24"/>
                <w:szCs w:val="24"/>
              </w:rPr>
              <w:t>та Ломоно</w:t>
            </w:r>
            <w:r w:rsidR="000E5553">
              <w:rPr>
                <w:color w:val="000000" w:themeColor="text1"/>
                <w:sz w:val="24"/>
                <w:szCs w:val="24"/>
              </w:rPr>
              <w:t>-</w:t>
            </w:r>
            <w:r w:rsidRPr="002542AA">
              <w:rPr>
                <w:color w:val="000000" w:themeColor="text1"/>
                <w:sz w:val="24"/>
                <w:szCs w:val="24"/>
              </w:rPr>
              <w:t xml:space="preserve">сова </w:t>
            </w:r>
            <w:r w:rsidR="00F96947">
              <w:rPr>
                <w:color w:val="000000" w:themeColor="text1"/>
                <w:sz w:val="24"/>
                <w:szCs w:val="24"/>
              </w:rPr>
              <w:t xml:space="preserve">до </w:t>
            </w:r>
            <w:r w:rsidRPr="002542AA">
              <w:rPr>
                <w:color w:val="000000" w:themeColor="text1"/>
                <w:sz w:val="24"/>
                <w:szCs w:val="24"/>
              </w:rPr>
              <w:t>ул. Розы Шаниной</w:t>
            </w:r>
          </w:p>
          <w:p w:rsidR="00AB26AC" w:rsidRPr="002542AA" w:rsidRDefault="00AB26AC" w:rsidP="00AB26AC">
            <w:pPr>
              <w:spacing w:before="0" w:line="260" w:lineRule="exact"/>
              <w:ind w:firstLine="0"/>
              <w:jc w:val="left"/>
              <w:rPr>
                <w:color w:val="000000" w:themeColor="text1"/>
                <w:sz w:val="24"/>
                <w:szCs w:val="24"/>
              </w:rPr>
            </w:pP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29,4</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29,4</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0%</w:t>
            </w:r>
          </w:p>
        </w:tc>
      </w:tr>
      <w:tr w:rsidR="002542AA" w:rsidRPr="002542AA" w:rsidTr="002542AA">
        <w:trPr>
          <w:jc w:val="center"/>
        </w:trPr>
        <w:tc>
          <w:tcPr>
            <w:tcW w:w="1970" w:type="pct"/>
            <w:tcBorders>
              <w:top w:val="single" w:sz="4" w:space="0" w:color="auto"/>
              <w:left w:val="single" w:sz="4" w:space="0" w:color="auto"/>
              <w:bottom w:val="single" w:sz="4" w:space="0" w:color="auto"/>
              <w:right w:val="single" w:sz="4" w:space="0" w:color="auto"/>
            </w:tcBorders>
            <w:vAlign w:val="center"/>
            <w:hideMark/>
          </w:tcPr>
          <w:p w:rsidR="002542AA" w:rsidRDefault="00F96947" w:rsidP="00AB26AC">
            <w:pPr>
              <w:spacing w:before="0" w:line="260" w:lineRule="exact"/>
              <w:ind w:firstLine="0"/>
              <w:jc w:val="left"/>
              <w:rPr>
                <w:color w:val="000000" w:themeColor="text1"/>
                <w:sz w:val="24"/>
                <w:szCs w:val="24"/>
              </w:rPr>
            </w:pPr>
            <w:r>
              <w:rPr>
                <w:color w:val="000000" w:themeColor="text1"/>
                <w:sz w:val="24"/>
                <w:szCs w:val="24"/>
              </w:rPr>
              <w:t xml:space="preserve">Ул. Розы Шаниной </w:t>
            </w:r>
            <w:r w:rsidR="000E5553">
              <w:rPr>
                <w:color w:val="000000" w:themeColor="text1"/>
                <w:sz w:val="24"/>
                <w:szCs w:val="24"/>
              </w:rPr>
              <w:t xml:space="preserve"> </w:t>
            </w:r>
            <w:r w:rsidR="00AB26AC">
              <w:rPr>
                <w:color w:val="000000" w:themeColor="text1"/>
                <w:sz w:val="24"/>
                <w:szCs w:val="24"/>
              </w:rPr>
              <w:br/>
            </w:r>
            <w:r w:rsidR="000E5553">
              <w:rPr>
                <w:color w:val="000000" w:themeColor="text1"/>
                <w:sz w:val="24"/>
                <w:szCs w:val="24"/>
              </w:rPr>
              <w:t>к ул.</w:t>
            </w:r>
            <w:r w:rsidR="002542AA" w:rsidRPr="002542AA">
              <w:rPr>
                <w:color w:val="000000" w:themeColor="text1"/>
                <w:sz w:val="24"/>
                <w:szCs w:val="24"/>
              </w:rPr>
              <w:t>Смольный Буян</w:t>
            </w:r>
          </w:p>
          <w:p w:rsidR="00AB26AC" w:rsidRPr="002542AA" w:rsidRDefault="00AB26AC" w:rsidP="00AB26AC">
            <w:pPr>
              <w:spacing w:before="0" w:line="260" w:lineRule="exact"/>
              <w:ind w:firstLine="0"/>
              <w:jc w:val="left"/>
              <w:rPr>
                <w:color w:val="000000" w:themeColor="text1"/>
                <w:sz w:val="24"/>
                <w:szCs w:val="24"/>
              </w:rPr>
            </w:pP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43,2</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42,3</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–2%</w:t>
            </w:r>
          </w:p>
        </w:tc>
        <w:bookmarkEnd w:id="125"/>
      </w:tr>
      <w:tr w:rsidR="002542AA" w:rsidRPr="002542AA" w:rsidTr="002542AA">
        <w:trPr>
          <w:jc w:val="center"/>
        </w:trPr>
        <w:tc>
          <w:tcPr>
            <w:tcW w:w="197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left"/>
              <w:rPr>
                <w:color w:val="000000" w:themeColor="text1"/>
                <w:sz w:val="24"/>
                <w:szCs w:val="24"/>
              </w:rPr>
            </w:pPr>
            <w:r w:rsidRPr="002542AA">
              <w:rPr>
                <w:color w:val="000000" w:themeColor="text1"/>
                <w:sz w:val="24"/>
                <w:szCs w:val="24"/>
              </w:rPr>
              <w:t>Среднее</w:t>
            </w: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29,3</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42,3</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AB26AC">
            <w:pPr>
              <w:spacing w:before="0" w:line="260" w:lineRule="exact"/>
              <w:ind w:firstLine="0"/>
              <w:jc w:val="center"/>
              <w:rPr>
                <w:color w:val="000000" w:themeColor="text1"/>
                <w:sz w:val="24"/>
                <w:szCs w:val="24"/>
              </w:rPr>
            </w:pPr>
            <w:r w:rsidRPr="002542AA">
              <w:rPr>
                <w:color w:val="000000" w:themeColor="text1"/>
                <w:sz w:val="24"/>
                <w:szCs w:val="24"/>
              </w:rPr>
              <w:t>10%</w:t>
            </w:r>
          </w:p>
        </w:tc>
      </w:tr>
      <w:bookmarkEnd w:id="126"/>
    </w:tbl>
    <w:p w:rsidR="002542AA" w:rsidRPr="002542AA" w:rsidRDefault="002542AA" w:rsidP="00E1443B">
      <w:pPr>
        <w:spacing w:line="240" w:lineRule="auto"/>
        <w:rPr>
          <w:color w:val="000000" w:themeColor="text1"/>
          <w:sz w:val="24"/>
          <w:szCs w:val="24"/>
        </w:rPr>
      </w:pPr>
    </w:p>
    <w:p w:rsidR="002542AA" w:rsidRDefault="002542AA" w:rsidP="00E1443B">
      <w:pPr>
        <w:pStyle w:val="afffffffffff0"/>
        <w:spacing w:line="240" w:lineRule="auto"/>
        <w:rPr>
          <w:color w:val="000000" w:themeColor="text1"/>
          <w:sz w:val="24"/>
          <w:szCs w:val="24"/>
        </w:rPr>
      </w:pPr>
      <w:r w:rsidRPr="000E5553">
        <w:rPr>
          <w:color w:val="000000" w:themeColor="text1"/>
          <w:spacing w:val="-4"/>
          <w:sz w:val="24"/>
          <w:szCs w:val="24"/>
        </w:rPr>
        <w:t xml:space="preserve">Таблица 27 – Сравнение времени задержек в сети для пересечения </w:t>
      </w:r>
      <w:r w:rsidR="000F75BB" w:rsidRPr="000E5553">
        <w:rPr>
          <w:color w:val="000000" w:themeColor="text1"/>
          <w:spacing w:val="-4"/>
          <w:sz w:val="24"/>
          <w:szCs w:val="24"/>
        </w:rPr>
        <w:t>пр</w:t>
      </w:r>
      <w:r w:rsidR="00F96947">
        <w:rPr>
          <w:color w:val="000000" w:themeColor="text1"/>
          <w:spacing w:val="-4"/>
          <w:sz w:val="24"/>
          <w:szCs w:val="24"/>
        </w:rPr>
        <w:t xml:space="preserve">-кта </w:t>
      </w:r>
      <w:r w:rsidRPr="000E5553">
        <w:rPr>
          <w:color w:val="000000" w:themeColor="text1"/>
          <w:spacing w:val="-4"/>
          <w:sz w:val="24"/>
          <w:szCs w:val="24"/>
        </w:rPr>
        <w:t>Обводн</w:t>
      </w:r>
      <w:r w:rsidR="000E5553" w:rsidRPr="000E5553">
        <w:rPr>
          <w:color w:val="000000" w:themeColor="text1"/>
          <w:spacing w:val="-4"/>
          <w:sz w:val="24"/>
          <w:szCs w:val="24"/>
        </w:rPr>
        <w:t>ы</w:t>
      </w:r>
      <w:r w:rsidRPr="000E5553">
        <w:rPr>
          <w:color w:val="000000" w:themeColor="text1"/>
          <w:spacing w:val="-4"/>
          <w:sz w:val="24"/>
          <w:szCs w:val="24"/>
        </w:rPr>
        <w:t>й канал –</w:t>
      </w:r>
      <w:r w:rsidRPr="002542AA">
        <w:rPr>
          <w:color w:val="000000" w:themeColor="text1"/>
          <w:sz w:val="24"/>
          <w:szCs w:val="24"/>
        </w:rPr>
        <w:t xml:space="preserve"> ул. Смольный Буян – ул. Урицкого – ул. Розы Шаниной </w:t>
      </w:r>
    </w:p>
    <w:p w:rsidR="00AB26AC" w:rsidRPr="002542AA" w:rsidRDefault="00AB26AC" w:rsidP="00E1443B">
      <w:pPr>
        <w:pStyle w:val="afffffffffff0"/>
        <w:spacing w:line="240" w:lineRule="auto"/>
        <w:rPr>
          <w:color w:val="000000" w:themeColor="text1"/>
          <w:sz w:val="24"/>
          <w:szCs w:val="24"/>
        </w:rPr>
      </w:pPr>
    </w:p>
    <w:tbl>
      <w:tblPr>
        <w:tblStyle w:val="a5"/>
        <w:tblW w:w="5000" w:type="pct"/>
        <w:jc w:val="center"/>
        <w:tblLook w:val="04A0" w:firstRow="1" w:lastRow="0" w:firstColumn="1" w:lastColumn="0" w:noHBand="0" w:noVBand="1"/>
      </w:tblPr>
      <w:tblGrid>
        <w:gridCol w:w="3837"/>
        <w:gridCol w:w="2494"/>
        <w:gridCol w:w="1703"/>
        <w:gridCol w:w="1707"/>
      </w:tblGrid>
      <w:tr w:rsidR="002542AA" w:rsidRPr="002542AA" w:rsidTr="002542AA">
        <w:trPr>
          <w:trHeight w:val="20"/>
          <w:jc w:val="center"/>
        </w:trPr>
        <w:tc>
          <w:tcPr>
            <w:tcW w:w="1970" w:type="pct"/>
            <w:vMerge w:val="restar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Сечение УДС</w:t>
            </w:r>
          </w:p>
        </w:tc>
        <w:tc>
          <w:tcPr>
            <w:tcW w:w="3030" w:type="pct"/>
            <w:gridSpan w:val="3"/>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Задержка</w:t>
            </w:r>
          </w:p>
        </w:tc>
      </w:tr>
      <w:tr w:rsidR="002542AA" w:rsidRPr="002542AA" w:rsidTr="002542AA">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567"/>
              <w:jc w:val="left"/>
              <w:rPr>
                <w:color w:val="000000" w:themeColor="text1"/>
                <w:sz w:val="24"/>
                <w:szCs w:val="24"/>
              </w:rPr>
            </w:pP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Сущ. положение</w:t>
            </w:r>
          </w:p>
        </w:tc>
        <w:tc>
          <w:tcPr>
            <w:tcW w:w="1750" w:type="pct"/>
            <w:gridSpan w:val="2"/>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Предлагаемые мероприятия</w:t>
            </w:r>
          </w:p>
        </w:tc>
      </w:tr>
      <w:tr w:rsidR="002542AA" w:rsidRPr="002542AA" w:rsidTr="002542AA">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567"/>
              <w:jc w:val="left"/>
              <w:rPr>
                <w:color w:val="000000" w:themeColor="text1"/>
                <w:sz w:val="24"/>
                <w:szCs w:val="24"/>
              </w:rPr>
            </w:pP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сек</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сек</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w:t>
            </w:r>
          </w:p>
        </w:tc>
      </w:tr>
      <w:tr w:rsidR="00AB26AC" w:rsidRPr="002542AA" w:rsidTr="002542AA">
        <w:trPr>
          <w:trHeight w:val="20"/>
          <w:jc w:val="center"/>
        </w:trPr>
        <w:tc>
          <w:tcPr>
            <w:tcW w:w="1970" w:type="pct"/>
            <w:tcBorders>
              <w:top w:val="single" w:sz="4" w:space="0" w:color="auto"/>
              <w:left w:val="single" w:sz="4" w:space="0" w:color="auto"/>
              <w:bottom w:val="single" w:sz="4" w:space="0" w:color="auto"/>
              <w:right w:val="single" w:sz="4" w:space="0" w:color="auto"/>
            </w:tcBorders>
            <w:vAlign w:val="center"/>
          </w:tcPr>
          <w:p w:rsidR="00AB26AC" w:rsidRDefault="00AB26AC" w:rsidP="00AB26AC">
            <w:pPr>
              <w:spacing w:before="0" w:line="240" w:lineRule="auto"/>
              <w:ind w:firstLine="0"/>
              <w:jc w:val="center"/>
              <w:rPr>
                <w:sz w:val="24"/>
                <w:szCs w:val="24"/>
              </w:rPr>
            </w:pPr>
            <w:r>
              <w:rPr>
                <w:sz w:val="24"/>
                <w:szCs w:val="24"/>
              </w:rPr>
              <w:t>1</w:t>
            </w:r>
          </w:p>
        </w:tc>
        <w:tc>
          <w:tcPr>
            <w:tcW w:w="1280" w:type="pct"/>
            <w:tcBorders>
              <w:top w:val="single" w:sz="4" w:space="0" w:color="auto"/>
              <w:left w:val="single" w:sz="4" w:space="0" w:color="auto"/>
              <w:bottom w:val="single" w:sz="4" w:space="0" w:color="auto"/>
              <w:right w:val="single" w:sz="4" w:space="0" w:color="auto"/>
            </w:tcBorders>
            <w:vAlign w:val="center"/>
          </w:tcPr>
          <w:p w:rsidR="00AB26AC" w:rsidRPr="002542AA" w:rsidRDefault="00AB26AC" w:rsidP="00AB26AC">
            <w:pPr>
              <w:tabs>
                <w:tab w:val="left" w:pos="1049"/>
              </w:tabs>
              <w:spacing w:before="0" w:line="240" w:lineRule="auto"/>
              <w:ind w:right="-91" w:firstLine="0"/>
              <w:jc w:val="center"/>
              <w:rPr>
                <w:color w:val="000000" w:themeColor="text1"/>
                <w:sz w:val="24"/>
                <w:szCs w:val="24"/>
              </w:rPr>
            </w:pPr>
            <w:r>
              <w:rPr>
                <w:color w:val="000000" w:themeColor="text1"/>
                <w:sz w:val="24"/>
                <w:szCs w:val="24"/>
              </w:rPr>
              <w:t>2</w:t>
            </w:r>
          </w:p>
        </w:tc>
        <w:tc>
          <w:tcPr>
            <w:tcW w:w="874" w:type="pct"/>
            <w:tcBorders>
              <w:top w:val="single" w:sz="4" w:space="0" w:color="auto"/>
              <w:left w:val="single" w:sz="4" w:space="0" w:color="auto"/>
              <w:bottom w:val="single" w:sz="4" w:space="0" w:color="auto"/>
              <w:right w:val="single" w:sz="4" w:space="0" w:color="auto"/>
            </w:tcBorders>
            <w:vAlign w:val="center"/>
          </w:tcPr>
          <w:p w:rsidR="00AB26AC" w:rsidRPr="002542AA" w:rsidRDefault="00AB26AC" w:rsidP="00AB26AC">
            <w:pPr>
              <w:tabs>
                <w:tab w:val="left" w:pos="1049"/>
              </w:tabs>
              <w:spacing w:before="0" w:line="240" w:lineRule="auto"/>
              <w:ind w:right="-91" w:firstLine="0"/>
              <w:jc w:val="center"/>
              <w:rPr>
                <w:color w:val="000000" w:themeColor="text1"/>
                <w:sz w:val="24"/>
                <w:szCs w:val="24"/>
              </w:rPr>
            </w:pPr>
            <w:r>
              <w:rPr>
                <w:color w:val="000000" w:themeColor="text1"/>
                <w:sz w:val="24"/>
                <w:szCs w:val="24"/>
              </w:rPr>
              <w:t>3</w:t>
            </w:r>
          </w:p>
        </w:tc>
        <w:tc>
          <w:tcPr>
            <w:tcW w:w="876" w:type="pct"/>
            <w:tcBorders>
              <w:top w:val="single" w:sz="4" w:space="0" w:color="auto"/>
              <w:left w:val="single" w:sz="4" w:space="0" w:color="auto"/>
              <w:bottom w:val="single" w:sz="4" w:space="0" w:color="auto"/>
              <w:right w:val="single" w:sz="4" w:space="0" w:color="auto"/>
            </w:tcBorders>
            <w:vAlign w:val="center"/>
          </w:tcPr>
          <w:p w:rsidR="00AB26AC" w:rsidRPr="002542AA" w:rsidRDefault="00AB26AC" w:rsidP="00AB26AC">
            <w:pPr>
              <w:tabs>
                <w:tab w:val="left" w:pos="1049"/>
              </w:tabs>
              <w:spacing w:before="0" w:line="240" w:lineRule="auto"/>
              <w:ind w:right="-91" w:firstLine="0"/>
              <w:jc w:val="center"/>
              <w:rPr>
                <w:color w:val="000000" w:themeColor="text1"/>
                <w:sz w:val="24"/>
                <w:szCs w:val="24"/>
              </w:rPr>
            </w:pPr>
            <w:r>
              <w:rPr>
                <w:color w:val="000000" w:themeColor="text1"/>
                <w:sz w:val="24"/>
                <w:szCs w:val="24"/>
              </w:rPr>
              <w:t>4</w:t>
            </w:r>
          </w:p>
        </w:tc>
      </w:tr>
      <w:tr w:rsidR="002542AA" w:rsidRPr="002542AA" w:rsidTr="002542AA">
        <w:trPr>
          <w:trHeight w:val="20"/>
          <w:jc w:val="center"/>
        </w:trPr>
        <w:tc>
          <w:tcPr>
            <w:tcW w:w="1970" w:type="pct"/>
            <w:tcBorders>
              <w:top w:val="single" w:sz="4" w:space="0" w:color="auto"/>
              <w:left w:val="single" w:sz="4" w:space="0" w:color="auto"/>
              <w:bottom w:val="single" w:sz="4" w:space="0" w:color="auto"/>
              <w:right w:val="single" w:sz="4" w:space="0" w:color="auto"/>
            </w:tcBorders>
            <w:vAlign w:val="center"/>
            <w:hideMark/>
          </w:tcPr>
          <w:p w:rsidR="002542AA" w:rsidRDefault="000E5553" w:rsidP="00E1443B">
            <w:pPr>
              <w:spacing w:before="0" w:line="240" w:lineRule="auto"/>
              <w:ind w:firstLine="0"/>
              <w:jc w:val="left"/>
              <w:rPr>
                <w:color w:val="000000" w:themeColor="text1"/>
                <w:sz w:val="24"/>
                <w:szCs w:val="24"/>
              </w:rPr>
            </w:pPr>
            <w:bookmarkStart w:id="127" w:name="_Hlk497789680"/>
            <w:r>
              <w:rPr>
                <w:sz w:val="24"/>
                <w:szCs w:val="24"/>
              </w:rPr>
              <w:t>П</w:t>
            </w:r>
            <w:r w:rsidRPr="00796316">
              <w:rPr>
                <w:sz w:val="24"/>
                <w:szCs w:val="24"/>
              </w:rPr>
              <w:t>р</w:t>
            </w:r>
            <w:r>
              <w:rPr>
                <w:sz w:val="24"/>
                <w:szCs w:val="24"/>
              </w:rPr>
              <w:t>-кт</w:t>
            </w:r>
            <w:r w:rsidR="00070C75">
              <w:rPr>
                <w:color w:val="000000" w:themeColor="text1"/>
                <w:sz w:val="24"/>
                <w:szCs w:val="24"/>
              </w:rPr>
              <w:t xml:space="preserve"> Московский</w:t>
            </w:r>
            <w:r>
              <w:rPr>
                <w:color w:val="000000" w:themeColor="text1"/>
                <w:sz w:val="24"/>
                <w:szCs w:val="24"/>
              </w:rPr>
              <w:t xml:space="preserve"> в сторону ул.</w:t>
            </w:r>
            <w:r w:rsidR="002542AA" w:rsidRPr="002542AA">
              <w:rPr>
                <w:color w:val="000000" w:themeColor="text1"/>
                <w:sz w:val="24"/>
                <w:szCs w:val="24"/>
              </w:rPr>
              <w:t>Урицкого</w:t>
            </w:r>
          </w:p>
          <w:p w:rsidR="00AB26AC" w:rsidRPr="002542AA" w:rsidRDefault="00AB26AC" w:rsidP="00E1443B">
            <w:pPr>
              <w:spacing w:before="0" w:line="240" w:lineRule="auto"/>
              <w:ind w:firstLine="0"/>
              <w:jc w:val="left"/>
              <w:rPr>
                <w:color w:val="000000" w:themeColor="text1"/>
                <w:sz w:val="24"/>
                <w:szCs w:val="24"/>
              </w:rPr>
            </w:pP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95,6</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67,4</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–42%</w:t>
            </w:r>
          </w:p>
        </w:tc>
      </w:tr>
      <w:tr w:rsidR="002542AA" w:rsidRPr="002542AA" w:rsidTr="002542AA">
        <w:trPr>
          <w:trHeight w:val="20"/>
          <w:jc w:val="center"/>
        </w:trPr>
        <w:tc>
          <w:tcPr>
            <w:tcW w:w="1970" w:type="pct"/>
            <w:tcBorders>
              <w:top w:val="single" w:sz="4" w:space="0" w:color="auto"/>
              <w:left w:val="single" w:sz="4" w:space="0" w:color="auto"/>
              <w:bottom w:val="single" w:sz="4" w:space="0" w:color="auto"/>
              <w:right w:val="single" w:sz="4" w:space="0" w:color="auto"/>
            </w:tcBorders>
            <w:vAlign w:val="center"/>
            <w:hideMark/>
          </w:tcPr>
          <w:p w:rsidR="002542AA" w:rsidRDefault="002542AA" w:rsidP="00E1443B">
            <w:pPr>
              <w:spacing w:before="0" w:line="240" w:lineRule="auto"/>
              <w:ind w:firstLine="0"/>
              <w:jc w:val="left"/>
              <w:rPr>
                <w:color w:val="000000" w:themeColor="text1"/>
                <w:sz w:val="24"/>
                <w:szCs w:val="24"/>
              </w:rPr>
            </w:pPr>
            <w:r w:rsidRPr="002542AA">
              <w:rPr>
                <w:color w:val="000000" w:themeColor="text1"/>
                <w:sz w:val="24"/>
                <w:szCs w:val="24"/>
              </w:rPr>
              <w:t>Ул. Смольный Буян</w:t>
            </w:r>
            <w:r w:rsidR="000E5553">
              <w:rPr>
                <w:color w:val="000000" w:themeColor="text1"/>
                <w:sz w:val="24"/>
                <w:szCs w:val="24"/>
              </w:rPr>
              <w:t>,</w:t>
            </w:r>
            <w:r w:rsidRPr="002542AA">
              <w:rPr>
                <w:color w:val="000000" w:themeColor="text1"/>
                <w:sz w:val="24"/>
                <w:szCs w:val="24"/>
              </w:rPr>
              <w:t xml:space="preserve"> съезд с моста перед </w:t>
            </w:r>
            <w:r w:rsidR="000E5553">
              <w:rPr>
                <w:color w:val="000000" w:themeColor="text1"/>
                <w:sz w:val="24"/>
                <w:szCs w:val="24"/>
              </w:rPr>
              <w:t>п</w:t>
            </w:r>
            <w:r w:rsidR="000E5553" w:rsidRPr="00796316">
              <w:rPr>
                <w:sz w:val="24"/>
                <w:szCs w:val="24"/>
              </w:rPr>
              <w:t>р</w:t>
            </w:r>
            <w:r w:rsidR="000E5553">
              <w:rPr>
                <w:sz w:val="24"/>
                <w:szCs w:val="24"/>
              </w:rPr>
              <w:t>-ктом</w:t>
            </w:r>
            <w:r w:rsidR="000E5553" w:rsidRPr="002542AA">
              <w:rPr>
                <w:color w:val="000000" w:themeColor="text1"/>
                <w:sz w:val="24"/>
                <w:szCs w:val="24"/>
              </w:rPr>
              <w:t xml:space="preserve"> </w:t>
            </w:r>
            <w:r w:rsidRPr="002542AA">
              <w:rPr>
                <w:color w:val="000000" w:themeColor="text1"/>
                <w:sz w:val="24"/>
                <w:szCs w:val="24"/>
              </w:rPr>
              <w:t>Обводн</w:t>
            </w:r>
            <w:r w:rsidR="000E5553">
              <w:rPr>
                <w:color w:val="000000" w:themeColor="text1"/>
                <w:sz w:val="24"/>
                <w:szCs w:val="24"/>
              </w:rPr>
              <w:t>ы</w:t>
            </w:r>
            <w:r w:rsidRPr="002542AA">
              <w:rPr>
                <w:color w:val="000000" w:themeColor="text1"/>
                <w:sz w:val="24"/>
                <w:szCs w:val="24"/>
              </w:rPr>
              <w:t>й канал</w:t>
            </w:r>
          </w:p>
          <w:p w:rsidR="00AB26AC" w:rsidRPr="002542AA" w:rsidRDefault="00AB26AC" w:rsidP="00E1443B">
            <w:pPr>
              <w:spacing w:before="0" w:line="240" w:lineRule="auto"/>
              <w:ind w:firstLine="0"/>
              <w:jc w:val="left"/>
              <w:rPr>
                <w:color w:val="000000" w:themeColor="text1"/>
                <w:sz w:val="24"/>
                <w:szCs w:val="24"/>
              </w:rPr>
            </w:pP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63,3</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0,02</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–316400%</w:t>
            </w:r>
          </w:p>
        </w:tc>
      </w:tr>
      <w:tr w:rsidR="002542AA" w:rsidRPr="002542AA" w:rsidTr="002542AA">
        <w:trPr>
          <w:trHeight w:val="20"/>
          <w:jc w:val="center"/>
        </w:trPr>
        <w:tc>
          <w:tcPr>
            <w:tcW w:w="197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0E5553" w:rsidP="00E1443B">
            <w:pPr>
              <w:spacing w:before="0" w:line="240" w:lineRule="auto"/>
              <w:ind w:firstLine="0"/>
              <w:jc w:val="left"/>
              <w:rPr>
                <w:color w:val="000000" w:themeColor="text1"/>
                <w:sz w:val="24"/>
                <w:szCs w:val="24"/>
              </w:rPr>
            </w:pPr>
            <w:r>
              <w:rPr>
                <w:sz w:val="24"/>
                <w:szCs w:val="24"/>
              </w:rPr>
              <w:t>П</w:t>
            </w:r>
            <w:r w:rsidRPr="00796316">
              <w:rPr>
                <w:sz w:val="24"/>
                <w:szCs w:val="24"/>
              </w:rPr>
              <w:t>р</w:t>
            </w:r>
            <w:r>
              <w:rPr>
                <w:sz w:val="24"/>
                <w:szCs w:val="24"/>
              </w:rPr>
              <w:t>-кт</w:t>
            </w:r>
            <w:r w:rsidRPr="002542AA">
              <w:rPr>
                <w:color w:val="000000" w:themeColor="text1"/>
                <w:sz w:val="24"/>
                <w:szCs w:val="24"/>
              </w:rPr>
              <w:t xml:space="preserve"> </w:t>
            </w:r>
            <w:r>
              <w:rPr>
                <w:color w:val="000000" w:themeColor="text1"/>
                <w:sz w:val="24"/>
                <w:szCs w:val="24"/>
              </w:rPr>
              <w:t>Обводный канал,</w:t>
            </w:r>
            <w:r>
              <w:rPr>
                <w:color w:val="000000" w:themeColor="text1"/>
                <w:sz w:val="24"/>
                <w:szCs w:val="24"/>
              </w:rPr>
              <w:br/>
              <w:t>от ул.</w:t>
            </w:r>
            <w:r w:rsidR="002542AA" w:rsidRPr="002542AA">
              <w:rPr>
                <w:color w:val="000000" w:themeColor="text1"/>
                <w:sz w:val="24"/>
                <w:szCs w:val="24"/>
              </w:rPr>
              <w:t>Урицкого до ул.Смольный Буян</w:t>
            </w: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33,7</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12,9</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–161%</w:t>
            </w:r>
          </w:p>
        </w:tc>
      </w:tr>
      <w:tr w:rsidR="002542AA" w:rsidRPr="002542AA" w:rsidTr="002542AA">
        <w:trPr>
          <w:trHeight w:val="20"/>
          <w:jc w:val="center"/>
        </w:trPr>
        <w:tc>
          <w:tcPr>
            <w:tcW w:w="1970" w:type="pct"/>
            <w:tcBorders>
              <w:top w:val="single" w:sz="4" w:space="0" w:color="auto"/>
              <w:left w:val="single" w:sz="4" w:space="0" w:color="auto"/>
              <w:bottom w:val="single" w:sz="4" w:space="0" w:color="auto"/>
              <w:right w:val="single" w:sz="4" w:space="0" w:color="auto"/>
            </w:tcBorders>
            <w:vAlign w:val="center"/>
            <w:hideMark/>
          </w:tcPr>
          <w:p w:rsidR="002542AA" w:rsidRDefault="002542AA" w:rsidP="00E1443B">
            <w:pPr>
              <w:spacing w:before="0" w:line="240" w:lineRule="auto"/>
              <w:ind w:firstLine="0"/>
              <w:jc w:val="left"/>
              <w:rPr>
                <w:color w:val="000000" w:themeColor="text1"/>
                <w:sz w:val="24"/>
                <w:szCs w:val="24"/>
              </w:rPr>
            </w:pPr>
            <w:r w:rsidRPr="002542AA">
              <w:rPr>
                <w:color w:val="000000" w:themeColor="text1"/>
                <w:sz w:val="24"/>
                <w:szCs w:val="24"/>
              </w:rPr>
              <w:t>Пр</w:t>
            </w:r>
            <w:r w:rsidR="000E5553">
              <w:rPr>
                <w:color w:val="000000" w:themeColor="text1"/>
                <w:sz w:val="24"/>
                <w:szCs w:val="24"/>
              </w:rPr>
              <w:t>-к</w:t>
            </w:r>
            <w:r w:rsidRPr="002542AA">
              <w:rPr>
                <w:color w:val="000000" w:themeColor="text1"/>
                <w:sz w:val="24"/>
                <w:szCs w:val="24"/>
              </w:rPr>
              <w:t>т Обводн</w:t>
            </w:r>
            <w:r w:rsidR="000E5553">
              <w:rPr>
                <w:color w:val="000000" w:themeColor="text1"/>
                <w:sz w:val="24"/>
                <w:szCs w:val="24"/>
              </w:rPr>
              <w:t>ый канал,</w:t>
            </w:r>
            <w:r w:rsidR="000E5553">
              <w:rPr>
                <w:color w:val="000000" w:themeColor="text1"/>
                <w:sz w:val="24"/>
                <w:szCs w:val="24"/>
              </w:rPr>
              <w:br/>
              <w:t>от ул.Смольный Буян</w:t>
            </w:r>
            <w:r w:rsidR="000E5553">
              <w:rPr>
                <w:color w:val="000000" w:themeColor="text1"/>
                <w:sz w:val="24"/>
                <w:szCs w:val="24"/>
              </w:rPr>
              <w:br/>
              <w:t>к ул.</w:t>
            </w:r>
            <w:r w:rsidRPr="002542AA">
              <w:rPr>
                <w:color w:val="000000" w:themeColor="text1"/>
                <w:sz w:val="24"/>
                <w:szCs w:val="24"/>
              </w:rPr>
              <w:t>Урицкого</w:t>
            </w:r>
          </w:p>
          <w:p w:rsidR="00AB26AC" w:rsidRPr="002542AA" w:rsidRDefault="00AB26AC" w:rsidP="00E1443B">
            <w:pPr>
              <w:spacing w:before="0" w:line="240" w:lineRule="auto"/>
              <w:ind w:firstLine="0"/>
              <w:jc w:val="left"/>
              <w:rPr>
                <w:color w:val="000000" w:themeColor="text1"/>
                <w:sz w:val="24"/>
                <w:szCs w:val="24"/>
              </w:rPr>
            </w:pP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46,6</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38,2</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–22%</w:t>
            </w:r>
          </w:p>
        </w:tc>
      </w:tr>
      <w:tr w:rsidR="002542AA" w:rsidRPr="002542AA" w:rsidTr="002542AA">
        <w:trPr>
          <w:trHeight w:val="20"/>
          <w:jc w:val="center"/>
        </w:trPr>
        <w:tc>
          <w:tcPr>
            <w:tcW w:w="1970" w:type="pct"/>
            <w:tcBorders>
              <w:top w:val="single" w:sz="4" w:space="0" w:color="auto"/>
              <w:left w:val="single" w:sz="4" w:space="0" w:color="auto"/>
              <w:bottom w:val="single" w:sz="4" w:space="0" w:color="auto"/>
              <w:right w:val="single" w:sz="4" w:space="0" w:color="auto"/>
            </w:tcBorders>
            <w:vAlign w:val="center"/>
            <w:hideMark/>
          </w:tcPr>
          <w:p w:rsidR="002542AA" w:rsidRDefault="002D2E55" w:rsidP="00E1443B">
            <w:pPr>
              <w:spacing w:before="0" w:line="240" w:lineRule="auto"/>
              <w:ind w:firstLine="0"/>
              <w:jc w:val="left"/>
              <w:rPr>
                <w:color w:val="000000" w:themeColor="text1"/>
                <w:sz w:val="24"/>
                <w:szCs w:val="24"/>
              </w:rPr>
            </w:pPr>
            <w:r w:rsidRPr="002542AA">
              <w:rPr>
                <w:color w:val="000000" w:themeColor="text1"/>
                <w:sz w:val="24"/>
                <w:szCs w:val="24"/>
              </w:rPr>
              <w:t>Пр</w:t>
            </w:r>
            <w:r>
              <w:rPr>
                <w:color w:val="000000" w:themeColor="text1"/>
                <w:sz w:val="24"/>
                <w:szCs w:val="24"/>
              </w:rPr>
              <w:t>-к</w:t>
            </w:r>
            <w:r w:rsidRPr="002542AA">
              <w:rPr>
                <w:color w:val="000000" w:themeColor="text1"/>
                <w:sz w:val="24"/>
                <w:szCs w:val="24"/>
              </w:rPr>
              <w:t xml:space="preserve">т </w:t>
            </w:r>
            <w:r w:rsidR="002542AA" w:rsidRPr="002542AA">
              <w:rPr>
                <w:color w:val="000000" w:themeColor="text1"/>
                <w:sz w:val="24"/>
                <w:szCs w:val="24"/>
              </w:rPr>
              <w:t>Обводн</w:t>
            </w:r>
            <w:r>
              <w:rPr>
                <w:color w:val="000000" w:themeColor="text1"/>
                <w:sz w:val="24"/>
                <w:szCs w:val="24"/>
              </w:rPr>
              <w:t>ы</w:t>
            </w:r>
            <w:r w:rsidR="002542AA" w:rsidRPr="002542AA">
              <w:rPr>
                <w:color w:val="000000" w:themeColor="text1"/>
                <w:sz w:val="24"/>
                <w:szCs w:val="24"/>
              </w:rPr>
              <w:t>й канал</w:t>
            </w:r>
            <w:r>
              <w:rPr>
                <w:color w:val="000000" w:themeColor="text1"/>
                <w:sz w:val="24"/>
                <w:szCs w:val="24"/>
              </w:rPr>
              <w:t xml:space="preserve">, </w:t>
            </w:r>
            <w:r>
              <w:rPr>
                <w:color w:val="000000" w:themeColor="text1"/>
                <w:sz w:val="24"/>
                <w:szCs w:val="24"/>
              </w:rPr>
              <w:br/>
              <w:t>к ул.</w:t>
            </w:r>
            <w:r w:rsidR="002542AA" w:rsidRPr="002542AA">
              <w:rPr>
                <w:color w:val="000000" w:themeColor="text1"/>
                <w:sz w:val="24"/>
                <w:szCs w:val="24"/>
              </w:rPr>
              <w:t xml:space="preserve">Урицкого в сторону </w:t>
            </w:r>
            <w:r>
              <w:rPr>
                <w:color w:val="000000" w:themeColor="text1"/>
                <w:sz w:val="24"/>
                <w:szCs w:val="24"/>
              </w:rPr>
              <w:br/>
              <w:t xml:space="preserve">пр-кта </w:t>
            </w:r>
            <w:r w:rsidR="002542AA" w:rsidRPr="002542AA">
              <w:rPr>
                <w:color w:val="000000" w:themeColor="text1"/>
                <w:sz w:val="24"/>
                <w:szCs w:val="24"/>
              </w:rPr>
              <w:t xml:space="preserve">Московского </w:t>
            </w:r>
          </w:p>
          <w:p w:rsidR="00AB26AC" w:rsidRPr="002542AA" w:rsidRDefault="00AB26AC" w:rsidP="00E1443B">
            <w:pPr>
              <w:spacing w:before="0" w:line="240" w:lineRule="auto"/>
              <w:ind w:firstLine="0"/>
              <w:jc w:val="left"/>
              <w:rPr>
                <w:color w:val="000000" w:themeColor="text1"/>
                <w:sz w:val="24"/>
                <w:szCs w:val="24"/>
              </w:rPr>
            </w:pP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25,4</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18,9</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–34%</w:t>
            </w:r>
          </w:p>
        </w:tc>
      </w:tr>
      <w:tr w:rsidR="002542AA" w:rsidRPr="002542AA" w:rsidTr="002542AA">
        <w:trPr>
          <w:trHeight w:val="20"/>
          <w:jc w:val="center"/>
        </w:trPr>
        <w:tc>
          <w:tcPr>
            <w:tcW w:w="1970" w:type="pct"/>
            <w:tcBorders>
              <w:top w:val="single" w:sz="4" w:space="0" w:color="auto"/>
              <w:left w:val="single" w:sz="4" w:space="0" w:color="auto"/>
              <w:bottom w:val="single" w:sz="4" w:space="0" w:color="auto"/>
              <w:right w:val="single" w:sz="4" w:space="0" w:color="auto"/>
            </w:tcBorders>
            <w:vAlign w:val="center"/>
            <w:hideMark/>
          </w:tcPr>
          <w:p w:rsidR="00AB26AC" w:rsidRPr="002542AA" w:rsidRDefault="002542AA" w:rsidP="00AB26AC">
            <w:pPr>
              <w:spacing w:before="0" w:line="240" w:lineRule="auto"/>
              <w:ind w:firstLine="0"/>
              <w:jc w:val="left"/>
              <w:rPr>
                <w:color w:val="000000" w:themeColor="text1"/>
                <w:sz w:val="24"/>
                <w:szCs w:val="24"/>
              </w:rPr>
            </w:pPr>
            <w:r w:rsidRPr="002542AA">
              <w:rPr>
                <w:color w:val="000000" w:themeColor="text1"/>
                <w:sz w:val="24"/>
                <w:szCs w:val="24"/>
              </w:rPr>
              <w:t>Ул. Урицкого</w:t>
            </w:r>
            <w:r w:rsidR="002D2E55">
              <w:rPr>
                <w:color w:val="000000" w:themeColor="text1"/>
                <w:sz w:val="24"/>
                <w:szCs w:val="24"/>
              </w:rPr>
              <w:t>, от ул.</w:t>
            </w:r>
            <w:r w:rsidRPr="002542AA">
              <w:rPr>
                <w:color w:val="000000" w:themeColor="text1"/>
                <w:sz w:val="24"/>
                <w:szCs w:val="24"/>
              </w:rPr>
              <w:t>Учительск</w:t>
            </w:r>
            <w:r w:rsidR="002D2E55">
              <w:rPr>
                <w:color w:val="000000" w:themeColor="text1"/>
                <w:sz w:val="24"/>
                <w:szCs w:val="24"/>
              </w:rPr>
              <w:t>ой</w:t>
            </w:r>
            <w:r w:rsidRPr="002542AA">
              <w:rPr>
                <w:color w:val="000000" w:themeColor="text1"/>
                <w:sz w:val="24"/>
                <w:szCs w:val="24"/>
              </w:rPr>
              <w:t xml:space="preserve"> к пр</w:t>
            </w:r>
            <w:r w:rsidR="002D2E55">
              <w:rPr>
                <w:color w:val="000000" w:themeColor="text1"/>
                <w:sz w:val="24"/>
                <w:szCs w:val="24"/>
              </w:rPr>
              <w:t>-кт</w:t>
            </w:r>
            <w:r w:rsidR="00070C75">
              <w:rPr>
                <w:color w:val="000000" w:themeColor="text1"/>
                <w:sz w:val="24"/>
                <w:szCs w:val="24"/>
              </w:rPr>
              <w:t>у</w:t>
            </w:r>
            <w:r w:rsidR="002D2E55">
              <w:rPr>
                <w:color w:val="000000" w:themeColor="text1"/>
                <w:sz w:val="24"/>
                <w:szCs w:val="24"/>
              </w:rPr>
              <w:t xml:space="preserve"> Обводны</w:t>
            </w:r>
            <w:r w:rsidRPr="002542AA">
              <w:rPr>
                <w:color w:val="000000" w:themeColor="text1"/>
                <w:sz w:val="24"/>
                <w:szCs w:val="24"/>
              </w:rPr>
              <w:t>й канал</w:t>
            </w: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97,6</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69,9</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–40%</w:t>
            </w:r>
          </w:p>
        </w:tc>
      </w:tr>
    </w:tbl>
    <w:p w:rsidR="00AB26AC" w:rsidRDefault="00AB26AC">
      <w:r>
        <w:br w:type="page"/>
      </w:r>
    </w:p>
    <w:tbl>
      <w:tblPr>
        <w:tblStyle w:val="a5"/>
        <w:tblW w:w="5000" w:type="pct"/>
        <w:jc w:val="center"/>
        <w:tblLook w:val="04A0" w:firstRow="1" w:lastRow="0" w:firstColumn="1" w:lastColumn="0" w:noHBand="0" w:noVBand="1"/>
      </w:tblPr>
      <w:tblGrid>
        <w:gridCol w:w="3837"/>
        <w:gridCol w:w="2494"/>
        <w:gridCol w:w="1703"/>
        <w:gridCol w:w="1707"/>
      </w:tblGrid>
      <w:tr w:rsidR="00AB26AC" w:rsidRPr="002542AA" w:rsidTr="002D4C04">
        <w:trPr>
          <w:trHeight w:val="20"/>
          <w:jc w:val="center"/>
        </w:trPr>
        <w:tc>
          <w:tcPr>
            <w:tcW w:w="1970" w:type="pct"/>
            <w:tcBorders>
              <w:top w:val="single" w:sz="4" w:space="0" w:color="auto"/>
              <w:left w:val="single" w:sz="4" w:space="0" w:color="auto"/>
              <w:bottom w:val="single" w:sz="4" w:space="0" w:color="auto"/>
              <w:right w:val="single" w:sz="4" w:space="0" w:color="auto"/>
            </w:tcBorders>
            <w:vAlign w:val="center"/>
          </w:tcPr>
          <w:p w:rsidR="00AB26AC" w:rsidRDefault="00AB26AC" w:rsidP="002D4C04">
            <w:pPr>
              <w:spacing w:before="0" w:line="240" w:lineRule="auto"/>
              <w:ind w:firstLine="0"/>
              <w:jc w:val="center"/>
              <w:rPr>
                <w:sz w:val="24"/>
                <w:szCs w:val="24"/>
              </w:rPr>
            </w:pPr>
            <w:r>
              <w:lastRenderedPageBreak/>
              <w:br w:type="page"/>
            </w:r>
            <w:r>
              <w:rPr>
                <w:sz w:val="24"/>
                <w:szCs w:val="24"/>
              </w:rPr>
              <w:t>1</w:t>
            </w:r>
          </w:p>
        </w:tc>
        <w:tc>
          <w:tcPr>
            <w:tcW w:w="1280" w:type="pct"/>
            <w:tcBorders>
              <w:top w:val="single" w:sz="4" w:space="0" w:color="auto"/>
              <w:left w:val="single" w:sz="4" w:space="0" w:color="auto"/>
              <w:bottom w:val="single" w:sz="4" w:space="0" w:color="auto"/>
              <w:right w:val="single" w:sz="4" w:space="0" w:color="auto"/>
            </w:tcBorders>
            <w:vAlign w:val="center"/>
          </w:tcPr>
          <w:p w:rsidR="00AB26AC" w:rsidRPr="002542AA" w:rsidRDefault="00AB26AC" w:rsidP="002D4C04">
            <w:pPr>
              <w:tabs>
                <w:tab w:val="left" w:pos="1049"/>
              </w:tabs>
              <w:spacing w:before="0" w:line="240" w:lineRule="auto"/>
              <w:ind w:right="-91" w:firstLine="0"/>
              <w:jc w:val="center"/>
              <w:rPr>
                <w:color w:val="000000" w:themeColor="text1"/>
                <w:sz w:val="24"/>
                <w:szCs w:val="24"/>
              </w:rPr>
            </w:pPr>
            <w:r>
              <w:rPr>
                <w:color w:val="000000" w:themeColor="text1"/>
                <w:sz w:val="24"/>
                <w:szCs w:val="24"/>
              </w:rPr>
              <w:t>2</w:t>
            </w:r>
          </w:p>
        </w:tc>
        <w:tc>
          <w:tcPr>
            <w:tcW w:w="874" w:type="pct"/>
            <w:tcBorders>
              <w:top w:val="single" w:sz="4" w:space="0" w:color="auto"/>
              <w:left w:val="single" w:sz="4" w:space="0" w:color="auto"/>
              <w:bottom w:val="single" w:sz="4" w:space="0" w:color="auto"/>
              <w:right w:val="single" w:sz="4" w:space="0" w:color="auto"/>
            </w:tcBorders>
            <w:vAlign w:val="center"/>
          </w:tcPr>
          <w:p w:rsidR="00AB26AC" w:rsidRPr="002542AA" w:rsidRDefault="00AB26AC" w:rsidP="002D4C04">
            <w:pPr>
              <w:tabs>
                <w:tab w:val="left" w:pos="1049"/>
              </w:tabs>
              <w:spacing w:before="0" w:line="240" w:lineRule="auto"/>
              <w:ind w:right="-91" w:firstLine="0"/>
              <w:jc w:val="center"/>
              <w:rPr>
                <w:color w:val="000000" w:themeColor="text1"/>
                <w:sz w:val="24"/>
                <w:szCs w:val="24"/>
              </w:rPr>
            </w:pPr>
            <w:r>
              <w:rPr>
                <w:color w:val="000000" w:themeColor="text1"/>
                <w:sz w:val="24"/>
                <w:szCs w:val="24"/>
              </w:rPr>
              <w:t>3</w:t>
            </w:r>
          </w:p>
        </w:tc>
        <w:tc>
          <w:tcPr>
            <w:tcW w:w="876" w:type="pct"/>
            <w:tcBorders>
              <w:top w:val="single" w:sz="4" w:space="0" w:color="auto"/>
              <w:left w:val="single" w:sz="4" w:space="0" w:color="auto"/>
              <w:bottom w:val="single" w:sz="4" w:space="0" w:color="auto"/>
              <w:right w:val="single" w:sz="4" w:space="0" w:color="auto"/>
            </w:tcBorders>
            <w:vAlign w:val="center"/>
          </w:tcPr>
          <w:p w:rsidR="00AB26AC" w:rsidRPr="002542AA" w:rsidRDefault="00AB26AC" w:rsidP="002D4C04">
            <w:pPr>
              <w:tabs>
                <w:tab w:val="left" w:pos="1049"/>
              </w:tabs>
              <w:spacing w:before="0" w:line="240" w:lineRule="auto"/>
              <w:ind w:right="-91" w:firstLine="0"/>
              <w:jc w:val="center"/>
              <w:rPr>
                <w:color w:val="000000" w:themeColor="text1"/>
                <w:sz w:val="24"/>
                <w:szCs w:val="24"/>
              </w:rPr>
            </w:pPr>
            <w:r>
              <w:rPr>
                <w:color w:val="000000" w:themeColor="text1"/>
                <w:sz w:val="24"/>
                <w:szCs w:val="24"/>
              </w:rPr>
              <w:t>4</w:t>
            </w:r>
          </w:p>
        </w:tc>
      </w:tr>
      <w:tr w:rsidR="002542AA" w:rsidRPr="002542AA" w:rsidTr="002542AA">
        <w:trPr>
          <w:trHeight w:val="20"/>
          <w:jc w:val="center"/>
        </w:trPr>
        <w:tc>
          <w:tcPr>
            <w:tcW w:w="197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left"/>
              <w:rPr>
                <w:color w:val="000000" w:themeColor="text1"/>
                <w:sz w:val="24"/>
                <w:szCs w:val="24"/>
              </w:rPr>
            </w:pPr>
            <w:r w:rsidRPr="002542AA">
              <w:rPr>
                <w:color w:val="000000" w:themeColor="text1"/>
                <w:sz w:val="24"/>
                <w:szCs w:val="24"/>
              </w:rPr>
              <w:t>Ул. Урицкого</w:t>
            </w:r>
            <w:r w:rsidR="002D2E55">
              <w:rPr>
                <w:color w:val="000000" w:themeColor="text1"/>
                <w:sz w:val="24"/>
                <w:szCs w:val="24"/>
              </w:rPr>
              <w:t>,</w:t>
            </w:r>
            <w:r w:rsidRPr="002542AA">
              <w:rPr>
                <w:color w:val="000000" w:themeColor="text1"/>
                <w:sz w:val="24"/>
                <w:szCs w:val="24"/>
              </w:rPr>
              <w:t xml:space="preserve"> от ул. Розы Шаниной к пр</w:t>
            </w:r>
            <w:r w:rsidR="002D2E55">
              <w:rPr>
                <w:color w:val="000000" w:themeColor="text1"/>
                <w:sz w:val="24"/>
                <w:szCs w:val="24"/>
              </w:rPr>
              <w:t>-кту</w:t>
            </w:r>
            <w:r w:rsidRPr="002542AA">
              <w:rPr>
                <w:color w:val="000000" w:themeColor="text1"/>
                <w:sz w:val="24"/>
                <w:szCs w:val="24"/>
              </w:rPr>
              <w:t xml:space="preserve"> Обводн</w:t>
            </w:r>
            <w:r w:rsidR="002D2E55">
              <w:rPr>
                <w:color w:val="000000" w:themeColor="text1"/>
                <w:sz w:val="24"/>
                <w:szCs w:val="24"/>
              </w:rPr>
              <w:t>ы</w:t>
            </w:r>
            <w:r w:rsidRPr="002542AA">
              <w:rPr>
                <w:color w:val="000000" w:themeColor="text1"/>
                <w:sz w:val="24"/>
                <w:szCs w:val="24"/>
              </w:rPr>
              <w:t>й канал</w:t>
            </w: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13,3</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12,1</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–10%</w:t>
            </w:r>
          </w:p>
        </w:tc>
      </w:tr>
      <w:tr w:rsidR="002542AA" w:rsidRPr="002542AA" w:rsidTr="002542AA">
        <w:trPr>
          <w:trHeight w:val="20"/>
          <w:jc w:val="center"/>
        </w:trPr>
        <w:tc>
          <w:tcPr>
            <w:tcW w:w="197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D2E55" w:rsidP="00E1443B">
            <w:pPr>
              <w:spacing w:before="0" w:line="240" w:lineRule="auto"/>
              <w:ind w:firstLine="0"/>
              <w:jc w:val="left"/>
              <w:rPr>
                <w:color w:val="000000" w:themeColor="text1"/>
                <w:sz w:val="24"/>
                <w:szCs w:val="24"/>
              </w:rPr>
            </w:pPr>
            <w:r>
              <w:rPr>
                <w:color w:val="000000" w:themeColor="text1"/>
                <w:sz w:val="24"/>
                <w:szCs w:val="24"/>
              </w:rPr>
              <w:t>Ул. Урицкого</w:t>
            </w:r>
            <w:r w:rsidR="00070C75">
              <w:rPr>
                <w:color w:val="000000" w:themeColor="text1"/>
                <w:sz w:val="24"/>
                <w:szCs w:val="24"/>
              </w:rPr>
              <w:t>,</w:t>
            </w:r>
            <w:r>
              <w:rPr>
                <w:color w:val="000000" w:themeColor="text1"/>
                <w:sz w:val="24"/>
                <w:szCs w:val="24"/>
              </w:rPr>
              <w:t xml:space="preserve"> от пр-кта Обводны</w:t>
            </w:r>
            <w:r w:rsidR="002542AA" w:rsidRPr="002542AA">
              <w:rPr>
                <w:color w:val="000000" w:themeColor="text1"/>
                <w:sz w:val="24"/>
                <w:szCs w:val="24"/>
              </w:rPr>
              <w:t>й канал к ул. Розы Шаниной</w:t>
            </w: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8,8</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9</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tabs>
                <w:tab w:val="left" w:pos="1049"/>
              </w:tabs>
              <w:spacing w:before="0" w:line="240" w:lineRule="auto"/>
              <w:ind w:right="-91" w:firstLine="0"/>
              <w:jc w:val="center"/>
              <w:rPr>
                <w:color w:val="000000" w:themeColor="text1"/>
                <w:sz w:val="24"/>
                <w:szCs w:val="24"/>
              </w:rPr>
            </w:pPr>
            <w:r w:rsidRPr="002542AA">
              <w:rPr>
                <w:color w:val="000000" w:themeColor="text1"/>
                <w:sz w:val="24"/>
                <w:szCs w:val="24"/>
              </w:rPr>
              <w:t>2%</w:t>
            </w:r>
          </w:p>
        </w:tc>
      </w:tr>
      <w:tr w:rsidR="002542AA" w:rsidRPr="002542AA" w:rsidTr="002542AA">
        <w:trPr>
          <w:trHeight w:val="20"/>
          <w:jc w:val="center"/>
        </w:trPr>
        <w:tc>
          <w:tcPr>
            <w:tcW w:w="197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left"/>
              <w:rPr>
                <w:color w:val="000000" w:themeColor="text1"/>
                <w:sz w:val="24"/>
                <w:szCs w:val="24"/>
              </w:rPr>
            </w:pPr>
            <w:r w:rsidRPr="002542AA">
              <w:rPr>
                <w:color w:val="000000" w:themeColor="text1"/>
                <w:sz w:val="24"/>
                <w:szCs w:val="24"/>
              </w:rPr>
              <w:t>Ул. Урицкого</w:t>
            </w:r>
            <w:r w:rsidR="00F54170">
              <w:rPr>
                <w:color w:val="000000" w:themeColor="text1"/>
                <w:sz w:val="24"/>
                <w:szCs w:val="24"/>
              </w:rPr>
              <w:t>,</w:t>
            </w:r>
            <w:r w:rsidRPr="002542AA">
              <w:rPr>
                <w:color w:val="000000" w:themeColor="text1"/>
                <w:sz w:val="24"/>
                <w:szCs w:val="24"/>
              </w:rPr>
              <w:t xml:space="preserve"> от пр</w:t>
            </w:r>
            <w:r w:rsidR="00F54170">
              <w:rPr>
                <w:color w:val="000000" w:themeColor="text1"/>
                <w:sz w:val="24"/>
                <w:szCs w:val="24"/>
              </w:rPr>
              <w:t>-к</w:t>
            </w:r>
            <w:r w:rsidRPr="002542AA">
              <w:rPr>
                <w:color w:val="000000" w:themeColor="text1"/>
                <w:sz w:val="24"/>
                <w:szCs w:val="24"/>
              </w:rPr>
              <w:t>та Ломоно</w:t>
            </w:r>
            <w:r w:rsidR="00F9767B">
              <w:rPr>
                <w:color w:val="000000" w:themeColor="text1"/>
                <w:sz w:val="24"/>
                <w:szCs w:val="24"/>
              </w:rPr>
              <w:t>-</w:t>
            </w:r>
            <w:r w:rsidRPr="002542AA">
              <w:rPr>
                <w:color w:val="000000" w:themeColor="text1"/>
                <w:sz w:val="24"/>
                <w:szCs w:val="24"/>
              </w:rPr>
              <w:t>сова ул. Розы Шаниной</w:t>
            </w: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11,5</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10,7</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–7%</w:t>
            </w:r>
          </w:p>
        </w:tc>
      </w:tr>
      <w:tr w:rsidR="002542AA" w:rsidRPr="002542AA" w:rsidTr="002542AA">
        <w:trPr>
          <w:trHeight w:val="20"/>
          <w:jc w:val="center"/>
        </w:trPr>
        <w:tc>
          <w:tcPr>
            <w:tcW w:w="197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F54170" w:rsidP="00E1443B">
            <w:pPr>
              <w:spacing w:before="0" w:line="240" w:lineRule="auto"/>
              <w:ind w:firstLine="0"/>
              <w:jc w:val="left"/>
              <w:rPr>
                <w:color w:val="000000" w:themeColor="text1"/>
                <w:sz w:val="24"/>
                <w:szCs w:val="24"/>
              </w:rPr>
            </w:pPr>
            <w:r>
              <w:rPr>
                <w:color w:val="000000" w:themeColor="text1"/>
                <w:sz w:val="24"/>
                <w:szCs w:val="24"/>
              </w:rPr>
              <w:t xml:space="preserve">Ул. Розы Шаниной </w:t>
            </w:r>
            <w:r>
              <w:rPr>
                <w:color w:val="000000" w:themeColor="text1"/>
                <w:sz w:val="24"/>
                <w:szCs w:val="24"/>
              </w:rPr>
              <w:br/>
              <w:t>к ул.</w:t>
            </w:r>
            <w:r w:rsidR="002542AA" w:rsidRPr="002542AA">
              <w:rPr>
                <w:color w:val="000000" w:themeColor="text1"/>
                <w:sz w:val="24"/>
                <w:szCs w:val="24"/>
              </w:rPr>
              <w:t>Смольный Буян</w:t>
            </w: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13,2</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13,5</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2%</w:t>
            </w:r>
          </w:p>
        </w:tc>
      </w:tr>
      <w:tr w:rsidR="002542AA" w:rsidRPr="002542AA" w:rsidTr="002542AA">
        <w:trPr>
          <w:trHeight w:val="20"/>
          <w:jc w:val="center"/>
        </w:trPr>
        <w:tc>
          <w:tcPr>
            <w:tcW w:w="197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left"/>
              <w:rPr>
                <w:color w:val="000000" w:themeColor="text1"/>
                <w:sz w:val="24"/>
                <w:szCs w:val="24"/>
              </w:rPr>
            </w:pPr>
            <w:r w:rsidRPr="002542AA">
              <w:rPr>
                <w:color w:val="000000" w:themeColor="text1"/>
                <w:sz w:val="24"/>
                <w:szCs w:val="24"/>
              </w:rPr>
              <w:t>Среднее</w:t>
            </w:r>
          </w:p>
        </w:tc>
        <w:tc>
          <w:tcPr>
            <w:tcW w:w="1280"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40,9</w:t>
            </w:r>
          </w:p>
        </w:tc>
        <w:tc>
          <w:tcPr>
            <w:tcW w:w="874"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13,5</w:t>
            </w:r>
          </w:p>
        </w:tc>
        <w:tc>
          <w:tcPr>
            <w:tcW w:w="876" w:type="pct"/>
            <w:tcBorders>
              <w:top w:val="single" w:sz="4" w:space="0" w:color="auto"/>
              <w:left w:val="single" w:sz="4" w:space="0" w:color="auto"/>
              <w:bottom w:val="single" w:sz="4" w:space="0" w:color="auto"/>
              <w:right w:val="single" w:sz="4" w:space="0" w:color="auto"/>
            </w:tcBorders>
            <w:vAlign w:val="center"/>
            <w:hideMark/>
          </w:tcPr>
          <w:p w:rsidR="002542AA" w:rsidRPr="002542AA" w:rsidRDefault="002542AA" w:rsidP="00E1443B">
            <w:pPr>
              <w:spacing w:before="0" w:line="240" w:lineRule="auto"/>
              <w:ind w:firstLine="0"/>
              <w:jc w:val="center"/>
              <w:rPr>
                <w:color w:val="000000" w:themeColor="text1"/>
                <w:sz w:val="24"/>
                <w:szCs w:val="24"/>
              </w:rPr>
            </w:pPr>
            <w:r w:rsidRPr="002542AA">
              <w:rPr>
                <w:color w:val="000000" w:themeColor="text1"/>
                <w:sz w:val="24"/>
                <w:szCs w:val="24"/>
              </w:rPr>
              <w:t>–62%</w:t>
            </w:r>
          </w:p>
        </w:tc>
      </w:tr>
      <w:bookmarkEnd w:id="127"/>
    </w:tbl>
    <w:p w:rsidR="002542AA" w:rsidRPr="002542AA" w:rsidRDefault="002542AA" w:rsidP="00E1443B">
      <w:pPr>
        <w:spacing w:line="240" w:lineRule="auto"/>
        <w:rPr>
          <w:color w:val="000000" w:themeColor="text1"/>
          <w:sz w:val="24"/>
          <w:szCs w:val="24"/>
        </w:rPr>
      </w:pPr>
    </w:p>
    <w:p w:rsidR="002542AA" w:rsidRDefault="002542AA" w:rsidP="00E1443B">
      <w:pPr>
        <w:spacing w:line="240" w:lineRule="auto"/>
        <w:rPr>
          <w:color w:val="000000" w:themeColor="text1"/>
          <w:sz w:val="24"/>
          <w:szCs w:val="24"/>
        </w:rPr>
      </w:pPr>
      <w:r w:rsidRPr="002542AA">
        <w:rPr>
          <w:color w:val="000000" w:themeColor="text1"/>
          <w:sz w:val="24"/>
          <w:szCs w:val="24"/>
        </w:rPr>
        <w:t xml:space="preserve">Для наглядного отображения условий движения на УДС в районе рассматриваемого пересечения на рисунке 60 приведена карта скорости движения на  УДС </w:t>
      </w:r>
      <w:r w:rsidR="000F75BB">
        <w:rPr>
          <w:color w:val="000000" w:themeColor="text1"/>
          <w:sz w:val="24"/>
          <w:szCs w:val="24"/>
        </w:rPr>
        <w:t xml:space="preserve">в </w:t>
      </w:r>
      <w:r w:rsidRPr="002542AA">
        <w:rPr>
          <w:color w:val="000000" w:themeColor="text1"/>
          <w:sz w:val="24"/>
          <w:szCs w:val="24"/>
        </w:rPr>
        <w:t>результате предлагаемых мероприятий.</w:t>
      </w:r>
    </w:p>
    <w:p w:rsidR="00AB26AC" w:rsidRPr="002542AA" w:rsidRDefault="00AB26AC" w:rsidP="00E1443B">
      <w:pPr>
        <w:spacing w:line="240" w:lineRule="auto"/>
        <w:rPr>
          <w:color w:val="000000" w:themeColor="text1"/>
          <w:sz w:val="24"/>
          <w:szCs w:val="24"/>
        </w:rPr>
      </w:pPr>
    </w:p>
    <w:p w:rsidR="002542AA" w:rsidRPr="002542AA" w:rsidRDefault="002542AA" w:rsidP="00E1443B">
      <w:pPr>
        <w:spacing w:line="240" w:lineRule="auto"/>
        <w:ind w:firstLine="0"/>
        <w:jc w:val="center"/>
        <w:rPr>
          <w:color w:val="000000" w:themeColor="text1"/>
          <w:sz w:val="24"/>
          <w:szCs w:val="24"/>
        </w:rPr>
      </w:pPr>
      <w:r w:rsidRPr="002542AA">
        <w:rPr>
          <w:noProof/>
          <w:color w:val="000000" w:themeColor="text1"/>
          <w:sz w:val="24"/>
          <w:szCs w:val="24"/>
        </w:rPr>
        <w:drawing>
          <wp:inline distT="0" distB="0" distL="0" distR="0" wp14:anchorId="31084616" wp14:editId="25759435">
            <wp:extent cx="5572125" cy="5381625"/>
            <wp:effectExtent l="0" t="0" r="9525"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72125" cy="5381625"/>
                    </a:xfrm>
                    <a:prstGeom prst="rect">
                      <a:avLst/>
                    </a:prstGeom>
                    <a:noFill/>
                    <a:ln>
                      <a:noFill/>
                    </a:ln>
                  </pic:spPr>
                </pic:pic>
              </a:graphicData>
            </a:graphic>
          </wp:inline>
        </w:drawing>
      </w:r>
    </w:p>
    <w:p w:rsidR="00AB26AC" w:rsidRDefault="00AB26AC" w:rsidP="00E1443B">
      <w:pPr>
        <w:pStyle w:val="affffffffffd"/>
        <w:spacing w:line="240" w:lineRule="auto"/>
        <w:ind w:firstLine="0"/>
        <w:jc w:val="center"/>
        <w:rPr>
          <w:color w:val="000000" w:themeColor="text1"/>
          <w:sz w:val="24"/>
          <w:szCs w:val="24"/>
        </w:rPr>
      </w:pPr>
    </w:p>
    <w:p w:rsidR="002542AA" w:rsidRPr="002542AA" w:rsidRDefault="002542AA" w:rsidP="00E1443B">
      <w:pPr>
        <w:pStyle w:val="affffffffffd"/>
        <w:spacing w:line="240" w:lineRule="auto"/>
        <w:ind w:firstLine="0"/>
        <w:jc w:val="center"/>
        <w:rPr>
          <w:color w:val="000000" w:themeColor="text1"/>
          <w:sz w:val="24"/>
          <w:szCs w:val="24"/>
        </w:rPr>
      </w:pPr>
      <w:r w:rsidRPr="002542AA">
        <w:rPr>
          <w:color w:val="000000" w:themeColor="text1"/>
          <w:sz w:val="24"/>
          <w:szCs w:val="24"/>
        </w:rPr>
        <w:t>Рисунок 60 – Карта скорости движения на УДС в районе пересечения</w:t>
      </w:r>
      <w:r w:rsidR="00F9767B">
        <w:rPr>
          <w:color w:val="000000" w:themeColor="text1"/>
          <w:sz w:val="24"/>
          <w:szCs w:val="24"/>
        </w:rPr>
        <w:t>.</w:t>
      </w:r>
    </w:p>
    <w:p w:rsidR="00F9767B" w:rsidRDefault="00F9767B" w:rsidP="00E1443B">
      <w:pPr>
        <w:tabs>
          <w:tab w:val="clear" w:pos="5103"/>
        </w:tabs>
        <w:spacing w:line="240" w:lineRule="auto"/>
        <w:ind w:firstLine="0"/>
        <w:jc w:val="left"/>
        <w:rPr>
          <w:rFonts w:eastAsiaTheme="minorHAnsi" w:cstheme="minorBidi"/>
          <w:color w:val="000000" w:themeColor="text1"/>
          <w:sz w:val="24"/>
          <w:szCs w:val="24"/>
          <w:lang w:eastAsia="en-US"/>
        </w:rPr>
      </w:pPr>
      <w:r>
        <w:rPr>
          <w:color w:val="000000" w:themeColor="text1"/>
          <w:sz w:val="24"/>
          <w:szCs w:val="24"/>
        </w:rPr>
        <w:br w:type="page"/>
      </w:r>
    </w:p>
    <w:p w:rsidR="002542AA" w:rsidRPr="002542AA" w:rsidRDefault="002542AA" w:rsidP="00E1443B">
      <w:pPr>
        <w:pStyle w:val="affffffffffd"/>
        <w:spacing w:line="240" w:lineRule="auto"/>
        <w:ind w:firstLine="709"/>
        <w:rPr>
          <w:color w:val="000000" w:themeColor="text1"/>
          <w:sz w:val="24"/>
          <w:szCs w:val="24"/>
        </w:rPr>
      </w:pPr>
      <w:r w:rsidRPr="002542AA">
        <w:rPr>
          <w:color w:val="000000" w:themeColor="text1"/>
          <w:sz w:val="24"/>
          <w:szCs w:val="24"/>
        </w:rPr>
        <w:lastRenderedPageBreak/>
        <w:t>По результатам проведенного моделирования можно сделать следующие выводы:</w:t>
      </w:r>
    </w:p>
    <w:p w:rsidR="002542AA" w:rsidRPr="002542AA" w:rsidRDefault="000F75BB" w:rsidP="00E1443B">
      <w:pPr>
        <w:spacing w:line="240" w:lineRule="auto"/>
        <w:rPr>
          <w:color w:val="000000" w:themeColor="text1"/>
          <w:sz w:val="24"/>
          <w:szCs w:val="24"/>
        </w:rPr>
      </w:pPr>
      <w:r>
        <w:rPr>
          <w:color w:val="000000" w:themeColor="text1"/>
          <w:sz w:val="24"/>
          <w:szCs w:val="24"/>
        </w:rPr>
        <w:t>с</w:t>
      </w:r>
      <w:r w:rsidR="002542AA" w:rsidRPr="002542AA">
        <w:rPr>
          <w:color w:val="000000" w:themeColor="text1"/>
          <w:sz w:val="24"/>
          <w:szCs w:val="24"/>
        </w:rPr>
        <w:t>троительство развязки в разных уровнях позволит значительно улучшить ситуацию в данном узле;</w:t>
      </w:r>
    </w:p>
    <w:p w:rsidR="002542AA" w:rsidRPr="002542AA" w:rsidRDefault="000F75BB" w:rsidP="00E1443B">
      <w:pPr>
        <w:spacing w:line="240" w:lineRule="auto"/>
        <w:rPr>
          <w:color w:val="000000" w:themeColor="text1"/>
          <w:sz w:val="24"/>
          <w:szCs w:val="24"/>
        </w:rPr>
      </w:pPr>
      <w:r>
        <w:rPr>
          <w:color w:val="000000" w:themeColor="text1"/>
          <w:sz w:val="24"/>
          <w:szCs w:val="24"/>
        </w:rPr>
        <w:t>в</w:t>
      </w:r>
      <w:r w:rsidR="002542AA" w:rsidRPr="002542AA">
        <w:rPr>
          <w:color w:val="000000" w:themeColor="text1"/>
          <w:sz w:val="24"/>
          <w:szCs w:val="24"/>
        </w:rPr>
        <w:t xml:space="preserve"> результате строительства эстакады в данном узле сократится время движения ТС на 39%, скорость увеличится в среднем на 10% и снизится время задержки на 62%;</w:t>
      </w:r>
    </w:p>
    <w:p w:rsidR="002542AA" w:rsidRPr="002542AA" w:rsidRDefault="000F75BB" w:rsidP="00E1443B">
      <w:pPr>
        <w:spacing w:line="240" w:lineRule="auto"/>
        <w:rPr>
          <w:color w:val="000000" w:themeColor="text1"/>
          <w:sz w:val="24"/>
          <w:szCs w:val="24"/>
        </w:rPr>
      </w:pPr>
      <w:r>
        <w:rPr>
          <w:color w:val="000000" w:themeColor="text1"/>
          <w:sz w:val="24"/>
          <w:szCs w:val="24"/>
        </w:rPr>
        <w:t>т</w:t>
      </w:r>
      <w:r w:rsidR="002542AA" w:rsidRPr="002542AA">
        <w:rPr>
          <w:color w:val="000000" w:themeColor="text1"/>
          <w:sz w:val="24"/>
          <w:szCs w:val="24"/>
        </w:rPr>
        <w:t>ерритория имеет резерв для строительства развязки с двусторонним движением при реализации мероприятий, предусмотренных Генеральным планом;</w:t>
      </w:r>
    </w:p>
    <w:p w:rsidR="002542AA" w:rsidRPr="002542AA" w:rsidRDefault="000F75BB" w:rsidP="00E1443B">
      <w:pPr>
        <w:pStyle w:val="affffffffffd"/>
        <w:spacing w:line="240" w:lineRule="auto"/>
        <w:ind w:firstLine="709"/>
        <w:rPr>
          <w:color w:val="000000" w:themeColor="text1"/>
          <w:sz w:val="24"/>
          <w:szCs w:val="24"/>
        </w:rPr>
      </w:pPr>
      <w:r>
        <w:rPr>
          <w:color w:val="000000" w:themeColor="text1"/>
          <w:sz w:val="24"/>
          <w:szCs w:val="24"/>
        </w:rPr>
        <w:t>з</w:t>
      </w:r>
      <w:r w:rsidR="002542AA" w:rsidRPr="002542AA">
        <w:rPr>
          <w:color w:val="000000" w:themeColor="text1"/>
          <w:sz w:val="24"/>
          <w:szCs w:val="24"/>
        </w:rPr>
        <w:t>начительно повышается безопасность движения.</w:t>
      </w:r>
    </w:p>
    <w:p w:rsidR="002542AA" w:rsidRPr="00F9767B" w:rsidRDefault="002542AA" w:rsidP="00E1443B">
      <w:pPr>
        <w:pStyle w:val="3"/>
        <w:tabs>
          <w:tab w:val="clear" w:pos="1418"/>
        </w:tabs>
        <w:spacing w:before="0" w:after="0" w:line="240" w:lineRule="auto"/>
        <w:rPr>
          <w:color w:val="000000"/>
          <w:sz w:val="24"/>
          <w:szCs w:val="24"/>
        </w:rPr>
      </w:pPr>
      <w:bookmarkStart w:id="128" w:name="_Toc501368361"/>
      <w:bookmarkStart w:id="129" w:name="_Toc520730060"/>
      <w:r w:rsidRPr="00F9767B">
        <w:rPr>
          <w:sz w:val="24"/>
          <w:szCs w:val="24"/>
        </w:rPr>
        <w:t>3.2.9</w:t>
      </w:r>
      <w:r w:rsidR="00F9767B">
        <w:rPr>
          <w:sz w:val="24"/>
          <w:szCs w:val="24"/>
        </w:rPr>
        <w:t>.</w:t>
      </w:r>
      <w:r w:rsidRPr="00F9767B">
        <w:rPr>
          <w:sz w:val="24"/>
          <w:szCs w:val="24"/>
        </w:rPr>
        <w:t xml:space="preserve"> Пер</w:t>
      </w:r>
      <w:r w:rsidR="000F75BB" w:rsidRPr="00F9767B">
        <w:rPr>
          <w:sz w:val="24"/>
          <w:szCs w:val="24"/>
        </w:rPr>
        <w:t>есечение ул. Прокопия Галушина и</w:t>
      </w:r>
      <w:r w:rsidRPr="00F9767B">
        <w:rPr>
          <w:sz w:val="24"/>
          <w:szCs w:val="24"/>
        </w:rPr>
        <w:t xml:space="preserve"> </w:t>
      </w:r>
      <w:bookmarkEnd w:id="128"/>
      <w:r w:rsidR="000F75BB" w:rsidRPr="00F9767B">
        <w:rPr>
          <w:sz w:val="24"/>
          <w:szCs w:val="24"/>
        </w:rPr>
        <w:t>пр</w:t>
      </w:r>
      <w:r w:rsidR="00F9767B">
        <w:rPr>
          <w:sz w:val="24"/>
          <w:szCs w:val="24"/>
        </w:rPr>
        <w:t>-кта</w:t>
      </w:r>
      <w:r w:rsidR="000F75BB" w:rsidRPr="00F9767B">
        <w:rPr>
          <w:sz w:val="24"/>
          <w:szCs w:val="24"/>
        </w:rPr>
        <w:t xml:space="preserve"> Ленинградского</w:t>
      </w:r>
      <w:bookmarkEnd w:id="129"/>
    </w:p>
    <w:p w:rsidR="002542AA" w:rsidRPr="002542AA" w:rsidRDefault="002542AA" w:rsidP="00E1443B">
      <w:pPr>
        <w:spacing w:line="240" w:lineRule="auto"/>
        <w:rPr>
          <w:sz w:val="24"/>
          <w:szCs w:val="24"/>
        </w:rPr>
      </w:pPr>
      <w:r w:rsidRPr="002542AA">
        <w:rPr>
          <w:sz w:val="24"/>
          <w:szCs w:val="24"/>
        </w:rPr>
        <w:t>По результатам обследования</w:t>
      </w:r>
      <w:r w:rsidR="000F75BB">
        <w:rPr>
          <w:sz w:val="24"/>
          <w:szCs w:val="24"/>
        </w:rPr>
        <w:t xml:space="preserve"> было</w:t>
      </w:r>
      <w:r w:rsidRPr="002542AA">
        <w:rPr>
          <w:sz w:val="24"/>
          <w:szCs w:val="24"/>
        </w:rPr>
        <w:t xml:space="preserve"> выявлен</w:t>
      </w:r>
      <w:r w:rsidR="000F75BB">
        <w:rPr>
          <w:sz w:val="24"/>
          <w:szCs w:val="24"/>
        </w:rPr>
        <w:t>о</w:t>
      </w:r>
      <w:r w:rsidRPr="002542AA">
        <w:rPr>
          <w:sz w:val="24"/>
          <w:szCs w:val="24"/>
        </w:rPr>
        <w:t xml:space="preserve"> затруднение движения транспорта вследствие высокой интенсивности движения транспорта</w:t>
      </w:r>
      <w:r w:rsidR="000F75BB">
        <w:rPr>
          <w:sz w:val="24"/>
          <w:szCs w:val="24"/>
        </w:rPr>
        <w:t>,</w:t>
      </w:r>
      <w:r w:rsidRPr="002542AA">
        <w:rPr>
          <w:sz w:val="24"/>
          <w:szCs w:val="24"/>
        </w:rPr>
        <w:t xml:space="preserve"> осуществляющих поворот </w:t>
      </w:r>
      <w:r w:rsidR="000F75BB">
        <w:rPr>
          <w:sz w:val="24"/>
          <w:szCs w:val="24"/>
        </w:rPr>
        <w:br/>
      </w:r>
      <w:r w:rsidR="00F9767B">
        <w:rPr>
          <w:sz w:val="24"/>
          <w:szCs w:val="24"/>
        </w:rPr>
        <w:t>с ул.</w:t>
      </w:r>
      <w:r w:rsidRPr="002542AA">
        <w:rPr>
          <w:sz w:val="24"/>
          <w:szCs w:val="24"/>
        </w:rPr>
        <w:t xml:space="preserve">Прокопия Галушина на </w:t>
      </w:r>
      <w:r w:rsidR="00F9767B" w:rsidRPr="00F9767B">
        <w:rPr>
          <w:sz w:val="24"/>
          <w:szCs w:val="24"/>
        </w:rPr>
        <w:t>пр</w:t>
      </w:r>
      <w:r w:rsidR="00F9767B">
        <w:rPr>
          <w:sz w:val="24"/>
          <w:szCs w:val="24"/>
        </w:rPr>
        <w:t>-кт</w:t>
      </w:r>
      <w:r w:rsidR="000F75BB">
        <w:rPr>
          <w:sz w:val="24"/>
          <w:szCs w:val="24"/>
        </w:rPr>
        <w:t xml:space="preserve"> </w:t>
      </w:r>
      <w:r w:rsidRPr="002542AA">
        <w:rPr>
          <w:sz w:val="24"/>
          <w:szCs w:val="24"/>
        </w:rPr>
        <w:t>Ленинградский</w:t>
      </w:r>
      <w:r w:rsidR="000F75BB">
        <w:rPr>
          <w:sz w:val="24"/>
          <w:szCs w:val="24"/>
        </w:rPr>
        <w:t>. П</w:t>
      </w:r>
      <w:r w:rsidRPr="002542AA">
        <w:rPr>
          <w:sz w:val="24"/>
          <w:szCs w:val="24"/>
        </w:rPr>
        <w:t>оток</w:t>
      </w:r>
      <w:r w:rsidR="000F75BB">
        <w:rPr>
          <w:sz w:val="24"/>
          <w:szCs w:val="24"/>
        </w:rPr>
        <w:t>,</w:t>
      </w:r>
      <w:r w:rsidRPr="002542AA">
        <w:rPr>
          <w:sz w:val="24"/>
          <w:szCs w:val="24"/>
        </w:rPr>
        <w:t xml:space="preserve"> поворачивающий налево </w:t>
      </w:r>
      <w:r w:rsidR="000F75BB">
        <w:rPr>
          <w:sz w:val="24"/>
          <w:szCs w:val="24"/>
        </w:rPr>
        <w:br/>
      </w:r>
      <w:r w:rsidRPr="002542AA">
        <w:rPr>
          <w:sz w:val="24"/>
          <w:szCs w:val="24"/>
        </w:rPr>
        <w:t>в соответствии с циклом светофорного регулирования</w:t>
      </w:r>
      <w:r w:rsidR="00F9767B">
        <w:rPr>
          <w:sz w:val="24"/>
          <w:szCs w:val="24"/>
        </w:rPr>
        <w:t>,</w:t>
      </w:r>
      <w:r w:rsidRPr="002542AA">
        <w:rPr>
          <w:sz w:val="24"/>
          <w:szCs w:val="24"/>
        </w:rPr>
        <w:t xml:space="preserve"> вынужден занимать левую полосу </w:t>
      </w:r>
      <w:r w:rsidR="000F75BB">
        <w:rPr>
          <w:sz w:val="24"/>
          <w:szCs w:val="24"/>
        </w:rPr>
        <w:br/>
      </w:r>
      <w:r w:rsidRPr="002542AA">
        <w:rPr>
          <w:sz w:val="24"/>
          <w:szCs w:val="24"/>
        </w:rPr>
        <w:t xml:space="preserve">в ожидании разрешающего сигнала, тем самым затрудняя движение всего потока. На узле пересекаются высокоинтенсивные потоки ТС, следующие в направлении центра города и </w:t>
      </w:r>
      <w:r w:rsidR="00F9767B">
        <w:rPr>
          <w:sz w:val="24"/>
          <w:szCs w:val="24"/>
        </w:rPr>
        <w:t>совершающие левый поворот с ул.</w:t>
      </w:r>
      <w:r w:rsidRPr="002542AA">
        <w:rPr>
          <w:sz w:val="24"/>
          <w:szCs w:val="24"/>
        </w:rPr>
        <w:t>Прокопия Галушина в сторону Краснофлотского моста.</w:t>
      </w:r>
    </w:p>
    <w:p w:rsidR="002542AA" w:rsidRDefault="002542AA" w:rsidP="00E1443B">
      <w:pPr>
        <w:spacing w:line="240" w:lineRule="auto"/>
        <w:rPr>
          <w:rFonts w:eastAsia="Calibri"/>
          <w:sz w:val="24"/>
          <w:szCs w:val="24"/>
        </w:rPr>
      </w:pPr>
      <w:r w:rsidRPr="002542AA">
        <w:rPr>
          <w:rFonts w:eastAsia="Calibri"/>
          <w:sz w:val="24"/>
          <w:szCs w:val="24"/>
        </w:rPr>
        <w:t>Общий вид транспортной схемы моделируемого участка УДС</w:t>
      </w:r>
      <w:r w:rsidR="00F9767B">
        <w:rPr>
          <w:rFonts w:eastAsia="Calibri"/>
          <w:sz w:val="24"/>
          <w:szCs w:val="24"/>
        </w:rPr>
        <w:t>,</w:t>
      </w:r>
      <w:r w:rsidRPr="002542AA">
        <w:rPr>
          <w:rFonts w:eastAsia="Calibri"/>
          <w:sz w:val="24"/>
          <w:szCs w:val="24"/>
        </w:rPr>
        <w:t xml:space="preserve"> выполненной </w:t>
      </w:r>
      <w:r w:rsidR="000F75BB">
        <w:rPr>
          <w:rFonts w:eastAsia="Calibri"/>
          <w:sz w:val="24"/>
          <w:szCs w:val="24"/>
        </w:rPr>
        <w:br/>
      </w:r>
      <w:r w:rsidRPr="002542AA">
        <w:rPr>
          <w:rFonts w:eastAsia="Calibri"/>
          <w:sz w:val="24"/>
          <w:szCs w:val="24"/>
        </w:rPr>
        <w:t>в программном пакете PTV Vision VISSIM</w:t>
      </w:r>
      <w:r w:rsidR="00F9767B">
        <w:rPr>
          <w:rFonts w:eastAsia="Calibri"/>
          <w:sz w:val="24"/>
          <w:szCs w:val="24"/>
        </w:rPr>
        <w:t>,</w:t>
      </w:r>
      <w:r w:rsidRPr="002542AA">
        <w:rPr>
          <w:rFonts w:eastAsia="Calibri"/>
          <w:sz w:val="24"/>
          <w:szCs w:val="24"/>
        </w:rPr>
        <w:t xml:space="preserve"> показан на рисунке 61.</w:t>
      </w:r>
    </w:p>
    <w:p w:rsidR="00AB26AC" w:rsidRPr="002542AA" w:rsidRDefault="00AB26AC" w:rsidP="00E1443B">
      <w:pPr>
        <w:spacing w:line="240" w:lineRule="auto"/>
        <w:rPr>
          <w:rFonts w:eastAsia="Calibri"/>
          <w:sz w:val="24"/>
          <w:szCs w:val="24"/>
        </w:rPr>
      </w:pPr>
    </w:p>
    <w:p w:rsidR="002542AA" w:rsidRPr="000F75BB" w:rsidRDefault="002542AA" w:rsidP="00E1443B">
      <w:pPr>
        <w:spacing w:line="240" w:lineRule="auto"/>
        <w:jc w:val="center"/>
        <w:rPr>
          <w:color w:val="000000" w:themeColor="text1"/>
          <w:sz w:val="24"/>
          <w:szCs w:val="24"/>
        </w:rPr>
      </w:pPr>
      <w:r w:rsidRPr="000F75BB">
        <w:rPr>
          <w:noProof/>
          <w:color w:val="000000" w:themeColor="text1"/>
          <w:sz w:val="24"/>
          <w:szCs w:val="24"/>
        </w:rPr>
        <w:drawing>
          <wp:inline distT="0" distB="0" distL="0" distR="0" wp14:anchorId="2AC38368" wp14:editId="2994F191">
            <wp:extent cx="4580466" cy="4257614"/>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86">
                      <a:extLst>
                        <a:ext uri="{28A0092B-C50C-407E-A947-70E740481C1C}">
                          <a14:useLocalDpi xmlns:a14="http://schemas.microsoft.com/office/drawing/2010/main" val="0"/>
                        </a:ext>
                      </a:extLst>
                    </a:blip>
                    <a:srcRect b="11446"/>
                    <a:stretch>
                      <a:fillRect/>
                    </a:stretch>
                  </pic:blipFill>
                  <pic:spPr bwMode="auto">
                    <a:xfrm>
                      <a:off x="0" y="0"/>
                      <a:ext cx="4578226" cy="4255532"/>
                    </a:xfrm>
                    <a:prstGeom prst="rect">
                      <a:avLst/>
                    </a:prstGeom>
                    <a:noFill/>
                    <a:ln>
                      <a:noFill/>
                    </a:ln>
                  </pic:spPr>
                </pic:pic>
              </a:graphicData>
            </a:graphic>
          </wp:inline>
        </w:drawing>
      </w:r>
    </w:p>
    <w:p w:rsidR="002542AA" w:rsidRPr="000F75BB" w:rsidRDefault="002542AA" w:rsidP="00E1443B">
      <w:pPr>
        <w:spacing w:line="240" w:lineRule="auto"/>
        <w:ind w:firstLine="142"/>
        <w:jc w:val="center"/>
        <w:rPr>
          <w:sz w:val="24"/>
          <w:szCs w:val="24"/>
        </w:rPr>
      </w:pPr>
      <w:r w:rsidRPr="000F75BB">
        <w:rPr>
          <w:color w:val="000000" w:themeColor="text1"/>
          <w:sz w:val="24"/>
          <w:szCs w:val="24"/>
        </w:rPr>
        <w:t xml:space="preserve">Рисунок 61 – Транспортная схема пересечения </w:t>
      </w:r>
      <w:r w:rsidRPr="000F75BB">
        <w:rPr>
          <w:sz w:val="24"/>
          <w:szCs w:val="24"/>
        </w:rPr>
        <w:t xml:space="preserve">ул. Прокопия Галушина </w:t>
      </w:r>
      <w:r w:rsidR="00F9767B">
        <w:rPr>
          <w:sz w:val="24"/>
          <w:szCs w:val="24"/>
        </w:rPr>
        <w:br/>
      </w:r>
      <w:r w:rsidR="000F75BB" w:rsidRPr="000F75BB">
        <w:rPr>
          <w:sz w:val="24"/>
          <w:szCs w:val="24"/>
        </w:rPr>
        <w:t xml:space="preserve">и </w:t>
      </w:r>
      <w:r w:rsidR="00F9767B" w:rsidRPr="00F9767B">
        <w:rPr>
          <w:sz w:val="24"/>
          <w:szCs w:val="24"/>
        </w:rPr>
        <w:t>пр</w:t>
      </w:r>
      <w:r w:rsidR="00F9767B">
        <w:rPr>
          <w:sz w:val="24"/>
          <w:szCs w:val="24"/>
        </w:rPr>
        <w:t>-кта</w:t>
      </w:r>
      <w:r w:rsidR="00F9767B" w:rsidRPr="00F9767B">
        <w:rPr>
          <w:sz w:val="24"/>
          <w:szCs w:val="24"/>
        </w:rPr>
        <w:t xml:space="preserve"> </w:t>
      </w:r>
      <w:r w:rsidR="000F75BB" w:rsidRPr="000F75BB">
        <w:rPr>
          <w:sz w:val="24"/>
          <w:szCs w:val="24"/>
        </w:rPr>
        <w:t>Ленинградского</w:t>
      </w:r>
      <w:r w:rsidR="00F9767B">
        <w:rPr>
          <w:sz w:val="24"/>
          <w:szCs w:val="24"/>
        </w:rPr>
        <w:t>.</w:t>
      </w:r>
    </w:p>
    <w:p w:rsidR="000F75BB" w:rsidRPr="000F75BB" w:rsidRDefault="000F75BB" w:rsidP="00E1443B">
      <w:pPr>
        <w:spacing w:line="240" w:lineRule="auto"/>
        <w:jc w:val="center"/>
        <w:rPr>
          <w:color w:val="000000" w:themeColor="text1"/>
          <w:sz w:val="24"/>
          <w:szCs w:val="24"/>
        </w:rPr>
      </w:pPr>
    </w:p>
    <w:p w:rsidR="002542AA" w:rsidRPr="000F75BB" w:rsidRDefault="002542AA" w:rsidP="00E1443B">
      <w:pPr>
        <w:spacing w:line="240" w:lineRule="auto"/>
        <w:jc w:val="center"/>
        <w:rPr>
          <w:color w:val="000000" w:themeColor="text1"/>
          <w:sz w:val="24"/>
          <w:szCs w:val="24"/>
        </w:rPr>
      </w:pPr>
      <w:r w:rsidRPr="000F75BB">
        <w:rPr>
          <w:color w:val="000000" w:themeColor="text1"/>
          <w:sz w:val="24"/>
          <w:szCs w:val="24"/>
        </w:rPr>
        <w:t>Симуляция транспортных потоков в 3</w:t>
      </w:r>
      <w:r w:rsidRPr="000F75BB">
        <w:rPr>
          <w:color w:val="000000" w:themeColor="text1"/>
          <w:sz w:val="24"/>
          <w:szCs w:val="24"/>
          <w:lang w:val="en-US"/>
        </w:rPr>
        <w:t>D</w:t>
      </w:r>
      <w:r w:rsidRPr="000F75BB">
        <w:rPr>
          <w:color w:val="000000" w:themeColor="text1"/>
          <w:sz w:val="24"/>
          <w:szCs w:val="24"/>
        </w:rPr>
        <w:t xml:space="preserve"> режиме представлена на рисунке 62.</w:t>
      </w:r>
    </w:p>
    <w:p w:rsidR="002542AA" w:rsidRPr="000F75BB" w:rsidRDefault="002542AA" w:rsidP="00E1443B">
      <w:pPr>
        <w:spacing w:line="240" w:lineRule="auto"/>
        <w:ind w:firstLine="0"/>
        <w:rPr>
          <w:color w:val="000000" w:themeColor="text1"/>
          <w:sz w:val="24"/>
          <w:szCs w:val="24"/>
        </w:rPr>
      </w:pPr>
      <w:r w:rsidRPr="000F75BB">
        <w:rPr>
          <w:noProof/>
          <w:color w:val="000000" w:themeColor="text1"/>
          <w:sz w:val="24"/>
          <w:szCs w:val="24"/>
        </w:rPr>
        <w:lastRenderedPageBreak/>
        <w:drawing>
          <wp:inline distT="0" distB="0" distL="0" distR="0" wp14:anchorId="520417C6" wp14:editId="0210E771">
            <wp:extent cx="6271260" cy="4417132"/>
            <wp:effectExtent l="0" t="0" r="0" b="254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74764" cy="4419600"/>
                    </a:xfrm>
                    <a:prstGeom prst="rect">
                      <a:avLst/>
                    </a:prstGeom>
                    <a:noFill/>
                    <a:ln>
                      <a:noFill/>
                    </a:ln>
                  </pic:spPr>
                </pic:pic>
              </a:graphicData>
            </a:graphic>
          </wp:inline>
        </w:drawing>
      </w:r>
    </w:p>
    <w:p w:rsidR="00AB26AC" w:rsidRDefault="00AB26AC" w:rsidP="00E1443B">
      <w:pPr>
        <w:spacing w:line="240" w:lineRule="auto"/>
        <w:jc w:val="center"/>
        <w:rPr>
          <w:color w:val="000000" w:themeColor="text1"/>
          <w:sz w:val="24"/>
          <w:szCs w:val="24"/>
        </w:rPr>
      </w:pPr>
    </w:p>
    <w:p w:rsidR="002542AA" w:rsidRPr="000F75BB" w:rsidRDefault="002542AA" w:rsidP="00E1443B">
      <w:pPr>
        <w:spacing w:line="240" w:lineRule="auto"/>
        <w:jc w:val="center"/>
        <w:rPr>
          <w:color w:val="000000" w:themeColor="text1"/>
          <w:sz w:val="24"/>
          <w:szCs w:val="24"/>
        </w:rPr>
      </w:pPr>
      <w:r w:rsidRPr="000F75BB">
        <w:rPr>
          <w:color w:val="000000" w:themeColor="text1"/>
          <w:sz w:val="24"/>
          <w:szCs w:val="24"/>
        </w:rPr>
        <w:t>Рисунок 62 – 3</w:t>
      </w:r>
      <w:r w:rsidRPr="000F75BB">
        <w:rPr>
          <w:color w:val="000000" w:themeColor="text1"/>
          <w:sz w:val="24"/>
          <w:szCs w:val="24"/>
          <w:lang w:val="en-US"/>
        </w:rPr>
        <w:t>D</w:t>
      </w:r>
      <w:r w:rsidRPr="000F75BB">
        <w:rPr>
          <w:color w:val="000000" w:themeColor="text1"/>
          <w:sz w:val="24"/>
          <w:szCs w:val="24"/>
        </w:rPr>
        <w:t xml:space="preserve"> визуализация движения транспортных потоков</w:t>
      </w:r>
      <w:r w:rsidR="00F9767B">
        <w:rPr>
          <w:color w:val="000000" w:themeColor="text1"/>
          <w:sz w:val="24"/>
          <w:szCs w:val="24"/>
        </w:rPr>
        <w:t>.</w:t>
      </w:r>
    </w:p>
    <w:p w:rsidR="000F75BB" w:rsidRPr="000F75BB" w:rsidRDefault="000F75BB" w:rsidP="00E1443B">
      <w:pPr>
        <w:spacing w:line="240" w:lineRule="auto"/>
        <w:jc w:val="center"/>
        <w:rPr>
          <w:color w:val="000000" w:themeColor="text1"/>
          <w:sz w:val="24"/>
          <w:szCs w:val="24"/>
        </w:rPr>
      </w:pPr>
    </w:p>
    <w:p w:rsidR="002542AA" w:rsidRPr="000F75BB" w:rsidRDefault="002542AA" w:rsidP="00E1443B">
      <w:pPr>
        <w:spacing w:line="240" w:lineRule="auto"/>
        <w:rPr>
          <w:sz w:val="24"/>
          <w:szCs w:val="24"/>
        </w:rPr>
      </w:pPr>
      <w:r w:rsidRPr="000F75BB">
        <w:rPr>
          <w:sz w:val="24"/>
          <w:szCs w:val="24"/>
        </w:rPr>
        <w:t>Для повышения безопасности движения предлагаются 3 варианта проектирования, отличающиеся стоимостью и организацией движения на пересечении.</w:t>
      </w:r>
    </w:p>
    <w:p w:rsidR="002542AA" w:rsidRPr="000F75BB" w:rsidRDefault="002542AA" w:rsidP="00E1443B">
      <w:pPr>
        <w:spacing w:line="240" w:lineRule="auto"/>
        <w:rPr>
          <w:sz w:val="24"/>
          <w:szCs w:val="24"/>
        </w:rPr>
      </w:pPr>
      <w:r w:rsidRPr="000F75BB">
        <w:rPr>
          <w:sz w:val="24"/>
          <w:szCs w:val="24"/>
        </w:rPr>
        <w:t xml:space="preserve">Вариант 1 – Реконструкция подходов к пересечению </w:t>
      </w:r>
      <w:r w:rsidR="00F9767B" w:rsidRPr="00F9767B">
        <w:rPr>
          <w:sz w:val="24"/>
          <w:szCs w:val="24"/>
        </w:rPr>
        <w:t>пр</w:t>
      </w:r>
      <w:r w:rsidR="00F9767B">
        <w:rPr>
          <w:sz w:val="24"/>
          <w:szCs w:val="24"/>
        </w:rPr>
        <w:t>-кта</w:t>
      </w:r>
      <w:r w:rsidRPr="000F75BB">
        <w:rPr>
          <w:sz w:val="24"/>
          <w:szCs w:val="24"/>
        </w:rPr>
        <w:t xml:space="preserve"> </w:t>
      </w:r>
      <w:r w:rsidR="000F75BB" w:rsidRPr="000F75BB">
        <w:rPr>
          <w:sz w:val="24"/>
          <w:szCs w:val="24"/>
        </w:rPr>
        <w:t>Ленинградского,</w:t>
      </w:r>
      <w:r w:rsidRPr="000F75BB">
        <w:rPr>
          <w:sz w:val="24"/>
          <w:szCs w:val="24"/>
        </w:rPr>
        <w:t xml:space="preserve"> </w:t>
      </w:r>
      <w:r w:rsidR="000F75BB" w:rsidRPr="000F75BB">
        <w:rPr>
          <w:sz w:val="24"/>
          <w:szCs w:val="24"/>
        </w:rPr>
        <w:br/>
      </w:r>
      <w:r w:rsidR="00F9767B">
        <w:rPr>
          <w:sz w:val="24"/>
          <w:szCs w:val="24"/>
        </w:rPr>
        <w:t>ул.</w:t>
      </w:r>
      <w:r w:rsidRPr="000F75BB">
        <w:rPr>
          <w:sz w:val="24"/>
          <w:szCs w:val="24"/>
        </w:rPr>
        <w:t>Прокопия Галуш</w:t>
      </w:r>
      <w:r w:rsidR="000F75BB" w:rsidRPr="000F75BB">
        <w:rPr>
          <w:sz w:val="24"/>
          <w:szCs w:val="24"/>
        </w:rPr>
        <w:t>ина путем</w:t>
      </w:r>
      <w:r w:rsidRPr="000F75BB">
        <w:rPr>
          <w:sz w:val="24"/>
          <w:szCs w:val="24"/>
        </w:rPr>
        <w:t xml:space="preserve"> добавления дополнительных полос для совершения маневров</w:t>
      </w:r>
      <w:r w:rsidR="00F9767B">
        <w:rPr>
          <w:sz w:val="24"/>
          <w:szCs w:val="24"/>
        </w:rPr>
        <w:t>,</w:t>
      </w:r>
      <w:r w:rsidRPr="000F75BB">
        <w:rPr>
          <w:sz w:val="24"/>
          <w:szCs w:val="24"/>
        </w:rPr>
        <w:t xml:space="preserve"> поворот налево и направо. Мероприятие направлено на повышение потока насыщения за цикл регулирования. На рисун</w:t>
      </w:r>
      <w:r w:rsidR="000F75BB" w:rsidRPr="000F75BB">
        <w:rPr>
          <w:sz w:val="24"/>
          <w:szCs w:val="24"/>
        </w:rPr>
        <w:t>ке 63</w:t>
      </w:r>
      <w:r w:rsidRPr="000F75BB">
        <w:rPr>
          <w:sz w:val="24"/>
          <w:szCs w:val="24"/>
        </w:rPr>
        <w:t xml:space="preserve"> представлена транспортная схема для варианта 1. </w:t>
      </w:r>
    </w:p>
    <w:p w:rsidR="00570BB5" w:rsidRPr="000F75BB" w:rsidRDefault="00570BB5" w:rsidP="00E1443B">
      <w:pPr>
        <w:pStyle w:val="affffffffffd"/>
        <w:spacing w:line="240" w:lineRule="auto"/>
        <w:ind w:firstLine="0"/>
        <w:rPr>
          <w:rFonts w:cs="Times New Roman"/>
          <w:color w:val="000000" w:themeColor="text1"/>
          <w:sz w:val="24"/>
          <w:szCs w:val="24"/>
        </w:rPr>
      </w:pPr>
    </w:p>
    <w:p w:rsidR="00570BB5" w:rsidRPr="000F75BB" w:rsidRDefault="00570BB5" w:rsidP="00E1443B">
      <w:pPr>
        <w:spacing w:line="240" w:lineRule="auto"/>
        <w:rPr>
          <w:sz w:val="24"/>
          <w:szCs w:val="24"/>
        </w:rPr>
      </w:pPr>
    </w:p>
    <w:p w:rsidR="00A75EEF" w:rsidRPr="000F75BB" w:rsidRDefault="00A75EEF" w:rsidP="00E1443B">
      <w:pPr>
        <w:pStyle w:val="732"/>
        <w:spacing w:line="240" w:lineRule="auto"/>
        <w:rPr>
          <w:sz w:val="24"/>
          <w:szCs w:val="24"/>
        </w:rPr>
      </w:pPr>
    </w:p>
    <w:p w:rsidR="002542AA" w:rsidRPr="000F75BB" w:rsidRDefault="002542AA" w:rsidP="00E1443B">
      <w:pPr>
        <w:spacing w:line="240" w:lineRule="auto"/>
        <w:ind w:firstLine="0"/>
        <w:jc w:val="center"/>
        <w:rPr>
          <w:sz w:val="24"/>
          <w:szCs w:val="24"/>
        </w:rPr>
      </w:pPr>
      <w:r w:rsidRPr="000F75BB">
        <w:rPr>
          <w:noProof/>
          <w:sz w:val="24"/>
          <w:szCs w:val="24"/>
        </w:rPr>
        <w:lastRenderedPageBreak/>
        <w:drawing>
          <wp:inline distT="0" distB="0" distL="0" distR="0" wp14:anchorId="5D8B8BBA" wp14:editId="4D7C48D2">
            <wp:extent cx="5916150" cy="4389120"/>
            <wp:effectExtent l="0" t="0" r="889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15680" cy="4388771"/>
                    </a:xfrm>
                    <a:prstGeom prst="rect">
                      <a:avLst/>
                    </a:prstGeom>
                    <a:noFill/>
                    <a:ln>
                      <a:noFill/>
                    </a:ln>
                  </pic:spPr>
                </pic:pic>
              </a:graphicData>
            </a:graphic>
          </wp:inline>
        </w:drawing>
      </w:r>
    </w:p>
    <w:p w:rsidR="002542AA" w:rsidRDefault="002542AA" w:rsidP="00E1443B">
      <w:pPr>
        <w:spacing w:line="240" w:lineRule="auto"/>
        <w:ind w:firstLine="0"/>
        <w:jc w:val="center"/>
        <w:rPr>
          <w:sz w:val="24"/>
          <w:szCs w:val="24"/>
        </w:rPr>
      </w:pPr>
      <w:r w:rsidRPr="000F75BB">
        <w:rPr>
          <w:sz w:val="24"/>
          <w:szCs w:val="24"/>
        </w:rPr>
        <w:t>Рисунок 63 – Транспортная схема для варианта проектирования 1</w:t>
      </w:r>
      <w:r w:rsidR="00F9767B">
        <w:rPr>
          <w:sz w:val="24"/>
          <w:szCs w:val="24"/>
        </w:rPr>
        <w:t>.</w:t>
      </w:r>
    </w:p>
    <w:p w:rsidR="00F9767B" w:rsidRPr="000F75BB" w:rsidRDefault="00F9767B" w:rsidP="00E1443B">
      <w:pPr>
        <w:spacing w:line="240" w:lineRule="auto"/>
        <w:ind w:firstLine="0"/>
        <w:jc w:val="center"/>
        <w:rPr>
          <w:sz w:val="24"/>
          <w:szCs w:val="24"/>
        </w:rPr>
      </w:pPr>
    </w:p>
    <w:p w:rsidR="002542AA" w:rsidRPr="000F75BB" w:rsidRDefault="002542AA" w:rsidP="00E1443B">
      <w:pPr>
        <w:spacing w:line="240" w:lineRule="auto"/>
        <w:rPr>
          <w:sz w:val="24"/>
          <w:szCs w:val="24"/>
        </w:rPr>
      </w:pPr>
      <w:r w:rsidRPr="000F75BB">
        <w:rPr>
          <w:sz w:val="24"/>
          <w:szCs w:val="24"/>
        </w:rPr>
        <w:t xml:space="preserve">Фазовая таблица представлена на рисунке </w:t>
      </w:r>
      <w:r w:rsidR="000F75BB" w:rsidRPr="000F75BB">
        <w:rPr>
          <w:sz w:val="24"/>
          <w:szCs w:val="24"/>
        </w:rPr>
        <w:t>64</w:t>
      </w:r>
      <w:r w:rsidRPr="000F75BB">
        <w:rPr>
          <w:sz w:val="24"/>
          <w:szCs w:val="24"/>
        </w:rPr>
        <w:t>.</w:t>
      </w:r>
    </w:p>
    <w:p w:rsidR="002542AA" w:rsidRPr="000F75BB" w:rsidRDefault="002542AA" w:rsidP="00E1443B">
      <w:pPr>
        <w:spacing w:line="240" w:lineRule="auto"/>
        <w:ind w:firstLine="0"/>
        <w:rPr>
          <w:sz w:val="24"/>
          <w:szCs w:val="24"/>
        </w:rPr>
      </w:pPr>
      <w:r w:rsidRPr="000F75BB">
        <w:rPr>
          <w:noProof/>
          <w:sz w:val="24"/>
          <w:szCs w:val="24"/>
        </w:rPr>
        <w:drawing>
          <wp:inline distT="0" distB="0" distL="0" distR="0" wp14:anchorId="3402807F" wp14:editId="5F086AAA">
            <wp:extent cx="6400800" cy="276225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00800" cy="2762250"/>
                    </a:xfrm>
                    <a:prstGeom prst="rect">
                      <a:avLst/>
                    </a:prstGeom>
                    <a:noFill/>
                    <a:ln>
                      <a:noFill/>
                    </a:ln>
                  </pic:spPr>
                </pic:pic>
              </a:graphicData>
            </a:graphic>
          </wp:inline>
        </w:drawing>
      </w:r>
    </w:p>
    <w:p w:rsidR="002542AA" w:rsidRPr="000F75BB" w:rsidRDefault="002542AA" w:rsidP="00E1443B">
      <w:pPr>
        <w:spacing w:line="240" w:lineRule="auto"/>
        <w:ind w:firstLine="284"/>
        <w:jc w:val="center"/>
        <w:rPr>
          <w:sz w:val="24"/>
          <w:szCs w:val="24"/>
        </w:rPr>
      </w:pPr>
      <w:r w:rsidRPr="000F75BB">
        <w:rPr>
          <w:sz w:val="24"/>
          <w:szCs w:val="24"/>
        </w:rPr>
        <w:t>Рисунок 6</w:t>
      </w:r>
      <w:r w:rsidR="000F75BB" w:rsidRPr="000F75BB">
        <w:rPr>
          <w:sz w:val="24"/>
          <w:szCs w:val="24"/>
        </w:rPr>
        <w:t>4</w:t>
      </w:r>
      <w:r w:rsidRPr="000F75BB">
        <w:rPr>
          <w:sz w:val="24"/>
          <w:szCs w:val="24"/>
        </w:rPr>
        <w:t xml:space="preserve"> – Сигнальная программа для варианта проектирования 1</w:t>
      </w:r>
      <w:r w:rsidR="00F9767B">
        <w:rPr>
          <w:sz w:val="24"/>
          <w:szCs w:val="24"/>
        </w:rPr>
        <w:t>.</w:t>
      </w:r>
      <w:r w:rsidRPr="000F75BB">
        <w:rPr>
          <w:sz w:val="24"/>
          <w:szCs w:val="24"/>
        </w:rPr>
        <w:t xml:space="preserve"> </w:t>
      </w:r>
    </w:p>
    <w:p w:rsidR="002542AA" w:rsidRDefault="002542AA" w:rsidP="00E1443B">
      <w:pPr>
        <w:spacing w:line="240" w:lineRule="auto"/>
        <w:rPr>
          <w:sz w:val="24"/>
          <w:szCs w:val="24"/>
        </w:rPr>
      </w:pPr>
    </w:p>
    <w:p w:rsidR="002542AA" w:rsidRPr="000F75BB" w:rsidRDefault="002542AA" w:rsidP="00E1443B">
      <w:pPr>
        <w:spacing w:line="240" w:lineRule="auto"/>
        <w:rPr>
          <w:sz w:val="24"/>
          <w:szCs w:val="24"/>
        </w:rPr>
      </w:pPr>
      <w:r w:rsidRPr="000F75BB">
        <w:rPr>
          <w:sz w:val="24"/>
          <w:szCs w:val="24"/>
        </w:rPr>
        <w:t xml:space="preserve">Вариант 2 – Строительство саморегулируемого кольцевого пересечения. </w:t>
      </w:r>
    </w:p>
    <w:p w:rsidR="002542AA" w:rsidRPr="000F75BB" w:rsidRDefault="002542AA" w:rsidP="00E1443B">
      <w:pPr>
        <w:spacing w:line="240" w:lineRule="auto"/>
        <w:rPr>
          <w:sz w:val="24"/>
          <w:szCs w:val="24"/>
        </w:rPr>
      </w:pPr>
      <w:r w:rsidRPr="000F75BB">
        <w:rPr>
          <w:sz w:val="24"/>
          <w:szCs w:val="24"/>
        </w:rPr>
        <w:t xml:space="preserve">Во втором варианте предлагается организовать на пересечении </w:t>
      </w:r>
      <w:r w:rsidR="000F75BB" w:rsidRPr="000F75BB">
        <w:rPr>
          <w:sz w:val="24"/>
          <w:szCs w:val="24"/>
        </w:rPr>
        <w:br/>
      </w:r>
      <w:r w:rsidRPr="000F75BB">
        <w:rPr>
          <w:sz w:val="24"/>
          <w:szCs w:val="24"/>
        </w:rPr>
        <w:t xml:space="preserve">ул.Прокопия Галушина </w:t>
      </w:r>
      <w:r w:rsidR="000F75BB" w:rsidRPr="000F75BB">
        <w:rPr>
          <w:sz w:val="24"/>
          <w:szCs w:val="24"/>
        </w:rPr>
        <w:t xml:space="preserve">и </w:t>
      </w:r>
      <w:r w:rsidR="00F9767B" w:rsidRPr="00F9767B">
        <w:rPr>
          <w:sz w:val="24"/>
          <w:szCs w:val="24"/>
        </w:rPr>
        <w:t>пр</w:t>
      </w:r>
      <w:r w:rsidR="00F9767B">
        <w:rPr>
          <w:sz w:val="24"/>
          <w:szCs w:val="24"/>
        </w:rPr>
        <w:t>-кта</w:t>
      </w:r>
      <w:r w:rsidR="000F75BB" w:rsidRPr="000F75BB">
        <w:rPr>
          <w:sz w:val="24"/>
          <w:szCs w:val="24"/>
        </w:rPr>
        <w:t xml:space="preserve"> </w:t>
      </w:r>
      <w:r w:rsidRPr="000F75BB">
        <w:rPr>
          <w:sz w:val="24"/>
          <w:szCs w:val="24"/>
        </w:rPr>
        <w:t>Ленинградск</w:t>
      </w:r>
      <w:r w:rsidR="000F75BB" w:rsidRPr="000F75BB">
        <w:rPr>
          <w:sz w:val="24"/>
          <w:szCs w:val="24"/>
        </w:rPr>
        <w:t>ого</w:t>
      </w:r>
      <w:r w:rsidRPr="000F75BB">
        <w:rPr>
          <w:sz w:val="24"/>
          <w:szCs w:val="24"/>
        </w:rPr>
        <w:t xml:space="preserve"> кольцевое пересечение среднего диаметра. Кольцевое пересечение позволит снять ряд конфликтных точек, которые не целесообразно ликвидировать при светофорном регулировании.</w:t>
      </w:r>
    </w:p>
    <w:p w:rsidR="00AB26AC" w:rsidRDefault="002542AA" w:rsidP="00E1443B">
      <w:pPr>
        <w:spacing w:line="240" w:lineRule="auto"/>
        <w:rPr>
          <w:sz w:val="24"/>
          <w:szCs w:val="24"/>
        </w:rPr>
      </w:pPr>
      <w:r w:rsidRPr="000F75BB">
        <w:rPr>
          <w:sz w:val="24"/>
          <w:szCs w:val="24"/>
        </w:rPr>
        <w:t xml:space="preserve">Для организации узла необходима реконструкция проезжей части в зоне влияния пересечения. </w:t>
      </w:r>
    </w:p>
    <w:p w:rsidR="00AB26AC" w:rsidRDefault="00AB26AC">
      <w:pPr>
        <w:tabs>
          <w:tab w:val="clear" w:pos="5103"/>
        </w:tabs>
        <w:spacing w:after="160" w:line="259" w:lineRule="auto"/>
        <w:ind w:firstLine="0"/>
        <w:jc w:val="left"/>
        <w:rPr>
          <w:sz w:val="24"/>
          <w:szCs w:val="24"/>
        </w:rPr>
      </w:pPr>
      <w:r>
        <w:rPr>
          <w:sz w:val="24"/>
          <w:szCs w:val="24"/>
        </w:rPr>
        <w:br w:type="page"/>
      </w:r>
    </w:p>
    <w:p w:rsidR="002542AA" w:rsidRPr="000F75BB" w:rsidRDefault="002542AA" w:rsidP="00E1443B">
      <w:pPr>
        <w:spacing w:line="240" w:lineRule="auto"/>
        <w:rPr>
          <w:sz w:val="24"/>
          <w:szCs w:val="24"/>
        </w:rPr>
      </w:pPr>
    </w:p>
    <w:p w:rsidR="002542AA" w:rsidRDefault="002542AA" w:rsidP="00E1443B">
      <w:pPr>
        <w:spacing w:line="240" w:lineRule="auto"/>
        <w:rPr>
          <w:sz w:val="24"/>
          <w:szCs w:val="24"/>
        </w:rPr>
      </w:pPr>
      <w:r w:rsidRPr="000F75BB">
        <w:rPr>
          <w:sz w:val="24"/>
          <w:szCs w:val="24"/>
        </w:rPr>
        <w:t>Предлагаемая транспортная схема для вариа</w:t>
      </w:r>
      <w:r w:rsidR="000F75BB" w:rsidRPr="000F75BB">
        <w:rPr>
          <w:sz w:val="24"/>
          <w:szCs w:val="24"/>
        </w:rPr>
        <w:t>нта 2 представлена на рисунке 65</w:t>
      </w:r>
      <w:r w:rsidRPr="000F75BB">
        <w:rPr>
          <w:sz w:val="24"/>
          <w:szCs w:val="24"/>
        </w:rPr>
        <w:t>.</w:t>
      </w:r>
    </w:p>
    <w:p w:rsidR="00AB26AC" w:rsidRPr="000F75BB" w:rsidRDefault="00AB26AC" w:rsidP="00E1443B">
      <w:pPr>
        <w:spacing w:line="240" w:lineRule="auto"/>
        <w:rPr>
          <w:sz w:val="24"/>
          <w:szCs w:val="24"/>
        </w:rPr>
      </w:pPr>
    </w:p>
    <w:p w:rsidR="002542AA" w:rsidRPr="000F75BB" w:rsidRDefault="002542AA" w:rsidP="00E1443B">
      <w:pPr>
        <w:spacing w:line="240" w:lineRule="auto"/>
        <w:ind w:firstLine="0"/>
        <w:jc w:val="center"/>
        <w:rPr>
          <w:sz w:val="24"/>
          <w:szCs w:val="24"/>
        </w:rPr>
      </w:pPr>
      <w:r w:rsidRPr="000F75BB">
        <w:rPr>
          <w:noProof/>
          <w:sz w:val="24"/>
          <w:szCs w:val="24"/>
        </w:rPr>
        <w:drawing>
          <wp:inline distT="0" distB="0" distL="0" distR="0" wp14:anchorId="60F0F67D" wp14:editId="172D077C">
            <wp:extent cx="5044478" cy="3847795"/>
            <wp:effectExtent l="0" t="0" r="3810" b="63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46989" cy="3849710"/>
                    </a:xfrm>
                    <a:prstGeom prst="rect">
                      <a:avLst/>
                    </a:prstGeom>
                    <a:noFill/>
                    <a:ln>
                      <a:noFill/>
                    </a:ln>
                  </pic:spPr>
                </pic:pic>
              </a:graphicData>
            </a:graphic>
          </wp:inline>
        </w:drawing>
      </w:r>
    </w:p>
    <w:p w:rsidR="00AB26AC" w:rsidRDefault="00AB26AC" w:rsidP="00E1443B">
      <w:pPr>
        <w:spacing w:line="240" w:lineRule="auto"/>
        <w:ind w:firstLine="0"/>
        <w:jc w:val="center"/>
        <w:rPr>
          <w:sz w:val="24"/>
          <w:szCs w:val="24"/>
        </w:rPr>
      </w:pPr>
    </w:p>
    <w:p w:rsidR="002542AA" w:rsidRDefault="000F75BB" w:rsidP="00E1443B">
      <w:pPr>
        <w:spacing w:line="240" w:lineRule="auto"/>
        <w:ind w:firstLine="0"/>
        <w:jc w:val="center"/>
        <w:rPr>
          <w:sz w:val="24"/>
          <w:szCs w:val="24"/>
        </w:rPr>
      </w:pPr>
      <w:r w:rsidRPr="000F75BB">
        <w:rPr>
          <w:sz w:val="24"/>
          <w:szCs w:val="24"/>
        </w:rPr>
        <w:t>Рисунок 65</w:t>
      </w:r>
      <w:r w:rsidR="002542AA" w:rsidRPr="000F75BB">
        <w:rPr>
          <w:sz w:val="24"/>
          <w:szCs w:val="24"/>
        </w:rPr>
        <w:t xml:space="preserve"> – Транспортная схема для варианта проектирования 2</w:t>
      </w:r>
      <w:r w:rsidR="00F9767B">
        <w:rPr>
          <w:sz w:val="24"/>
          <w:szCs w:val="24"/>
        </w:rPr>
        <w:t>.</w:t>
      </w:r>
    </w:p>
    <w:p w:rsidR="00F9767B" w:rsidRPr="00F9767B" w:rsidRDefault="00F9767B" w:rsidP="00E1443B">
      <w:pPr>
        <w:spacing w:line="240" w:lineRule="auto"/>
        <w:ind w:firstLine="0"/>
        <w:jc w:val="center"/>
        <w:rPr>
          <w:sz w:val="16"/>
          <w:szCs w:val="24"/>
        </w:rPr>
      </w:pPr>
    </w:p>
    <w:p w:rsidR="002542AA" w:rsidRPr="000F75BB" w:rsidRDefault="002542AA" w:rsidP="00AB26AC">
      <w:pPr>
        <w:pStyle w:val="732"/>
        <w:spacing w:line="320" w:lineRule="exact"/>
        <w:rPr>
          <w:sz w:val="24"/>
          <w:szCs w:val="24"/>
        </w:rPr>
      </w:pPr>
      <w:r w:rsidRPr="000F75BB">
        <w:rPr>
          <w:sz w:val="24"/>
          <w:szCs w:val="24"/>
        </w:rPr>
        <w:t>Вариант 3 – строительство развязки в разных уровнях.</w:t>
      </w:r>
    </w:p>
    <w:p w:rsidR="00F9767B" w:rsidRDefault="002542AA" w:rsidP="00AB26AC">
      <w:pPr>
        <w:pStyle w:val="732"/>
        <w:spacing w:line="320" w:lineRule="exact"/>
        <w:rPr>
          <w:rFonts w:eastAsia="Times New Roman"/>
          <w:sz w:val="24"/>
          <w:szCs w:val="24"/>
          <w:lang w:eastAsia="ru-RU"/>
        </w:rPr>
      </w:pPr>
      <w:r w:rsidRPr="000F75BB">
        <w:rPr>
          <w:rFonts w:eastAsia="Times New Roman"/>
          <w:sz w:val="24"/>
          <w:szCs w:val="24"/>
          <w:lang w:eastAsia="ru-RU"/>
        </w:rPr>
        <w:t xml:space="preserve">В третьем варианте предлагается строительство развязки в разных уровнях, предлагается реконструкция </w:t>
      </w:r>
      <w:r w:rsidR="00F9767B" w:rsidRPr="00F9767B">
        <w:rPr>
          <w:sz w:val="24"/>
          <w:szCs w:val="24"/>
        </w:rPr>
        <w:t>пр</w:t>
      </w:r>
      <w:r w:rsidR="00F9767B">
        <w:rPr>
          <w:sz w:val="24"/>
          <w:szCs w:val="24"/>
        </w:rPr>
        <w:t>-кта</w:t>
      </w:r>
      <w:r w:rsidR="000F75BB" w:rsidRPr="000F75BB">
        <w:rPr>
          <w:rFonts w:eastAsia="Times New Roman"/>
          <w:sz w:val="24"/>
          <w:szCs w:val="24"/>
          <w:lang w:eastAsia="ru-RU"/>
        </w:rPr>
        <w:t xml:space="preserve"> </w:t>
      </w:r>
      <w:r w:rsidRPr="000F75BB">
        <w:rPr>
          <w:rFonts w:eastAsia="Times New Roman"/>
          <w:sz w:val="24"/>
          <w:szCs w:val="24"/>
          <w:lang w:eastAsia="ru-RU"/>
        </w:rPr>
        <w:t>Ленинградского со строительством узла в разных уровнях на пересечении с ул. Прокопия Галушина. При данном мероприятии организация движения на перекрестке сохраняется, а пофазный разъезд и светофорный цикл изменен в соответствии с интенсивностью потоков.</w:t>
      </w:r>
    </w:p>
    <w:p w:rsidR="00F9767B" w:rsidRDefault="00F9767B" w:rsidP="00E1443B">
      <w:pPr>
        <w:tabs>
          <w:tab w:val="clear" w:pos="5103"/>
        </w:tabs>
        <w:spacing w:line="240" w:lineRule="auto"/>
        <w:ind w:firstLine="0"/>
        <w:jc w:val="left"/>
        <w:rPr>
          <w:sz w:val="24"/>
          <w:szCs w:val="24"/>
        </w:rPr>
      </w:pPr>
      <w:r>
        <w:rPr>
          <w:sz w:val="24"/>
          <w:szCs w:val="24"/>
        </w:rPr>
        <w:br w:type="page"/>
      </w:r>
    </w:p>
    <w:p w:rsidR="002542AA" w:rsidRPr="000F75BB" w:rsidRDefault="002542AA" w:rsidP="00E1443B">
      <w:pPr>
        <w:pStyle w:val="732"/>
        <w:spacing w:line="240" w:lineRule="auto"/>
        <w:rPr>
          <w:sz w:val="24"/>
          <w:szCs w:val="24"/>
        </w:rPr>
      </w:pPr>
    </w:p>
    <w:p w:rsidR="002542AA" w:rsidRDefault="002542AA" w:rsidP="00E1443B">
      <w:pPr>
        <w:spacing w:line="240" w:lineRule="auto"/>
        <w:rPr>
          <w:sz w:val="24"/>
          <w:szCs w:val="24"/>
        </w:rPr>
      </w:pPr>
      <w:r w:rsidRPr="000F75BB">
        <w:rPr>
          <w:sz w:val="24"/>
          <w:szCs w:val="24"/>
        </w:rPr>
        <w:t xml:space="preserve">Транспортная схема представлена на рисунке 65. Предлагаемый пофазный разъезд </w:t>
      </w:r>
      <w:r w:rsidR="000F75BB">
        <w:rPr>
          <w:sz w:val="24"/>
          <w:szCs w:val="24"/>
        </w:rPr>
        <w:br/>
      </w:r>
      <w:r w:rsidRPr="000F75BB">
        <w:rPr>
          <w:sz w:val="24"/>
          <w:szCs w:val="24"/>
        </w:rPr>
        <w:t>и новый цикл представлены на рисунке 66 и таблице 28.</w:t>
      </w:r>
    </w:p>
    <w:p w:rsidR="00AB26AC" w:rsidRPr="000F75BB" w:rsidRDefault="00AB26AC" w:rsidP="00E1443B">
      <w:pPr>
        <w:spacing w:line="240" w:lineRule="auto"/>
        <w:rPr>
          <w:sz w:val="24"/>
          <w:szCs w:val="24"/>
        </w:rPr>
      </w:pPr>
    </w:p>
    <w:p w:rsidR="002542AA" w:rsidRDefault="002542AA" w:rsidP="00E1443B">
      <w:pPr>
        <w:spacing w:line="240" w:lineRule="auto"/>
        <w:ind w:firstLine="0"/>
      </w:pPr>
      <w:r>
        <w:rPr>
          <w:noProof/>
        </w:rPr>
        <w:drawing>
          <wp:inline distT="0" distB="0" distL="0" distR="0" wp14:anchorId="3584CD01" wp14:editId="42B9789A">
            <wp:extent cx="6187440" cy="4953000"/>
            <wp:effectExtent l="0" t="0" r="381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87440" cy="4953000"/>
                    </a:xfrm>
                    <a:prstGeom prst="rect">
                      <a:avLst/>
                    </a:prstGeom>
                    <a:noFill/>
                    <a:ln>
                      <a:noFill/>
                    </a:ln>
                  </pic:spPr>
                </pic:pic>
              </a:graphicData>
            </a:graphic>
          </wp:inline>
        </w:drawing>
      </w:r>
    </w:p>
    <w:p w:rsidR="00AB26AC" w:rsidRDefault="00AB26AC" w:rsidP="00E1443B">
      <w:pPr>
        <w:spacing w:line="240" w:lineRule="auto"/>
        <w:jc w:val="center"/>
        <w:rPr>
          <w:sz w:val="24"/>
          <w:szCs w:val="24"/>
        </w:rPr>
      </w:pPr>
    </w:p>
    <w:p w:rsidR="002542AA" w:rsidRDefault="000F75BB" w:rsidP="00E1443B">
      <w:pPr>
        <w:spacing w:line="240" w:lineRule="auto"/>
        <w:jc w:val="center"/>
        <w:rPr>
          <w:sz w:val="24"/>
          <w:szCs w:val="24"/>
        </w:rPr>
      </w:pPr>
      <w:r w:rsidRPr="000F75BB">
        <w:rPr>
          <w:sz w:val="24"/>
          <w:szCs w:val="24"/>
        </w:rPr>
        <w:t>Рисунок 66</w:t>
      </w:r>
      <w:r w:rsidR="002542AA" w:rsidRPr="000F75BB">
        <w:rPr>
          <w:sz w:val="24"/>
          <w:szCs w:val="24"/>
        </w:rPr>
        <w:t xml:space="preserve"> – Транспортная схема для варианта проектирования 1</w:t>
      </w:r>
      <w:r w:rsidR="00F9767B">
        <w:rPr>
          <w:sz w:val="24"/>
          <w:szCs w:val="24"/>
        </w:rPr>
        <w:t>.</w:t>
      </w:r>
    </w:p>
    <w:p w:rsidR="00AB26AC" w:rsidRDefault="00AB26AC" w:rsidP="00E1443B">
      <w:pPr>
        <w:spacing w:line="240" w:lineRule="auto"/>
        <w:jc w:val="center"/>
        <w:rPr>
          <w:sz w:val="24"/>
          <w:szCs w:val="24"/>
        </w:rPr>
      </w:pPr>
    </w:p>
    <w:p w:rsidR="00AB26AC" w:rsidRPr="000F75BB" w:rsidRDefault="00AB26AC" w:rsidP="00E1443B">
      <w:pPr>
        <w:spacing w:line="240" w:lineRule="auto"/>
        <w:jc w:val="center"/>
        <w:rPr>
          <w:sz w:val="24"/>
          <w:szCs w:val="24"/>
        </w:rPr>
      </w:pPr>
    </w:p>
    <w:p w:rsidR="002542AA" w:rsidRDefault="002542AA" w:rsidP="00E1443B">
      <w:pPr>
        <w:spacing w:line="240" w:lineRule="auto"/>
        <w:rPr>
          <w:color w:val="000000" w:themeColor="text1"/>
        </w:rPr>
      </w:pPr>
    </w:p>
    <w:p w:rsidR="002542AA" w:rsidRDefault="002542AA" w:rsidP="00E1443B">
      <w:pPr>
        <w:spacing w:line="240" w:lineRule="auto"/>
        <w:rPr>
          <w:color w:val="000000" w:themeColor="text1"/>
        </w:rPr>
      </w:pPr>
      <w:r>
        <w:rPr>
          <w:noProof/>
        </w:rPr>
        <w:drawing>
          <wp:inline distT="0" distB="0" distL="0" distR="0" wp14:anchorId="60549298" wp14:editId="2788CB94">
            <wp:extent cx="5405933" cy="2027225"/>
            <wp:effectExtent l="0" t="0" r="444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03658" cy="2026372"/>
                    </a:xfrm>
                    <a:prstGeom prst="rect">
                      <a:avLst/>
                    </a:prstGeom>
                    <a:noFill/>
                    <a:ln>
                      <a:noFill/>
                    </a:ln>
                  </pic:spPr>
                </pic:pic>
              </a:graphicData>
            </a:graphic>
          </wp:inline>
        </w:drawing>
      </w:r>
    </w:p>
    <w:p w:rsidR="00AB26AC" w:rsidRDefault="00AB26AC" w:rsidP="00E1443B">
      <w:pPr>
        <w:spacing w:line="240" w:lineRule="auto"/>
        <w:jc w:val="center"/>
        <w:rPr>
          <w:sz w:val="24"/>
          <w:szCs w:val="24"/>
        </w:rPr>
      </w:pPr>
    </w:p>
    <w:p w:rsidR="00AB26AC" w:rsidRDefault="000F75BB" w:rsidP="00E1443B">
      <w:pPr>
        <w:spacing w:line="240" w:lineRule="auto"/>
        <w:jc w:val="center"/>
        <w:rPr>
          <w:sz w:val="24"/>
          <w:szCs w:val="24"/>
        </w:rPr>
      </w:pPr>
      <w:r w:rsidRPr="000F75BB">
        <w:rPr>
          <w:sz w:val="24"/>
          <w:szCs w:val="24"/>
        </w:rPr>
        <w:t>Рисунок 67</w:t>
      </w:r>
      <w:r w:rsidR="002542AA" w:rsidRPr="000F75BB">
        <w:rPr>
          <w:sz w:val="24"/>
          <w:szCs w:val="24"/>
        </w:rPr>
        <w:t xml:space="preserve"> – Схема пофазного разъ</w:t>
      </w:r>
      <w:r w:rsidR="009167D0">
        <w:rPr>
          <w:sz w:val="24"/>
          <w:szCs w:val="24"/>
        </w:rPr>
        <w:t>езда для варианта проектирования</w:t>
      </w:r>
      <w:r w:rsidR="00AB26AC">
        <w:rPr>
          <w:sz w:val="24"/>
          <w:szCs w:val="24"/>
        </w:rPr>
        <w:t>.</w:t>
      </w:r>
    </w:p>
    <w:p w:rsidR="00AB26AC" w:rsidRDefault="00AB26AC">
      <w:pPr>
        <w:tabs>
          <w:tab w:val="clear" w:pos="5103"/>
        </w:tabs>
        <w:spacing w:after="160" w:line="259" w:lineRule="auto"/>
        <w:ind w:firstLine="0"/>
        <w:jc w:val="left"/>
        <w:rPr>
          <w:sz w:val="24"/>
          <w:szCs w:val="24"/>
        </w:rPr>
      </w:pPr>
      <w:r>
        <w:rPr>
          <w:sz w:val="24"/>
          <w:szCs w:val="24"/>
        </w:rPr>
        <w:br w:type="page"/>
      </w:r>
    </w:p>
    <w:p w:rsidR="000F75BB" w:rsidRPr="009167D0" w:rsidRDefault="000F75BB" w:rsidP="00E1443B">
      <w:pPr>
        <w:spacing w:line="240" w:lineRule="auto"/>
        <w:jc w:val="center"/>
        <w:rPr>
          <w:sz w:val="24"/>
          <w:szCs w:val="24"/>
        </w:rPr>
      </w:pPr>
    </w:p>
    <w:p w:rsidR="002542AA" w:rsidRDefault="002542AA" w:rsidP="00E1443B">
      <w:pPr>
        <w:spacing w:line="240" w:lineRule="auto"/>
        <w:ind w:firstLine="0"/>
        <w:rPr>
          <w:rFonts w:eastAsia="Calibri"/>
          <w:sz w:val="24"/>
          <w:szCs w:val="24"/>
          <w:lang w:eastAsia="en-US"/>
        </w:rPr>
      </w:pPr>
      <w:r w:rsidRPr="000F75BB">
        <w:rPr>
          <w:rFonts w:eastAsia="Calibri"/>
          <w:sz w:val="24"/>
          <w:szCs w:val="24"/>
          <w:lang w:eastAsia="en-US"/>
        </w:rPr>
        <w:t>Таблица 28 – Режимы работы светофорного объекта</w:t>
      </w:r>
    </w:p>
    <w:p w:rsidR="00AB26AC" w:rsidRPr="000F75BB" w:rsidRDefault="00AB26AC" w:rsidP="00E1443B">
      <w:pPr>
        <w:spacing w:line="240" w:lineRule="auto"/>
        <w:ind w:firstLine="0"/>
        <w:rPr>
          <w:rFonts w:eastAsia="Calibri"/>
          <w:sz w:val="24"/>
          <w:szCs w:val="24"/>
          <w:lang w:eastAsia="en-US"/>
        </w:rPr>
      </w:pPr>
    </w:p>
    <w:tbl>
      <w:tblPr>
        <w:tblStyle w:val="214"/>
        <w:tblW w:w="5000" w:type="pct"/>
        <w:jc w:val="center"/>
        <w:tblInd w:w="0" w:type="dxa"/>
        <w:tblLook w:val="04A0" w:firstRow="1" w:lastRow="0" w:firstColumn="1" w:lastColumn="0" w:noHBand="0" w:noVBand="1"/>
      </w:tblPr>
      <w:tblGrid>
        <w:gridCol w:w="1410"/>
        <w:gridCol w:w="1627"/>
        <w:gridCol w:w="1342"/>
        <w:gridCol w:w="1340"/>
        <w:gridCol w:w="1340"/>
        <w:gridCol w:w="1340"/>
        <w:gridCol w:w="1342"/>
      </w:tblGrid>
      <w:tr w:rsidR="002542AA" w:rsidRPr="000F75BB" w:rsidTr="002542AA">
        <w:trPr>
          <w:trHeight w:val="492"/>
          <w:jc w:val="center"/>
        </w:trPr>
        <w:tc>
          <w:tcPr>
            <w:tcW w:w="723"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firstLine="0"/>
              <w:jc w:val="center"/>
              <w:rPr>
                <w:sz w:val="24"/>
                <w:szCs w:val="24"/>
              </w:rPr>
            </w:pPr>
            <w:r w:rsidRPr="000F75BB">
              <w:rPr>
                <w:sz w:val="24"/>
                <w:szCs w:val="24"/>
              </w:rPr>
              <w:t>№ фазы</w:t>
            </w:r>
          </w:p>
        </w:tc>
        <w:tc>
          <w:tcPr>
            <w:tcW w:w="835"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firstLine="0"/>
              <w:jc w:val="center"/>
              <w:rPr>
                <w:sz w:val="24"/>
                <w:szCs w:val="24"/>
              </w:rPr>
            </w:pPr>
            <w:r w:rsidRPr="000F75BB">
              <w:rPr>
                <w:sz w:val="24"/>
                <w:szCs w:val="24"/>
              </w:rPr>
              <w:t>Направления</w:t>
            </w:r>
          </w:p>
        </w:tc>
        <w:tc>
          <w:tcPr>
            <w:tcW w:w="689"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firstLine="0"/>
              <w:jc w:val="center"/>
              <w:rPr>
                <w:sz w:val="24"/>
                <w:szCs w:val="24"/>
              </w:rPr>
            </w:pPr>
            <w:r w:rsidRPr="000F75BB">
              <w:rPr>
                <w:sz w:val="24"/>
                <w:szCs w:val="24"/>
              </w:rPr>
              <w:t>Тосн</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firstLine="0"/>
              <w:jc w:val="center"/>
              <w:rPr>
                <w:sz w:val="24"/>
                <w:szCs w:val="24"/>
              </w:rPr>
            </w:pPr>
            <w:r w:rsidRPr="000F75BB">
              <w:rPr>
                <w:sz w:val="24"/>
                <w:szCs w:val="24"/>
              </w:rPr>
              <w:t>Тсдвиг</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firstLine="0"/>
              <w:jc w:val="center"/>
              <w:rPr>
                <w:sz w:val="24"/>
                <w:szCs w:val="24"/>
              </w:rPr>
            </w:pPr>
            <w:r w:rsidRPr="000F75BB">
              <w:rPr>
                <w:sz w:val="24"/>
                <w:szCs w:val="24"/>
              </w:rPr>
              <w:t>Тзел.м.</w:t>
            </w:r>
          </w:p>
        </w:tc>
        <w:tc>
          <w:tcPr>
            <w:tcW w:w="688"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firstLine="0"/>
              <w:jc w:val="center"/>
              <w:rPr>
                <w:sz w:val="24"/>
                <w:szCs w:val="24"/>
              </w:rPr>
            </w:pPr>
            <w:r w:rsidRPr="000F75BB">
              <w:rPr>
                <w:sz w:val="24"/>
                <w:szCs w:val="24"/>
              </w:rPr>
              <w:t>Тжел</w:t>
            </w:r>
          </w:p>
        </w:tc>
        <w:tc>
          <w:tcPr>
            <w:tcW w:w="689"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firstLine="0"/>
              <w:jc w:val="center"/>
              <w:rPr>
                <w:sz w:val="24"/>
                <w:szCs w:val="24"/>
              </w:rPr>
            </w:pPr>
            <w:r w:rsidRPr="000F75BB">
              <w:rPr>
                <w:sz w:val="24"/>
                <w:szCs w:val="24"/>
              </w:rPr>
              <w:t>Ткр</w:t>
            </w:r>
          </w:p>
        </w:tc>
      </w:tr>
      <w:tr w:rsidR="002542AA" w:rsidRPr="000F75BB" w:rsidTr="002542AA">
        <w:trPr>
          <w:trHeight w:val="228"/>
          <w:jc w:val="center"/>
        </w:trPr>
        <w:tc>
          <w:tcPr>
            <w:tcW w:w="723"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567"/>
              <w:jc w:val="left"/>
              <w:rPr>
                <w:sz w:val="24"/>
                <w:szCs w:val="24"/>
              </w:rPr>
            </w:pPr>
            <w:r w:rsidRPr="000F75BB">
              <w:rPr>
                <w:sz w:val="24"/>
                <w:szCs w:val="24"/>
              </w:rPr>
              <w:t>1</w:t>
            </w:r>
          </w:p>
        </w:tc>
        <w:tc>
          <w:tcPr>
            <w:tcW w:w="835"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567"/>
              <w:jc w:val="left"/>
              <w:rPr>
                <w:sz w:val="24"/>
                <w:szCs w:val="24"/>
              </w:rPr>
            </w:pPr>
            <w:r w:rsidRPr="000F75BB">
              <w:rPr>
                <w:sz w:val="24"/>
                <w:szCs w:val="24"/>
              </w:rPr>
              <w:t>1,2,3</w:t>
            </w:r>
          </w:p>
        </w:tc>
        <w:tc>
          <w:tcPr>
            <w:tcW w:w="689"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567"/>
              <w:jc w:val="left"/>
              <w:rPr>
                <w:sz w:val="24"/>
                <w:szCs w:val="24"/>
              </w:rPr>
            </w:pPr>
            <w:r w:rsidRPr="000F75BB">
              <w:rPr>
                <w:sz w:val="24"/>
                <w:szCs w:val="24"/>
              </w:rPr>
              <w:t>27</w:t>
            </w:r>
          </w:p>
        </w:tc>
        <w:tc>
          <w:tcPr>
            <w:tcW w:w="688"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567"/>
              <w:jc w:val="left"/>
              <w:rPr>
                <w:sz w:val="24"/>
                <w:szCs w:val="24"/>
              </w:rPr>
            </w:pPr>
            <w:r w:rsidRPr="000F75BB">
              <w:rPr>
                <w:sz w:val="24"/>
                <w:szCs w:val="24"/>
              </w:rPr>
              <w:t>0</w:t>
            </w:r>
          </w:p>
        </w:tc>
        <w:tc>
          <w:tcPr>
            <w:tcW w:w="688"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567"/>
              <w:jc w:val="left"/>
              <w:rPr>
                <w:sz w:val="24"/>
                <w:szCs w:val="24"/>
              </w:rPr>
            </w:pPr>
            <w:r w:rsidRPr="000F75BB">
              <w:rPr>
                <w:sz w:val="24"/>
                <w:szCs w:val="24"/>
              </w:rPr>
              <w:t>3</w:t>
            </w:r>
          </w:p>
        </w:tc>
        <w:tc>
          <w:tcPr>
            <w:tcW w:w="688"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567"/>
              <w:jc w:val="left"/>
              <w:rPr>
                <w:sz w:val="24"/>
                <w:szCs w:val="24"/>
              </w:rPr>
            </w:pPr>
            <w:r w:rsidRPr="000F75BB">
              <w:rPr>
                <w:sz w:val="24"/>
                <w:szCs w:val="24"/>
              </w:rPr>
              <w:t>3</w:t>
            </w:r>
          </w:p>
        </w:tc>
        <w:tc>
          <w:tcPr>
            <w:tcW w:w="689"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567"/>
              <w:jc w:val="left"/>
              <w:rPr>
                <w:sz w:val="24"/>
                <w:szCs w:val="24"/>
              </w:rPr>
            </w:pPr>
            <w:r w:rsidRPr="000F75BB">
              <w:rPr>
                <w:sz w:val="24"/>
                <w:szCs w:val="24"/>
              </w:rPr>
              <w:t>0</w:t>
            </w:r>
          </w:p>
        </w:tc>
      </w:tr>
      <w:tr w:rsidR="002542AA" w:rsidRPr="000F75BB" w:rsidTr="002542AA">
        <w:trPr>
          <w:trHeight w:val="20"/>
          <w:jc w:val="center"/>
        </w:trPr>
        <w:tc>
          <w:tcPr>
            <w:tcW w:w="723"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567"/>
              <w:jc w:val="left"/>
              <w:rPr>
                <w:sz w:val="24"/>
                <w:szCs w:val="24"/>
              </w:rPr>
            </w:pPr>
            <w:r w:rsidRPr="000F75BB">
              <w:rPr>
                <w:sz w:val="24"/>
                <w:szCs w:val="24"/>
              </w:rPr>
              <w:t>2</w:t>
            </w:r>
          </w:p>
        </w:tc>
        <w:tc>
          <w:tcPr>
            <w:tcW w:w="835"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567"/>
              <w:jc w:val="left"/>
              <w:rPr>
                <w:sz w:val="24"/>
                <w:szCs w:val="24"/>
              </w:rPr>
            </w:pPr>
            <w:r w:rsidRPr="000F75BB">
              <w:rPr>
                <w:sz w:val="24"/>
                <w:szCs w:val="24"/>
              </w:rPr>
              <w:t>4,5</w:t>
            </w:r>
          </w:p>
        </w:tc>
        <w:tc>
          <w:tcPr>
            <w:tcW w:w="689"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567"/>
              <w:jc w:val="left"/>
              <w:rPr>
                <w:sz w:val="24"/>
                <w:szCs w:val="24"/>
              </w:rPr>
            </w:pPr>
            <w:r w:rsidRPr="000F75BB">
              <w:rPr>
                <w:sz w:val="24"/>
                <w:szCs w:val="24"/>
              </w:rPr>
              <w:t>7</w:t>
            </w:r>
          </w:p>
        </w:tc>
        <w:tc>
          <w:tcPr>
            <w:tcW w:w="688"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567"/>
              <w:jc w:val="left"/>
              <w:rPr>
                <w:sz w:val="24"/>
                <w:szCs w:val="24"/>
              </w:rPr>
            </w:pPr>
            <w:r w:rsidRPr="000F75BB">
              <w:rPr>
                <w:sz w:val="24"/>
                <w:szCs w:val="24"/>
              </w:rPr>
              <w:t>33</w:t>
            </w:r>
          </w:p>
        </w:tc>
        <w:tc>
          <w:tcPr>
            <w:tcW w:w="688"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567"/>
              <w:jc w:val="left"/>
              <w:rPr>
                <w:sz w:val="24"/>
                <w:szCs w:val="24"/>
              </w:rPr>
            </w:pPr>
            <w:r w:rsidRPr="000F75BB">
              <w:rPr>
                <w:sz w:val="24"/>
                <w:szCs w:val="24"/>
              </w:rPr>
              <w:t>3</w:t>
            </w:r>
          </w:p>
        </w:tc>
        <w:tc>
          <w:tcPr>
            <w:tcW w:w="688"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567"/>
              <w:jc w:val="left"/>
              <w:rPr>
                <w:sz w:val="24"/>
                <w:szCs w:val="24"/>
              </w:rPr>
            </w:pPr>
            <w:r w:rsidRPr="000F75BB">
              <w:rPr>
                <w:sz w:val="24"/>
                <w:szCs w:val="24"/>
              </w:rPr>
              <w:t>3</w:t>
            </w:r>
          </w:p>
        </w:tc>
        <w:tc>
          <w:tcPr>
            <w:tcW w:w="689"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567"/>
              <w:jc w:val="left"/>
              <w:rPr>
                <w:sz w:val="24"/>
                <w:szCs w:val="24"/>
              </w:rPr>
            </w:pPr>
            <w:r w:rsidRPr="000F75BB">
              <w:rPr>
                <w:sz w:val="24"/>
                <w:szCs w:val="24"/>
              </w:rPr>
              <w:t>0</w:t>
            </w:r>
          </w:p>
        </w:tc>
      </w:tr>
      <w:tr w:rsidR="002542AA" w:rsidRPr="000F75BB" w:rsidTr="002542AA">
        <w:trPr>
          <w:trHeight w:val="20"/>
          <w:jc w:val="center"/>
        </w:trPr>
        <w:tc>
          <w:tcPr>
            <w:tcW w:w="723"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567"/>
              <w:jc w:val="left"/>
              <w:rPr>
                <w:sz w:val="24"/>
                <w:szCs w:val="24"/>
              </w:rPr>
            </w:pPr>
            <w:r w:rsidRPr="000F75BB">
              <w:rPr>
                <w:sz w:val="24"/>
                <w:szCs w:val="24"/>
              </w:rPr>
              <w:t>3</w:t>
            </w:r>
          </w:p>
        </w:tc>
        <w:tc>
          <w:tcPr>
            <w:tcW w:w="835"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567"/>
              <w:jc w:val="left"/>
              <w:rPr>
                <w:sz w:val="24"/>
                <w:szCs w:val="24"/>
              </w:rPr>
            </w:pPr>
            <w:r w:rsidRPr="000F75BB">
              <w:rPr>
                <w:sz w:val="24"/>
                <w:szCs w:val="24"/>
              </w:rPr>
              <w:t>6</w:t>
            </w:r>
          </w:p>
        </w:tc>
        <w:tc>
          <w:tcPr>
            <w:tcW w:w="689"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567"/>
              <w:jc w:val="left"/>
              <w:rPr>
                <w:sz w:val="24"/>
                <w:szCs w:val="24"/>
              </w:rPr>
            </w:pPr>
            <w:r w:rsidRPr="000F75BB">
              <w:rPr>
                <w:sz w:val="24"/>
                <w:szCs w:val="24"/>
              </w:rPr>
              <w:t>9</w:t>
            </w:r>
          </w:p>
        </w:tc>
        <w:tc>
          <w:tcPr>
            <w:tcW w:w="688"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567"/>
              <w:jc w:val="left"/>
              <w:rPr>
                <w:sz w:val="24"/>
                <w:szCs w:val="24"/>
              </w:rPr>
            </w:pPr>
            <w:r w:rsidRPr="000F75BB">
              <w:rPr>
                <w:sz w:val="24"/>
                <w:szCs w:val="24"/>
              </w:rPr>
              <w:t>46</w:t>
            </w:r>
          </w:p>
        </w:tc>
        <w:tc>
          <w:tcPr>
            <w:tcW w:w="688"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567"/>
              <w:jc w:val="left"/>
              <w:rPr>
                <w:sz w:val="24"/>
                <w:szCs w:val="24"/>
              </w:rPr>
            </w:pPr>
            <w:r w:rsidRPr="000F75BB">
              <w:rPr>
                <w:sz w:val="24"/>
                <w:szCs w:val="24"/>
              </w:rPr>
              <w:t>3</w:t>
            </w:r>
          </w:p>
        </w:tc>
        <w:tc>
          <w:tcPr>
            <w:tcW w:w="688"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567"/>
              <w:jc w:val="left"/>
              <w:rPr>
                <w:sz w:val="24"/>
                <w:szCs w:val="24"/>
              </w:rPr>
            </w:pPr>
            <w:r w:rsidRPr="000F75BB">
              <w:rPr>
                <w:sz w:val="24"/>
                <w:szCs w:val="24"/>
              </w:rPr>
              <w:t>0</w:t>
            </w:r>
          </w:p>
        </w:tc>
        <w:tc>
          <w:tcPr>
            <w:tcW w:w="689"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567"/>
              <w:jc w:val="left"/>
              <w:rPr>
                <w:sz w:val="24"/>
                <w:szCs w:val="24"/>
              </w:rPr>
            </w:pPr>
            <w:r w:rsidRPr="000F75BB">
              <w:rPr>
                <w:sz w:val="24"/>
                <w:szCs w:val="24"/>
              </w:rPr>
              <w:t>3</w:t>
            </w:r>
          </w:p>
        </w:tc>
      </w:tr>
      <w:tr w:rsidR="002542AA" w:rsidRPr="000F75BB" w:rsidTr="002542AA">
        <w:trPr>
          <w:trHeight w:val="429"/>
          <w:jc w:val="center"/>
        </w:trPr>
        <w:tc>
          <w:tcPr>
            <w:tcW w:w="723"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0"/>
              <w:jc w:val="center"/>
              <w:rPr>
                <w:sz w:val="24"/>
                <w:szCs w:val="24"/>
              </w:rPr>
            </w:pPr>
            <w:r w:rsidRPr="000F75BB">
              <w:rPr>
                <w:sz w:val="24"/>
                <w:szCs w:val="24"/>
              </w:rPr>
              <w:t>Тц</w:t>
            </w:r>
          </w:p>
        </w:tc>
        <w:tc>
          <w:tcPr>
            <w:tcW w:w="835" w:type="pct"/>
            <w:tcBorders>
              <w:top w:val="single" w:sz="4" w:space="0" w:color="auto"/>
              <w:left w:val="single" w:sz="4" w:space="0" w:color="auto"/>
              <w:bottom w:val="single" w:sz="4" w:space="0" w:color="auto"/>
              <w:right w:val="single" w:sz="4" w:space="0" w:color="auto"/>
            </w:tcBorders>
            <w:hideMark/>
          </w:tcPr>
          <w:p w:rsidR="002542AA" w:rsidRPr="000F75BB" w:rsidRDefault="002542AA" w:rsidP="00E1443B">
            <w:pPr>
              <w:spacing w:line="240" w:lineRule="auto"/>
              <w:ind w:firstLine="567"/>
              <w:jc w:val="left"/>
              <w:rPr>
                <w:sz w:val="24"/>
                <w:szCs w:val="24"/>
              </w:rPr>
            </w:pPr>
            <w:r w:rsidRPr="000F75BB">
              <w:rPr>
                <w:sz w:val="24"/>
                <w:szCs w:val="24"/>
              </w:rPr>
              <w:t>61</w:t>
            </w:r>
          </w:p>
        </w:tc>
        <w:tc>
          <w:tcPr>
            <w:tcW w:w="689" w:type="pct"/>
            <w:tcBorders>
              <w:top w:val="single" w:sz="4" w:space="0" w:color="auto"/>
              <w:left w:val="single" w:sz="4" w:space="0" w:color="auto"/>
              <w:bottom w:val="single" w:sz="4" w:space="0" w:color="auto"/>
              <w:right w:val="single" w:sz="4" w:space="0" w:color="auto"/>
            </w:tcBorders>
          </w:tcPr>
          <w:p w:rsidR="002542AA" w:rsidRPr="000F75BB" w:rsidRDefault="002542AA" w:rsidP="00E1443B">
            <w:pPr>
              <w:spacing w:line="240" w:lineRule="auto"/>
              <w:ind w:firstLine="567"/>
              <w:jc w:val="left"/>
              <w:rPr>
                <w:sz w:val="24"/>
                <w:szCs w:val="24"/>
              </w:rPr>
            </w:pPr>
          </w:p>
        </w:tc>
        <w:tc>
          <w:tcPr>
            <w:tcW w:w="688" w:type="pct"/>
            <w:tcBorders>
              <w:top w:val="single" w:sz="4" w:space="0" w:color="auto"/>
              <w:left w:val="single" w:sz="4" w:space="0" w:color="auto"/>
              <w:bottom w:val="single" w:sz="4" w:space="0" w:color="auto"/>
              <w:right w:val="single" w:sz="4" w:space="0" w:color="auto"/>
            </w:tcBorders>
          </w:tcPr>
          <w:p w:rsidR="002542AA" w:rsidRPr="000F75BB" w:rsidRDefault="002542AA" w:rsidP="00E1443B">
            <w:pPr>
              <w:spacing w:line="240" w:lineRule="auto"/>
              <w:ind w:firstLine="567"/>
              <w:jc w:val="left"/>
              <w:rPr>
                <w:sz w:val="24"/>
                <w:szCs w:val="24"/>
              </w:rPr>
            </w:pPr>
          </w:p>
        </w:tc>
        <w:tc>
          <w:tcPr>
            <w:tcW w:w="688" w:type="pct"/>
            <w:tcBorders>
              <w:top w:val="single" w:sz="4" w:space="0" w:color="auto"/>
              <w:left w:val="single" w:sz="4" w:space="0" w:color="auto"/>
              <w:bottom w:val="single" w:sz="4" w:space="0" w:color="auto"/>
              <w:right w:val="single" w:sz="4" w:space="0" w:color="auto"/>
            </w:tcBorders>
          </w:tcPr>
          <w:p w:rsidR="002542AA" w:rsidRPr="000F75BB" w:rsidRDefault="002542AA" w:rsidP="00E1443B">
            <w:pPr>
              <w:spacing w:line="240" w:lineRule="auto"/>
              <w:ind w:firstLine="567"/>
              <w:jc w:val="left"/>
              <w:rPr>
                <w:sz w:val="24"/>
                <w:szCs w:val="24"/>
              </w:rPr>
            </w:pPr>
          </w:p>
        </w:tc>
        <w:tc>
          <w:tcPr>
            <w:tcW w:w="688" w:type="pct"/>
            <w:tcBorders>
              <w:top w:val="single" w:sz="4" w:space="0" w:color="auto"/>
              <w:left w:val="single" w:sz="4" w:space="0" w:color="auto"/>
              <w:bottom w:val="single" w:sz="4" w:space="0" w:color="auto"/>
              <w:right w:val="single" w:sz="4" w:space="0" w:color="auto"/>
            </w:tcBorders>
          </w:tcPr>
          <w:p w:rsidR="002542AA" w:rsidRPr="000F75BB" w:rsidRDefault="002542AA" w:rsidP="00E1443B">
            <w:pPr>
              <w:spacing w:line="240" w:lineRule="auto"/>
              <w:ind w:firstLine="567"/>
              <w:jc w:val="left"/>
              <w:rPr>
                <w:sz w:val="24"/>
                <w:szCs w:val="24"/>
              </w:rPr>
            </w:pPr>
          </w:p>
        </w:tc>
        <w:tc>
          <w:tcPr>
            <w:tcW w:w="689" w:type="pct"/>
            <w:tcBorders>
              <w:top w:val="single" w:sz="4" w:space="0" w:color="auto"/>
              <w:left w:val="single" w:sz="4" w:space="0" w:color="auto"/>
              <w:bottom w:val="single" w:sz="4" w:space="0" w:color="auto"/>
              <w:right w:val="single" w:sz="4" w:space="0" w:color="auto"/>
            </w:tcBorders>
          </w:tcPr>
          <w:p w:rsidR="002542AA" w:rsidRPr="000F75BB" w:rsidRDefault="002542AA" w:rsidP="00E1443B">
            <w:pPr>
              <w:spacing w:line="240" w:lineRule="auto"/>
              <w:ind w:firstLine="567"/>
              <w:jc w:val="left"/>
              <w:rPr>
                <w:sz w:val="24"/>
                <w:szCs w:val="24"/>
              </w:rPr>
            </w:pPr>
          </w:p>
        </w:tc>
      </w:tr>
    </w:tbl>
    <w:p w:rsidR="002542AA" w:rsidRPr="000F75BB" w:rsidRDefault="002542AA" w:rsidP="00E1443B">
      <w:pPr>
        <w:spacing w:line="240" w:lineRule="auto"/>
        <w:rPr>
          <w:sz w:val="24"/>
          <w:szCs w:val="24"/>
        </w:rPr>
      </w:pPr>
    </w:p>
    <w:p w:rsidR="002542AA" w:rsidRDefault="002542AA" w:rsidP="00E1443B">
      <w:pPr>
        <w:pStyle w:val="affffffffffd"/>
        <w:spacing w:line="240" w:lineRule="auto"/>
        <w:ind w:firstLine="709"/>
        <w:rPr>
          <w:sz w:val="24"/>
          <w:szCs w:val="24"/>
        </w:rPr>
      </w:pPr>
      <w:r w:rsidRPr="000F75BB">
        <w:rPr>
          <w:sz w:val="24"/>
          <w:szCs w:val="24"/>
        </w:rPr>
        <w:t xml:space="preserve">Для выбора оптимального варианта проектирования необходимо сравнить количественные показатели, такие как среднее время в пути и средняя скорость для каждого из вариантов проектирования. Результаты и сравнение измерений представлены </w:t>
      </w:r>
      <w:r w:rsidR="00AB1CDB">
        <w:rPr>
          <w:sz w:val="24"/>
          <w:szCs w:val="24"/>
        </w:rPr>
        <w:br/>
      </w:r>
      <w:r w:rsidRPr="000F75BB">
        <w:rPr>
          <w:sz w:val="24"/>
          <w:szCs w:val="24"/>
        </w:rPr>
        <w:t>в таблицах 29</w:t>
      </w:r>
      <w:r w:rsidR="00F9767B">
        <w:rPr>
          <w:sz w:val="24"/>
          <w:szCs w:val="24"/>
        </w:rPr>
        <w:t>–</w:t>
      </w:r>
      <w:r w:rsidRPr="000F75BB">
        <w:rPr>
          <w:sz w:val="24"/>
          <w:szCs w:val="24"/>
        </w:rPr>
        <w:t>31.</w:t>
      </w:r>
    </w:p>
    <w:p w:rsidR="00AB1CDB" w:rsidRPr="00AB26AC" w:rsidRDefault="00AB1CDB" w:rsidP="00E1443B">
      <w:pPr>
        <w:pStyle w:val="affffffffffd"/>
        <w:spacing w:line="240" w:lineRule="auto"/>
        <w:ind w:firstLine="709"/>
        <w:rPr>
          <w:sz w:val="36"/>
          <w:szCs w:val="24"/>
        </w:rPr>
      </w:pPr>
    </w:p>
    <w:p w:rsidR="002542AA" w:rsidRDefault="002542AA" w:rsidP="00E1443B">
      <w:pPr>
        <w:pStyle w:val="afffffffffff0"/>
        <w:spacing w:line="240" w:lineRule="auto"/>
        <w:rPr>
          <w:rFonts w:eastAsia="Times New Roman"/>
          <w:sz w:val="24"/>
          <w:szCs w:val="24"/>
          <w:lang w:eastAsia="ru-RU"/>
        </w:rPr>
      </w:pPr>
      <w:r w:rsidRPr="000F75BB">
        <w:rPr>
          <w:sz w:val="24"/>
          <w:szCs w:val="24"/>
        </w:rPr>
        <w:t xml:space="preserve">Таблица 29 – Сравнение среднего времени в пути для пересечения </w:t>
      </w:r>
      <w:r w:rsidRPr="000F75BB">
        <w:rPr>
          <w:rFonts w:eastAsia="Times New Roman"/>
          <w:sz w:val="24"/>
          <w:szCs w:val="24"/>
          <w:lang w:eastAsia="ru-RU"/>
        </w:rPr>
        <w:t xml:space="preserve">пересечении </w:t>
      </w:r>
      <w:r w:rsidR="00AB1CDB">
        <w:rPr>
          <w:rFonts w:eastAsia="Times New Roman"/>
          <w:sz w:val="24"/>
          <w:szCs w:val="24"/>
          <w:lang w:eastAsia="ru-RU"/>
        </w:rPr>
        <w:br/>
      </w:r>
      <w:r w:rsidRPr="000F75BB">
        <w:rPr>
          <w:rFonts w:eastAsia="Times New Roman"/>
          <w:sz w:val="24"/>
          <w:szCs w:val="24"/>
          <w:lang w:eastAsia="ru-RU"/>
        </w:rPr>
        <w:t xml:space="preserve">ул. Прокопия Галушина </w:t>
      </w:r>
      <w:r w:rsidR="00AB1CDB">
        <w:rPr>
          <w:rFonts w:eastAsia="Times New Roman"/>
          <w:sz w:val="24"/>
          <w:szCs w:val="24"/>
          <w:lang w:eastAsia="ru-RU"/>
        </w:rPr>
        <w:t xml:space="preserve">и </w:t>
      </w:r>
      <w:r w:rsidR="00F9767B" w:rsidRPr="00F9767B">
        <w:rPr>
          <w:sz w:val="24"/>
          <w:szCs w:val="24"/>
        </w:rPr>
        <w:t>пр</w:t>
      </w:r>
      <w:r w:rsidR="00F9767B">
        <w:rPr>
          <w:sz w:val="24"/>
          <w:szCs w:val="24"/>
        </w:rPr>
        <w:t>-кта</w:t>
      </w:r>
      <w:r w:rsidR="00F9767B" w:rsidRPr="00F9767B">
        <w:rPr>
          <w:sz w:val="24"/>
          <w:szCs w:val="24"/>
        </w:rPr>
        <w:t xml:space="preserve"> </w:t>
      </w:r>
      <w:r w:rsidR="00AB1CDB">
        <w:rPr>
          <w:rFonts w:eastAsia="Times New Roman"/>
          <w:sz w:val="24"/>
          <w:szCs w:val="24"/>
          <w:lang w:eastAsia="ru-RU"/>
        </w:rPr>
        <w:t>Ленинградского</w:t>
      </w:r>
    </w:p>
    <w:p w:rsidR="00AB26AC" w:rsidRPr="000F75BB" w:rsidRDefault="00AB26AC" w:rsidP="00E1443B">
      <w:pPr>
        <w:pStyle w:val="afffffffffff0"/>
        <w:spacing w:line="240" w:lineRule="auto"/>
        <w:rPr>
          <w:sz w:val="24"/>
          <w:szCs w:val="24"/>
        </w:rPr>
      </w:pPr>
    </w:p>
    <w:tbl>
      <w:tblPr>
        <w:tblStyle w:val="73"/>
        <w:tblW w:w="5006" w:type="pct"/>
        <w:jc w:val="center"/>
        <w:tblInd w:w="0" w:type="dxa"/>
        <w:tblLook w:val="04A0" w:firstRow="1" w:lastRow="0" w:firstColumn="1" w:lastColumn="0" w:noHBand="0" w:noVBand="1"/>
      </w:tblPr>
      <w:tblGrid>
        <w:gridCol w:w="1974"/>
        <w:gridCol w:w="1440"/>
        <w:gridCol w:w="934"/>
        <w:gridCol w:w="819"/>
        <w:gridCol w:w="1038"/>
        <w:gridCol w:w="1147"/>
        <w:gridCol w:w="1291"/>
        <w:gridCol w:w="1110"/>
      </w:tblGrid>
      <w:tr w:rsidR="002542AA" w:rsidRPr="000F75BB" w:rsidTr="002542AA">
        <w:trPr>
          <w:jc w:val="center"/>
        </w:trPr>
        <w:tc>
          <w:tcPr>
            <w:tcW w:w="1012" w:type="pct"/>
            <w:vMerge w:val="restar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left="-136" w:right="-126" w:firstLine="0"/>
              <w:jc w:val="center"/>
              <w:rPr>
                <w:sz w:val="24"/>
                <w:szCs w:val="24"/>
                <w:lang w:eastAsia="en-US"/>
              </w:rPr>
            </w:pPr>
            <w:r w:rsidRPr="00F9767B">
              <w:rPr>
                <w:sz w:val="22"/>
                <w:szCs w:val="24"/>
                <w:lang w:eastAsia="en-US"/>
              </w:rPr>
              <w:t>Время имитации/</w:t>
            </w:r>
            <w:r w:rsidR="00F9767B" w:rsidRPr="00F9767B">
              <w:rPr>
                <w:sz w:val="22"/>
                <w:szCs w:val="24"/>
                <w:lang w:eastAsia="en-US"/>
              </w:rPr>
              <w:t>в</w:t>
            </w:r>
            <w:r w:rsidRPr="00F9767B">
              <w:rPr>
                <w:sz w:val="22"/>
                <w:szCs w:val="24"/>
                <w:lang w:eastAsia="en-US"/>
              </w:rPr>
              <w:t xml:space="preserve">ремя </w:t>
            </w:r>
            <w:r w:rsidR="00F9767B">
              <w:rPr>
                <w:sz w:val="22"/>
                <w:szCs w:val="24"/>
                <w:lang w:eastAsia="en-US"/>
              </w:rPr>
              <w:br/>
            </w:r>
            <w:r w:rsidRPr="00F9767B">
              <w:rPr>
                <w:sz w:val="22"/>
                <w:szCs w:val="24"/>
                <w:lang w:eastAsia="en-US"/>
              </w:rPr>
              <w:t>в пути на маршруте</w:t>
            </w:r>
          </w:p>
        </w:tc>
        <w:tc>
          <w:tcPr>
            <w:tcW w:w="738" w:type="pct"/>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eastAsia="en-US"/>
              </w:rPr>
            </w:pPr>
            <w:r w:rsidRPr="00F9767B">
              <w:rPr>
                <w:sz w:val="22"/>
                <w:szCs w:val="24"/>
                <w:lang w:eastAsia="en-US"/>
              </w:rPr>
              <w:t>Сущ. положение</w:t>
            </w:r>
          </w:p>
        </w:tc>
        <w:tc>
          <w:tcPr>
            <w:tcW w:w="899" w:type="pct"/>
            <w:gridSpan w:val="2"/>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eastAsia="en-US"/>
              </w:rPr>
            </w:pPr>
            <w:r w:rsidRPr="00F9767B">
              <w:rPr>
                <w:sz w:val="22"/>
                <w:szCs w:val="24"/>
                <w:lang w:eastAsia="en-US"/>
              </w:rPr>
              <w:t>Вариант 1</w:t>
            </w:r>
          </w:p>
        </w:tc>
        <w:tc>
          <w:tcPr>
            <w:tcW w:w="1120" w:type="pct"/>
            <w:gridSpan w:val="2"/>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eastAsia="en-US"/>
              </w:rPr>
            </w:pPr>
            <w:r w:rsidRPr="00F9767B">
              <w:rPr>
                <w:sz w:val="22"/>
                <w:szCs w:val="24"/>
                <w:lang w:eastAsia="en-US"/>
              </w:rPr>
              <w:t>Вариант 2</w:t>
            </w:r>
          </w:p>
        </w:tc>
        <w:tc>
          <w:tcPr>
            <w:tcW w:w="1231" w:type="pct"/>
            <w:gridSpan w:val="2"/>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eastAsia="en-US"/>
              </w:rPr>
            </w:pPr>
            <w:r w:rsidRPr="00F9767B">
              <w:rPr>
                <w:sz w:val="22"/>
                <w:szCs w:val="24"/>
                <w:lang w:eastAsia="en-US"/>
              </w:rPr>
              <w:t>Вариант 3</w:t>
            </w:r>
          </w:p>
        </w:tc>
      </w:tr>
      <w:tr w:rsidR="002542AA" w:rsidRPr="000F75BB" w:rsidTr="002542A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firstLine="0"/>
              <w:jc w:val="left"/>
              <w:rPr>
                <w:rFonts w:eastAsia="Calibri"/>
                <w:sz w:val="24"/>
                <w:szCs w:val="24"/>
                <w:lang w:eastAsia="en-US"/>
              </w:rPr>
            </w:pPr>
          </w:p>
        </w:tc>
        <w:tc>
          <w:tcPr>
            <w:tcW w:w="738" w:type="pct"/>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eastAsia="en-US"/>
              </w:rPr>
            </w:pPr>
            <w:r w:rsidRPr="00F9767B">
              <w:rPr>
                <w:sz w:val="22"/>
                <w:szCs w:val="24"/>
                <w:lang w:eastAsia="en-US"/>
              </w:rPr>
              <w:t>секунд</w:t>
            </w:r>
          </w:p>
        </w:tc>
        <w:tc>
          <w:tcPr>
            <w:tcW w:w="479" w:type="pct"/>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eastAsia="en-US"/>
              </w:rPr>
            </w:pPr>
            <w:r w:rsidRPr="00F9767B">
              <w:rPr>
                <w:sz w:val="22"/>
                <w:szCs w:val="24"/>
                <w:lang w:eastAsia="en-US"/>
              </w:rPr>
              <w:t>секунд</w:t>
            </w:r>
          </w:p>
        </w:tc>
        <w:tc>
          <w:tcPr>
            <w:tcW w:w="420" w:type="pct"/>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eastAsia="en-US"/>
              </w:rPr>
            </w:pPr>
            <w:r w:rsidRPr="00F9767B">
              <w:rPr>
                <w:sz w:val="22"/>
                <w:szCs w:val="24"/>
                <w:lang w:eastAsia="en-US"/>
              </w:rPr>
              <w:t>%</w:t>
            </w:r>
          </w:p>
        </w:tc>
        <w:tc>
          <w:tcPr>
            <w:tcW w:w="532" w:type="pct"/>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eastAsia="en-US"/>
              </w:rPr>
            </w:pPr>
            <w:r w:rsidRPr="00F9767B">
              <w:rPr>
                <w:sz w:val="22"/>
                <w:szCs w:val="24"/>
                <w:lang w:eastAsia="en-US"/>
              </w:rPr>
              <w:t>секунд</w:t>
            </w:r>
          </w:p>
        </w:tc>
        <w:tc>
          <w:tcPr>
            <w:tcW w:w="588" w:type="pct"/>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eastAsia="en-US"/>
              </w:rPr>
            </w:pPr>
            <w:r w:rsidRPr="00F9767B">
              <w:rPr>
                <w:sz w:val="22"/>
                <w:szCs w:val="24"/>
                <w:lang w:eastAsia="en-US"/>
              </w:rPr>
              <w:t>%</w:t>
            </w:r>
          </w:p>
        </w:tc>
        <w:tc>
          <w:tcPr>
            <w:tcW w:w="662" w:type="pct"/>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eastAsia="en-US"/>
              </w:rPr>
            </w:pPr>
            <w:r w:rsidRPr="00F9767B">
              <w:rPr>
                <w:sz w:val="22"/>
                <w:szCs w:val="24"/>
                <w:lang w:eastAsia="en-US"/>
              </w:rPr>
              <w:t>секунд</w:t>
            </w:r>
          </w:p>
        </w:tc>
        <w:tc>
          <w:tcPr>
            <w:tcW w:w="569" w:type="pct"/>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eastAsia="en-US"/>
              </w:rPr>
            </w:pPr>
            <w:r w:rsidRPr="00F9767B">
              <w:rPr>
                <w:sz w:val="22"/>
                <w:szCs w:val="24"/>
                <w:lang w:eastAsia="en-US"/>
              </w:rPr>
              <w:t>%</w:t>
            </w:r>
          </w:p>
        </w:tc>
      </w:tr>
      <w:tr w:rsidR="002542AA" w:rsidRPr="000F75BB" w:rsidTr="002542AA">
        <w:trPr>
          <w:jc w:val="center"/>
        </w:trPr>
        <w:tc>
          <w:tcPr>
            <w:tcW w:w="1012"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 xml:space="preserve">1–2 </w:t>
            </w:r>
          </w:p>
        </w:tc>
        <w:tc>
          <w:tcPr>
            <w:tcW w:w="738"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58,2</w:t>
            </w:r>
          </w:p>
        </w:tc>
        <w:tc>
          <w:tcPr>
            <w:tcW w:w="479"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68</w:t>
            </w:r>
          </w:p>
        </w:tc>
        <w:tc>
          <w:tcPr>
            <w:tcW w:w="420"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right"/>
              <w:rPr>
                <w:sz w:val="24"/>
                <w:szCs w:val="24"/>
                <w:lang w:eastAsia="en-US"/>
              </w:rPr>
            </w:pPr>
            <w:r w:rsidRPr="000F75BB">
              <w:rPr>
                <w:sz w:val="24"/>
                <w:szCs w:val="24"/>
                <w:lang w:eastAsia="en-US"/>
              </w:rPr>
              <w:t>-14</w:t>
            </w:r>
          </w:p>
        </w:tc>
        <w:tc>
          <w:tcPr>
            <w:tcW w:w="532"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40</w:t>
            </w:r>
          </w:p>
        </w:tc>
        <w:tc>
          <w:tcPr>
            <w:tcW w:w="588"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46</w:t>
            </w:r>
          </w:p>
        </w:tc>
        <w:tc>
          <w:tcPr>
            <w:tcW w:w="662"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54</w:t>
            </w:r>
          </w:p>
        </w:tc>
        <w:tc>
          <w:tcPr>
            <w:tcW w:w="569"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8</w:t>
            </w:r>
          </w:p>
        </w:tc>
      </w:tr>
      <w:tr w:rsidR="002542AA" w:rsidRPr="000F75BB" w:rsidTr="002542AA">
        <w:trPr>
          <w:jc w:val="center"/>
        </w:trPr>
        <w:tc>
          <w:tcPr>
            <w:tcW w:w="1012"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 xml:space="preserve">1–3 </w:t>
            </w:r>
          </w:p>
        </w:tc>
        <w:tc>
          <w:tcPr>
            <w:tcW w:w="738"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62,9</w:t>
            </w:r>
          </w:p>
        </w:tc>
        <w:tc>
          <w:tcPr>
            <w:tcW w:w="479"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57</w:t>
            </w:r>
          </w:p>
        </w:tc>
        <w:tc>
          <w:tcPr>
            <w:tcW w:w="420"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right"/>
              <w:rPr>
                <w:sz w:val="24"/>
                <w:szCs w:val="24"/>
                <w:lang w:eastAsia="en-US"/>
              </w:rPr>
            </w:pPr>
            <w:r w:rsidRPr="000F75BB">
              <w:rPr>
                <w:sz w:val="24"/>
                <w:szCs w:val="24"/>
                <w:lang w:eastAsia="en-US"/>
              </w:rPr>
              <w:t>10</w:t>
            </w:r>
          </w:p>
        </w:tc>
        <w:tc>
          <w:tcPr>
            <w:tcW w:w="532"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49</w:t>
            </w:r>
          </w:p>
        </w:tc>
        <w:tc>
          <w:tcPr>
            <w:tcW w:w="588"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28</w:t>
            </w:r>
          </w:p>
        </w:tc>
        <w:tc>
          <w:tcPr>
            <w:tcW w:w="662"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40</w:t>
            </w:r>
          </w:p>
        </w:tc>
        <w:tc>
          <w:tcPr>
            <w:tcW w:w="569"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57</w:t>
            </w:r>
          </w:p>
        </w:tc>
      </w:tr>
      <w:tr w:rsidR="002542AA" w:rsidRPr="000F75BB" w:rsidTr="002542AA">
        <w:trPr>
          <w:jc w:val="center"/>
        </w:trPr>
        <w:tc>
          <w:tcPr>
            <w:tcW w:w="1012"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 xml:space="preserve">2–1 </w:t>
            </w:r>
          </w:p>
        </w:tc>
        <w:tc>
          <w:tcPr>
            <w:tcW w:w="738"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52,8</w:t>
            </w:r>
          </w:p>
        </w:tc>
        <w:tc>
          <w:tcPr>
            <w:tcW w:w="479"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48</w:t>
            </w:r>
          </w:p>
        </w:tc>
        <w:tc>
          <w:tcPr>
            <w:tcW w:w="420"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right"/>
              <w:rPr>
                <w:sz w:val="24"/>
                <w:szCs w:val="24"/>
                <w:lang w:eastAsia="en-US"/>
              </w:rPr>
            </w:pPr>
            <w:r w:rsidRPr="000F75BB">
              <w:rPr>
                <w:sz w:val="24"/>
                <w:szCs w:val="24"/>
                <w:lang w:eastAsia="en-US"/>
              </w:rPr>
              <w:t>10</w:t>
            </w:r>
          </w:p>
        </w:tc>
        <w:tc>
          <w:tcPr>
            <w:tcW w:w="532"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65</w:t>
            </w:r>
          </w:p>
        </w:tc>
        <w:tc>
          <w:tcPr>
            <w:tcW w:w="588"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-19</w:t>
            </w:r>
          </w:p>
        </w:tc>
        <w:tc>
          <w:tcPr>
            <w:tcW w:w="662"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45</w:t>
            </w:r>
          </w:p>
        </w:tc>
        <w:tc>
          <w:tcPr>
            <w:tcW w:w="569"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17</w:t>
            </w:r>
          </w:p>
        </w:tc>
      </w:tr>
      <w:tr w:rsidR="002542AA" w:rsidRPr="000F75BB" w:rsidTr="002542AA">
        <w:trPr>
          <w:jc w:val="center"/>
        </w:trPr>
        <w:tc>
          <w:tcPr>
            <w:tcW w:w="1012"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 xml:space="preserve">2–3 </w:t>
            </w:r>
          </w:p>
        </w:tc>
        <w:tc>
          <w:tcPr>
            <w:tcW w:w="738"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63,2</w:t>
            </w:r>
          </w:p>
        </w:tc>
        <w:tc>
          <w:tcPr>
            <w:tcW w:w="479"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92</w:t>
            </w:r>
          </w:p>
        </w:tc>
        <w:tc>
          <w:tcPr>
            <w:tcW w:w="420"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right"/>
              <w:rPr>
                <w:sz w:val="24"/>
                <w:szCs w:val="24"/>
                <w:lang w:eastAsia="en-US"/>
              </w:rPr>
            </w:pPr>
            <w:r w:rsidRPr="000F75BB">
              <w:rPr>
                <w:sz w:val="24"/>
                <w:szCs w:val="24"/>
                <w:lang w:eastAsia="en-US"/>
              </w:rPr>
              <w:t>-31</w:t>
            </w:r>
          </w:p>
        </w:tc>
        <w:tc>
          <w:tcPr>
            <w:tcW w:w="532"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44</w:t>
            </w:r>
          </w:p>
        </w:tc>
        <w:tc>
          <w:tcPr>
            <w:tcW w:w="588"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44</w:t>
            </w:r>
          </w:p>
        </w:tc>
        <w:tc>
          <w:tcPr>
            <w:tcW w:w="662"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38</w:t>
            </w:r>
          </w:p>
        </w:tc>
        <w:tc>
          <w:tcPr>
            <w:tcW w:w="569"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66</w:t>
            </w:r>
          </w:p>
        </w:tc>
      </w:tr>
      <w:tr w:rsidR="002542AA" w:rsidRPr="000F75BB" w:rsidTr="002542AA">
        <w:trPr>
          <w:jc w:val="center"/>
        </w:trPr>
        <w:tc>
          <w:tcPr>
            <w:tcW w:w="1012"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 xml:space="preserve">3–1 </w:t>
            </w:r>
          </w:p>
        </w:tc>
        <w:tc>
          <w:tcPr>
            <w:tcW w:w="738"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441,7</w:t>
            </w:r>
          </w:p>
        </w:tc>
        <w:tc>
          <w:tcPr>
            <w:tcW w:w="479"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102</w:t>
            </w:r>
          </w:p>
        </w:tc>
        <w:tc>
          <w:tcPr>
            <w:tcW w:w="420"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right"/>
              <w:rPr>
                <w:sz w:val="24"/>
                <w:szCs w:val="24"/>
                <w:lang w:eastAsia="en-US"/>
              </w:rPr>
            </w:pPr>
            <w:r w:rsidRPr="000F75BB">
              <w:rPr>
                <w:sz w:val="24"/>
                <w:szCs w:val="24"/>
                <w:lang w:eastAsia="en-US"/>
              </w:rPr>
              <w:t>333</w:t>
            </w:r>
          </w:p>
        </w:tc>
        <w:tc>
          <w:tcPr>
            <w:tcW w:w="532"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47</w:t>
            </w:r>
          </w:p>
        </w:tc>
        <w:tc>
          <w:tcPr>
            <w:tcW w:w="588"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840</w:t>
            </w:r>
          </w:p>
        </w:tc>
        <w:tc>
          <w:tcPr>
            <w:tcW w:w="662"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38</w:t>
            </w:r>
          </w:p>
        </w:tc>
        <w:tc>
          <w:tcPr>
            <w:tcW w:w="569"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1062</w:t>
            </w:r>
          </w:p>
        </w:tc>
      </w:tr>
      <w:tr w:rsidR="002542AA" w:rsidRPr="000F75BB" w:rsidTr="002542AA">
        <w:trPr>
          <w:jc w:val="center"/>
        </w:trPr>
        <w:tc>
          <w:tcPr>
            <w:tcW w:w="1012"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3–2</w:t>
            </w:r>
          </w:p>
        </w:tc>
        <w:tc>
          <w:tcPr>
            <w:tcW w:w="738"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437,7</w:t>
            </w:r>
          </w:p>
        </w:tc>
        <w:tc>
          <w:tcPr>
            <w:tcW w:w="479"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71</w:t>
            </w:r>
          </w:p>
        </w:tc>
        <w:tc>
          <w:tcPr>
            <w:tcW w:w="420"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right"/>
              <w:rPr>
                <w:sz w:val="24"/>
                <w:szCs w:val="24"/>
                <w:lang w:eastAsia="en-US"/>
              </w:rPr>
            </w:pPr>
            <w:r w:rsidRPr="000F75BB">
              <w:rPr>
                <w:sz w:val="24"/>
                <w:szCs w:val="24"/>
                <w:lang w:eastAsia="en-US"/>
              </w:rPr>
              <w:t>516</w:t>
            </w:r>
          </w:p>
        </w:tc>
        <w:tc>
          <w:tcPr>
            <w:tcW w:w="532"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67</w:t>
            </w:r>
          </w:p>
        </w:tc>
        <w:tc>
          <w:tcPr>
            <w:tcW w:w="588"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553</w:t>
            </w:r>
          </w:p>
        </w:tc>
        <w:tc>
          <w:tcPr>
            <w:tcW w:w="662"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57</w:t>
            </w:r>
          </w:p>
        </w:tc>
        <w:tc>
          <w:tcPr>
            <w:tcW w:w="569"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668</w:t>
            </w:r>
          </w:p>
        </w:tc>
      </w:tr>
      <w:tr w:rsidR="002542AA" w:rsidRPr="000F75BB" w:rsidTr="002542AA">
        <w:trPr>
          <w:jc w:val="center"/>
        </w:trPr>
        <w:tc>
          <w:tcPr>
            <w:tcW w:w="1012"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Среднее</w:t>
            </w:r>
          </w:p>
        </w:tc>
        <w:tc>
          <w:tcPr>
            <w:tcW w:w="738"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186</w:t>
            </w:r>
          </w:p>
        </w:tc>
        <w:tc>
          <w:tcPr>
            <w:tcW w:w="479"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73</w:t>
            </w:r>
          </w:p>
        </w:tc>
        <w:tc>
          <w:tcPr>
            <w:tcW w:w="420"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right"/>
              <w:rPr>
                <w:sz w:val="24"/>
                <w:szCs w:val="24"/>
                <w:lang w:eastAsia="en-US"/>
              </w:rPr>
            </w:pPr>
            <w:r w:rsidRPr="000F75BB">
              <w:rPr>
                <w:sz w:val="24"/>
                <w:szCs w:val="24"/>
                <w:lang w:eastAsia="en-US"/>
              </w:rPr>
              <w:t>137</w:t>
            </w:r>
          </w:p>
        </w:tc>
        <w:tc>
          <w:tcPr>
            <w:tcW w:w="532"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52</w:t>
            </w:r>
          </w:p>
        </w:tc>
        <w:tc>
          <w:tcPr>
            <w:tcW w:w="588"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249</w:t>
            </w:r>
          </w:p>
        </w:tc>
        <w:tc>
          <w:tcPr>
            <w:tcW w:w="662"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45</w:t>
            </w:r>
          </w:p>
        </w:tc>
        <w:tc>
          <w:tcPr>
            <w:tcW w:w="569" w:type="pct"/>
            <w:tcBorders>
              <w:top w:val="single" w:sz="4" w:space="0" w:color="auto"/>
              <w:left w:val="single" w:sz="4" w:space="0" w:color="auto"/>
              <w:bottom w:val="single" w:sz="4" w:space="0" w:color="auto"/>
              <w:right w:val="single" w:sz="4" w:space="0" w:color="auto"/>
            </w:tcBorders>
            <w:vAlign w:val="bottom"/>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313</w:t>
            </w:r>
          </w:p>
        </w:tc>
      </w:tr>
    </w:tbl>
    <w:p w:rsidR="002542AA" w:rsidRPr="00AB26AC" w:rsidRDefault="002542AA" w:rsidP="00E1443B">
      <w:pPr>
        <w:spacing w:line="240" w:lineRule="auto"/>
        <w:ind w:firstLine="0"/>
        <w:rPr>
          <w:sz w:val="36"/>
          <w:szCs w:val="24"/>
        </w:rPr>
      </w:pPr>
    </w:p>
    <w:p w:rsidR="002542AA" w:rsidRDefault="002542AA" w:rsidP="00E1443B">
      <w:pPr>
        <w:spacing w:line="240" w:lineRule="auto"/>
        <w:ind w:firstLine="0"/>
        <w:rPr>
          <w:rFonts w:eastAsia="Calibri"/>
          <w:sz w:val="24"/>
          <w:szCs w:val="24"/>
          <w:lang w:eastAsia="en-US"/>
        </w:rPr>
      </w:pPr>
      <w:r w:rsidRPr="000F75BB">
        <w:rPr>
          <w:rFonts w:eastAsia="Calibri"/>
          <w:sz w:val="24"/>
          <w:szCs w:val="24"/>
          <w:lang w:eastAsia="en-US"/>
        </w:rPr>
        <w:t xml:space="preserve">Таблица 30 – Сравнение средней скорости в сети для пересечения </w:t>
      </w:r>
      <w:r w:rsidR="00AB1CDB">
        <w:rPr>
          <w:rFonts w:eastAsia="Calibri"/>
          <w:sz w:val="24"/>
          <w:szCs w:val="24"/>
          <w:lang w:eastAsia="en-US"/>
        </w:rPr>
        <w:t>пр</w:t>
      </w:r>
      <w:r w:rsidR="00070C75">
        <w:rPr>
          <w:rFonts w:eastAsia="Calibri"/>
          <w:sz w:val="24"/>
          <w:szCs w:val="24"/>
          <w:lang w:eastAsia="en-US"/>
        </w:rPr>
        <w:t>-кта</w:t>
      </w:r>
      <w:r w:rsidRPr="000F75BB">
        <w:rPr>
          <w:rFonts w:eastAsia="Calibri"/>
          <w:sz w:val="24"/>
          <w:szCs w:val="24"/>
          <w:lang w:eastAsia="en-US"/>
        </w:rPr>
        <w:t xml:space="preserve"> Ленинградск</w:t>
      </w:r>
      <w:r w:rsidR="00AB1CDB">
        <w:rPr>
          <w:rFonts w:eastAsia="Calibri"/>
          <w:sz w:val="24"/>
          <w:szCs w:val="24"/>
          <w:lang w:eastAsia="en-US"/>
        </w:rPr>
        <w:t>ого</w:t>
      </w:r>
      <w:r w:rsidRPr="000F75BB">
        <w:rPr>
          <w:rFonts w:eastAsia="Calibri"/>
          <w:sz w:val="24"/>
          <w:szCs w:val="24"/>
          <w:lang w:eastAsia="en-US"/>
        </w:rPr>
        <w:t xml:space="preserve"> и ул. Прокопия Галушина</w:t>
      </w:r>
    </w:p>
    <w:p w:rsidR="00AB26AC" w:rsidRPr="000F75BB" w:rsidRDefault="00AB26AC" w:rsidP="00E1443B">
      <w:pPr>
        <w:spacing w:line="240" w:lineRule="auto"/>
        <w:ind w:firstLine="0"/>
        <w:rPr>
          <w:rFonts w:eastAsia="Calibri"/>
          <w:sz w:val="24"/>
          <w:szCs w:val="24"/>
          <w:lang w:eastAsia="en-US"/>
        </w:rPr>
      </w:pPr>
    </w:p>
    <w:tbl>
      <w:tblPr>
        <w:tblStyle w:val="82"/>
        <w:tblW w:w="5092" w:type="pct"/>
        <w:jc w:val="center"/>
        <w:tblInd w:w="0" w:type="dxa"/>
        <w:tblLook w:val="04A0" w:firstRow="1" w:lastRow="0" w:firstColumn="1" w:lastColumn="0" w:noHBand="0" w:noVBand="1"/>
      </w:tblPr>
      <w:tblGrid>
        <w:gridCol w:w="4065"/>
        <w:gridCol w:w="1204"/>
        <w:gridCol w:w="749"/>
        <w:gridCol w:w="812"/>
        <w:gridCol w:w="832"/>
        <w:gridCol w:w="832"/>
        <w:gridCol w:w="832"/>
        <w:gridCol w:w="594"/>
      </w:tblGrid>
      <w:tr w:rsidR="002542AA" w:rsidRPr="000F75BB" w:rsidTr="00F9767B">
        <w:trPr>
          <w:jc w:val="center"/>
        </w:trPr>
        <w:tc>
          <w:tcPr>
            <w:tcW w:w="2064" w:type="pct"/>
            <w:vMerge w:val="restar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firstLine="17"/>
              <w:jc w:val="center"/>
              <w:rPr>
                <w:rFonts w:eastAsia="Calibri"/>
                <w:sz w:val="24"/>
                <w:szCs w:val="24"/>
                <w:lang w:eastAsia="en-US"/>
              </w:rPr>
            </w:pPr>
            <w:r w:rsidRPr="000F75BB">
              <w:rPr>
                <w:sz w:val="24"/>
                <w:szCs w:val="24"/>
                <w:lang w:eastAsia="en-US"/>
              </w:rPr>
              <w:t xml:space="preserve">Сечение УДС </w:t>
            </w:r>
          </w:p>
        </w:tc>
        <w:tc>
          <w:tcPr>
            <w:tcW w:w="2936" w:type="pct"/>
            <w:gridSpan w:val="7"/>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firstLine="0"/>
              <w:jc w:val="center"/>
              <w:rPr>
                <w:sz w:val="24"/>
                <w:szCs w:val="24"/>
                <w:lang w:eastAsia="en-US"/>
              </w:rPr>
            </w:pPr>
            <w:r w:rsidRPr="000F75BB">
              <w:rPr>
                <w:sz w:val="24"/>
                <w:szCs w:val="24"/>
                <w:lang w:eastAsia="en-US"/>
              </w:rPr>
              <w:t>Средняя скорость</w:t>
            </w:r>
          </w:p>
        </w:tc>
      </w:tr>
      <w:tr w:rsidR="002542AA" w:rsidRPr="000F75BB" w:rsidTr="00F9767B">
        <w:trPr>
          <w:jc w:val="center"/>
        </w:trPr>
        <w:tc>
          <w:tcPr>
            <w:tcW w:w="2064" w:type="pct"/>
            <w:vMerge/>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firstLine="0"/>
              <w:jc w:val="left"/>
              <w:rPr>
                <w:rFonts w:eastAsia="Calibri"/>
                <w:sz w:val="24"/>
                <w:szCs w:val="24"/>
                <w:lang w:eastAsia="en-US"/>
              </w:rPr>
            </w:pPr>
          </w:p>
        </w:tc>
        <w:tc>
          <w:tcPr>
            <w:tcW w:w="503"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left="-68" w:right="-68" w:firstLine="0"/>
              <w:jc w:val="center"/>
              <w:rPr>
                <w:sz w:val="24"/>
                <w:szCs w:val="24"/>
                <w:lang w:eastAsia="en-US"/>
              </w:rPr>
            </w:pPr>
            <w:r w:rsidRPr="000F75BB">
              <w:rPr>
                <w:sz w:val="24"/>
                <w:szCs w:val="24"/>
                <w:lang w:eastAsia="en-US"/>
              </w:rPr>
              <w:t>Сущ. положение</w:t>
            </w:r>
          </w:p>
        </w:tc>
        <w:tc>
          <w:tcPr>
            <w:tcW w:w="817" w:type="pct"/>
            <w:gridSpan w:val="2"/>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68" w:right="-68" w:firstLine="0"/>
              <w:jc w:val="center"/>
              <w:rPr>
                <w:sz w:val="24"/>
                <w:szCs w:val="24"/>
                <w:lang w:eastAsia="en-US"/>
              </w:rPr>
            </w:pPr>
            <w:r w:rsidRPr="000F75BB">
              <w:rPr>
                <w:sz w:val="24"/>
                <w:szCs w:val="24"/>
                <w:lang w:eastAsia="en-US"/>
              </w:rPr>
              <w:t xml:space="preserve">Вариант </w:t>
            </w:r>
            <w:r w:rsidRPr="00AB1CDB">
              <w:rPr>
                <w:sz w:val="24"/>
                <w:szCs w:val="24"/>
                <w:lang w:eastAsia="en-US"/>
              </w:rPr>
              <w:t>1</w:t>
            </w:r>
          </w:p>
        </w:tc>
        <w:tc>
          <w:tcPr>
            <w:tcW w:w="868" w:type="pct"/>
            <w:gridSpan w:val="2"/>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left="-68" w:right="-68" w:firstLine="0"/>
              <w:jc w:val="center"/>
              <w:rPr>
                <w:sz w:val="24"/>
                <w:szCs w:val="24"/>
                <w:lang w:eastAsia="en-US"/>
              </w:rPr>
            </w:pPr>
            <w:r w:rsidRPr="000F75BB">
              <w:rPr>
                <w:sz w:val="24"/>
                <w:szCs w:val="24"/>
                <w:lang w:eastAsia="en-US"/>
              </w:rPr>
              <w:t>Вариант 2</w:t>
            </w:r>
          </w:p>
        </w:tc>
        <w:tc>
          <w:tcPr>
            <w:tcW w:w="748" w:type="pct"/>
            <w:gridSpan w:val="2"/>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left="-68" w:right="-68" w:firstLine="0"/>
              <w:jc w:val="center"/>
              <w:rPr>
                <w:sz w:val="24"/>
                <w:szCs w:val="24"/>
                <w:lang w:eastAsia="en-US"/>
              </w:rPr>
            </w:pPr>
            <w:r w:rsidRPr="000F75BB">
              <w:rPr>
                <w:sz w:val="24"/>
                <w:szCs w:val="24"/>
                <w:lang w:eastAsia="en-US"/>
              </w:rPr>
              <w:t>Вариант 3</w:t>
            </w:r>
          </w:p>
        </w:tc>
      </w:tr>
      <w:tr w:rsidR="00F9767B" w:rsidRPr="000F75BB" w:rsidTr="00F9767B">
        <w:trPr>
          <w:jc w:val="center"/>
        </w:trPr>
        <w:tc>
          <w:tcPr>
            <w:tcW w:w="2064" w:type="pct"/>
            <w:vMerge/>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firstLine="0"/>
              <w:jc w:val="left"/>
              <w:rPr>
                <w:rFonts w:eastAsia="Calibri"/>
                <w:sz w:val="24"/>
                <w:szCs w:val="24"/>
                <w:lang w:eastAsia="en-US"/>
              </w:rPr>
            </w:pPr>
          </w:p>
        </w:tc>
        <w:tc>
          <w:tcPr>
            <w:tcW w:w="503"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left="-68" w:right="-68" w:firstLine="0"/>
              <w:jc w:val="center"/>
              <w:rPr>
                <w:sz w:val="24"/>
                <w:szCs w:val="24"/>
                <w:lang w:eastAsia="en-US"/>
              </w:rPr>
            </w:pPr>
            <w:r w:rsidRPr="000F75BB">
              <w:rPr>
                <w:sz w:val="24"/>
                <w:szCs w:val="24"/>
                <w:lang w:eastAsia="en-US"/>
              </w:rPr>
              <w:t>км/час</w:t>
            </w:r>
          </w:p>
        </w:tc>
        <w:tc>
          <w:tcPr>
            <w:tcW w:w="384"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left="-68" w:right="-68" w:firstLine="0"/>
              <w:jc w:val="center"/>
              <w:rPr>
                <w:sz w:val="24"/>
                <w:szCs w:val="24"/>
                <w:lang w:eastAsia="en-US"/>
              </w:rPr>
            </w:pPr>
            <w:r w:rsidRPr="000F75BB">
              <w:rPr>
                <w:sz w:val="24"/>
                <w:szCs w:val="24"/>
                <w:lang w:eastAsia="en-US"/>
              </w:rPr>
              <w:t>км/час</w:t>
            </w:r>
          </w:p>
        </w:tc>
        <w:tc>
          <w:tcPr>
            <w:tcW w:w="433"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left="-68" w:right="-68" w:firstLine="0"/>
              <w:jc w:val="center"/>
              <w:rPr>
                <w:sz w:val="24"/>
                <w:szCs w:val="24"/>
                <w:lang w:eastAsia="en-US"/>
              </w:rPr>
            </w:pPr>
            <w:r w:rsidRPr="000F75BB">
              <w:rPr>
                <w:sz w:val="24"/>
                <w:szCs w:val="24"/>
                <w:lang w:eastAsia="en-US"/>
              </w:rPr>
              <w:t>%</w:t>
            </w:r>
          </w:p>
        </w:tc>
        <w:tc>
          <w:tcPr>
            <w:tcW w:w="434"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left="-68" w:right="-68" w:firstLine="0"/>
              <w:jc w:val="center"/>
              <w:rPr>
                <w:sz w:val="24"/>
                <w:szCs w:val="24"/>
                <w:lang w:eastAsia="en-US"/>
              </w:rPr>
            </w:pPr>
            <w:r w:rsidRPr="000F75BB">
              <w:rPr>
                <w:sz w:val="24"/>
                <w:szCs w:val="24"/>
                <w:lang w:eastAsia="en-US"/>
              </w:rPr>
              <w:t>км/час</w:t>
            </w:r>
          </w:p>
        </w:tc>
        <w:tc>
          <w:tcPr>
            <w:tcW w:w="434"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left="-68" w:right="-68" w:firstLine="0"/>
              <w:jc w:val="center"/>
              <w:rPr>
                <w:sz w:val="24"/>
                <w:szCs w:val="24"/>
                <w:lang w:eastAsia="en-US"/>
              </w:rPr>
            </w:pPr>
            <w:r w:rsidRPr="000F75BB">
              <w:rPr>
                <w:sz w:val="24"/>
                <w:szCs w:val="24"/>
                <w:lang w:eastAsia="en-US"/>
              </w:rPr>
              <w:t>%</w:t>
            </w:r>
          </w:p>
        </w:tc>
        <w:tc>
          <w:tcPr>
            <w:tcW w:w="434"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left="-68" w:right="-68" w:firstLine="0"/>
              <w:jc w:val="center"/>
              <w:rPr>
                <w:sz w:val="24"/>
                <w:szCs w:val="24"/>
                <w:lang w:eastAsia="en-US"/>
              </w:rPr>
            </w:pPr>
            <w:r w:rsidRPr="000F75BB">
              <w:rPr>
                <w:sz w:val="24"/>
                <w:szCs w:val="24"/>
                <w:lang w:eastAsia="en-US"/>
              </w:rPr>
              <w:t>км/час</w:t>
            </w:r>
          </w:p>
        </w:tc>
        <w:tc>
          <w:tcPr>
            <w:tcW w:w="313"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left="-68" w:right="-68" w:firstLine="0"/>
              <w:jc w:val="center"/>
              <w:rPr>
                <w:sz w:val="24"/>
                <w:szCs w:val="24"/>
                <w:lang w:eastAsia="en-US"/>
              </w:rPr>
            </w:pPr>
            <w:r w:rsidRPr="000F75BB">
              <w:rPr>
                <w:sz w:val="24"/>
                <w:szCs w:val="24"/>
                <w:lang w:eastAsia="en-US"/>
              </w:rPr>
              <w:t>%</w:t>
            </w:r>
          </w:p>
        </w:tc>
      </w:tr>
      <w:tr w:rsidR="00F9767B" w:rsidRPr="000F75BB" w:rsidTr="00F9767B">
        <w:trPr>
          <w:trHeight w:val="712"/>
          <w:jc w:val="center"/>
        </w:trPr>
        <w:tc>
          <w:tcPr>
            <w:tcW w:w="2064"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F9767B" w:rsidP="00E1443B">
            <w:pPr>
              <w:spacing w:line="240" w:lineRule="auto"/>
              <w:ind w:firstLine="0"/>
              <w:jc w:val="left"/>
              <w:rPr>
                <w:sz w:val="24"/>
                <w:szCs w:val="24"/>
                <w:lang w:eastAsia="en-US"/>
              </w:rPr>
            </w:pPr>
            <w:bookmarkStart w:id="130" w:name="_Hlk497797858"/>
            <w:r>
              <w:rPr>
                <w:sz w:val="24"/>
                <w:szCs w:val="24"/>
              </w:rPr>
              <w:t>П</w:t>
            </w:r>
            <w:r w:rsidRPr="00F9767B">
              <w:rPr>
                <w:sz w:val="24"/>
                <w:szCs w:val="24"/>
              </w:rPr>
              <w:t>р</w:t>
            </w:r>
            <w:r>
              <w:rPr>
                <w:sz w:val="24"/>
                <w:szCs w:val="24"/>
              </w:rPr>
              <w:t>-кт</w:t>
            </w:r>
            <w:r w:rsidRPr="00F9767B">
              <w:rPr>
                <w:sz w:val="24"/>
                <w:szCs w:val="24"/>
              </w:rPr>
              <w:t xml:space="preserve"> </w:t>
            </w:r>
            <w:r w:rsidR="002542AA" w:rsidRPr="000F75BB">
              <w:rPr>
                <w:sz w:val="24"/>
                <w:szCs w:val="24"/>
                <w:lang w:eastAsia="en-US"/>
              </w:rPr>
              <w:t xml:space="preserve">Ленинградский в сторону </w:t>
            </w:r>
            <w:r>
              <w:rPr>
                <w:sz w:val="24"/>
                <w:szCs w:val="24"/>
                <w:lang w:eastAsia="en-US"/>
              </w:rPr>
              <w:br/>
            </w:r>
            <w:r w:rsidR="00AB1CDB">
              <w:rPr>
                <w:sz w:val="24"/>
                <w:szCs w:val="24"/>
                <w:lang w:eastAsia="en-US"/>
              </w:rPr>
              <w:t>пр</w:t>
            </w:r>
            <w:r>
              <w:rPr>
                <w:sz w:val="24"/>
                <w:szCs w:val="24"/>
                <w:lang w:eastAsia="en-US"/>
              </w:rPr>
              <w:t>-кта</w:t>
            </w:r>
            <w:r w:rsidR="00AB1CDB">
              <w:rPr>
                <w:sz w:val="24"/>
                <w:szCs w:val="24"/>
                <w:lang w:eastAsia="en-US"/>
              </w:rPr>
              <w:t xml:space="preserve"> Ломоносова</w:t>
            </w:r>
            <w:r w:rsidR="002542AA" w:rsidRPr="000F75BB">
              <w:rPr>
                <w:sz w:val="24"/>
                <w:szCs w:val="24"/>
                <w:lang w:eastAsia="en-US"/>
              </w:rPr>
              <w:t xml:space="preserve"> </w:t>
            </w:r>
          </w:p>
        </w:tc>
        <w:tc>
          <w:tcPr>
            <w:tcW w:w="503"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left="-58" w:right="-68" w:firstLine="0"/>
              <w:jc w:val="center"/>
              <w:rPr>
                <w:sz w:val="24"/>
                <w:szCs w:val="24"/>
                <w:lang w:eastAsia="en-US"/>
              </w:rPr>
            </w:pPr>
            <w:r w:rsidRPr="000F75BB">
              <w:rPr>
                <w:sz w:val="24"/>
                <w:szCs w:val="24"/>
                <w:lang w:eastAsia="en-US"/>
              </w:rPr>
              <w:t>34,7</w:t>
            </w:r>
          </w:p>
        </w:tc>
        <w:tc>
          <w:tcPr>
            <w:tcW w:w="384"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left="-58" w:right="-68" w:firstLine="0"/>
              <w:jc w:val="center"/>
              <w:rPr>
                <w:sz w:val="24"/>
                <w:szCs w:val="24"/>
                <w:lang w:eastAsia="en-US"/>
              </w:rPr>
            </w:pPr>
            <w:r w:rsidRPr="000F75BB">
              <w:rPr>
                <w:sz w:val="24"/>
                <w:szCs w:val="24"/>
                <w:lang w:eastAsia="en-US"/>
              </w:rPr>
              <w:t>44</w:t>
            </w:r>
          </w:p>
        </w:tc>
        <w:tc>
          <w:tcPr>
            <w:tcW w:w="433"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left="-58" w:right="-68" w:firstLine="0"/>
              <w:jc w:val="center"/>
              <w:rPr>
                <w:sz w:val="24"/>
                <w:szCs w:val="24"/>
                <w:lang w:eastAsia="en-US"/>
              </w:rPr>
            </w:pPr>
            <w:r w:rsidRPr="000F75BB">
              <w:rPr>
                <w:sz w:val="24"/>
                <w:szCs w:val="24"/>
                <w:lang w:eastAsia="en-US"/>
              </w:rPr>
              <w:t>-21</w:t>
            </w:r>
          </w:p>
        </w:tc>
        <w:tc>
          <w:tcPr>
            <w:tcW w:w="434"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left="-58" w:right="-68" w:firstLine="0"/>
              <w:jc w:val="center"/>
              <w:rPr>
                <w:sz w:val="24"/>
                <w:szCs w:val="24"/>
                <w:lang w:eastAsia="en-US"/>
              </w:rPr>
            </w:pPr>
            <w:r w:rsidRPr="000F75BB">
              <w:rPr>
                <w:sz w:val="24"/>
                <w:szCs w:val="24"/>
                <w:lang w:eastAsia="en-US"/>
              </w:rPr>
              <w:t>44</w:t>
            </w:r>
          </w:p>
        </w:tc>
        <w:tc>
          <w:tcPr>
            <w:tcW w:w="434"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left="-58" w:right="-68" w:firstLine="0"/>
              <w:jc w:val="center"/>
              <w:rPr>
                <w:sz w:val="24"/>
                <w:szCs w:val="24"/>
                <w:lang w:eastAsia="en-US"/>
              </w:rPr>
            </w:pPr>
            <w:r w:rsidRPr="000F75BB">
              <w:rPr>
                <w:sz w:val="24"/>
                <w:szCs w:val="24"/>
                <w:lang w:eastAsia="en-US"/>
              </w:rPr>
              <w:t>-21</w:t>
            </w:r>
          </w:p>
        </w:tc>
        <w:tc>
          <w:tcPr>
            <w:tcW w:w="434"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left="-58" w:right="-68" w:firstLine="0"/>
              <w:jc w:val="center"/>
              <w:rPr>
                <w:sz w:val="24"/>
                <w:szCs w:val="24"/>
                <w:lang w:eastAsia="en-US"/>
              </w:rPr>
            </w:pPr>
            <w:r w:rsidRPr="000F75BB">
              <w:rPr>
                <w:sz w:val="24"/>
                <w:szCs w:val="24"/>
                <w:lang w:eastAsia="en-US"/>
              </w:rPr>
              <w:t>45,1</w:t>
            </w:r>
          </w:p>
        </w:tc>
        <w:tc>
          <w:tcPr>
            <w:tcW w:w="313" w:type="pct"/>
            <w:tcBorders>
              <w:top w:val="single" w:sz="4" w:space="0" w:color="auto"/>
              <w:left w:val="single" w:sz="4" w:space="0" w:color="auto"/>
              <w:bottom w:val="single" w:sz="4" w:space="0" w:color="auto"/>
              <w:right w:val="single" w:sz="4" w:space="0" w:color="auto"/>
            </w:tcBorders>
            <w:vAlign w:val="center"/>
            <w:hideMark/>
          </w:tcPr>
          <w:p w:rsidR="002542AA" w:rsidRPr="000F75BB" w:rsidRDefault="002542AA" w:rsidP="00E1443B">
            <w:pPr>
              <w:spacing w:line="240" w:lineRule="auto"/>
              <w:ind w:left="-58" w:right="-68" w:firstLine="0"/>
              <w:jc w:val="center"/>
              <w:rPr>
                <w:sz w:val="24"/>
                <w:szCs w:val="24"/>
                <w:lang w:eastAsia="en-US"/>
              </w:rPr>
            </w:pPr>
            <w:r w:rsidRPr="000F75BB">
              <w:rPr>
                <w:sz w:val="24"/>
                <w:szCs w:val="24"/>
                <w:lang w:eastAsia="en-US"/>
              </w:rPr>
              <w:t>-23</w:t>
            </w:r>
          </w:p>
        </w:tc>
      </w:tr>
      <w:tr w:rsidR="00F9767B" w:rsidRPr="00AB1CDB" w:rsidTr="00F9767B">
        <w:trPr>
          <w:jc w:val="center"/>
        </w:trPr>
        <w:tc>
          <w:tcPr>
            <w:tcW w:w="2064"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F9767B" w:rsidP="00E1443B">
            <w:pPr>
              <w:spacing w:line="240" w:lineRule="auto"/>
              <w:ind w:firstLine="0"/>
              <w:jc w:val="left"/>
              <w:rPr>
                <w:sz w:val="24"/>
                <w:szCs w:val="24"/>
                <w:lang w:eastAsia="en-US"/>
              </w:rPr>
            </w:pPr>
            <w:r>
              <w:rPr>
                <w:sz w:val="24"/>
                <w:szCs w:val="24"/>
                <w:lang w:eastAsia="en-US"/>
              </w:rPr>
              <w:t>Н</w:t>
            </w:r>
            <w:r w:rsidR="002542AA" w:rsidRPr="00AB1CDB">
              <w:rPr>
                <w:sz w:val="24"/>
                <w:szCs w:val="24"/>
                <w:lang w:eastAsia="en-US"/>
              </w:rPr>
              <w:t>аб. Северной Двины</w:t>
            </w:r>
            <w:r>
              <w:rPr>
                <w:sz w:val="24"/>
                <w:szCs w:val="24"/>
                <w:lang w:eastAsia="en-US"/>
              </w:rPr>
              <w:br/>
            </w:r>
            <w:r w:rsidR="002542AA" w:rsidRPr="00AB1CDB">
              <w:rPr>
                <w:sz w:val="24"/>
                <w:szCs w:val="24"/>
                <w:lang w:eastAsia="en-US"/>
              </w:rPr>
              <w:t xml:space="preserve">к </w:t>
            </w:r>
            <w:r>
              <w:rPr>
                <w:sz w:val="24"/>
                <w:szCs w:val="24"/>
                <w:lang w:eastAsia="en-US"/>
              </w:rPr>
              <w:t>пр-кту</w:t>
            </w:r>
            <w:r w:rsidR="00AB1CDB" w:rsidRPr="00AB1CDB">
              <w:rPr>
                <w:sz w:val="24"/>
                <w:szCs w:val="24"/>
                <w:lang w:eastAsia="en-US"/>
              </w:rPr>
              <w:t xml:space="preserve"> </w:t>
            </w:r>
            <w:r w:rsidR="002542AA" w:rsidRPr="00AB1CDB">
              <w:rPr>
                <w:sz w:val="24"/>
                <w:szCs w:val="24"/>
                <w:lang w:eastAsia="en-US"/>
              </w:rPr>
              <w:t xml:space="preserve">Ленинградскому </w:t>
            </w:r>
          </w:p>
        </w:tc>
        <w:tc>
          <w:tcPr>
            <w:tcW w:w="503"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58" w:right="-68" w:firstLine="0"/>
              <w:jc w:val="center"/>
              <w:rPr>
                <w:sz w:val="24"/>
                <w:szCs w:val="24"/>
                <w:lang w:eastAsia="en-US"/>
              </w:rPr>
            </w:pPr>
            <w:r w:rsidRPr="00AB1CDB">
              <w:rPr>
                <w:sz w:val="24"/>
                <w:szCs w:val="24"/>
                <w:lang w:eastAsia="en-US"/>
              </w:rPr>
              <w:t>42,9</w:t>
            </w:r>
          </w:p>
        </w:tc>
        <w:tc>
          <w:tcPr>
            <w:tcW w:w="384"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58" w:right="-68" w:firstLine="0"/>
              <w:jc w:val="center"/>
              <w:rPr>
                <w:sz w:val="24"/>
                <w:szCs w:val="24"/>
                <w:lang w:eastAsia="en-US"/>
              </w:rPr>
            </w:pPr>
            <w:r w:rsidRPr="00AB1CDB">
              <w:rPr>
                <w:sz w:val="24"/>
                <w:szCs w:val="24"/>
                <w:lang w:eastAsia="en-US"/>
              </w:rPr>
              <w:t>42</w:t>
            </w:r>
          </w:p>
        </w:tc>
        <w:tc>
          <w:tcPr>
            <w:tcW w:w="433"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58" w:right="-68" w:firstLine="0"/>
              <w:jc w:val="center"/>
              <w:rPr>
                <w:sz w:val="24"/>
                <w:szCs w:val="24"/>
                <w:lang w:eastAsia="en-US"/>
              </w:rPr>
            </w:pPr>
            <w:r w:rsidRPr="00AB1CDB">
              <w:rPr>
                <w:sz w:val="24"/>
                <w:szCs w:val="24"/>
                <w:lang w:eastAsia="en-US"/>
              </w:rPr>
              <w:t>2</w:t>
            </w:r>
          </w:p>
        </w:tc>
        <w:tc>
          <w:tcPr>
            <w:tcW w:w="434"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58" w:right="-68" w:firstLine="0"/>
              <w:jc w:val="center"/>
              <w:rPr>
                <w:sz w:val="24"/>
                <w:szCs w:val="24"/>
                <w:lang w:eastAsia="en-US"/>
              </w:rPr>
            </w:pPr>
            <w:r w:rsidRPr="00AB1CDB">
              <w:rPr>
                <w:sz w:val="24"/>
                <w:szCs w:val="24"/>
                <w:lang w:eastAsia="en-US"/>
              </w:rPr>
              <w:t>32</w:t>
            </w:r>
          </w:p>
        </w:tc>
        <w:tc>
          <w:tcPr>
            <w:tcW w:w="434"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58" w:right="-68" w:firstLine="0"/>
              <w:jc w:val="center"/>
              <w:rPr>
                <w:sz w:val="24"/>
                <w:szCs w:val="24"/>
                <w:lang w:eastAsia="en-US"/>
              </w:rPr>
            </w:pPr>
            <w:r w:rsidRPr="00AB1CDB">
              <w:rPr>
                <w:sz w:val="24"/>
                <w:szCs w:val="24"/>
                <w:lang w:eastAsia="en-US"/>
              </w:rPr>
              <w:t>34</w:t>
            </w:r>
          </w:p>
        </w:tc>
        <w:tc>
          <w:tcPr>
            <w:tcW w:w="434"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58" w:right="-68" w:firstLine="0"/>
              <w:jc w:val="center"/>
              <w:rPr>
                <w:sz w:val="24"/>
                <w:szCs w:val="24"/>
                <w:lang w:eastAsia="en-US"/>
              </w:rPr>
            </w:pPr>
            <w:r w:rsidRPr="00AB1CDB">
              <w:rPr>
                <w:sz w:val="24"/>
                <w:szCs w:val="24"/>
                <w:lang w:eastAsia="en-US"/>
              </w:rPr>
              <w:t>41,0</w:t>
            </w:r>
          </w:p>
        </w:tc>
        <w:tc>
          <w:tcPr>
            <w:tcW w:w="313"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58" w:right="-68" w:firstLine="0"/>
              <w:jc w:val="center"/>
              <w:rPr>
                <w:sz w:val="24"/>
                <w:szCs w:val="24"/>
                <w:lang w:eastAsia="en-US"/>
              </w:rPr>
            </w:pPr>
            <w:r w:rsidRPr="00AB1CDB">
              <w:rPr>
                <w:sz w:val="24"/>
                <w:szCs w:val="24"/>
                <w:lang w:eastAsia="en-US"/>
              </w:rPr>
              <w:t>5</w:t>
            </w:r>
          </w:p>
        </w:tc>
      </w:tr>
      <w:tr w:rsidR="00F9767B" w:rsidRPr="00AB1CDB" w:rsidTr="00F9767B">
        <w:trPr>
          <w:jc w:val="center"/>
        </w:trPr>
        <w:tc>
          <w:tcPr>
            <w:tcW w:w="2064"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F9767B" w:rsidP="00E1443B">
            <w:pPr>
              <w:spacing w:line="240" w:lineRule="auto"/>
              <w:ind w:firstLine="0"/>
              <w:jc w:val="left"/>
              <w:rPr>
                <w:sz w:val="24"/>
                <w:szCs w:val="24"/>
                <w:lang w:eastAsia="en-US"/>
              </w:rPr>
            </w:pPr>
            <w:r>
              <w:rPr>
                <w:sz w:val="24"/>
                <w:szCs w:val="24"/>
                <w:lang w:eastAsia="en-US"/>
              </w:rPr>
              <w:t>У</w:t>
            </w:r>
            <w:r w:rsidR="002542AA" w:rsidRPr="00AB1CDB">
              <w:rPr>
                <w:sz w:val="24"/>
                <w:szCs w:val="24"/>
                <w:lang w:eastAsia="en-US"/>
              </w:rPr>
              <w:t>л. Коммунальная</w:t>
            </w:r>
            <w:r w:rsidR="009167D0">
              <w:rPr>
                <w:sz w:val="24"/>
                <w:szCs w:val="24"/>
                <w:lang w:eastAsia="en-US"/>
              </w:rPr>
              <w:t xml:space="preserve"> </w:t>
            </w:r>
            <w:r>
              <w:rPr>
                <w:sz w:val="24"/>
                <w:szCs w:val="24"/>
                <w:lang w:eastAsia="en-US"/>
              </w:rPr>
              <w:br/>
            </w:r>
            <w:r w:rsidR="009167D0">
              <w:rPr>
                <w:sz w:val="24"/>
                <w:szCs w:val="24"/>
                <w:lang w:eastAsia="en-US"/>
              </w:rPr>
              <w:t xml:space="preserve">к </w:t>
            </w:r>
            <w:r w:rsidR="002542AA" w:rsidRPr="00AB1CDB">
              <w:rPr>
                <w:sz w:val="24"/>
                <w:szCs w:val="24"/>
                <w:lang w:eastAsia="en-US"/>
              </w:rPr>
              <w:t xml:space="preserve"> </w:t>
            </w:r>
            <w:r w:rsidR="00AB1CDB" w:rsidRPr="00AB1CDB">
              <w:rPr>
                <w:sz w:val="24"/>
                <w:szCs w:val="24"/>
                <w:lang w:eastAsia="en-US"/>
              </w:rPr>
              <w:t>пр</w:t>
            </w:r>
            <w:r>
              <w:rPr>
                <w:sz w:val="24"/>
                <w:szCs w:val="24"/>
                <w:lang w:eastAsia="en-US"/>
              </w:rPr>
              <w:t>-кту</w:t>
            </w:r>
            <w:r w:rsidR="002542AA" w:rsidRPr="00AB1CDB">
              <w:rPr>
                <w:sz w:val="24"/>
                <w:szCs w:val="24"/>
                <w:lang w:eastAsia="en-US"/>
              </w:rPr>
              <w:t xml:space="preserve"> Ленинградск</w:t>
            </w:r>
            <w:r w:rsidR="00AB1CDB" w:rsidRPr="00AB1CDB">
              <w:rPr>
                <w:sz w:val="24"/>
                <w:szCs w:val="24"/>
                <w:lang w:eastAsia="en-US"/>
              </w:rPr>
              <w:t>ому</w:t>
            </w:r>
          </w:p>
        </w:tc>
        <w:tc>
          <w:tcPr>
            <w:tcW w:w="503"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58" w:right="-68" w:firstLine="0"/>
              <w:jc w:val="center"/>
              <w:rPr>
                <w:sz w:val="24"/>
                <w:szCs w:val="24"/>
                <w:lang w:eastAsia="en-US"/>
              </w:rPr>
            </w:pPr>
            <w:r w:rsidRPr="00AB1CDB">
              <w:rPr>
                <w:sz w:val="24"/>
                <w:szCs w:val="24"/>
                <w:lang w:eastAsia="en-US"/>
              </w:rPr>
              <w:t>16,0</w:t>
            </w:r>
          </w:p>
        </w:tc>
        <w:tc>
          <w:tcPr>
            <w:tcW w:w="384"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58" w:right="-68" w:firstLine="0"/>
              <w:jc w:val="center"/>
              <w:rPr>
                <w:sz w:val="24"/>
                <w:szCs w:val="24"/>
                <w:lang w:eastAsia="en-US"/>
              </w:rPr>
            </w:pPr>
            <w:r w:rsidRPr="00AB1CDB">
              <w:rPr>
                <w:sz w:val="24"/>
                <w:szCs w:val="24"/>
                <w:lang w:eastAsia="en-US"/>
              </w:rPr>
              <w:t>28</w:t>
            </w:r>
          </w:p>
        </w:tc>
        <w:tc>
          <w:tcPr>
            <w:tcW w:w="433"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58" w:right="-68" w:firstLine="0"/>
              <w:jc w:val="center"/>
              <w:rPr>
                <w:sz w:val="24"/>
                <w:szCs w:val="24"/>
                <w:lang w:eastAsia="en-US"/>
              </w:rPr>
            </w:pPr>
            <w:r w:rsidRPr="00AB1CDB">
              <w:rPr>
                <w:sz w:val="24"/>
                <w:szCs w:val="24"/>
                <w:lang w:eastAsia="en-US"/>
              </w:rPr>
              <w:t>-43</w:t>
            </w:r>
          </w:p>
        </w:tc>
        <w:tc>
          <w:tcPr>
            <w:tcW w:w="434"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58" w:right="-68" w:firstLine="0"/>
              <w:jc w:val="center"/>
              <w:rPr>
                <w:sz w:val="24"/>
                <w:szCs w:val="24"/>
                <w:lang w:eastAsia="en-US"/>
              </w:rPr>
            </w:pPr>
            <w:r w:rsidRPr="00AB1CDB">
              <w:rPr>
                <w:sz w:val="24"/>
                <w:szCs w:val="24"/>
                <w:lang w:eastAsia="en-US"/>
              </w:rPr>
              <w:t>43</w:t>
            </w:r>
          </w:p>
        </w:tc>
        <w:tc>
          <w:tcPr>
            <w:tcW w:w="434"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58" w:right="-68" w:firstLine="0"/>
              <w:jc w:val="center"/>
              <w:rPr>
                <w:sz w:val="24"/>
                <w:szCs w:val="24"/>
                <w:lang w:eastAsia="en-US"/>
              </w:rPr>
            </w:pPr>
            <w:r w:rsidRPr="00AB1CDB">
              <w:rPr>
                <w:sz w:val="24"/>
                <w:szCs w:val="24"/>
                <w:lang w:eastAsia="en-US"/>
              </w:rPr>
              <w:t>63</w:t>
            </w:r>
          </w:p>
        </w:tc>
        <w:tc>
          <w:tcPr>
            <w:tcW w:w="434"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58" w:right="-68" w:firstLine="0"/>
              <w:jc w:val="center"/>
              <w:rPr>
                <w:sz w:val="24"/>
                <w:szCs w:val="24"/>
                <w:lang w:eastAsia="en-US"/>
              </w:rPr>
            </w:pPr>
            <w:r w:rsidRPr="00AB1CDB">
              <w:rPr>
                <w:sz w:val="24"/>
                <w:szCs w:val="24"/>
                <w:lang w:eastAsia="en-US"/>
              </w:rPr>
              <w:t>44,5</w:t>
            </w:r>
          </w:p>
        </w:tc>
        <w:tc>
          <w:tcPr>
            <w:tcW w:w="313"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58" w:right="-68" w:firstLine="0"/>
              <w:jc w:val="center"/>
              <w:rPr>
                <w:sz w:val="24"/>
                <w:szCs w:val="24"/>
                <w:lang w:eastAsia="en-US"/>
              </w:rPr>
            </w:pPr>
            <w:r w:rsidRPr="00AB1CDB">
              <w:rPr>
                <w:sz w:val="24"/>
                <w:szCs w:val="24"/>
                <w:lang w:eastAsia="en-US"/>
              </w:rPr>
              <w:t>-64</w:t>
            </w:r>
          </w:p>
        </w:tc>
      </w:tr>
      <w:tr w:rsidR="00F9767B" w:rsidRPr="00AB1CDB" w:rsidTr="00F9767B">
        <w:trPr>
          <w:jc w:val="center"/>
        </w:trPr>
        <w:tc>
          <w:tcPr>
            <w:tcW w:w="2064"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firstLine="0"/>
              <w:jc w:val="left"/>
              <w:rPr>
                <w:sz w:val="24"/>
                <w:szCs w:val="24"/>
                <w:lang w:eastAsia="en-US"/>
              </w:rPr>
            </w:pPr>
            <w:r w:rsidRPr="00AB1CDB">
              <w:rPr>
                <w:sz w:val="24"/>
                <w:szCs w:val="24"/>
                <w:lang w:eastAsia="en-US"/>
              </w:rPr>
              <w:t>Среднее</w:t>
            </w:r>
          </w:p>
        </w:tc>
        <w:tc>
          <w:tcPr>
            <w:tcW w:w="503"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58" w:right="-68" w:firstLine="0"/>
              <w:jc w:val="center"/>
              <w:rPr>
                <w:sz w:val="24"/>
                <w:szCs w:val="24"/>
                <w:lang w:eastAsia="en-US"/>
              </w:rPr>
            </w:pPr>
            <w:r w:rsidRPr="00AB1CDB">
              <w:rPr>
                <w:sz w:val="24"/>
                <w:szCs w:val="24"/>
                <w:lang w:eastAsia="en-US"/>
              </w:rPr>
              <w:t>31,2</w:t>
            </w:r>
          </w:p>
        </w:tc>
        <w:tc>
          <w:tcPr>
            <w:tcW w:w="384" w:type="pct"/>
            <w:tcBorders>
              <w:top w:val="single" w:sz="4" w:space="0" w:color="auto"/>
              <w:left w:val="single" w:sz="4" w:space="0" w:color="auto"/>
              <w:bottom w:val="single" w:sz="4" w:space="0" w:color="auto"/>
              <w:right w:val="single" w:sz="4" w:space="0" w:color="auto"/>
            </w:tcBorders>
            <w:vAlign w:val="bottom"/>
            <w:hideMark/>
          </w:tcPr>
          <w:p w:rsidR="002542AA" w:rsidRPr="00AB1CDB" w:rsidRDefault="002542AA" w:rsidP="00E1443B">
            <w:pPr>
              <w:spacing w:line="240" w:lineRule="auto"/>
              <w:ind w:left="-58" w:right="-68" w:firstLine="0"/>
              <w:jc w:val="center"/>
              <w:rPr>
                <w:sz w:val="24"/>
                <w:szCs w:val="24"/>
                <w:lang w:eastAsia="en-US"/>
              </w:rPr>
            </w:pPr>
            <w:r w:rsidRPr="00AB1CDB">
              <w:rPr>
                <w:sz w:val="24"/>
                <w:szCs w:val="24"/>
                <w:lang w:eastAsia="en-US"/>
              </w:rPr>
              <w:t>38</w:t>
            </w:r>
          </w:p>
        </w:tc>
        <w:tc>
          <w:tcPr>
            <w:tcW w:w="433" w:type="pct"/>
            <w:tcBorders>
              <w:top w:val="single" w:sz="4" w:space="0" w:color="auto"/>
              <w:left w:val="single" w:sz="4" w:space="0" w:color="auto"/>
              <w:bottom w:val="single" w:sz="4" w:space="0" w:color="auto"/>
              <w:right w:val="single" w:sz="4" w:space="0" w:color="auto"/>
            </w:tcBorders>
            <w:vAlign w:val="bottom"/>
            <w:hideMark/>
          </w:tcPr>
          <w:p w:rsidR="002542AA" w:rsidRPr="00AB1CDB" w:rsidRDefault="002542AA" w:rsidP="00E1443B">
            <w:pPr>
              <w:spacing w:line="240" w:lineRule="auto"/>
              <w:ind w:left="-58" w:right="-68" w:firstLine="0"/>
              <w:jc w:val="center"/>
              <w:rPr>
                <w:sz w:val="24"/>
                <w:szCs w:val="24"/>
                <w:lang w:eastAsia="en-US"/>
              </w:rPr>
            </w:pPr>
            <w:r w:rsidRPr="00AB1CDB">
              <w:rPr>
                <w:sz w:val="24"/>
                <w:szCs w:val="24"/>
                <w:lang w:eastAsia="en-US"/>
              </w:rPr>
              <w:t>-21</w:t>
            </w:r>
          </w:p>
        </w:tc>
        <w:tc>
          <w:tcPr>
            <w:tcW w:w="434" w:type="pct"/>
            <w:tcBorders>
              <w:top w:val="single" w:sz="4" w:space="0" w:color="auto"/>
              <w:left w:val="single" w:sz="4" w:space="0" w:color="auto"/>
              <w:bottom w:val="single" w:sz="4" w:space="0" w:color="auto"/>
              <w:right w:val="single" w:sz="4" w:space="0" w:color="auto"/>
            </w:tcBorders>
            <w:vAlign w:val="bottom"/>
            <w:hideMark/>
          </w:tcPr>
          <w:p w:rsidR="002542AA" w:rsidRPr="00AB1CDB" w:rsidRDefault="002542AA" w:rsidP="00E1443B">
            <w:pPr>
              <w:spacing w:line="240" w:lineRule="auto"/>
              <w:ind w:left="-58" w:right="-68" w:firstLine="0"/>
              <w:jc w:val="center"/>
              <w:rPr>
                <w:sz w:val="24"/>
                <w:szCs w:val="24"/>
                <w:lang w:eastAsia="en-US"/>
              </w:rPr>
            </w:pPr>
            <w:r w:rsidRPr="00AB1CDB">
              <w:rPr>
                <w:sz w:val="24"/>
                <w:szCs w:val="24"/>
                <w:lang w:eastAsia="en-US"/>
              </w:rPr>
              <w:t>39,6</w:t>
            </w:r>
          </w:p>
        </w:tc>
        <w:tc>
          <w:tcPr>
            <w:tcW w:w="434" w:type="pct"/>
            <w:tcBorders>
              <w:top w:val="single" w:sz="4" w:space="0" w:color="auto"/>
              <w:left w:val="single" w:sz="4" w:space="0" w:color="auto"/>
              <w:bottom w:val="single" w:sz="4" w:space="0" w:color="auto"/>
              <w:right w:val="single" w:sz="4" w:space="0" w:color="auto"/>
            </w:tcBorders>
            <w:vAlign w:val="bottom"/>
            <w:hideMark/>
          </w:tcPr>
          <w:p w:rsidR="002542AA" w:rsidRPr="00AB1CDB" w:rsidRDefault="002542AA" w:rsidP="00E1443B">
            <w:pPr>
              <w:spacing w:line="240" w:lineRule="auto"/>
              <w:ind w:left="-58" w:right="-68" w:firstLine="0"/>
              <w:jc w:val="center"/>
              <w:rPr>
                <w:sz w:val="24"/>
                <w:szCs w:val="24"/>
                <w:lang w:eastAsia="en-US"/>
              </w:rPr>
            </w:pPr>
            <w:r w:rsidRPr="00AB1CDB">
              <w:rPr>
                <w:sz w:val="24"/>
                <w:szCs w:val="24"/>
                <w:lang w:eastAsia="en-US"/>
              </w:rPr>
              <w:t>-17</w:t>
            </w:r>
          </w:p>
        </w:tc>
        <w:tc>
          <w:tcPr>
            <w:tcW w:w="434" w:type="pct"/>
            <w:tcBorders>
              <w:top w:val="single" w:sz="4" w:space="0" w:color="auto"/>
              <w:left w:val="single" w:sz="4" w:space="0" w:color="auto"/>
              <w:bottom w:val="single" w:sz="4" w:space="0" w:color="auto"/>
              <w:right w:val="single" w:sz="4" w:space="0" w:color="auto"/>
            </w:tcBorders>
            <w:vAlign w:val="bottom"/>
            <w:hideMark/>
          </w:tcPr>
          <w:p w:rsidR="002542AA" w:rsidRPr="00AB1CDB" w:rsidRDefault="002542AA" w:rsidP="00E1443B">
            <w:pPr>
              <w:spacing w:line="240" w:lineRule="auto"/>
              <w:ind w:left="-58" w:right="-68" w:firstLine="0"/>
              <w:jc w:val="center"/>
              <w:rPr>
                <w:sz w:val="24"/>
                <w:szCs w:val="24"/>
                <w:lang w:eastAsia="en-US"/>
              </w:rPr>
            </w:pPr>
            <w:r w:rsidRPr="00AB1CDB">
              <w:rPr>
                <w:sz w:val="24"/>
                <w:szCs w:val="24"/>
                <w:lang w:eastAsia="en-US"/>
              </w:rPr>
              <w:t>43,5</w:t>
            </w:r>
          </w:p>
        </w:tc>
        <w:tc>
          <w:tcPr>
            <w:tcW w:w="313"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58" w:right="-68" w:firstLine="0"/>
              <w:jc w:val="center"/>
              <w:rPr>
                <w:sz w:val="24"/>
                <w:szCs w:val="24"/>
                <w:lang w:eastAsia="en-US"/>
              </w:rPr>
            </w:pPr>
            <w:r w:rsidRPr="00AB1CDB">
              <w:rPr>
                <w:sz w:val="24"/>
                <w:szCs w:val="24"/>
                <w:lang w:eastAsia="en-US"/>
              </w:rPr>
              <w:t>-27</w:t>
            </w:r>
          </w:p>
        </w:tc>
      </w:tr>
      <w:bookmarkEnd w:id="130"/>
    </w:tbl>
    <w:p w:rsidR="002542AA" w:rsidRPr="00AB1CDB" w:rsidRDefault="002542AA" w:rsidP="00E1443B">
      <w:pPr>
        <w:spacing w:line="240" w:lineRule="auto"/>
        <w:ind w:firstLine="0"/>
        <w:rPr>
          <w:rFonts w:eastAsia="Calibri"/>
          <w:sz w:val="24"/>
          <w:szCs w:val="24"/>
          <w:lang w:eastAsia="en-US"/>
        </w:rPr>
      </w:pPr>
    </w:p>
    <w:p w:rsidR="00F9767B" w:rsidRDefault="00F9767B" w:rsidP="00E1443B">
      <w:pPr>
        <w:tabs>
          <w:tab w:val="clear" w:pos="5103"/>
        </w:tabs>
        <w:spacing w:line="240" w:lineRule="auto"/>
        <w:ind w:firstLine="0"/>
        <w:jc w:val="left"/>
        <w:rPr>
          <w:rFonts w:eastAsia="Calibri"/>
          <w:sz w:val="24"/>
          <w:szCs w:val="24"/>
          <w:lang w:eastAsia="en-US"/>
        </w:rPr>
      </w:pPr>
      <w:r>
        <w:rPr>
          <w:rFonts w:eastAsia="Calibri"/>
          <w:sz w:val="24"/>
          <w:szCs w:val="24"/>
          <w:lang w:eastAsia="en-US"/>
        </w:rPr>
        <w:br w:type="page"/>
      </w:r>
    </w:p>
    <w:p w:rsidR="002542AA" w:rsidRDefault="002542AA" w:rsidP="00E1443B">
      <w:pPr>
        <w:spacing w:line="240" w:lineRule="auto"/>
        <w:ind w:firstLine="0"/>
        <w:rPr>
          <w:rFonts w:eastAsia="Calibri"/>
          <w:sz w:val="24"/>
          <w:szCs w:val="24"/>
          <w:lang w:eastAsia="en-US"/>
        </w:rPr>
      </w:pPr>
      <w:r w:rsidRPr="00AB1CDB">
        <w:rPr>
          <w:rFonts w:eastAsia="Calibri"/>
          <w:sz w:val="24"/>
          <w:szCs w:val="24"/>
          <w:lang w:eastAsia="en-US"/>
        </w:rPr>
        <w:lastRenderedPageBreak/>
        <w:t xml:space="preserve">Таблица 31 – Сравнение времени задержек в сети для пересечения </w:t>
      </w:r>
      <w:bookmarkStart w:id="131" w:name="OLE_LINK192"/>
      <w:bookmarkStart w:id="132" w:name="OLE_LINK191"/>
      <w:r w:rsidR="00AB1CDB" w:rsidRPr="00AB1CDB">
        <w:rPr>
          <w:rFonts w:eastAsia="Calibri"/>
          <w:sz w:val="24"/>
          <w:szCs w:val="24"/>
          <w:lang w:eastAsia="en-US"/>
        </w:rPr>
        <w:t>пр</w:t>
      </w:r>
      <w:r w:rsidR="00F9767B">
        <w:rPr>
          <w:rFonts w:eastAsia="Calibri"/>
          <w:sz w:val="24"/>
          <w:szCs w:val="24"/>
          <w:lang w:eastAsia="en-US"/>
        </w:rPr>
        <w:t>-кт</w:t>
      </w:r>
      <w:r w:rsidR="00070C75">
        <w:rPr>
          <w:rFonts w:eastAsia="Calibri"/>
          <w:sz w:val="24"/>
          <w:szCs w:val="24"/>
          <w:lang w:eastAsia="en-US"/>
        </w:rPr>
        <w:t>а</w:t>
      </w:r>
      <w:r w:rsidR="00AB1CDB" w:rsidRPr="00AB1CDB">
        <w:rPr>
          <w:rFonts w:eastAsia="Calibri"/>
          <w:sz w:val="24"/>
          <w:szCs w:val="24"/>
          <w:lang w:eastAsia="en-US"/>
        </w:rPr>
        <w:t xml:space="preserve"> </w:t>
      </w:r>
      <w:r w:rsidRPr="00AB1CDB">
        <w:rPr>
          <w:rFonts w:eastAsia="Calibri"/>
          <w:sz w:val="24"/>
          <w:szCs w:val="24"/>
          <w:lang w:eastAsia="en-US"/>
        </w:rPr>
        <w:t xml:space="preserve"> Ленинградск</w:t>
      </w:r>
      <w:r w:rsidR="00AB1CDB" w:rsidRPr="00AB1CDB">
        <w:rPr>
          <w:rFonts w:eastAsia="Calibri"/>
          <w:sz w:val="24"/>
          <w:szCs w:val="24"/>
          <w:lang w:eastAsia="en-US"/>
        </w:rPr>
        <w:t xml:space="preserve">ого </w:t>
      </w:r>
      <w:r w:rsidR="00F9767B">
        <w:rPr>
          <w:rFonts w:eastAsia="Calibri"/>
          <w:sz w:val="24"/>
          <w:szCs w:val="24"/>
          <w:lang w:eastAsia="en-US"/>
        </w:rPr>
        <w:t>и ул.</w:t>
      </w:r>
      <w:r w:rsidRPr="00AB1CDB">
        <w:rPr>
          <w:rFonts w:eastAsia="Calibri"/>
          <w:sz w:val="24"/>
          <w:szCs w:val="24"/>
          <w:lang w:eastAsia="en-US"/>
        </w:rPr>
        <w:t>Прокопия Галушина</w:t>
      </w:r>
      <w:bookmarkEnd w:id="131"/>
      <w:bookmarkEnd w:id="132"/>
    </w:p>
    <w:p w:rsidR="00AB26AC" w:rsidRPr="00AB1CDB" w:rsidRDefault="00AB26AC" w:rsidP="00E1443B">
      <w:pPr>
        <w:spacing w:line="240" w:lineRule="auto"/>
        <w:ind w:firstLine="0"/>
        <w:rPr>
          <w:rFonts w:eastAsia="Calibri"/>
          <w:sz w:val="24"/>
          <w:szCs w:val="24"/>
          <w:lang w:eastAsia="en-US"/>
        </w:rPr>
      </w:pPr>
    </w:p>
    <w:tbl>
      <w:tblPr>
        <w:tblStyle w:val="82"/>
        <w:tblW w:w="5092" w:type="pct"/>
        <w:jc w:val="center"/>
        <w:tblInd w:w="0" w:type="dxa"/>
        <w:tblLook w:val="04A0" w:firstRow="1" w:lastRow="0" w:firstColumn="1" w:lastColumn="0" w:noHBand="0" w:noVBand="1"/>
      </w:tblPr>
      <w:tblGrid>
        <w:gridCol w:w="3626"/>
        <w:gridCol w:w="1270"/>
        <w:gridCol w:w="827"/>
        <w:gridCol w:w="827"/>
        <w:gridCol w:w="694"/>
        <w:gridCol w:w="819"/>
        <w:gridCol w:w="734"/>
        <w:gridCol w:w="1123"/>
      </w:tblGrid>
      <w:tr w:rsidR="002542AA" w:rsidRPr="00AB1CDB" w:rsidTr="00F9767B">
        <w:trPr>
          <w:trHeight w:val="20"/>
          <w:jc w:val="center"/>
        </w:trPr>
        <w:tc>
          <w:tcPr>
            <w:tcW w:w="1827" w:type="pct"/>
            <w:vMerge w:val="restart"/>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rFonts w:eastAsia="Calibri"/>
                <w:sz w:val="22"/>
                <w:szCs w:val="24"/>
                <w:lang w:eastAsia="en-US"/>
              </w:rPr>
            </w:pPr>
            <w:r w:rsidRPr="00F9767B">
              <w:rPr>
                <w:sz w:val="22"/>
                <w:szCs w:val="24"/>
                <w:lang w:eastAsia="en-US"/>
              </w:rPr>
              <w:t>Сечение УДС</w:t>
            </w:r>
          </w:p>
        </w:tc>
        <w:tc>
          <w:tcPr>
            <w:tcW w:w="3173" w:type="pct"/>
            <w:gridSpan w:val="7"/>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eastAsia="en-US"/>
              </w:rPr>
            </w:pPr>
            <w:r w:rsidRPr="00F9767B">
              <w:rPr>
                <w:sz w:val="22"/>
                <w:szCs w:val="24"/>
                <w:lang w:eastAsia="en-US"/>
              </w:rPr>
              <w:t>Задержка</w:t>
            </w:r>
          </w:p>
        </w:tc>
      </w:tr>
      <w:tr w:rsidR="002542AA" w:rsidRPr="00AB1CDB" w:rsidTr="00F9767B">
        <w:trPr>
          <w:trHeight w:val="20"/>
          <w:jc w:val="center"/>
        </w:trPr>
        <w:tc>
          <w:tcPr>
            <w:tcW w:w="1827" w:type="pct"/>
            <w:vMerge/>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left"/>
              <w:rPr>
                <w:rFonts w:eastAsia="Calibri"/>
                <w:sz w:val="22"/>
                <w:szCs w:val="24"/>
                <w:lang w:eastAsia="en-US"/>
              </w:rPr>
            </w:pPr>
          </w:p>
        </w:tc>
        <w:tc>
          <w:tcPr>
            <w:tcW w:w="640" w:type="pct"/>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eastAsia="en-US"/>
              </w:rPr>
            </w:pPr>
            <w:r w:rsidRPr="00F9767B">
              <w:rPr>
                <w:sz w:val="22"/>
                <w:szCs w:val="24"/>
                <w:lang w:eastAsia="en-US"/>
              </w:rPr>
              <w:t>Сущ. положение</w:t>
            </w:r>
          </w:p>
        </w:tc>
        <w:tc>
          <w:tcPr>
            <w:tcW w:w="834" w:type="pct"/>
            <w:gridSpan w:val="2"/>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val="en-US" w:eastAsia="en-US"/>
              </w:rPr>
            </w:pPr>
            <w:r w:rsidRPr="00F9767B">
              <w:rPr>
                <w:sz w:val="22"/>
                <w:szCs w:val="24"/>
                <w:lang w:eastAsia="en-US"/>
              </w:rPr>
              <w:t xml:space="preserve">Вариант </w:t>
            </w:r>
            <w:r w:rsidRPr="00F9767B">
              <w:rPr>
                <w:sz w:val="22"/>
                <w:szCs w:val="24"/>
                <w:lang w:val="en-US" w:eastAsia="en-US"/>
              </w:rPr>
              <w:t>1</w:t>
            </w:r>
          </w:p>
        </w:tc>
        <w:tc>
          <w:tcPr>
            <w:tcW w:w="763" w:type="pct"/>
            <w:gridSpan w:val="2"/>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eastAsia="en-US"/>
              </w:rPr>
            </w:pPr>
            <w:r w:rsidRPr="00F9767B">
              <w:rPr>
                <w:sz w:val="22"/>
                <w:szCs w:val="24"/>
                <w:lang w:eastAsia="en-US"/>
              </w:rPr>
              <w:t>Вариант 2</w:t>
            </w:r>
          </w:p>
        </w:tc>
        <w:tc>
          <w:tcPr>
            <w:tcW w:w="936" w:type="pct"/>
            <w:gridSpan w:val="2"/>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eastAsia="en-US"/>
              </w:rPr>
            </w:pPr>
            <w:r w:rsidRPr="00F9767B">
              <w:rPr>
                <w:sz w:val="22"/>
                <w:szCs w:val="24"/>
                <w:lang w:eastAsia="en-US"/>
              </w:rPr>
              <w:t>Вариант 3</w:t>
            </w:r>
          </w:p>
        </w:tc>
      </w:tr>
      <w:tr w:rsidR="00F9767B" w:rsidRPr="00AB1CDB" w:rsidTr="00F9767B">
        <w:trPr>
          <w:trHeight w:val="20"/>
          <w:jc w:val="center"/>
        </w:trPr>
        <w:tc>
          <w:tcPr>
            <w:tcW w:w="1827" w:type="pct"/>
            <w:vMerge/>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left"/>
              <w:rPr>
                <w:rFonts w:eastAsia="Calibri"/>
                <w:sz w:val="22"/>
                <w:szCs w:val="24"/>
                <w:lang w:eastAsia="en-US"/>
              </w:rPr>
            </w:pPr>
          </w:p>
        </w:tc>
        <w:tc>
          <w:tcPr>
            <w:tcW w:w="640" w:type="pct"/>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eastAsia="en-US"/>
              </w:rPr>
            </w:pPr>
            <w:r w:rsidRPr="00F9767B">
              <w:rPr>
                <w:sz w:val="22"/>
                <w:szCs w:val="24"/>
                <w:lang w:eastAsia="en-US"/>
              </w:rPr>
              <w:t>сек</w:t>
            </w:r>
          </w:p>
        </w:tc>
        <w:tc>
          <w:tcPr>
            <w:tcW w:w="417" w:type="pct"/>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eastAsia="en-US"/>
              </w:rPr>
            </w:pPr>
            <w:r w:rsidRPr="00F9767B">
              <w:rPr>
                <w:sz w:val="22"/>
                <w:szCs w:val="24"/>
                <w:lang w:eastAsia="en-US"/>
              </w:rPr>
              <w:t>сек</w:t>
            </w:r>
          </w:p>
        </w:tc>
        <w:tc>
          <w:tcPr>
            <w:tcW w:w="417" w:type="pct"/>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eastAsia="en-US"/>
              </w:rPr>
            </w:pPr>
            <w:r w:rsidRPr="00F9767B">
              <w:rPr>
                <w:sz w:val="22"/>
                <w:szCs w:val="24"/>
                <w:lang w:eastAsia="en-US"/>
              </w:rPr>
              <w:t>%</w:t>
            </w:r>
          </w:p>
        </w:tc>
        <w:tc>
          <w:tcPr>
            <w:tcW w:w="350" w:type="pct"/>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eastAsia="en-US"/>
              </w:rPr>
            </w:pPr>
            <w:r w:rsidRPr="00F9767B">
              <w:rPr>
                <w:sz w:val="22"/>
                <w:szCs w:val="24"/>
                <w:lang w:eastAsia="en-US"/>
              </w:rPr>
              <w:t>сек</w:t>
            </w:r>
          </w:p>
        </w:tc>
        <w:tc>
          <w:tcPr>
            <w:tcW w:w="413" w:type="pct"/>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eastAsia="en-US"/>
              </w:rPr>
            </w:pPr>
            <w:r w:rsidRPr="00F9767B">
              <w:rPr>
                <w:sz w:val="22"/>
                <w:szCs w:val="24"/>
                <w:lang w:eastAsia="en-US"/>
              </w:rPr>
              <w:t>%</w:t>
            </w:r>
          </w:p>
        </w:tc>
        <w:tc>
          <w:tcPr>
            <w:tcW w:w="370" w:type="pct"/>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eastAsia="en-US"/>
              </w:rPr>
            </w:pPr>
            <w:r w:rsidRPr="00F9767B">
              <w:rPr>
                <w:sz w:val="22"/>
                <w:szCs w:val="24"/>
                <w:lang w:eastAsia="en-US"/>
              </w:rPr>
              <w:t>сек</w:t>
            </w:r>
          </w:p>
        </w:tc>
        <w:tc>
          <w:tcPr>
            <w:tcW w:w="565" w:type="pct"/>
            <w:tcBorders>
              <w:top w:val="single" w:sz="4" w:space="0" w:color="auto"/>
              <w:left w:val="single" w:sz="4" w:space="0" w:color="auto"/>
              <w:bottom w:val="single" w:sz="4" w:space="0" w:color="auto"/>
              <w:right w:val="single" w:sz="4" w:space="0" w:color="auto"/>
            </w:tcBorders>
            <w:vAlign w:val="center"/>
            <w:hideMark/>
          </w:tcPr>
          <w:p w:rsidR="002542AA" w:rsidRPr="00F9767B" w:rsidRDefault="002542AA" w:rsidP="00E1443B">
            <w:pPr>
              <w:spacing w:line="240" w:lineRule="auto"/>
              <w:ind w:firstLine="0"/>
              <w:jc w:val="center"/>
              <w:rPr>
                <w:sz w:val="22"/>
                <w:szCs w:val="24"/>
                <w:lang w:eastAsia="en-US"/>
              </w:rPr>
            </w:pPr>
            <w:r w:rsidRPr="00F9767B">
              <w:rPr>
                <w:sz w:val="22"/>
                <w:szCs w:val="24"/>
                <w:lang w:eastAsia="en-US"/>
              </w:rPr>
              <w:t>%</w:t>
            </w:r>
          </w:p>
        </w:tc>
      </w:tr>
      <w:tr w:rsidR="00F9767B" w:rsidRPr="00AB1CDB" w:rsidTr="00F9767B">
        <w:trPr>
          <w:trHeight w:val="20"/>
          <w:jc w:val="center"/>
        </w:trPr>
        <w:tc>
          <w:tcPr>
            <w:tcW w:w="1827"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F9767B" w:rsidP="00E1443B">
            <w:pPr>
              <w:spacing w:line="240" w:lineRule="auto"/>
              <w:ind w:firstLine="0"/>
              <w:jc w:val="left"/>
              <w:rPr>
                <w:sz w:val="24"/>
                <w:szCs w:val="24"/>
                <w:lang w:eastAsia="en-US"/>
              </w:rPr>
            </w:pPr>
            <w:r>
              <w:rPr>
                <w:sz w:val="24"/>
                <w:szCs w:val="24"/>
              </w:rPr>
              <w:t>П</w:t>
            </w:r>
            <w:r w:rsidRPr="00F9767B">
              <w:rPr>
                <w:sz w:val="24"/>
                <w:szCs w:val="24"/>
              </w:rPr>
              <w:t>р</w:t>
            </w:r>
            <w:r>
              <w:rPr>
                <w:sz w:val="24"/>
                <w:szCs w:val="24"/>
              </w:rPr>
              <w:t>-кт</w:t>
            </w:r>
            <w:r w:rsidRPr="00F9767B">
              <w:rPr>
                <w:sz w:val="24"/>
                <w:szCs w:val="24"/>
              </w:rPr>
              <w:t xml:space="preserve"> </w:t>
            </w:r>
            <w:r w:rsidRPr="000F75BB">
              <w:rPr>
                <w:sz w:val="24"/>
                <w:szCs w:val="24"/>
                <w:lang w:eastAsia="en-US"/>
              </w:rPr>
              <w:t>Ленинградский</w:t>
            </w:r>
            <w:r w:rsidR="00070C75">
              <w:rPr>
                <w:sz w:val="24"/>
                <w:szCs w:val="24"/>
                <w:lang w:eastAsia="en-US"/>
              </w:rPr>
              <w:t xml:space="preserve"> </w:t>
            </w:r>
            <w:r w:rsidRPr="000F75BB">
              <w:rPr>
                <w:sz w:val="24"/>
                <w:szCs w:val="24"/>
                <w:lang w:eastAsia="en-US"/>
              </w:rPr>
              <w:t xml:space="preserve"> в сторону </w:t>
            </w:r>
            <w:r>
              <w:rPr>
                <w:sz w:val="24"/>
                <w:szCs w:val="24"/>
                <w:lang w:eastAsia="en-US"/>
              </w:rPr>
              <w:br/>
              <w:t>пр-кта Ломоносова</w:t>
            </w:r>
          </w:p>
        </w:tc>
        <w:tc>
          <w:tcPr>
            <w:tcW w:w="640"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47" w:firstLine="0"/>
              <w:jc w:val="center"/>
              <w:rPr>
                <w:sz w:val="24"/>
                <w:szCs w:val="24"/>
                <w:lang w:eastAsia="en-US"/>
              </w:rPr>
            </w:pPr>
            <w:r w:rsidRPr="00AB1CDB">
              <w:rPr>
                <w:sz w:val="24"/>
                <w:szCs w:val="24"/>
                <w:lang w:eastAsia="en-US"/>
              </w:rPr>
              <w:t>19,6</w:t>
            </w:r>
          </w:p>
        </w:tc>
        <w:tc>
          <w:tcPr>
            <w:tcW w:w="417"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47" w:firstLine="0"/>
              <w:jc w:val="center"/>
              <w:rPr>
                <w:sz w:val="24"/>
                <w:szCs w:val="24"/>
                <w:lang w:eastAsia="en-US"/>
              </w:rPr>
            </w:pPr>
            <w:r w:rsidRPr="00AB1CDB">
              <w:rPr>
                <w:sz w:val="24"/>
                <w:szCs w:val="24"/>
                <w:lang w:eastAsia="en-US"/>
              </w:rPr>
              <w:t>11,1</w:t>
            </w:r>
          </w:p>
        </w:tc>
        <w:tc>
          <w:tcPr>
            <w:tcW w:w="417"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47" w:firstLine="0"/>
              <w:jc w:val="center"/>
              <w:rPr>
                <w:sz w:val="24"/>
                <w:szCs w:val="24"/>
                <w:lang w:eastAsia="en-US"/>
              </w:rPr>
            </w:pPr>
            <w:r w:rsidRPr="00AB1CDB">
              <w:rPr>
                <w:sz w:val="24"/>
                <w:szCs w:val="24"/>
                <w:lang w:eastAsia="en-US"/>
              </w:rPr>
              <w:t>77</w:t>
            </w:r>
          </w:p>
        </w:tc>
        <w:tc>
          <w:tcPr>
            <w:tcW w:w="350"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47" w:firstLine="0"/>
              <w:jc w:val="center"/>
              <w:rPr>
                <w:sz w:val="24"/>
                <w:szCs w:val="24"/>
                <w:lang w:eastAsia="en-US"/>
              </w:rPr>
            </w:pPr>
            <w:r w:rsidRPr="00AB1CDB">
              <w:rPr>
                <w:sz w:val="24"/>
                <w:szCs w:val="24"/>
                <w:lang w:eastAsia="en-US"/>
              </w:rPr>
              <w:t>12</w:t>
            </w:r>
          </w:p>
        </w:tc>
        <w:tc>
          <w:tcPr>
            <w:tcW w:w="413"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47" w:firstLine="0"/>
              <w:jc w:val="center"/>
              <w:rPr>
                <w:sz w:val="24"/>
                <w:szCs w:val="24"/>
                <w:lang w:eastAsia="en-US"/>
              </w:rPr>
            </w:pPr>
            <w:r w:rsidRPr="00AB1CDB">
              <w:rPr>
                <w:sz w:val="24"/>
                <w:szCs w:val="24"/>
                <w:lang w:eastAsia="en-US"/>
              </w:rPr>
              <w:t>63</w:t>
            </w:r>
          </w:p>
        </w:tc>
        <w:tc>
          <w:tcPr>
            <w:tcW w:w="370"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47" w:firstLine="0"/>
              <w:jc w:val="center"/>
              <w:rPr>
                <w:sz w:val="24"/>
                <w:szCs w:val="24"/>
                <w:lang w:eastAsia="en-US"/>
              </w:rPr>
            </w:pPr>
            <w:r w:rsidRPr="00AB1CDB">
              <w:rPr>
                <w:sz w:val="24"/>
                <w:szCs w:val="24"/>
                <w:lang w:eastAsia="en-US"/>
              </w:rPr>
              <w:t>1</w:t>
            </w:r>
          </w:p>
        </w:tc>
        <w:tc>
          <w:tcPr>
            <w:tcW w:w="565"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47" w:firstLine="0"/>
              <w:jc w:val="center"/>
              <w:rPr>
                <w:sz w:val="24"/>
                <w:szCs w:val="24"/>
                <w:lang w:eastAsia="en-US"/>
              </w:rPr>
            </w:pPr>
            <w:bookmarkStart w:id="133" w:name="OLE_LINK190"/>
            <w:r w:rsidRPr="00AB1CDB">
              <w:rPr>
                <w:sz w:val="24"/>
                <w:szCs w:val="24"/>
                <w:lang w:eastAsia="en-US"/>
              </w:rPr>
              <w:t>1860%</w:t>
            </w:r>
            <w:bookmarkEnd w:id="133"/>
          </w:p>
        </w:tc>
      </w:tr>
      <w:tr w:rsidR="00F9767B" w:rsidRPr="00AB1CDB" w:rsidTr="00F9767B">
        <w:trPr>
          <w:trHeight w:val="20"/>
          <w:jc w:val="center"/>
        </w:trPr>
        <w:tc>
          <w:tcPr>
            <w:tcW w:w="1827" w:type="pct"/>
            <w:tcBorders>
              <w:top w:val="single" w:sz="4" w:space="0" w:color="auto"/>
              <w:left w:val="single" w:sz="4" w:space="0" w:color="auto"/>
              <w:bottom w:val="single" w:sz="4" w:space="0" w:color="auto"/>
              <w:right w:val="single" w:sz="4" w:space="0" w:color="auto"/>
            </w:tcBorders>
            <w:vAlign w:val="center"/>
            <w:hideMark/>
          </w:tcPr>
          <w:p w:rsidR="00F9767B" w:rsidRPr="00AB1CDB" w:rsidRDefault="00F9767B" w:rsidP="00E1443B">
            <w:pPr>
              <w:spacing w:line="240" w:lineRule="auto"/>
              <w:ind w:firstLine="0"/>
              <w:jc w:val="left"/>
              <w:rPr>
                <w:sz w:val="24"/>
                <w:szCs w:val="24"/>
                <w:lang w:eastAsia="en-US"/>
              </w:rPr>
            </w:pPr>
            <w:r>
              <w:rPr>
                <w:sz w:val="24"/>
                <w:szCs w:val="24"/>
                <w:lang w:eastAsia="en-US"/>
              </w:rPr>
              <w:t>Н</w:t>
            </w:r>
            <w:r w:rsidRPr="00AB1CDB">
              <w:rPr>
                <w:sz w:val="24"/>
                <w:szCs w:val="24"/>
                <w:lang w:eastAsia="en-US"/>
              </w:rPr>
              <w:t>аб. Северной Двины</w:t>
            </w:r>
            <w:r>
              <w:rPr>
                <w:sz w:val="24"/>
                <w:szCs w:val="24"/>
                <w:lang w:eastAsia="en-US"/>
              </w:rPr>
              <w:br/>
            </w:r>
            <w:r w:rsidRPr="00AB1CDB">
              <w:rPr>
                <w:sz w:val="24"/>
                <w:szCs w:val="24"/>
                <w:lang w:eastAsia="en-US"/>
              </w:rPr>
              <w:t xml:space="preserve">к </w:t>
            </w:r>
            <w:r>
              <w:rPr>
                <w:sz w:val="24"/>
                <w:szCs w:val="24"/>
                <w:lang w:eastAsia="en-US"/>
              </w:rPr>
              <w:t>пр-кту</w:t>
            </w:r>
            <w:r w:rsidRPr="00AB1CDB">
              <w:rPr>
                <w:sz w:val="24"/>
                <w:szCs w:val="24"/>
                <w:lang w:eastAsia="en-US"/>
              </w:rPr>
              <w:t xml:space="preserve"> Ленинградскому </w:t>
            </w:r>
          </w:p>
        </w:tc>
        <w:tc>
          <w:tcPr>
            <w:tcW w:w="640" w:type="pct"/>
            <w:tcBorders>
              <w:top w:val="single" w:sz="4" w:space="0" w:color="auto"/>
              <w:left w:val="single" w:sz="4" w:space="0" w:color="auto"/>
              <w:bottom w:val="single" w:sz="4" w:space="0" w:color="auto"/>
              <w:right w:val="single" w:sz="4" w:space="0" w:color="auto"/>
            </w:tcBorders>
            <w:vAlign w:val="center"/>
            <w:hideMark/>
          </w:tcPr>
          <w:p w:rsidR="00F9767B" w:rsidRPr="00AB1CDB" w:rsidRDefault="00F9767B" w:rsidP="00E1443B">
            <w:pPr>
              <w:spacing w:line="240" w:lineRule="auto"/>
              <w:ind w:left="47" w:firstLine="0"/>
              <w:jc w:val="center"/>
              <w:rPr>
                <w:sz w:val="24"/>
                <w:szCs w:val="24"/>
                <w:lang w:eastAsia="en-US"/>
              </w:rPr>
            </w:pPr>
            <w:r w:rsidRPr="00AB1CDB">
              <w:rPr>
                <w:sz w:val="24"/>
                <w:szCs w:val="24"/>
                <w:lang w:eastAsia="en-US"/>
              </w:rPr>
              <w:t>16,0</w:t>
            </w:r>
          </w:p>
        </w:tc>
        <w:tc>
          <w:tcPr>
            <w:tcW w:w="417" w:type="pct"/>
            <w:tcBorders>
              <w:top w:val="single" w:sz="4" w:space="0" w:color="auto"/>
              <w:left w:val="single" w:sz="4" w:space="0" w:color="auto"/>
              <w:bottom w:val="single" w:sz="4" w:space="0" w:color="auto"/>
              <w:right w:val="single" w:sz="4" w:space="0" w:color="auto"/>
            </w:tcBorders>
            <w:vAlign w:val="center"/>
            <w:hideMark/>
          </w:tcPr>
          <w:p w:rsidR="00F9767B" w:rsidRPr="00AB1CDB" w:rsidRDefault="00F9767B" w:rsidP="00E1443B">
            <w:pPr>
              <w:spacing w:line="240" w:lineRule="auto"/>
              <w:ind w:left="47" w:firstLine="0"/>
              <w:jc w:val="center"/>
              <w:rPr>
                <w:sz w:val="24"/>
                <w:szCs w:val="24"/>
                <w:lang w:eastAsia="en-US"/>
              </w:rPr>
            </w:pPr>
            <w:r w:rsidRPr="00AB1CDB">
              <w:rPr>
                <w:sz w:val="24"/>
                <w:szCs w:val="24"/>
                <w:lang w:eastAsia="en-US"/>
              </w:rPr>
              <w:t>7</w:t>
            </w:r>
          </w:p>
        </w:tc>
        <w:tc>
          <w:tcPr>
            <w:tcW w:w="417" w:type="pct"/>
            <w:tcBorders>
              <w:top w:val="single" w:sz="4" w:space="0" w:color="auto"/>
              <w:left w:val="single" w:sz="4" w:space="0" w:color="auto"/>
              <w:bottom w:val="single" w:sz="4" w:space="0" w:color="auto"/>
              <w:right w:val="single" w:sz="4" w:space="0" w:color="auto"/>
            </w:tcBorders>
            <w:vAlign w:val="center"/>
            <w:hideMark/>
          </w:tcPr>
          <w:p w:rsidR="00F9767B" w:rsidRPr="00AB1CDB" w:rsidRDefault="00F9767B" w:rsidP="00E1443B">
            <w:pPr>
              <w:spacing w:line="240" w:lineRule="auto"/>
              <w:ind w:left="47" w:firstLine="0"/>
              <w:jc w:val="center"/>
              <w:rPr>
                <w:sz w:val="24"/>
                <w:szCs w:val="24"/>
                <w:lang w:eastAsia="en-US"/>
              </w:rPr>
            </w:pPr>
            <w:r w:rsidRPr="00AB1CDB">
              <w:rPr>
                <w:sz w:val="24"/>
                <w:szCs w:val="24"/>
                <w:lang w:eastAsia="en-US"/>
              </w:rPr>
              <w:t>129</w:t>
            </w:r>
          </w:p>
        </w:tc>
        <w:tc>
          <w:tcPr>
            <w:tcW w:w="350" w:type="pct"/>
            <w:tcBorders>
              <w:top w:val="single" w:sz="4" w:space="0" w:color="auto"/>
              <w:left w:val="single" w:sz="4" w:space="0" w:color="auto"/>
              <w:bottom w:val="single" w:sz="4" w:space="0" w:color="auto"/>
              <w:right w:val="single" w:sz="4" w:space="0" w:color="auto"/>
            </w:tcBorders>
            <w:vAlign w:val="center"/>
            <w:hideMark/>
          </w:tcPr>
          <w:p w:rsidR="00F9767B" w:rsidRPr="00AB1CDB" w:rsidRDefault="00F9767B" w:rsidP="00E1443B">
            <w:pPr>
              <w:spacing w:line="240" w:lineRule="auto"/>
              <w:ind w:left="47" w:firstLine="0"/>
              <w:jc w:val="center"/>
              <w:rPr>
                <w:sz w:val="24"/>
                <w:szCs w:val="24"/>
                <w:lang w:eastAsia="en-US"/>
              </w:rPr>
            </w:pPr>
            <w:r w:rsidRPr="00AB1CDB">
              <w:rPr>
                <w:sz w:val="24"/>
                <w:szCs w:val="24"/>
                <w:lang w:eastAsia="en-US"/>
              </w:rPr>
              <w:t>6</w:t>
            </w:r>
          </w:p>
        </w:tc>
        <w:tc>
          <w:tcPr>
            <w:tcW w:w="413" w:type="pct"/>
            <w:tcBorders>
              <w:top w:val="single" w:sz="4" w:space="0" w:color="auto"/>
              <w:left w:val="single" w:sz="4" w:space="0" w:color="auto"/>
              <w:bottom w:val="single" w:sz="4" w:space="0" w:color="auto"/>
              <w:right w:val="single" w:sz="4" w:space="0" w:color="auto"/>
            </w:tcBorders>
            <w:vAlign w:val="center"/>
            <w:hideMark/>
          </w:tcPr>
          <w:p w:rsidR="00F9767B" w:rsidRPr="00AB1CDB" w:rsidRDefault="00F9767B" w:rsidP="00E1443B">
            <w:pPr>
              <w:spacing w:line="240" w:lineRule="auto"/>
              <w:ind w:left="47" w:firstLine="0"/>
              <w:jc w:val="center"/>
              <w:rPr>
                <w:sz w:val="24"/>
                <w:szCs w:val="24"/>
                <w:lang w:eastAsia="en-US"/>
              </w:rPr>
            </w:pPr>
            <w:r w:rsidRPr="00AB1CDB">
              <w:rPr>
                <w:sz w:val="24"/>
                <w:szCs w:val="24"/>
                <w:lang w:eastAsia="en-US"/>
              </w:rPr>
              <w:t>167</w:t>
            </w:r>
          </w:p>
        </w:tc>
        <w:tc>
          <w:tcPr>
            <w:tcW w:w="370" w:type="pct"/>
            <w:tcBorders>
              <w:top w:val="single" w:sz="4" w:space="0" w:color="auto"/>
              <w:left w:val="single" w:sz="4" w:space="0" w:color="auto"/>
              <w:bottom w:val="single" w:sz="4" w:space="0" w:color="auto"/>
              <w:right w:val="single" w:sz="4" w:space="0" w:color="auto"/>
            </w:tcBorders>
            <w:vAlign w:val="center"/>
            <w:hideMark/>
          </w:tcPr>
          <w:p w:rsidR="00F9767B" w:rsidRPr="00AB1CDB" w:rsidRDefault="00F9767B" w:rsidP="00E1443B">
            <w:pPr>
              <w:spacing w:line="240" w:lineRule="auto"/>
              <w:ind w:left="47" w:firstLine="0"/>
              <w:jc w:val="center"/>
              <w:rPr>
                <w:sz w:val="24"/>
                <w:szCs w:val="24"/>
                <w:lang w:eastAsia="en-US"/>
              </w:rPr>
            </w:pPr>
            <w:r w:rsidRPr="00AB1CDB">
              <w:rPr>
                <w:sz w:val="24"/>
                <w:szCs w:val="24"/>
                <w:lang w:eastAsia="en-US"/>
              </w:rPr>
              <w:t>1</w:t>
            </w:r>
          </w:p>
        </w:tc>
        <w:tc>
          <w:tcPr>
            <w:tcW w:w="565" w:type="pct"/>
            <w:tcBorders>
              <w:top w:val="single" w:sz="4" w:space="0" w:color="auto"/>
              <w:left w:val="single" w:sz="4" w:space="0" w:color="auto"/>
              <w:bottom w:val="single" w:sz="4" w:space="0" w:color="auto"/>
              <w:right w:val="single" w:sz="4" w:space="0" w:color="auto"/>
            </w:tcBorders>
            <w:vAlign w:val="center"/>
            <w:hideMark/>
          </w:tcPr>
          <w:p w:rsidR="00F9767B" w:rsidRPr="00AB1CDB" w:rsidRDefault="00F9767B" w:rsidP="00E1443B">
            <w:pPr>
              <w:spacing w:line="240" w:lineRule="auto"/>
              <w:ind w:left="47" w:firstLine="0"/>
              <w:jc w:val="center"/>
              <w:rPr>
                <w:sz w:val="24"/>
                <w:szCs w:val="24"/>
                <w:lang w:eastAsia="en-US"/>
              </w:rPr>
            </w:pPr>
            <w:r w:rsidRPr="00AB1CDB">
              <w:rPr>
                <w:sz w:val="24"/>
                <w:szCs w:val="24"/>
                <w:lang w:eastAsia="en-US"/>
              </w:rPr>
              <w:t>1500%</w:t>
            </w:r>
          </w:p>
        </w:tc>
      </w:tr>
      <w:tr w:rsidR="00F9767B" w:rsidRPr="00AB1CDB" w:rsidTr="00F9767B">
        <w:trPr>
          <w:trHeight w:val="20"/>
          <w:jc w:val="center"/>
        </w:trPr>
        <w:tc>
          <w:tcPr>
            <w:tcW w:w="1827" w:type="pct"/>
            <w:tcBorders>
              <w:top w:val="single" w:sz="4" w:space="0" w:color="auto"/>
              <w:left w:val="single" w:sz="4" w:space="0" w:color="auto"/>
              <w:bottom w:val="single" w:sz="4" w:space="0" w:color="auto"/>
              <w:right w:val="single" w:sz="4" w:space="0" w:color="auto"/>
            </w:tcBorders>
            <w:vAlign w:val="center"/>
            <w:hideMark/>
          </w:tcPr>
          <w:p w:rsidR="00F9767B" w:rsidRPr="00AB1CDB" w:rsidRDefault="00F9767B" w:rsidP="00E1443B">
            <w:pPr>
              <w:spacing w:line="240" w:lineRule="auto"/>
              <w:ind w:firstLine="0"/>
              <w:jc w:val="left"/>
              <w:rPr>
                <w:sz w:val="24"/>
                <w:szCs w:val="24"/>
                <w:lang w:eastAsia="en-US"/>
              </w:rPr>
            </w:pPr>
            <w:r>
              <w:rPr>
                <w:sz w:val="24"/>
                <w:szCs w:val="24"/>
                <w:lang w:eastAsia="en-US"/>
              </w:rPr>
              <w:t>У</w:t>
            </w:r>
            <w:r w:rsidRPr="00AB1CDB">
              <w:rPr>
                <w:sz w:val="24"/>
                <w:szCs w:val="24"/>
                <w:lang w:eastAsia="en-US"/>
              </w:rPr>
              <w:t>л. Коммунальная</w:t>
            </w:r>
            <w:r>
              <w:rPr>
                <w:sz w:val="24"/>
                <w:szCs w:val="24"/>
                <w:lang w:eastAsia="en-US"/>
              </w:rPr>
              <w:t xml:space="preserve"> </w:t>
            </w:r>
            <w:r>
              <w:rPr>
                <w:sz w:val="24"/>
                <w:szCs w:val="24"/>
                <w:lang w:eastAsia="en-US"/>
              </w:rPr>
              <w:br/>
              <w:t xml:space="preserve">к </w:t>
            </w:r>
            <w:r w:rsidRPr="00AB1CDB">
              <w:rPr>
                <w:sz w:val="24"/>
                <w:szCs w:val="24"/>
                <w:lang w:eastAsia="en-US"/>
              </w:rPr>
              <w:t xml:space="preserve"> пр</w:t>
            </w:r>
            <w:r>
              <w:rPr>
                <w:sz w:val="24"/>
                <w:szCs w:val="24"/>
                <w:lang w:eastAsia="en-US"/>
              </w:rPr>
              <w:t>-кту</w:t>
            </w:r>
            <w:r w:rsidRPr="00AB1CDB">
              <w:rPr>
                <w:sz w:val="24"/>
                <w:szCs w:val="24"/>
                <w:lang w:eastAsia="en-US"/>
              </w:rPr>
              <w:t xml:space="preserve"> Ленинградскому</w:t>
            </w:r>
          </w:p>
        </w:tc>
        <w:tc>
          <w:tcPr>
            <w:tcW w:w="640" w:type="pct"/>
            <w:tcBorders>
              <w:top w:val="single" w:sz="4" w:space="0" w:color="auto"/>
              <w:left w:val="single" w:sz="4" w:space="0" w:color="auto"/>
              <w:bottom w:val="single" w:sz="4" w:space="0" w:color="auto"/>
              <w:right w:val="single" w:sz="4" w:space="0" w:color="auto"/>
            </w:tcBorders>
            <w:vAlign w:val="center"/>
            <w:hideMark/>
          </w:tcPr>
          <w:p w:rsidR="00F9767B" w:rsidRPr="00AB1CDB" w:rsidRDefault="00F9767B" w:rsidP="00E1443B">
            <w:pPr>
              <w:spacing w:line="240" w:lineRule="auto"/>
              <w:ind w:left="47" w:firstLine="0"/>
              <w:jc w:val="center"/>
              <w:rPr>
                <w:sz w:val="24"/>
                <w:szCs w:val="24"/>
                <w:lang w:eastAsia="en-US"/>
              </w:rPr>
            </w:pPr>
            <w:r w:rsidRPr="00AB1CDB">
              <w:rPr>
                <w:sz w:val="24"/>
                <w:szCs w:val="24"/>
                <w:lang w:eastAsia="en-US"/>
              </w:rPr>
              <w:t>251,9</w:t>
            </w:r>
          </w:p>
        </w:tc>
        <w:tc>
          <w:tcPr>
            <w:tcW w:w="417" w:type="pct"/>
            <w:tcBorders>
              <w:top w:val="single" w:sz="4" w:space="0" w:color="auto"/>
              <w:left w:val="single" w:sz="4" w:space="0" w:color="auto"/>
              <w:bottom w:val="single" w:sz="4" w:space="0" w:color="auto"/>
              <w:right w:val="single" w:sz="4" w:space="0" w:color="auto"/>
            </w:tcBorders>
            <w:vAlign w:val="center"/>
            <w:hideMark/>
          </w:tcPr>
          <w:p w:rsidR="00F9767B" w:rsidRPr="00AB1CDB" w:rsidRDefault="00F9767B" w:rsidP="00E1443B">
            <w:pPr>
              <w:spacing w:line="240" w:lineRule="auto"/>
              <w:ind w:left="47" w:firstLine="0"/>
              <w:jc w:val="center"/>
              <w:rPr>
                <w:sz w:val="24"/>
                <w:szCs w:val="24"/>
                <w:lang w:eastAsia="en-US"/>
              </w:rPr>
            </w:pPr>
            <w:r w:rsidRPr="00AB1CDB">
              <w:rPr>
                <w:sz w:val="24"/>
                <w:szCs w:val="24"/>
                <w:lang w:eastAsia="en-US"/>
              </w:rPr>
              <w:t>45</w:t>
            </w:r>
          </w:p>
        </w:tc>
        <w:tc>
          <w:tcPr>
            <w:tcW w:w="417" w:type="pct"/>
            <w:tcBorders>
              <w:top w:val="single" w:sz="4" w:space="0" w:color="auto"/>
              <w:left w:val="single" w:sz="4" w:space="0" w:color="auto"/>
              <w:bottom w:val="single" w:sz="4" w:space="0" w:color="auto"/>
              <w:right w:val="single" w:sz="4" w:space="0" w:color="auto"/>
            </w:tcBorders>
            <w:vAlign w:val="center"/>
            <w:hideMark/>
          </w:tcPr>
          <w:p w:rsidR="00F9767B" w:rsidRPr="00AB1CDB" w:rsidRDefault="00F9767B" w:rsidP="00E1443B">
            <w:pPr>
              <w:spacing w:line="240" w:lineRule="auto"/>
              <w:ind w:left="47" w:firstLine="0"/>
              <w:jc w:val="center"/>
              <w:rPr>
                <w:sz w:val="24"/>
                <w:szCs w:val="24"/>
                <w:lang w:eastAsia="en-US"/>
              </w:rPr>
            </w:pPr>
            <w:r w:rsidRPr="00AB1CDB">
              <w:rPr>
                <w:sz w:val="24"/>
                <w:szCs w:val="24"/>
                <w:lang w:eastAsia="en-US"/>
              </w:rPr>
              <w:t>460</w:t>
            </w:r>
          </w:p>
        </w:tc>
        <w:tc>
          <w:tcPr>
            <w:tcW w:w="350" w:type="pct"/>
            <w:tcBorders>
              <w:top w:val="single" w:sz="4" w:space="0" w:color="auto"/>
              <w:left w:val="single" w:sz="4" w:space="0" w:color="auto"/>
              <w:bottom w:val="single" w:sz="4" w:space="0" w:color="auto"/>
              <w:right w:val="single" w:sz="4" w:space="0" w:color="auto"/>
            </w:tcBorders>
            <w:vAlign w:val="center"/>
            <w:hideMark/>
          </w:tcPr>
          <w:p w:rsidR="00F9767B" w:rsidRPr="00AB1CDB" w:rsidRDefault="00F9767B" w:rsidP="00E1443B">
            <w:pPr>
              <w:spacing w:line="240" w:lineRule="auto"/>
              <w:ind w:left="47" w:firstLine="0"/>
              <w:jc w:val="center"/>
              <w:rPr>
                <w:sz w:val="24"/>
                <w:szCs w:val="24"/>
                <w:lang w:eastAsia="en-US"/>
              </w:rPr>
            </w:pPr>
            <w:r w:rsidRPr="00AB1CDB">
              <w:rPr>
                <w:sz w:val="24"/>
                <w:szCs w:val="24"/>
                <w:lang w:eastAsia="en-US"/>
              </w:rPr>
              <w:t>20</w:t>
            </w:r>
          </w:p>
        </w:tc>
        <w:tc>
          <w:tcPr>
            <w:tcW w:w="413" w:type="pct"/>
            <w:tcBorders>
              <w:top w:val="single" w:sz="4" w:space="0" w:color="auto"/>
              <w:left w:val="single" w:sz="4" w:space="0" w:color="auto"/>
              <w:bottom w:val="single" w:sz="4" w:space="0" w:color="auto"/>
              <w:right w:val="single" w:sz="4" w:space="0" w:color="auto"/>
            </w:tcBorders>
            <w:vAlign w:val="center"/>
            <w:hideMark/>
          </w:tcPr>
          <w:p w:rsidR="00F9767B" w:rsidRPr="00AB1CDB" w:rsidRDefault="00F9767B" w:rsidP="00E1443B">
            <w:pPr>
              <w:spacing w:line="240" w:lineRule="auto"/>
              <w:ind w:left="47" w:firstLine="0"/>
              <w:jc w:val="center"/>
              <w:rPr>
                <w:sz w:val="24"/>
                <w:szCs w:val="24"/>
                <w:lang w:eastAsia="en-US"/>
              </w:rPr>
            </w:pPr>
            <w:r w:rsidRPr="00AB1CDB">
              <w:rPr>
                <w:sz w:val="24"/>
                <w:szCs w:val="24"/>
                <w:lang w:eastAsia="en-US"/>
              </w:rPr>
              <w:t>1160</w:t>
            </w:r>
          </w:p>
        </w:tc>
        <w:tc>
          <w:tcPr>
            <w:tcW w:w="370" w:type="pct"/>
            <w:tcBorders>
              <w:top w:val="single" w:sz="4" w:space="0" w:color="auto"/>
              <w:left w:val="single" w:sz="4" w:space="0" w:color="auto"/>
              <w:bottom w:val="single" w:sz="4" w:space="0" w:color="auto"/>
              <w:right w:val="single" w:sz="4" w:space="0" w:color="auto"/>
            </w:tcBorders>
            <w:vAlign w:val="center"/>
            <w:hideMark/>
          </w:tcPr>
          <w:p w:rsidR="00F9767B" w:rsidRPr="00AB1CDB" w:rsidRDefault="00F9767B" w:rsidP="00E1443B">
            <w:pPr>
              <w:spacing w:line="240" w:lineRule="auto"/>
              <w:ind w:left="47" w:firstLine="0"/>
              <w:jc w:val="center"/>
              <w:rPr>
                <w:sz w:val="24"/>
                <w:szCs w:val="24"/>
                <w:lang w:eastAsia="en-US"/>
              </w:rPr>
            </w:pPr>
            <w:r w:rsidRPr="00AB1CDB">
              <w:rPr>
                <w:sz w:val="24"/>
                <w:szCs w:val="24"/>
                <w:lang w:eastAsia="en-US"/>
              </w:rPr>
              <w:t>9,6</w:t>
            </w:r>
          </w:p>
        </w:tc>
        <w:tc>
          <w:tcPr>
            <w:tcW w:w="565" w:type="pct"/>
            <w:tcBorders>
              <w:top w:val="single" w:sz="4" w:space="0" w:color="auto"/>
              <w:left w:val="single" w:sz="4" w:space="0" w:color="auto"/>
              <w:bottom w:val="single" w:sz="4" w:space="0" w:color="auto"/>
              <w:right w:val="single" w:sz="4" w:space="0" w:color="auto"/>
            </w:tcBorders>
            <w:vAlign w:val="center"/>
            <w:hideMark/>
          </w:tcPr>
          <w:p w:rsidR="00F9767B" w:rsidRPr="00AB1CDB" w:rsidRDefault="00F9767B" w:rsidP="00E1443B">
            <w:pPr>
              <w:spacing w:line="240" w:lineRule="auto"/>
              <w:ind w:left="47" w:firstLine="0"/>
              <w:jc w:val="center"/>
              <w:rPr>
                <w:sz w:val="24"/>
                <w:szCs w:val="24"/>
                <w:lang w:eastAsia="en-US"/>
              </w:rPr>
            </w:pPr>
            <w:r w:rsidRPr="00AB1CDB">
              <w:rPr>
                <w:sz w:val="24"/>
                <w:szCs w:val="24"/>
                <w:lang w:eastAsia="en-US"/>
              </w:rPr>
              <w:t>–2524%</w:t>
            </w:r>
          </w:p>
        </w:tc>
      </w:tr>
      <w:tr w:rsidR="00F9767B" w:rsidRPr="00AB1CDB" w:rsidTr="00F9767B">
        <w:trPr>
          <w:trHeight w:val="20"/>
          <w:jc w:val="center"/>
        </w:trPr>
        <w:tc>
          <w:tcPr>
            <w:tcW w:w="1827"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firstLine="0"/>
              <w:jc w:val="left"/>
              <w:rPr>
                <w:sz w:val="24"/>
                <w:szCs w:val="24"/>
                <w:lang w:eastAsia="en-US"/>
              </w:rPr>
            </w:pPr>
            <w:r w:rsidRPr="00AB1CDB">
              <w:rPr>
                <w:sz w:val="24"/>
                <w:szCs w:val="24"/>
                <w:lang w:eastAsia="en-US"/>
              </w:rPr>
              <w:t>Среднее</w:t>
            </w:r>
          </w:p>
        </w:tc>
        <w:tc>
          <w:tcPr>
            <w:tcW w:w="640"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47" w:firstLine="0"/>
              <w:jc w:val="center"/>
              <w:rPr>
                <w:sz w:val="24"/>
                <w:szCs w:val="24"/>
                <w:lang w:eastAsia="en-US"/>
              </w:rPr>
            </w:pPr>
            <w:r w:rsidRPr="00AB1CDB">
              <w:rPr>
                <w:sz w:val="24"/>
                <w:szCs w:val="24"/>
                <w:lang w:eastAsia="en-US"/>
              </w:rPr>
              <w:t>95,8</w:t>
            </w:r>
          </w:p>
        </w:tc>
        <w:tc>
          <w:tcPr>
            <w:tcW w:w="417"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47" w:firstLine="0"/>
              <w:jc w:val="center"/>
              <w:rPr>
                <w:sz w:val="24"/>
                <w:szCs w:val="24"/>
                <w:lang w:eastAsia="en-US"/>
              </w:rPr>
            </w:pPr>
            <w:r w:rsidRPr="00AB1CDB">
              <w:rPr>
                <w:sz w:val="24"/>
                <w:szCs w:val="24"/>
                <w:lang w:eastAsia="en-US"/>
              </w:rPr>
              <w:t>21</w:t>
            </w:r>
          </w:p>
        </w:tc>
        <w:tc>
          <w:tcPr>
            <w:tcW w:w="417"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47" w:firstLine="0"/>
              <w:jc w:val="center"/>
              <w:rPr>
                <w:sz w:val="24"/>
                <w:szCs w:val="24"/>
                <w:lang w:eastAsia="en-US"/>
              </w:rPr>
            </w:pPr>
            <w:r w:rsidRPr="00AB1CDB">
              <w:rPr>
                <w:sz w:val="24"/>
                <w:szCs w:val="24"/>
                <w:lang w:eastAsia="en-US"/>
              </w:rPr>
              <w:t>222</w:t>
            </w:r>
          </w:p>
        </w:tc>
        <w:tc>
          <w:tcPr>
            <w:tcW w:w="350"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47" w:firstLine="0"/>
              <w:jc w:val="center"/>
              <w:rPr>
                <w:sz w:val="24"/>
                <w:szCs w:val="24"/>
                <w:lang w:eastAsia="en-US"/>
              </w:rPr>
            </w:pPr>
            <w:r w:rsidRPr="00AB1CDB">
              <w:rPr>
                <w:sz w:val="24"/>
                <w:szCs w:val="24"/>
                <w:lang w:eastAsia="en-US"/>
              </w:rPr>
              <w:t>12,6</w:t>
            </w:r>
          </w:p>
        </w:tc>
        <w:tc>
          <w:tcPr>
            <w:tcW w:w="413"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47" w:firstLine="0"/>
              <w:jc w:val="center"/>
              <w:rPr>
                <w:sz w:val="24"/>
                <w:szCs w:val="24"/>
                <w:lang w:eastAsia="en-US"/>
              </w:rPr>
            </w:pPr>
            <w:r w:rsidRPr="00AB1CDB">
              <w:rPr>
                <w:sz w:val="24"/>
                <w:szCs w:val="24"/>
                <w:lang w:eastAsia="en-US"/>
              </w:rPr>
              <w:t>463</w:t>
            </w:r>
          </w:p>
        </w:tc>
        <w:tc>
          <w:tcPr>
            <w:tcW w:w="370"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47" w:firstLine="0"/>
              <w:jc w:val="center"/>
              <w:rPr>
                <w:sz w:val="24"/>
                <w:szCs w:val="24"/>
                <w:lang w:eastAsia="en-US"/>
              </w:rPr>
            </w:pPr>
            <w:r w:rsidRPr="00AB1CDB">
              <w:rPr>
                <w:sz w:val="24"/>
                <w:szCs w:val="24"/>
                <w:lang w:eastAsia="en-US"/>
              </w:rPr>
              <w:t>3,2</w:t>
            </w:r>
          </w:p>
        </w:tc>
        <w:tc>
          <w:tcPr>
            <w:tcW w:w="565" w:type="pct"/>
            <w:tcBorders>
              <w:top w:val="single" w:sz="4" w:space="0" w:color="auto"/>
              <w:left w:val="single" w:sz="4" w:space="0" w:color="auto"/>
              <w:bottom w:val="single" w:sz="4" w:space="0" w:color="auto"/>
              <w:right w:val="single" w:sz="4" w:space="0" w:color="auto"/>
            </w:tcBorders>
            <w:vAlign w:val="center"/>
            <w:hideMark/>
          </w:tcPr>
          <w:p w:rsidR="002542AA" w:rsidRPr="00AB1CDB" w:rsidRDefault="002542AA" w:rsidP="00E1443B">
            <w:pPr>
              <w:spacing w:line="240" w:lineRule="auto"/>
              <w:ind w:left="47" w:firstLine="0"/>
              <w:jc w:val="center"/>
              <w:rPr>
                <w:sz w:val="24"/>
                <w:szCs w:val="24"/>
                <w:lang w:eastAsia="en-US"/>
              </w:rPr>
            </w:pPr>
            <w:r w:rsidRPr="00AB1CDB">
              <w:rPr>
                <w:sz w:val="24"/>
                <w:szCs w:val="24"/>
                <w:lang w:eastAsia="en-US"/>
              </w:rPr>
              <w:t>1961</w:t>
            </w:r>
          </w:p>
        </w:tc>
      </w:tr>
    </w:tbl>
    <w:p w:rsidR="002542AA" w:rsidRPr="00AB1CDB" w:rsidRDefault="002542AA" w:rsidP="00E1443B">
      <w:pPr>
        <w:spacing w:line="240" w:lineRule="auto"/>
        <w:rPr>
          <w:sz w:val="24"/>
          <w:szCs w:val="24"/>
        </w:rPr>
      </w:pPr>
    </w:p>
    <w:p w:rsidR="002542AA" w:rsidRPr="00AB1CDB" w:rsidRDefault="002542AA" w:rsidP="00E1443B">
      <w:pPr>
        <w:spacing w:line="240" w:lineRule="auto"/>
        <w:rPr>
          <w:sz w:val="24"/>
          <w:szCs w:val="24"/>
        </w:rPr>
      </w:pPr>
      <w:r w:rsidRPr="00AB1CDB">
        <w:rPr>
          <w:sz w:val="24"/>
          <w:szCs w:val="24"/>
        </w:rPr>
        <w:t>Для наглядного отображения условий движения на УДС в районе рассматриваемого пересечения на рисунках 6</w:t>
      </w:r>
      <w:r w:rsidR="00AB1CDB" w:rsidRPr="00AB1CDB">
        <w:rPr>
          <w:sz w:val="24"/>
          <w:szCs w:val="24"/>
        </w:rPr>
        <w:t>8-70</w:t>
      </w:r>
      <w:r w:rsidRPr="00AB1CDB">
        <w:rPr>
          <w:sz w:val="24"/>
          <w:szCs w:val="24"/>
        </w:rPr>
        <w:t xml:space="preserve"> приведены карты скорости движения на УДС для 1, 2 и 3 варианта соответственно.</w:t>
      </w:r>
    </w:p>
    <w:p w:rsidR="002542AA" w:rsidRPr="00AB1CDB" w:rsidRDefault="002542AA" w:rsidP="00E1443B">
      <w:pPr>
        <w:spacing w:line="240" w:lineRule="auto"/>
        <w:ind w:firstLine="0"/>
        <w:jc w:val="center"/>
        <w:rPr>
          <w:color w:val="000000"/>
          <w:sz w:val="24"/>
          <w:szCs w:val="24"/>
          <w:lang w:val="en-US"/>
        </w:rPr>
      </w:pPr>
      <w:r w:rsidRPr="00AB1CDB">
        <w:rPr>
          <w:noProof/>
          <w:color w:val="000000"/>
          <w:sz w:val="24"/>
          <w:szCs w:val="24"/>
        </w:rPr>
        <w:drawing>
          <wp:anchor distT="0" distB="0" distL="114300" distR="114300" simplePos="0" relativeHeight="251664384" behindDoc="0" locked="0" layoutInCell="1" allowOverlap="1" wp14:anchorId="45F6B7FE" wp14:editId="24FD7333">
            <wp:simplePos x="0" y="0"/>
            <wp:positionH relativeFrom="column">
              <wp:posOffset>4400550</wp:posOffset>
            </wp:positionH>
            <wp:positionV relativeFrom="paragraph">
              <wp:posOffset>635</wp:posOffset>
            </wp:positionV>
            <wp:extent cx="1631950" cy="2292985"/>
            <wp:effectExtent l="0" t="0" r="6350" b="0"/>
            <wp:wrapNone/>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31950" cy="2292985"/>
                    </a:xfrm>
                    <a:prstGeom prst="rect">
                      <a:avLst/>
                    </a:prstGeom>
                    <a:noFill/>
                  </pic:spPr>
                </pic:pic>
              </a:graphicData>
            </a:graphic>
            <wp14:sizeRelH relativeFrom="margin">
              <wp14:pctWidth>0</wp14:pctWidth>
            </wp14:sizeRelH>
            <wp14:sizeRelV relativeFrom="margin">
              <wp14:pctHeight>0</wp14:pctHeight>
            </wp14:sizeRelV>
          </wp:anchor>
        </w:drawing>
      </w:r>
      <w:r w:rsidRPr="00AB1CDB">
        <w:rPr>
          <w:noProof/>
          <w:sz w:val="24"/>
          <w:szCs w:val="24"/>
        </w:rPr>
        <w:drawing>
          <wp:inline distT="0" distB="0" distL="0" distR="0" wp14:anchorId="2A3942E5" wp14:editId="71C81D16">
            <wp:extent cx="5772150" cy="390525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93">
                      <a:extLst>
                        <a:ext uri="{28A0092B-C50C-407E-A947-70E740481C1C}">
                          <a14:useLocalDpi xmlns:a14="http://schemas.microsoft.com/office/drawing/2010/main" val="0"/>
                        </a:ext>
                      </a:extLst>
                    </a:blip>
                    <a:srcRect b="16412"/>
                    <a:stretch>
                      <a:fillRect/>
                    </a:stretch>
                  </pic:blipFill>
                  <pic:spPr bwMode="auto">
                    <a:xfrm>
                      <a:off x="0" y="0"/>
                      <a:ext cx="5772150" cy="3905250"/>
                    </a:xfrm>
                    <a:prstGeom prst="rect">
                      <a:avLst/>
                    </a:prstGeom>
                    <a:noFill/>
                    <a:ln>
                      <a:noFill/>
                    </a:ln>
                  </pic:spPr>
                </pic:pic>
              </a:graphicData>
            </a:graphic>
          </wp:inline>
        </w:drawing>
      </w:r>
    </w:p>
    <w:p w:rsidR="00AB26AC" w:rsidRDefault="00AB26AC" w:rsidP="00E1443B">
      <w:pPr>
        <w:pStyle w:val="affffffffffd"/>
        <w:spacing w:line="240" w:lineRule="auto"/>
        <w:ind w:firstLine="0"/>
        <w:jc w:val="center"/>
        <w:rPr>
          <w:sz w:val="24"/>
          <w:szCs w:val="24"/>
        </w:rPr>
      </w:pPr>
    </w:p>
    <w:p w:rsidR="002542AA" w:rsidRPr="00AB1CDB" w:rsidRDefault="002542AA" w:rsidP="00E1443B">
      <w:pPr>
        <w:pStyle w:val="affffffffffd"/>
        <w:spacing w:line="240" w:lineRule="auto"/>
        <w:ind w:firstLine="0"/>
        <w:jc w:val="center"/>
        <w:rPr>
          <w:sz w:val="24"/>
          <w:szCs w:val="24"/>
        </w:rPr>
      </w:pPr>
      <w:r w:rsidRPr="00AB1CDB">
        <w:rPr>
          <w:sz w:val="24"/>
          <w:szCs w:val="24"/>
        </w:rPr>
        <w:t>Рисунок 6</w:t>
      </w:r>
      <w:r w:rsidR="00AB1CDB" w:rsidRPr="00AB1CDB">
        <w:rPr>
          <w:sz w:val="24"/>
          <w:szCs w:val="24"/>
        </w:rPr>
        <w:t>8</w:t>
      </w:r>
      <w:r w:rsidRPr="00AB1CDB">
        <w:rPr>
          <w:sz w:val="24"/>
          <w:szCs w:val="24"/>
        </w:rPr>
        <w:t xml:space="preserve"> – Карта скорости движения на УДС в районе пересечения </w:t>
      </w:r>
      <w:r w:rsidRPr="00AB1CDB">
        <w:rPr>
          <w:sz w:val="24"/>
          <w:szCs w:val="24"/>
        </w:rPr>
        <w:br/>
        <w:t>для варианта проектирования 1</w:t>
      </w:r>
      <w:r w:rsidR="00F9767B">
        <w:rPr>
          <w:sz w:val="24"/>
          <w:szCs w:val="24"/>
        </w:rPr>
        <w:t>.</w:t>
      </w:r>
    </w:p>
    <w:p w:rsidR="002542AA" w:rsidRPr="00AB1CDB" w:rsidRDefault="002542AA" w:rsidP="00E1443B">
      <w:pPr>
        <w:spacing w:line="240" w:lineRule="auto"/>
        <w:ind w:firstLine="0"/>
        <w:jc w:val="center"/>
        <w:rPr>
          <w:rFonts w:eastAsia="Calibri"/>
          <w:sz w:val="24"/>
          <w:szCs w:val="24"/>
          <w:lang w:eastAsia="en-US"/>
        </w:rPr>
      </w:pPr>
      <w:r w:rsidRPr="00AB1CDB">
        <w:rPr>
          <w:noProof/>
          <w:sz w:val="24"/>
          <w:szCs w:val="24"/>
        </w:rPr>
        <w:lastRenderedPageBreak/>
        <w:drawing>
          <wp:anchor distT="0" distB="0" distL="114300" distR="114300" simplePos="0" relativeHeight="251665408" behindDoc="0" locked="0" layoutInCell="1" allowOverlap="1" wp14:anchorId="2510C34A" wp14:editId="0F20AFC0">
            <wp:simplePos x="0" y="0"/>
            <wp:positionH relativeFrom="column">
              <wp:posOffset>38100</wp:posOffset>
            </wp:positionH>
            <wp:positionV relativeFrom="paragraph">
              <wp:posOffset>1423791</wp:posOffset>
            </wp:positionV>
            <wp:extent cx="1362710" cy="1914525"/>
            <wp:effectExtent l="0" t="0" r="8890" b="9525"/>
            <wp:wrapNone/>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62710" cy="1914525"/>
                    </a:xfrm>
                    <a:prstGeom prst="rect">
                      <a:avLst/>
                    </a:prstGeom>
                    <a:noFill/>
                  </pic:spPr>
                </pic:pic>
              </a:graphicData>
            </a:graphic>
            <wp14:sizeRelH relativeFrom="margin">
              <wp14:pctWidth>0</wp14:pctWidth>
            </wp14:sizeRelH>
            <wp14:sizeRelV relativeFrom="margin">
              <wp14:pctHeight>0</wp14:pctHeight>
            </wp14:sizeRelV>
          </wp:anchor>
        </w:drawing>
      </w:r>
      <w:r w:rsidRPr="00AB1CDB">
        <w:rPr>
          <w:rFonts w:eastAsia="Calibri"/>
          <w:noProof/>
          <w:sz w:val="24"/>
          <w:szCs w:val="24"/>
        </w:rPr>
        <w:drawing>
          <wp:inline distT="0" distB="0" distL="0" distR="0" wp14:anchorId="7402FF43" wp14:editId="3207951E">
            <wp:extent cx="5764298" cy="3345271"/>
            <wp:effectExtent l="0" t="0" r="8255" b="762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94">
                      <a:extLst>
                        <a:ext uri="{28A0092B-C50C-407E-A947-70E740481C1C}">
                          <a14:useLocalDpi xmlns:a14="http://schemas.microsoft.com/office/drawing/2010/main" val="0"/>
                        </a:ext>
                      </a:extLst>
                    </a:blip>
                    <a:srcRect t="18304"/>
                    <a:stretch>
                      <a:fillRect/>
                    </a:stretch>
                  </pic:blipFill>
                  <pic:spPr bwMode="auto">
                    <a:xfrm>
                      <a:off x="0" y="0"/>
                      <a:ext cx="5768765" cy="3347864"/>
                    </a:xfrm>
                    <a:prstGeom prst="rect">
                      <a:avLst/>
                    </a:prstGeom>
                    <a:noFill/>
                    <a:ln>
                      <a:noFill/>
                    </a:ln>
                  </pic:spPr>
                </pic:pic>
              </a:graphicData>
            </a:graphic>
          </wp:inline>
        </w:drawing>
      </w:r>
    </w:p>
    <w:p w:rsidR="00AB26AC" w:rsidRDefault="00AB26AC" w:rsidP="00E1443B">
      <w:pPr>
        <w:spacing w:line="240" w:lineRule="auto"/>
        <w:ind w:firstLine="0"/>
        <w:jc w:val="center"/>
        <w:rPr>
          <w:rFonts w:eastAsia="Calibri"/>
          <w:sz w:val="24"/>
          <w:szCs w:val="24"/>
          <w:lang w:eastAsia="en-US"/>
        </w:rPr>
      </w:pPr>
    </w:p>
    <w:p w:rsidR="002542AA" w:rsidRDefault="002542AA" w:rsidP="00E1443B">
      <w:pPr>
        <w:spacing w:line="240" w:lineRule="auto"/>
        <w:ind w:firstLine="0"/>
        <w:jc w:val="center"/>
        <w:rPr>
          <w:rFonts w:eastAsia="Calibri"/>
          <w:sz w:val="24"/>
          <w:szCs w:val="24"/>
          <w:lang w:eastAsia="en-US"/>
        </w:rPr>
      </w:pPr>
      <w:r w:rsidRPr="00AB1CDB">
        <w:rPr>
          <w:rFonts w:eastAsia="Calibri"/>
          <w:sz w:val="24"/>
          <w:szCs w:val="24"/>
          <w:lang w:eastAsia="en-US"/>
        </w:rPr>
        <w:t>Рисунок 6</w:t>
      </w:r>
      <w:r w:rsidR="00AB1CDB" w:rsidRPr="00AB1CDB">
        <w:rPr>
          <w:rFonts w:eastAsia="Calibri"/>
          <w:sz w:val="24"/>
          <w:szCs w:val="24"/>
          <w:lang w:eastAsia="en-US"/>
        </w:rPr>
        <w:t>9</w:t>
      </w:r>
      <w:r w:rsidRPr="00AB1CDB">
        <w:rPr>
          <w:rFonts w:eastAsia="Calibri"/>
          <w:sz w:val="24"/>
          <w:szCs w:val="24"/>
          <w:lang w:eastAsia="en-US"/>
        </w:rPr>
        <w:t xml:space="preserve"> – Карта скорости движения на УДС в районе пересечения </w:t>
      </w:r>
      <w:r w:rsidRPr="00AB1CDB">
        <w:rPr>
          <w:rFonts w:eastAsia="Calibri"/>
          <w:sz w:val="24"/>
          <w:szCs w:val="24"/>
          <w:lang w:eastAsia="en-US"/>
        </w:rPr>
        <w:br/>
        <w:t>для варианта проектирования 2</w:t>
      </w:r>
      <w:r w:rsidR="00F9767B">
        <w:rPr>
          <w:rFonts w:eastAsia="Calibri"/>
          <w:sz w:val="24"/>
          <w:szCs w:val="24"/>
          <w:lang w:eastAsia="en-US"/>
        </w:rPr>
        <w:t>.</w:t>
      </w:r>
    </w:p>
    <w:p w:rsidR="00AB26AC" w:rsidRDefault="00AB26AC" w:rsidP="00E1443B">
      <w:pPr>
        <w:spacing w:line="240" w:lineRule="auto"/>
        <w:ind w:firstLine="0"/>
        <w:jc w:val="center"/>
        <w:rPr>
          <w:rFonts w:eastAsia="Calibri"/>
          <w:sz w:val="24"/>
          <w:szCs w:val="24"/>
          <w:lang w:eastAsia="en-US"/>
        </w:rPr>
      </w:pPr>
    </w:p>
    <w:p w:rsidR="00AB26AC" w:rsidRPr="00AB1CDB" w:rsidRDefault="00AB26AC" w:rsidP="00E1443B">
      <w:pPr>
        <w:spacing w:line="240" w:lineRule="auto"/>
        <w:ind w:firstLine="0"/>
        <w:jc w:val="center"/>
        <w:rPr>
          <w:rFonts w:eastAsia="Calibri"/>
          <w:sz w:val="24"/>
          <w:szCs w:val="24"/>
          <w:lang w:eastAsia="en-US"/>
        </w:rPr>
      </w:pPr>
    </w:p>
    <w:p w:rsidR="002542AA" w:rsidRPr="00AB1CDB" w:rsidRDefault="002542AA" w:rsidP="00E1443B">
      <w:pPr>
        <w:spacing w:line="240" w:lineRule="auto"/>
        <w:ind w:firstLine="0"/>
        <w:jc w:val="center"/>
        <w:rPr>
          <w:rFonts w:eastAsia="Calibri"/>
          <w:sz w:val="24"/>
          <w:szCs w:val="24"/>
          <w:lang w:eastAsia="en-US"/>
        </w:rPr>
      </w:pPr>
      <w:r w:rsidRPr="00AB1CDB">
        <w:rPr>
          <w:rFonts w:eastAsia="Calibri"/>
          <w:noProof/>
          <w:sz w:val="24"/>
          <w:szCs w:val="24"/>
        </w:rPr>
        <w:drawing>
          <wp:inline distT="0" distB="0" distL="0" distR="0" wp14:anchorId="67F06967" wp14:editId="0D087587">
            <wp:extent cx="4686300" cy="428625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95">
                      <a:extLst>
                        <a:ext uri="{28A0092B-C50C-407E-A947-70E740481C1C}">
                          <a14:useLocalDpi xmlns:a14="http://schemas.microsoft.com/office/drawing/2010/main" val="0"/>
                        </a:ext>
                      </a:extLst>
                    </a:blip>
                    <a:srcRect t="12511"/>
                    <a:stretch>
                      <a:fillRect/>
                    </a:stretch>
                  </pic:blipFill>
                  <pic:spPr bwMode="auto">
                    <a:xfrm>
                      <a:off x="0" y="0"/>
                      <a:ext cx="4686300" cy="4286250"/>
                    </a:xfrm>
                    <a:prstGeom prst="rect">
                      <a:avLst/>
                    </a:prstGeom>
                    <a:noFill/>
                    <a:ln>
                      <a:noFill/>
                    </a:ln>
                  </pic:spPr>
                </pic:pic>
              </a:graphicData>
            </a:graphic>
          </wp:inline>
        </w:drawing>
      </w:r>
    </w:p>
    <w:p w:rsidR="002542AA" w:rsidRPr="00AB1CDB" w:rsidRDefault="002542AA" w:rsidP="00E1443B">
      <w:pPr>
        <w:spacing w:line="240" w:lineRule="auto"/>
        <w:ind w:firstLine="0"/>
        <w:jc w:val="center"/>
        <w:rPr>
          <w:rFonts w:eastAsia="Calibri"/>
          <w:sz w:val="24"/>
          <w:szCs w:val="24"/>
          <w:lang w:eastAsia="en-US"/>
        </w:rPr>
      </w:pPr>
      <w:r w:rsidRPr="00AB1CDB">
        <w:rPr>
          <w:rFonts w:eastAsia="Calibri"/>
          <w:sz w:val="24"/>
          <w:szCs w:val="24"/>
          <w:lang w:eastAsia="en-US"/>
        </w:rPr>
        <w:t xml:space="preserve">Рисунок </w:t>
      </w:r>
      <w:r w:rsidR="00AB1CDB" w:rsidRPr="00AB1CDB">
        <w:rPr>
          <w:rFonts w:eastAsia="Calibri"/>
          <w:sz w:val="24"/>
          <w:szCs w:val="24"/>
          <w:lang w:eastAsia="en-US"/>
        </w:rPr>
        <w:t>70</w:t>
      </w:r>
      <w:r w:rsidRPr="00AB1CDB">
        <w:rPr>
          <w:rFonts w:eastAsia="Calibri"/>
          <w:sz w:val="24"/>
          <w:szCs w:val="24"/>
          <w:lang w:eastAsia="en-US"/>
        </w:rPr>
        <w:t xml:space="preserve"> – Карта скорости движения на УДС в районе пересечения </w:t>
      </w:r>
      <w:r w:rsidR="00AB26AC">
        <w:rPr>
          <w:rFonts w:eastAsia="Calibri"/>
          <w:sz w:val="24"/>
          <w:szCs w:val="24"/>
          <w:lang w:eastAsia="en-US"/>
        </w:rPr>
        <w:br/>
      </w:r>
      <w:r w:rsidRPr="00AB1CDB">
        <w:rPr>
          <w:rFonts w:eastAsia="Calibri"/>
          <w:sz w:val="24"/>
          <w:szCs w:val="24"/>
          <w:lang w:eastAsia="en-US"/>
        </w:rPr>
        <w:t>в для варианта проектирования 3</w:t>
      </w:r>
      <w:r w:rsidR="00F9767B">
        <w:rPr>
          <w:rFonts w:eastAsia="Calibri"/>
          <w:sz w:val="24"/>
          <w:szCs w:val="24"/>
          <w:lang w:eastAsia="en-US"/>
        </w:rPr>
        <w:t>.</w:t>
      </w:r>
    </w:p>
    <w:p w:rsidR="00AB26AC" w:rsidRDefault="00AB26AC">
      <w:pPr>
        <w:tabs>
          <w:tab w:val="clear" w:pos="5103"/>
        </w:tabs>
        <w:spacing w:after="160" w:line="259" w:lineRule="auto"/>
        <w:ind w:firstLine="0"/>
        <w:jc w:val="left"/>
        <w:rPr>
          <w:rFonts w:eastAsia="Calibri"/>
          <w:sz w:val="24"/>
          <w:szCs w:val="24"/>
          <w:lang w:eastAsia="en-US"/>
        </w:rPr>
      </w:pPr>
      <w:r>
        <w:rPr>
          <w:rFonts w:eastAsia="Calibri"/>
          <w:sz w:val="24"/>
          <w:szCs w:val="24"/>
          <w:lang w:eastAsia="en-US"/>
        </w:rPr>
        <w:br w:type="page"/>
      </w:r>
    </w:p>
    <w:p w:rsidR="002542AA" w:rsidRPr="00AB1CDB" w:rsidRDefault="002542AA" w:rsidP="00E1443B">
      <w:pPr>
        <w:spacing w:line="240" w:lineRule="auto"/>
        <w:rPr>
          <w:rFonts w:eastAsia="Calibri"/>
          <w:sz w:val="24"/>
          <w:szCs w:val="24"/>
          <w:lang w:eastAsia="en-US"/>
        </w:rPr>
      </w:pPr>
      <w:r w:rsidRPr="00AB1CDB">
        <w:rPr>
          <w:rFonts w:eastAsia="Calibri"/>
          <w:sz w:val="24"/>
          <w:szCs w:val="24"/>
          <w:lang w:eastAsia="en-US"/>
        </w:rPr>
        <w:lastRenderedPageBreak/>
        <w:t>При анализе численных значений основных параметров транспортного потока было выявлено:</w:t>
      </w:r>
    </w:p>
    <w:p w:rsidR="002542AA" w:rsidRPr="00AB1CDB" w:rsidRDefault="00AB1CDB" w:rsidP="00E1443B">
      <w:pPr>
        <w:spacing w:line="240" w:lineRule="auto"/>
        <w:rPr>
          <w:rFonts w:eastAsia="Calibri"/>
          <w:sz w:val="24"/>
          <w:szCs w:val="24"/>
          <w:lang w:eastAsia="en-US"/>
        </w:rPr>
      </w:pPr>
      <w:r w:rsidRPr="00AB1CDB">
        <w:rPr>
          <w:rFonts w:eastAsia="Calibri"/>
          <w:sz w:val="24"/>
          <w:szCs w:val="24"/>
          <w:lang w:eastAsia="en-US"/>
        </w:rPr>
        <w:t>о</w:t>
      </w:r>
      <w:r w:rsidR="002542AA" w:rsidRPr="00AB1CDB">
        <w:rPr>
          <w:rFonts w:eastAsia="Calibri"/>
          <w:sz w:val="24"/>
          <w:szCs w:val="24"/>
          <w:lang w:eastAsia="en-US"/>
        </w:rPr>
        <w:t>птимальным по показателю времени в пути является вариант проектирования 3;</w:t>
      </w:r>
    </w:p>
    <w:p w:rsidR="002542AA" w:rsidRPr="00AB1CDB" w:rsidRDefault="00AB1CDB" w:rsidP="00E1443B">
      <w:pPr>
        <w:spacing w:line="240" w:lineRule="auto"/>
        <w:rPr>
          <w:rFonts w:eastAsia="Calibri"/>
          <w:sz w:val="24"/>
          <w:szCs w:val="24"/>
          <w:lang w:eastAsia="en-US"/>
        </w:rPr>
      </w:pPr>
      <w:r w:rsidRPr="00AB1CDB">
        <w:rPr>
          <w:rFonts w:eastAsia="Calibri"/>
          <w:sz w:val="24"/>
          <w:szCs w:val="24"/>
          <w:lang w:eastAsia="en-US"/>
        </w:rPr>
        <w:t>о</w:t>
      </w:r>
      <w:r w:rsidR="002542AA" w:rsidRPr="00AB1CDB">
        <w:rPr>
          <w:rFonts w:eastAsia="Calibri"/>
          <w:sz w:val="24"/>
          <w:szCs w:val="24"/>
          <w:lang w:eastAsia="en-US"/>
        </w:rPr>
        <w:t>птимальным по показателю средней скорости транспортного потока</w:t>
      </w:r>
      <w:r w:rsidRPr="00AB1CDB">
        <w:rPr>
          <w:rFonts w:eastAsia="Calibri"/>
          <w:sz w:val="24"/>
          <w:szCs w:val="24"/>
          <w:lang w:eastAsia="en-US"/>
        </w:rPr>
        <w:t xml:space="preserve"> </w:t>
      </w:r>
      <w:r w:rsidR="002542AA" w:rsidRPr="00AB1CDB">
        <w:rPr>
          <w:rFonts w:eastAsia="Calibri"/>
          <w:sz w:val="24"/>
          <w:szCs w:val="24"/>
          <w:lang w:eastAsia="en-US"/>
        </w:rPr>
        <w:t>является вариант проектирования 3;</w:t>
      </w:r>
    </w:p>
    <w:p w:rsidR="002542AA" w:rsidRPr="00AB1CDB" w:rsidRDefault="00AB1CDB" w:rsidP="00E1443B">
      <w:pPr>
        <w:spacing w:line="240" w:lineRule="auto"/>
        <w:rPr>
          <w:rFonts w:eastAsia="Calibri"/>
          <w:sz w:val="24"/>
          <w:szCs w:val="24"/>
          <w:lang w:eastAsia="en-US"/>
        </w:rPr>
      </w:pPr>
      <w:r w:rsidRPr="00AB1CDB">
        <w:rPr>
          <w:rFonts w:eastAsia="Calibri"/>
          <w:sz w:val="24"/>
          <w:szCs w:val="24"/>
          <w:lang w:eastAsia="en-US"/>
        </w:rPr>
        <w:t>о</w:t>
      </w:r>
      <w:r w:rsidR="002542AA" w:rsidRPr="00AB1CDB">
        <w:rPr>
          <w:rFonts w:eastAsia="Calibri"/>
          <w:sz w:val="24"/>
          <w:szCs w:val="24"/>
          <w:lang w:eastAsia="en-US"/>
        </w:rPr>
        <w:t>птимальным по показателю среднего времени задержки на пересечении является вариант проектирования 3.</w:t>
      </w:r>
    </w:p>
    <w:p w:rsidR="002542AA" w:rsidRPr="00AB1CDB" w:rsidRDefault="002542AA" w:rsidP="00E1443B">
      <w:pPr>
        <w:spacing w:line="240" w:lineRule="auto"/>
        <w:rPr>
          <w:rFonts w:eastAsia="Calibri"/>
          <w:sz w:val="24"/>
          <w:szCs w:val="24"/>
          <w:lang w:eastAsia="en-US"/>
        </w:rPr>
      </w:pPr>
      <w:r w:rsidRPr="00AB1CDB">
        <w:rPr>
          <w:rFonts w:eastAsia="Calibri"/>
          <w:sz w:val="24"/>
          <w:szCs w:val="24"/>
          <w:lang w:eastAsia="en-US"/>
        </w:rPr>
        <w:t>По результатам проведенного моделирования можно сделать следующие выводы:</w:t>
      </w:r>
    </w:p>
    <w:p w:rsidR="002542AA" w:rsidRPr="00AB1CDB" w:rsidRDefault="00263910" w:rsidP="00E1443B">
      <w:pPr>
        <w:spacing w:line="240" w:lineRule="auto"/>
        <w:rPr>
          <w:sz w:val="24"/>
          <w:szCs w:val="24"/>
        </w:rPr>
      </w:pPr>
      <w:r>
        <w:rPr>
          <w:sz w:val="24"/>
          <w:szCs w:val="24"/>
        </w:rPr>
        <w:t>1. Н</w:t>
      </w:r>
      <w:r w:rsidR="002542AA" w:rsidRPr="00AB1CDB">
        <w:rPr>
          <w:sz w:val="24"/>
          <w:szCs w:val="24"/>
        </w:rPr>
        <w:t xml:space="preserve">аибольший эффект для дорожного движения даст вариант 3 (строительство эстакады), однако это является самым затратным способом улучшения движения на данном узле. </w:t>
      </w:r>
    </w:p>
    <w:p w:rsidR="002542AA" w:rsidRPr="00AB1CDB" w:rsidRDefault="002542AA" w:rsidP="00E1443B">
      <w:pPr>
        <w:spacing w:line="240" w:lineRule="auto"/>
        <w:rPr>
          <w:sz w:val="24"/>
          <w:szCs w:val="24"/>
        </w:rPr>
      </w:pPr>
      <w:r w:rsidRPr="00AB1CDB">
        <w:rPr>
          <w:sz w:val="24"/>
          <w:szCs w:val="24"/>
        </w:rPr>
        <w:t>2</w:t>
      </w:r>
      <w:r w:rsidR="00263910">
        <w:rPr>
          <w:sz w:val="24"/>
          <w:szCs w:val="24"/>
        </w:rPr>
        <w:t>.</w:t>
      </w:r>
      <w:r w:rsidRPr="00AB1CDB">
        <w:rPr>
          <w:sz w:val="24"/>
          <w:szCs w:val="24"/>
        </w:rPr>
        <w:t xml:space="preserve"> Наиболее оптимальный вариант с точки зрения затрат и улучшения показателей движения является вариант 1. Так как он сопоставим с организацией движения в виде кольцевого пересечения, но при этом не требует таких значительных реконструктивно-планировочных мероприятий. Также данное пересечение можно будет включить в зону координации АСУДД. </w:t>
      </w:r>
    </w:p>
    <w:p w:rsidR="002542AA" w:rsidRPr="00AB1CDB" w:rsidRDefault="002542AA" w:rsidP="00E1443B">
      <w:pPr>
        <w:spacing w:line="240" w:lineRule="auto"/>
        <w:rPr>
          <w:color w:val="000000" w:themeColor="text1"/>
          <w:sz w:val="24"/>
          <w:szCs w:val="24"/>
        </w:rPr>
      </w:pPr>
      <w:r w:rsidRPr="00AB1CDB">
        <w:rPr>
          <w:color w:val="000000" w:themeColor="text1"/>
          <w:sz w:val="24"/>
          <w:szCs w:val="24"/>
        </w:rPr>
        <w:t>Общий перечень локальных мероприятий, предлагаемых в рамках КСОДД, представлен в</w:t>
      </w:r>
      <w:r w:rsidR="00AB1CDB" w:rsidRPr="00AB1CDB">
        <w:rPr>
          <w:color w:val="000000" w:themeColor="text1"/>
          <w:sz w:val="24"/>
          <w:szCs w:val="24"/>
        </w:rPr>
        <w:t xml:space="preserve"> таблице 32, схем</w:t>
      </w:r>
      <w:r w:rsidR="00263910">
        <w:rPr>
          <w:color w:val="000000" w:themeColor="text1"/>
          <w:sz w:val="24"/>
          <w:szCs w:val="24"/>
        </w:rPr>
        <w:t>е</w:t>
      </w:r>
      <w:r w:rsidR="00AB1CDB" w:rsidRPr="00AB1CDB">
        <w:rPr>
          <w:color w:val="000000" w:themeColor="text1"/>
          <w:sz w:val="24"/>
          <w:szCs w:val="24"/>
        </w:rPr>
        <w:t xml:space="preserve"> на рисунке 71</w:t>
      </w:r>
      <w:r w:rsidRPr="00AB1CDB">
        <w:rPr>
          <w:color w:val="000000" w:themeColor="text1"/>
          <w:sz w:val="24"/>
          <w:szCs w:val="24"/>
        </w:rPr>
        <w:t>.</w:t>
      </w:r>
    </w:p>
    <w:p w:rsidR="002542AA" w:rsidRDefault="002542AA" w:rsidP="00E1443B">
      <w:pPr>
        <w:spacing w:line="240" w:lineRule="auto"/>
        <w:ind w:firstLine="0"/>
        <w:rPr>
          <w:color w:val="000000" w:themeColor="text1"/>
          <w:sz w:val="24"/>
          <w:szCs w:val="24"/>
        </w:rPr>
      </w:pPr>
      <w:r w:rsidRPr="00AB1CDB">
        <w:rPr>
          <w:color w:val="000000" w:themeColor="text1"/>
          <w:sz w:val="24"/>
          <w:szCs w:val="24"/>
        </w:rPr>
        <w:t>Таблица 32 – Общий перечень локальных мероприятий, предлагаемых в рамках КСОДД</w:t>
      </w:r>
    </w:p>
    <w:p w:rsidR="00263910" w:rsidRPr="00AB1CDB" w:rsidRDefault="00263910" w:rsidP="00E1443B">
      <w:pPr>
        <w:spacing w:line="240" w:lineRule="auto"/>
        <w:ind w:firstLine="0"/>
        <w:rPr>
          <w:color w:val="000000" w:themeColor="text1"/>
          <w:sz w:val="24"/>
          <w:szCs w:val="24"/>
        </w:rPr>
      </w:pPr>
    </w:p>
    <w:tbl>
      <w:tblPr>
        <w:tblStyle w:val="a5"/>
        <w:tblW w:w="5000" w:type="pct"/>
        <w:tblLook w:val="04A0" w:firstRow="1" w:lastRow="0" w:firstColumn="1" w:lastColumn="0" w:noHBand="0" w:noVBand="1"/>
      </w:tblPr>
      <w:tblGrid>
        <w:gridCol w:w="637"/>
        <w:gridCol w:w="3368"/>
        <w:gridCol w:w="5736"/>
      </w:tblGrid>
      <w:tr w:rsidR="00AB1CDB" w:rsidRPr="00AB1CDB" w:rsidTr="00263910">
        <w:tc>
          <w:tcPr>
            <w:tcW w:w="327" w:type="pct"/>
            <w:tcBorders>
              <w:top w:val="single" w:sz="4" w:space="0" w:color="auto"/>
              <w:left w:val="single" w:sz="4" w:space="0" w:color="auto"/>
              <w:bottom w:val="single" w:sz="4" w:space="0" w:color="auto"/>
              <w:right w:val="single" w:sz="4" w:space="0" w:color="auto"/>
            </w:tcBorders>
            <w:hideMark/>
          </w:tcPr>
          <w:p w:rsidR="00AB1CDB" w:rsidRPr="00AB1CDB" w:rsidRDefault="00AB1CDB" w:rsidP="00E1443B">
            <w:pPr>
              <w:spacing w:before="0" w:line="240" w:lineRule="auto"/>
              <w:ind w:firstLine="0"/>
              <w:jc w:val="center"/>
              <w:rPr>
                <w:color w:val="000000"/>
                <w:sz w:val="24"/>
                <w:szCs w:val="24"/>
              </w:rPr>
            </w:pPr>
            <w:r w:rsidRPr="00AB1CDB">
              <w:rPr>
                <w:sz w:val="24"/>
                <w:szCs w:val="24"/>
              </w:rPr>
              <w:t>№ п/п</w:t>
            </w:r>
          </w:p>
        </w:tc>
        <w:tc>
          <w:tcPr>
            <w:tcW w:w="1729" w:type="pct"/>
            <w:tcBorders>
              <w:top w:val="single" w:sz="4" w:space="0" w:color="auto"/>
              <w:left w:val="single" w:sz="4" w:space="0" w:color="auto"/>
              <w:bottom w:val="single" w:sz="4" w:space="0" w:color="auto"/>
              <w:right w:val="single" w:sz="4" w:space="0" w:color="auto"/>
            </w:tcBorders>
            <w:hideMark/>
          </w:tcPr>
          <w:p w:rsidR="00AB1CDB" w:rsidRPr="00AB1CDB" w:rsidRDefault="00AB1CDB" w:rsidP="00E1443B">
            <w:pPr>
              <w:spacing w:before="0" w:line="240" w:lineRule="auto"/>
              <w:ind w:firstLine="0"/>
              <w:jc w:val="center"/>
              <w:rPr>
                <w:sz w:val="24"/>
                <w:szCs w:val="24"/>
              </w:rPr>
            </w:pPr>
            <w:r w:rsidRPr="00AB1CDB">
              <w:rPr>
                <w:sz w:val="24"/>
                <w:szCs w:val="24"/>
              </w:rPr>
              <w:t>Адрес участка УДС</w:t>
            </w:r>
          </w:p>
        </w:tc>
        <w:tc>
          <w:tcPr>
            <w:tcW w:w="2944" w:type="pct"/>
            <w:tcBorders>
              <w:top w:val="single" w:sz="4" w:space="0" w:color="auto"/>
              <w:left w:val="single" w:sz="4" w:space="0" w:color="auto"/>
              <w:bottom w:val="single" w:sz="4" w:space="0" w:color="auto"/>
              <w:right w:val="single" w:sz="4" w:space="0" w:color="auto"/>
            </w:tcBorders>
            <w:hideMark/>
          </w:tcPr>
          <w:p w:rsidR="00AB1CDB" w:rsidRPr="00AB1CDB" w:rsidRDefault="00AB1CDB" w:rsidP="00E1443B">
            <w:pPr>
              <w:spacing w:before="0" w:line="240" w:lineRule="auto"/>
              <w:ind w:firstLine="0"/>
              <w:jc w:val="center"/>
              <w:rPr>
                <w:sz w:val="24"/>
                <w:szCs w:val="24"/>
              </w:rPr>
            </w:pPr>
            <w:r w:rsidRPr="00AB1CDB">
              <w:rPr>
                <w:sz w:val="24"/>
                <w:szCs w:val="24"/>
              </w:rPr>
              <w:t>Состав работ</w:t>
            </w:r>
          </w:p>
        </w:tc>
      </w:tr>
      <w:tr w:rsidR="00AB26AC" w:rsidRPr="00AB1CDB" w:rsidTr="00263910">
        <w:tc>
          <w:tcPr>
            <w:tcW w:w="327" w:type="pct"/>
            <w:tcBorders>
              <w:top w:val="single" w:sz="4" w:space="0" w:color="auto"/>
              <w:left w:val="single" w:sz="4" w:space="0" w:color="auto"/>
              <w:bottom w:val="single" w:sz="4" w:space="0" w:color="auto"/>
              <w:right w:val="single" w:sz="4" w:space="0" w:color="auto"/>
            </w:tcBorders>
          </w:tcPr>
          <w:p w:rsidR="00AB26AC" w:rsidRPr="00AB1CDB" w:rsidRDefault="00AB26AC" w:rsidP="00AB26AC">
            <w:pPr>
              <w:spacing w:before="0" w:line="240" w:lineRule="auto"/>
              <w:ind w:firstLine="0"/>
              <w:jc w:val="center"/>
              <w:rPr>
                <w:sz w:val="24"/>
                <w:szCs w:val="24"/>
              </w:rPr>
            </w:pPr>
            <w:r>
              <w:rPr>
                <w:sz w:val="24"/>
                <w:szCs w:val="24"/>
              </w:rPr>
              <w:t>1</w:t>
            </w:r>
          </w:p>
        </w:tc>
        <w:tc>
          <w:tcPr>
            <w:tcW w:w="1729" w:type="pct"/>
            <w:tcBorders>
              <w:top w:val="single" w:sz="4" w:space="0" w:color="auto"/>
              <w:left w:val="single" w:sz="4" w:space="0" w:color="auto"/>
              <w:bottom w:val="single" w:sz="4" w:space="0" w:color="auto"/>
              <w:right w:val="single" w:sz="4" w:space="0" w:color="auto"/>
            </w:tcBorders>
          </w:tcPr>
          <w:p w:rsidR="00AB26AC" w:rsidRPr="00AB1CDB" w:rsidRDefault="00AB26AC" w:rsidP="00AB26AC">
            <w:pPr>
              <w:spacing w:before="0" w:line="240" w:lineRule="auto"/>
              <w:ind w:firstLine="0"/>
              <w:jc w:val="center"/>
              <w:rPr>
                <w:sz w:val="24"/>
                <w:szCs w:val="24"/>
              </w:rPr>
            </w:pPr>
            <w:r>
              <w:rPr>
                <w:sz w:val="24"/>
                <w:szCs w:val="24"/>
              </w:rPr>
              <w:t>2</w:t>
            </w:r>
          </w:p>
        </w:tc>
        <w:tc>
          <w:tcPr>
            <w:tcW w:w="2944" w:type="pct"/>
            <w:tcBorders>
              <w:top w:val="single" w:sz="4" w:space="0" w:color="auto"/>
              <w:left w:val="single" w:sz="4" w:space="0" w:color="auto"/>
              <w:bottom w:val="single" w:sz="4" w:space="0" w:color="auto"/>
              <w:right w:val="single" w:sz="4" w:space="0" w:color="auto"/>
            </w:tcBorders>
          </w:tcPr>
          <w:p w:rsidR="00AB26AC" w:rsidRPr="00263910" w:rsidRDefault="00AB26AC" w:rsidP="00AB26AC">
            <w:pPr>
              <w:spacing w:before="0" w:line="240" w:lineRule="auto"/>
              <w:ind w:firstLine="0"/>
              <w:jc w:val="center"/>
              <w:rPr>
                <w:spacing w:val="-4"/>
                <w:sz w:val="24"/>
                <w:szCs w:val="24"/>
              </w:rPr>
            </w:pPr>
            <w:r>
              <w:rPr>
                <w:spacing w:val="-4"/>
                <w:sz w:val="24"/>
                <w:szCs w:val="24"/>
              </w:rPr>
              <w:t>3</w:t>
            </w:r>
          </w:p>
        </w:tc>
      </w:tr>
      <w:tr w:rsidR="00AB1CDB" w:rsidRPr="00AB1CDB" w:rsidTr="00263910">
        <w:tc>
          <w:tcPr>
            <w:tcW w:w="327" w:type="pct"/>
            <w:tcBorders>
              <w:top w:val="single" w:sz="4" w:space="0" w:color="auto"/>
              <w:left w:val="single" w:sz="4" w:space="0" w:color="auto"/>
              <w:bottom w:val="single" w:sz="4" w:space="0" w:color="auto"/>
              <w:right w:val="single" w:sz="4" w:space="0" w:color="auto"/>
            </w:tcBorders>
            <w:hideMark/>
          </w:tcPr>
          <w:p w:rsidR="00AB1CDB" w:rsidRPr="00AB1CDB" w:rsidRDefault="00AB1CDB" w:rsidP="00E1443B">
            <w:pPr>
              <w:spacing w:before="0" w:line="240" w:lineRule="auto"/>
              <w:ind w:firstLine="0"/>
              <w:rPr>
                <w:sz w:val="24"/>
                <w:szCs w:val="24"/>
              </w:rPr>
            </w:pPr>
            <w:r w:rsidRPr="00AB1CDB">
              <w:rPr>
                <w:sz w:val="24"/>
                <w:szCs w:val="24"/>
              </w:rPr>
              <w:t>1</w:t>
            </w:r>
          </w:p>
        </w:tc>
        <w:tc>
          <w:tcPr>
            <w:tcW w:w="1729" w:type="pct"/>
            <w:tcBorders>
              <w:top w:val="single" w:sz="4" w:space="0" w:color="auto"/>
              <w:left w:val="single" w:sz="4" w:space="0" w:color="auto"/>
              <w:bottom w:val="single" w:sz="4" w:space="0" w:color="auto"/>
              <w:right w:val="single" w:sz="4" w:space="0" w:color="auto"/>
            </w:tcBorders>
            <w:hideMark/>
          </w:tcPr>
          <w:p w:rsidR="00AB1CDB" w:rsidRPr="00AB1CDB" w:rsidRDefault="00AB1CDB" w:rsidP="00E1443B">
            <w:pPr>
              <w:spacing w:before="0" w:line="240" w:lineRule="auto"/>
              <w:ind w:firstLine="0"/>
              <w:jc w:val="left"/>
              <w:rPr>
                <w:sz w:val="24"/>
                <w:szCs w:val="24"/>
              </w:rPr>
            </w:pPr>
            <w:r w:rsidRPr="00AB1CDB">
              <w:rPr>
                <w:sz w:val="24"/>
                <w:szCs w:val="24"/>
              </w:rPr>
              <w:t>Пересечение ул. Терехина – ул. Советск</w:t>
            </w:r>
            <w:r w:rsidR="00263910">
              <w:rPr>
                <w:sz w:val="24"/>
                <w:szCs w:val="24"/>
              </w:rPr>
              <w:t>ой</w:t>
            </w:r>
          </w:p>
        </w:tc>
        <w:tc>
          <w:tcPr>
            <w:tcW w:w="2944" w:type="pct"/>
            <w:tcBorders>
              <w:top w:val="single" w:sz="4" w:space="0" w:color="auto"/>
              <w:left w:val="single" w:sz="4" w:space="0" w:color="auto"/>
              <w:bottom w:val="single" w:sz="4" w:space="0" w:color="auto"/>
              <w:right w:val="single" w:sz="4" w:space="0" w:color="auto"/>
            </w:tcBorders>
            <w:hideMark/>
          </w:tcPr>
          <w:p w:rsidR="00AB1CDB" w:rsidRPr="00263910" w:rsidRDefault="00AB1CDB" w:rsidP="00E1443B">
            <w:pPr>
              <w:spacing w:before="0" w:line="240" w:lineRule="auto"/>
              <w:ind w:firstLine="0"/>
              <w:rPr>
                <w:spacing w:val="-4"/>
                <w:sz w:val="24"/>
                <w:szCs w:val="24"/>
              </w:rPr>
            </w:pPr>
            <w:r w:rsidRPr="00263910">
              <w:rPr>
                <w:spacing w:val="-4"/>
                <w:sz w:val="24"/>
                <w:szCs w:val="24"/>
              </w:rPr>
              <w:t>Реконструкция участка ул.</w:t>
            </w:r>
            <w:r w:rsidR="00263910" w:rsidRPr="00263910">
              <w:rPr>
                <w:spacing w:val="-4"/>
                <w:sz w:val="24"/>
                <w:szCs w:val="24"/>
              </w:rPr>
              <w:t>Советской, от ул.Терехина до ул.</w:t>
            </w:r>
            <w:r w:rsidRPr="00263910">
              <w:rPr>
                <w:spacing w:val="-4"/>
                <w:sz w:val="24"/>
                <w:szCs w:val="24"/>
              </w:rPr>
              <w:t>Краснофлотской (мост) и до Кузнечевского моста (строительство дороги по 2 полосы движения в каждую сторону)</w:t>
            </w:r>
            <w:r w:rsidR="00263910" w:rsidRPr="00263910">
              <w:rPr>
                <w:spacing w:val="-4"/>
                <w:sz w:val="24"/>
                <w:szCs w:val="24"/>
              </w:rPr>
              <w:t>.</w:t>
            </w:r>
          </w:p>
          <w:p w:rsidR="00AB1CDB" w:rsidRPr="00263910" w:rsidRDefault="00AB1CDB" w:rsidP="00E1443B">
            <w:pPr>
              <w:spacing w:before="0" w:line="240" w:lineRule="auto"/>
              <w:ind w:firstLine="0"/>
              <w:rPr>
                <w:spacing w:val="-4"/>
                <w:sz w:val="24"/>
                <w:szCs w:val="24"/>
              </w:rPr>
            </w:pPr>
            <w:r w:rsidRPr="00263910">
              <w:rPr>
                <w:spacing w:val="-4"/>
                <w:sz w:val="24"/>
                <w:szCs w:val="24"/>
              </w:rPr>
              <w:t>Координация работы светофорных о</w:t>
            </w:r>
            <w:r w:rsidR="00263910" w:rsidRPr="00263910">
              <w:rPr>
                <w:spacing w:val="-4"/>
                <w:sz w:val="24"/>
                <w:szCs w:val="24"/>
              </w:rPr>
              <w:t xml:space="preserve">бъектов: </w:t>
            </w:r>
            <w:r w:rsidR="00263910" w:rsidRPr="00263910">
              <w:rPr>
                <w:spacing w:val="-4"/>
                <w:sz w:val="24"/>
                <w:szCs w:val="24"/>
              </w:rPr>
              <w:br/>
              <w:t>ул.Маяковского – ул.Советская, ул.</w:t>
            </w:r>
            <w:r w:rsidRPr="00263910">
              <w:rPr>
                <w:spacing w:val="-4"/>
                <w:sz w:val="24"/>
                <w:szCs w:val="24"/>
              </w:rPr>
              <w:t>Терехина – ул.Советская и пешеходного светофора на ул.</w:t>
            </w:r>
            <w:r w:rsidR="00263910" w:rsidRPr="00263910">
              <w:rPr>
                <w:spacing w:val="-4"/>
                <w:sz w:val="24"/>
                <w:szCs w:val="24"/>
              </w:rPr>
              <w:t>Советской</w:t>
            </w:r>
          </w:p>
        </w:tc>
      </w:tr>
      <w:tr w:rsidR="00AB1CDB" w:rsidRPr="00AB1CDB" w:rsidTr="00263910">
        <w:tc>
          <w:tcPr>
            <w:tcW w:w="327" w:type="pct"/>
            <w:tcBorders>
              <w:top w:val="single" w:sz="4" w:space="0" w:color="auto"/>
              <w:left w:val="single" w:sz="4" w:space="0" w:color="auto"/>
              <w:bottom w:val="single" w:sz="4" w:space="0" w:color="auto"/>
              <w:right w:val="single" w:sz="4" w:space="0" w:color="auto"/>
            </w:tcBorders>
            <w:hideMark/>
          </w:tcPr>
          <w:p w:rsidR="00AB1CDB" w:rsidRPr="00AB1CDB" w:rsidRDefault="00AB1CDB" w:rsidP="00E1443B">
            <w:pPr>
              <w:spacing w:before="0" w:line="240" w:lineRule="auto"/>
              <w:ind w:firstLine="0"/>
              <w:rPr>
                <w:sz w:val="24"/>
                <w:szCs w:val="24"/>
              </w:rPr>
            </w:pPr>
            <w:r w:rsidRPr="00AB1CDB">
              <w:rPr>
                <w:sz w:val="24"/>
                <w:szCs w:val="24"/>
              </w:rPr>
              <w:t>2</w:t>
            </w:r>
          </w:p>
        </w:tc>
        <w:tc>
          <w:tcPr>
            <w:tcW w:w="1729" w:type="pct"/>
            <w:tcBorders>
              <w:top w:val="single" w:sz="4" w:space="0" w:color="auto"/>
              <w:left w:val="single" w:sz="4" w:space="0" w:color="auto"/>
              <w:bottom w:val="single" w:sz="4" w:space="0" w:color="auto"/>
              <w:right w:val="single" w:sz="4" w:space="0" w:color="auto"/>
            </w:tcBorders>
            <w:hideMark/>
          </w:tcPr>
          <w:p w:rsidR="00AB1CDB" w:rsidRPr="00AB1CDB" w:rsidRDefault="00AB1CDB" w:rsidP="00E1443B">
            <w:pPr>
              <w:spacing w:before="0" w:line="240" w:lineRule="auto"/>
              <w:ind w:firstLine="0"/>
              <w:jc w:val="left"/>
              <w:rPr>
                <w:sz w:val="24"/>
                <w:szCs w:val="24"/>
              </w:rPr>
            </w:pPr>
            <w:r w:rsidRPr="00AB1CDB">
              <w:rPr>
                <w:sz w:val="24"/>
                <w:szCs w:val="24"/>
              </w:rPr>
              <w:t>Пл. Терехина</w:t>
            </w:r>
          </w:p>
        </w:tc>
        <w:tc>
          <w:tcPr>
            <w:tcW w:w="2944" w:type="pct"/>
            <w:tcBorders>
              <w:top w:val="single" w:sz="4" w:space="0" w:color="auto"/>
              <w:left w:val="single" w:sz="4" w:space="0" w:color="auto"/>
              <w:bottom w:val="single" w:sz="4" w:space="0" w:color="auto"/>
              <w:right w:val="single" w:sz="4" w:space="0" w:color="auto"/>
            </w:tcBorders>
            <w:hideMark/>
          </w:tcPr>
          <w:p w:rsidR="00AB1CDB" w:rsidRPr="00263910" w:rsidRDefault="00AB1CDB" w:rsidP="00E1443B">
            <w:pPr>
              <w:spacing w:before="0" w:line="240" w:lineRule="auto"/>
              <w:ind w:firstLine="0"/>
              <w:rPr>
                <w:spacing w:val="-4"/>
                <w:sz w:val="24"/>
                <w:szCs w:val="24"/>
              </w:rPr>
            </w:pPr>
            <w:r w:rsidRPr="00263910">
              <w:rPr>
                <w:spacing w:val="-4"/>
                <w:sz w:val="24"/>
                <w:szCs w:val="24"/>
              </w:rPr>
              <w:t>Реконструкция площади с организацией кольцевого пересечения</w:t>
            </w:r>
          </w:p>
        </w:tc>
      </w:tr>
      <w:tr w:rsidR="00AB1CDB" w:rsidRPr="00AB1CDB" w:rsidTr="00263910">
        <w:tc>
          <w:tcPr>
            <w:tcW w:w="327" w:type="pct"/>
            <w:tcBorders>
              <w:top w:val="single" w:sz="4" w:space="0" w:color="auto"/>
              <w:left w:val="single" w:sz="4" w:space="0" w:color="auto"/>
              <w:bottom w:val="single" w:sz="4" w:space="0" w:color="auto"/>
              <w:right w:val="single" w:sz="4" w:space="0" w:color="auto"/>
            </w:tcBorders>
            <w:hideMark/>
          </w:tcPr>
          <w:p w:rsidR="00AB1CDB" w:rsidRPr="00AB1CDB" w:rsidRDefault="00AB1CDB" w:rsidP="00E1443B">
            <w:pPr>
              <w:spacing w:before="0" w:line="240" w:lineRule="auto"/>
              <w:ind w:firstLine="0"/>
              <w:rPr>
                <w:sz w:val="24"/>
                <w:szCs w:val="24"/>
              </w:rPr>
            </w:pPr>
            <w:r w:rsidRPr="00AB1CDB">
              <w:rPr>
                <w:sz w:val="24"/>
                <w:szCs w:val="24"/>
              </w:rPr>
              <w:t>3</w:t>
            </w:r>
          </w:p>
        </w:tc>
        <w:tc>
          <w:tcPr>
            <w:tcW w:w="1729" w:type="pct"/>
            <w:tcBorders>
              <w:top w:val="single" w:sz="4" w:space="0" w:color="auto"/>
              <w:left w:val="single" w:sz="4" w:space="0" w:color="auto"/>
              <w:bottom w:val="single" w:sz="4" w:space="0" w:color="auto"/>
              <w:right w:val="single" w:sz="4" w:space="0" w:color="auto"/>
            </w:tcBorders>
            <w:hideMark/>
          </w:tcPr>
          <w:p w:rsidR="00AB1CDB" w:rsidRPr="00AB1CDB" w:rsidRDefault="00263910" w:rsidP="00E1443B">
            <w:pPr>
              <w:spacing w:before="0" w:line="240" w:lineRule="auto"/>
              <w:ind w:firstLine="0"/>
              <w:jc w:val="left"/>
              <w:rPr>
                <w:sz w:val="24"/>
                <w:szCs w:val="24"/>
              </w:rPr>
            </w:pPr>
            <w:r>
              <w:rPr>
                <w:sz w:val="24"/>
                <w:szCs w:val="24"/>
              </w:rPr>
              <w:t>Пересечение ул.</w:t>
            </w:r>
            <w:r w:rsidR="00AB1CDB" w:rsidRPr="00AB1CDB">
              <w:rPr>
                <w:sz w:val="24"/>
                <w:szCs w:val="24"/>
              </w:rPr>
              <w:t>Розы Люк</w:t>
            </w:r>
            <w:r>
              <w:rPr>
                <w:sz w:val="24"/>
                <w:szCs w:val="24"/>
              </w:rPr>
              <w:t>-</w:t>
            </w:r>
            <w:r w:rsidR="00AB1CDB" w:rsidRPr="00AB1CDB">
              <w:rPr>
                <w:sz w:val="24"/>
                <w:szCs w:val="24"/>
              </w:rPr>
              <w:t xml:space="preserve">сембург и </w:t>
            </w:r>
            <w:r>
              <w:rPr>
                <w:sz w:val="24"/>
                <w:szCs w:val="24"/>
              </w:rPr>
              <w:t>пр-кта</w:t>
            </w:r>
            <w:r w:rsidR="00AB1CDB" w:rsidRPr="00AB1CDB">
              <w:rPr>
                <w:sz w:val="24"/>
                <w:szCs w:val="24"/>
              </w:rPr>
              <w:t xml:space="preserve"> Обводн</w:t>
            </w:r>
            <w:r>
              <w:rPr>
                <w:sz w:val="24"/>
                <w:szCs w:val="24"/>
              </w:rPr>
              <w:t>ы</w:t>
            </w:r>
            <w:r w:rsidR="00AB1CDB" w:rsidRPr="00AB1CDB">
              <w:rPr>
                <w:sz w:val="24"/>
                <w:szCs w:val="24"/>
              </w:rPr>
              <w:t>й канал</w:t>
            </w:r>
          </w:p>
        </w:tc>
        <w:tc>
          <w:tcPr>
            <w:tcW w:w="2944" w:type="pct"/>
            <w:tcBorders>
              <w:top w:val="single" w:sz="4" w:space="0" w:color="auto"/>
              <w:left w:val="single" w:sz="4" w:space="0" w:color="auto"/>
              <w:bottom w:val="single" w:sz="4" w:space="0" w:color="auto"/>
              <w:right w:val="single" w:sz="4" w:space="0" w:color="auto"/>
            </w:tcBorders>
            <w:hideMark/>
          </w:tcPr>
          <w:p w:rsidR="00AB1CDB" w:rsidRPr="00263910" w:rsidRDefault="00AB1CDB" w:rsidP="00E1443B">
            <w:pPr>
              <w:spacing w:before="0" w:line="240" w:lineRule="auto"/>
              <w:ind w:firstLine="0"/>
              <w:rPr>
                <w:spacing w:val="-4"/>
                <w:sz w:val="24"/>
                <w:szCs w:val="24"/>
              </w:rPr>
            </w:pPr>
            <w:r w:rsidRPr="00263910">
              <w:rPr>
                <w:spacing w:val="-4"/>
                <w:sz w:val="24"/>
                <w:szCs w:val="24"/>
              </w:rPr>
              <w:t>Организация 2 левоповоротных карманов по проспекту Обводн</w:t>
            </w:r>
            <w:r w:rsidR="00263910" w:rsidRPr="00263910">
              <w:rPr>
                <w:spacing w:val="-4"/>
                <w:sz w:val="24"/>
                <w:szCs w:val="24"/>
              </w:rPr>
              <w:t>ы</w:t>
            </w:r>
            <w:r w:rsidRPr="00263910">
              <w:rPr>
                <w:spacing w:val="-4"/>
                <w:sz w:val="24"/>
                <w:szCs w:val="24"/>
              </w:rPr>
              <w:t>й канал за счет реконструкции проспекта с изменением действующего светофор</w:t>
            </w:r>
            <w:r w:rsidR="00263910" w:rsidRPr="00263910">
              <w:rPr>
                <w:spacing w:val="-4"/>
                <w:sz w:val="24"/>
                <w:szCs w:val="24"/>
              </w:rPr>
              <w:t>-</w:t>
            </w:r>
            <w:r w:rsidRPr="00263910">
              <w:rPr>
                <w:spacing w:val="-4"/>
                <w:sz w:val="24"/>
                <w:szCs w:val="24"/>
              </w:rPr>
              <w:t>ного регулирования</w:t>
            </w:r>
          </w:p>
        </w:tc>
      </w:tr>
      <w:tr w:rsidR="00AB1CDB" w:rsidRPr="00AB1CDB" w:rsidTr="00263910">
        <w:tc>
          <w:tcPr>
            <w:tcW w:w="327" w:type="pct"/>
            <w:tcBorders>
              <w:top w:val="single" w:sz="4" w:space="0" w:color="auto"/>
              <w:left w:val="single" w:sz="4" w:space="0" w:color="auto"/>
              <w:bottom w:val="single" w:sz="4" w:space="0" w:color="auto"/>
              <w:right w:val="single" w:sz="4" w:space="0" w:color="auto"/>
            </w:tcBorders>
            <w:hideMark/>
          </w:tcPr>
          <w:p w:rsidR="00AB1CDB" w:rsidRPr="00AB1CDB" w:rsidRDefault="00AB1CDB" w:rsidP="00E1443B">
            <w:pPr>
              <w:spacing w:before="0" w:line="240" w:lineRule="auto"/>
              <w:ind w:firstLine="0"/>
              <w:rPr>
                <w:sz w:val="24"/>
                <w:szCs w:val="24"/>
              </w:rPr>
            </w:pPr>
            <w:r w:rsidRPr="00AB1CDB">
              <w:rPr>
                <w:sz w:val="24"/>
                <w:szCs w:val="24"/>
              </w:rPr>
              <w:t>4</w:t>
            </w:r>
          </w:p>
        </w:tc>
        <w:tc>
          <w:tcPr>
            <w:tcW w:w="1729" w:type="pct"/>
            <w:tcBorders>
              <w:top w:val="single" w:sz="4" w:space="0" w:color="auto"/>
              <w:left w:val="single" w:sz="4" w:space="0" w:color="auto"/>
              <w:bottom w:val="single" w:sz="4" w:space="0" w:color="auto"/>
              <w:right w:val="single" w:sz="4" w:space="0" w:color="auto"/>
            </w:tcBorders>
            <w:hideMark/>
          </w:tcPr>
          <w:p w:rsidR="00AB1CDB" w:rsidRPr="00AB1CDB" w:rsidRDefault="00AB1CDB" w:rsidP="00E1443B">
            <w:pPr>
              <w:spacing w:before="0" w:line="240" w:lineRule="auto"/>
              <w:ind w:firstLine="0"/>
              <w:jc w:val="left"/>
              <w:rPr>
                <w:sz w:val="24"/>
                <w:szCs w:val="24"/>
              </w:rPr>
            </w:pPr>
            <w:r w:rsidRPr="00AB1CDB">
              <w:rPr>
                <w:sz w:val="24"/>
                <w:szCs w:val="24"/>
              </w:rPr>
              <w:t>Пересечение наб. Северной Двины и ул. Розы Люксембург</w:t>
            </w:r>
          </w:p>
        </w:tc>
        <w:tc>
          <w:tcPr>
            <w:tcW w:w="2944" w:type="pct"/>
            <w:tcBorders>
              <w:top w:val="single" w:sz="4" w:space="0" w:color="auto"/>
              <w:left w:val="single" w:sz="4" w:space="0" w:color="auto"/>
              <w:bottom w:val="single" w:sz="4" w:space="0" w:color="auto"/>
              <w:right w:val="single" w:sz="4" w:space="0" w:color="auto"/>
            </w:tcBorders>
            <w:hideMark/>
          </w:tcPr>
          <w:p w:rsidR="00AB1CDB" w:rsidRPr="00263910" w:rsidRDefault="00AB1CDB" w:rsidP="00E1443B">
            <w:pPr>
              <w:spacing w:before="0" w:line="240" w:lineRule="auto"/>
              <w:ind w:firstLine="0"/>
              <w:rPr>
                <w:spacing w:val="-4"/>
                <w:sz w:val="24"/>
                <w:szCs w:val="24"/>
              </w:rPr>
            </w:pPr>
            <w:r w:rsidRPr="00263910">
              <w:rPr>
                <w:spacing w:val="-4"/>
                <w:sz w:val="24"/>
                <w:szCs w:val="24"/>
              </w:rPr>
              <w:t>Организация правоповоротного уширения и пере</w:t>
            </w:r>
            <w:r w:rsidR="00263910" w:rsidRPr="00263910">
              <w:rPr>
                <w:spacing w:val="-4"/>
                <w:sz w:val="24"/>
                <w:szCs w:val="24"/>
              </w:rPr>
              <w:t>-</w:t>
            </w:r>
            <w:r w:rsidRPr="00263910">
              <w:rPr>
                <w:spacing w:val="-4"/>
                <w:sz w:val="24"/>
                <w:szCs w:val="24"/>
              </w:rPr>
              <w:t>настройка светофорного регулирования</w:t>
            </w:r>
          </w:p>
        </w:tc>
      </w:tr>
      <w:tr w:rsidR="00AB1CDB" w:rsidRPr="00AB1CDB" w:rsidTr="00263910">
        <w:tc>
          <w:tcPr>
            <w:tcW w:w="327" w:type="pct"/>
            <w:tcBorders>
              <w:top w:val="single" w:sz="4" w:space="0" w:color="auto"/>
              <w:left w:val="single" w:sz="4" w:space="0" w:color="auto"/>
              <w:bottom w:val="single" w:sz="4" w:space="0" w:color="auto"/>
              <w:right w:val="single" w:sz="4" w:space="0" w:color="auto"/>
            </w:tcBorders>
            <w:hideMark/>
          </w:tcPr>
          <w:p w:rsidR="00AB1CDB" w:rsidRPr="00AB1CDB" w:rsidRDefault="00AB1CDB" w:rsidP="00E1443B">
            <w:pPr>
              <w:spacing w:before="0" w:line="240" w:lineRule="auto"/>
              <w:ind w:firstLine="0"/>
              <w:rPr>
                <w:sz w:val="24"/>
                <w:szCs w:val="24"/>
              </w:rPr>
            </w:pPr>
            <w:r w:rsidRPr="00AB1CDB">
              <w:rPr>
                <w:sz w:val="24"/>
                <w:szCs w:val="24"/>
              </w:rPr>
              <w:t>5</w:t>
            </w:r>
          </w:p>
        </w:tc>
        <w:tc>
          <w:tcPr>
            <w:tcW w:w="1729" w:type="pct"/>
            <w:tcBorders>
              <w:top w:val="single" w:sz="4" w:space="0" w:color="auto"/>
              <w:left w:val="single" w:sz="4" w:space="0" w:color="auto"/>
              <w:bottom w:val="single" w:sz="4" w:space="0" w:color="auto"/>
              <w:right w:val="single" w:sz="4" w:space="0" w:color="auto"/>
            </w:tcBorders>
            <w:hideMark/>
          </w:tcPr>
          <w:p w:rsidR="00AB1CDB" w:rsidRPr="00AB1CDB" w:rsidRDefault="00AB1CDB" w:rsidP="00E1443B">
            <w:pPr>
              <w:spacing w:before="0" w:line="240" w:lineRule="auto"/>
              <w:ind w:firstLine="0"/>
              <w:jc w:val="left"/>
              <w:rPr>
                <w:sz w:val="24"/>
                <w:szCs w:val="24"/>
              </w:rPr>
            </w:pPr>
            <w:r w:rsidRPr="00AB1CDB">
              <w:rPr>
                <w:sz w:val="24"/>
                <w:szCs w:val="24"/>
              </w:rPr>
              <w:t>Пересечение Окружного шоссе – Талажского шоссе</w:t>
            </w:r>
          </w:p>
        </w:tc>
        <w:tc>
          <w:tcPr>
            <w:tcW w:w="2944" w:type="pct"/>
            <w:tcBorders>
              <w:top w:val="single" w:sz="4" w:space="0" w:color="auto"/>
              <w:left w:val="single" w:sz="4" w:space="0" w:color="auto"/>
              <w:bottom w:val="single" w:sz="4" w:space="0" w:color="auto"/>
              <w:right w:val="single" w:sz="4" w:space="0" w:color="auto"/>
            </w:tcBorders>
            <w:hideMark/>
          </w:tcPr>
          <w:p w:rsidR="00AB1CDB" w:rsidRPr="00263910" w:rsidRDefault="00AB1CDB" w:rsidP="00E1443B">
            <w:pPr>
              <w:pStyle w:val="a8"/>
              <w:tabs>
                <w:tab w:val="left" w:pos="708"/>
              </w:tabs>
              <w:spacing w:before="0" w:line="240" w:lineRule="auto"/>
              <w:contextualSpacing/>
              <w:rPr>
                <w:spacing w:val="-4"/>
                <w:sz w:val="24"/>
              </w:rPr>
            </w:pPr>
            <w:r w:rsidRPr="00263910">
              <w:rPr>
                <w:spacing w:val="-4"/>
                <w:sz w:val="24"/>
              </w:rPr>
              <w:t xml:space="preserve">На ж/д переезде организация автоматического шлагбаума и барьеров. Реконструкция переезда с улучшением качества покрытия на переезде. На пересечении с проездом Сибиряковцев оптимизация режимов работы светофорного объекта </w:t>
            </w:r>
          </w:p>
        </w:tc>
      </w:tr>
      <w:tr w:rsidR="00AB1CDB" w:rsidRPr="00AB1CDB" w:rsidTr="00263910">
        <w:tc>
          <w:tcPr>
            <w:tcW w:w="327" w:type="pct"/>
            <w:tcBorders>
              <w:top w:val="single" w:sz="4" w:space="0" w:color="auto"/>
              <w:left w:val="single" w:sz="4" w:space="0" w:color="auto"/>
              <w:bottom w:val="single" w:sz="4" w:space="0" w:color="auto"/>
              <w:right w:val="single" w:sz="4" w:space="0" w:color="auto"/>
            </w:tcBorders>
            <w:hideMark/>
          </w:tcPr>
          <w:p w:rsidR="00AB1CDB" w:rsidRPr="00AB1CDB" w:rsidRDefault="00AB1CDB" w:rsidP="00E1443B">
            <w:pPr>
              <w:spacing w:before="0" w:line="240" w:lineRule="auto"/>
              <w:ind w:firstLine="0"/>
              <w:rPr>
                <w:sz w:val="24"/>
                <w:szCs w:val="24"/>
              </w:rPr>
            </w:pPr>
            <w:r w:rsidRPr="00AB1CDB">
              <w:rPr>
                <w:sz w:val="24"/>
                <w:szCs w:val="24"/>
              </w:rPr>
              <w:t>6</w:t>
            </w:r>
          </w:p>
        </w:tc>
        <w:tc>
          <w:tcPr>
            <w:tcW w:w="1729" w:type="pct"/>
            <w:tcBorders>
              <w:top w:val="single" w:sz="4" w:space="0" w:color="auto"/>
              <w:left w:val="single" w:sz="4" w:space="0" w:color="auto"/>
              <w:bottom w:val="single" w:sz="4" w:space="0" w:color="auto"/>
              <w:right w:val="single" w:sz="4" w:space="0" w:color="auto"/>
            </w:tcBorders>
            <w:hideMark/>
          </w:tcPr>
          <w:p w:rsidR="00AB1CDB" w:rsidRPr="00AB1CDB" w:rsidRDefault="00AB1CDB" w:rsidP="00E1443B">
            <w:pPr>
              <w:spacing w:before="0" w:line="240" w:lineRule="auto"/>
              <w:ind w:firstLine="0"/>
              <w:jc w:val="left"/>
              <w:rPr>
                <w:sz w:val="24"/>
                <w:szCs w:val="24"/>
              </w:rPr>
            </w:pPr>
            <w:r w:rsidRPr="00AB1CDB">
              <w:rPr>
                <w:color w:val="000000" w:themeColor="text1"/>
                <w:sz w:val="24"/>
                <w:szCs w:val="24"/>
              </w:rPr>
              <w:t>Пересечения ул.Таймыр</w:t>
            </w:r>
            <w:r w:rsidR="00263910">
              <w:rPr>
                <w:color w:val="000000" w:themeColor="text1"/>
                <w:sz w:val="24"/>
                <w:szCs w:val="24"/>
              </w:rPr>
              <w:t>-</w:t>
            </w:r>
            <w:r w:rsidR="00263910">
              <w:rPr>
                <w:color w:val="000000" w:themeColor="text1"/>
                <w:sz w:val="24"/>
                <w:szCs w:val="24"/>
              </w:rPr>
              <w:br/>
            </w:r>
            <w:r w:rsidRPr="00AB1CDB">
              <w:rPr>
                <w:color w:val="000000" w:themeColor="text1"/>
                <w:sz w:val="24"/>
                <w:szCs w:val="24"/>
              </w:rPr>
              <w:t>ск</w:t>
            </w:r>
            <w:r w:rsidR="00263910">
              <w:rPr>
                <w:color w:val="000000" w:themeColor="text1"/>
                <w:sz w:val="24"/>
                <w:szCs w:val="24"/>
              </w:rPr>
              <w:t>ой – ул.</w:t>
            </w:r>
            <w:r w:rsidRPr="00AB1CDB">
              <w:rPr>
                <w:color w:val="000000" w:themeColor="text1"/>
                <w:sz w:val="24"/>
                <w:szCs w:val="24"/>
              </w:rPr>
              <w:t>Советск</w:t>
            </w:r>
            <w:r w:rsidR="00263910">
              <w:rPr>
                <w:color w:val="000000" w:themeColor="text1"/>
                <w:sz w:val="24"/>
                <w:szCs w:val="24"/>
              </w:rPr>
              <w:t>ой – ул.</w:t>
            </w:r>
            <w:r w:rsidRPr="00AB1CDB">
              <w:rPr>
                <w:color w:val="000000" w:themeColor="text1"/>
                <w:sz w:val="24"/>
                <w:szCs w:val="24"/>
              </w:rPr>
              <w:t>Валявкина</w:t>
            </w:r>
          </w:p>
        </w:tc>
        <w:tc>
          <w:tcPr>
            <w:tcW w:w="2944" w:type="pct"/>
            <w:tcBorders>
              <w:top w:val="single" w:sz="4" w:space="0" w:color="auto"/>
              <w:left w:val="single" w:sz="4" w:space="0" w:color="auto"/>
              <w:bottom w:val="single" w:sz="4" w:space="0" w:color="auto"/>
              <w:right w:val="single" w:sz="4" w:space="0" w:color="auto"/>
            </w:tcBorders>
            <w:hideMark/>
          </w:tcPr>
          <w:p w:rsidR="00AB1CDB" w:rsidRPr="00263910" w:rsidRDefault="00AB1CDB" w:rsidP="00E1443B">
            <w:pPr>
              <w:spacing w:before="0" w:line="240" w:lineRule="auto"/>
              <w:ind w:firstLine="0"/>
              <w:rPr>
                <w:spacing w:val="-4"/>
                <w:sz w:val="24"/>
                <w:szCs w:val="24"/>
              </w:rPr>
            </w:pPr>
            <w:r w:rsidRPr="00263910">
              <w:rPr>
                <w:color w:val="000000" w:themeColor="text1"/>
                <w:spacing w:val="-4"/>
                <w:sz w:val="24"/>
                <w:szCs w:val="24"/>
              </w:rPr>
              <w:t>Реконструкция узла со строительством кольцевого пересечения среднего диаметра</w:t>
            </w:r>
          </w:p>
        </w:tc>
      </w:tr>
      <w:tr w:rsidR="00AB1CDB" w:rsidRPr="00AB1CDB" w:rsidTr="00263910">
        <w:tc>
          <w:tcPr>
            <w:tcW w:w="327" w:type="pct"/>
            <w:tcBorders>
              <w:top w:val="single" w:sz="4" w:space="0" w:color="auto"/>
              <w:left w:val="single" w:sz="4" w:space="0" w:color="auto"/>
              <w:bottom w:val="single" w:sz="4" w:space="0" w:color="auto"/>
              <w:right w:val="single" w:sz="4" w:space="0" w:color="auto"/>
            </w:tcBorders>
            <w:hideMark/>
          </w:tcPr>
          <w:p w:rsidR="00AB1CDB" w:rsidRPr="00AB1CDB" w:rsidRDefault="00AB1CDB" w:rsidP="00E1443B">
            <w:pPr>
              <w:spacing w:before="0" w:line="240" w:lineRule="auto"/>
              <w:ind w:firstLine="0"/>
              <w:rPr>
                <w:sz w:val="24"/>
                <w:szCs w:val="24"/>
              </w:rPr>
            </w:pPr>
            <w:r w:rsidRPr="00AB1CDB">
              <w:rPr>
                <w:sz w:val="24"/>
                <w:szCs w:val="24"/>
              </w:rPr>
              <w:t>7</w:t>
            </w:r>
          </w:p>
        </w:tc>
        <w:tc>
          <w:tcPr>
            <w:tcW w:w="1729" w:type="pct"/>
            <w:tcBorders>
              <w:top w:val="single" w:sz="4" w:space="0" w:color="auto"/>
              <w:left w:val="single" w:sz="4" w:space="0" w:color="auto"/>
              <w:bottom w:val="single" w:sz="4" w:space="0" w:color="auto"/>
              <w:right w:val="single" w:sz="4" w:space="0" w:color="auto"/>
            </w:tcBorders>
            <w:hideMark/>
          </w:tcPr>
          <w:p w:rsidR="00AB1CDB" w:rsidRPr="00AB1CDB" w:rsidRDefault="00AB1CDB" w:rsidP="00E1443B">
            <w:pPr>
              <w:spacing w:before="0" w:line="240" w:lineRule="auto"/>
              <w:ind w:firstLine="0"/>
              <w:jc w:val="left"/>
              <w:rPr>
                <w:sz w:val="24"/>
                <w:szCs w:val="24"/>
              </w:rPr>
            </w:pPr>
            <w:r w:rsidRPr="00AB1CDB">
              <w:rPr>
                <w:sz w:val="24"/>
                <w:szCs w:val="24"/>
              </w:rPr>
              <w:t xml:space="preserve">Пересечение </w:t>
            </w:r>
            <w:r w:rsidR="00263910">
              <w:rPr>
                <w:sz w:val="24"/>
                <w:szCs w:val="24"/>
              </w:rPr>
              <w:t>пр-кта</w:t>
            </w:r>
            <w:r w:rsidR="00263910" w:rsidRPr="00AB1CDB">
              <w:rPr>
                <w:sz w:val="24"/>
                <w:szCs w:val="24"/>
              </w:rPr>
              <w:t xml:space="preserve"> </w:t>
            </w:r>
            <w:r w:rsidRPr="00AB1CDB">
              <w:rPr>
                <w:color w:val="000000" w:themeColor="text1"/>
                <w:sz w:val="24"/>
                <w:szCs w:val="24"/>
              </w:rPr>
              <w:t>Ленин</w:t>
            </w:r>
            <w:r w:rsidR="00263910">
              <w:rPr>
                <w:color w:val="000000" w:themeColor="text1"/>
                <w:sz w:val="24"/>
                <w:szCs w:val="24"/>
              </w:rPr>
              <w:t>-</w:t>
            </w:r>
            <w:r w:rsidR="00263910">
              <w:rPr>
                <w:color w:val="000000" w:themeColor="text1"/>
                <w:sz w:val="24"/>
                <w:szCs w:val="24"/>
              </w:rPr>
              <w:br/>
            </w:r>
            <w:r w:rsidRPr="00AB1CDB">
              <w:rPr>
                <w:color w:val="000000" w:themeColor="text1"/>
                <w:sz w:val="24"/>
                <w:szCs w:val="24"/>
              </w:rPr>
              <w:t>градского – наб. Северной Двины – ул. Коммунальной</w:t>
            </w:r>
          </w:p>
        </w:tc>
        <w:tc>
          <w:tcPr>
            <w:tcW w:w="2944" w:type="pct"/>
            <w:tcBorders>
              <w:top w:val="single" w:sz="4" w:space="0" w:color="auto"/>
              <w:left w:val="single" w:sz="4" w:space="0" w:color="auto"/>
              <w:bottom w:val="single" w:sz="4" w:space="0" w:color="auto"/>
              <w:right w:val="single" w:sz="4" w:space="0" w:color="auto"/>
            </w:tcBorders>
            <w:hideMark/>
          </w:tcPr>
          <w:p w:rsidR="00AB1CDB" w:rsidRPr="00263910" w:rsidRDefault="00AB1CDB" w:rsidP="00E1443B">
            <w:pPr>
              <w:spacing w:before="0" w:line="240" w:lineRule="auto"/>
              <w:ind w:firstLine="0"/>
              <w:rPr>
                <w:spacing w:val="-4"/>
                <w:sz w:val="24"/>
                <w:szCs w:val="24"/>
              </w:rPr>
            </w:pPr>
            <w:r w:rsidRPr="00263910">
              <w:rPr>
                <w:color w:val="000000" w:themeColor="text1"/>
                <w:spacing w:val="-4"/>
                <w:sz w:val="24"/>
                <w:szCs w:val="24"/>
              </w:rPr>
              <w:t>Строительство дополнительной полосы движения в сторону ул. Павла Усова и перенастройка режимов работы светофора</w:t>
            </w:r>
          </w:p>
        </w:tc>
      </w:tr>
    </w:tbl>
    <w:p w:rsidR="00AB26AC" w:rsidRDefault="00AB26AC">
      <w:r>
        <w:br w:type="page"/>
      </w:r>
    </w:p>
    <w:tbl>
      <w:tblPr>
        <w:tblStyle w:val="a5"/>
        <w:tblW w:w="5000" w:type="pct"/>
        <w:tblLook w:val="04A0" w:firstRow="1" w:lastRow="0" w:firstColumn="1" w:lastColumn="0" w:noHBand="0" w:noVBand="1"/>
      </w:tblPr>
      <w:tblGrid>
        <w:gridCol w:w="637"/>
        <w:gridCol w:w="3368"/>
        <w:gridCol w:w="5736"/>
      </w:tblGrid>
      <w:tr w:rsidR="00AB26AC" w:rsidRPr="00AB1CDB" w:rsidTr="002D4C04">
        <w:tc>
          <w:tcPr>
            <w:tcW w:w="327" w:type="pct"/>
            <w:tcBorders>
              <w:top w:val="single" w:sz="4" w:space="0" w:color="auto"/>
              <w:left w:val="single" w:sz="4" w:space="0" w:color="auto"/>
              <w:bottom w:val="single" w:sz="4" w:space="0" w:color="auto"/>
              <w:right w:val="single" w:sz="4" w:space="0" w:color="auto"/>
            </w:tcBorders>
          </w:tcPr>
          <w:p w:rsidR="00AB26AC" w:rsidRPr="00AB1CDB" w:rsidRDefault="00AB26AC" w:rsidP="00AB26AC">
            <w:pPr>
              <w:spacing w:before="0" w:line="260" w:lineRule="exact"/>
              <w:ind w:firstLine="0"/>
              <w:jc w:val="center"/>
              <w:rPr>
                <w:sz w:val="24"/>
                <w:szCs w:val="24"/>
              </w:rPr>
            </w:pPr>
            <w:r>
              <w:rPr>
                <w:sz w:val="24"/>
                <w:szCs w:val="24"/>
              </w:rPr>
              <w:lastRenderedPageBreak/>
              <w:t>1</w:t>
            </w:r>
          </w:p>
        </w:tc>
        <w:tc>
          <w:tcPr>
            <w:tcW w:w="1729" w:type="pct"/>
            <w:tcBorders>
              <w:top w:val="single" w:sz="4" w:space="0" w:color="auto"/>
              <w:left w:val="single" w:sz="4" w:space="0" w:color="auto"/>
              <w:bottom w:val="single" w:sz="4" w:space="0" w:color="auto"/>
              <w:right w:val="single" w:sz="4" w:space="0" w:color="auto"/>
            </w:tcBorders>
          </w:tcPr>
          <w:p w:rsidR="00AB26AC" w:rsidRPr="00AB1CDB" w:rsidRDefault="00AB26AC" w:rsidP="00AB26AC">
            <w:pPr>
              <w:spacing w:before="0" w:line="260" w:lineRule="exact"/>
              <w:ind w:firstLine="0"/>
              <w:jc w:val="center"/>
              <w:rPr>
                <w:sz w:val="24"/>
                <w:szCs w:val="24"/>
              </w:rPr>
            </w:pPr>
            <w:r>
              <w:rPr>
                <w:sz w:val="24"/>
                <w:szCs w:val="24"/>
              </w:rPr>
              <w:t>2</w:t>
            </w:r>
          </w:p>
        </w:tc>
        <w:tc>
          <w:tcPr>
            <w:tcW w:w="2944" w:type="pct"/>
            <w:tcBorders>
              <w:top w:val="single" w:sz="4" w:space="0" w:color="auto"/>
              <w:left w:val="single" w:sz="4" w:space="0" w:color="auto"/>
              <w:bottom w:val="single" w:sz="4" w:space="0" w:color="auto"/>
              <w:right w:val="single" w:sz="4" w:space="0" w:color="auto"/>
            </w:tcBorders>
          </w:tcPr>
          <w:p w:rsidR="00AB26AC" w:rsidRPr="00263910" w:rsidRDefault="00AB26AC" w:rsidP="00AB26AC">
            <w:pPr>
              <w:spacing w:before="0" w:line="260" w:lineRule="exact"/>
              <w:ind w:firstLine="0"/>
              <w:jc w:val="center"/>
              <w:rPr>
                <w:spacing w:val="-4"/>
                <w:sz w:val="24"/>
                <w:szCs w:val="24"/>
              </w:rPr>
            </w:pPr>
            <w:r>
              <w:rPr>
                <w:spacing w:val="-4"/>
                <w:sz w:val="24"/>
                <w:szCs w:val="24"/>
              </w:rPr>
              <w:t>3</w:t>
            </w:r>
          </w:p>
        </w:tc>
      </w:tr>
      <w:tr w:rsidR="00AB1CDB" w:rsidRPr="00AB1CDB" w:rsidTr="00263910">
        <w:tc>
          <w:tcPr>
            <w:tcW w:w="327" w:type="pct"/>
            <w:tcBorders>
              <w:top w:val="single" w:sz="4" w:space="0" w:color="auto"/>
              <w:left w:val="single" w:sz="4" w:space="0" w:color="auto"/>
              <w:bottom w:val="single" w:sz="4" w:space="0" w:color="auto"/>
              <w:right w:val="single" w:sz="4" w:space="0" w:color="auto"/>
            </w:tcBorders>
            <w:hideMark/>
          </w:tcPr>
          <w:p w:rsidR="00AB1CDB" w:rsidRPr="00AB1CDB" w:rsidRDefault="00AB1CDB" w:rsidP="00AB26AC">
            <w:pPr>
              <w:spacing w:before="0" w:line="260" w:lineRule="exact"/>
              <w:ind w:firstLine="0"/>
              <w:rPr>
                <w:sz w:val="24"/>
                <w:szCs w:val="24"/>
              </w:rPr>
            </w:pPr>
            <w:r w:rsidRPr="00AB1CDB">
              <w:rPr>
                <w:sz w:val="24"/>
                <w:szCs w:val="24"/>
              </w:rPr>
              <w:t>8</w:t>
            </w:r>
          </w:p>
        </w:tc>
        <w:tc>
          <w:tcPr>
            <w:tcW w:w="1729" w:type="pct"/>
            <w:tcBorders>
              <w:top w:val="single" w:sz="4" w:space="0" w:color="auto"/>
              <w:left w:val="single" w:sz="4" w:space="0" w:color="auto"/>
              <w:bottom w:val="single" w:sz="4" w:space="0" w:color="auto"/>
              <w:right w:val="single" w:sz="4" w:space="0" w:color="auto"/>
            </w:tcBorders>
            <w:hideMark/>
          </w:tcPr>
          <w:p w:rsidR="00AB1CDB" w:rsidRPr="00AB1CDB" w:rsidRDefault="00AB1CDB" w:rsidP="00AB26AC">
            <w:pPr>
              <w:spacing w:before="0" w:line="260" w:lineRule="exact"/>
              <w:ind w:right="-177" w:firstLine="0"/>
              <w:jc w:val="left"/>
              <w:rPr>
                <w:sz w:val="24"/>
                <w:szCs w:val="24"/>
              </w:rPr>
            </w:pPr>
            <w:r w:rsidRPr="00AB1CDB">
              <w:rPr>
                <w:color w:val="000000" w:themeColor="text1"/>
                <w:sz w:val="24"/>
                <w:szCs w:val="24"/>
              </w:rPr>
              <w:t xml:space="preserve">Пересечение </w:t>
            </w:r>
            <w:r w:rsidR="00263910">
              <w:rPr>
                <w:sz w:val="24"/>
                <w:szCs w:val="24"/>
              </w:rPr>
              <w:t>пр-кта</w:t>
            </w:r>
            <w:r w:rsidR="00263910" w:rsidRPr="00AB1CDB">
              <w:rPr>
                <w:sz w:val="24"/>
                <w:szCs w:val="24"/>
              </w:rPr>
              <w:t xml:space="preserve"> </w:t>
            </w:r>
            <w:r w:rsidRPr="00AB1CDB">
              <w:rPr>
                <w:color w:val="000000" w:themeColor="text1"/>
                <w:sz w:val="24"/>
                <w:szCs w:val="24"/>
              </w:rPr>
              <w:t>Обводн</w:t>
            </w:r>
            <w:r w:rsidR="00263910">
              <w:rPr>
                <w:color w:val="000000" w:themeColor="text1"/>
                <w:sz w:val="24"/>
                <w:szCs w:val="24"/>
              </w:rPr>
              <w:t>ый канал – ул.Смольный Буян – ул.</w:t>
            </w:r>
            <w:r w:rsidRPr="00AB1CDB">
              <w:rPr>
                <w:color w:val="000000" w:themeColor="text1"/>
                <w:sz w:val="24"/>
                <w:szCs w:val="24"/>
              </w:rPr>
              <w:t>Урицкого – ул. Розы Шаниной</w:t>
            </w:r>
          </w:p>
        </w:tc>
        <w:tc>
          <w:tcPr>
            <w:tcW w:w="2944" w:type="pct"/>
            <w:tcBorders>
              <w:top w:val="single" w:sz="4" w:space="0" w:color="auto"/>
              <w:left w:val="single" w:sz="4" w:space="0" w:color="auto"/>
              <w:bottom w:val="single" w:sz="4" w:space="0" w:color="auto"/>
              <w:right w:val="single" w:sz="4" w:space="0" w:color="auto"/>
            </w:tcBorders>
            <w:hideMark/>
          </w:tcPr>
          <w:p w:rsidR="00AB1CDB" w:rsidRPr="00263910" w:rsidRDefault="00AB1CDB" w:rsidP="00AB26AC">
            <w:pPr>
              <w:spacing w:before="0" w:line="260" w:lineRule="exact"/>
              <w:ind w:firstLine="0"/>
              <w:rPr>
                <w:color w:val="000000" w:themeColor="text1"/>
                <w:spacing w:val="-4"/>
                <w:sz w:val="24"/>
                <w:szCs w:val="24"/>
              </w:rPr>
            </w:pPr>
            <w:r w:rsidRPr="00263910">
              <w:rPr>
                <w:color w:val="000000" w:themeColor="text1"/>
                <w:spacing w:val="-4"/>
                <w:sz w:val="24"/>
                <w:szCs w:val="24"/>
              </w:rPr>
              <w:t>Строительство развязки в разных уровнях</w:t>
            </w:r>
          </w:p>
        </w:tc>
      </w:tr>
      <w:tr w:rsidR="00AB1CDB" w:rsidRPr="00AB1CDB" w:rsidTr="00263910">
        <w:tc>
          <w:tcPr>
            <w:tcW w:w="327" w:type="pct"/>
            <w:tcBorders>
              <w:top w:val="single" w:sz="4" w:space="0" w:color="auto"/>
              <w:left w:val="single" w:sz="4" w:space="0" w:color="auto"/>
              <w:bottom w:val="single" w:sz="4" w:space="0" w:color="auto"/>
              <w:right w:val="single" w:sz="4" w:space="0" w:color="auto"/>
            </w:tcBorders>
            <w:hideMark/>
          </w:tcPr>
          <w:p w:rsidR="00AB1CDB" w:rsidRPr="00AB1CDB" w:rsidRDefault="00AB1CDB" w:rsidP="00AB26AC">
            <w:pPr>
              <w:spacing w:before="0" w:line="260" w:lineRule="exact"/>
              <w:ind w:firstLine="0"/>
              <w:rPr>
                <w:sz w:val="24"/>
                <w:szCs w:val="24"/>
              </w:rPr>
            </w:pPr>
            <w:r w:rsidRPr="00AB1CDB">
              <w:rPr>
                <w:sz w:val="24"/>
                <w:szCs w:val="24"/>
              </w:rPr>
              <w:t>9</w:t>
            </w:r>
          </w:p>
        </w:tc>
        <w:tc>
          <w:tcPr>
            <w:tcW w:w="1729" w:type="pct"/>
            <w:tcBorders>
              <w:top w:val="single" w:sz="4" w:space="0" w:color="auto"/>
              <w:left w:val="single" w:sz="4" w:space="0" w:color="auto"/>
              <w:bottom w:val="single" w:sz="4" w:space="0" w:color="auto"/>
              <w:right w:val="single" w:sz="4" w:space="0" w:color="auto"/>
            </w:tcBorders>
            <w:hideMark/>
          </w:tcPr>
          <w:p w:rsidR="00AB1CDB" w:rsidRPr="00AB1CDB" w:rsidRDefault="00AB1CDB" w:rsidP="00AB26AC">
            <w:pPr>
              <w:spacing w:before="0" w:line="260" w:lineRule="exact"/>
              <w:ind w:firstLine="0"/>
              <w:jc w:val="left"/>
              <w:rPr>
                <w:sz w:val="24"/>
                <w:szCs w:val="24"/>
              </w:rPr>
            </w:pPr>
            <w:r w:rsidRPr="00AB1CDB">
              <w:rPr>
                <w:color w:val="000000" w:themeColor="text1"/>
                <w:sz w:val="24"/>
                <w:szCs w:val="24"/>
              </w:rPr>
              <w:t xml:space="preserve">Пересечение </w:t>
            </w:r>
            <w:r w:rsidR="00263910">
              <w:rPr>
                <w:sz w:val="24"/>
                <w:szCs w:val="24"/>
              </w:rPr>
              <w:t>пр-кта</w:t>
            </w:r>
            <w:r w:rsidR="00263910" w:rsidRPr="00AB1CDB">
              <w:rPr>
                <w:sz w:val="24"/>
                <w:szCs w:val="24"/>
              </w:rPr>
              <w:t xml:space="preserve"> </w:t>
            </w:r>
            <w:r w:rsidRPr="00AB1CDB">
              <w:rPr>
                <w:color w:val="000000" w:themeColor="text1"/>
                <w:sz w:val="24"/>
                <w:szCs w:val="24"/>
              </w:rPr>
              <w:t>Ленин</w:t>
            </w:r>
            <w:r w:rsidR="00263910">
              <w:rPr>
                <w:color w:val="000000" w:themeColor="text1"/>
                <w:sz w:val="24"/>
                <w:szCs w:val="24"/>
              </w:rPr>
              <w:t>-градского и ул.</w:t>
            </w:r>
            <w:r w:rsidRPr="00AB1CDB">
              <w:rPr>
                <w:color w:val="000000" w:themeColor="text1"/>
                <w:sz w:val="24"/>
                <w:szCs w:val="24"/>
              </w:rPr>
              <w:t>Прокопия Галушина</w:t>
            </w:r>
          </w:p>
        </w:tc>
        <w:tc>
          <w:tcPr>
            <w:tcW w:w="2944" w:type="pct"/>
            <w:tcBorders>
              <w:top w:val="single" w:sz="4" w:space="0" w:color="auto"/>
              <w:left w:val="single" w:sz="4" w:space="0" w:color="auto"/>
              <w:bottom w:val="single" w:sz="4" w:space="0" w:color="auto"/>
              <w:right w:val="single" w:sz="4" w:space="0" w:color="auto"/>
            </w:tcBorders>
            <w:hideMark/>
          </w:tcPr>
          <w:p w:rsidR="00AB1CDB" w:rsidRPr="00263910" w:rsidRDefault="00AB1CDB" w:rsidP="00AB26AC">
            <w:pPr>
              <w:spacing w:before="0" w:line="260" w:lineRule="exact"/>
              <w:ind w:firstLine="0"/>
              <w:jc w:val="left"/>
              <w:rPr>
                <w:color w:val="000000" w:themeColor="text1"/>
                <w:spacing w:val="-4"/>
                <w:sz w:val="24"/>
                <w:szCs w:val="24"/>
              </w:rPr>
            </w:pPr>
            <w:r w:rsidRPr="00263910">
              <w:rPr>
                <w:color w:val="000000" w:themeColor="text1"/>
                <w:spacing w:val="-4"/>
                <w:sz w:val="24"/>
                <w:szCs w:val="24"/>
              </w:rPr>
              <w:t xml:space="preserve">Реконструкция подходов к пересечению </w:t>
            </w:r>
            <w:r w:rsidR="00263910">
              <w:rPr>
                <w:color w:val="000000" w:themeColor="text1"/>
                <w:spacing w:val="-4"/>
                <w:sz w:val="24"/>
                <w:szCs w:val="24"/>
              </w:rPr>
              <w:br/>
            </w:r>
            <w:r w:rsidR="00263910">
              <w:rPr>
                <w:sz w:val="24"/>
                <w:szCs w:val="24"/>
              </w:rPr>
              <w:t>пр-кта</w:t>
            </w:r>
            <w:r w:rsidR="00263910" w:rsidRPr="00AB1CDB">
              <w:rPr>
                <w:sz w:val="24"/>
                <w:szCs w:val="24"/>
              </w:rPr>
              <w:t xml:space="preserve"> </w:t>
            </w:r>
            <w:r w:rsidRPr="00263910">
              <w:rPr>
                <w:color w:val="000000" w:themeColor="text1"/>
                <w:spacing w:val="-4"/>
                <w:sz w:val="24"/>
                <w:szCs w:val="24"/>
              </w:rPr>
              <w:t>Ленинградско</w:t>
            </w:r>
            <w:r w:rsidR="00263910">
              <w:rPr>
                <w:color w:val="000000" w:themeColor="text1"/>
                <w:spacing w:val="-4"/>
                <w:sz w:val="24"/>
                <w:szCs w:val="24"/>
              </w:rPr>
              <w:t>го</w:t>
            </w:r>
            <w:r w:rsidRPr="00263910">
              <w:rPr>
                <w:color w:val="000000" w:themeColor="text1"/>
                <w:spacing w:val="-4"/>
                <w:sz w:val="24"/>
                <w:szCs w:val="24"/>
              </w:rPr>
              <w:t>, ул. Прокопия Галушина. Организация дополнительных полос для совершения ма</w:t>
            </w:r>
            <w:r w:rsidR="00263910">
              <w:rPr>
                <w:color w:val="000000" w:themeColor="text1"/>
                <w:spacing w:val="-4"/>
                <w:sz w:val="24"/>
                <w:szCs w:val="24"/>
              </w:rPr>
              <w:t>невров поворот налево и направо</w:t>
            </w:r>
          </w:p>
        </w:tc>
      </w:tr>
    </w:tbl>
    <w:p w:rsidR="002542AA" w:rsidRPr="00AB26AC" w:rsidRDefault="002542AA" w:rsidP="00E1443B">
      <w:pPr>
        <w:spacing w:line="240" w:lineRule="auto"/>
        <w:ind w:firstLine="0"/>
        <w:rPr>
          <w:color w:val="000000" w:themeColor="text1"/>
          <w:sz w:val="14"/>
          <w:szCs w:val="24"/>
        </w:rPr>
      </w:pPr>
    </w:p>
    <w:p w:rsidR="002542AA" w:rsidRPr="00AB1CDB" w:rsidRDefault="002542AA" w:rsidP="00E1443B">
      <w:pPr>
        <w:spacing w:line="240" w:lineRule="auto"/>
        <w:ind w:firstLine="0"/>
        <w:jc w:val="center"/>
        <w:rPr>
          <w:color w:val="000000" w:themeColor="text1"/>
          <w:sz w:val="24"/>
          <w:szCs w:val="24"/>
        </w:rPr>
      </w:pPr>
      <w:r w:rsidRPr="00AB1CDB">
        <w:rPr>
          <w:noProof/>
          <w:color w:val="000000" w:themeColor="text1"/>
          <w:sz w:val="24"/>
          <w:szCs w:val="24"/>
        </w:rPr>
        <w:drawing>
          <wp:inline distT="0" distB="0" distL="0" distR="0" wp14:anchorId="18917F1B" wp14:editId="20C5F817">
            <wp:extent cx="5920435" cy="7611987"/>
            <wp:effectExtent l="0" t="0" r="4445" b="8255"/>
            <wp:docPr id="127" name="Рисунок 127" descr="Карта локальных ме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Карта локальных мест"/>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21203" cy="7612975"/>
                    </a:xfrm>
                    <a:prstGeom prst="rect">
                      <a:avLst/>
                    </a:prstGeom>
                    <a:noFill/>
                    <a:ln>
                      <a:noFill/>
                    </a:ln>
                  </pic:spPr>
                </pic:pic>
              </a:graphicData>
            </a:graphic>
          </wp:inline>
        </w:drawing>
      </w:r>
    </w:p>
    <w:p w:rsidR="002542AA" w:rsidRPr="002C03E2" w:rsidRDefault="002542AA" w:rsidP="00E1443B">
      <w:pPr>
        <w:spacing w:line="240" w:lineRule="auto"/>
        <w:ind w:firstLine="0"/>
        <w:jc w:val="center"/>
        <w:rPr>
          <w:color w:val="000000" w:themeColor="text1"/>
          <w:sz w:val="24"/>
          <w:szCs w:val="24"/>
        </w:rPr>
      </w:pPr>
      <w:r w:rsidRPr="00AB1CDB">
        <w:rPr>
          <w:color w:val="000000" w:themeColor="text1"/>
          <w:sz w:val="24"/>
          <w:szCs w:val="24"/>
        </w:rPr>
        <w:t>Рисунок 7</w:t>
      </w:r>
      <w:r w:rsidR="00AB1CDB" w:rsidRPr="00AB1CDB">
        <w:rPr>
          <w:color w:val="000000" w:themeColor="text1"/>
          <w:sz w:val="24"/>
          <w:szCs w:val="24"/>
        </w:rPr>
        <w:t>1</w:t>
      </w:r>
      <w:r w:rsidRPr="00AB1CDB">
        <w:rPr>
          <w:color w:val="000000" w:themeColor="text1"/>
          <w:sz w:val="24"/>
          <w:szCs w:val="24"/>
        </w:rPr>
        <w:t xml:space="preserve"> – Схема локальных мероприятий, предлагаемых в рамках КСОДД</w:t>
      </w:r>
      <w:r w:rsidR="00263910">
        <w:rPr>
          <w:color w:val="000000" w:themeColor="text1"/>
          <w:sz w:val="24"/>
          <w:szCs w:val="24"/>
        </w:rPr>
        <w:t>.</w:t>
      </w:r>
    </w:p>
    <w:p w:rsidR="002542AA" w:rsidRPr="00263910" w:rsidRDefault="002C03E2" w:rsidP="00E1443B">
      <w:pPr>
        <w:pStyle w:val="2"/>
        <w:widowControl w:val="0"/>
        <w:numPr>
          <w:ilvl w:val="1"/>
          <w:numId w:val="0"/>
        </w:numPr>
        <w:tabs>
          <w:tab w:val="clear" w:pos="5103"/>
          <w:tab w:val="left" w:pos="992"/>
          <w:tab w:val="num" w:pos="1702"/>
        </w:tabs>
        <w:suppressAutoHyphens/>
        <w:autoSpaceDE w:val="0"/>
        <w:autoSpaceDN w:val="0"/>
        <w:adjustRightInd w:val="0"/>
        <w:spacing w:before="0" w:line="240" w:lineRule="auto"/>
        <w:ind w:firstLine="709"/>
        <w:rPr>
          <w:rFonts w:ascii="Times New Roman" w:eastAsia="Calibri" w:hAnsi="Times New Roman" w:cs="Times New Roman"/>
          <w:color w:val="000000" w:themeColor="text1"/>
          <w:sz w:val="24"/>
          <w:szCs w:val="24"/>
        </w:rPr>
      </w:pPr>
      <w:bookmarkStart w:id="134" w:name="_Toc520730061"/>
      <w:r w:rsidRPr="00263910">
        <w:rPr>
          <w:rFonts w:ascii="Times New Roman" w:eastAsia="Calibri" w:hAnsi="Times New Roman" w:cs="Times New Roman"/>
          <w:color w:val="000000" w:themeColor="text1"/>
          <w:sz w:val="24"/>
          <w:szCs w:val="24"/>
        </w:rPr>
        <w:lastRenderedPageBreak/>
        <w:t>3.</w:t>
      </w:r>
      <w:r w:rsidR="00074273" w:rsidRPr="00263910">
        <w:rPr>
          <w:rFonts w:ascii="Times New Roman" w:eastAsia="Calibri" w:hAnsi="Times New Roman" w:cs="Times New Roman"/>
          <w:color w:val="000000" w:themeColor="text1"/>
          <w:sz w:val="24"/>
          <w:szCs w:val="24"/>
        </w:rPr>
        <w:t>3</w:t>
      </w:r>
      <w:r w:rsidR="00263910" w:rsidRPr="00263910">
        <w:rPr>
          <w:rFonts w:ascii="Times New Roman" w:eastAsia="Calibri" w:hAnsi="Times New Roman" w:cs="Times New Roman"/>
          <w:color w:val="000000" w:themeColor="text1"/>
          <w:sz w:val="24"/>
          <w:szCs w:val="24"/>
        </w:rPr>
        <w:t>.</w:t>
      </w:r>
      <w:r w:rsidR="002542AA" w:rsidRPr="00263910">
        <w:rPr>
          <w:rFonts w:ascii="Times New Roman" w:eastAsia="Calibri" w:hAnsi="Times New Roman" w:cs="Times New Roman"/>
          <w:color w:val="000000" w:themeColor="text1"/>
          <w:sz w:val="24"/>
          <w:szCs w:val="24"/>
        </w:rPr>
        <w:t xml:space="preserve"> </w:t>
      </w:r>
      <w:bookmarkStart w:id="135" w:name="_Toc501368362"/>
      <w:r w:rsidR="002542AA" w:rsidRPr="00263910">
        <w:rPr>
          <w:rFonts w:ascii="Times New Roman" w:eastAsia="Calibri" w:hAnsi="Times New Roman" w:cs="Times New Roman"/>
          <w:color w:val="000000" w:themeColor="text1"/>
          <w:sz w:val="24"/>
          <w:szCs w:val="24"/>
        </w:rPr>
        <w:t>Предложения по разработке, внедрению и использованию интеллектуальных транспортных систем, автоматизированных систем управления и мониторинга дорожного движения</w:t>
      </w:r>
      <w:bookmarkEnd w:id="135"/>
      <w:bookmarkEnd w:id="134"/>
    </w:p>
    <w:p w:rsidR="002542AA" w:rsidRPr="00263910" w:rsidRDefault="002542AA" w:rsidP="00E1443B">
      <w:pPr>
        <w:spacing w:line="240" w:lineRule="auto"/>
        <w:rPr>
          <w:sz w:val="24"/>
          <w:szCs w:val="24"/>
        </w:rPr>
      </w:pPr>
      <w:r w:rsidRPr="00263910">
        <w:rPr>
          <w:sz w:val="24"/>
          <w:szCs w:val="24"/>
        </w:rPr>
        <w:t>С целью организации интеллектуальных транспортных систем на территории города Архангельск</w:t>
      </w:r>
      <w:r w:rsidR="00AB1CDB" w:rsidRPr="00263910">
        <w:rPr>
          <w:sz w:val="24"/>
          <w:szCs w:val="24"/>
        </w:rPr>
        <w:t>а</w:t>
      </w:r>
      <w:r w:rsidRPr="00263910">
        <w:rPr>
          <w:sz w:val="24"/>
          <w:szCs w:val="24"/>
        </w:rPr>
        <w:t>, в рамках КСОДД пр</w:t>
      </w:r>
      <w:r w:rsidR="00AB1CDB" w:rsidRPr="00263910">
        <w:rPr>
          <w:sz w:val="24"/>
          <w:szCs w:val="24"/>
        </w:rPr>
        <w:t>едусматривается ряд мероприятий</w:t>
      </w:r>
      <w:r w:rsidRPr="00263910">
        <w:rPr>
          <w:sz w:val="24"/>
          <w:szCs w:val="24"/>
        </w:rPr>
        <w:t xml:space="preserve"> по мониторингу данных о транспортных потоках, их составах и условиях движения.</w:t>
      </w:r>
    </w:p>
    <w:p w:rsidR="002542AA" w:rsidRPr="002C03E2" w:rsidRDefault="002542AA" w:rsidP="00E1443B">
      <w:pPr>
        <w:spacing w:line="240" w:lineRule="auto"/>
        <w:rPr>
          <w:sz w:val="24"/>
          <w:szCs w:val="24"/>
        </w:rPr>
      </w:pPr>
      <w:r w:rsidRPr="00263910">
        <w:rPr>
          <w:sz w:val="24"/>
          <w:szCs w:val="24"/>
        </w:rPr>
        <w:t>Подсистему мониторинга</w:t>
      </w:r>
      <w:r w:rsidRPr="002C03E2">
        <w:rPr>
          <w:sz w:val="24"/>
          <w:szCs w:val="24"/>
        </w:rPr>
        <w:t xml:space="preserve"> параметров транспортных потоков предполагается организовать на основе сбора и анализа телематических данных городского пассажирского транспорта. Данная подсистема позволит производить мониторинг следующих параметров: средняя скорость транспортного потока, средняя интенсивность транспортного потока, средняя плотность транспортного потока. Реализация данного мероприятия производится в соответствии с ГОСТ Р 56670-2015 </w:t>
      </w:r>
      <w:r w:rsidR="00C52A1B">
        <w:rPr>
          <w:sz w:val="24"/>
          <w:szCs w:val="24"/>
        </w:rPr>
        <w:t>"</w:t>
      </w:r>
      <w:r w:rsidRPr="002C03E2">
        <w:rPr>
          <w:sz w:val="24"/>
          <w:szCs w:val="24"/>
        </w:rPr>
        <w:t>Интеллектуальные транспортные системы. Подсистема мониторинга параметров транспортных потоков на основе анализов телематических данных городского пассажирского транспорта</w:t>
      </w:r>
      <w:r w:rsidR="00C52A1B">
        <w:rPr>
          <w:sz w:val="24"/>
          <w:szCs w:val="24"/>
        </w:rPr>
        <w:t>"</w:t>
      </w:r>
      <w:r w:rsidRPr="002C03E2">
        <w:rPr>
          <w:sz w:val="24"/>
          <w:szCs w:val="24"/>
        </w:rPr>
        <w:t>.</w:t>
      </w:r>
    </w:p>
    <w:p w:rsidR="002542AA" w:rsidRPr="002C03E2" w:rsidRDefault="002542AA" w:rsidP="00E1443B">
      <w:pPr>
        <w:spacing w:line="240" w:lineRule="auto"/>
        <w:rPr>
          <w:sz w:val="24"/>
          <w:szCs w:val="24"/>
        </w:rPr>
      </w:pPr>
      <w:r w:rsidRPr="002C03E2">
        <w:rPr>
          <w:sz w:val="24"/>
          <w:szCs w:val="24"/>
        </w:rPr>
        <w:t>Также в рамках КСОДД предлагается организация автоматизированной системы управления дорожным движением на территории города Архангельск</w:t>
      </w:r>
      <w:r w:rsidR="00AB1CDB">
        <w:rPr>
          <w:sz w:val="24"/>
          <w:szCs w:val="24"/>
        </w:rPr>
        <w:t>а</w:t>
      </w:r>
      <w:r w:rsidRPr="002C03E2">
        <w:rPr>
          <w:sz w:val="24"/>
          <w:szCs w:val="24"/>
        </w:rPr>
        <w:t>, включающ</w:t>
      </w:r>
      <w:r w:rsidR="00263910">
        <w:rPr>
          <w:sz w:val="24"/>
          <w:szCs w:val="24"/>
        </w:rPr>
        <w:t>ей</w:t>
      </w:r>
      <w:r w:rsidRPr="002C03E2">
        <w:rPr>
          <w:sz w:val="24"/>
          <w:szCs w:val="24"/>
        </w:rPr>
        <w:t xml:space="preserve"> </w:t>
      </w:r>
      <w:r w:rsidR="00AB1CDB">
        <w:rPr>
          <w:sz w:val="24"/>
          <w:szCs w:val="24"/>
        </w:rPr>
        <w:br/>
      </w:r>
      <w:r w:rsidRPr="002C03E2">
        <w:rPr>
          <w:sz w:val="24"/>
          <w:szCs w:val="24"/>
        </w:rPr>
        <w:t>в себя элементы интеллектуальных транспортных систем. В частности АСУДД</w:t>
      </w:r>
      <w:r w:rsidR="00263910">
        <w:rPr>
          <w:sz w:val="24"/>
          <w:szCs w:val="24"/>
        </w:rPr>
        <w:t>,</w:t>
      </w:r>
      <w:r w:rsidRPr="002C03E2">
        <w:rPr>
          <w:sz w:val="24"/>
          <w:szCs w:val="24"/>
        </w:rPr>
        <w:t xml:space="preserve"> предлагаемая к реализации на территории города Архангельск</w:t>
      </w:r>
      <w:r w:rsidR="00263910">
        <w:rPr>
          <w:sz w:val="24"/>
          <w:szCs w:val="24"/>
        </w:rPr>
        <w:t>,</w:t>
      </w:r>
      <w:r w:rsidRPr="002C03E2">
        <w:rPr>
          <w:sz w:val="24"/>
          <w:szCs w:val="24"/>
        </w:rPr>
        <w:t xml:space="preserve"> включает в себя:</w:t>
      </w:r>
    </w:p>
    <w:p w:rsidR="002542AA" w:rsidRPr="002C03E2" w:rsidRDefault="002542AA" w:rsidP="00E1443B">
      <w:pPr>
        <w:spacing w:line="240" w:lineRule="auto"/>
        <w:rPr>
          <w:sz w:val="24"/>
          <w:szCs w:val="24"/>
        </w:rPr>
      </w:pPr>
      <w:r w:rsidRPr="002C03E2">
        <w:rPr>
          <w:sz w:val="24"/>
          <w:szCs w:val="24"/>
        </w:rPr>
        <w:t>детекторы транспортного потока, позволяющие собрать данные по полосам движения, а именно интенсивность транспортных потоков, среднюю скорость за текущий интервал времени и заполненность дороги;</w:t>
      </w:r>
    </w:p>
    <w:p w:rsidR="002542AA" w:rsidRPr="002C03E2" w:rsidRDefault="002542AA" w:rsidP="00E1443B">
      <w:pPr>
        <w:spacing w:line="240" w:lineRule="auto"/>
        <w:rPr>
          <w:sz w:val="24"/>
          <w:szCs w:val="24"/>
        </w:rPr>
      </w:pPr>
      <w:r w:rsidRPr="002C03E2">
        <w:rPr>
          <w:sz w:val="24"/>
          <w:szCs w:val="24"/>
        </w:rPr>
        <w:t>систему видеонаблюдения, обеспечивающую сбор визуальной информации, что позволяет собрать полную картину о состоянии дороги, прилегающей территории и дорожной обстановке на контролируемом участке;</w:t>
      </w:r>
    </w:p>
    <w:p w:rsidR="002542AA" w:rsidRPr="002C03E2" w:rsidRDefault="002542AA" w:rsidP="00E1443B">
      <w:pPr>
        <w:spacing w:line="240" w:lineRule="auto"/>
        <w:rPr>
          <w:sz w:val="24"/>
          <w:szCs w:val="24"/>
        </w:rPr>
      </w:pPr>
      <w:r w:rsidRPr="002C03E2">
        <w:rPr>
          <w:sz w:val="24"/>
          <w:szCs w:val="24"/>
        </w:rPr>
        <w:t>систему метеорологического обеспечения, производящую сбор наиболее важных метеорологических параметров, к которым относятся состояние дорожного покрытия, степень сцепления, влажность, скорость ветра, расстояние видимости, количество и инт</w:t>
      </w:r>
      <w:r w:rsidR="00263910">
        <w:rPr>
          <w:sz w:val="24"/>
          <w:szCs w:val="24"/>
        </w:rPr>
        <w:t>енсивность осадков, температуру;</w:t>
      </w:r>
    </w:p>
    <w:p w:rsidR="002542AA" w:rsidRPr="002C03E2" w:rsidRDefault="002542AA" w:rsidP="00E1443B">
      <w:pPr>
        <w:spacing w:line="240" w:lineRule="auto"/>
        <w:rPr>
          <w:sz w:val="24"/>
          <w:szCs w:val="24"/>
        </w:rPr>
      </w:pPr>
      <w:r w:rsidRPr="002C03E2">
        <w:rPr>
          <w:sz w:val="24"/>
          <w:szCs w:val="24"/>
        </w:rPr>
        <w:t>систему информирования участников дорожного движения и управления транспортными потоками, позволяющ</w:t>
      </w:r>
      <w:r w:rsidR="00263910">
        <w:rPr>
          <w:sz w:val="24"/>
          <w:szCs w:val="24"/>
        </w:rPr>
        <w:t>ую</w:t>
      </w:r>
      <w:r w:rsidRPr="002C03E2">
        <w:rPr>
          <w:sz w:val="24"/>
          <w:szCs w:val="24"/>
        </w:rPr>
        <w:t xml:space="preserve"> на основе данных мониторинга транспортных потоков производить контроль и оперативное управление над ними.</w:t>
      </w:r>
    </w:p>
    <w:p w:rsidR="002542AA" w:rsidRPr="002C03E2" w:rsidRDefault="002542AA" w:rsidP="00E1443B">
      <w:pPr>
        <w:spacing w:line="240" w:lineRule="auto"/>
        <w:rPr>
          <w:sz w:val="24"/>
          <w:szCs w:val="24"/>
        </w:rPr>
      </w:pPr>
      <w:r w:rsidRPr="002C03E2">
        <w:rPr>
          <w:sz w:val="24"/>
          <w:szCs w:val="24"/>
        </w:rPr>
        <w:t>Реализация интеллектуальных транспортных систем на территории города Архангельск</w:t>
      </w:r>
      <w:r w:rsidR="00AB1CDB">
        <w:rPr>
          <w:sz w:val="24"/>
          <w:szCs w:val="24"/>
        </w:rPr>
        <w:t>а</w:t>
      </w:r>
      <w:r w:rsidRPr="002C03E2">
        <w:rPr>
          <w:sz w:val="24"/>
          <w:szCs w:val="24"/>
        </w:rPr>
        <w:t xml:space="preserve"> регламентируется существующими стандартами и нормативами Российской </w:t>
      </w:r>
      <w:r w:rsidR="00263910">
        <w:rPr>
          <w:sz w:val="24"/>
          <w:szCs w:val="24"/>
        </w:rPr>
        <w:t>Ф</w:t>
      </w:r>
      <w:r w:rsidRPr="002C03E2">
        <w:rPr>
          <w:sz w:val="24"/>
          <w:szCs w:val="24"/>
        </w:rPr>
        <w:t xml:space="preserve">едерации. </w:t>
      </w:r>
    </w:p>
    <w:p w:rsidR="002542AA" w:rsidRPr="002C03E2" w:rsidRDefault="002542AA" w:rsidP="00E1443B">
      <w:pPr>
        <w:spacing w:line="240" w:lineRule="auto"/>
        <w:rPr>
          <w:sz w:val="24"/>
          <w:szCs w:val="24"/>
        </w:rPr>
      </w:pPr>
      <w:r w:rsidRPr="002C03E2">
        <w:rPr>
          <w:sz w:val="24"/>
          <w:szCs w:val="24"/>
        </w:rPr>
        <w:t>В рамках КСОДД размещение объектов интеллектуальных транспортных систем рекомендуется на след</w:t>
      </w:r>
      <w:r w:rsidR="00AB1CDB">
        <w:rPr>
          <w:sz w:val="24"/>
          <w:szCs w:val="24"/>
        </w:rPr>
        <w:t xml:space="preserve">ующих улицах и дорогах города: </w:t>
      </w:r>
      <w:r w:rsidRPr="002C03E2">
        <w:rPr>
          <w:sz w:val="24"/>
          <w:szCs w:val="24"/>
        </w:rPr>
        <w:t xml:space="preserve"> наб</w:t>
      </w:r>
      <w:r w:rsidR="00AB1CDB">
        <w:rPr>
          <w:sz w:val="24"/>
          <w:szCs w:val="24"/>
        </w:rPr>
        <w:t xml:space="preserve">ережная </w:t>
      </w:r>
      <w:r w:rsidRPr="002C03E2">
        <w:rPr>
          <w:sz w:val="24"/>
          <w:szCs w:val="24"/>
        </w:rPr>
        <w:t xml:space="preserve"> Северной Двины, </w:t>
      </w:r>
      <w:r w:rsidR="00263910" w:rsidRPr="002C03E2">
        <w:rPr>
          <w:sz w:val="24"/>
          <w:szCs w:val="24"/>
        </w:rPr>
        <w:t xml:space="preserve">проспект </w:t>
      </w:r>
      <w:r w:rsidRPr="002C03E2">
        <w:rPr>
          <w:sz w:val="24"/>
          <w:szCs w:val="24"/>
        </w:rPr>
        <w:t xml:space="preserve">Троицкий; проспект Обводный канал, </w:t>
      </w:r>
      <w:r w:rsidR="00263910" w:rsidRPr="002C03E2">
        <w:rPr>
          <w:sz w:val="24"/>
          <w:szCs w:val="24"/>
        </w:rPr>
        <w:t xml:space="preserve">проспект </w:t>
      </w:r>
      <w:r w:rsidRPr="002C03E2">
        <w:rPr>
          <w:sz w:val="24"/>
          <w:szCs w:val="24"/>
        </w:rPr>
        <w:t xml:space="preserve">Московский, </w:t>
      </w:r>
      <w:r w:rsidR="00263910" w:rsidRPr="002C03E2">
        <w:rPr>
          <w:sz w:val="24"/>
          <w:szCs w:val="24"/>
        </w:rPr>
        <w:t xml:space="preserve">улица </w:t>
      </w:r>
      <w:r w:rsidRPr="002C03E2">
        <w:rPr>
          <w:sz w:val="24"/>
          <w:szCs w:val="24"/>
        </w:rPr>
        <w:t>Воскресенская, улица Урицкого, улица Тимме, улица Гагарина.</w:t>
      </w:r>
      <w:r w:rsidR="00AB1CDB">
        <w:rPr>
          <w:sz w:val="24"/>
          <w:szCs w:val="24"/>
        </w:rPr>
        <w:t xml:space="preserve"> </w:t>
      </w:r>
      <w:r w:rsidRPr="002C03E2">
        <w:rPr>
          <w:sz w:val="24"/>
          <w:szCs w:val="24"/>
        </w:rPr>
        <w:t xml:space="preserve">Также к объектам интеллектуальных транспортных систем относятся улицы в рамках мероприятий по ограничению скоростных режимов, так как в рамках запланированных мероприятий на данных улицах реализуются элементы интеллектуальных транспортных систем. </w:t>
      </w:r>
    </w:p>
    <w:p w:rsidR="002542AA" w:rsidRPr="002C03E2" w:rsidRDefault="002542AA" w:rsidP="00E1443B">
      <w:pPr>
        <w:spacing w:line="240" w:lineRule="auto"/>
        <w:rPr>
          <w:sz w:val="24"/>
          <w:szCs w:val="24"/>
        </w:rPr>
      </w:pPr>
      <w:r w:rsidRPr="002C03E2">
        <w:rPr>
          <w:sz w:val="24"/>
          <w:szCs w:val="24"/>
        </w:rPr>
        <w:t xml:space="preserve">Схема участков УДС, рекомендуемых для реализации ИТС и ее подсистем, </w:t>
      </w:r>
      <w:r w:rsidR="00AB26AC">
        <w:rPr>
          <w:sz w:val="24"/>
          <w:szCs w:val="24"/>
        </w:rPr>
        <w:br/>
      </w:r>
      <w:r w:rsidRPr="002C03E2">
        <w:rPr>
          <w:sz w:val="24"/>
          <w:szCs w:val="24"/>
        </w:rPr>
        <w:t>в частности А</w:t>
      </w:r>
      <w:r w:rsidR="00AB1CDB">
        <w:rPr>
          <w:sz w:val="24"/>
          <w:szCs w:val="24"/>
        </w:rPr>
        <w:t>СУДД, представлена на рисунке 72</w:t>
      </w:r>
      <w:r w:rsidRPr="002C03E2">
        <w:rPr>
          <w:sz w:val="24"/>
          <w:szCs w:val="24"/>
        </w:rPr>
        <w:t>.</w:t>
      </w:r>
    </w:p>
    <w:p w:rsidR="002542AA" w:rsidRPr="002C03E2" w:rsidRDefault="002542AA" w:rsidP="00E1443B">
      <w:pPr>
        <w:spacing w:line="240" w:lineRule="auto"/>
        <w:ind w:firstLine="0"/>
        <w:jc w:val="center"/>
        <w:rPr>
          <w:sz w:val="24"/>
          <w:szCs w:val="24"/>
          <w:highlight w:val="yellow"/>
        </w:rPr>
      </w:pPr>
      <w:r w:rsidRPr="002C03E2">
        <w:rPr>
          <w:noProof/>
          <w:sz w:val="24"/>
          <w:szCs w:val="24"/>
        </w:rPr>
        <w:lastRenderedPageBreak/>
        <w:drawing>
          <wp:inline distT="0" distB="0" distL="0" distR="0" wp14:anchorId="65CB568E" wp14:editId="44C47B60">
            <wp:extent cx="5407909" cy="5852160"/>
            <wp:effectExtent l="0" t="0" r="2540" b="0"/>
            <wp:docPr id="126" name="Рисунок 126" descr="АРХАНГЕЛЬСК ИТ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АРХАНГЕЛЬСК ИТС"/>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410841" cy="5855333"/>
                    </a:xfrm>
                    <a:prstGeom prst="rect">
                      <a:avLst/>
                    </a:prstGeom>
                    <a:noFill/>
                    <a:ln>
                      <a:noFill/>
                    </a:ln>
                  </pic:spPr>
                </pic:pic>
              </a:graphicData>
            </a:graphic>
          </wp:inline>
        </w:drawing>
      </w:r>
    </w:p>
    <w:p w:rsidR="00AB26AC" w:rsidRDefault="00AB26AC" w:rsidP="00E1443B">
      <w:pPr>
        <w:spacing w:line="240" w:lineRule="auto"/>
        <w:ind w:firstLine="0"/>
        <w:jc w:val="center"/>
        <w:rPr>
          <w:sz w:val="24"/>
          <w:szCs w:val="24"/>
        </w:rPr>
      </w:pPr>
    </w:p>
    <w:p w:rsidR="002542AA" w:rsidRPr="002C03E2" w:rsidRDefault="00AB1CDB" w:rsidP="00E1443B">
      <w:pPr>
        <w:spacing w:line="240" w:lineRule="auto"/>
        <w:ind w:firstLine="0"/>
        <w:jc w:val="center"/>
        <w:rPr>
          <w:sz w:val="24"/>
          <w:szCs w:val="24"/>
        </w:rPr>
      </w:pPr>
      <w:r>
        <w:rPr>
          <w:sz w:val="24"/>
          <w:szCs w:val="24"/>
        </w:rPr>
        <w:t>Рисунок 72</w:t>
      </w:r>
      <w:r w:rsidR="002542AA" w:rsidRPr="002C03E2">
        <w:rPr>
          <w:sz w:val="24"/>
          <w:szCs w:val="24"/>
        </w:rPr>
        <w:t xml:space="preserve"> – Схема участков УДС, рекомендуемых для реализации ИТС и АСУДД</w:t>
      </w:r>
      <w:r w:rsidR="00263910">
        <w:rPr>
          <w:sz w:val="24"/>
          <w:szCs w:val="24"/>
        </w:rPr>
        <w:br/>
      </w:r>
      <w:r w:rsidR="002542AA" w:rsidRPr="002C03E2">
        <w:rPr>
          <w:sz w:val="24"/>
          <w:szCs w:val="24"/>
        </w:rPr>
        <w:t xml:space="preserve"> на территории города Архангельска</w:t>
      </w:r>
      <w:r w:rsidR="00263910">
        <w:rPr>
          <w:sz w:val="24"/>
          <w:szCs w:val="24"/>
        </w:rPr>
        <w:t>.</w:t>
      </w:r>
    </w:p>
    <w:p w:rsidR="002542AA" w:rsidRDefault="002542AA" w:rsidP="00E1443B">
      <w:pPr>
        <w:spacing w:line="240" w:lineRule="auto"/>
        <w:ind w:firstLine="0"/>
        <w:jc w:val="center"/>
        <w:rPr>
          <w:sz w:val="24"/>
          <w:szCs w:val="24"/>
        </w:rPr>
      </w:pPr>
    </w:p>
    <w:p w:rsidR="00AB26AC" w:rsidRPr="002C03E2" w:rsidRDefault="00AB26AC" w:rsidP="00E1443B">
      <w:pPr>
        <w:spacing w:line="240" w:lineRule="auto"/>
        <w:ind w:firstLine="0"/>
        <w:jc w:val="center"/>
        <w:rPr>
          <w:sz w:val="24"/>
          <w:szCs w:val="24"/>
        </w:rPr>
      </w:pPr>
    </w:p>
    <w:p w:rsidR="002542AA" w:rsidRPr="002C03E2" w:rsidRDefault="0066146B" w:rsidP="00AB26AC">
      <w:pPr>
        <w:spacing w:line="300" w:lineRule="exact"/>
        <w:rPr>
          <w:sz w:val="24"/>
          <w:szCs w:val="24"/>
        </w:rPr>
      </w:pPr>
      <w:r>
        <w:rPr>
          <w:sz w:val="24"/>
          <w:szCs w:val="24"/>
        </w:rPr>
        <w:t>С целью управления ИТС, а так</w:t>
      </w:r>
      <w:r w:rsidR="002542AA" w:rsidRPr="002C03E2">
        <w:rPr>
          <w:sz w:val="24"/>
          <w:szCs w:val="24"/>
        </w:rPr>
        <w:t>же сбора и анализа данных</w:t>
      </w:r>
      <w:r>
        <w:rPr>
          <w:sz w:val="24"/>
          <w:szCs w:val="24"/>
        </w:rPr>
        <w:t>,</w:t>
      </w:r>
      <w:r w:rsidR="002542AA" w:rsidRPr="002C03E2">
        <w:rPr>
          <w:sz w:val="24"/>
          <w:szCs w:val="24"/>
        </w:rPr>
        <w:t xml:space="preserve"> получаемых ее подсистемами, рекомендуется создание Центра организации дорожного движения н</w:t>
      </w:r>
      <w:r w:rsidR="002C03E2">
        <w:rPr>
          <w:sz w:val="24"/>
          <w:szCs w:val="24"/>
        </w:rPr>
        <w:t>а территории города Архангельск</w:t>
      </w:r>
      <w:r>
        <w:rPr>
          <w:sz w:val="24"/>
          <w:szCs w:val="24"/>
        </w:rPr>
        <w:t xml:space="preserve">а. </w:t>
      </w:r>
    </w:p>
    <w:p w:rsidR="002542AA" w:rsidRPr="00263910" w:rsidRDefault="002C03E2" w:rsidP="00AB26AC">
      <w:pPr>
        <w:pStyle w:val="2"/>
        <w:widowControl w:val="0"/>
        <w:numPr>
          <w:ilvl w:val="1"/>
          <w:numId w:val="0"/>
        </w:numPr>
        <w:tabs>
          <w:tab w:val="clear" w:pos="5103"/>
          <w:tab w:val="left" w:pos="992"/>
          <w:tab w:val="num" w:pos="1702"/>
        </w:tabs>
        <w:suppressAutoHyphens/>
        <w:autoSpaceDE w:val="0"/>
        <w:autoSpaceDN w:val="0"/>
        <w:adjustRightInd w:val="0"/>
        <w:spacing w:before="0" w:line="300" w:lineRule="exact"/>
        <w:ind w:firstLine="709"/>
        <w:rPr>
          <w:rFonts w:ascii="Times New Roman" w:eastAsia="Calibri" w:hAnsi="Times New Roman" w:cs="Times New Roman"/>
          <w:color w:val="000000" w:themeColor="text1"/>
          <w:sz w:val="24"/>
          <w:szCs w:val="24"/>
        </w:rPr>
      </w:pPr>
      <w:bookmarkStart w:id="136" w:name="_Toc520730062"/>
      <w:r w:rsidRPr="00263910">
        <w:rPr>
          <w:rFonts w:ascii="Times New Roman" w:eastAsia="Calibri" w:hAnsi="Times New Roman" w:cs="Times New Roman"/>
          <w:color w:val="000000" w:themeColor="text1"/>
          <w:sz w:val="24"/>
          <w:szCs w:val="24"/>
        </w:rPr>
        <w:t>3.</w:t>
      </w:r>
      <w:r w:rsidR="00074273" w:rsidRPr="00263910">
        <w:rPr>
          <w:rFonts w:ascii="Times New Roman" w:eastAsia="Calibri" w:hAnsi="Times New Roman" w:cs="Times New Roman"/>
          <w:color w:val="000000" w:themeColor="text1"/>
          <w:sz w:val="24"/>
          <w:szCs w:val="24"/>
        </w:rPr>
        <w:t>4</w:t>
      </w:r>
      <w:r w:rsidR="00263910" w:rsidRPr="00263910">
        <w:rPr>
          <w:rFonts w:ascii="Times New Roman" w:eastAsia="Calibri" w:hAnsi="Times New Roman" w:cs="Times New Roman"/>
          <w:color w:val="000000" w:themeColor="text1"/>
          <w:sz w:val="24"/>
          <w:szCs w:val="24"/>
        </w:rPr>
        <w:t>.</w:t>
      </w:r>
      <w:r w:rsidR="002542AA" w:rsidRPr="00263910">
        <w:rPr>
          <w:rFonts w:ascii="Times New Roman" w:eastAsia="Calibri" w:hAnsi="Times New Roman" w:cs="Times New Roman"/>
          <w:color w:val="000000" w:themeColor="text1"/>
          <w:sz w:val="24"/>
          <w:szCs w:val="24"/>
        </w:rPr>
        <w:t xml:space="preserve"> </w:t>
      </w:r>
      <w:bookmarkStart w:id="137" w:name="_Toc501368363"/>
      <w:r w:rsidR="002542AA" w:rsidRPr="00263910">
        <w:rPr>
          <w:rFonts w:ascii="Times New Roman" w:eastAsia="Calibri" w:hAnsi="Times New Roman" w:cs="Times New Roman"/>
          <w:color w:val="000000" w:themeColor="text1"/>
          <w:sz w:val="24"/>
          <w:szCs w:val="24"/>
        </w:rPr>
        <w:t>Предложения по организации движения маршрутного транспорта</w:t>
      </w:r>
      <w:bookmarkEnd w:id="137"/>
      <w:bookmarkEnd w:id="136"/>
    </w:p>
    <w:p w:rsidR="002542AA" w:rsidRPr="002C03E2" w:rsidRDefault="002542AA" w:rsidP="00AB26AC">
      <w:pPr>
        <w:spacing w:line="300" w:lineRule="exact"/>
        <w:rPr>
          <w:sz w:val="24"/>
          <w:szCs w:val="24"/>
        </w:rPr>
      </w:pPr>
      <w:r w:rsidRPr="002C03E2">
        <w:rPr>
          <w:sz w:val="24"/>
          <w:szCs w:val="24"/>
        </w:rPr>
        <w:t>В ходе работы по анализу системы пассажирских перевозок и результатов опроса граждан г. Архангельск</w:t>
      </w:r>
      <w:r w:rsidR="0066146B">
        <w:rPr>
          <w:sz w:val="24"/>
          <w:szCs w:val="24"/>
        </w:rPr>
        <w:t>а</w:t>
      </w:r>
      <w:r w:rsidRPr="002C03E2">
        <w:rPr>
          <w:sz w:val="24"/>
          <w:szCs w:val="24"/>
        </w:rPr>
        <w:t xml:space="preserve"> предложен перечень основных мероприятий</w:t>
      </w:r>
      <w:r w:rsidR="0066146B">
        <w:rPr>
          <w:sz w:val="24"/>
          <w:szCs w:val="24"/>
        </w:rPr>
        <w:t>,</w:t>
      </w:r>
      <w:r w:rsidRPr="002C03E2">
        <w:rPr>
          <w:sz w:val="24"/>
          <w:szCs w:val="24"/>
        </w:rPr>
        <w:t xml:space="preserve"> направленных на повышение удоб</w:t>
      </w:r>
      <w:r w:rsidR="00CF276D">
        <w:rPr>
          <w:sz w:val="24"/>
          <w:szCs w:val="24"/>
        </w:rPr>
        <w:t>ства</w:t>
      </w:r>
      <w:r w:rsidRPr="002C03E2">
        <w:rPr>
          <w:sz w:val="24"/>
          <w:szCs w:val="24"/>
        </w:rPr>
        <w:t xml:space="preserve"> и информационного обеспечения граждан на остановочных пунктах города Архангельск</w:t>
      </w:r>
      <w:r w:rsidR="0066146B">
        <w:rPr>
          <w:sz w:val="24"/>
          <w:szCs w:val="24"/>
        </w:rPr>
        <w:t>а</w:t>
      </w:r>
      <w:r w:rsidRPr="002C03E2">
        <w:rPr>
          <w:sz w:val="24"/>
          <w:szCs w:val="24"/>
        </w:rPr>
        <w:t xml:space="preserve">. </w:t>
      </w:r>
    </w:p>
    <w:p w:rsidR="002542AA" w:rsidRDefault="002542AA" w:rsidP="00AB26AC">
      <w:pPr>
        <w:spacing w:line="300" w:lineRule="exact"/>
        <w:rPr>
          <w:sz w:val="24"/>
          <w:szCs w:val="24"/>
        </w:rPr>
      </w:pPr>
      <w:r w:rsidRPr="002C03E2">
        <w:rPr>
          <w:sz w:val="24"/>
          <w:szCs w:val="24"/>
        </w:rPr>
        <w:t>Предлагаемые по результатам проведенного обследования мероприятия представлены в таблице 33.</w:t>
      </w:r>
    </w:p>
    <w:p w:rsidR="0066146B" w:rsidRPr="002C03E2" w:rsidRDefault="0066146B" w:rsidP="00E1443B">
      <w:pPr>
        <w:spacing w:line="240" w:lineRule="auto"/>
        <w:rPr>
          <w:sz w:val="24"/>
          <w:szCs w:val="24"/>
        </w:rPr>
      </w:pPr>
    </w:p>
    <w:p w:rsidR="00AB26AC" w:rsidRDefault="00AB26AC">
      <w:pPr>
        <w:tabs>
          <w:tab w:val="clear" w:pos="5103"/>
        </w:tabs>
        <w:spacing w:after="160" w:line="259" w:lineRule="auto"/>
        <w:ind w:firstLine="0"/>
        <w:jc w:val="left"/>
        <w:rPr>
          <w:sz w:val="24"/>
          <w:szCs w:val="24"/>
        </w:rPr>
      </w:pPr>
      <w:r>
        <w:rPr>
          <w:sz w:val="24"/>
          <w:szCs w:val="24"/>
        </w:rPr>
        <w:br w:type="page"/>
      </w:r>
    </w:p>
    <w:p w:rsidR="002542AA" w:rsidRDefault="002542AA" w:rsidP="00E1443B">
      <w:pPr>
        <w:spacing w:line="240" w:lineRule="auto"/>
        <w:ind w:firstLine="0"/>
        <w:rPr>
          <w:sz w:val="24"/>
          <w:szCs w:val="24"/>
        </w:rPr>
      </w:pPr>
      <w:r w:rsidRPr="002C03E2">
        <w:rPr>
          <w:sz w:val="24"/>
          <w:szCs w:val="24"/>
        </w:rPr>
        <w:lastRenderedPageBreak/>
        <w:t>Таблица 33 – Предлагаемые мероприятия на остановках общественного  транспорта</w:t>
      </w:r>
    </w:p>
    <w:p w:rsidR="00AB26AC" w:rsidRPr="00AB26AC" w:rsidRDefault="00AB26AC" w:rsidP="00E1443B">
      <w:pPr>
        <w:spacing w:line="240" w:lineRule="auto"/>
        <w:ind w:firstLine="0"/>
        <w:rPr>
          <w:sz w:val="14"/>
          <w:szCs w:val="24"/>
        </w:rPr>
      </w:pPr>
    </w:p>
    <w:tbl>
      <w:tblPr>
        <w:tblStyle w:val="a5"/>
        <w:tblW w:w="5092" w:type="pct"/>
        <w:tblLook w:val="04A0" w:firstRow="1" w:lastRow="0" w:firstColumn="1" w:lastColumn="0" w:noHBand="0" w:noVBand="1"/>
      </w:tblPr>
      <w:tblGrid>
        <w:gridCol w:w="545"/>
        <w:gridCol w:w="3030"/>
        <w:gridCol w:w="2595"/>
        <w:gridCol w:w="1875"/>
        <w:gridCol w:w="1875"/>
      </w:tblGrid>
      <w:tr w:rsidR="002542AA" w:rsidRPr="00263910" w:rsidTr="00AB26AC">
        <w:trPr>
          <w:trHeight w:val="770"/>
        </w:trPr>
        <w:tc>
          <w:tcPr>
            <w:tcW w:w="27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jc w:val="center"/>
              <w:rPr>
                <w:spacing w:val="-6"/>
                <w:sz w:val="22"/>
                <w:szCs w:val="24"/>
              </w:rPr>
            </w:pPr>
            <w:r w:rsidRPr="00263910">
              <w:rPr>
                <w:spacing w:val="-6"/>
                <w:sz w:val="22"/>
                <w:szCs w:val="24"/>
              </w:rPr>
              <w:t>№ п/п</w:t>
            </w:r>
          </w:p>
        </w:tc>
        <w:tc>
          <w:tcPr>
            <w:tcW w:w="1527" w:type="pct"/>
            <w:tcBorders>
              <w:top w:val="single" w:sz="4" w:space="0" w:color="auto"/>
              <w:left w:val="single" w:sz="4" w:space="0" w:color="auto"/>
              <w:bottom w:val="single" w:sz="4" w:space="0" w:color="auto"/>
              <w:right w:val="single" w:sz="4" w:space="0" w:color="auto"/>
            </w:tcBorders>
            <w:hideMark/>
          </w:tcPr>
          <w:p w:rsidR="002542AA" w:rsidRPr="00263910" w:rsidRDefault="002542AA" w:rsidP="00AB26AC">
            <w:pPr>
              <w:spacing w:before="0" w:line="240" w:lineRule="auto"/>
              <w:ind w:firstLine="0"/>
              <w:jc w:val="center"/>
              <w:rPr>
                <w:spacing w:val="-6"/>
                <w:sz w:val="22"/>
                <w:szCs w:val="24"/>
              </w:rPr>
            </w:pPr>
            <w:r w:rsidRPr="00263910">
              <w:rPr>
                <w:spacing w:val="-6"/>
                <w:sz w:val="22"/>
                <w:szCs w:val="24"/>
              </w:rPr>
              <w:t>Наименование ООТ (координаты)</w:t>
            </w:r>
          </w:p>
        </w:tc>
        <w:tc>
          <w:tcPr>
            <w:tcW w:w="1308" w:type="pct"/>
            <w:tcBorders>
              <w:top w:val="single" w:sz="4" w:space="0" w:color="auto"/>
              <w:left w:val="single" w:sz="4" w:space="0" w:color="auto"/>
              <w:bottom w:val="single" w:sz="4" w:space="0" w:color="auto"/>
              <w:right w:val="single" w:sz="4" w:space="0" w:color="auto"/>
            </w:tcBorders>
            <w:hideMark/>
          </w:tcPr>
          <w:p w:rsidR="002542AA" w:rsidRPr="00263910" w:rsidRDefault="002542AA" w:rsidP="00AB26AC">
            <w:pPr>
              <w:spacing w:before="0" w:line="240" w:lineRule="auto"/>
              <w:ind w:firstLine="0"/>
              <w:jc w:val="center"/>
              <w:rPr>
                <w:spacing w:val="-6"/>
                <w:sz w:val="22"/>
                <w:szCs w:val="24"/>
              </w:rPr>
            </w:pPr>
            <w:r w:rsidRPr="00263910">
              <w:rPr>
                <w:spacing w:val="-6"/>
                <w:sz w:val="22"/>
                <w:szCs w:val="24"/>
              </w:rPr>
              <w:t>Улица</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jc w:val="center"/>
              <w:rPr>
                <w:spacing w:val="-6"/>
                <w:sz w:val="22"/>
                <w:szCs w:val="24"/>
              </w:rPr>
            </w:pPr>
            <w:r w:rsidRPr="00263910">
              <w:rPr>
                <w:spacing w:val="-6"/>
                <w:sz w:val="22"/>
                <w:szCs w:val="24"/>
              </w:rPr>
              <w:t>Выявленные недостатки</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jc w:val="center"/>
              <w:rPr>
                <w:spacing w:val="-6"/>
                <w:sz w:val="22"/>
                <w:szCs w:val="24"/>
              </w:rPr>
            </w:pPr>
            <w:r w:rsidRPr="00263910">
              <w:rPr>
                <w:spacing w:val="-6"/>
                <w:sz w:val="22"/>
                <w:szCs w:val="24"/>
              </w:rPr>
              <w:t>Мероприятие</w:t>
            </w:r>
          </w:p>
        </w:tc>
      </w:tr>
      <w:tr w:rsidR="00AB26AC" w:rsidRPr="00263910" w:rsidTr="002D4C04">
        <w:trPr>
          <w:trHeight w:val="63"/>
        </w:trPr>
        <w:tc>
          <w:tcPr>
            <w:tcW w:w="275" w:type="pct"/>
            <w:tcBorders>
              <w:top w:val="single" w:sz="4" w:space="0" w:color="auto"/>
              <w:left w:val="single" w:sz="4" w:space="0" w:color="auto"/>
              <w:bottom w:val="single" w:sz="4" w:space="0" w:color="auto"/>
              <w:right w:val="single" w:sz="4" w:space="0" w:color="auto"/>
            </w:tcBorders>
          </w:tcPr>
          <w:p w:rsidR="00AB26AC" w:rsidRPr="00263910" w:rsidRDefault="00AB26AC" w:rsidP="002D4C04">
            <w:pPr>
              <w:spacing w:before="0" w:line="240" w:lineRule="auto"/>
              <w:ind w:firstLine="0"/>
              <w:jc w:val="center"/>
              <w:rPr>
                <w:spacing w:val="-6"/>
                <w:sz w:val="24"/>
                <w:szCs w:val="24"/>
              </w:rPr>
            </w:pPr>
            <w:r>
              <w:rPr>
                <w:spacing w:val="-6"/>
                <w:sz w:val="24"/>
                <w:szCs w:val="24"/>
              </w:rPr>
              <w:t>1</w:t>
            </w:r>
          </w:p>
        </w:tc>
        <w:tc>
          <w:tcPr>
            <w:tcW w:w="1527" w:type="pct"/>
            <w:tcBorders>
              <w:top w:val="single" w:sz="4" w:space="0" w:color="auto"/>
              <w:left w:val="single" w:sz="4" w:space="0" w:color="auto"/>
              <w:bottom w:val="single" w:sz="4" w:space="0" w:color="auto"/>
              <w:right w:val="single" w:sz="4" w:space="0" w:color="auto"/>
            </w:tcBorders>
          </w:tcPr>
          <w:p w:rsidR="00AB26AC" w:rsidRPr="00263910" w:rsidRDefault="00AB26AC" w:rsidP="002D4C04">
            <w:pPr>
              <w:spacing w:before="0" w:line="240" w:lineRule="auto"/>
              <w:ind w:firstLine="0"/>
              <w:jc w:val="center"/>
              <w:rPr>
                <w:spacing w:val="-6"/>
                <w:sz w:val="24"/>
                <w:szCs w:val="24"/>
              </w:rPr>
            </w:pPr>
            <w:r>
              <w:rPr>
                <w:spacing w:val="-6"/>
                <w:sz w:val="24"/>
                <w:szCs w:val="24"/>
              </w:rPr>
              <w:t>2</w:t>
            </w:r>
          </w:p>
        </w:tc>
        <w:tc>
          <w:tcPr>
            <w:tcW w:w="1308" w:type="pct"/>
            <w:tcBorders>
              <w:top w:val="single" w:sz="4" w:space="0" w:color="auto"/>
              <w:left w:val="single" w:sz="4" w:space="0" w:color="auto"/>
              <w:bottom w:val="single" w:sz="4" w:space="0" w:color="auto"/>
              <w:right w:val="single" w:sz="4" w:space="0" w:color="auto"/>
            </w:tcBorders>
          </w:tcPr>
          <w:p w:rsidR="00AB26AC" w:rsidRPr="00263910" w:rsidRDefault="00AB26AC" w:rsidP="002D4C04">
            <w:pPr>
              <w:spacing w:before="0" w:line="240" w:lineRule="auto"/>
              <w:ind w:firstLine="0"/>
              <w:jc w:val="center"/>
              <w:rPr>
                <w:spacing w:val="-6"/>
                <w:sz w:val="24"/>
                <w:szCs w:val="24"/>
              </w:rPr>
            </w:pPr>
            <w:r>
              <w:rPr>
                <w:spacing w:val="-6"/>
                <w:sz w:val="24"/>
                <w:szCs w:val="24"/>
              </w:rPr>
              <w:t>3</w:t>
            </w:r>
          </w:p>
        </w:tc>
        <w:tc>
          <w:tcPr>
            <w:tcW w:w="945" w:type="pct"/>
            <w:tcBorders>
              <w:top w:val="single" w:sz="4" w:space="0" w:color="auto"/>
              <w:left w:val="single" w:sz="4" w:space="0" w:color="auto"/>
              <w:bottom w:val="single" w:sz="4" w:space="0" w:color="auto"/>
              <w:right w:val="single" w:sz="4" w:space="0" w:color="auto"/>
            </w:tcBorders>
          </w:tcPr>
          <w:p w:rsidR="00AB26AC" w:rsidRPr="00263910" w:rsidRDefault="00AB26AC" w:rsidP="002D4C04">
            <w:pPr>
              <w:spacing w:before="0" w:line="240" w:lineRule="auto"/>
              <w:ind w:firstLine="0"/>
              <w:jc w:val="center"/>
              <w:rPr>
                <w:spacing w:val="-6"/>
                <w:sz w:val="24"/>
                <w:szCs w:val="24"/>
              </w:rPr>
            </w:pPr>
            <w:r>
              <w:rPr>
                <w:spacing w:val="-6"/>
                <w:sz w:val="24"/>
                <w:szCs w:val="24"/>
              </w:rPr>
              <w:t>4</w:t>
            </w:r>
          </w:p>
        </w:tc>
        <w:tc>
          <w:tcPr>
            <w:tcW w:w="945" w:type="pct"/>
            <w:tcBorders>
              <w:top w:val="single" w:sz="4" w:space="0" w:color="auto"/>
              <w:left w:val="single" w:sz="4" w:space="0" w:color="auto"/>
              <w:bottom w:val="single" w:sz="4" w:space="0" w:color="auto"/>
              <w:right w:val="single" w:sz="4" w:space="0" w:color="auto"/>
            </w:tcBorders>
          </w:tcPr>
          <w:p w:rsidR="00AB26AC" w:rsidRPr="00263910" w:rsidRDefault="00AB26AC" w:rsidP="002D4C04">
            <w:pPr>
              <w:spacing w:before="0" w:line="240" w:lineRule="auto"/>
              <w:ind w:firstLine="0"/>
              <w:jc w:val="center"/>
              <w:rPr>
                <w:spacing w:val="-6"/>
                <w:sz w:val="24"/>
                <w:szCs w:val="24"/>
              </w:rPr>
            </w:pPr>
            <w:r>
              <w:rPr>
                <w:spacing w:val="-6"/>
                <w:sz w:val="24"/>
                <w:szCs w:val="24"/>
              </w:rPr>
              <w:t>5</w:t>
            </w:r>
          </w:p>
        </w:tc>
      </w:tr>
      <w:tr w:rsidR="002542AA" w:rsidRPr="00263910" w:rsidTr="00AB26AC">
        <w:tc>
          <w:tcPr>
            <w:tcW w:w="27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1</w:t>
            </w:r>
          </w:p>
        </w:tc>
        <w:tc>
          <w:tcPr>
            <w:tcW w:w="1527"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jc w:val="left"/>
              <w:rPr>
                <w:spacing w:val="-6"/>
                <w:sz w:val="24"/>
                <w:szCs w:val="24"/>
              </w:rPr>
            </w:pPr>
            <w:r w:rsidRPr="00263910">
              <w:rPr>
                <w:spacing w:val="-6"/>
                <w:sz w:val="24"/>
                <w:szCs w:val="24"/>
              </w:rPr>
              <w:t>Швейная фабрика</w:t>
            </w:r>
          </w:p>
          <w:p w:rsidR="002542AA" w:rsidRPr="00263910" w:rsidRDefault="002542AA" w:rsidP="00E1443B">
            <w:pPr>
              <w:spacing w:before="0" w:line="240" w:lineRule="auto"/>
              <w:ind w:firstLine="0"/>
              <w:jc w:val="left"/>
              <w:rPr>
                <w:spacing w:val="-6"/>
                <w:sz w:val="24"/>
                <w:szCs w:val="24"/>
              </w:rPr>
            </w:pPr>
            <w:r w:rsidRPr="00263910">
              <w:rPr>
                <w:spacing w:val="-6"/>
                <w:sz w:val="24"/>
                <w:szCs w:val="24"/>
              </w:rPr>
              <w:t>(64.553678, 40.555514)</w:t>
            </w:r>
          </w:p>
        </w:tc>
        <w:tc>
          <w:tcPr>
            <w:tcW w:w="1308"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jc w:val="left"/>
              <w:rPr>
                <w:spacing w:val="-6"/>
                <w:sz w:val="24"/>
                <w:szCs w:val="24"/>
              </w:rPr>
            </w:pPr>
            <w:r w:rsidRPr="00263910">
              <w:rPr>
                <w:spacing w:val="-6"/>
                <w:sz w:val="24"/>
                <w:szCs w:val="24"/>
              </w:rPr>
              <w:t>Ул. Тимме</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Отсутствует остановочный павильон</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Установка остановочного павильона</w:t>
            </w:r>
          </w:p>
        </w:tc>
      </w:tr>
      <w:tr w:rsidR="002542AA" w:rsidRPr="00263910" w:rsidTr="00AB26AC">
        <w:tc>
          <w:tcPr>
            <w:tcW w:w="27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2</w:t>
            </w:r>
          </w:p>
        </w:tc>
        <w:tc>
          <w:tcPr>
            <w:tcW w:w="1527"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jc w:val="left"/>
              <w:rPr>
                <w:spacing w:val="-6"/>
                <w:sz w:val="24"/>
                <w:szCs w:val="24"/>
              </w:rPr>
            </w:pPr>
            <w:r w:rsidRPr="00263910">
              <w:rPr>
                <w:spacing w:val="-6"/>
                <w:sz w:val="24"/>
                <w:szCs w:val="24"/>
              </w:rPr>
              <w:t>Морской речной вокзал</w:t>
            </w:r>
          </w:p>
          <w:p w:rsidR="002542AA" w:rsidRPr="00263910" w:rsidRDefault="002542AA" w:rsidP="00E1443B">
            <w:pPr>
              <w:spacing w:before="0" w:line="240" w:lineRule="auto"/>
              <w:ind w:firstLine="0"/>
              <w:jc w:val="left"/>
              <w:rPr>
                <w:spacing w:val="-6"/>
                <w:sz w:val="24"/>
                <w:szCs w:val="24"/>
              </w:rPr>
            </w:pPr>
            <w:r w:rsidRPr="00263910">
              <w:rPr>
                <w:spacing w:val="-6"/>
                <w:sz w:val="24"/>
                <w:szCs w:val="24"/>
              </w:rPr>
              <w:t>(64.529080, 40.542200)</w:t>
            </w:r>
          </w:p>
        </w:tc>
        <w:tc>
          <w:tcPr>
            <w:tcW w:w="1308"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jc w:val="left"/>
              <w:rPr>
                <w:spacing w:val="-6"/>
                <w:sz w:val="24"/>
                <w:szCs w:val="24"/>
              </w:rPr>
            </w:pPr>
            <w:r w:rsidRPr="00263910">
              <w:rPr>
                <w:spacing w:val="-6"/>
                <w:sz w:val="24"/>
                <w:szCs w:val="24"/>
              </w:rPr>
              <w:t xml:space="preserve">Наб. Северной Двины </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 xml:space="preserve">Отсутствует остановочный павильон </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Установка остановочного павильона</w:t>
            </w:r>
          </w:p>
        </w:tc>
      </w:tr>
      <w:tr w:rsidR="002542AA" w:rsidRPr="00263910" w:rsidTr="00AB26AC">
        <w:trPr>
          <w:trHeight w:val="788"/>
        </w:trPr>
        <w:tc>
          <w:tcPr>
            <w:tcW w:w="27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3</w:t>
            </w:r>
          </w:p>
        </w:tc>
        <w:tc>
          <w:tcPr>
            <w:tcW w:w="1527" w:type="pct"/>
            <w:tcBorders>
              <w:top w:val="single" w:sz="4" w:space="0" w:color="auto"/>
              <w:left w:val="single" w:sz="4" w:space="0" w:color="auto"/>
              <w:bottom w:val="single" w:sz="4" w:space="0" w:color="auto"/>
              <w:right w:val="single" w:sz="4" w:space="0" w:color="auto"/>
            </w:tcBorders>
            <w:hideMark/>
          </w:tcPr>
          <w:p w:rsidR="002542AA" w:rsidRPr="00263910" w:rsidRDefault="009167D0" w:rsidP="00E1443B">
            <w:pPr>
              <w:spacing w:before="0" w:line="240" w:lineRule="auto"/>
              <w:ind w:firstLine="0"/>
              <w:jc w:val="left"/>
              <w:rPr>
                <w:spacing w:val="-6"/>
                <w:sz w:val="24"/>
                <w:szCs w:val="24"/>
                <w:shd w:val="clear" w:color="auto" w:fill="FFFFFF"/>
              </w:rPr>
            </w:pPr>
            <w:r w:rsidRPr="00263910">
              <w:rPr>
                <w:spacing w:val="-6"/>
                <w:sz w:val="24"/>
                <w:szCs w:val="24"/>
                <w:shd w:val="clear" w:color="auto" w:fill="FFFFFF"/>
              </w:rPr>
              <w:t xml:space="preserve">Ул. </w:t>
            </w:r>
            <w:r w:rsidR="002542AA" w:rsidRPr="00263910">
              <w:rPr>
                <w:spacing w:val="-6"/>
                <w:sz w:val="24"/>
                <w:szCs w:val="24"/>
                <w:shd w:val="clear" w:color="auto" w:fill="FFFFFF"/>
              </w:rPr>
              <w:t>Октябрят</w:t>
            </w:r>
          </w:p>
          <w:p w:rsidR="002542AA" w:rsidRPr="00263910" w:rsidRDefault="002542AA" w:rsidP="00E1443B">
            <w:pPr>
              <w:spacing w:before="0" w:line="240" w:lineRule="auto"/>
              <w:ind w:firstLine="0"/>
              <w:jc w:val="left"/>
              <w:rPr>
                <w:spacing w:val="-6"/>
                <w:sz w:val="24"/>
                <w:szCs w:val="24"/>
              </w:rPr>
            </w:pPr>
            <w:r w:rsidRPr="00263910">
              <w:rPr>
                <w:spacing w:val="-6"/>
                <w:sz w:val="24"/>
                <w:szCs w:val="24"/>
                <w:shd w:val="clear" w:color="auto" w:fill="FFFFFF"/>
              </w:rPr>
              <w:t>(64.531764, 40.598344)</w:t>
            </w:r>
          </w:p>
        </w:tc>
        <w:tc>
          <w:tcPr>
            <w:tcW w:w="1308" w:type="pct"/>
            <w:tcBorders>
              <w:top w:val="single" w:sz="4" w:space="0" w:color="auto"/>
              <w:left w:val="single" w:sz="4" w:space="0" w:color="auto"/>
              <w:bottom w:val="single" w:sz="4" w:space="0" w:color="auto"/>
              <w:right w:val="single" w:sz="4" w:space="0" w:color="auto"/>
            </w:tcBorders>
            <w:hideMark/>
          </w:tcPr>
          <w:p w:rsidR="002542AA" w:rsidRPr="00263910" w:rsidRDefault="0066146B" w:rsidP="00E1443B">
            <w:pPr>
              <w:spacing w:before="0" w:line="240" w:lineRule="auto"/>
              <w:ind w:firstLine="0"/>
              <w:jc w:val="left"/>
              <w:rPr>
                <w:spacing w:val="-6"/>
                <w:sz w:val="24"/>
                <w:szCs w:val="24"/>
              </w:rPr>
            </w:pPr>
            <w:r w:rsidRPr="00263910">
              <w:rPr>
                <w:spacing w:val="-6"/>
                <w:sz w:val="24"/>
                <w:szCs w:val="24"/>
              </w:rPr>
              <w:t>Пр</w:t>
            </w:r>
            <w:r w:rsidR="008522E3">
              <w:rPr>
                <w:spacing w:val="-6"/>
                <w:sz w:val="24"/>
                <w:szCs w:val="24"/>
              </w:rPr>
              <w:t>-кт</w:t>
            </w:r>
            <w:r w:rsidRPr="00263910">
              <w:rPr>
                <w:spacing w:val="-6"/>
                <w:sz w:val="24"/>
                <w:szCs w:val="24"/>
              </w:rPr>
              <w:t xml:space="preserve"> </w:t>
            </w:r>
            <w:r w:rsidR="002542AA" w:rsidRPr="00263910">
              <w:rPr>
                <w:spacing w:val="-6"/>
                <w:sz w:val="24"/>
                <w:szCs w:val="24"/>
              </w:rPr>
              <w:t xml:space="preserve">Московский </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Отсутствует остановочный павильон</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Установка остановочного павильона</w:t>
            </w:r>
          </w:p>
        </w:tc>
      </w:tr>
      <w:tr w:rsidR="002542AA" w:rsidRPr="00263910" w:rsidTr="00AB26AC">
        <w:tc>
          <w:tcPr>
            <w:tcW w:w="27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4</w:t>
            </w:r>
          </w:p>
        </w:tc>
        <w:tc>
          <w:tcPr>
            <w:tcW w:w="1527"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jc w:val="left"/>
              <w:rPr>
                <w:spacing w:val="-6"/>
                <w:sz w:val="24"/>
                <w:szCs w:val="24"/>
              </w:rPr>
            </w:pPr>
            <w:r w:rsidRPr="00263910">
              <w:rPr>
                <w:spacing w:val="-6"/>
                <w:sz w:val="24"/>
                <w:szCs w:val="24"/>
              </w:rPr>
              <w:t>Арктикснаб</w:t>
            </w:r>
          </w:p>
          <w:p w:rsidR="002542AA" w:rsidRPr="00263910" w:rsidRDefault="002542AA" w:rsidP="00E1443B">
            <w:pPr>
              <w:spacing w:before="0" w:line="240" w:lineRule="auto"/>
              <w:ind w:firstLine="0"/>
              <w:jc w:val="left"/>
              <w:rPr>
                <w:spacing w:val="-6"/>
                <w:sz w:val="24"/>
                <w:szCs w:val="24"/>
                <w:shd w:val="clear" w:color="auto" w:fill="FFFFFF"/>
              </w:rPr>
            </w:pPr>
            <w:r w:rsidRPr="00263910">
              <w:rPr>
                <w:spacing w:val="-6"/>
                <w:sz w:val="24"/>
                <w:szCs w:val="24"/>
              </w:rPr>
              <w:t xml:space="preserve"> (64.471688, 40.606172)</w:t>
            </w:r>
          </w:p>
        </w:tc>
        <w:tc>
          <w:tcPr>
            <w:tcW w:w="1308"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jc w:val="left"/>
              <w:rPr>
                <w:spacing w:val="-6"/>
                <w:sz w:val="24"/>
                <w:szCs w:val="24"/>
              </w:rPr>
            </w:pPr>
            <w:r w:rsidRPr="00263910">
              <w:rPr>
                <w:spacing w:val="-6"/>
                <w:sz w:val="24"/>
                <w:szCs w:val="24"/>
              </w:rPr>
              <w:t>Ул. Зеньковича</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Отсутствует остановочный павильон</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Установка остановочного павильона</w:t>
            </w:r>
          </w:p>
        </w:tc>
      </w:tr>
      <w:tr w:rsidR="002542AA" w:rsidRPr="00263910" w:rsidTr="00AB26AC">
        <w:tc>
          <w:tcPr>
            <w:tcW w:w="27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5</w:t>
            </w:r>
          </w:p>
        </w:tc>
        <w:tc>
          <w:tcPr>
            <w:tcW w:w="1527" w:type="pct"/>
            <w:tcBorders>
              <w:top w:val="single" w:sz="4" w:space="0" w:color="auto"/>
              <w:left w:val="single" w:sz="4" w:space="0" w:color="auto"/>
              <w:bottom w:val="single" w:sz="4" w:space="0" w:color="auto"/>
              <w:right w:val="single" w:sz="4" w:space="0" w:color="auto"/>
            </w:tcBorders>
            <w:hideMark/>
          </w:tcPr>
          <w:p w:rsidR="002542AA" w:rsidRPr="00263910" w:rsidRDefault="009167D0" w:rsidP="00E1443B">
            <w:pPr>
              <w:spacing w:before="0" w:line="240" w:lineRule="auto"/>
              <w:ind w:firstLine="0"/>
              <w:jc w:val="left"/>
              <w:rPr>
                <w:spacing w:val="-6"/>
                <w:sz w:val="24"/>
                <w:szCs w:val="24"/>
              </w:rPr>
            </w:pPr>
            <w:r w:rsidRPr="00263910">
              <w:rPr>
                <w:spacing w:val="-6"/>
                <w:sz w:val="24"/>
                <w:szCs w:val="24"/>
              </w:rPr>
              <w:t xml:space="preserve">Ул. </w:t>
            </w:r>
            <w:r w:rsidR="002542AA" w:rsidRPr="00263910">
              <w:rPr>
                <w:spacing w:val="-6"/>
                <w:sz w:val="24"/>
                <w:szCs w:val="24"/>
              </w:rPr>
              <w:t>Таймырска</w:t>
            </w:r>
            <w:r w:rsidRPr="00263910">
              <w:rPr>
                <w:spacing w:val="-6"/>
                <w:sz w:val="24"/>
                <w:szCs w:val="24"/>
              </w:rPr>
              <w:t>я</w:t>
            </w:r>
            <w:r w:rsidR="002542AA" w:rsidRPr="00263910">
              <w:rPr>
                <w:spacing w:val="-6"/>
                <w:sz w:val="24"/>
                <w:szCs w:val="24"/>
              </w:rPr>
              <w:t xml:space="preserve"> (в сторону района Соломбала) </w:t>
            </w:r>
          </w:p>
          <w:p w:rsidR="002542AA" w:rsidRPr="00263910" w:rsidRDefault="002542AA" w:rsidP="00E1443B">
            <w:pPr>
              <w:spacing w:before="0" w:line="240" w:lineRule="auto"/>
              <w:ind w:firstLine="0"/>
              <w:jc w:val="left"/>
              <w:rPr>
                <w:spacing w:val="-6"/>
                <w:sz w:val="24"/>
                <w:szCs w:val="24"/>
              </w:rPr>
            </w:pPr>
            <w:r w:rsidRPr="00263910">
              <w:rPr>
                <w:spacing w:val="-6"/>
                <w:sz w:val="24"/>
                <w:szCs w:val="24"/>
              </w:rPr>
              <w:t>(64.571550, 40.524203)</w:t>
            </w:r>
          </w:p>
        </w:tc>
        <w:tc>
          <w:tcPr>
            <w:tcW w:w="1308"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jc w:val="left"/>
              <w:rPr>
                <w:spacing w:val="-6"/>
                <w:sz w:val="24"/>
                <w:szCs w:val="24"/>
              </w:rPr>
            </w:pPr>
            <w:r w:rsidRPr="00263910">
              <w:rPr>
                <w:spacing w:val="-6"/>
                <w:sz w:val="24"/>
                <w:szCs w:val="24"/>
              </w:rPr>
              <w:t>Ул. С</w:t>
            </w:r>
            <w:r w:rsidR="008522E3">
              <w:rPr>
                <w:spacing w:val="-6"/>
                <w:sz w:val="24"/>
                <w:szCs w:val="24"/>
              </w:rPr>
              <w:t>о</w:t>
            </w:r>
            <w:r w:rsidRPr="00263910">
              <w:rPr>
                <w:spacing w:val="-6"/>
                <w:sz w:val="24"/>
                <w:szCs w:val="24"/>
              </w:rPr>
              <w:t>ветская</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Отсутствует остановочный павильон</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Установка остановочного павильона</w:t>
            </w:r>
          </w:p>
        </w:tc>
      </w:tr>
      <w:tr w:rsidR="002542AA" w:rsidRPr="00263910" w:rsidTr="00AB26AC">
        <w:tc>
          <w:tcPr>
            <w:tcW w:w="27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6</w:t>
            </w:r>
          </w:p>
        </w:tc>
        <w:tc>
          <w:tcPr>
            <w:tcW w:w="1527"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jc w:val="left"/>
              <w:rPr>
                <w:spacing w:val="-6"/>
                <w:sz w:val="24"/>
                <w:szCs w:val="24"/>
              </w:rPr>
            </w:pPr>
            <w:r w:rsidRPr="00263910">
              <w:rPr>
                <w:spacing w:val="-6"/>
                <w:sz w:val="24"/>
                <w:szCs w:val="24"/>
              </w:rPr>
              <w:t xml:space="preserve"> </w:t>
            </w:r>
            <w:r w:rsidR="008522E3">
              <w:rPr>
                <w:spacing w:val="-6"/>
                <w:sz w:val="24"/>
                <w:szCs w:val="24"/>
              </w:rPr>
              <w:t xml:space="preserve">Ул. </w:t>
            </w:r>
            <w:r w:rsidRPr="00263910">
              <w:rPr>
                <w:spacing w:val="-6"/>
                <w:sz w:val="24"/>
                <w:szCs w:val="24"/>
              </w:rPr>
              <w:t>Попова</w:t>
            </w:r>
          </w:p>
          <w:p w:rsidR="002542AA" w:rsidRPr="00263910" w:rsidRDefault="002542AA" w:rsidP="00E1443B">
            <w:pPr>
              <w:spacing w:before="0" w:line="240" w:lineRule="auto"/>
              <w:ind w:firstLine="0"/>
              <w:jc w:val="left"/>
              <w:rPr>
                <w:spacing w:val="-6"/>
                <w:sz w:val="24"/>
                <w:szCs w:val="24"/>
              </w:rPr>
            </w:pPr>
            <w:r w:rsidRPr="00263910">
              <w:rPr>
                <w:spacing w:val="-6"/>
                <w:sz w:val="24"/>
                <w:szCs w:val="24"/>
              </w:rPr>
              <w:t>(64.546042, 40.533509)</w:t>
            </w:r>
          </w:p>
        </w:tc>
        <w:tc>
          <w:tcPr>
            <w:tcW w:w="1308" w:type="pct"/>
            <w:tcBorders>
              <w:top w:val="single" w:sz="4" w:space="0" w:color="auto"/>
              <w:left w:val="single" w:sz="4" w:space="0" w:color="auto"/>
              <w:bottom w:val="single" w:sz="4" w:space="0" w:color="auto"/>
              <w:right w:val="single" w:sz="4" w:space="0" w:color="auto"/>
            </w:tcBorders>
          </w:tcPr>
          <w:p w:rsidR="002542AA" w:rsidRPr="00263910" w:rsidRDefault="008522E3" w:rsidP="00E1443B">
            <w:pPr>
              <w:spacing w:before="0" w:line="240" w:lineRule="auto"/>
              <w:ind w:firstLine="0"/>
              <w:jc w:val="left"/>
              <w:rPr>
                <w:spacing w:val="-6"/>
                <w:sz w:val="24"/>
                <w:szCs w:val="24"/>
              </w:rPr>
            </w:pPr>
            <w:r w:rsidRPr="00263910">
              <w:rPr>
                <w:spacing w:val="-6"/>
                <w:sz w:val="24"/>
                <w:szCs w:val="24"/>
              </w:rPr>
              <w:t>Пр</w:t>
            </w:r>
            <w:r>
              <w:rPr>
                <w:spacing w:val="-6"/>
                <w:sz w:val="24"/>
                <w:szCs w:val="24"/>
              </w:rPr>
              <w:t>-кт</w:t>
            </w:r>
            <w:r w:rsidR="0066146B" w:rsidRPr="00263910">
              <w:rPr>
                <w:spacing w:val="-6"/>
                <w:sz w:val="24"/>
                <w:szCs w:val="24"/>
              </w:rPr>
              <w:t xml:space="preserve"> </w:t>
            </w:r>
            <w:r w:rsidR="002542AA" w:rsidRPr="00263910">
              <w:rPr>
                <w:spacing w:val="-6"/>
                <w:sz w:val="24"/>
                <w:szCs w:val="24"/>
              </w:rPr>
              <w:t xml:space="preserve">Советских </w:t>
            </w:r>
            <w:r>
              <w:rPr>
                <w:spacing w:val="-6"/>
                <w:sz w:val="24"/>
                <w:szCs w:val="24"/>
              </w:rPr>
              <w:t>к</w:t>
            </w:r>
            <w:r w:rsidR="002542AA" w:rsidRPr="00263910">
              <w:rPr>
                <w:spacing w:val="-6"/>
                <w:sz w:val="24"/>
                <w:szCs w:val="24"/>
              </w:rPr>
              <w:t>осмонавтов</w:t>
            </w:r>
          </w:p>
          <w:p w:rsidR="002542AA" w:rsidRPr="00263910" w:rsidRDefault="002542AA" w:rsidP="00E1443B">
            <w:pPr>
              <w:spacing w:before="0" w:line="240" w:lineRule="auto"/>
              <w:ind w:firstLine="0"/>
              <w:jc w:val="left"/>
              <w:rPr>
                <w:spacing w:val="-6"/>
                <w:sz w:val="24"/>
                <w:szCs w:val="24"/>
              </w:rPr>
            </w:pP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Отсутствует остановочный павильон, нет знака 5.16</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Установка остановочного павильона, дорожного знака 5.16</w:t>
            </w:r>
          </w:p>
        </w:tc>
      </w:tr>
      <w:tr w:rsidR="002542AA" w:rsidRPr="00263910" w:rsidTr="00AB26AC">
        <w:trPr>
          <w:trHeight w:val="717"/>
        </w:trPr>
        <w:tc>
          <w:tcPr>
            <w:tcW w:w="27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7</w:t>
            </w:r>
          </w:p>
        </w:tc>
        <w:tc>
          <w:tcPr>
            <w:tcW w:w="1527"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jc w:val="left"/>
              <w:rPr>
                <w:spacing w:val="-6"/>
                <w:sz w:val="24"/>
                <w:szCs w:val="24"/>
              </w:rPr>
            </w:pPr>
            <w:r w:rsidRPr="00263910">
              <w:rPr>
                <w:spacing w:val="-6"/>
                <w:sz w:val="24"/>
                <w:szCs w:val="24"/>
              </w:rPr>
              <w:t xml:space="preserve">Пл. Терехина </w:t>
            </w:r>
          </w:p>
          <w:p w:rsidR="002542AA" w:rsidRPr="00263910" w:rsidRDefault="002542AA" w:rsidP="00E1443B">
            <w:pPr>
              <w:spacing w:before="0" w:line="240" w:lineRule="auto"/>
              <w:ind w:firstLine="0"/>
              <w:jc w:val="left"/>
              <w:rPr>
                <w:spacing w:val="-6"/>
                <w:sz w:val="24"/>
                <w:szCs w:val="24"/>
              </w:rPr>
            </w:pPr>
            <w:r w:rsidRPr="00263910">
              <w:rPr>
                <w:spacing w:val="-6"/>
                <w:sz w:val="24"/>
                <w:szCs w:val="24"/>
              </w:rPr>
              <w:t>(64.577127, 40.507129)</w:t>
            </w:r>
          </w:p>
        </w:tc>
        <w:tc>
          <w:tcPr>
            <w:tcW w:w="1308" w:type="pct"/>
            <w:tcBorders>
              <w:top w:val="single" w:sz="4" w:space="0" w:color="auto"/>
              <w:left w:val="single" w:sz="4" w:space="0" w:color="auto"/>
              <w:bottom w:val="single" w:sz="4" w:space="0" w:color="auto"/>
              <w:right w:val="single" w:sz="4" w:space="0" w:color="auto"/>
            </w:tcBorders>
            <w:hideMark/>
          </w:tcPr>
          <w:p w:rsidR="002542AA" w:rsidRPr="00263910" w:rsidRDefault="008522E3" w:rsidP="00E1443B">
            <w:pPr>
              <w:spacing w:before="0" w:line="240" w:lineRule="auto"/>
              <w:ind w:firstLine="0"/>
              <w:jc w:val="left"/>
              <w:rPr>
                <w:spacing w:val="-6"/>
                <w:sz w:val="24"/>
                <w:szCs w:val="24"/>
              </w:rPr>
            </w:pPr>
            <w:r w:rsidRPr="00263910">
              <w:rPr>
                <w:spacing w:val="-6"/>
                <w:sz w:val="24"/>
                <w:szCs w:val="24"/>
              </w:rPr>
              <w:t>Пр</w:t>
            </w:r>
            <w:r>
              <w:rPr>
                <w:spacing w:val="-6"/>
                <w:sz w:val="24"/>
                <w:szCs w:val="24"/>
              </w:rPr>
              <w:t>-кт</w:t>
            </w:r>
            <w:r w:rsidR="0066146B" w:rsidRPr="00263910">
              <w:rPr>
                <w:spacing w:val="-6"/>
                <w:sz w:val="24"/>
                <w:szCs w:val="24"/>
              </w:rPr>
              <w:t xml:space="preserve"> </w:t>
            </w:r>
            <w:r w:rsidR="002542AA" w:rsidRPr="00263910">
              <w:rPr>
                <w:spacing w:val="-6"/>
                <w:sz w:val="24"/>
                <w:szCs w:val="24"/>
              </w:rPr>
              <w:t>Никольский</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Отсутствует остановочный павильон</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Установка остановочного павильона</w:t>
            </w:r>
          </w:p>
        </w:tc>
      </w:tr>
      <w:tr w:rsidR="002542AA" w:rsidRPr="00263910" w:rsidTr="00AB26AC">
        <w:trPr>
          <w:trHeight w:val="728"/>
        </w:trPr>
        <w:tc>
          <w:tcPr>
            <w:tcW w:w="27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8</w:t>
            </w:r>
          </w:p>
        </w:tc>
        <w:tc>
          <w:tcPr>
            <w:tcW w:w="1527" w:type="pct"/>
            <w:tcBorders>
              <w:top w:val="single" w:sz="4" w:space="0" w:color="auto"/>
              <w:left w:val="single" w:sz="4" w:space="0" w:color="auto"/>
              <w:bottom w:val="single" w:sz="4" w:space="0" w:color="auto"/>
              <w:right w:val="single" w:sz="4" w:space="0" w:color="auto"/>
            </w:tcBorders>
            <w:hideMark/>
          </w:tcPr>
          <w:p w:rsidR="002542AA" w:rsidRPr="00263910" w:rsidRDefault="008522E3" w:rsidP="00E1443B">
            <w:pPr>
              <w:spacing w:before="0" w:line="240" w:lineRule="auto"/>
              <w:ind w:firstLine="0"/>
              <w:jc w:val="left"/>
              <w:rPr>
                <w:spacing w:val="-6"/>
                <w:sz w:val="24"/>
                <w:szCs w:val="24"/>
              </w:rPr>
            </w:pPr>
            <w:r w:rsidRPr="00263910">
              <w:rPr>
                <w:spacing w:val="-6"/>
                <w:sz w:val="24"/>
                <w:szCs w:val="24"/>
              </w:rPr>
              <w:t>Пр</w:t>
            </w:r>
            <w:r>
              <w:rPr>
                <w:spacing w:val="-6"/>
                <w:sz w:val="24"/>
                <w:szCs w:val="24"/>
              </w:rPr>
              <w:t>-кт</w:t>
            </w:r>
            <w:r w:rsidRPr="00263910">
              <w:rPr>
                <w:spacing w:val="-6"/>
                <w:sz w:val="24"/>
                <w:szCs w:val="24"/>
              </w:rPr>
              <w:t xml:space="preserve"> </w:t>
            </w:r>
            <w:r>
              <w:rPr>
                <w:spacing w:val="-6"/>
                <w:sz w:val="24"/>
                <w:szCs w:val="24"/>
              </w:rPr>
              <w:t>Советских к</w:t>
            </w:r>
            <w:r w:rsidR="002542AA" w:rsidRPr="00263910">
              <w:rPr>
                <w:spacing w:val="-6"/>
                <w:sz w:val="24"/>
                <w:szCs w:val="24"/>
              </w:rPr>
              <w:t xml:space="preserve">осмонавтов </w:t>
            </w:r>
          </w:p>
          <w:p w:rsidR="002542AA" w:rsidRPr="00263910" w:rsidRDefault="002542AA" w:rsidP="00E1443B">
            <w:pPr>
              <w:spacing w:before="0" w:line="240" w:lineRule="auto"/>
              <w:ind w:firstLine="0"/>
              <w:jc w:val="left"/>
              <w:rPr>
                <w:spacing w:val="-6"/>
                <w:sz w:val="24"/>
                <w:szCs w:val="24"/>
              </w:rPr>
            </w:pPr>
            <w:r w:rsidRPr="00263910">
              <w:rPr>
                <w:spacing w:val="-6"/>
                <w:sz w:val="24"/>
                <w:szCs w:val="24"/>
              </w:rPr>
              <w:t>(64.559161, 40.548716)</w:t>
            </w:r>
          </w:p>
        </w:tc>
        <w:tc>
          <w:tcPr>
            <w:tcW w:w="1308"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jc w:val="left"/>
              <w:rPr>
                <w:spacing w:val="-6"/>
                <w:sz w:val="24"/>
                <w:szCs w:val="24"/>
              </w:rPr>
            </w:pPr>
            <w:r w:rsidRPr="00263910">
              <w:rPr>
                <w:spacing w:val="-6"/>
                <w:sz w:val="24"/>
                <w:szCs w:val="24"/>
              </w:rPr>
              <w:t>Ул. Гагарина</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Отсутствует остановочный павильон</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Установка остановочного павильона</w:t>
            </w:r>
          </w:p>
        </w:tc>
      </w:tr>
      <w:tr w:rsidR="002542AA" w:rsidRPr="00263910" w:rsidTr="00AB26AC">
        <w:trPr>
          <w:trHeight w:val="697"/>
        </w:trPr>
        <w:tc>
          <w:tcPr>
            <w:tcW w:w="27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9</w:t>
            </w:r>
          </w:p>
        </w:tc>
        <w:tc>
          <w:tcPr>
            <w:tcW w:w="1527"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jc w:val="left"/>
              <w:rPr>
                <w:spacing w:val="-6"/>
                <w:sz w:val="24"/>
                <w:szCs w:val="24"/>
              </w:rPr>
            </w:pPr>
            <w:r w:rsidRPr="00263910">
              <w:rPr>
                <w:spacing w:val="-6"/>
                <w:sz w:val="24"/>
                <w:szCs w:val="24"/>
              </w:rPr>
              <w:t xml:space="preserve">Кинотеатр </w:t>
            </w:r>
            <w:r w:rsidR="00C52A1B" w:rsidRPr="00263910">
              <w:rPr>
                <w:spacing w:val="-6"/>
                <w:sz w:val="24"/>
                <w:szCs w:val="24"/>
              </w:rPr>
              <w:t>"</w:t>
            </w:r>
            <w:r w:rsidR="009167D0" w:rsidRPr="00263910">
              <w:rPr>
                <w:spacing w:val="-6"/>
                <w:sz w:val="24"/>
                <w:szCs w:val="24"/>
              </w:rPr>
              <w:t>Русь</w:t>
            </w:r>
            <w:r w:rsidR="00C52A1B" w:rsidRPr="00263910">
              <w:rPr>
                <w:spacing w:val="-6"/>
                <w:sz w:val="24"/>
                <w:szCs w:val="24"/>
              </w:rPr>
              <w:t>"</w:t>
            </w:r>
          </w:p>
          <w:p w:rsidR="002542AA" w:rsidRPr="00263910" w:rsidRDefault="002542AA" w:rsidP="00E1443B">
            <w:pPr>
              <w:spacing w:before="0" w:line="240" w:lineRule="auto"/>
              <w:ind w:firstLine="0"/>
              <w:jc w:val="left"/>
              <w:rPr>
                <w:spacing w:val="-6"/>
                <w:sz w:val="24"/>
                <w:szCs w:val="24"/>
              </w:rPr>
            </w:pPr>
            <w:r w:rsidRPr="00263910">
              <w:rPr>
                <w:spacing w:val="-6"/>
                <w:sz w:val="24"/>
                <w:szCs w:val="24"/>
              </w:rPr>
              <w:t>(64.544105, 40.566582)</w:t>
            </w:r>
          </w:p>
        </w:tc>
        <w:tc>
          <w:tcPr>
            <w:tcW w:w="1308"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jc w:val="left"/>
              <w:rPr>
                <w:spacing w:val="-6"/>
                <w:sz w:val="24"/>
                <w:szCs w:val="24"/>
              </w:rPr>
            </w:pPr>
            <w:r w:rsidRPr="00263910">
              <w:rPr>
                <w:spacing w:val="-6"/>
                <w:sz w:val="24"/>
                <w:szCs w:val="24"/>
              </w:rPr>
              <w:t>Ул. Тимме</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Отсутствует остановочный павильон</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Установка остановочного павильона</w:t>
            </w:r>
          </w:p>
        </w:tc>
      </w:tr>
      <w:tr w:rsidR="002542AA" w:rsidRPr="00263910" w:rsidTr="00AB26AC">
        <w:trPr>
          <w:trHeight w:val="697"/>
        </w:trPr>
        <w:tc>
          <w:tcPr>
            <w:tcW w:w="27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10</w:t>
            </w:r>
          </w:p>
        </w:tc>
        <w:tc>
          <w:tcPr>
            <w:tcW w:w="1527" w:type="pct"/>
            <w:tcBorders>
              <w:top w:val="single" w:sz="4" w:space="0" w:color="auto"/>
              <w:left w:val="single" w:sz="4" w:space="0" w:color="auto"/>
              <w:bottom w:val="single" w:sz="4" w:space="0" w:color="auto"/>
              <w:right w:val="single" w:sz="4" w:space="0" w:color="auto"/>
            </w:tcBorders>
            <w:hideMark/>
          </w:tcPr>
          <w:p w:rsidR="002542AA" w:rsidRPr="00263910" w:rsidRDefault="009167D0" w:rsidP="00E1443B">
            <w:pPr>
              <w:spacing w:before="0" w:line="240" w:lineRule="auto"/>
              <w:ind w:firstLine="0"/>
              <w:jc w:val="left"/>
              <w:rPr>
                <w:spacing w:val="-6"/>
                <w:sz w:val="24"/>
                <w:szCs w:val="24"/>
              </w:rPr>
            </w:pPr>
            <w:r w:rsidRPr="00263910">
              <w:rPr>
                <w:spacing w:val="-6"/>
                <w:sz w:val="24"/>
                <w:szCs w:val="24"/>
              </w:rPr>
              <w:t xml:space="preserve">Ул. </w:t>
            </w:r>
            <w:r w:rsidR="002542AA" w:rsidRPr="00263910">
              <w:rPr>
                <w:spacing w:val="-6"/>
                <w:sz w:val="24"/>
                <w:szCs w:val="24"/>
              </w:rPr>
              <w:t xml:space="preserve">Красной Звезды </w:t>
            </w:r>
          </w:p>
          <w:p w:rsidR="002542AA" w:rsidRPr="00263910" w:rsidRDefault="002542AA" w:rsidP="00E1443B">
            <w:pPr>
              <w:spacing w:before="0" w:line="240" w:lineRule="auto"/>
              <w:ind w:firstLine="0"/>
              <w:jc w:val="left"/>
              <w:rPr>
                <w:spacing w:val="-6"/>
                <w:sz w:val="24"/>
                <w:szCs w:val="24"/>
              </w:rPr>
            </w:pPr>
            <w:r w:rsidRPr="00263910">
              <w:rPr>
                <w:spacing w:val="-6"/>
                <w:sz w:val="24"/>
                <w:szCs w:val="24"/>
              </w:rPr>
              <w:t>(64.521705, 40.619468)</w:t>
            </w:r>
          </w:p>
        </w:tc>
        <w:tc>
          <w:tcPr>
            <w:tcW w:w="1308" w:type="pct"/>
            <w:tcBorders>
              <w:top w:val="single" w:sz="4" w:space="0" w:color="auto"/>
              <w:left w:val="single" w:sz="4" w:space="0" w:color="auto"/>
              <w:bottom w:val="single" w:sz="4" w:space="0" w:color="auto"/>
              <w:right w:val="single" w:sz="4" w:space="0" w:color="auto"/>
            </w:tcBorders>
            <w:hideMark/>
          </w:tcPr>
          <w:p w:rsidR="002542AA" w:rsidRPr="00263910" w:rsidRDefault="00263910" w:rsidP="00E1443B">
            <w:pPr>
              <w:spacing w:before="0" w:line="240" w:lineRule="auto"/>
              <w:ind w:firstLine="0"/>
              <w:jc w:val="left"/>
              <w:rPr>
                <w:spacing w:val="-6"/>
                <w:sz w:val="24"/>
                <w:szCs w:val="24"/>
              </w:rPr>
            </w:pPr>
            <w:r w:rsidRPr="00263910">
              <w:rPr>
                <w:spacing w:val="-6"/>
                <w:sz w:val="24"/>
                <w:szCs w:val="24"/>
              </w:rPr>
              <w:t>Пр</w:t>
            </w:r>
            <w:r>
              <w:rPr>
                <w:spacing w:val="-6"/>
                <w:sz w:val="24"/>
                <w:szCs w:val="24"/>
              </w:rPr>
              <w:t>-кт</w:t>
            </w:r>
            <w:r w:rsidR="0066146B" w:rsidRPr="00263910">
              <w:rPr>
                <w:spacing w:val="-6"/>
                <w:sz w:val="24"/>
                <w:szCs w:val="24"/>
              </w:rPr>
              <w:t xml:space="preserve"> </w:t>
            </w:r>
            <w:r w:rsidR="002542AA" w:rsidRPr="00263910">
              <w:rPr>
                <w:spacing w:val="-6"/>
                <w:sz w:val="24"/>
                <w:szCs w:val="24"/>
              </w:rPr>
              <w:t xml:space="preserve">Ленинградский </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Отсутствует остановочный павильон</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Установка остановочного павильона</w:t>
            </w:r>
          </w:p>
        </w:tc>
      </w:tr>
      <w:tr w:rsidR="002542AA" w:rsidRPr="00263910" w:rsidTr="00AB26AC">
        <w:trPr>
          <w:trHeight w:val="697"/>
        </w:trPr>
        <w:tc>
          <w:tcPr>
            <w:tcW w:w="27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11</w:t>
            </w:r>
          </w:p>
        </w:tc>
        <w:tc>
          <w:tcPr>
            <w:tcW w:w="1527" w:type="pct"/>
            <w:tcBorders>
              <w:top w:val="single" w:sz="4" w:space="0" w:color="auto"/>
              <w:left w:val="single" w:sz="4" w:space="0" w:color="auto"/>
              <w:bottom w:val="single" w:sz="4" w:space="0" w:color="auto"/>
              <w:right w:val="single" w:sz="4" w:space="0" w:color="auto"/>
            </w:tcBorders>
            <w:hideMark/>
          </w:tcPr>
          <w:p w:rsidR="002542AA" w:rsidRPr="00263910" w:rsidRDefault="009167D0" w:rsidP="00E1443B">
            <w:pPr>
              <w:spacing w:before="0" w:line="240" w:lineRule="auto"/>
              <w:ind w:firstLine="0"/>
              <w:jc w:val="left"/>
              <w:rPr>
                <w:spacing w:val="-6"/>
                <w:sz w:val="24"/>
                <w:szCs w:val="24"/>
                <w:shd w:val="clear" w:color="auto" w:fill="FFFFFF"/>
              </w:rPr>
            </w:pPr>
            <w:r w:rsidRPr="00263910">
              <w:rPr>
                <w:spacing w:val="-6"/>
                <w:sz w:val="24"/>
                <w:szCs w:val="24"/>
                <w:shd w:val="clear" w:color="auto" w:fill="FFFFFF"/>
              </w:rPr>
              <w:t xml:space="preserve">Ул. </w:t>
            </w:r>
            <w:r w:rsidR="002542AA" w:rsidRPr="00263910">
              <w:rPr>
                <w:spacing w:val="-6"/>
                <w:sz w:val="24"/>
                <w:szCs w:val="24"/>
                <w:shd w:val="clear" w:color="auto" w:fill="FFFFFF"/>
              </w:rPr>
              <w:t>Воскресенская</w:t>
            </w:r>
          </w:p>
          <w:p w:rsidR="002542AA" w:rsidRPr="00263910" w:rsidRDefault="002542AA" w:rsidP="00E1443B">
            <w:pPr>
              <w:spacing w:before="0" w:line="240" w:lineRule="auto"/>
              <w:ind w:firstLine="0"/>
              <w:jc w:val="left"/>
              <w:rPr>
                <w:spacing w:val="-6"/>
                <w:sz w:val="24"/>
                <w:szCs w:val="24"/>
              </w:rPr>
            </w:pPr>
            <w:r w:rsidRPr="00263910">
              <w:rPr>
                <w:spacing w:val="-6"/>
                <w:sz w:val="24"/>
                <w:szCs w:val="24"/>
              </w:rPr>
              <w:t>(64.543989, 40.535846)</w:t>
            </w:r>
          </w:p>
        </w:tc>
        <w:tc>
          <w:tcPr>
            <w:tcW w:w="1308" w:type="pct"/>
            <w:tcBorders>
              <w:top w:val="single" w:sz="4" w:space="0" w:color="auto"/>
              <w:left w:val="single" w:sz="4" w:space="0" w:color="auto"/>
              <w:bottom w:val="single" w:sz="4" w:space="0" w:color="auto"/>
              <w:right w:val="single" w:sz="4" w:space="0" w:color="auto"/>
            </w:tcBorders>
            <w:hideMark/>
          </w:tcPr>
          <w:p w:rsidR="002542AA" w:rsidRPr="00263910" w:rsidRDefault="00263910" w:rsidP="00E1443B">
            <w:pPr>
              <w:spacing w:before="0" w:line="240" w:lineRule="auto"/>
              <w:ind w:firstLine="0"/>
              <w:jc w:val="left"/>
              <w:rPr>
                <w:spacing w:val="-6"/>
                <w:sz w:val="24"/>
                <w:szCs w:val="24"/>
              </w:rPr>
            </w:pPr>
            <w:r w:rsidRPr="00263910">
              <w:rPr>
                <w:spacing w:val="-6"/>
                <w:sz w:val="24"/>
                <w:szCs w:val="24"/>
              </w:rPr>
              <w:t>Пр</w:t>
            </w:r>
            <w:r>
              <w:rPr>
                <w:spacing w:val="-6"/>
                <w:sz w:val="24"/>
                <w:szCs w:val="24"/>
              </w:rPr>
              <w:t>-кт</w:t>
            </w:r>
            <w:r w:rsidRPr="00263910">
              <w:rPr>
                <w:spacing w:val="-6"/>
                <w:sz w:val="24"/>
                <w:szCs w:val="24"/>
              </w:rPr>
              <w:t xml:space="preserve"> </w:t>
            </w:r>
            <w:r w:rsidR="002542AA" w:rsidRPr="00263910">
              <w:rPr>
                <w:spacing w:val="-6"/>
                <w:sz w:val="24"/>
                <w:szCs w:val="24"/>
              </w:rPr>
              <w:t>Обводн</w:t>
            </w:r>
            <w:r>
              <w:rPr>
                <w:spacing w:val="-6"/>
                <w:sz w:val="24"/>
                <w:szCs w:val="24"/>
              </w:rPr>
              <w:t>ы</w:t>
            </w:r>
            <w:r w:rsidR="002542AA" w:rsidRPr="00263910">
              <w:rPr>
                <w:spacing w:val="-6"/>
                <w:sz w:val="24"/>
                <w:szCs w:val="24"/>
              </w:rPr>
              <w:t xml:space="preserve">й </w:t>
            </w:r>
            <w:r>
              <w:rPr>
                <w:spacing w:val="-6"/>
                <w:sz w:val="24"/>
                <w:szCs w:val="24"/>
              </w:rPr>
              <w:t>к</w:t>
            </w:r>
            <w:r w:rsidR="002542AA" w:rsidRPr="00263910">
              <w:rPr>
                <w:spacing w:val="-6"/>
                <w:sz w:val="24"/>
                <w:szCs w:val="24"/>
              </w:rPr>
              <w:t>анал</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Отсутствует остановочный павильон</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Установка остановочного павильона</w:t>
            </w:r>
          </w:p>
        </w:tc>
      </w:tr>
      <w:tr w:rsidR="002542AA" w:rsidRPr="00263910" w:rsidTr="00AB26AC">
        <w:trPr>
          <w:trHeight w:val="697"/>
        </w:trPr>
        <w:tc>
          <w:tcPr>
            <w:tcW w:w="27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12</w:t>
            </w:r>
          </w:p>
        </w:tc>
        <w:tc>
          <w:tcPr>
            <w:tcW w:w="1527"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jc w:val="left"/>
              <w:rPr>
                <w:spacing w:val="-6"/>
                <w:sz w:val="24"/>
                <w:szCs w:val="24"/>
              </w:rPr>
            </w:pPr>
            <w:r w:rsidRPr="00263910">
              <w:rPr>
                <w:spacing w:val="-6"/>
                <w:sz w:val="24"/>
                <w:szCs w:val="24"/>
              </w:rPr>
              <w:t xml:space="preserve">Магазин </w:t>
            </w:r>
            <w:r w:rsidR="00C52A1B" w:rsidRPr="00263910">
              <w:rPr>
                <w:spacing w:val="-6"/>
                <w:sz w:val="24"/>
                <w:szCs w:val="24"/>
              </w:rPr>
              <w:t>"</w:t>
            </w:r>
            <w:r w:rsidR="009167D0" w:rsidRPr="00263910">
              <w:rPr>
                <w:spacing w:val="-6"/>
                <w:sz w:val="24"/>
                <w:szCs w:val="24"/>
              </w:rPr>
              <w:t>С</w:t>
            </w:r>
            <w:r w:rsidRPr="00263910">
              <w:rPr>
                <w:spacing w:val="-6"/>
                <w:sz w:val="24"/>
                <w:szCs w:val="24"/>
              </w:rPr>
              <w:t>еверный</w:t>
            </w:r>
            <w:r w:rsidR="00C52A1B" w:rsidRPr="00263910">
              <w:rPr>
                <w:spacing w:val="-6"/>
                <w:sz w:val="24"/>
                <w:szCs w:val="24"/>
              </w:rPr>
              <w:t>"</w:t>
            </w:r>
          </w:p>
          <w:p w:rsidR="002542AA" w:rsidRPr="00263910" w:rsidRDefault="002542AA" w:rsidP="00E1443B">
            <w:pPr>
              <w:spacing w:before="0" w:line="240" w:lineRule="auto"/>
              <w:ind w:firstLine="0"/>
              <w:jc w:val="left"/>
              <w:rPr>
                <w:spacing w:val="-6"/>
                <w:sz w:val="24"/>
                <w:szCs w:val="24"/>
              </w:rPr>
            </w:pPr>
            <w:r w:rsidRPr="00263910">
              <w:rPr>
                <w:spacing w:val="-6"/>
                <w:sz w:val="24"/>
                <w:szCs w:val="24"/>
              </w:rPr>
              <w:t>(64.562306, 40.541628)</w:t>
            </w:r>
          </w:p>
        </w:tc>
        <w:tc>
          <w:tcPr>
            <w:tcW w:w="1308"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jc w:val="left"/>
              <w:rPr>
                <w:spacing w:val="-6"/>
                <w:sz w:val="24"/>
                <w:szCs w:val="24"/>
              </w:rPr>
            </w:pPr>
            <w:r w:rsidRPr="00263910">
              <w:rPr>
                <w:spacing w:val="-6"/>
                <w:sz w:val="24"/>
                <w:szCs w:val="24"/>
              </w:rPr>
              <w:t>Ул. Гагарина</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Отсутствует остановочный павильон</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Установка остановочного павильона</w:t>
            </w:r>
          </w:p>
        </w:tc>
      </w:tr>
      <w:tr w:rsidR="002542AA" w:rsidRPr="00263910" w:rsidTr="00AB26AC">
        <w:trPr>
          <w:trHeight w:val="697"/>
        </w:trPr>
        <w:tc>
          <w:tcPr>
            <w:tcW w:w="27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13</w:t>
            </w:r>
          </w:p>
        </w:tc>
        <w:tc>
          <w:tcPr>
            <w:tcW w:w="1527" w:type="pct"/>
            <w:tcBorders>
              <w:top w:val="single" w:sz="4" w:space="0" w:color="auto"/>
              <w:left w:val="single" w:sz="4" w:space="0" w:color="auto"/>
              <w:bottom w:val="single" w:sz="4" w:space="0" w:color="auto"/>
              <w:right w:val="single" w:sz="4" w:space="0" w:color="auto"/>
            </w:tcBorders>
            <w:hideMark/>
          </w:tcPr>
          <w:p w:rsidR="002542AA" w:rsidRPr="00263910" w:rsidRDefault="009167D0" w:rsidP="00E1443B">
            <w:pPr>
              <w:spacing w:before="0" w:line="240" w:lineRule="auto"/>
              <w:ind w:firstLine="0"/>
              <w:jc w:val="left"/>
              <w:rPr>
                <w:spacing w:val="-6"/>
                <w:sz w:val="24"/>
                <w:szCs w:val="24"/>
              </w:rPr>
            </w:pPr>
            <w:r w:rsidRPr="00263910">
              <w:rPr>
                <w:spacing w:val="-6"/>
                <w:sz w:val="24"/>
                <w:szCs w:val="24"/>
              </w:rPr>
              <w:t xml:space="preserve">Ул. </w:t>
            </w:r>
            <w:r w:rsidR="00263910">
              <w:rPr>
                <w:spacing w:val="-6"/>
                <w:sz w:val="24"/>
                <w:szCs w:val="24"/>
              </w:rPr>
              <w:t>Усть-</w:t>
            </w:r>
            <w:r w:rsidR="002542AA" w:rsidRPr="00263910">
              <w:rPr>
                <w:spacing w:val="-6"/>
                <w:sz w:val="24"/>
                <w:szCs w:val="24"/>
              </w:rPr>
              <w:t>Двинская</w:t>
            </w:r>
          </w:p>
          <w:p w:rsidR="002542AA" w:rsidRPr="00263910" w:rsidRDefault="002542AA" w:rsidP="00E1443B">
            <w:pPr>
              <w:spacing w:before="0" w:line="240" w:lineRule="auto"/>
              <w:ind w:firstLine="0"/>
              <w:jc w:val="left"/>
              <w:rPr>
                <w:spacing w:val="-6"/>
                <w:sz w:val="24"/>
                <w:szCs w:val="24"/>
              </w:rPr>
            </w:pPr>
            <w:r w:rsidRPr="00263910">
              <w:rPr>
                <w:spacing w:val="-6"/>
                <w:sz w:val="24"/>
                <w:szCs w:val="24"/>
              </w:rPr>
              <w:t>(64.592269, 40.520920)</w:t>
            </w:r>
          </w:p>
        </w:tc>
        <w:tc>
          <w:tcPr>
            <w:tcW w:w="1308"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jc w:val="left"/>
              <w:rPr>
                <w:spacing w:val="-6"/>
                <w:sz w:val="24"/>
                <w:szCs w:val="24"/>
              </w:rPr>
            </w:pPr>
            <w:r w:rsidRPr="00263910">
              <w:rPr>
                <w:spacing w:val="-6"/>
                <w:sz w:val="24"/>
                <w:szCs w:val="24"/>
              </w:rPr>
              <w:t>Ул. Советская</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Отсутствует остановочный павильон</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Установка остановочного павильона</w:t>
            </w:r>
          </w:p>
        </w:tc>
      </w:tr>
      <w:tr w:rsidR="002542AA" w:rsidRPr="00263910" w:rsidTr="00AB26AC">
        <w:trPr>
          <w:trHeight w:val="697"/>
        </w:trPr>
        <w:tc>
          <w:tcPr>
            <w:tcW w:w="27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14</w:t>
            </w:r>
          </w:p>
        </w:tc>
        <w:tc>
          <w:tcPr>
            <w:tcW w:w="1527"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jc w:val="left"/>
              <w:rPr>
                <w:spacing w:val="-6"/>
                <w:sz w:val="24"/>
                <w:szCs w:val="24"/>
              </w:rPr>
            </w:pPr>
            <w:r w:rsidRPr="00263910">
              <w:rPr>
                <w:spacing w:val="-6"/>
                <w:sz w:val="24"/>
                <w:szCs w:val="24"/>
              </w:rPr>
              <w:t>Ул</w:t>
            </w:r>
            <w:r w:rsidR="009167D0" w:rsidRPr="00263910">
              <w:rPr>
                <w:spacing w:val="-6"/>
                <w:sz w:val="24"/>
                <w:szCs w:val="24"/>
              </w:rPr>
              <w:t>.</w:t>
            </w:r>
            <w:r w:rsidRPr="00263910">
              <w:rPr>
                <w:spacing w:val="-6"/>
                <w:sz w:val="24"/>
                <w:szCs w:val="24"/>
              </w:rPr>
              <w:t xml:space="preserve"> Вологодская</w:t>
            </w:r>
          </w:p>
          <w:p w:rsidR="002542AA" w:rsidRPr="00263910" w:rsidRDefault="002542AA" w:rsidP="00E1443B">
            <w:pPr>
              <w:spacing w:before="0" w:line="240" w:lineRule="auto"/>
              <w:ind w:firstLine="0"/>
              <w:jc w:val="left"/>
              <w:rPr>
                <w:spacing w:val="-6"/>
                <w:sz w:val="24"/>
                <w:szCs w:val="24"/>
              </w:rPr>
            </w:pPr>
            <w:r w:rsidRPr="00263910">
              <w:rPr>
                <w:spacing w:val="-6"/>
                <w:sz w:val="24"/>
                <w:szCs w:val="24"/>
              </w:rPr>
              <w:t>(64.553378, 40.537795)</w:t>
            </w:r>
          </w:p>
        </w:tc>
        <w:tc>
          <w:tcPr>
            <w:tcW w:w="1308"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jc w:val="left"/>
              <w:rPr>
                <w:spacing w:val="-6"/>
                <w:sz w:val="24"/>
                <w:szCs w:val="24"/>
              </w:rPr>
            </w:pPr>
            <w:r w:rsidRPr="00263910">
              <w:rPr>
                <w:spacing w:val="-6"/>
                <w:sz w:val="24"/>
                <w:szCs w:val="24"/>
              </w:rPr>
              <w:t>Пр</w:t>
            </w:r>
            <w:r w:rsidR="00263910">
              <w:rPr>
                <w:spacing w:val="-6"/>
                <w:sz w:val="24"/>
                <w:szCs w:val="24"/>
              </w:rPr>
              <w:t>-кт</w:t>
            </w:r>
            <w:r w:rsidRPr="00263910">
              <w:rPr>
                <w:spacing w:val="-6"/>
                <w:sz w:val="24"/>
                <w:szCs w:val="24"/>
              </w:rPr>
              <w:t xml:space="preserve"> Советских </w:t>
            </w:r>
            <w:r w:rsidR="00263910">
              <w:rPr>
                <w:spacing w:val="-6"/>
                <w:sz w:val="24"/>
                <w:szCs w:val="24"/>
              </w:rPr>
              <w:t>к</w:t>
            </w:r>
            <w:r w:rsidRPr="00263910">
              <w:rPr>
                <w:spacing w:val="-6"/>
                <w:sz w:val="24"/>
                <w:szCs w:val="24"/>
              </w:rPr>
              <w:t>осмонавтов</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Отсутствует остановочный павильон</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Установка остановочного павильона</w:t>
            </w:r>
          </w:p>
        </w:tc>
      </w:tr>
      <w:tr w:rsidR="002542AA" w:rsidRPr="00263910" w:rsidTr="00AB26AC">
        <w:trPr>
          <w:trHeight w:val="697"/>
        </w:trPr>
        <w:tc>
          <w:tcPr>
            <w:tcW w:w="27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15</w:t>
            </w:r>
          </w:p>
        </w:tc>
        <w:tc>
          <w:tcPr>
            <w:tcW w:w="1527" w:type="pct"/>
            <w:tcBorders>
              <w:top w:val="single" w:sz="4" w:space="0" w:color="auto"/>
              <w:left w:val="single" w:sz="4" w:space="0" w:color="auto"/>
              <w:bottom w:val="single" w:sz="4" w:space="0" w:color="auto"/>
              <w:right w:val="single" w:sz="4" w:space="0" w:color="auto"/>
            </w:tcBorders>
            <w:hideMark/>
          </w:tcPr>
          <w:p w:rsidR="002542AA" w:rsidRPr="00263910" w:rsidRDefault="009167D0" w:rsidP="00E1443B">
            <w:pPr>
              <w:spacing w:before="0" w:line="240" w:lineRule="auto"/>
              <w:ind w:firstLine="0"/>
              <w:jc w:val="left"/>
              <w:rPr>
                <w:spacing w:val="-6"/>
                <w:sz w:val="24"/>
                <w:szCs w:val="24"/>
              </w:rPr>
            </w:pPr>
            <w:r w:rsidRPr="00263910">
              <w:rPr>
                <w:spacing w:val="-6"/>
                <w:sz w:val="24"/>
                <w:szCs w:val="24"/>
              </w:rPr>
              <w:t xml:space="preserve">Ул. </w:t>
            </w:r>
            <w:r w:rsidR="002542AA" w:rsidRPr="00263910">
              <w:rPr>
                <w:spacing w:val="-6"/>
                <w:sz w:val="24"/>
                <w:szCs w:val="24"/>
              </w:rPr>
              <w:t>Логинова</w:t>
            </w:r>
          </w:p>
          <w:p w:rsidR="002542AA" w:rsidRPr="00263910" w:rsidRDefault="002542AA" w:rsidP="00E1443B">
            <w:pPr>
              <w:spacing w:before="0" w:line="240" w:lineRule="auto"/>
              <w:ind w:firstLine="0"/>
              <w:jc w:val="left"/>
              <w:rPr>
                <w:spacing w:val="-6"/>
                <w:sz w:val="24"/>
                <w:szCs w:val="24"/>
              </w:rPr>
            </w:pPr>
            <w:r w:rsidRPr="00263910">
              <w:rPr>
                <w:spacing w:val="-6"/>
                <w:sz w:val="24"/>
                <w:szCs w:val="24"/>
              </w:rPr>
              <w:t>(64.549322, 40.524582)</w:t>
            </w:r>
          </w:p>
        </w:tc>
        <w:tc>
          <w:tcPr>
            <w:tcW w:w="1308" w:type="pct"/>
            <w:tcBorders>
              <w:top w:val="single" w:sz="4" w:space="0" w:color="auto"/>
              <w:left w:val="single" w:sz="4" w:space="0" w:color="auto"/>
              <w:bottom w:val="single" w:sz="4" w:space="0" w:color="auto"/>
              <w:right w:val="single" w:sz="4" w:space="0" w:color="auto"/>
            </w:tcBorders>
            <w:hideMark/>
          </w:tcPr>
          <w:p w:rsidR="002542AA" w:rsidRPr="00263910" w:rsidRDefault="00263910" w:rsidP="00E1443B">
            <w:pPr>
              <w:spacing w:before="0" w:line="240" w:lineRule="auto"/>
              <w:ind w:firstLine="0"/>
              <w:jc w:val="left"/>
              <w:rPr>
                <w:spacing w:val="-6"/>
                <w:sz w:val="24"/>
                <w:szCs w:val="24"/>
              </w:rPr>
            </w:pPr>
            <w:r w:rsidRPr="00263910">
              <w:rPr>
                <w:spacing w:val="-6"/>
                <w:sz w:val="24"/>
                <w:szCs w:val="24"/>
              </w:rPr>
              <w:t>Пр</w:t>
            </w:r>
            <w:r>
              <w:rPr>
                <w:spacing w:val="-6"/>
                <w:sz w:val="24"/>
                <w:szCs w:val="24"/>
              </w:rPr>
              <w:t>-кт</w:t>
            </w:r>
            <w:r w:rsidRPr="00263910">
              <w:rPr>
                <w:spacing w:val="-6"/>
                <w:sz w:val="24"/>
                <w:szCs w:val="24"/>
              </w:rPr>
              <w:t xml:space="preserve"> </w:t>
            </w:r>
            <w:r w:rsidR="002542AA" w:rsidRPr="00263910">
              <w:rPr>
                <w:spacing w:val="-6"/>
                <w:sz w:val="24"/>
                <w:szCs w:val="24"/>
              </w:rPr>
              <w:t>Ломоносова</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Отсутствует остановочный павильон</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E1443B">
            <w:pPr>
              <w:spacing w:before="0" w:line="240" w:lineRule="auto"/>
              <w:ind w:firstLine="0"/>
              <w:rPr>
                <w:spacing w:val="-6"/>
                <w:sz w:val="24"/>
                <w:szCs w:val="24"/>
              </w:rPr>
            </w:pPr>
            <w:r w:rsidRPr="00263910">
              <w:rPr>
                <w:spacing w:val="-6"/>
                <w:sz w:val="24"/>
                <w:szCs w:val="24"/>
              </w:rPr>
              <w:t>Установка остановочного павильона</w:t>
            </w:r>
          </w:p>
        </w:tc>
      </w:tr>
    </w:tbl>
    <w:p w:rsidR="00AB26AC" w:rsidRDefault="00AB26AC">
      <w:r>
        <w:br w:type="page"/>
      </w:r>
    </w:p>
    <w:tbl>
      <w:tblPr>
        <w:tblStyle w:val="a5"/>
        <w:tblW w:w="5092" w:type="pct"/>
        <w:tblLook w:val="04A0" w:firstRow="1" w:lastRow="0" w:firstColumn="1" w:lastColumn="0" w:noHBand="0" w:noVBand="1"/>
      </w:tblPr>
      <w:tblGrid>
        <w:gridCol w:w="545"/>
        <w:gridCol w:w="3030"/>
        <w:gridCol w:w="2595"/>
        <w:gridCol w:w="1875"/>
        <w:gridCol w:w="1875"/>
      </w:tblGrid>
      <w:tr w:rsidR="00AB26AC" w:rsidRPr="00263910" w:rsidTr="00AB26AC">
        <w:trPr>
          <w:trHeight w:val="63"/>
        </w:trPr>
        <w:tc>
          <w:tcPr>
            <w:tcW w:w="275" w:type="pct"/>
            <w:tcBorders>
              <w:top w:val="single" w:sz="4" w:space="0" w:color="auto"/>
              <w:left w:val="single" w:sz="4" w:space="0" w:color="auto"/>
              <w:bottom w:val="single" w:sz="4" w:space="0" w:color="auto"/>
              <w:right w:val="single" w:sz="4" w:space="0" w:color="auto"/>
            </w:tcBorders>
          </w:tcPr>
          <w:p w:rsidR="00AB26AC" w:rsidRPr="00263910" w:rsidRDefault="00AB26AC" w:rsidP="00AB26AC">
            <w:pPr>
              <w:spacing w:before="0" w:line="240" w:lineRule="auto"/>
              <w:ind w:firstLine="0"/>
              <w:jc w:val="center"/>
              <w:rPr>
                <w:spacing w:val="-6"/>
                <w:sz w:val="24"/>
                <w:szCs w:val="24"/>
              </w:rPr>
            </w:pPr>
            <w:r>
              <w:rPr>
                <w:spacing w:val="-6"/>
                <w:sz w:val="24"/>
                <w:szCs w:val="24"/>
              </w:rPr>
              <w:lastRenderedPageBreak/>
              <w:t>1</w:t>
            </w:r>
          </w:p>
        </w:tc>
        <w:tc>
          <w:tcPr>
            <w:tcW w:w="1527" w:type="pct"/>
            <w:tcBorders>
              <w:top w:val="single" w:sz="4" w:space="0" w:color="auto"/>
              <w:left w:val="single" w:sz="4" w:space="0" w:color="auto"/>
              <w:bottom w:val="single" w:sz="4" w:space="0" w:color="auto"/>
              <w:right w:val="single" w:sz="4" w:space="0" w:color="auto"/>
            </w:tcBorders>
          </w:tcPr>
          <w:p w:rsidR="00AB26AC" w:rsidRPr="00263910" w:rsidRDefault="00AB26AC" w:rsidP="00AB26AC">
            <w:pPr>
              <w:spacing w:before="0" w:line="240" w:lineRule="auto"/>
              <w:ind w:firstLine="0"/>
              <w:jc w:val="center"/>
              <w:rPr>
                <w:spacing w:val="-6"/>
                <w:sz w:val="24"/>
                <w:szCs w:val="24"/>
              </w:rPr>
            </w:pPr>
            <w:r>
              <w:rPr>
                <w:spacing w:val="-6"/>
                <w:sz w:val="24"/>
                <w:szCs w:val="24"/>
              </w:rPr>
              <w:t>2</w:t>
            </w:r>
          </w:p>
        </w:tc>
        <w:tc>
          <w:tcPr>
            <w:tcW w:w="1308" w:type="pct"/>
            <w:tcBorders>
              <w:top w:val="single" w:sz="4" w:space="0" w:color="auto"/>
              <w:left w:val="single" w:sz="4" w:space="0" w:color="auto"/>
              <w:bottom w:val="single" w:sz="4" w:space="0" w:color="auto"/>
              <w:right w:val="single" w:sz="4" w:space="0" w:color="auto"/>
            </w:tcBorders>
          </w:tcPr>
          <w:p w:rsidR="00AB26AC" w:rsidRPr="00263910" w:rsidRDefault="00AB26AC" w:rsidP="00AB26AC">
            <w:pPr>
              <w:spacing w:before="0" w:line="240" w:lineRule="auto"/>
              <w:ind w:firstLine="0"/>
              <w:jc w:val="center"/>
              <w:rPr>
                <w:spacing w:val="-6"/>
                <w:sz w:val="24"/>
                <w:szCs w:val="24"/>
              </w:rPr>
            </w:pPr>
            <w:r>
              <w:rPr>
                <w:spacing w:val="-6"/>
                <w:sz w:val="24"/>
                <w:szCs w:val="24"/>
              </w:rPr>
              <w:t>3</w:t>
            </w:r>
          </w:p>
        </w:tc>
        <w:tc>
          <w:tcPr>
            <w:tcW w:w="945" w:type="pct"/>
            <w:tcBorders>
              <w:top w:val="single" w:sz="4" w:space="0" w:color="auto"/>
              <w:left w:val="single" w:sz="4" w:space="0" w:color="auto"/>
              <w:bottom w:val="single" w:sz="4" w:space="0" w:color="auto"/>
              <w:right w:val="single" w:sz="4" w:space="0" w:color="auto"/>
            </w:tcBorders>
          </w:tcPr>
          <w:p w:rsidR="00AB26AC" w:rsidRPr="00263910" w:rsidRDefault="00AB26AC" w:rsidP="00AB26AC">
            <w:pPr>
              <w:spacing w:before="0" w:line="240" w:lineRule="auto"/>
              <w:ind w:firstLine="0"/>
              <w:jc w:val="center"/>
              <w:rPr>
                <w:spacing w:val="-6"/>
                <w:sz w:val="24"/>
                <w:szCs w:val="24"/>
              </w:rPr>
            </w:pPr>
            <w:r>
              <w:rPr>
                <w:spacing w:val="-6"/>
                <w:sz w:val="24"/>
                <w:szCs w:val="24"/>
              </w:rPr>
              <w:t>4</w:t>
            </w:r>
          </w:p>
        </w:tc>
        <w:tc>
          <w:tcPr>
            <w:tcW w:w="945" w:type="pct"/>
            <w:tcBorders>
              <w:top w:val="single" w:sz="4" w:space="0" w:color="auto"/>
              <w:left w:val="single" w:sz="4" w:space="0" w:color="auto"/>
              <w:bottom w:val="single" w:sz="4" w:space="0" w:color="auto"/>
              <w:right w:val="single" w:sz="4" w:space="0" w:color="auto"/>
            </w:tcBorders>
          </w:tcPr>
          <w:p w:rsidR="00AB26AC" w:rsidRPr="00263910" w:rsidRDefault="00AB26AC" w:rsidP="00AB26AC">
            <w:pPr>
              <w:spacing w:before="0" w:line="240" w:lineRule="auto"/>
              <w:ind w:firstLine="0"/>
              <w:jc w:val="center"/>
              <w:rPr>
                <w:spacing w:val="-6"/>
                <w:sz w:val="24"/>
                <w:szCs w:val="24"/>
              </w:rPr>
            </w:pPr>
            <w:r>
              <w:rPr>
                <w:spacing w:val="-6"/>
                <w:sz w:val="24"/>
                <w:szCs w:val="24"/>
              </w:rPr>
              <w:t>5</w:t>
            </w:r>
          </w:p>
        </w:tc>
      </w:tr>
      <w:tr w:rsidR="002542AA" w:rsidRPr="00263910" w:rsidTr="00AB26AC">
        <w:trPr>
          <w:trHeight w:val="697"/>
        </w:trPr>
        <w:tc>
          <w:tcPr>
            <w:tcW w:w="27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AB26AC">
            <w:pPr>
              <w:spacing w:before="0" w:line="260" w:lineRule="exact"/>
              <w:ind w:firstLine="0"/>
              <w:rPr>
                <w:spacing w:val="-6"/>
                <w:sz w:val="24"/>
                <w:szCs w:val="24"/>
              </w:rPr>
            </w:pPr>
            <w:r w:rsidRPr="00263910">
              <w:rPr>
                <w:spacing w:val="-6"/>
                <w:sz w:val="24"/>
                <w:szCs w:val="24"/>
              </w:rPr>
              <w:t>16</w:t>
            </w:r>
          </w:p>
        </w:tc>
        <w:tc>
          <w:tcPr>
            <w:tcW w:w="1527" w:type="pct"/>
            <w:tcBorders>
              <w:top w:val="single" w:sz="4" w:space="0" w:color="auto"/>
              <w:left w:val="single" w:sz="4" w:space="0" w:color="auto"/>
              <w:bottom w:val="single" w:sz="4" w:space="0" w:color="auto"/>
              <w:right w:val="single" w:sz="4" w:space="0" w:color="auto"/>
            </w:tcBorders>
            <w:hideMark/>
          </w:tcPr>
          <w:p w:rsidR="002542AA" w:rsidRPr="00263910" w:rsidRDefault="002542AA" w:rsidP="00AB26AC">
            <w:pPr>
              <w:spacing w:before="0" w:line="260" w:lineRule="exact"/>
              <w:ind w:firstLine="0"/>
              <w:jc w:val="left"/>
              <w:rPr>
                <w:spacing w:val="-6"/>
                <w:sz w:val="24"/>
                <w:szCs w:val="24"/>
              </w:rPr>
            </w:pPr>
            <w:r w:rsidRPr="00263910">
              <w:rPr>
                <w:spacing w:val="-6"/>
                <w:sz w:val="24"/>
                <w:szCs w:val="24"/>
              </w:rPr>
              <w:t>Ул</w:t>
            </w:r>
            <w:r w:rsidR="009167D0" w:rsidRPr="00263910">
              <w:rPr>
                <w:spacing w:val="-6"/>
                <w:sz w:val="24"/>
                <w:szCs w:val="24"/>
              </w:rPr>
              <w:t xml:space="preserve">. </w:t>
            </w:r>
            <w:r w:rsidRPr="00263910">
              <w:rPr>
                <w:spacing w:val="-6"/>
                <w:sz w:val="24"/>
                <w:szCs w:val="24"/>
              </w:rPr>
              <w:t>Комсомольская</w:t>
            </w:r>
          </w:p>
          <w:p w:rsidR="002542AA" w:rsidRPr="00263910" w:rsidRDefault="002542AA" w:rsidP="00AB26AC">
            <w:pPr>
              <w:spacing w:before="0" w:line="260" w:lineRule="exact"/>
              <w:ind w:firstLine="0"/>
              <w:jc w:val="left"/>
              <w:rPr>
                <w:spacing w:val="-6"/>
                <w:sz w:val="24"/>
                <w:szCs w:val="24"/>
              </w:rPr>
            </w:pPr>
            <w:r w:rsidRPr="00263910">
              <w:rPr>
                <w:spacing w:val="-6"/>
                <w:sz w:val="24"/>
                <w:szCs w:val="24"/>
              </w:rPr>
              <w:t>(64.560002, 40.533734)</w:t>
            </w:r>
          </w:p>
        </w:tc>
        <w:tc>
          <w:tcPr>
            <w:tcW w:w="1308" w:type="pct"/>
            <w:tcBorders>
              <w:top w:val="single" w:sz="4" w:space="0" w:color="auto"/>
              <w:left w:val="single" w:sz="4" w:space="0" w:color="auto"/>
              <w:bottom w:val="single" w:sz="4" w:space="0" w:color="auto"/>
              <w:right w:val="single" w:sz="4" w:space="0" w:color="auto"/>
            </w:tcBorders>
            <w:hideMark/>
          </w:tcPr>
          <w:p w:rsidR="002542AA" w:rsidRPr="00263910" w:rsidRDefault="00263910" w:rsidP="00AB26AC">
            <w:pPr>
              <w:spacing w:before="0" w:line="260" w:lineRule="exact"/>
              <w:ind w:firstLine="0"/>
              <w:jc w:val="left"/>
              <w:rPr>
                <w:spacing w:val="-6"/>
                <w:sz w:val="24"/>
                <w:szCs w:val="24"/>
              </w:rPr>
            </w:pPr>
            <w:r w:rsidRPr="00263910">
              <w:rPr>
                <w:spacing w:val="-6"/>
                <w:sz w:val="24"/>
                <w:szCs w:val="24"/>
              </w:rPr>
              <w:t>Пр</w:t>
            </w:r>
            <w:r>
              <w:rPr>
                <w:spacing w:val="-6"/>
                <w:sz w:val="24"/>
                <w:szCs w:val="24"/>
              </w:rPr>
              <w:t>-кт</w:t>
            </w:r>
            <w:r w:rsidR="002542AA" w:rsidRPr="00263910">
              <w:rPr>
                <w:spacing w:val="-6"/>
                <w:sz w:val="24"/>
                <w:szCs w:val="24"/>
              </w:rPr>
              <w:t xml:space="preserve"> Ломоносова</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AB26AC">
            <w:pPr>
              <w:spacing w:before="0" w:line="260" w:lineRule="exact"/>
              <w:ind w:firstLine="0"/>
              <w:rPr>
                <w:spacing w:val="-6"/>
                <w:sz w:val="24"/>
                <w:szCs w:val="24"/>
              </w:rPr>
            </w:pPr>
            <w:r w:rsidRPr="00263910">
              <w:rPr>
                <w:spacing w:val="-6"/>
                <w:sz w:val="24"/>
                <w:szCs w:val="24"/>
              </w:rPr>
              <w:t>Отсутствует остановочный павильон</w:t>
            </w:r>
          </w:p>
        </w:tc>
        <w:tc>
          <w:tcPr>
            <w:tcW w:w="945" w:type="pct"/>
            <w:tcBorders>
              <w:top w:val="single" w:sz="4" w:space="0" w:color="auto"/>
              <w:left w:val="single" w:sz="4" w:space="0" w:color="auto"/>
              <w:bottom w:val="single" w:sz="4" w:space="0" w:color="auto"/>
              <w:right w:val="single" w:sz="4" w:space="0" w:color="auto"/>
            </w:tcBorders>
            <w:hideMark/>
          </w:tcPr>
          <w:p w:rsidR="002542AA" w:rsidRPr="00263910" w:rsidRDefault="002542AA" w:rsidP="00AB26AC">
            <w:pPr>
              <w:spacing w:before="0" w:line="260" w:lineRule="exact"/>
              <w:ind w:firstLine="0"/>
              <w:rPr>
                <w:spacing w:val="-6"/>
                <w:sz w:val="24"/>
                <w:szCs w:val="24"/>
              </w:rPr>
            </w:pPr>
            <w:r w:rsidRPr="00263910">
              <w:rPr>
                <w:spacing w:val="-6"/>
                <w:sz w:val="24"/>
                <w:szCs w:val="24"/>
              </w:rPr>
              <w:t>Установка остановочного павильона</w:t>
            </w:r>
          </w:p>
        </w:tc>
      </w:tr>
    </w:tbl>
    <w:p w:rsidR="002542AA" w:rsidRPr="00AB26AC" w:rsidRDefault="002542AA" w:rsidP="00E1443B">
      <w:pPr>
        <w:spacing w:line="240" w:lineRule="auto"/>
        <w:rPr>
          <w:color w:val="000000"/>
          <w:sz w:val="14"/>
          <w:szCs w:val="24"/>
        </w:rPr>
      </w:pPr>
    </w:p>
    <w:p w:rsidR="002542AA" w:rsidRPr="002C03E2" w:rsidRDefault="002542AA" w:rsidP="00E1443B">
      <w:pPr>
        <w:spacing w:line="240" w:lineRule="auto"/>
        <w:rPr>
          <w:sz w:val="24"/>
          <w:szCs w:val="24"/>
        </w:rPr>
      </w:pPr>
      <w:r w:rsidRPr="002C03E2">
        <w:rPr>
          <w:sz w:val="24"/>
          <w:szCs w:val="24"/>
        </w:rPr>
        <w:t>На рису</w:t>
      </w:r>
      <w:r w:rsidR="0066146B">
        <w:rPr>
          <w:sz w:val="24"/>
          <w:szCs w:val="24"/>
        </w:rPr>
        <w:t>нке 73</w:t>
      </w:r>
      <w:r w:rsidRPr="002C03E2">
        <w:rPr>
          <w:sz w:val="24"/>
          <w:szCs w:val="24"/>
        </w:rPr>
        <w:t xml:space="preserve"> представлена картограмма расположения  остановочных пунктов, </w:t>
      </w:r>
      <w:r w:rsidR="00AB26AC">
        <w:rPr>
          <w:sz w:val="24"/>
          <w:szCs w:val="24"/>
        </w:rPr>
        <w:br/>
      </w:r>
      <w:r w:rsidRPr="002C03E2">
        <w:rPr>
          <w:sz w:val="24"/>
          <w:szCs w:val="24"/>
        </w:rPr>
        <w:t>на которых следует произвести замену павильона или дорожных знаков 5.16.</w:t>
      </w:r>
    </w:p>
    <w:p w:rsidR="002542AA" w:rsidRPr="002C03E2" w:rsidRDefault="002542AA" w:rsidP="00E1443B">
      <w:pPr>
        <w:spacing w:line="240" w:lineRule="auto"/>
        <w:ind w:firstLine="0"/>
        <w:jc w:val="center"/>
        <w:rPr>
          <w:sz w:val="24"/>
          <w:szCs w:val="24"/>
        </w:rPr>
      </w:pPr>
      <w:r w:rsidRPr="002C03E2">
        <w:rPr>
          <w:noProof/>
          <w:sz w:val="24"/>
          <w:szCs w:val="24"/>
        </w:rPr>
        <w:drawing>
          <wp:inline distT="0" distB="0" distL="0" distR="0" wp14:anchorId="40BDDA08" wp14:editId="4E623BAC">
            <wp:extent cx="6058236" cy="7747000"/>
            <wp:effectExtent l="0" t="0" r="0" b="635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058236" cy="7747000"/>
                    </a:xfrm>
                    <a:prstGeom prst="rect">
                      <a:avLst/>
                    </a:prstGeom>
                    <a:noFill/>
                    <a:ln>
                      <a:noFill/>
                    </a:ln>
                  </pic:spPr>
                </pic:pic>
              </a:graphicData>
            </a:graphic>
          </wp:inline>
        </w:drawing>
      </w:r>
    </w:p>
    <w:p w:rsidR="002542AA" w:rsidRPr="002C03E2" w:rsidRDefault="0066146B" w:rsidP="00E1443B">
      <w:pPr>
        <w:spacing w:line="240" w:lineRule="auto"/>
        <w:ind w:firstLine="0"/>
        <w:jc w:val="center"/>
        <w:rPr>
          <w:sz w:val="24"/>
          <w:szCs w:val="24"/>
        </w:rPr>
      </w:pPr>
      <w:r>
        <w:rPr>
          <w:sz w:val="24"/>
          <w:szCs w:val="24"/>
        </w:rPr>
        <w:t>Рисунок 73</w:t>
      </w:r>
      <w:r w:rsidR="002542AA" w:rsidRPr="002C03E2">
        <w:rPr>
          <w:sz w:val="24"/>
          <w:szCs w:val="24"/>
        </w:rPr>
        <w:t xml:space="preserve"> –Картограмма расположения мероприятия по оптимизации системы пассажирских перевозок на территории г. Архангельск</w:t>
      </w:r>
      <w:r>
        <w:rPr>
          <w:sz w:val="24"/>
          <w:szCs w:val="24"/>
        </w:rPr>
        <w:t>а</w:t>
      </w:r>
      <w:r w:rsidR="00CF276D">
        <w:rPr>
          <w:sz w:val="24"/>
          <w:szCs w:val="24"/>
        </w:rPr>
        <w:t>.</w:t>
      </w:r>
    </w:p>
    <w:p w:rsidR="002542AA" w:rsidRPr="00CF276D" w:rsidRDefault="002542AA" w:rsidP="00E1443B">
      <w:pPr>
        <w:pStyle w:val="2"/>
        <w:widowControl w:val="0"/>
        <w:numPr>
          <w:ilvl w:val="1"/>
          <w:numId w:val="0"/>
        </w:numPr>
        <w:tabs>
          <w:tab w:val="clear" w:pos="5103"/>
          <w:tab w:val="left" w:pos="992"/>
          <w:tab w:val="num" w:pos="1702"/>
        </w:tabs>
        <w:suppressAutoHyphens/>
        <w:autoSpaceDE w:val="0"/>
        <w:autoSpaceDN w:val="0"/>
        <w:adjustRightInd w:val="0"/>
        <w:spacing w:before="0" w:line="240" w:lineRule="auto"/>
        <w:ind w:firstLine="709"/>
        <w:rPr>
          <w:rFonts w:ascii="Times New Roman" w:eastAsia="Calibri" w:hAnsi="Times New Roman" w:cs="Times New Roman"/>
          <w:color w:val="000000" w:themeColor="text1"/>
          <w:sz w:val="24"/>
          <w:szCs w:val="24"/>
        </w:rPr>
      </w:pPr>
      <w:r w:rsidRPr="00CF276D">
        <w:rPr>
          <w:rFonts w:ascii="Times New Roman" w:eastAsia="Calibri" w:hAnsi="Times New Roman" w:cs="Times New Roman"/>
          <w:color w:val="000000" w:themeColor="text1"/>
          <w:sz w:val="24"/>
          <w:szCs w:val="24"/>
        </w:rPr>
        <w:lastRenderedPageBreak/>
        <w:t xml:space="preserve"> </w:t>
      </w:r>
      <w:bookmarkStart w:id="138" w:name="_Toc501368364"/>
      <w:bookmarkStart w:id="139" w:name="_Toc520730063"/>
      <w:r w:rsidR="002C03E2" w:rsidRPr="00CF276D">
        <w:rPr>
          <w:rFonts w:ascii="Times New Roman" w:eastAsia="Calibri" w:hAnsi="Times New Roman" w:cs="Times New Roman"/>
          <w:color w:val="000000" w:themeColor="text1"/>
          <w:sz w:val="24"/>
          <w:szCs w:val="24"/>
        </w:rPr>
        <w:t>3.</w:t>
      </w:r>
      <w:r w:rsidR="00074273" w:rsidRPr="00CF276D">
        <w:rPr>
          <w:rFonts w:ascii="Times New Roman" w:eastAsia="Calibri" w:hAnsi="Times New Roman" w:cs="Times New Roman"/>
          <w:color w:val="000000" w:themeColor="text1"/>
          <w:sz w:val="24"/>
          <w:szCs w:val="24"/>
        </w:rPr>
        <w:t>5</w:t>
      </w:r>
      <w:r w:rsidR="00CF276D" w:rsidRPr="00CF276D">
        <w:rPr>
          <w:rFonts w:ascii="Times New Roman" w:eastAsia="Calibri" w:hAnsi="Times New Roman" w:cs="Times New Roman"/>
          <w:color w:val="000000" w:themeColor="text1"/>
          <w:sz w:val="24"/>
          <w:szCs w:val="24"/>
        </w:rPr>
        <w:t>.</w:t>
      </w:r>
      <w:r w:rsidR="002C03E2" w:rsidRPr="00CF276D">
        <w:rPr>
          <w:rFonts w:ascii="Times New Roman" w:eastAsia="Calibri" w:hAnsi="Times New Roman" w:cs="Times New Roman"/>
          <w:color w:val="000000" w:themeColor="text1"/>
          <w:sz w:val="24"/>
          <w:szCs w:val="24"/>
        </w:rPr>
        <w:t xml:space="preserve"> </w:t>
      </w:r>
      <w:r w:rsidRPr="00CF276D">
        <w:rPr>
          <w:rFonts w:ascii="Times New Roman" w:eastAsia="Calibri" w:hAnsi="Times New Roman" w:cs="Times New Roman"/>
          <w:color w:val="000000" w:themeColor="text1"/>
          <w:sz w:val="24"/>
          <w:szCs w:val="24"/>
        </w:rPr>
        <w:t>Предложения по организации пропуска транзитных и грузовых транспортных потоков</w:t>
      </w:r>
      <w:bookmarkEnd w:id="138"/>
      <w:bookmarkEnd w:id="139"/>
    </w:p>
    <w:p w:rsidR="002542AA" w:rsidRPr="002C03E2" w:rsidRDefault="002542AA" w:rsidP="00E1443B">
      <w:pPr>
        <w:spacing w:line="240" w:lineRule="auto"/>
        <w:rPr>
          <w:sz w:val="24"/>
          <w:szCs w:val="24"/>
        </w:rPr>
      </w:pPr>
      <w:r w:rsidRPr="002C03E2">
        <w:rPr>
          <w:sz w:val="24"/>
          <w:szCs w:val="24"/>
        </w:rPr>
        <w:t>На данный момент на территории города Архангельск</w:t>
      </w:r>
      <w:r w:rsidR="0066146B">
        <w:rPr>
          <w:sz w:val="24"/>
          <w:szCs w:val="24"/>
        </w:rPr>
        <w:t>а</w:t>
      </w:r>
      <w:r w:rsidRPr="002C03E2">
        <w:rPr>
          <w:sz w:val="24"/>
          <w:szCs w:val="24"/>
        </w:rPr>
        <w:t xml:space="preserve"> отсутствует </w:t>
      </w:r>
      <w:r w:rsidR="0066146B" w:rsidRPr="002C03E2">
        <w:rPr>
          <w:sz w:val="24"/>
          <w:szCs w:val="24"/>
        </w:rPr>
        <w:t>ярко выраженный</w:t>
      </w:r>
      <w:r w:rsidRPr="002C03E2">
        <w:rPr>
          <w:sz w:val="24"/>
          <w:szCs w:val="24"/>
        </w:rPr>
        <w:t xml:space="preserve"> грузовой транспортный каркас, на многих участках магистральной УДС происходит совмещение интенсивных транспортных потоков как городского, так и внешнего транзитного пассажирского и грузового транспорта, однако</w:t>
      </w:r>
      <w:r w:rsidR="0066146B">
        <w:rPr>
          <w:sz w:val="24"/>
          <w:szCs w:val="24"/>
        </w:rPr>
        <w:t>,</w:t>
      </w:r>
      <w:r w:rsidRPr="002C03E2">
        <w:rPr>
          <w:sz w:val="24"/>
          <w:szCs w:val="24"/>
        </w:rPr>
        <w:t xml:space="preserve"> стоит отметить, что на некоторых участках УДС города действует запрет и ограничения на движение грузового транспорта. </w:t>
      </w:r>
    </w:p>
    <w:p w:rsidR="002542AA" w:rsidRPr="002C03E2" w:rsidRDefault="002542AA" w:rsidP="00E1443B">
      <w:pPr>
        <w:spacing w:line="240" w:lineRule="auto"/>
        <w:rPr>
          <w:sz w:val="24"/>
          <w:szCs w:val="24"/>
        </w:rPr>
      </w:pPr>
      <w:r w:rsidRPr="002C03E2">
        <w:rPr>
          <w:sz w:val="24"/>
          <w:szCs w:val="24"/>
        </w:rPr>
        <w:t xml:space="preserve">Запрет движения грузового </w:t>
      </w:r>
      <w:r w:rsidR="0066146B">
        <w:rPr>
          <w:sz w:val="24"/>
          <w:szCs w:val="24"/>
        </w:rPr>
        <w:t xml:space="preserve">транспорта существует по улицам: </w:t>
      </w:r>
      <w:r w:rsidR="00CF276D">
        <w:rPr>
          <w:sz w:val="24"/>
          <w:szCs w:val="24"/>
        </w:rPr>
        <w:t>п</w:t>
      </w:r>
      <w:r w:rsidR="00CF276D" w:rsidRPr="00263910">
        <w:rPr>
          <w:spacing w:val="-6"/>
          <w:sz w:val="24"/>
          <w:szCs w:val="24"/>
        </w:rPr>
        <w:t>р</w:t>
      </w:r>
      <w:r w:rsidR="00CF276D">
        <w:rPr>
          <w:spacing w:val="-6"/>
          <w:sz w:val="24"/>
          <w:szCs w:val="24"/>
        </w:rPr>
        <w:t>-кт</w:t>
      </w:r>
      <w:r w:rsidR="0066146B">
        <w:rPr>
          <w:sz w:val="24"/>
          <w:szCs w:val="24"/>
        </w:rPr>
        <w:t xml:space="preserve"> </w:t>
      </w:r>
      <w:r w:rsidRPr="002C03E2">
        <w:rPr>
          <w:sz w:val="24"/>
          <w:szCs w:val="24"/>
        </w:rPr>
        <w:t xml:space="preserve">Троицкий – на всем протяжении, </w:t>
      </w:r>
      <w:r w:rsidR="0066146B">
        <w:rPr>
          <w:sz w:val="24"/>
          <w:szCs w:val="24"/>
        </w:rPr>
        <w:t>наб.</w:t>
      </w:r>
      <w:r w:rsidRPr="002C03E2">
        <w:rPr>
          <w:sz w:val="24"/>
          <w:szCs w:val="24"/>
        </w:rPr>
        <w:t>Северной Двины – на у</w:t>
      </w:r>
      <w:r w:rsidR="00CF276D">
        <w:rPr>
          <w:sz w:val="24"/>
          <w:szCs w:val="24"/>
        </w:rPr>
        <w:t>частке от ул.</w:t>
      </w:r>
      <w:r w:rsidRPr="002C03E2">
        <w:rPr>
          <w:sz w:val="24"/>
          <w:szCs w:val="24"/>
        </w:rPr>
        <w:t xml:space="preserve">Карла Либкнехта </w:t>
      </w:r>
      <w:r w:rsidR="0066146B">
        <w:rPr>
          <w:sz w:val="24"/>
          <w:szCs w:val="24"/>
        </w:rPr>
        <w:br/>
      </w:r>
      <w:r w:rsidRPr="002C03E2">
        <w:rPr>
          <w:sz w:val="24"/>
          <w:szCs w:val="24"/>
        </w:rPr>
        <w:t>до ул. Комсомольск</w:t>
      </w:r>
      <w:r w:rsidR="0066146B">
        <w:rPr>
          <w:sz w:val="24"/>
          <w:szCs w:val="24"/>
        </w:rPr>
        <w:t>ой</w:t>
      </w:r>
      <w:r w:rsidRPr="002C03E2">
        <w:rPr>
          <w:sz w:val="24"/>
          <w:szCs w:val="24"/>
        </w:rPr>
        <w:t xml:space="preserve">, ул. Смольный Буян – от ул. Розы Шаниной до железнодорожного моста, а также по самому железнодорожному мосту. </w:t>
      </w:r>
    </w:p>
    <w:p w:rsidR="002542AA" w:rsidRPr="002C03E2" w:rsidRDefault="002542AA" w:rsidP="00E1443B">
      <w:pPr>
        <w:spacing w:line="240" w:lineRule="auto"/>
        <w:rPr>
          <w:sz w:val="24"/>
          <w:szCs w:val="24"/>
        </w:rPr>
      </w:pPr>
      <w:r w:rsidRPr="002C03E2">
        <w:rPr>
          <w:sz w:val="24"/>
          <w:szCs w:val="24"/>
        </w:rPr>
        <w:t xml:space="preserve">Ограничения движения транспорта на территории города связанно </w:t>
      </w:r>
      <w:r w:rsidR="0066146B">
        <w:rPr>
          <w:sz w:val="24"/>
          <w:szCs w:val="24"/>
        </w:rPr>
        <w:br/>
      </w:r>
      <w:r w:rsidRPr="002C03E2">
        <w:rPr>
          <w:sz w:val="24"/>
          <w:szCs w:val="24"/>
        </w:rPr>
        <w:t xml:space="preserve">с конструктивными особенностями инженерных сооружений. </w:t>
      </w:r>
      <w:r w:rsidR="0066146B">
        <w:rPr>
          <w:sz w:val="24"/>
          <w:szCs w:val="24"/>
        </w:rPr>
        <w:t>П</w:t>
      </w:r>
      <w:r w:rsidRPr="002C03E2">
        <w:rPr>
          <w:sz w:val="24"/>
          <w:szCs w:val="24"/>
        </w:rPr>
        <w:t xml:space="preserve">роезд по Кузнечевскому мосту с 7:00 до 21:00 запрещен для транспортных средств, имеющих общую массу более 10 тонн (максимальная разрешенная масса составляет 60 тонн). Запрет движения транспортных средств по высоте существует на следующих участках УДС: ж/д путепровод над </w:t>
      </w:r>
      <w:r w:rsidR="00CF276D" w:rsidRPr="002C03E2">
        <w:rPr>
          <w:sz w:val="24"/>
          <w:szCs w:val="24"/>
        </w:rPr>
        <w:t xml:space="preserve">проспектом </w:t>
      </w:r>
      <w:r w:rsidRPr="002C03E2">
        <w:rPr>
          <w:sz w:val="24"/>
          <w:szCs w:val="24"/>
        </w:rPr>
        <w:t>Московским</w:t>
      </w:r>
      <w:r w:rsidR="00CF276D">
        <w:rPr>
          <w:sz w:val="24"/>
          <w:szCs w:val="24"/>
        </w:rPr>
        <w:t>,</w:t>
      </w:r>
      <w:r w:rsidRPr="002C03E2">
        <w:rPr>
          <w:sz w:val="24"/>
          <w:szCs w:val="24"/>
        </w:rPr>
        <w:t xml:space="preserve"> в районе пересечения с улицей Смольный Буян (высота не более 4 м), ж/д путепровод на пятом километре Маймаксанского шоссе (высота не более 4,5 м), трубопровод при съезде с Окружного шоссе на Талажское шоссе (высота не более 4,7 м), ж/д путепровод в районе пересечения улиц Зеньковича и Адмирала Макарова (высота и ширина не более 3,5), трубопровод по улице Доковск</w:t>
      </w:r>
      <w:r w:rsidR="00CF276D">
        <w:rPr>
          <w:sz w:val="24"/>
          <w:szCs w:val="24"/>
        </w:rPr>
        <w:t>ой</w:t>
      </w:r>
      <w:r w:rsidRPr="002C03E2">
        <w:rPr>
          <w:sz w:val="24"/>
          <w:szCs w:val="24"/>
        </w:rPr>
        <w:t xml:space="preserve"> (высота не более 5 м).</w:t>
      </w:r>
    </w:p>
    <w:p w:rsidR="002542AA" w:rsidRPr="002C03E2" w:rsidRDefault="002542AA" w:rsidP="00E1443B">
      <w:pPr>
        <w:spacing w:line="240" w:lineRule="auto"/>
        <w:rPr>
          <w:sz w:val="24"/>
          <w:szCs w:val="24"/>
        </w:rPr>
      </w:pPr>
      <w:r w:rsidRPr="002C03E2">
        <w:rPr>
          <w:sz w:val="24"/>
          <w:szCs w:val="24"/>
        </w:rPr>
        <w:t>В рамках КСОДД предлагается создание грузового транспортного каркаса города Архангельска с целью организации пропуска грузового транспорта к зонам его притяжения минуя основные транспортные магистрали, обеспечивая тем самым минимальное влияние на общие внутригородские транспортные потоки.</w:t>
      </w:r>
    </w:p>
    <w:p w:rsidR="002542AA" w:rsidRPr="002C03E2" w:rsidRDefault="002542AA" w:rsidP="00E1443B">
      <w:pPr>
        <w:spacing w:line="240" w:lineRule="auto"/>
        <w:rPr>
          <w:sz w:val="24"/>
          <w:szCs w:val="24"/>
        </w:rPr>
      </w:pPr>
      <w:r w:rsidRPr="002C03E2">
        <w:rPr>
          <w:sz w:val="24"/>
          <w:szCs w:val="24"/>
        </w:rPr>
        <w:t xml:space="preserve">В рамках создания грузового транспортного каркаса грузовой транспортный каркас грузоподъемностью более 8 тонн предлагается вывести на Окружное шоссе города через Краснофлотский мост, далее на Талажское шоссе к существующей понтонной переправе </w:t>
      </w:r>
      <w:r w:rsidR="0066146B">
        <w:rPr>
          <w:sz w:val="24"/>
          <w:szCs w:val="24"/>
        </w:rPr>
        <w:br/>
      </w:r>
      <w:r w:rsidRPr="002C03E2">
        <w:rPr>
          <w:sz w:val="24"/>
          <w:szCs w:val="24"/>
        </w:rPr>
        <w:t xml:space="preserve">и далее по направлению порта </w:t>
      </w:r>
      <w:r w:rsidR="00C52A1B">
        <w:rPr>
          <w:sz w:val="24"/>
          <w:szCs w:val="24"/>
        </w:rPr>
        <w:t>"</w:t>
      </w:r>
      <w:r w:rsidRPr="002C03E2">
        <w:rPr>
          <w:sz w:val="24"/>
          <w:szCs w:val="24"/>
        </w:rPr>
        <w:t>Экономия</w:t>
      </w:r>
      <w:r w:rsidR="00C52A1B">
        <w:rPr>
          <w:sz w:val="24"/>
          <w:szCs w:val="24"/>
        </w:rPr>
        <w:t>"</w:t>
      </w:r>
      <w:r w:rsidRPr="002C03E2">
        <w:rPr>
          <w:sz w:val="24"/>
          <w:szCs w:val="24"/>
        </w:rPr>
        <w:t xml:space="preserve">. С целью обслуживания промышленных предприятий от основной части грузового транспортного каркаса предполагается организация подъездов к основным зонам притяжения грузового транспорта по улицам: проспект Ленинградский, </w:t>
      </w:r>
      <w:r w:rsidR="00CF276D">
        <w:rPr>
          <w:sz w:val="24"/>
          <w:szCs w:val="24"/>
        </w:rPr>
        <w:t xml:space="preserve">улицы </w:t>
      </w:r>
      <w:r w:rsidRPr="002C03E2">
        <w:rPr>
          <w:sz w:val="24"/>
          <w:szCs w:val="24"/>
        </w:rPr>
        <w:t xml:space="preserve">Павла Усова, Стрелковая, Октябрят, проспект Московский, </w:t>
      </w:r>
      <w:r w:rsidR="0066146B">
        <w:rPr>
          <w:sz w:val="24"/>
          <w:szCs w:val="24"/>
        </w:rPr>
        <w:t xml:space="preserve">улица </w:t>
      </w:r>
      <w:r w:rsidRPr="002C03E2">
        <w:rPr>
          <w:sz w:val="24"/>
          <w:szCs w:val="24"/>
        </w:rPr>
        <w:t xml:space="preserve">Прокопия Галушина, </w:t>
      </w:r>
      <w:r w:rsidR="0066146B">
        <w:rPr>
          <w:sz w:val="24"/>
          <w:szCs w:val="24"/>
        </w:rPr>
        <w:t xml:space="preserve">улица </w:t>
      </w:r>
      <w:r w:rsidRPr="002C03E2">
        <w:rPr>
          <w:sz w:val="24"/>
          <w:szCs w:val="24"/>
        </w:rPr>
        <w:t xml:space="preserve">Красных партизан, </w:t>
      </w:r>
      <w:r w:rsidR="0066146B">
        <w:rPr>
          <w:sz w:val="24"/>
          <w:szCs w:val="24"/>
        </w:rPr>
        <w:t xml:space="preserve">улица </w:t>
      </w:r>
      <w:r w:rsidRPr="002C03E2">
        <w:rPr>
          <w:sz w:val="24"/>
          <w:szCs w:val="24"/>
        </w:rPr>
        <w:t xml:space="preserve">Советская, </w:t>
      </w:r>
      <w:r w:rsidR="0066146B">
        <w:rPr>
          <w:sz w:val="24"/>
          <w:szCs w:val="24"/>
        </w:rPr>
        <w:t>Маймаксанское</w:t>
      </w:r>
      <w:r w:rsidRPr="002C03E2">
        <w:rPr>
          <w:sz w:val="24"/>
          <w:szCs w:val="24"/>
        </w:rPr>
        <w:t xml:space="preserve"> шоссе, </w:t>
      </w:r>
      <w:r w:rsidR="0066146B">
        <w:rPr>
          <w:sz w:val="24"/>
          <w:szCs w:val="24"/>
        </w:rPr>
        <w:t xml:space="preserve">улица </w:t>
      </w:r>
      <w:r w:rsidRPr="002C03E2">
        <w:rPr>
          <w:sz w:val="24"/>
          <w:szCs w:val="24"/>
        </w:rPr>
        <w:t xml:space="preserve">Леваневского, </w:t>
      </w:r>
      <w:r w:rsidR="0066146B">
        <w:rPr>
          <w:sz w:val="24"/>
          <w:szCs w:val="24"/>
        </w:rPr>
        <w:t xml:space="preserve">улица </w:t>
      </w:r>
      <w:r w:rsidRPr="002C03E2">
        <w:rPr>
          <w:sz w:val="24"/>
          <w:szCs w:val="24"/>
        </w:rPr>
        <w:t xml:space="preserve">Менделеева, </w:t>
      </w:r>
      <w:r w:rsidR="0066146B">
        <w:rPr>
          <w:sz w:val="24"/>
          <w:szCs w:val="24"/>
        </w:rPr>
        <w:t xml:space="preserve">улица </w:t>
      </w:r>
      <w:r w:rsidRPr="002C03E2">
        <w:rPr>
          <w:sz w:val="24"/>
          <w:szCs w:val="24"/>
        </w:rPr>
        <w:t>Заводская. Существующие запреты и ограничения движения грузового транспорта по территории города сохраняются.</w:t>
      </w:r>
    </w:p>
    <w:p w:rsidR="002542AA" w:rsidRPr="002C03E2" w:rsidRDefault="002542AA" w:rsidP="00E1443B">
      <w:pPr>
        <w:spacing w:line="240" w:lineRule="auto"/>
        <w:rPr>
          <w:sz w:val="24"/>
          <w:szCs w:val="24"/>
        </w:rPr>
      </w:pPr>
      <w:r w:rsidRPr="002C03E2">
        <w:rPr>
          <w:sz w:val="24"/>
          <w:szCs w:val="24"/>
        </w:rPr>
        <w:t xml:space="preserve">Также в рамках создания грузового транспортного каркаса с целью снижения влияния грузового транспорта на общие потоки по участкам УДС, не включенным </w:t>
      </w:r>
      <w:r w:rsidR="0066146B">
        <w:rPr>
          <w:sz w:val="24"/>
          <w:szCs w:val="24"/>
        </w:rPr>
        <w:br/>
      </w:r>
      <w:r w:rsidRPr="002C03E2">
        <w:rPr>
          <w:sz w:val="24"/>
          <w:szCs w:val="24"/>
        </w:rPr>
        <w:t xml:space="preserve">в планируемый каркас, предлагается введение ограничения движения грузового транспорта свыше 3,5 тонн по времени с 6:00 до 21:00. </w:t>
      </w:r>
    </w:p>
    <w:p w:rsidR="002542AA" w:rsidRPr="002C03E2" w:rsidRDefault="002542AA" w:rsidP="00E1443B">
      <w:pPr>
        <w:spacing w:line="240" w:lineRule="auto"/>
        <w:rPr>
          <w:sz w:val="24"/>
          <w:szCs w:val="24"/>
        </w:rPr>
      </w:pPr>
      <w:r w:rsidRPr="002C03E2">
        <w:rPr>
          <w:sz w:val="24"/>
          <w:szCs w:val="24"/>
        </w:rPr>
        <w:t>На конец расчетного срока реализации мероприятий, в рамках КСОДД и программных документов, планируется включение в грузовой транспортный каркас новых транспортных связей, строящихся в восточной и северо-восточной частях города. Планируемый транспортный каркас на расчетный срок представлен на рисунке 7</w:t>
      </w:r>
      <w:r w:rsidR="0066146B">
        <w:rPr>
          <w:sz w:val="24"/>
          <w:szCs w:val="24"/>
        </w:rPr>
        <w:t>4</w:t>
      </w:r>
      <w:r w:rsidRPr="002C03E2">
        <w:rPr>
          <w:sz w:val="24"/>
          <w:szCs w:val="24"/>
        </w:rPr>
        <w:t>.</w:t>
      </w:r>
    </w:p>
    <w:p w:rsidR="00AB26AC" w:rsidRDefault="002542AA" w:rsidP="00E1443B">
      <w:pPr>
        <w:spacing w:line="240" w:lineRule="auto"/>
        <w:ind w:firstLine="0"/>
        <w:jc w:val="center"/>
        <w:rPr>
          <w:sz w:val="24"/>
          <w:szCs w:val="24"/>
        </w:rPr>
      </w:pPr>
      <w:r w:rsidRPr="002C03E2">
        <w:rPr>
          <w:noProof/>
          <w:sz w:val="24"/>
          <w:szCs w:val="24"/>
        </w:rPr>
        <w:lastRenderedPageBreak/>
        <w:drawing>
          <wp:inline distT="0" distB="0" distL="0" distR="0" wp14:anchorId="29981C5D" wp14:editId="4B84DE52">
            <wp:extent cx="5615940" cy="8433364"/>
            <wp:effectExtent l="0" t="0" r="3810" b="6350"/>
            <wp:docPr id="124" name="Рисунок 124" descr="АРХАНГЕЛЬСК ГРУЗОВОЙ КАРК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АРХАНГЕЛЬСК ГРУЗОВОЙ КАРКАС"/>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615940" cy="8433364"/>
                    </a:xfrm>
                    <a:prstGeom prst="rect">
                      <a:avLst/>
                    </a:prstGeom>
                    <a:noFill/>
                    <a:ln>
                      <a:noFill/>
                    </a:ln>
                  </pic:spPr>
                </pic:pic>
              </a:graphicData>
            </a:graphic>
          </wp:inline>
        </w:drawing>
      </w:r>
    </w:p>
    <w:p w:rsidR="00AB26AC" w:rsidRDefault="00AB26AC" w:rsidP="00E1443B">
      <w:pPr>
        <w:spacing w:line="240" w:lineRule="auto"/>
        <w:ind w:firstLine="0"/>
        <w:jc w:val="center"/>
        <w:rPr>
          <w:sz w:val="24"/>
          <w:szCs w:val="24"/>
        </w:rPr>
      </w:pPr>
    </w:p>
    <w:p w:rsidR="002542AA" w:rsidRPr="002C03E2" w:rsidRDefault="002542AA" w:rsidP="00E1443B">
      <w:pPr>
        <w:spacing w:line="240" w:lineRule="auto"/>
        <w:ind w:firstLine="0"/>
        <w:jc w:val="center"/>
        <w:rPr>
          <w:sz w:val="24"/>
          <w:szCs w:val="24"/>
        </w:rPr>
      </w:pPr>
      <w:r w:rsidRPr="002C03E2">
        <w:rPr>
          <w:sz w:val="24"/>
          <w:szCs w:val="24"/>
        </w:rPr>
        <w:t>Рисунок 7</w:t>
      </w:r>
      <w:r w:rsidR="0066146B">
        <w:rPr>
          <w:sz w:val="24"/>
          <w:szCs w:val="24"/>
        </w:rPr>
        <w:t>4</w:t>
      </w:r>
      <w:r w:rsidRPr="002C03E2">
        <w:rPr>
          <w:sz w:val="24"/>
          <w:szCs w:val="24"/>
        </w:rPr>
        <w:t xml:space="preserve"> – Планируемый транспортный каркас города Архангельск</w:t>
      </w:r>
      <w:r w:rsidR="0066146B">
        <w:rPr>
          <w:sz w:val="24"/>
          <w:szCs w:val="24"/>
        </w:rPr>
        <w:t>а</w:t>
      </w:r>
      <w:r w:rsidRPr="002C03E2">
        <w:rPr>
          <w:sz w:val="24"/>
          <w:szCs w:val="24"/>
        </w:rPr>
        <w:t xml:space="preserve"> на расчетный период.</w:t>
      </w:r>
    </w:p>
    <w:p w:rsidR="00AB26AC" w:rsidRDefault="00AB26AC">
      <w:pPr>
        <w:tabs>
          <w:tab w:val="clear" w:pos="5103"/>
        </w:tabs>
        <w:spacing w:after="160" w:line="259" w:lineRule="auto"/>
        <w:ind w:firstLine="0"/>
        <w:jc w:val="left"/>
        <w:rPr>
          <w:sz w:val="24"/>
          <w:szCs w:val="24"/>
        </w:rPr>
      </w:pPr>
      <w:r>
        <w:rPr>
          <w:sz w:val="24"/>
          <w:szCs w:val="24"/>
        </w:rPr>
        <w:br w:type="page"/>
      </w:r>
    </w:p>
    <w:p w:rsidR="002542AA" w:rsidRPr="002C03E2" w:rsidRDefault="002542AA" w:rsidP="00E1443B">
      <w:pPr>
        <w:spacing w:line="240" w:lineRule="auto"/>
        <w:rPr>
          <w:sz w:val="24"/>
          <w:szCs w:val="24"/>
        </w:rPr>
      </w:pPr>
      <w:r w:rsidRPr="002C03E2">
        <w:rPr>
          <w:sz w:val="24"/>
          <w:szCs w:val="24"/>
        </w:rPr>
        <w:lastRenderedPageBreak/>
        <w:t>Транзитные транспортные потоки на территории города Архангельск</w:t>
      </w:r>
      <w:r w:rsidR="0066146B">
        <w:rPr>
          <w:sz w:val="24"/>
          <w:szCs w:val="24"/>
        </w:rPr>
        <w:t>а</w:t>
      </w:r>
      <w:r w:rsidRPr="002C03E2">
        <w:rPr>
          <w:sz w:val="24"/>
          <w:szCs w:val="24"/>
        </w:rPr>
        <w:t xml:space="preserve"> незначительны. Основное их количество приходится на существующие мостовые соору</w:t>
      </w:r>
      <w:r w:rsidR="00CF276D">
        <w:rPr>
          <w:sz w:val="24"/>
          <w:szCs w:val="24"/>
        </w:rPr>
        <w:t>-</w:t>
      </w:r>
      <w:r w:rsidRPr="002C03E2">
        <w:rPr>
          <w:sz w:val="24"/>
          <w:szCs w:val="24"/>
        </w:rPr>
        <w:t>жения и улицы</w:t>
      </w:r>
      <w:r w:rsidR="0066146B">
        <w:rPr>
          <w:sz w:val="24"/>
          <w:szCs w:val="24"/>
        </w:rPr>
        <w:t>: пр</w:t>
      </w:r>
      <w:r w:rsidR="00CF276D">
        <w:rPr>
          <w:sz w:val="24"/>
          <w:szCs w:val="24"/>
        </w:rPr>
        <w:t>-кт</w:t>
      </w:r>
      <w:r w:rsidRPr="002C03E2">
        <w:rPr>
          <w:sz w:val="24"/>
          <w:szCs w:val="24"/>
        </w:rPr>
        <w:t xml:space="preserve"> Дзержинского, </w:t>
      </w:r>
      <w:r w:rsidR="00CF276D">
        <w:rPr>
          <w:sz w:val="24"/>
          <w:szCs w:val="24"/>
        </w:rPr>
        <w:t>ул.</w:t>
      </w:r>
      <w:r w:rsidRPr="002C03E2">
        <w:rPr>
          <w:sz w:val="24"/>
          <w:szCs w:val="24"/>
        </w:rPr>
        <w:t xml:space="preserve">Тимме, </w:t>
      </w:r>
      <w:r w:rsidR="00CF276D">
        <w:rPr>
          <w:sz w:val="24"/>
          <w:szCs w:val="24"/>
        </w:rPr>
        <w:t>ул.</w:t>
      </w:r>
      <w:r w:rsidRPr="002C03E2">
        <w:rPr>
          <w:sz w:val="24"/>
          <w:szCs w:val="24"/>
        </w:rPr>
        <w:t>Смольный буян, пр</w:t>
      </w:r>
      <w:r w:rsidR="00CF276D">
        <w:rPr>
          <w:sz w:val="24"/>
          <w:szCs w:val="24"/>
        </w:rPr>
        <w:t>-кт</w:t>
      </w:r>
      <w:r w:rsidR="0066146B">
        <w:rPr>
          <w:sz w:val="24"/>
          <w:szCs w:val="24"/>
        </w:rPr>
        <w:t xml:space="preserve"> </w:t>
      </w:r>
      <w:r w:rsidRPr="002C03E2">
        <w:rPr>
          <w:sz w:val="24"/>
          <w:szCs w:val="24"/>
        </w:rPr>
        <w:t xml:space="preserve">Ленинградский, </w:t>
      </w:r>
      <w:r w:rsidR="0066146B">
        <w:rPr>
          <w:sz w:val="24"/>
          <w:szCs w:val="24"/>
        </w:rPr>
        <w:t xml:space="preserve">ул. </w:t>
      </w:r>
      <w:r w:rsidRPr="002C03E2">
        <w:rPr>
          <w:sz w:val="24"/>
          <w:szCs w:val="24"/>
        </w:rPr>
        <w:t xml:space="preserve">Гагарина, Окружное шоссе. </w:t>
      </w:r>
    </w:p>
    <w:p w:rsidR="002542AA" w:rsidRPr="002C03E2" w:rsidRDefault="002542AA" w:rsidP="00E1443B">
      <w:pPr>
        <w:spacing w:line="240" w:lineRule="auto"/>
        <w:rPr>
          <w:sz w:val="24"/>
          <w:szCs w:val="24"/>
        </w:rPr>
      </w:pPr>
      <w:r w:rsidRPr="002C03E2">
        <w:rPr>
          <w:sz w:val="24"/>
          <w:szCs w:val="24"/>
        </w:rPr>
        <w:t xml:space="preserve">В перспективе планируется снижение влияния транзитных транспортных потоков на УДС центральной части за счет развития новых транспортных связей города, </w:t>
      </w:r>
      <w:r w:rsidR="0066146B">
        <w:rPr>
          <w:sz w:val="24"/>
          <w:szCs w:val="24"/>
        </w:rPr>
        <w:br/>
      </w:r>
      <w:r w:rsidRPr="002C03E2">
        <w:rPr>
          <w:sz w:val="24"/>
          <w:szCs w:val="24"/>
        </w:rPr>
        <w:t>в частности строительство мостовых сооружений и организации</w:t>
      </w:r>
      <w:r w:rsidR="002C03E2">
        <w:rPr>
          <w:sz w:val="24"/>
          <w:szCs w:val="24"/>
        </w:rPr>
        <w:t xml:space="preserve"> их связи с окружными дорогами.</w:t>
      </w:r>
    </w:p>
    <w:p w:rsidR="002542AA" w:rsidRPr="00CF276D" w:rsidRDefault="002C03E2" w:rsidP="00E1443B">
      <w:pPr>
        <w:pStyle w:val="2"/>
        <w:widowControl w:val="0"/>
        <w:numPr>
          <w:ilvl w:val="1"/>
          <w:numId w:val="0"/>
        </w:numPr>
        <w:tabs>
          <w:tab w:val="clear" w:pos="5103"/>
          <w:tab w:val="left" w:pos="992"/>
          <w:tab w:val="num" w:pos="1702"/>
        </w:tabs>
        <w:suppressAutoHyphens/>
        <w:autoSpaceDE w:val="0"/>
        <w:autoSpaceDN w:val="0"/>
        <w:adjustRightInd w:val="0"/>
        <w:spacing w:before="0" w:line="240" w:lineRule="auto"/>
        <w:ind w:firstLine="709"/>
        <w:rPr>
          <w:rFonts w:ascii="Times New Roman" w:eastAsia="Calibri" w:hAnsi="Times New Roman" w:cs="Times New Roman"/>
          <w:color w:val="000000" w:themeColor="text1"/>
          <w:sz w:val="24"/>
          <w:szCs w:val="24"/>
        </w:rPr>
      </w:pPr>
      <w:bookmarkStart w:id="140" w:name="_Toc520730064"/>
      <w:r w:rsidRPr="00CF276D">
        <w:rPr>
          <w:rFonts w:ascii="Times New Roman" w:eastAsia="Calibri" w:hAnsi="Times New Roman" w:cs="Times New Roman"/>
          <w:color w:val="000000" w:themeColor="text1"/>
          <w:sz w:val="24"/>
          <w:szCs w:val="24"/>
        </w:rPr>
        <w:t>3.</w:t>
      </w:r>
      <w:r w:rsidR="00074273" w:rsidRPr="00CF276D">
        <w:rPr>
          <w:rFonts w:ascii="Times New Roman" w:eastAsia="Calibri" w:hAnsi="Times New Roman" w:cs="Times New Roman"/>
          <w:color w:val="000000" w:themeColor="text1"/>
          <w:sz w:val="24"/>
          <w:szCs w:val="24"/>
        </w:rPr>
        <w:t>6</w:t>
      </w:r>
      <w:r w:rsidR="00CF276D" w:rsidRPr="00CF276D">
        <w:rPr>
          <w:rFonts w:ascii="Times New Roman" w:eastAsia="Calibri" w:hAnsi="Times New Roman" w:cs="Times New Roman"/>
          <w:color w:val="000000" w:themeColor="text1"/>
          <w:sz w:val="24"/>
          <w:szCs w:val="24"/>
        </w:rPr>
        <w:t>.</w:t>
      </w:r>
      <w:r w:rsidR="002542AA" w:rsidRPr="00CF276D">
        <w:rPr>
          <w:rFonts w:ascii="Times New Roman" w:eastAsia="Calibri" w:hAnsi="Times New Roman" w:cs="Times New Roman"/>
          <w:color w:val="000000" w:themeColor="text1"/>
          <w:sz w:val="24"/>
          <w:szCs w:val="24"/>
        </w:rPr>
        <w:t xml:space="preserve"> </w:t>
      </w:r>
      <w:bookmarkStart w:id="141" w:name="_Toc501368365"/>
      <w:r w:rsidR="002542AA" w:rsidRPr="00CF276D">
        <w:rPr>
          <w:rFonts w:ascii="Times New Roman" w:eastAsia="Calibri" w:hAnsi="Times New Roman" w:cs="Times New Roman"/>
          <w:color w:val="000000" w:themeColor="text1"/>
          <w:sz w:val="24"/>
          <w:szCs w:val="24"/>
        </w:rPr>
        <w:t>Предложения по организации пешеходного и велосипедного движения</w:t>
      </w:r>
      <w:bookmarkEnd w:id="141"/>
      <w:bookmarkEnd w:id="140"/>
    </w:p>
    <w:p w:rsidR="002542AA" w:rsidRPr="002C03E2" w:rsidRDefault="002542AA" w:rsidP="00E1443B">
      <w:pPr>
        <w:spacing w:line="240" w:lineRule="auto"/>
        <w:rPr>
          <w:sz w:val="24"/>
          <w:szCs w:val="24"/>
        </w:rPr>
      </w:pPr>
      <w:r w:rsidRPr="002C03E2">
        <w:rPr>
          <w:sz w:val="24"/>
          <w:szCs w:val="24"/>
        </w:rPr>
        <w:t>Пешеходные направления привязаны к объектам культурно-бытового назначения, расположенным в основном в центральной части города. Ввиду разделения города водными массивами, пешеходные связи между частями города осуществляются по мосто</w:t>
      </w:r>
      <w:r w:rsidR="00CF276D">
        <w:rPr>
          <w:sz w:val="24"/>
          <w:szCs w:val="24"/>
        </w:rPr>
        <w:t>вым переходам через реку Северную</w:t>
      </w:r>
      <w:r w:rsidRPr="002C03E2">
        <w:rPr>
          <w:sz w:val="24"/>
          <w:szCs w:val="24"/>
        </w:rPr>
        <w:t xml:space="preserve"> Двин</w:t>
      </w:r>
      <w:r w:rsidR="00CF276D">
        <w:rPr>
          <w:sz w:val="24"/>
          <w:szCs w:val="24"/>
        </w:rPr>
        <w:t>у</w:t>
      </w:r>
      <w:r w:rsidRPr="002C03E2">
        <w:rPr>
          <w:sz w:val="24"/>
          <w:szCs w:val="24"/>
        </w:rPr>
        <w:t xml:space="preserve"> и ее притокам. Стоит отметить, что часть территории города изолирована и не имеет сухопутной доступности в летний период, в зимний период организуются пешеходные ледовые переправы. Ввиду этого можно говорить о недостаточной развитости пешеходных связей между районами города, разделенными водными массивами. Внутрирайонные пешеходные связи представлены развитой сетью тротуаров и пешеходных дорожек, обеспечивающих связи населения </w:t>
      </w:r>
      <w:r w:rsidR="0066146B">
        <w:rPr>
          <w:sz w:val="24"/>
          <w:szCs w:val="24"/>
        </w:rPr>
        <w:br/>
      </w:r>
      <w:r w:rsidRPr="002C03E2">
        <w:rPr>
          <w:sz w:val="24"/>
          <w:szCs w:val="24"/>
        </w:rPr>
        <w:t>с культурно-бытовыми объектами и объектами приложения труда. Также на территории города, в центральной части (Ломоносовский и Октябрьский округа), находятся пешеходные зоны</w:t>
      </w:r>
      <w:r w:rsidR="0066146B">
        <w:rPr>
          <w:sz w:val="24"/>
          <w:szCs w:val="24"/>
        </w:rPr>
        <w:t>: н</w:t>
      </w:r>
      <w:r w:rsidRPr="002C03E2">
        <w:rPr>
          <w:sz w:val="24"/>
          <w:szCs w:val="24"/>
        </w:rPr>
        <w:t>абережная Северной Двины и проспект Чумбарова-Лучинского.</w:t>
      </w:r>
    </w:p>
    <w:p w:rsidR="0066146B" w:rsidRDefault="002542AA" w:rsidP="00E1443B">
      <w:pPr>
        <w:spacing w:line="240" w:lineRule="auto"/>
        <w:rPr>
          <w:sz w:val="24"/>
          <w:szCs w:val="24"/>
        </w:rPr>
      </w:pPr>
      <w:r w:rsidRPr="002C03E2">
        <w:rPr>
          <w:sz w:val="24"/>
          <w:szCs w:val="24"/>
        </w:rPr>
        <w:t>На территории города Архангельск</w:t>
      </w:r>
      <w:r w:rsidR="0066146B">
        <w:rPr>
          <w:sz w:val="24"/>
          <w:szCs w:val="24"/>
        </w:rPr>
        <w:t>а</w:t>
      </w:r>
      <w:r w:rsidRPr="002C03E2">
        <w:rPr>
          <w:sz w:val="24"/>
          <w:szCs w:val="24"/>
        </w:rPr>
        <w:t xml:space="preserve"> имеется одна велосипедная дорожка в районе Набережной Северной Двины, протяженность 1,4 км. </w:t>
      </w:r>
    </w:p>
    <w:p w:rsidR="002542AA" w:rsidRPr="002C03E2" w:rsidRDefault="002542AA" w:rsidP="00E1443B">
      <w:pPr>
        <w:spacing w:line="240" w:lineRule="auto"/>
        <w:rPr>
          <w:sz w:val="24"/>
          <w:szCs w:val="24"/>
        </w:rPr>
      </w:pPr>
      <w:r w:rsidRPr="002C03E2">
        <w:rPr>
          <w:sz w:val="24"/>
          <w:szCs w:val="24"/>
        </w:rPr>
        <w:t xml:space="preserve"> В рамках социологических исследований КСОДД выявлено, что </w:t>
      </w:r>
      <w:r w:rsidR="0066146B">
        <w:rPr>
          <w:sz w:val="24"/>
          <w:szCs w:val="24"/>
        </w:rPr>
        <w:t xml:space="preserve">планируемая </w:t>
      </w:r>
      <w:r w:rsidRPr="002C03E2">
        <w:rPr>
          <w:sz w:val="24"/>
          <w:szCs w:val="24"/>
        </w:rPr>
        <w:t xml:space="preserve">велодорожка, проходящая вдоль </w:t>
      </w:r>
      <w:r w:rsidR="00CF276D">
        <w:rPr>
          <w:sz w:val="24"/>
          <w:szCs w:val="24"/>
        </w:rPr>
        <w:t xml:space="preserve">пр-кта </w:t>
      </w:r>
      <w:r w:rsidRPr="002C03E2">
        <w:rPr>
          <w:sz w:val="24"/>
          <w:szCs w:val="24"/>
        </w:rPr>
        <w:t xml:space="preserve">Ленинградского </w:t>
      </w:r>
      <w:r w:rsidR="0066146B">
        <w:rPr>
          <w:sz w:val="24"/>
          <w:szCs w:val="24"/>
        </w:rPr>
        <w:t>б</w:t>
      </w:r>
      <w:r w:rsidRPr="002C03E2">
        <w:rPr>
          <w:sz w:val="24"/>
          <w:szCs w:val="24"/>
        </w:rPr>
        <w:t xml:space="preserve">удет востребована у жителей города, таким образом, на данном участке предлагается организация веломаршрута: </w:t>
      </w:r>
      <w:r w:rsidR="00CF276D">
        <w:rPr>
          <w:sz w:val="24"/>
          <w:szCs w:val="24"/>
        </w:rPr>
        <w:br/>
      </w:r>
      <w:r w:rsidRPr="002C03E2">
        <w:rPr>
          <w:sz w:val="24"/>
          <w:szCs w:val="24"/>
        </w:rPr>
        <w:t xml:space="preserve">от перекрестка </w:t>
      </w:r>
      <w:r w:rsidR="00CF276D">
        <w:rPr>
          <w:sz w:val="24"/>
          <w:szCs w:val="24"/>
        </w:rPr>
        <w:t xml:space="preserve">пр-кта </w:t>
      </w:r>
      <w:r w:rsidRPr="002C03E2">
        <w:rPr>
          <w:sz w:val="24"/>
          <w:szCs w:val="24"/>
        </w:rPr>
        <w:t xml:space="preserve">Ленинградский </w:t>
      </w:r>
      <w:r w:rsidR="00CF276D">
        <w:rPr>
          <w:sz w:val="24"/>
          <w:szCs w:val="24"/>
        </w:rPr>
        <w:t>– набережной</w:t>
      </w:r>
      <w:r w:rsidRPr="002C03E2">
        <w:rPr>
          <w:sz w:val="24"/>
          <w:szCs w:val="24"/>
        </w:rPr>
        <w:t xml:space="preserve"> Северной Двины</w:t>
      </w:r>
      <w:r w:rsidR="00CF276D">
        <w:rPr>
          <w:sz w:val="24"/>
          <w:szCs w:val="24"/>
        </w:rPr>
        <w:t>,</w:t>
      </w:r>
      <w:r w:rsidRPr="002C03E2">
        <w:rPr>
          <w:sz w:val="24"/>
          <w:szCs w:val="24"/>
        </w:rPr>
        <w:t xml:space="preserve"> далее по </w:t>
      </w:r>
      <w:r w:rsidR="00CF276D" w:rsidRPr="002C03E2">
        <w:rPr>
          <w:sz w:val="24"/>
          <w:szCs w:val="24"/>
        </w:rPr>
        <w:t xml:space="preserve">проспекту </w:t>
      </w:r>
      <w:r w:rsidRPr="002C03E2">
        <w:rPr>
          <w:sz w:val="24"/>
          <w:szCs w:val="24"/>
        </w:rPr>
        <w:t xml:space="preserve">Ленинградскому до перекрестка </w:t>
      </w:r>
      <w:r w:rsidR="00CF276D" w:rsidRPr="002C03E2">
        <w:rPr>
          <w:sz w:val="24"/>
          <w:szCs w:val="24"/>
        </w:rPr>
        <w:t>пр</w:t>
      </w:r>
      <w:r w:rsidR="00CF276D">
        <w:rPr>
          <w:sz w:val="24"/>
          <w:szCs w:val="24"/>
        </w:rPr>
        <w:t>-кта</w:t>
      </w:r>
      <w:r w:rsidR="00CF276D" w:rsidRPr="002C03E2">
        <w:rPr>
          <w:sz w:val="24"/>
          <w:szCs w:val="24"/>
        </w:rPr>
        <w:t xml:space="preserve"> </w:t>
      </w:r>
      <w:r w:rsidRPr="002C03E2">
        <w:rPr>
          <w:sz w:val="24"/>
          <w:szCs w:val="24"/>
        </w:rPr>
        <w:t>Ленинградск</w:t>
      </w:r>
      <w:r w:rsidR="00CF276D">
        <w:rPr>
          <w:sz w:val="24"/>
          <w:szCs w:val="24"/>
        </w:rPr>
        <w:t>ого – ул. Кооперативной</w:t>
      </w:r>
      <w:r w:rsidRPr="002C03E2">
        <w:rPr>
          <w:sz w:val="24"/>
          <w:szCs w:val="24"/>
        </w:rPr>
        <w:t>. Данная велодорожка планируется совместно с тротуаром, протяженность маршрута 2,7 км. Схема развития велопешеходного движения представлена на рисунке 7</w:t>
      </w:r>
      <w:r w:rsidR="004C7343">
        <w:rPr>
          <w:sz w:val="24"/>
          <w:szCs w:val="24"/>
        </w:rPr>
        <w:t>5</w:t>
      </w:r>
      <w:r w:rsidRPr="002C03E2">
        <w:rPr>
          <w:sz w:val="24"/>
          <w:szCs w:val="24"/>
        </w:rPr>
        <w:t>.</w:t>
      </w:r>
    </w:p>
    <w:p w:rsidR="002542AA" w:rsidRDefault="002542AA" w:rsidP="00E1443B">
      <w:pPr>
        <w:spacing w:line="240" w:lineRule="auto"/>
        <w:ind w:firstLine="0"/>
        <w:jc w:val="center"/>
        <w:rPr>
          <w:rFonts w:eastAsia="Calibri"/>
        </w:rPr>
      </w:pPr>
      <w:r>
        <w:rPr>
          <w:rFonts w:eastAsia="Calibri"/>
          <w:noProof/>
        </w:rPr>
        <w:lastRenderedPageBreak/>
        <w:drawing>
          <wp:inline distT="0" distB="0" distL="0" distR="0" wp14:anchorId="4351D504" wp14:editId="3565E381">
            <wp:extent cx="4985975" cy="7723541"/>
            <wp:effectExtent l="0" t="0" r="5715" b="0"/>
            <wp:docPr id="123" name="Рисунок 123" descr="АРХАНГЕЛЬСК ВЕЛО-ПЕШЕХОДНЫЕ ДОРОЖ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АРХАНГЕЛЬСК ВЕЛО-ПЕШЕХОДНЫЕ ДОРОЖКИ"/>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985443" cy="7722718"/>
                    </a:xfrm>
                    <a:prstGeom prst="rect">
                      <a:avLst/>
                    </a:prstGeom>
                    <a:noFill/>
                    <a:ln>
                      <a:noFill/>
                    </a:ln>
                  </pic:spPr>
                </pic:pic>
              </a:graphicData>
            </a:graphic>
          </wp:inline>
        </w:drawing>
      </w:r>
    </w:p>
    <w:p w:rsidR="002542AA" w:rsidRPr="002C03E2" w:rsidRDefault="002542AA" w:rsidP="00E1443B">
      <w:pPr>
        <w:pStyle w:val="a8"/>
        <w:spacing w:line="240" w:lineRule="auto"/>
        <w:jc w:val="center"/>
        <w:rPr>
          <w:sz w:val="24"/>
        </w:rPr>
      </w:pPr>
      <w:r w:rsidRPr="002C03E2">
        <w:rPr>
          <w:rFonts w:eastAsia="Calibri"/>
          <w:sz w:val="24"/>
        </w:rPr>
        <w:t>Рисунок 7</w:t>
      </w:r>
      <w:r w:rsidR="004C7343">
        <w:rPr>
          <w:rFonts w:eastAsia="Calibri"/>
          <w:sz w:val="24"/>
        </w:rPr>
        <w:t>5</w:t>
      </w:r>
      <w:r w:rsidRPr="002C03E2">
        <w:rPr>
          <w:rFonts w:eastAsia="Calibri"/>
          <w:sz w:val="24"/>
        </w:rPr>
        <w:t xml:space="preserve"> – </w:t>
      </w:r>
      <w:r w:rsidRPr="002C03E2">
        <w:rPr>
          <w:sz w:val="24"/>
        </w:rPr>
        <w:t>Схема развития велопешеходного движения</w:t>
      </w:r>
      <w:r w:rsidR="00CF276D">
        <w:rPr>
          <w:sz w:val="24"/>
        </w:rPr>
        <w:t>.</w:t>
      </w:r>
    </w:p>
    <w:p w:rsidR="002D4C04" w:rsidRDefault="002D4C04" w:rsidP="00E1443B">
      <w:pPr>
        <w:pStyle w:val="2"/>
        <w:widowControl w:val="0"/>
        <w:numPr>
          <w:ilvl w:val="1"/>
          <w:numId w:val="0"/>
        </w:numPr>
        <w:tabs>
          <w:tab w:val="clear" w:pos="5103"/>
          <w:tab w:val="left" w:pos="992"/>
          <w:tab w:val="num" w:pos="1702"/>
        </w:tabs>
        <w:suppressAutoHyphens/>
        <w:autoSpaceDE w:val="0"/>
        <w:autoSpaceDN w:val="0"/>
        <w:adjustRightInd w:val="0"/>
        <w:spacing w:before="0" w:line="240" w:lineRule="auto"/>
        <w:ind w:firstLine="709"/>
        <w:rPr>
          <w:rFonts w:ascii="Times New Roman" w:eastAsia="Calibri" w:hAnsi="Times New Roman" w:cs="Times New Roman"/>
          <w:color w:val="000000" w:themeColor="text1"/>
          <w:sz w:val="24"/>
          <w:szCs w:val="24"/>
        </w:rPr>
      </w:pPr>
    </w:p>
    <w:p w:rsidR="002542AA" w:rsidRPr="00CF276D" w:rsidRDefault="002542AA" w:rsidP="00E1443B">
      <w:pPr>
        <w:pStyle w:val="2"/>
        <w:widowControl w:val="0"/>
        <w:numPr>
          <w:ilvl w:val="1"/>
          <w:numId w:val="0"/>
        </w:numPr>
        <w:tabs>
          <w:tab w:val="clear" w:pos="5103"/>
          <w:tab w:val="left" w:pos="992"/>
          <w:tab w:val="num" w:pos="1702"/>
        </w:tabs>
        <w:suppressAutoHyphens/>
        <w:autoSpaceDE w:val="0"/>
        <w:autoSpaceDN w:val="0"/>
        <w:adjustRightInd w:val="0"/>
        <w:spacing w:before="0" w:line="240" w:lineRule="auto"/>
        <w:ind w:firstLine="709"/>
        <w:rPr>
          <w:rFonts w:ascii="Times New Roman" w:eastAsia="Calibri" w:hAnsi="Times New Roman" w:cs="Times New Roman"/>
          <w:color w:val="000000" w:themeColor="text1"/>
          <w:sz w:val="24"/>
          <w:szCs w:val="24"/>
        </w:rPr>
      </w:pPr>
      <w:r w:rsidRPr="00CF276D">
        <w:rPr>
          <w:rFonts w:ascii="Times New Roman" w:eastAsia="Calibri" w:hAnsi="Times New Roman" w:cs="Times New Roman"/>
          <w:color w:val="000000" w:themeColor="text1"/>
          <w:sz w:val="24"/>
          <w:szCs w:val="24"/>
        </w:rPr>
        <w:t xml:space="preserve"> </w:t>
      </w:r>
      <w:bookmarkStart w:id="142" w:name="_Toc501368366"/>
      <w:bookmarkStart w:id="143" w:name="_Toc520730065"/>
      <w:r w:rsidR="002C03E2" w:rsidRPr="00CF276D">
        <w:rPr>
          <w:rFonts w:ascii="Times New Roman" w:eastAsia="Calibri" w:hAnsi="Times New Roman" w:cs="Times New Roman"/>
          <w:color w:val="000000" w:themeColor="text1"/>
          <w:sz w:val="24"/>
          <w:szCs w:val="24"/>
        </w:rPr>
        <w:t>3.</w:t>
      </w:r>
      <w:r w:rsidR="00074273" w:rsidRPr="00CF276D">
        <w:rPr>
          <w:rFonts w:ascii="Times New Roman" w:eastAsia="Calibri" w:hAnsi="Times New Roman" w:cs="Times New Roman"/>
          <w:color w:val="000000" w:themeColor="text1"/>
          <w:sz w:val="24"/>
          <w:szCs w:val="24"/>
        </w:rPr>
        <w:t>7</w:t>
      </w:r>
      <w:r w:rsidR="00CF276D" w:rsidRPr="00CF276D">
        <w:rPr>
          <w:rFonts w:ascii="Times New Roman" w:eastAsia="Calibri" w:hAnsi="Times New Roman" w:cs="Times New Roman"/>
          <w:color w:val="000000" w:themeColor="text1"/>
          <w:sz w:val="24"/>
          <w:szCs w:val="24"/>
        </w:rPr>
        <w:t>.</w:t>
      </w:r>
      <w:r w:rsidR="002C03E2" w:rsidRPr="00CF276D">
        <w:rPr>
          <w:rFonts w:ascii="Times New Roman" w:eastAsia="Calibri" w:hAnsi="Times New Roman" w:cs="Times New Roman"/>
          <w:color w:val="000000" w:themeColor="text1"/>
          <w:sz w:val="24"/>
          <w:szCs w:val="24"/>
        </w:rPr>
        <w:t xml:space="preserve"> </w:t>
      </w:r>
      <w:r w:rsidRPr="00CF276D">
        <w:rPr>
          <w:rFonts w:ascii="Times New Roman" w:eastAsia="Calibri" w:hAnsi="Times New Roman" w:cs="Times New Roman"/>
          <w:color w:val="000000" w:themeColor="text1"/>
          <w:sz w:val="24"/>
          <w:szCs w:val="24"/>
        </w:rPr>
        <w:t>Предложения по оптимизации скоростных режимов движения транспорта</w:t>
      </w:r>
      <w:bookmarkEnd w:id="142"/>
      <w:bookmarkEnd w:id="143"/>
    </w:p>
    <w:p w:rsidR="002542AA" w:rsidRPr="002C03E2" w:rsidRDefault="002542AA" w:rsidP="00E1443B">
      <w:pPr>
        <w:spacing w:line="240" w:lineRule="auto"/>
        <w:rPr>
          <w:sz w:val="24"/>
          <w:szCs w:val="24"/>
        </w:rPr>
      </w:pPr>
      <w:r w:rsidRPr="002C03E2">
        <w:rPr>
          <w:sz w:val="24"/>
          <w:szCs w:val="24"/>
        </w:rPr>
        <w:t>На</w:t>
      </w:r>
      <w:r w:rsidR="00CF276D">
        <w:rPr>
          <w:sz w:val="24"/>
          <w:szCs w:val="24"/>
        </w:rPr>
        <w:t xml:space="preserve"> данный момент на территории г.</w:t>
      </w:r>
      <w:r w:rsidRPr="002C03E2">
        <w:rPr>
          <w:sz w:val="24"/>
          <w:szCs w:val="24"/>
        </w:rPr>
        <w:t>Архангельска действует скоростное ограничение</w:t>
      </w:r>
      <w:r w:rsidR="004C7343">
        <w:rPr>
          <w:sz w:val="24"/>
          <w:szCs w:val="24"/>
        </w:rPr>
        <w:t>,</w:t>
      </w:r>
      <w:r w:rsidRPr="002C03E2">
        <w:rPr>
          <w:sz w:val="24"/>
          <w:szCs w:val="24"/>
        </w:rPr>
        <w:t xml:space="preserve"> регламентируемое правилами дорожного движения РФ, а именн</w:t>
      </w:r>
      <w:r w:rsidR="00CF276D">
        <w:rPr>
          <w:sz w:val="24"/>
          <w:szCs w:val="24"/>
        </w:rPr>
        <w:t>о движение в населенных пунктах</w:t>
      </w:r>
      <w:r w:rsidRPr="002C03E2">
        <w:rPr>
          <w:sz w:val="24"/>
          <w:szCs w:val="24"/>
        </w:rPr>
        <w:t xml:space="preserve"> ограниченно максимальной разрешенной скоростью 60 км/ч. Разработанная макромодель говорит о том, что данный скоростной режим рационален для города и обеспечивает наибольшую</w:t>
      </w:r>
      <w:r w:rsidR="004C7343">
        <w:rPr>
          <w:sz w:val="24"/>
          <w:szCs w:val="24"/>
        </w:rPr>
        <w:t xml:space="preserve"> пропускную способность его УДС.</w:t>
      </w:r>
    </w:p>
    <w:p w:rsidR="002542AA" w:rsidRPr="002C03E2" w:rsidRDefault="002542AA" w:rsidP="00E1443B">
      <w:pPr>
        <w:spacing w:line="240" w:lineRule="auto"/>
        <w:rPr>
          <w:sz w:val="24"/>
          <w:szCs w:val="24"/>
        </w:rPr>
      </w:pPr>
      <w:r w:rsidRPr="002C03E2">
        <w:rPr>
          <w:sz w:val="24"/>
          <w:szCs w:val="24"/>
        </w:rPr>
        <w:lastRenderedPageBreak/>
        <w:t>Однако</w:t>
      </w:r>
      <w:r w:rsidR="004C7343">
        <w:rPr>
          <w:sz w:val="24"/>
          <w:szCs w:val="24"/>
        </w:rPr>
        <w:t>,</w:t>
      </w:r>
      <w:r w:rsidRPr="002C03E2">
        <w:rPr>
          <w:sz w:val="24"/>
          <w:szCs w:val="24"/>
        </w:rPr>
        <w:t xml:space="preserve"> стоит отметить, что в час пик на территории города наблюдаются заторовые ситуации. С целью их снижения можно вводить повременное ограничение скоростных режимов</w:t>
      </w:r>
      <w:r w:rsidR="004C7343">
        <w:rPr>
          <w:sz w:val="24"/>
          <w:szCs w:val="24"/>
        </w:rPr>
        <w:t>.</w:t>
      </w:r>
    </w:p>
    <w:p w:rsidR="002542AA" w:rsidRPr="002C03E2" w:rsidRDefault="002542AA" w:rsidP="00E1443B">
      <w:pPr>
        <w:spacing w:line="240" w:lineRule="auto"/>
        <w:rPr>
          <w:sz w:val="24"/>
          <w:szCs w:val="24"/>
        </w:rPr>
      </w:pPr>
      <w:r w:rsidRPr="002C03E2">
        <w:rPr>
          <w:sz w:val="24"/>
          <w:szCs w:val="24"/>
        </w:rPr>
        <w:t>Введение повременного ограничения скоростных режимов целесообразно на следующих улицах города: пр</w:t>
      </w:r>
      <w:r w:rsidR="00CF276D">
        <w:rPr>
          <w:sz w:val="24"/>
          <w:szCs w:val="24"/>
        </w:rPr>
        <w:t>-кт</w:t>
      </w:r>
      <w:r w:rsidRPr="002C03E2">
        <w:rPr>
          <w:sz w:val="24"/>
          <w:szCs w:val="24"/>
        </w:rPr>
        <w:t xml:space="preserve"> Обводный канал, ул.Смольный Буян, ул.Дрейера, Талажское шоссе, Окружное ш</w:t>
      </w:r>
      <w:r w:rsidR="004C7343">
        <w:rPr>
          <w:sz w:val="24"/>
          <w:szCs w:val="24"/>
        </w:rPr>
        <w:t>оссе</w:t>
      </w:r>
      <w:r w:rsidRPr="002C03E2">
        <w:rPr>
          <w:sz w:val="24"/>
          <w:szCs w:val="24"/>
        </w:rPr>
        <w:t>, пр</w:t>
      </w:r>
      <w:r w:rsidR="00CF276D">
        <w:rPr>
          <w:sz w:val="24"/>
          <w:szCs w:val="24"/>
        </w:rPr>
        <w:t>-кт</w:t>
      </w:r>
      <w:r w:rsidRPr="002C03E2">
        <w:rPr>
          <w:sz w:val="24"/>
          <w:szCs w:val="24"/>
        </w:rPr>
        <w:t xml:space="preserve"> Дзержинского.</w:t>
      </w:r>
    </w:p>
    <w:p w:rsidR="002542AA" w:rsidRPr="002C03E2" w:rsidRDefault="002542AA" w:rsidP="00E1443B">
      <w:pPr>
        <w:spacing w:line="240" w:lineRule="auto"/>
        <w:rPr>
          <w:sz w:val="24"/>
          <w:szCs w:val="24"/>
        </w:rPr>
      </w:pPr>
      <w:r w:rsidRPr="002C03E2">
        <w:rPr>
          <w:sz w:val="24"/>
          <w:szCs w:val="24"/>
        </w:rPr>
        <w:t>Повременное введение ограничения скоростных режимов вводится в соответстви</w:t>
      </w:r>
      <w:r w:rsidR="00CF276D">
        <w:rPr>
          <w:sz w:val="24"/>
          <w:szCs w:val="24"/>
        </w:rPr>
        <w:t>и</w:t>
      </w:r>
      <w:r w:rsidRPr="002C03E2">
        <w:rPr>
          <w:sz w:val="24"/>
          <w:szCs w:val="24"/>
        </w:rPr>
        <w:t xml:space="preserve"> с развитием ИТС на территории города. Так</w:t>
      </w:r>
      <w:r w:rsidR="00070C75">
        <w:rPr>
          <w:sz w:val="24"/>
          <w:szCs w:val="24"/>
        </w:rPr>
        <w:t>,</w:t>
      </w:r>
      <w:r w:rsidRPr="002C03E2">
        <w:rPr>
          <w:sz w:val="24"/>
          <w:szCs w:val="24"/>
        </w:rPr>
        <w:t xml:space="preserve"> в рамках данных мероприятий на вышеперечисленных улицах планируется установка динамических знаков дорожного движения, что позволит при возникновении заторовых ситуаций оперативно влиять на транспортные потоки в плане ограничения скорости. В зависимости от затора ограничение скорости на данных улицах может принимать значения от 35 до 60 км/ч. Также установка данных информационных знаков позволит влиять на максимальную скорость дорожного движения при различных по</w:t>
      </w:r>
      <w:r w:rsidR="004C7343">
        <w:rPr>
          <w:sz w:val="24"/>
          <w:szCs w:val="24"/>
        </w:rPr>
        <w:t xml:space="preserve">годных условиях, что </w:t>
      </w:r>
      <w:r w:rsidRPr="002C03E2">
        <w:rPr>
          <w:sz w:val="24"/>
          <w:szCs w:val="24"/>
        </w:rPr>
        <w:t>повысит б</w:t>
      </w:r>
      <w:r w:rsidR="002C03E2">
        <w:rPr>
          <w:sz w:val="24"/>
          <w:szCs w:val="24"/>
        </w:rPr>
        <w:t>езопасность дорожного движения</w:t>
      </w:r>
      <w:r w:rsidR="00CF276D">
        <w:rPr>
          <w:sz w:val="24"/>
          <w:szCs w:val="24"/>
        </w:rPr>
        <w:t>.</w:t>
      </w:r>
    </w:p>
    <w:p w:rsidR="002542AA" w:rsidRPr="00CF276D" w:rsidRDefault="002542AA" w:rsidP="00E1443B">
      <w:pPr>
        <w:pStyle w:val="2"/>
        <w:widowControl w:val="0"/>
        <w:numPr>
          <w:ilvl w:val="1"/>
          <w:numId w:val="0"/>
        </w:numPr>
        <w:tabs>
          <w:tab w:val="clear" w:pos="5103"/>
          <w:tab w:val="left" w:pos="992"/>
          <w:tab w:val="num" w:pos="1702"/>
        </w:tabs>
        <w:suppressAutoHyphens/>
        <w:autoSpaceDE w:val="0"/>
        <w:autoSpaceDN w:val="0"/>
        <w:adjustRightInd w:val="0"/>
        <w:spacing w:before="0" w:line="240" w:lineRule="auto"/>
        <w:ind w:firstLine="709"/>
        <w:rPr>
          <w:rFonts w:ascii="Times New Roman" w:eastAsia="Calibri" w:hAnsi="Times New Roman" w:cs="Times New Roman"/>
          <w:color w:val="000000" w:themeColor="text1"/>
          <w:sz w:val="24"/>
          <w:szCs w:val="24"/>
        </w:rPr>
      </w:pPr>
      <w:r w:rsidRPr="00CF276D">
        <w:rPr>
          <w:rFonts w:ascii="Times New Roman" w:eastAsia="Calibri" w:hAnsi="Times New Roman" w:cs="Times New Roman"/>
          <w:color w:val="000000" w:themeColor="text1"/>
          <w:sz w:val="24"/>
          <w:szCs w:val="24"/>
        </w:rPr>
        <w:t xml:space="preserve"> </w:t>
      </w:r>
      <w:bookmarkStart w:id="144" w:name="_Toc501368367"/>
      <w:bookmarkStart w:id="145" w:name="_Toc520730066"/>
      <w:r w:rsidR="002C03E2" w:rsidRPr="00CF276D">
        <w:rPr>
          <w:rFonts w:ascii="Times New Roman" w:eastAsia="Calibri" w:hAnsi="Times New Roman" w:cs="Times New Roman"/>
          <w:color w:val="000000" w:themeColor="text1"/>
          <w:sz w:val="24"/>
          <w:szCs w:val="24"/>
        </w:rPr>
        <w:t>3.</w:t>
      </w:r>
      <w:r w:rsidR="00074273" w:rsidRPr="00CF276D">
        <w:rPr>
          <w:rFonts w:ascii="Times New Roman" w:eastAsia="Calibri" w:hAnsi="Times New Roman" w:cs="Times New Roman"/>
          <w:color w:val="000000" w:themeColor="text1"/>
          <w:sz w:val="24"/>
          <w:szCs w:val="24"/>
        </w:rPr>
        <w:t>8</w:t>
      </w:r>
      <w:r w:rsidR="00CF276D" w:rsidRPr="00CF276D">
        <w:rPr>
          <w:rFonts w:ascii="Times New Roman" w:eastAsia="Calibri" w:hAnsi="Times New Roman" w:cs="Times New Roman"/>
          <w:color w:val="000000" w:themeColor="text1"/>
          <w:sz w:val="24"/>
          <w:szCs w:val="24"/>
        </w:rPr>
        <w:t>.</w:t>
      </w:r>
      <w:r w:rsidR="002C03E2" w:rsidRPr="00CF276D">
        <w:rPr>
          <w:rFonts w:ascii="Times New Roman" w:eastAsia="Calibri" w:hAnsi="Times New Roman" w:cs="Times New Roman"/>
          <w:color w:val="000000" w:themeColor="text1"/>
          <w:sz w:val="24"/>
          <w:szCs w:val="24"/>
        </w:rPr>
        <w:t xml:space="preserve"> </w:t>
      </w:r>
      <w:r w:rsidRPr="00CF276D">
        <w:rPr>
          <w:rFonts w:ascii="Times New Roman" w:eastAsia="Calibri" w:hAnsi="Times New Roman" w:cs="Times New Roman"/>
          <w:color w:val="000000" w:themeColor="text1"/>
          <w:sz w:val="24"/>
          <w:szCs w:val="24"/>
        </w:rPr>
        <w:t>Предложения по формированию единого парковочного пространства</w:t>
      </w:r>
      <w:bookmarkEnd w:id="144"/>
      <w:bookmarkEnd w:id="145"/>
    </w:p>
    <w:p w:rsidR="002542AA" w:rsidRDefault="002542AA" w:rsidP="00E1443B">
      <w:pPr>
        <w:spacing w:line="240" w:lineRule="auto"/>
        <w:rPr>
          <w:sz w:val="24"/>
          <w:szCs w:val="24"/>
        </w:rPr>
      </w:pPr>
      <w:r w:rsidRPr="002C03E2">
        <w:rPr>
          <w:sz w:val="24"/>
          <w:szCs w:val="24"/>
        </w:rPr>
        <w:t>Мероприятия по формированию парковочного пространства в рамках КСОДД представлены в таблице 34.</w:t>
      </w:r>
    </w:p>
    <w:p w:rsidR="004C7343" w:rsidRPr="002C03E2" w:rsidRDefault="004C7343" w:rsidP="00E1443B">
      <w:pPr>
        <w:spacing w:line="240" w:lineRule="auto"/>
        <w:rPr>
          <w:sz w:val="24"/>
          <w:szCs w:val="24"/>
        </w:rPr>
      </w:pPr>
    </w:p>
    <w:p w:rsidR="002542AA" w:rsidRDefault="002542AA" w:rsidP="00E1443B">
      <w:pPr>
        <w:spacing w:line="240" w:lineRule="auto"/>
        <w:ind w:firstLine="0"/>
        <w:rPr>
          <w:sz w:val="24"/>
          <w:szCs w:val="24"/>
        </w:rPr>
      </w:pPr>
      <w:r w:rsidRPr="002C03E2">
        <w:rPr>
          <w:sz w:val="24"/>
          <w:szCs w:val="24"/>
        </w:rPr>
        <w:t>Таблица 34 – Перечень мероприятий по формированию парковочного пространства</w:t>
      </w:r>
    </w:p>
    <w:p w:rsidR="002D4C04" w:rsidRPr="002C03E2" w:rsidRDefault="002D4C04" w:rsidP="00E1443B">
      <w:pPr>
        <w:spacing w:line="240" w:lineRule="auto"/>
        <w:ind w:firstLine="0"/>
        <w:rPr>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4101"/>
        <w:gridCol w:w="5100"/>
      </w:tblGrid>
      <w:tr w:rsidR="004C7343" w:rsidRPr="00CF276D" w:rsidTr="00CF276D">
        <w:tc>
          <w:tcPr>
            <w:tcW w:w="277" w:type="pct"/>
            <w:tcBorders>
              <w:top w:val="single" w:sz="4" w:space="0" w:color="auto"/>
              <w:left w:val="single" w:sz="4" w:space="0" w:color="auto"/>
              <w:bottom w:val="single" w:sz="4" w:space="0" w:color="auto"/>
              <w:right w:val="single" w:sz="4" w:space="0" w:color="auto"/>
            </w:tcBorders>
            <w:hideMark/>
          </w:tcPr>
          <w:p w:rsidR="004C7343" w:rsidRPr="00CF276D" w:rsidRDefault="004C7343" w:rsidP="00E1443B">
            <w:pPr>
              <w:tabs>
                <w:tab w:val="left" w:pos="851"/>
              </w:tabs>
              <w:spacing w:line="240" w:lineRule="auto"/>
              <w:ind w:firstLine="0"/>
              <w:jc w:val="center"/>
              <w:rPr>
                <w:sz w:val="22"/>
                <w:szCs w:val="24"/>
                <w:lang w:eastAsia="en-US"/>
              </w:rPr>
            </w:pPr>
            <w:r w:rsidRPr="00CF276D">
              <w:rPr>
                <w:sz w:val="22"/>
                <w:szCs w:val="24"/>
                <w:lang w:eastAsia="en-US"/>
              </w:rPr>
              <w:t>№ п/п</w:t>
            </w:r>
          </w:p>
        </w:tc>
        <w:tc>
          <w:tcPr>
            <w:tcW w:w="2105" w:type="pct"/>
            <w:tcBorders>
              <w:top w:val="single" w:sz="4" w:space="0" w:color="auto"/>
              <w:left w:val="single" w:sz="4" w:space="0" w:color="auto"/>
              <w:bottom w:val="single" w:sz="4" w:space="0" w:color="auto"/>
              <w:right w:val="single" w:sz="4" w:space="0" w:color="auto"/>
            </w:tcBorders>
            <w:hideMark/>
          </w:tcPr>
          <w:p w:rsidR="004C7343" w:rsidRPr="00CF276D" w:rsidRDefault="004C7343" w:rsidP="00E1443B">
            <w:pPr>
              <w:tabs>
                <w:tab w:val="left" w:pos="851"/>
              </w:tabs>
              <w:spacing w:line="240" w:lineRule="auto"/>
              <w:ind w:firstLine="0"/>
              <w:jc w:val="center"/>
              <w:rPr>
                <w:sz w:val="22"/>
                <w:szCs w:val="24"/>
                <w:lang w:eastAsia="en-US"/>
              </w:rPr>
            </w:pPr>
            <w:r w:rsidRPr="00CF276D">
              <w:rPr>
                <w:sz w:val="22"/>
                <w:szCs w:val="24"/>
                <w:lang w:eastAsia="en-US"/>
              </w:rPr>
              <w:t>Наименование участка УДС</w:t>
            </w:r>
          </w:p>
        </w:tc>
        <w:tc>
          <w:tcPr>
            <w:tcW w:w="2618" w:type="pct"/>
            <w:tcBorders>
              <w:top w:val="single" w:sz="4" w:space="0" w:color="auto"/>
              <w:left w:val="single" w:sz="4" w:space="0" w:color="auto"/>
              <w:bottom w:val="single" w:sz="4" w:space="0" w:color="auto"/>
              <w:right w:val="single" w:sz="4" w:space="0" w:color="auto"/>
            </w:tcBorders>
            <w:hideMark/>
          </w:tcPr>
          <w:p w:rsidR="004C7343" w:rsidRPr="00CF276D" w:rsidRDefault="004C7343" w:rsidP="00E1443B">
            <w:pPr>
              <w:tabs>
                <w:tab w:val="left" w:pos="851"/>
              </w:tabs>
              <w:spacing w:line="240" w:lineRule="auto"/>
              <w:ind w:firstLine="0"/>
              <w:jc w:val="center"/>
              <w:rPr>
                <w:sz w:val="22"/>
                <w:szCs w:val="24"/>
                <w:lang w:eastAsia="en-US"/>
              </w:rPr>
            </w:pPr>
            <w:r w:rsidRPr="00CF276D">
              <w:rPr>
                <w:sz w:val="22"/>
                <w:szCs w:val="24"/>
                <w:lang w:eastAsia="en-US"/>
              </w:rPr>
              <w:t>Наименование мероприятия</w:t>
            </w:r>
          </w:p>
        </w:tc>
      </w:tr>
      <w:tr w:rsidR="004C7343" w:rsidRPr="002C03E2" w:rsidTr="00CF276D">
        <w:trPr>
          <w:trHeight w:val="774"/>
        </w:trPr>
        <w:tc>
          <w:tcPr>
            <w:tcW w:w="277" w:type="pct"/>
            <w:tcBorders>
              <w:top w:val="single" w:sz="4" w:space="0" w:color="auto"/>
              <w:left w:val="single" w:sz="4" w:space="0" w:color="auto"/>
              <w:bottom w:val="single" w:sz="4" w:space="0" w:color="auto"/>
              <w:right w:val="single" w:sz="4" w:space="0" w:color="auto"/>
            </w:tcBorders>
            <w:hideMark/>
          </w:tcPr>
          <w:p w:rsidR="004C7343" w:rsidRPr="002C03E2" w:rsidRDefault="004C7343" w:rsidP="00E1443B">
            <w:pPr>
              <w:tabs>
                <w:tab w:val="left" w:pos="851"/>
              </w:tabs>
              <w:spacing w:line="240" w:lineRule="auto"/>
              <w:ind w:firstLine="0"/>
              <w:rPr>
                <w:sz w:val="24"/>
                <w:szCs w:val="24"/>
                <w:lang w:eastAsia="en-US"/>
              </w:rPr>
            </w:pPr>
            <w:r w:rsidRPr="002C03E2">
              <w:rPr>
                <w:sz w:val="24"/>
                <w:szCs w:val="24"/>
                <w:lang w:eastAsia="en-US"/>
              </w:rPr>
              <w:t>1</w:t>
            </w:r>
          </w:p>
        </w:tc>
        <w:tc>
          <w:tcPr>
            <w:tcW w:w="2105" w:type="pct"/>
            <w:tcBorders>
              <w:top w:val="single" w:sz="4" w:space="0" w:color="auto"/>
              <w:left w:val="single" w:sz="4" w:space="0" w:color="auto"/>
              <w:bottom w:val="single" w:sz="4" w:space="0" w:color="auto"/>
              <w:right w:val="single" w:sz="4" w:space="0" w:color="auto"/>
            </w:tcBorders>
            <w:hideMark/>
          </w:tcPr>
          <w:p w:rsidR="004C7343" w:rsidRPr="002C03E2" w:rsidRDefault="004C7343" w:rsidP="00E1443B">
            <w:pPr>
              <w:tabs>
                <w:tab w:val="left" w:pos="851"/>
              </w:tabs>
              <w:spacing w:line="240" w:lineRule="auto"/>
              <w:ind w:firstLine="0"/>
              <w:rPr>
                <w:sz w:val="24"/>
                <w:szCs w:val="24"/>
                <w:lang w:eastAsia="en-US"/>
              </w:rPr>
            </w:pPr>
            <w:r w:rsidRPr="002C03E2">
              <w:rPr>
                <w:sz w:val="24"/>
                <w:szCs w:val="24"/>
                <w:lang w:eastAsia="en-US"/>
              </w:rPr>
              <w:t>Улица 23-</w:t>
            </w:r>
            <w:r w:rsidR="00CF276D">
              <w:rPr>
                <w:sz w:val="24"/>
                <w:szCs w:val="24"/>
                <w:lang w:eastAsia="en-US"/>
              </w:rPr>
              <w:t>й Г</w:t>
            </w:r>
            <w:r w:rsidRPr="002C03E2">
              <w:rPr>
                <w:sz w:val="24"/>
                <w:szCs w:val="24"/>
                <w:lang w:eastAsia="en-US"/>
              </w:rPr>
              <w:t>вардейской дивизии</w:t>
            </w:r>
          </w:p>
        </w:tc>
        <w:tc>
          <w:tcPr>
            <w:tcW w:w="2618" w:type="pct"/>
            <w:tcBorders>
              <w:top w:val="single" w:sz="4" w:space="0" w:color="auto"/>
              <w:left w:val="single" w:sz="4" w:space="0" w:color="auto"/>
              <w:bottom w:val="single" w:sz="4" w:space="0" w:color="auto"/>
              <w:right w:val="single" w:sz="4" w:space="0" w:color="auto"/>
            </w:tcBorders>
            <w:hideMark/>
          </w:tcPr>
          <w:p w:rsidR="004C7343" w:rsidRPr="002C03E2" w:rsidRDefault="004C7343" w:rsidP="002D4C04">
            <w:pPr>
              <w:tabs>
                <w:tab w:val="left" w:pos="851"/>
              </w:tabs>
              <w:spacing w:line="240" w:lineRule="auto"/>
              <w:ind w:firstLine="0"/>
              <w:jc w:val="left"/>
              <w:rPr>
                <w:sz w:val="24"/>
                <w:szCs w:val="24"/>
                <w:lang w:eastAsia="en-US"/>
              </w:rPr>
            </w:pPr>
            <w:r w:rsidRPr="002C03E2">
              <w:rPr>
                <w:sz w:val="24"/>
                <w:szCs w:val="24"/>
                <w:lang w:eastAsia="en-US"/>
              </w:rPr>
              <w:t>Организация парковок на придомовой территории. 280 м/м</w:t>
            </w:r>
          </w:p>
        </w:tc>
      </w:tr>
      <w:tr w:rsidR="004C7343" w:rsidRPr="002C03E2" w:rsidTr="00CF276D">
        <w:trPr>
          <w:trHeight w:val="701"/>
        </w:trPr>
        <w:tc>
          <w:tcPr>
            <w:tcW w:w="277" w:type="pct"/>
            <w:tcBorders>
              <w:top w:val="single" w:sz="4" w:space="0" w:color="auto"/>
              <w:left w:val="single" w:sz="4" w:space="0" w:color="auto"/>
              <w:bottom w:val="single" w:sz="4" w:space="0" w:color="auto"/>
              <w:right w:val="single" w:sz="4" w:space="0" w:color="auto"/>
            </w:tcBorders>
            <w:hideMark/>
          </w:tcPr>
          <w:p w:rsidR="004C7343" w:rsidRPr="002C03E2" w:rsidRDefault="004C7343" w:rsidP="00E1443B">
            <w:pPr>
              <w:tabs>
                <w:tab w:val="left" w:pos="851"/>
              </w:tabs>
              <w:spacing w:line="240" w:lineRule="auto"/>
              <w:ind w:firstLine="0"/>
              <w:rPr>
                <w:sz w:val="24"/>
                <w:szCs w:val="24"/>
                <w:lang w:eastAsia="en-US"/>
              </w:rPr>
            </w:pPr>
            <w:r w:rsidRPr="002C03E2">
              <w:rPr>
                <w:sz w:val="24"/>
                <w:szCs w:val="24"/>
                <w:lang w:eastAsia="en-US"/>
              </w:rPr>
              <w:t>2</w:t>
            </w:r>
          </w:p>
        </w:tc>
        <w:tc>
          <w:tcPr>
            <w:tcW w:w="2105" w:type="pct"/>
            <w:tcBorders>
              <w:top w:val="single" w:sz="4" w:space="0" w:color="auto"/>
              <w:left w:val="single" w:sz="4" w:space="0" w:color="auto"/>
              <w:bottom w:val="single" w:sz="4" w:space="0" w:color="auto"/>
              <w:right w:val="single" w:sz="4" w:space="0" w:color="auto"/>
            </w:tcBorders>
            <w:hideMark/>
          </w:tcPr>
          <w:p w:rsidR="004C7343" w:rsidRPr="002C03E2" w:rsidRDefault="004C7343" w:rsidP="00E1443B">
            <w:pPr>
              <w:tabs>
                <w:tab w:val="left" w:pos="851"/>
              </w:tabs>
              <w:spacing w:line="240" w:lineRule="auto"/>
              <w:ind w:firstLine="0"/>
              <w:rPr>
                <w:sz w:val="24"/>
                <w:szCs w:val="24"/>
                <w:lang w:eastAsia="en-US"/>
              </w:rPr>
            </w:pPr>
            <w:r w:rsidRPr="002C03E2">
              <w:rPr>
                <w:sz w:val="24"/>
                <w:szCs w:val="24"/>
                <w:lang w:eastAsia="en-US"/>
              </w:rPr>
              <w:t>Улица Воскресенская</w:t>
            </w:r>
          </w:p>
        </w:tc>
        <w:tc>
          <w:tcPr>
            <w:tcW w:w="2618" w:type="pct"/>
            <w:tcBorders>
              <w:top w:val="single" w:sz="4" w:space="0" w:color="auto"/>
              <w:left w:val="single" w:sz="4" w:space="0" w:color="auto"/>
              <w:bottom w:val="single" w:sz="4" w:space="0" w:color="auto"/>
              <w:right w:val="single" w:sz="4" w:space="0" w:color="auto"/>
            </w:tcBorders>
            <w:hideMark/>
          </w:tcPr>
          <w:p w:rsidR="004C7343" w:rsidRPr="002C03E2" w:rsidRDefault="004C7343" w:rsidP="002D4C04">
            <w:pPr>
              <w:tabs>
                <w:tab w:val="left" w:pos="851"/>
              </w:tabs>
              <w:spacing w:line="240" w:lineRule="auto"/>
              <w:ind w:firstLine="0"/>
              <w:jc w:val="left"/>
              <w:rPr>
                <w:sz w:val="24"/>
                <w:szCs w:val="24"/>
                <w:lang w:eastAsia="en-US"/>
              </w:rPr>
            </w:pPr>
            <w:r w:rsidRPr="002C03E2">
              <w:rPr>
                <w:sz w:val="24"/>
                <w:szCs w:val="24"/>
                <w:lang w:eastAsia="en-US"/>
              </w:rPr>
              <w:t>Организация парковок на придомовой территории. 360 м/м</w:t>
            </w:r>
          </w:p>
        </w:tc>
      </w:tr>
      <w:tr w:rsidR="004C7343" w:rsidRPr="002C03E2" w:rsidTr="00CF276D">
        <w:tc>
          <w:tcPr>
            <w:tcW w:w="277" w:type="pct"/>
            <w:tcBorders>
              <w:top w:val="single" w:sz="4" w:space="0" w:color="auto"/>
              <w:left w:val="single" w:sz="4" w:space="0" w:color="auto"/>
              <w:bottom w:val="single" w:sz="4" w:space="0" w:color="auto"/>
              <w:right w:val="single" w:sz="4" w:space="0" w:color="auto"/>
            </w:tcBorders>
            <w:hideMark/>
          </w:tcPr>
          <w:p w:rsidR="004C7343" w:rsidRPr="002C03E2" w:rsidRDefault="004C7343" w:rsidP="00E1443B">
            <w:pPr>
              <w:tabs>
                <w:tab w:val="left" w:pos="851"/>
              </w:tabs>
              <w:spacing w:line="240" w:lineRule="auto"/>
              <w:ind w:firstLine="0"/>
              <w:rPr>
                <w:sz w:val="24"/>
                <w:szCs w:val="24"/>
                <w:lang w:eastAsia="en-US"/>
              </w:rPr>
            </w:pPr>
            <w:r w:rsidRPr="002C03E2">
              <w:rPr>
                <w:sz w:val="24"/>
                <w:szCs w:val="24"/>
                <w:lang w:eastAsia="en-US"/>
              </w:rPr>
              <w:t>3</w:t>
            </w:r>
          </w:p>
        </w:tc>
        <w:tc>
          <w:tcPr>
            <w:tcW w:w="2105" w:type="pct"/>
            <w:tcBorders>
              <w:top w:val="single" w:sz="4" w:space="0" w:color="auto"/>
              <w:left w:val="single" w:sz="4" w:space="0" w:color="auto"/>
              <w:bottom w:val="single" w:sz="4" w:space="0" w:color="auto"/>
              <w:right w:val="single" w:sz="4" w:space="0" w:color="auto"/>
            </w:tcBorders>
            <w:hideMark/>
          </w:tcPr>
          <w:p w:rsidR="004C7343" w:rsidRPr="002C03E2" w:rsidRDefault="004C7343" w:rsidP="00E1443B">
            <w:pPr>
              <w:tabs>
                <w:tab w:val="left" w:pos="851"/>
              </w:tabs>
              <w:spacing w:line="240" w:lineRule="auto"/>
              <w:ind w:firstLine="0"/>
              <w:rPr>
                <w:sz w:val="24"/>
                <w:szCs w:val="24"/>
                <w:lang w:eastAsia="en-US"/>
              </w:rPr>
            </w:pPr>
            <w:r w:rsidRPr="002C03E2">
              <w:rPr>
                <w:sz w:val="24"/>
                <w:szCs w:val="24"/>
                <w:lang w:eastAsia="en-US"/>
              </w:rPr>
              <w:t>Улица Выучейского</w:t>
            </w:r>
          </w:p>
        </w:tc>
        <w:tc>
          <w:tcPr>
            <w:tcW w:w="2618" w:type="pct"/>
            <w:tcBorders>
              <w:top w:val="single" w:sz="4" w:space="0" w:color="auto"/>
              <w:left w:val="single" w:sz="4" w:space="0" w:color="auto"/>
              <w:bottom w:val="single" w:sz="4" w:space="0" w:color="auto"/>
              <w:right w:val="single" w:sz="4" w:space="0" w:color="auto"/>
            </w:tcBorders>
            <w:hideMark/>
          </w:tcPr>
          <w:p w:rsidR="004C7343" w:rsidRPr="002C03E2" w:rsidRDefault="004C7343" w:rsidP="002D4C04">
            <w:pPr>
              <w:tabs>
                <w:tab w:val="left" w:pos="851"/>
              </w:tabs>
              <w:spacing w:line="240" w:lineRule="auto"/>
              <w:ind w:firstLine="0"/>
              <w:jc w:val="left"/>
              <w:rPr>
                <w:sz w:val="24"/>
                <w:szCs w:val="24"/>
                <w:lang w:eastAsia="en-US"/>
              </w:rPr>
            </w:pPr>
            <w:r w:rsidRPr="002C03E2">
              <w:rPr>
                <w:sz w:val="24"/>
                <w:szCs w:val="24"/>
                <w:lang w:eastAsia="en-US"/>
              </w:rPr>
              <w:t xml:space="preserve">Упорядочивание парковочного пространства в районе домов 14, 16 </w:t>
            </w:r>
            <w:r w:rsidR="00CF276D">
              <w:rPr>
                <w:sz w:val="24"/>
                <w:szCs w:val="24"/>
                <w:lang w:eastAsia="en-US"/>
              </w:rPr>
              <w:t>и территории центрального рынка</w:t>
            </w:r>
          </w:p>
        </w:tc>
      </w:tr>
      <w:tr w:rsidR="004C7343" w:rsidRPr="002C03E2" w:rsidTr="00CF276D">
        <w:tc>
          <w:tcPr>
            <w:tcW w:w="277" w:type="pct"/>
            <w:tcBorders>
              <w:top w:val="single" w:sz="4" w:space="0" w:color="auto"/>
              <w:left w:val="single" w:sz="4" w:space="0" w:color="auto"/>
              <w:bottom w:val="single" w:sz="4" w:space="0" w:color="auto"/>
              <w:right w:val="single" w:sz="4" w:space="0" w:color="auto"/>
            </w:tcBorders>
            <w:hideMark/>
          </w:tcPr>
          <w:p w:rsidR="004C7343" w:rsidRPr="002C03E2" w:rsidRDefault="004C7343" w:rsidP="00E1443B">
            <w:pPr>
              <w:tabs>
                <w:tab w:val="left" w:pos="851"/>
              </w:tabs>
              <w:spacing w:line="240" w:lineRule="auto"/>
              <w:ind w:firstLine="0"/>
              <w:rPr>
                <w:sz w:val="24"/>
                <w:szCs w:val="24"/>
                <w:lang w:eastAsia="en-US"/>
              </w:rPr>
            </w:pPr>
            <w:r w:rsidRPr="002C03E2">
              <w:rPr>
                <w:sz w:val="24"/>
                <w:szCs w:val="24"/>
                <w:lang w:eastAsia="en-US"/>
              </w:rPr>
              <w:t>4</w:t>
            </w:r>
          </w:p>
        </w:tc>
        <w:tc>
          <w:tcPr>
            <w:tcW w:w="2105" w:type="pct"/>
            <w:tcBorders>
              <w:top w:val="single" w:sz="4" w:space="0" w:color="auto"/>
              <w:left w:val="single" w:sz="4" w:space="0" w:color="auto"/>
              <w:bottom w:val="single" w:sz="4" w:space="0" w:color="auto"/>
              <w:right w:val="single" w:sz="4" w:space="0" w:color="auto"/>
            </w:tcBorders>
            <w:hideMark/>
          </w:tcPr>
          <w:p w:rsidR="004C7343" w:rsidRPr="002C03E2" w:rsidRDefault="004C7343" w:rsidP="00E1443B">
            <w:pPr>
              <w:tabs>
                <w:tab w:val="left" w:pos="851"/>
              </w:tabs>
              <w:spacing w:line="240" w:lineRule="auto"/>
              <w:ind w:firstLine="0"/>
              <w:rPr>
                <w:sz w:val="24"/>
                <w:szCs w:val="24"/>
                <w:lang w:eastAsia="en-US"/>
              </w:rPr>
            </w:pPr>
            <w:r>
              <w:rPr>
                <w:sz w:val="24"/>
                <w:szCs w:val="24"/>
                <w:lang w:eastAsia="en-US"/>
              </w:rPr>
              <w:t xml:space="preserve">Проспект </w:t>
            </w:r>
            <w:r w:rsidRPr="002C03E2">
              <w:rPr>
                <w:sz w:val="24"/>
                <w:szCs w:val="24"/>
                <w:lang w:eastAsia="en-US"/>
              </w:rPr>
              <w:t>Дзержинского</w:t>
            </w:r>
          </w:p>
        </w:tc>
        <w:tc>
          <w:tcPr>
            <w:tcW w:w="2618" w:type="pct"/>
            <w:tcBorders>
              <w:top w:val="single" w:sz="4" w:space="0" w:color="auto"/>
              <w:left w:val="single" w:sz="4" w:space="0" w:color="auto"/>
              <w:bottom w:val="single" w:sz="4" w:space="0" w:color="auto"/>
              <w:right w:val="single" w:sz="4" w:space="0" w:color="auto"/>
            </w:tcBorders>
            <w:hideMark/>
          </w:tcPr>
          <w:p w:rsidR="004C7343" w:rsidRPr="002C03E2" w:rsidRDefault="004C7343" w:rsidP="002D4C04">
            <w:pPr>
              <w:tabs>
                <w:tab w:val="left" w:pos="851"/>
              </w:tabs>
              <w:spacing w:line="240" w:lineRule="auto"/>
              <w:ind w:firstLine="0"/>
              <w:jc w:val="left"/>
              <w:rPr>
                <w:sz w:val="24"/>
                <w:szCs w:val="24"/>
                <w:lang w:eastAsia="en-US"/>
              </w:rPr>
            </w:pPr>
            <w:r w:rsidRPr="002C03E2">
              <w:rPr>
                <w:sz w:val="24"/>
                <w:szCs w:val="24"/>
                <w:lang w:eastAsia="en-US"/>
              </w:rPr>
              <w:t>Организация парковок на придомовой территории. 400 м/м</w:t>
            </w:r>
          </w:p>
        </w:tc>
      </w:tr>
      <w:tr w:rsidR="004C7343" w:rsidRPr="002C03E2" w:rsidTr="00CF276D">
        <w:tc>
          <w:tcPr>
            <w:tcW w:w="277" w:type="pct"/>
            <w:tcBorders>
              <w:top w:val="single" w:sz="4" w:space="0" w:color="auto"/>
              <w:left w:val="single" w:sz="4" w:space="0" w:color="auto"/>
              <w:bottom w:val="single" w:sz="4" w:space="0" w:color="auto"/>
              <w:right w:val="single" w:sz="4" w:space="0" w:color="auto"/>
            </w:tcBorders>
            <w:hideMark/>
          </w:tcPr>
          <w:p w:rsidR="004C7343" w:rsidRPr="002C03E2" w:rsidRDefault="004C7343" w:rsidP="00E1443B">
            <w:pPr>
              <w:tabs>
                <w:tab w:val="left" w:pos="851"/>
              </w:tabs>
              <w:spacing w:line="240" w:lineRule="auto"/>
              <w:ind w:firstLine="0"/>
              <w:rPr>
                <w:sz w:val="24"/>
                <w:szCs w:val="24"/>
                <w:lang w:eastAsia="en-US"/>
              </w:rPr>
            </w:pPr>
            <w:r w:rsidRPr="002C03E2">
              <w:rPr>
                <w:sz w:val="24"/>
                <w:szCs w:val="24"/>
                <w:lang w:eastAsia="en-US"/>
              </w:rPr>
              <w:t>5</w:t>
            </w:r>
          </w:p>
        </w:tc>
        <w:tc>
          <w:tcPr>
            <w:tcW w:w="2105" w:type="pct"/>
            <w:tcBorders>
              <w:top w:val="single" w:sz="4" w:space="0" w:color="auto"/>
              <w:left w:val="single" w:sz="4" w:space="0" w:color="auto"/>
              <w:bottom w:val="single" w:sz="4" w:space="0" w:color="auto"/>
              <w:right w:val="single" w:sz="4" w:space="0" w:color="auto"/>
            </w:tcBorders>
            <w:hideMark/>
          </w:tcPr>
          <w:p w:rsidR="004C7343" w:rsidRPr="002C03E2" w:rsidRDefault="004C7343" w:rsidP="00E1443B">
            <w:pPr>
              <w:tabs>
                <w:tab w:val="left" w:pos="851"/>
              </w:tabs>
              <w:spacing w:line="240" w:lineRule="auto"/>
              <w:ind w:firstLine="0"/>
              <w:rPr>
                <w:sz w:val="24"/>
                <w:szCs w:val="24"/>
                <w:lang w:eastAsia="en-US"/>
              </w:rPr>
            </w:pPr>
            <w:r w:rsidRPr="002C03E2">
              <w:rPr>
                <w:sz w:val="24"/>
                <w:szCs w:val="24"/>
                <w:lang w:eastAsia="en-US"/>
              </w:rPr>
              <w:t>Улица Касаткиной</w:t>
            </w:r>
          </w:p>
        </w:tc>
        <w:tc>
          <w:tcPr>
            <w:tcW w:w="2618" w:type="pct"/>
            <w:tcBorders>
              <w:top w:val="single" w:sz="4" w:space="0" w:color="auto"/>
              <w:left w:val="single" w:sz="4" w:space="0" w:color="auto"/>
              <w:bottom w:val="single" w:sz="4" w:space="0" w:color="auto"/>
              <w:right w:val="single" w:sz="4" w:space="0" w:color="auto"/>
            </w:tcBorders>
            <w:hideMark/>
          </w:tcPr>
          <w:p w:rsidR="004C7343" w:rsidRPr="002C03E2" w:rsidRDefault="004C7343" w:rsidP="002D4C04">
            <w:pPr>
              <w:tabs>
                <w:tab w:val="left" w:pos="851"/>
              </w:tabs>
              <w:spacing w:line="240" w:lineRule="auto"/>
              <w:ind w:firstLine="0"/>
              <w:jc w:val="left"/>
              <w:rPr>
                <w:sz w:val="24"/>
                <w:szCs w:val="24"/>
                <w:lang w:eastAsia="en-US"/>
              </w:rPr>
            </w:pPr>
            <w:r w:rsidRPr="002C03E2">
              <w:rPr>
                <w:sz w:val="24"/>
                <w:szCs w:val="24"/>
                <w:lang w:eastAsia="en-US"/>
              </w:rPr>
              <w:t>Организация парковок на придомовой территории. 140 м/м</w:t>
            </w:r>
          </w:p>
        </w:tc>
      </w:tr>
      <w:tr w:rsidR="004C7343" w:rsidRPr="002C03E2" w:rsidTr="00CF276D">
        <w:tc>
          <w:tcPr>
            <w:tcW w:w="277" w:type="pct"/>
            <w:tcBorders>
              <w:top w:val="single" w:sz="4" w:space="0" w:color="auto"/>
              <w:left w:val="single" w:sz="4" w:space="0" w:color="auto"/>
              <w:bottom w:val="single" w:sz="4" w:space="0" w:color="auto"/>
              <w:right w:val="single" w:sz="4" w:space="0" w:color="auto"/>
            </w:tcBorders>
            <w:hideMark/>
          </w:tcPr>
          <w:p w:rsidR="004C7343" w:rsidRPr="002C03E2" w:rsidRDefault="004C7343" w:rsidP="00E1443B">
            <w:pPr>
              <w:tabs>
                <w:tab w:val="left" w:pos="851"/>
              </w:tabs>
              <w:spacing w:line="240" w:lineRule="auto"/>
              <w:ind w:firstLine="0"/>
              <w:rPr>
                <w:sz w:val="24"/>
                <w:szCs w:val="24"/>
                <w:lang w:eastAsia="en-US"/>
              </w:rPr>
            </w:pPr>
            <w:r w:rsidRPr="002C03E2">
              <w:rPr>
                <w:sz w:val="24"/>
                <w:szCs w:val="24"/>
                <w:lang w:eastAsia="en-US"/>
              </w:rPr>
              <w:t>6</w:t>
            </w:r>
          </w:p>
        </w:tc>
        <w:tc>
          <w:tcPr>
            <w:tcW w:w="2105" w:type="pct"/>
            <w:tcBorders>
              <w:top w:val="single" w:sz="4" w:space="0" w:color="auto"/>
              <w:left w:val="single" w:sz="4" w:space="0" w:color="auto"/>
              <w:bottom w:val="single" w:sz="4" w:space="0" w:color="auto"/>
              <w:right w:val="single" w:sz="4" w:space="0" w:color="auto"/>
            </w:tcBorders>
            <w:hideMark/>
          </w:tcPr>
          <w:p w:rsidR="004C7343" w:rsidRPr="002C03E2" w:rsidRDefault="004C7343" w:rsidP="00E1443B">
            <w:pPr>
              <w:tabs>
                <w:tab w:val="left" w:pos="851"/>
              </w:tabs>
              <w:spacing w:line="240" w:lineRule="auto"/>
              <w:ind w:firstLine="0"/>
              <w:rPr>
                <w:sz w:val="24"/>
                <w:szCs w:val="24"/>
                <w:lang w:eastAsia="en-US"/>
              </w:rPr>
            </w:pPr>
            <w:r w:rsidRPr="002C03E2">
              <w:rPr>
                <w:sz w:val="24"/>
                <w:szCs w:val="24"/>
                <w:lang w:eastAsia="en-US"/>
              </w:rPr>
              <w:t>Проспект Ломоносова</w:t>
            </w:r>
          </w:p>
        </w:tc>
        <w:tc>
          <w:tcPr>
            <w:tcW w:w="2618" w:type="pct"/>
            <w:tcBorders>
              <w:top w:val="single" w:sz="4" w:space="0" w:color="auto"/>
              <w:left w:val="single" w:sz="4" w:space="0" w:color="auto"/>
              <w:bottom w:val="single" w:sz="4" w:space="0" w:color="auto"/>
              <w:right w:val="single" w:sz="4" w:space="0" w:color="auto"/>
            </w:tcBorders>
            <w:hideMark/>
          </w:tcPr>
          <w:p w:rsidR="004C7343" w:rsidRPr="002C03E2" w:rsidRDefault="004C7343" w:rsidP="002D4C04">
            <w:pPr>
              <w:tabs>
                <w:tab w:val="left" w:pos="851"/>
              </w:tabs>
              <w:spacing w:line="240" w:lineRule="auto"/>
              <w:ind w:firstLine="0"/>
              <w:jc w:val="left"/>
              <w:rPr>
                <w:sz w:val="24"/>
                <w:szCs w:val="24"/>
                <w:lang w:eastAsia="en-US"/>
              </w:rPr>
            </w:pPr>
            <w:r w:rsidRPr="002C03E2">
              <w:rPr>
                <w:sz w:val="24"/>
                <w:szCs w:val="24"/>
                <w:lang w:eastAsia="en-US"/>
              </w:rPr>
              <w:t xml:space="preserve">Упорядочивание парковочного пространства </w:t>
            </w:r>
          </w:p>
        </w:tc>
      </w:tr>
      <w:tr w:rsidR="004C7343" w:rsidRPr="002C03E2" w:rsidTr="00CF276D">
        <w:tc>
          <w:tcPr>
            <w:tcW w:w="277" w:type="pct"/>
            <w:tcBorders>
              <w:top w:val="single" w:sz="4" w:space="0" w:color="auto"/>
              <w:left w:val="single" w:sz="4" w:space="0" w:color="auto"/>
              <w:bottom w:val="single" w:sz="4" w:space="0" w:color="auto"/>
              <w:right w:val="single" w:sz="4" w:space="0" w:color="auto"/>
            </w:tcBorders>
            <w:hideMark/>
          </w:tcPr>
          <w:p w:rsidR="004C7343" w:rsidRPr="002C03E2" w:rsidRDefault="004C7343" w:rsidP="00E1443B">
            <w:pPr>
              <w:tabs>
                <w:tab w:val="left" w:pos="851"/>
              </w:tabs>
              <w:spacing w:line="240" w:lineRule="auto"/>
              <w:ind w:firstLine="0"/>
              <w:rPr>
                <w:sz w:val="24"/>
                <w:szCs w:val="24"/>
                <w:lang w:eastAsia="en-US"/>
              </w:rPr>
            </w:pPr>
            <w:r w:rsidRPr="002C03E2">
              <w:rPr>
                <w:sz w:val="24"/>
                <w:szCs w:val="24"/>
                <w:lang w:eastAsia="en-US"/>
              </w:rPr>
              <w:t>7</w:t>
            </w:r>
          </w:p>
        </w:tc>
        <w:tc>
          <w:tcPr>
            <w:tcW w:w="2105" w:type="pct"/>
            <w:tcBorders>
              <w:top w:val="single" w:sz="4" w:space="0" w:color="auto"/>
              <w:left w:val="single" w:sz="4" w:space="0" w:color="auto"/>
              <w:bottom w:val="single" w:sz="4" w:space="0" w:color="auto"/>
              <w:right w:val="single" w:sz="4" w:space="0" w:color="auto"/>
            </w:tcBorders>
            <w:hideMark/>
          </w:tcPr>
          <w:p w:rsidR="004C7343" w:rsidRPr="002C03E2" w:rsidRDefault="004C7343" w:rsidP="00E1443B">
            <w:pPr>
              <w:tabs>
                <w:tab w:val="left" w:pos="851"/>
              </w:tabs>
              <w:spacing w:line="240" w:lineRule="auto"/>
              <w:ind w:firstLine="0"/>
              <w:rPr>
                <w:sz w:val="24"/>
                <w:szCs w:val="24"/>
                <w:lang w:eastAsia="en-US"/>
              </w:rPr>
            </w:pPr>
            <w:r w:rsidRPr="002C03E2">
              <w:rPr>
                <w:sz w:val="24"/>
                <w:szCs w:val="24"/>
                <w:lang w:eastAsia="en-US"/>
              </w:rPr>
              <w:t>Улица Розы Люксембург</w:t>
            </w:r>
          </w:p>
        </w:tc>
        <w:tc>
          <w:tcPr>
            <w:tcW w:w="2618" w:type="pct"/>
            <w:tcBorders>
              <w:top w:val="single" w:sz="4" w:space="0" w:color="auto"/>
              <w:left w:val="single" w:sz="4" w:space="0" w:color="auto"/>
              <w:bottom w:val="single" w:sz="4" w:space="0" w:color="auto"/>
              <w:right w:val="single" w:sz="4" w:space="0" w:color="auto"/>
            </w:tcBorders>
            <w:hideMark/>
          </w:tcPr>
          <w:p w:rsidR="004C7343" w:rsidRPr="002C03E2" w:rsidRDefault="004C7343" w:rsidP="002D4C04">
            <w:pPr>
              <w:tabs>
                <w:tab w:val="left" w:pos="851"/>
              </w:tabs>
              <w:spacing w:line="240" w:lineRule="auto"/>
              <w:ind w:firstLine="0"/>
              <w:jc w:val="left"/>
              <w:rPr>
                <w:sz w:val="24"/>
                <w:szCs w:val="24"/>
                <w:lang w:eastAsia="en-US"/>
              </w:rPr>
            </w:pPr>
            <w:r w:rsidRPr="002C03E2">
              <w:rPr>
                <w:sz w:val="24"/>
                <w:szCs w:val="24"/>
                <w:lang w:eastAsia="en-US"/>
              </w:rPr>
              <w:t>Организация парковок на придомовой территории. 160 м/м</w:t>
            </w:r>
          </w:p>
        </w:tc>
      </w:tr>
      <w:tr w:rsidR="004C7343" w:rsidRPr="002C03E2" w:rsidTr="00CF276D">
        <w:tc>
          <w:tcPr>
            <w:tcW w:w="277" w:type="pct"/>
            <w:tcBorders>
              <w:top w:val="single" w:sz="4" w:space="0" w:color="auto"/>
              <w:left w:val="single" w:sz="4" w:space="0" w:color="auto"/>
              <w:bottom w:val="single" w:sz="4" w:space="0" w:color="auto"/>
              <w:right w:val="single" w:sz="4" w:space="0" w:color="auto"/>
            </w:tcBorders>
            <w:hideMark/>
          </w:tcPr>
          <w:p w:rsidR="004C7343" w:rsidRPr="002C03E2" w:rsidRDefault="004C7343" w:rsidP="00E1443B">
            <w:pPr>
              <w:tabs>
                <w:tab w:val="left" w:pos="851"/>
              </w:tabs>
              <w:spacing w:line="240" w:lineRule="auto"/>
              <w:ind w:firstLine="0"/>
              <w:rPr>
                <w:sz w:val="24"/>
                <w:szCs w:val="24"/>
                <w:lang w:eastAsia="en-US"/>
              </w:rPr>
            </w:pPr>
            <w:r w:rsidRPr="002C03E2">
              <w:rPr>
                <w:sz w:val="24"/>
                <w:szCs w:val="24"/>
                <w:lang w:eastAsia="en-US"/>
              </w:rPr>
              <w:t>8</w:t>
            </w:r>
          </w:p>
        </w:tc>
        <w:tc>
          <w:tcPr>
            <w:tcW w:w="2105" w:type="pct"/>
            <w:tcBorders>
              <w:top w:val="single" w:sz="4" w:space="0" w:color="auto"/>
              <w:left w:val="single" w:sz="4" w:space="0" w:color="auto"/>
              <w:bottom w:val="single" w:sz="4" w:space="0" w:color="auto"/>
              <w:right w:val="single" w:sz="4" w:space="0" w:color="auto"/>
            </w:tcBorders>
            <w:hideMark/>
          </w:tcPr>
          <w:p w:rsidR="004C7343" w:rsidRPr="002C03E2" w:rsidRDefault="004C7343" w:rsidP="00E1443B">
            <w:pPr>
              <w:tabs>
                <w:tab w:val="left" w:pos="851"/>
              </w:tabs>
              <w:spacing w:line="240" w:lineRule="auto"/>
              <w:ind w:firstLine="0"/>
              <w:rPr>
                <w:sz w:val="24"/>
                <w:szCs w:val="24"/>
                <w:lang w:eastAsia="en-US"/>
              </w:rPr>
            </w:pPr>
            <w:r>
              <w:rPr>
                <w:sz w:val="24"/>
                <w:szCs w:val="24"/>
                <w:lang w:eastAsia="en-US"/>
              </w:rPr>
              <w:t xml:space="preserve">Проспект </w:t>
            </w:r>
            <w:r w:rsidRPr="002C03E2">
              <w:rPr>
                <w:sz w:val="24"/>
                <w:szCs w:val="24"/>
                <w:lang w:eastAsia="en-US"/>
              </w:rPr>
              <w:t xml:space="preserve">Советских </w:t>
            </w:r>
            <w:r w:rsidR="00CF276D">
              <w:rPr>
                <w:sz w:val="24"/>
                <w:szCs w:val="24"/>
                <w:lang w:eastAsia="en-US"/>
              </w:rPr>
              <w:t>к</w:t>
            </w:r>
            <w:r w:rsidRPr="002C03E2">
              <w:rPr>
                <w:sz w:val="24"/>
                <w:szCs w:val="24"/>
                <w:lang w:eastAsia="en-US"/>
              </w:rPr>
              <w:t>осмонавтов</w:t>
            </w:r>
          </w:p>
        </w:tc>
        <w:tc>
          <w:tcPr>
            <w:tcW w:w="2618" w:type="pct"/>
            <w:tcBorders>
              <w:top w:val="single" w:sz="4" w:space="0" w:color="auto"/>
              <w:left w:val="single" w:sz="4" w:space="0" w:color="auto"/>
              <w:bottom w:val="single" w:sz="4" w:space="0" w:color="auto"/>
              <w:right w:val="single" w:sz="4" w:space="0" w:color="auto"/>
            </w:tcBorders>
            <w:hideMark/>
          </w:tcPr>
          <w:p w:rsidR="004C7343" w:rsidRPr="002C03E2" w:rsidRDefault="004C7343" w:rsidP="002D4C04">
            <w:pPr>
              <w:tabs>
                <w:tab w:val="left" w:pos="851"/>
              </w:tabs>
              <w:spacing w:line="240" w:lineRule="auto"/>
              <w:ind w:firstLine="0"/>
              <w:jc w:val="left"/>
              <w:rPr>
                <w:sz w:val="24"/>
                <w:szCs w:val="24"/>
                <w:lang w:eastAsia="en-US"/>
              </w:rPr>
            </w:pPr>
            <w:r w:rsidRPr="002C03E2">
              <w:rPr>
                <w:sz w:val="24"/>
                <w:szCs w:val="24"/>
                <w:lang w:eastAsia="en-US"/>
              </w:rPr>
              <w:t>Организация парковок на придомовой территории. 120 м/м</w:t>
            </w:r>
          </w:p>
        </w:tc>
      </w:tr>
      <w:tr w:rsidR="004C7343" w:rsidRPr="002C03E2" w:rsidTr="00CF276D">
        <w:tc>
          <w:tcPr>
            <w:tcW w:w="277" w:type="pct"/>
            <w:tcBorders>
              <w:top w:val="single" w:sz="4" w:space="0" w:color="auto"/>
              <w:left w:val="single" w:sz="4" w:space="0" w:color="auto"/>
              <w:bottom w:val="single" w:sz="4" w:space="0" w:color="auto"/>
              <w:right w:val="single" w:sz="4" w:space="0" w:color="auto"/>
            </w:tcBorders>
            <w:hideMark/>
          </w:tcPr>
          <w:p w:rsidR="004C7343" w:rsidRPr="002C03E2" w:rsidRDefault="004C7343" w:rsidP="00E1443B">
            <w:pPr>
              <w:tabs>
                <w:tab w:val="left" w:pos="851"/>
              </w:tabs>
              <w:spacing w:line="240" w:lineRule="auto"/>
              <w:ind w:firstLine="0"/>
              <w:rPr>
                <w:sz w:val="24"/>
                <w:szCs w:val="24"/>
                <w:lang w:eastAsia="en-US"/>
              </w:rPr>
            </w:pPr>
            <w:r w:rsidRPr="002C03E2">
              <w:rPr>
                <w:sz w:val="24"/>
                <w:szCs w:val="24"/>
                <w:lang w:eastAsia="en-US"/>
              </w:rPr>
              <w:t>9</w:t>
            </w:r>
          </w:p>
        </w:tc>
        <w:tc>
          <w:tcPr>
            <w:tcW w:w="2105" w:type="pct"/>
            <w:tcBorders>
              <w:top w:val="single" w:sz="4" w:space="0" w:color="auto"/>
              <w:left w:val="single" w:sz="4" w:space="0" w:color="auto"/>
              <w:bottom w:val="single" w:sz="4" w:space="0" w:color="auto"/>
              <w:right w:val="single" w:sz="4" w:space="0" w:color="auto"/>
            </w:tcBorders>
            <w:hideMark/>
          </w:tcPr>
          <w:p w:rsidR="004C7343" w:rsidRPr="002C03E2" w:rsidRDefault="004C7343" w:rsidP="00E1443B">
            <w:pPr>
              <w:tabs>
                <w:tab w:val="left" w:pos="851"/>
              </w:tabs>
              <w:spacing w:line="240" w:lineRule="auto"/>
              <w:ind w:firstLine="0"/>
              <w:rPr>
                <w:sz w:val="24"/>
                <w:szCs w:val="24"/>
                <w:lang w:eastAsia="en-US"/>
              </w:rPr>
            </w:pPr>
            <w:r w:rsidRPr="002C03E2">
              <w:rPr>
                <w:sz w:val="24"/>
                <w:szCs w:val="24"/>
                <w:lang w:eastAsia="en-US"/>
              </w:rPr>
              <w:t>Улица Шабалина</w:t>
            </w:r>
          </w:p>
        </w:tc>
        <w:tc>
          <w:tcPr>
            <w:tcW w:w="2618" w:type="pct"/>
            <w:tcBorders>
              <w:top w:val="single" w:sz="4" w:space="0" w:color="auto"/>
              <w:left w:val="single" w:sz="4" w:space="0" w:color="auto"/>
              <w:bottom w:val="single" w:sz="4" w:space="0" w:color="auto"/>
              <w:right w:val="single" w:sz="4" w:space="0" w:color="auto"/>
            </w:tcBorders>
            <w:hideMark/>
          </w:tcPr>
          <w:p w:rsidR="004C7343" w:rsidRPr="002C03E2" w:rsidRDefault="004C7343" w:rsidP="002D4C04">
            <w:pPr>
              <w:tabs>
                <w:tab w:val="left" w:pos="851"/>
              </w:tabs>
              <w:spacing w:line="240" w:lineRule="auto"/>
              <w:ind w:firstLine="0"/>
              <w:jc w:val="left"/>
              <w:rPr>
                <w:sz w:val="24"/>
                <w:szCs w:val="24"/>
                <w:lang w:eastAsia="en-US"/>
              </w:rPr>
            </w:pPr>
            <w:r w:rsidRPr="002C03E2">
              <w:rPr>
                <w:sz w:val="24"/>
                <w:szCs w:val="24"/>
                <w:lang w:eastAsia="en-US"/>
              </w:rPr>
              <w:t>Организация парковок на придомовой территории. 200 м/м</w:t>
            </w:r>
          </w:p>
        </w:tc>
      </w:tr>
      <w:tr w:rsidR="004C7343" w:rsidRPr="002C03E2" w:rsidTr="00CF276D">
        <w:tc>
          <w:tcPr>
            <w:tcW w:w="277" w:type="pct"/>
            <w:tcBorders>
              <w:top w:val="single" w:sz="4" w:space="0" w:color="auto"/>
              <w:left w:val="single" w:sz="4" w:space="0" w:color="auto"/>
              <w:bottom w:val="single" w:sz="4" w:space="0" w:color="auto"/>
              <w:right w:val="single" w:sz="4" w:space="0" w:color="auto"/>
            </w:tcBorders>
            <w:hideMark/>
          </w:tcPr>
          <w:p w:rsidR="004C7343" w:rsidRPr="002C03E2" w:rsidRDefault="004C7343" w:rsidP="00E1443B">
            <w:pPr>
              <w:tabs>
                <w:tab w:val="left" w:pos="851"/>
              </w:tabs>
              <w:spacing w:line="240" w:lineRule="auto"/>
              <w:ind w:firstLine="0"/>
              <w:rPr>
                <w:sz w:val="24"/>
                <w:szCs w:val="24"/>
                <w:lang w:eastAsia="en-US"/>
              </w:rPr>
            </w:pPr>
            <w:r w:rsidRPr="002C03E2">
              <w:rPr>
                <w:sz w:val="24"/>
                <w:szCs w:val="24"/>
                <w:lang w:eastAsia="en-US"/>
              </w:rPr>
              <w:t>10</w:t>
            </w:r>
          </w:p>
        </w:tc>
        <w:tc>
          <w:tcPr>
            <w:tcW w:w="2105" w:type="pct"/>
            <w:tcBorders>
              <w:top w:val="single" w:sz="4" w:space="0" w:color="auto"/>
              <w:left w:val="single" w:sz="4" w:space="0" w:color="auto"/>
              <w:bottom w:val="single" w:sz="4" w:space="0" w:color="auto"/>
              <w:right w:val="single" w:sz="4" w:space="0" w:color="auto"/>
            </w:tcBorders>
            <w:hideMark/>
          </w:tcPr>
          <w:p w:rsidR="004C7343" w:rsidRPr="002C03E2" w:rsidRDefault="004C7343" w:rsidP="00E1443B">
            <w:pPr>
              <w:tabs>
                <w:tab w:val="left" w:pos="851"/>
              </w:tabs>
              <w:spacing w:line="240" w:lineRule="auto"/>
              <w:ind w:firstLine="0"/>
              <w:rPr>
                <w:sz w:val="24"/>
                <w:szCs w:val="24"/>
                <w:lang w:eastAsia="en-US"/>
              </w:rPr>
            </w:pPr>
            <w:r w:rsidRPr="002C03E2">
              <w:rPr>
                <w:sz w:val="24"/>
                <w:szCs w:val="24"/>
                <w:lang w:eastAsia="en-US"/>
              </w:rPr>
              <w:t>Улица Шубина</w:t>
            </w:r>
          </w:p>
        </w:tc>
        <w:tc>
          <w:tcPr>
            <w:tcW w:w="2618" w:type="pct"/>
            <w:tcBorders>
              <w:top w:val="single" w:sz="4" w:space="0" w:color="auto"/>
              <w:left w:val="single" w:sz="4" w:space="0" w:color="auto"/>
              <w:bottom w:val="single" w:sz="4" w:space="0" w:color="auto"/>
              <w:right w:val="single" w:sz="4" w:space="0" w:color="auto"/>
            </w:tcBorders>
            <w:hideMark/>
          </w:tcPr>
          <w:p w:rsidR="004C7343" w:rsidRPr="002C03E2" w:rsidRDefault="004C7343" w:rsidP="002D4C04">
            <w:pPr>
              <w:tabs>
                <w:tab w:val="left" w:pos="851"/>
              </w:tabs>
              <w:spacing w:line="240" w:lineRule="auto"/>
              <w:ind w:firstLine="0"/>
              <w:jc w:val="left"/>
              <w:rPr>
                <w:sz w:val="24"/>
                <w:szCs w:val="24"/>
                <w:lang w:eastAsia="en-US"/>
              </w:rPr>
            </w:pPr>
            <w:r w:rsidRPr="002C03E2">
              <w:rPr>
                <w:sz w:val="24"/>
                <w:szCs w:val="24"/>
                <w:lang w:eastAsia="en-US"/>
              </w:rPr>
              <w:t>Организация парковок на придомовой территории. 80 м/м</w:t>
            </w:r>
          </w:p>
        </w:tc>
      </w:tr>
      <w:tr w:rsidR="004C7343" w:rsidRPr="002C03E2" w:rsidTr="00CF276D">
        <w:tc>
          <w:tcPr>
            <w:tcW w:w="277" w:type="pct"/>
            <w:tcBorders>
              <w:top w:val="single" w:sz="4" w:space="0" w:color="auto"/>
              <w:left w:val="single" w:sz="4" w:space="0" w:color="auto"/>
              <w:bottom w:val="single" w:sz="4" w:space="0" w:color="auto"/>
              <w:right w:val="single" w:sz="4" w:space="0" w:color="auto"/>
            </w:tcBorders>
            <w:hideMark/>
          </w:tcPr>
          <w:p w:rsidR="004C7343" w:rsidRPr="002C03E2" w:rsidRDefault="004C7343" w:rsidP="00E1443B">
            <w:pPr>
              <w:tabs>
                <w:tab w:val="left" w:pos="851"/>
              </w:tabs>
              <w:spacing w:line="240" w:lineRule="auto"/>
              <w:ind w:firstLine="0"/>
              <w:rPr>
                <w:sz w:val="24"/>
                <w:szCs w:val="24"/>
                <w:lang w:eastAsia="en-US"/>
              </w:rPr>
            </w:pPr>
            <w:r w:rsidRPr="002C03E2">
              <w:rPr>
                <w:sz w:val="24"/>
                <w:szCs w:val="24"/>
                <w:lang w:eastAsia="en-US"/>
              </w:rPr>
              <w:t>11</w:t>
            </w:r>
          </w:p>
        </w:tc>
        <w:tc>
          <w:tcPr>
            <w:tcW w:w="2105" w:type="pct"/>
            <w:tcBorders>
              <w:top w:val="single" w:sz="4" w:space="0" w:color="auto"/>
              <w:left w:val="single" w:sz="4" w:space="0" w:color="auto"/>
              <w:bottom w:val="single" w:sz="4" w:space="0" w:color="auto"/>
              <w:right w:val="single" w:sz="4" w:space="0" w:color="auto"/>
            </w:tcBorders>
            <w:hideMark/>
          </w:tcPr>
          <w:p w:rsidR="004C7343" w:rsidRPr="002C03E2" w:rsidRDefault="004C7343" w:rsidP="00E1443B">
            <w:pPr>
              <w:tabs>
                <w:tab w:val="left" w:pos="851"/>
              </w:tabs>
              <w:spacing w:line="240" w:lineRule="auto"/>
              <w:ind w:firstLine="0"/>
              <w:rPr>
                <w:sz w:val="24"/>
                <w:szCs w:val="24"/>
                <w:lang w:eastAsia="en-US"/>
              </w:rPr>
            </w:pPr>
            <w:r w:rsidRPr="002C03E2">
              <w:rPr>
                <w:sz w:val="24"/>
                <w:szCs w:val="24"/>
                <w:lang w:eastAsia="en-US"/>
              </w:rPr>
              <w:t>Площадь Терехина</w:t>
            </w:r>
          </w:p>
        </w:tc>
        <w:tc>
          <w:tcPr>
            <w:tcW w:w="2618" w:type="pct"/>
            <w:tcBorders>
              <w:top w:val="single" w:sz="4" w:space="0" w:color="auto"/>
              <w:left w:val="single" w:sz="4" w:space="0" w:color="auto"/>
              <w:bottom w:val="single" w:sz="4" w:space="0" w:color="auto"/>
              <w:right w:val="single" w:sz="4" w:space="0" w:color="auto"/>
            </w:tcBorders>
            <w:hideMark/>
          </w:tcPr>
          <w:p w:rsidR="004C7343" w:rsidRPr="002C03E2" w:rsidRDefault="004C7343" w:rsidP="002D4C04">
            <w:pPr>
              <w:tabs>
                <w:tab w:val="left" w:pos="851"/>
              </w:tabs>
              <w:spacing w:line="240" w:lineRule="auto"/>
              <w:ind w:firstLine="0"/>
              <w:jc w:val="left"/>
              <w:rPr>
                <w:sz w:val="24"/>
                <w:szCs w:val="24"/>
                <w:lang w:eastAsia="en-US"/>
              </w:rPr>
            </w:pPr>
            <w:r w:rsidRPr="002C03E2">
              <w:rPr>
                <w:sz w:val="24"/>
                <w:szCs w:val="24"/>
                <w:lang w:eastAsia="en-US"/>
              </w:rPr>
              <w:t xml:space="preserve">Организация парковочного пространства </w:t>
            </w:r>
            <w:r w:rsidR="00CF276D">
              <w:rPr>
                <w:sz w:val="24"/>
                <w:szCs w:val="24"/>
                <w:lang w:eastAsia="en-US"/>
              </w:rPr>
              <w:br/>
            </w:r>
            <w:r w:rsidRPr="002C03E2">
              <w:rPr>
                <w:sz w:val="24"/>
                <w:szCs w:val="24"/>
                <w:lang w:eastAsia="en-US"/>
              </w:rPr>
              <w:t>на 120 м/м</w:t>
            </w:r>
          </w:p>
        </w:tc>
      </w:tr>
    </w:tbl>
    <w:p w:rsidR="00CF276D" w:rsidRDefault="00CF276D" w:rsidP="00E1443B">
      <w:pPr>
        <w:pStyle w:val="2"/>
        <w:widowControl w:val="0"/>
        <w:numPr>
          <w:ilvl w:val="1"/>
          <w:numId w:val="0"/>
        </w:numPr>
        <w:tabs>
          <w:tab w:val="clear" w:pos="5103"/>
          <w:tab w:val="left" w:pos="992"/>
          <w:tab w:val="num" w:pos="1702"/>
        </w:tabs>
        <w:suppressAutoHyphens/>
        <w:autoSpaceDE w:val="0"/>
        <w:autoSpaceDN w:val="0"/>
        <w:adjustRightInd w:val="0"/>
        <w:spacing w:before="0" w:line="240" w:lineRule="auto"/>
        <w:ind w:firstLine="709"/>
        <w:rPr>
          <w:rFonts w:ascii="Times New Roman" w:eastAsia="Calibri" w:hAnsi="Times New Roman" w:cs="Times New Roman"/>
          <w:color w:val="000000" w:themeColor="text1"/>
          <w:sz w:val="24"/>
          <w:szCs w:val="24"/>
        </w:rPr>
      </w:pPr>
      <w:bookmarkStart w:id="146" w:name="_Toc520730067"/>
    </w:p>
    <w:p w:rsidR="002542AA" w:rsidRPr="00CF276D" w:rsidRDefault="002C03E2" w:rsidP="00E1443B">
      <w:pPr>
        <w:pStyle w:val="2"/>
        <w:widowControl w:val="0"/>
        <w:numPr>
          <w:ilvl w:val="1"/>
          <w:numId w:val="0"/>
        </w:numPr>
        <w:tabs>
          <w:tab w:val="clear" w:pos="5103"/>
          <w:tab w:val="left" w:pos="992"/>
          <w:tab w:val="num" w:pos="1702"/>
        </w:tabs>
        <w:suppressAutoHyphens/>
        <w:autoSpaceDE w:val="0"/>
        <w:autoSpaceDN w:val="0"/>
        <w:adjustRightInd w:val="0"/>
        <w:spacing w:before="0" w:line="240" w:lineRule="auto"/>
        <w:ind w:firstLine="709"/>
        <w:rPr>
          <w:rFonts w:ascii="Times New Roman" w:eastAsia="Calibri" w:hAnsi="Times New Roman" w:cs="Times New Roman"/>
          <w:color w:val="000000" w:themeColor="text1"/>
          <w:sz w:val="24"/>
          <w:szCs w:val="24"/>
        </w:rPr>
      </w:pPr>
      <w:r w:rsidRPr="00CF276D">
        <w:rPr>
          <w:rFonts w:ascii="Times New Roman" w:eastAsia="Calibri" w:hAnsi="Times New Roman" w:cs="Times New Roman"/>
          <w:color w:val="000000" w:themeColor="text1"/>
          <w:sz w:val="24"/>
          <w:szCs w:val="24"/>
        </w:rPr>
        <w:t>3.</w:t>
      </w:r>
      <w:r w:rsidR="00074273" w:rsidRPr="00CF276D">
        <w:rPr>
          <w:rFonts w:ascii="Times New Roman" w:eastAsia="Calibri" w:hAnsi="Times New Roman" w:cs="Times New Roman"/>
          <w:color w:val="000000" w:themeColor="text1"/>
          <w:sz w:val="24"/>
          <w:szCs w:val="24"/>
        </w:rPr>
        <w:t>9</w:t>
      </w:r>
      <w:r w:rsidR="00CF276D" w:rsidRPr="00CF276D">
        <w:rPr>
          <w:rFonts w:ascii="Times New Roman" w:eastAsia="Calibri" w:hAnsi="Times New Roman" w:cs="Times New Roman"/>
          <w:color w:val="000000" w:themeColor="text1"/>
          <w:sz w:val="24"/>
          <w:szCs w:val="24"/>
        </w:rPr>
        <w:t>.</w:t>
      </w:r>
      <w:r w:rsidR="002542AA" w:rsidRPr="00CF276D">
        <w:rPr>
          <w:rFonts w:ascii="Times New Roman" w:eastAsia="Calibri" w:hAnsi="Times New Roman" w:cs="Times New Roman"/>
          <w:color w:val="000000" w:themeColor="text1"/>
          <w:sz w:val="24"/>
          <w:szCs w:val="24"/>
        </w:rPr>
        <w:t xml:space="preserve"> </w:t>
      </w:r>
      <w:bookmarkStart w:id="147" w:name="_Toc501368368"/>
      <w:r w:rsidR="002542AA" w:rsidRPr="00CF276D">
        <w:rPr>
          <w:rFonts w:ascii="Times New Roman" w:eastAsia="Calibri" w:hAnsi="Times New Roman" w:cs="Times New Roman"/>
          <w:color w:val="000000" w:themeColor="text1"/>
          <w:sz w:val="24"/>
          <w:szCs w:val="24"/>
        </w:rPr>
        <w:t>Предложения по совершенствованию системы информационного обеспечения участников дорожного движения</w:t>
      </w:r>
      <w:bookmarkEnd w:id="147"/>
      <w:bookmarkEnd w:id="146"/>
    </w:p>
    <w:p w:rsidR="002542AA" w:rsidRPr="002C03E2" w:rsidRDefault="002542AA" w:rsidP="00E1443B">
      <w:pPr>
        <w:spacing w:line="240" w:lineRule="auto"/>
        <w:rPr>
          <w:sz w:val="24"/>
          <w:szCs w:val="24"/>
        </w:rPr>
      </w:pPr>
      <w:r w:rsidRPr="002C03E2">
        <w:rPr>
          <w:sz w:val="24"/>
          <w:szCs w:val="24"/>
        </w:rPr>
        <w:t xml:space="preserve">Основным управляющим звеном в системе дорожного движения являются водители транспортных средств, определяющие направление и скорость ТС в каждый момент времени, ориентируясь на дорожно-транспортную ситуацию и действующие ограничения. Доведение информации о существующих схемах и режимах движения на том или ином </w:t>
      </w:r>
      <w:r w:rsidRPr="002C03E2">
        <w:rPr>
          <w:sz w:val="24"/>
          <w:szCs w:val="24"/>
        </w:rPr>
        <w:lastRenderedPageBreak/>
        <w:t>участке УДС осуществляется с помощью технических средств организации дорожного движения (ТСОДД), а именно дорожных знаков, дорожной разметки, светофоров, табло, направляющих устройств.</w:t>
      </w:r>
    </w:p>
    <w:p w:rsidR="002542AA" w:rsidRPr="002C03E2" w:rsidRDefault="002542AA" w:rsidP="00E1443B">
      <w:pPr>
        <w:spacing w:line="240" w:lineRule="auto"/>
        <w:rPr>
          <w:sz w:val="24"/>
          <w:szCs w:val="24"/>
        </w:rPr>
      </w:pPr>
      <w:r w:rsidRPr="002C03E2">
        <w:rPr>
          <w:sz w:val="24"/>
          <w:szCs w:val="24"/>
        </w:rPr>
        <w:t>В рамках КСОДД в целях совершенствования системы информационного обеспечения участников дорожного дв</w:t>
      </w:r>
      <w:r w:rsidR="00CF276D">
        <w:rPr>
          <w:sz w:val="24"/>
          <w:szCs w:val="24"/>
        </w:rPr>
        <w:t>ижения предлагается разработка п</w:t>
      </w:r>
      <w:r w:rsidRPr="002C03E2">
        <w:rPr>
          <w:sz w:val="24"/>
          <w:szCs w:val="24"/>
        </w:rPr>
        <w:t xml:space="preserve">роекта ОДД </w:t>
      </w:r>
      <w:r w:rsidR="004C7343">
        <w:rPr>
          <w:sz w:val="24"/>
          <w:szCs w:val="24"/>
        </w:rPr>
        <w:br/>
      </w:r>
      <w:r w:rsidRPr="002C03E2">
        <w:rPr>
          <w:sz w:val="24"/>
          <w:szCs w:val="24"/>
        </w:rPr>
        <w:t xml:space="preserve">и его последующая актуализация каждые 3 года. Разработка ПОДД позволит привести оснащенность существующей улично-дорожной сети средствами ТСОДД к нормативному состоянию. </w:t>
      </w:r>
    </w:p>
    <w:p w:rsidR="002542AA" w:rsidRDefault="002542AA" w:rsidP="00E1443B">
      <w:pPr>
        <w:spacing w:line="240" w:lineRule="auto"/>
        <w:rPr>
          <w:sz w:val="24"/>
          <w:szCs w:val="24"/>
        </w:rPr>
      </w:pPr>
      <w:r w:rsidRPr="002C03E2">
        <w:rPr>
          <w:sz w:val="24"/>
          <w:szCs w:val="24"/>
        </w:rPr>
        <w:t>Мероприятия по совершенствованию системы информационного обеспечения участников дорожного движения представлены в таблице 35.</w:t>
      </w:r>
    </w:p>
    <w:p w:rsidR="002D4C04" w:rsidRDefault="002D4C04" w:rsidP="00E1443B">
      <w:pPr>
        <w:spacing w:line="240" w:lineRule="auto"/>
        <w:ind w:firstLine="0"/>
        <w:rPr>
          <w:sz w:val="24"/>
          <w:szCs w:val="24"/>
        </w:rPr>
      </w:pPr>
    </w:p>
    <w:p w:rsidR="002542AA" w:rsidRDefault="002542AA" w:rsidP="00E1443B">
      <w:pPr>
        <w:spacing w:line="240" w:lineRule="auto"/>
        <w:ind w:firstLine="0"/>
        <w:rPr>
          <w:sz w:val="24"/>
          <w:szCs w:val="24"/>
        </w:rPr>
      </w:pPr>
      <w:r w:rsidRPr="002C03E2">
        <w:rPr>
          <w:sz w:val="24"/>
          <w:szCs w:val="24"/>
        </w:rPr>
        <w:t>Таблица 35 – Перечень мероприятий по совершенствованию информационного обеспечения участников дорожного движения.</w:t>
      </w:r>
    </w:p>
    <w:p w:rsidR="002D4C04" w:rsidRPr="002C03E2" w:rsidRDefault="002D4C04" w:rsidP="00E1443B">
      <w:pPr>
        <w:spacing w:line="240" w:lineRule="auto"/>
        <w:ind w:firstLine="0"/>
        <w:rPr>
          <w:sz w:val="24"/>
          <w:szCs w:val="24"/>
        </w:rPr>
      </w:pPr>
    </w:p>
    <w:tbl>
      <w:tblPr>
        <w:tblStyle w:val="a5"/>
        <w:tblW w:w="0" w:type="auto"/>
        <w:tblLook w:val="04A0" w:firstRow="1" w:lastRow="0" w:firstColumn="1" w:lastColumn="0" w:noHBand="0" w:noVBand="1"/>
      </w:tblPr>
      <w:tblGrid>
        <w:gridCol w:w="538"/>
        <w:gridCol w:w="2598"/>
        <w:gridCol w:w="4166"/>
        <w:gridCol w:w="2439"/>
      </w:tblGrid>
      <w:tr w:rsidR="002542AA" w:rsidRPr="00CF276D" w:rsidTr="002542AA">
        <w:tc>
          <w:tcPr>
            <w:tcW w:w="540" w:type="dxa"/>
            <w:tcBorders>
              <w:top w:val="single" w:sz="4" w:space="0" w:color="auto"/>
              <w:left w:val="single" w:sz="4" w:space="0" w:color="auto"/>
              <w:bottom w:val="single" w:sz="4" w:space="0" w:color="auto"/>
              <w:right w:val="single" w:sz="4" w:space="0" w:color="auto"/>
            </w:tcBorders>
            <w:hideMark/>
          </w:tcPr>
          <w:p w:rsidR="002542AA" w:rsidRPr="00CF276D" w:rsidRDefault="002542AA" w:rsidP="00E1443B">
            <w:pPr>
              <w:tabs>
                <w:tab w:val="left" w:pos="1134"/>
              </w:tabs>
              <w:spacing w:before="0" w:line="240" w:lineRule="auto"/>
              <w:ind w:firstLine="0"/>
              <w:jc w:val="center"/>
              <w:rPr>
                <w:sz w:val="22"/>
                <w:szCs w:val="24"/>
              </w:rPr>
            </w:pPr>
            <w:r w:rsidRPr="00CF276D">
              <w:rPr>
                <w:sz w:val="22"/>
                <w:szCs w:val="24"/>
              </w:rPr>
              <w:t>№ п/п</w:t>
            </w:r>
          </w:p>
        </w:tc>
        <w:tc>
          <w:tcPr>
            <w:tcW w:w="2687" w:type="dxa"/>
            <w:tcBorders>
              <w:top w:val="single" w:sz="4" w:space="0" w:color="auto"/>
              <w:left w:val="single" w:sz="4" w:space="0" w:color="auto"/>
              <w:bottom w:val="single" w:sz="4" w:space="0" w:color="auto"/>
              <w:right w:val="single" w:sz="4" w:space="0" w:color="auto"/>
            </w:tcBorders>
            <w:hideMark/>
          </w:tcPr>
          <w:p w:rsidR="002542AA" w:rsidRPr="00CF276D" w:rsidRDefault="002542AA" w:rsidP="00E1443B">
            <w:pPr>
              <w:tabs>
                <w:tab w:val="left" w:pos="1134"/>
              </w:tabs>
              <w:spacing w:before="0" w:line="240" w:lineRule="auto"/>
              <w:ind w:firstLine="0"/>
              <w:jc w:val="center"/>
              <w:rPr>
                <w:sz w:val="22"/>
                <w:szCs w:val="24"/>
              </w:rPr>
            </w:pPr>
            <w:r w:rsidRPr="00CF276D">
              <w:rPr>
                <w:sz w:val="22"/>
                <w:szCs w:val="24"/>
              </w:rPr>
              <w:t>Адрес мероприятия</w:t>
            </w:r>
          </w:p>
        </w:tc>
        <w:tc>
          <w:tcPr>
            <w:tcW w:w="4375" w:type="dxa"/>
            <w:tcBorders>
              <w:top w:val="single" w:sz="4" w:space="0" w:color="auto"/>
              <w:left w:val="single" w:sz="4" w:space="0" w:color="auto"/>
              <w:bottom w:val="single" w:sz="4" w:space="0" w:color="auto"/>
              <w:right w:val="single" w:sz="4" w:space="0" w:color="auto"/>
            </w:tcBorders>
            <w:hideMark/>
          </w:tcPr>
          <w:p w:rsidR="002542AA" w:rsidRPr="00CF276D" w:rsidRDefault="002542AA" w:rsidP="00E1443B">
            <w:pPr>
              <w:tabs>
                <w:tab w:val="left" w:pos="1134"/>
              </w:tabs>
              <w:spacing w:before="0" w:line="240" w:lineRule="auto"/>
              <w:ind w:firstLine="0"/>
              <w:jc w:val="center"/>
              <w:rPr>
                <w:sz w:val="22"/>
                <w:szCs w:val="24"/>
              </w:rPr>
            </w:pPr>
            <w:r w:rsidRPr="00CF276D">
              <w:rPr>
                <w:sz w:val="22"/>
                <w:szCs w:val="24"/>
              </w:rPr>
              <w:t>Наименование</w:t>
            </w:r>
          </w:p>
        </w:tc>
        <w:tc>
          <w:tcPr>
            <w:tcW w:w="2535" w:type="dxa"/>
            <w:tcBorders>
              <w:top w:val="single" w:sz="4" w:space="0" w:color="auto"/>
              <w:left w:val="single" w:sz="4" w:space="0" w:color="auto"/>
              <w:bottom w:val="single" w:sz="4" w:space="0" w:color="auto"/>
              <w:right w:val="single" w:sz="4" w:space="0" w:color="auto"/>
            </w:tcBorders>
            <w:hideMark/>
          </w:tcPr>
          <w:p w:rsidR="002542AA" w:rsidRPr="00CF276D" w:rsidRDefault="002542AA" w:rsidP="00E1443B">
            <w:pPr>
              <w:tabs>
                <w:tab w:val="left" w:pos="1134"/>
              </w:tabs>
              <w:spacing w:before="0" w:line="240" w:lineRule="auto"/>
              <w:ind w:firstLine="0"/>
              <w:jc w:val="center"/>
              <w:rPr>
                <w:sz w:val="22"/>
                <w:szCs w:val="24"/>
              </w:rPr>
            </w:pPr>
            <w:r w:rsidRPr="00CF276D">
              <w:rPr>
                <w:sz w:val="22"/>
                <w:szCs w:val="24"/>
              </w:rPr>
              <w:t>Срок реализации</w:t>
            </w:r>
          </w:p>
        </w:tc>
      </w:tr>
      <w:tr w:rsidR="002542AA" w:rsidRPr="002C03E2" w:rsidTr="002542AA">
        <w:tc>
          <w:tcPr>
            <w:tcW w:w="540"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rPr>
                <w:sz w:val="24"/>
                <w:szCs w:val="24"/>
              </w:rPr>
            </w:pPr>
            <w:r w:rsidRPr="002C03E2">
              <w:rPr>
                <w:sz w:val="24"/>
                <w:szCs w:val="24"/>
              </w:rPr>
              <w:t>1</w:t>
            </w:r>
          </w:p>
        </w:tc>
        <w:tc>
          <w:tcPr>
            <w:tcW w:w="2687"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rPr>
                <w:sz w:val="24"/>
                <w:szCs w:val="24"/>
              </w:rPr>
            </w:pPr>
            <w:r w:rsidRPr="002C03E2">
              <w:rPr>
                <w:sz w:val="24"/>
                <w:szCs w:val="24"/>
              </w:rPr>
              <w:t>УДС г. Архангельск</w:t>
            </w:r>
          </w:p>
        </w:tc>
        <w:tc>
          <w:tcPr>
            <w:tcW w:w="4375"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rPr>
                <w:sz w:val="24"/>
                <w:szCs w:val="24"/>
              </w:rPr>
            </w:pPr>
            <w:r w:rsidRPr="002C03E2">
              <w:rPr>
                <w:sz w:val="24"/>
                <w:szCs w:val="24"/>
              </w:rPr>
              <w:t xml:space="preserve">Актуализация ПОДД </w:t>
            </w:r>
          </w:p>
        </w:tc>
        <w:tc>
          <w:tcPr>
            <w:tcW w:w="2535"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rPr>
                <w:sz w:val="24"/>
                <w:szCs w:val="24"/>
              </w:rPr>
            </w:pPr>
            <w:r w:rsidRPr="002C03E2">
              <w:rPr>
                <w:sz w:val="24"/>
                <w:szCs w:val="24"/>
              </w:rPr>
              <w:t>2020</w:t>
            </w:r>
          </w:p>
        </w:tc>
      </w:tr>
      <w:tr w:rsidR="002542AA" w:rsidRPr="002C03E2" w:rsidTr="002542AA">
        <w:tc>
          <w:tcPr>
            <w:tcW w:w="540"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rPr>
                <w:sz w:val="24"/>
                <w:szCs w:val="24"/>
              </w:rPr>
            </w:pPr>
            <w:r w:rsidRPr="002C03E2">
              <w:rPr>
                <w:sz w:val="24"/>
                <w:szCs w:val="24"/>
              </w:rPr>
              <w:t>2</w:t>
            </w:r>
          </w:p>
        </w:tc>
        <w:tc>
          <w:tcPr>
            <w:tcW w:w="2687"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rPr>
                <w:sz w:val="24"/>
                <w:szCs w:val="24"/>
              </w:rPr>
            </w:pPr>
            <w:r w:rsidRPr="002C03E2">
              <w:rPr>
                <w:sz w:val="24"/>
                <w:szCs w:val="24"/>
              </w:rPr>
              <w:t>УДС г. Архангельск</w:t>
            </w:r>
          </w:p>
        </w:tc>
        <w:tc>
          <w:tcPr>
            <w:tcW w:w="4375"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rPr>
                <w:sz w:val="24"/>
                <w:szCs w:val="24"/>
              </w:rPr>
            </w:pPr>
            <w:r w:rsidRPr="002C03E2">
              <w:rPr>
                <w:sz w:val="24"/>
                <w:szCs w:val="24"/>
              </w:rPr>
              <w:t xml:space="preserve">Актуализация ПОДД </w:t>
            </w:r>
          </w:p>
        </w:tc>
        <w:tc>
          <w:tcPr>
            <w:tcW w:w="2535"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rPr>
                <w:sz w:val="24"/>
                <w:szCs w:val="24"/>
              </w:rPr>
            </w:pPr>
            <w:r w:rsidRPr="002C03E2">
              <w:rPr>
                <w:sz w:val="24"/>
                <w:szCs w:val="24"/>
              </w:rPr>
              <w:t>2023</w:t>
            </w:r>
          </w:p>
        </w:tc>
      </w:tr>
      <w:tr w:rsidR="002542AA" w:rsidRPr="002C03E2" w:rsidTr="002542AA">
        <w:tc>
          <w:tcPr>
            <w:tcW w:w="540"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rPr>
                <w:sz w:val="24"/>
                <w:szCs w:val="24"/>
              </w:rPr>
            </w:pPr>
            <w:r w:rsidRPr="002C03E2">
              <w:rPr>
                <w:sz w:val="24"/>
                <w:szCs w:val="24"/>
              </w:rPr>
              <w:t>3</w:t>
            </w:r>
          </w:p>
        </w:tc>
        <w:tc>
          <w:tcPr>
            <w:tcW w:w="2687"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rPr>
                <w:sz w:val="24"/>
                <w:szCs w:val="24"/>
              </w:rPr>
            </w:pPr>
            <w:r w:rsidRPr="002C03E2">
              <w:rPr>
                <w:sz w:val="24"/>
                <w:szCs w:val="24"/>
              </w:rPr>
              <w:t>УДС г. Архангельск</w:t>
            </w:r>
          </w:p>
        </w:tc>
        <w:tc>
          <w:tcPr>
            <w:tcW w:w="4375"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rPr>
                <w:sz w:val="24"/>
                <w:szCs w:val="24"/>
              </w:rPr>
            </w:pPr>
            <w:r w:rsidRPr="002C03E2">
              <w:rPr>
                <w:sz w:val="24"/>
                <w:szCs w:val="24"/>
              </w:rPr>
              <w:t xml:space="preserve">Актуализация ПОДД </w:t>
            </w:r>
          </w:p>
        </w:tc>
        <w:tc>
          <w:tcPr>
            <w:tcW w:w="2535" w:type="dxa"/>
            <w:tcBorders>
              <w:top w:val="single" w:sz="4" w:space="0" w:color="auto"/>
              <w:left w:val="single" w:sz="4" w:space="0" w:color="auto"/>
              <w:bottom w:val="single" w:sz="4" w:space="0" w:color="auto"/>
              <w:right w:val="single" w:sz="4" w:space="0" w:color="auto"/>
            </w:tcBorders>
            <w:hideMark/>
          </w:tcPr>
          <w:p w:rsidR="002542AA" w:rsidRPr="002C03E2" w:rsidRDefault="004C7343" w:rsidP="00E1443B">
            <w:pPr>
              <w:tabs>
                <w:tab w:val="left" w:pos="1134"/>
              </w:tabs>
              <w:spacing w:before="0" w:line="240" w:lineRule="auto"/>
              <w:ind w:firstLine="0"/>
              <w:rPr>
                <w:sz w:val="24"/>
                <w:szCs w:val="24"/>
              </w:rPr>
            </w:pPr>
            <w:r>
              <w:rPr>
                <w:sz w:val="24"/>
                <w:szCs w:val="24"/>
              </w:rPr>
              <w:t>2025</w:t>
            </w:r>
          </w:p>
        </w:tc>
      </w:tr>
    </w:tbl>
    <w:p w:rsidR="002542AA" w:rsidRPr="002C03E2" w:rsidRDefault="002542AA" w:rsidP="00E1443B">
      <w:pPr>
        <w:tabs>
          <w:tab w:val="left" w:pos="1134"/>
        </w:tabs>
        <w:spacing w:line="240" w:lineRule="auto"/>
        <w:ind w:firstLine="851"/>
        <w:rPr>
          <w:sz w:val="24"/>
          <w:szCs w:val="24"/>
        </w:rPr>
      </w:pPr>
    </w:p>
    <w:p w:rsidR="002542AA" w:rsidRPr="00CF276D" w:rsidRDefault="002C03E2" w:rsidP="00E1443B">
      <w:pPr>
        <w:pStyle w:val="2"/>
        <w:widowControl w:val="0"/>
        <w:numPr>
          <w:ilvl w:val="1"/>
          <w:numId w:val="0"/>
        </w:numPr>
        <w:tabs>
          <w:tab w:val="clear" w:pos="5103"/>
          <w:tab w:val="left" w:pos="992"/>
          <w:tab w:val="num" w:pos="1702"/>
        </w:tabs>
        <w:suppressAutoHyphens/>
        <w:autoSpaceDE w:val="0"/>
        <w:autoSpaceDN w:val="0"/>
        <w:adjustRightInd w:val="0"/>
        <w:spacing w:before="0" w:line="240" w:lineRule="auto"/>
        <w:ind w:firstLine="709"/>
        <w:rPr>
          <w:rFonts w:ascii="Times New Roman" w:eastAsia="Calibri" w:hAnsi="Times New Roman" w:cs="Times New Roman"/>
          <w:color w:val="000000" w:themeColor="text1"/>
          <w:sz w:val="24"/>
          <w:szCs w:val="24"/>
        </w:rPr>
      </w:pPr>
      <w:bookmarkStart w:id="148" w:name="_Toc501368369"/>
      <w:bookmarkStart w:id="149" w:name="_Toc520730068"/>
      <w:r w:rsidRPr="00CF276D">
        <w:rPr>
          <w:rFonts w:ascii="Times New Roman" w:eastAsia="Calibri" w:hAnsi="Times New Roman" w:cs="Times New Roman"/>
          <w:color w:val="000000" w:themeColor="text1"/>
          <w:sz w:val="24"/>
          <w:szCs w:val="24"/>
        </w:rPr>
        <w:t>3.</w:t>
      </w:r>
      <w:r w:rsidR="00074273" w:rsidRPr="00CF276D">
        <w:rPr>
          <w:rFonts w:ascii="Times New Roman" w:eastAsia="Calibri" w:hAnsi="Times New Roman" w:cs="Times New Roman"/>
          <w:color w:val="000000" w:themeColor="text1"/>
          <w:sz w:val="24"/>
          <w:szCs w:val="24"/>
        </w:rPr>
        <w:t>10</w:t>
      </w:r>
      <w:r w:rsidR="00CF276D" w:rsidRPr="00CF276D">
        <w:rPr>
          <w:rFonts w:ascii="Times New Roman" w:eastAsia="Calibri" w:hAnsi="Times New Roman" w:cs="Times New Roman"/>
          <w:color w:val="000000" w:themeColor="text1"/>
          <w:sz w:val="24"/>
          <w:szCs w:val="24"/>
        </w:rPr>
        <w:t>.</w:t>
      </w:r>
      <w:r w:rsidRPr="00CF276D">
        <w:rPr>
          <w:rFonts w:ascii="Times New Roman" w:eastAsia="Calibri" w:hAnsi="Times New Roman" w:cs="Times New Roman"/>
          <w:color w:val="000000" w:themeColor="text1"/>
          <w:sz w:val="24"/>
          <w:szCs w:val="24"/>
        </w:rPr>
        <w:t xml:space="preserve"> </w:t>
      </w:r>
      <w:r w:rsidR="002542AA" w:rsidRPr="00CF276D">
        <w:rPr>
          <w:rFonts w:ascii="Times New Roman" w:eastAsia="Calibri" w:hAnsi="Times New Roman" w:cs="Times New Roman"/>
          <w:color w:val="000000" w:themeColor="text1"/>
          <w:sz w:val="24"/>
          <w:szCs w:val="24"/>
        </w:rPr>
        <w:t>Предложения по повышению безопасности дорожного движения</w:t>
      </w:r>
      <w:bookmarkEnd w:id="148"/>
      <w:bookmarkEnd w:id="149"/>
    </w:p>
    <w:p w:rsidR="002542AA" w:rsidRDefault="002542AA" w:rsidP="00E1443B">
      <w:pPr>
        <w:spacing w:line="240" w:lineRule="auto"/>
        <w:rPr>
          <w:sz w:val="24"/>
          <w:szCs w:val="24"/>
        </w:rPr>
      </w:pPr>
      <w:r w:rsidRPr="002C03E2">
        <w:rPr>
          <w:sz w:val="24"/>
          <w:szCs w:val="24"/>
        </w:rPr>
        <w:t>Мероприятия по повышению безопасности дорожного движения направлены на исключение мест концентрации ДТП, выявленных в ходе разработки КСОДД</w:t>
      </w:r>
      <w:r w:rsidR="00CF276D">
        <w:rPr>
          <w:sz w:val="24"/>
          <w:szCs w:val="24"/>
        </w:rPr>
        <w:t>,</w:t>
      </w:r>
      <w:r w:rsidRPr="002C03E2">
        <w:rPr>
          <w:sz w:val="24"/>
          <w:szCs w:val="24"/>
        </w:rPr>
        <w:t xml:space="preserve"> представлены в таблице 36.</w:t>
      </w:r>
    </w:p>
    <w:p w:rsidR="004C7343" w:rsidRPr="00CF276D" w:rsidRDefault="004C7343" w:rsidP="00E1443B">
      <w:pPr>
        <w:spacing w:line="240" w:lineRule="auto"/>
        <w:rPr>
          <w:sz w:val="16"/>
          <w:szCs w:val="24"/>
        </w:rPr>
      </w:pPr>
    </w:p>
    <w:p w:rsidR="002542AA" w:rsidRPr="002C03E2" w:rsidRDefault="002542AA" w:rsidP="00E1443B">
      <w:pPr>
        <w:spacing w:line="240" w:lineRule="auto"/>
        <w:ind w:firstLine="0"/>
        <w:rPr>
          <w:sz w:val="24"/>
          <w:szCs w:val="24"/>
        </w:rPr>
      </w:pPr>
      <w:r w:rsidRPr="002C03E2">
        <w:rPr>
          <w:sz w:val="24"/>
          <w:szCs w:val="24"/>
        </w:rPr>
        <w:t>Таблица 36 – Перечень мероприятий по ликвидации мест концентрации ДТП на территории города Архангельска.</w:t>
      </w:r>
    </w:p>
    <w:tbl>
      <w:tblPr>
        <w:tblStyle w:val="a5"/>
        <w:tblW w:w="9747" w:type="dxa"/>
        <w:tblLook w:val="04A0" w:firstRow="1" w:lastRow="0" w:firstColumn="1" w:lastColumn="0" w:noHBand="0" w:noVBand="1"/>
      </w:tblPr>
      <w:tblGrid>
        <w:gridCol w:w="536"/>
        <w:gridCol w:w="3809"/>
        <w:gridCol w:w="4115"/>
        <w:gridCol w:w="1287"/>
      </w:tblGrid>
      <w:tr w:rsidR="002542AA" w:rsidRPr="00CF276D" w:rsidTr="00CF276D">
        <w:tc>
          <w:tcPr>
            <w:tcW w:w="536" w:type="dxa"/>
            <w:tcBorders>
              <w:top w:val="single" w:sz="4" w:space="0" w:color="auto"/>
              <w:left w:val="single" w:sz="4" w:space="0" w:color="auto"/>
              <w:bottom w:val="single" w:sz="4" w:space="0" w:color="auto"/>
              <w:right w:val="single" w:sz="4" w:space="0" w:color="auto"/>
            </w:tcBorders>
            <w:hideMark/>
          </w:tcPr>
          <w:p w:rsidR="002542AA" w:rsidRPr="00CF276D" w:rsidRDefault="002542AA" w:rsidP="00E1443B">
            <w:pPr>
              <w:tabs>
                <w:tab w:val="left" w:pos="1134"/>
              </w:tabs>
              <w:spacing w:before="0" w:line="240" w:lineRule="auto"/>
              <w:ind w:firstLine="0"/>
              <w:jc w:val="center"/>
              <w:rPr>
                <w:sz w:val="22"/>
                <w:szCs w:val="24"/>
              </w:rPr>
            </w:pPr>
            <w:r w:rsidRPr="00CF276D">
              <w:rPr>
                <w:sz w:val="22"/>
                <w:szCs w:val="24"/>
              </w:rPr>
              <w:t>№ п/п</w:t>
            </w:r>
          </w:p>
        </w:tc>
        <w:tc>
          <w:tcPr>
            <w:tcW w:w="3809" w:type="dxa"/>
            <w:tcBorders>
              <w:top w:val="single" w:sz="4" w:space="0" w:color="auto"/>
              <w:left w:val="single" w:sz="4" w:space="0" w:color="auto"/>
              <w:bottom w:val="single" w:sz="4" w:space="0" w:color="auto"/>
              <w:right w:val="single" w:sz="4" w:space="0" w:color="auto"/>
            </w:tcBorders>
            <w:hideMark/>
          </w:tcPr>
          <w:p w:rsidR="002542AA" w:rsidRPr="00CF276D" w:rsidRDefault="002542AA" w:rsidP="00E1443B">
            <w:pPr>
              <w:tabs>
                <w:tab w:val="left" w:pos="1134"/>
              </w:tabs>
              <w:spacing w:before="0" w:line="240" w:lineRule="auto"/>
              <w:ind w:firstLine="0"/>
              <w:jc w:val="center"/>
              <w:rPr>
                <w:sz w:val="22"/>
                <w:szCs w:val="24"/>
              </w:rPr>
            </w:pPr>
            <w:r w:rsidRPr="00CF276D">
              <w:rPr>
                <w:sz w:val="22"/>
                <w:szCs w:val="24"/>
              </w:rPr>
              <w:t>Адрес мероприятия</w:t>
            </w:r>
          </w:p>
        </w:tc>
        <w:tc>
          <w:tcPr>
            <w:tcW w:w="4115" w:type="dxa"/>
            <w:tcBorders>
              <w:top w:val="single" w:sz="4" w:space="0" w:color="auto"/>
              <w:left w:val="single" w:sz="4" w:space="0" w:color="auto"/>
              <w:bottom w:val="single" w:sz="4" w:space="0" w:color="auto"/>
              <w:right w:val="single" w:sz="4" w:space="0" w:color="auto"/>
            </w:tcBorders>
            <w:hideMark/>
          </w:tcPr>
          <w:p w:rsidR="002542AA" w:rsidRPr="00CF276D" w:rsidRDefault="002542AA" w:rsidP="00E1443B">
            <w:pPr>
              <w:tabs>
                <w:tab w:val="left" w:pos="1134"/>
              </w:tabs>
              <w:spacing w:before="0" w:line="240" w:lineRule="auto"/>
              <w:ind w:firstLine="0"/>
              <w:jc w:val="center"/>
              <w:rPr>
                <w:sz w:val="22"/>
                <w:szCs w:val="24"/>
              </w:rPr>
            </w:pPr>
            <w:r w:rsidRPr="00CF276D">
              <w:rPr>
                <w:sz w:val="22"/>
                <w:szCs w:val="24"/>
              </w:rPr>
              <w:t>Наименование</w:t>
            </w:r>
          </w:p>
        </w:tc>
        <w:tc>
          <w:tcPr>
            <w:tcW w:w="1287" w:type="dxa"/>
            <w:tcBorders>
              <w:top w:val="single" w:sz="4" w:space="0" w:color="auto"/>
              <w:left w:val="single" w:sz="4" w:space="0" w:color="auto"/>
              <w:bottom w:val="single" w:sz="4" w:space="0" w:color="auto"/>
              <w:right w:val="single" w:sz="4" w:space="0" w:color="auto"/>
            </w:tcBorders>
            <w:hideMark/>
          </w:tcPr>
          <w:p w:rsidR="002542AA" w:rsidRPr="00CF276D" w:rsidRDefault="002542AA" w:rsidP="00E1443B">
            <w:pPr>
              <w:tabs>
                <w:tab w:val="left" w:pos="1134"/>
              </w:tabs>
              <w:spacing w:before="0" w:line="240" w:lineRule="auto"/>
              <w:ind w:firstLine="0"/>
              <w:jc w:val="center"/>
              <w:rPr>
                <w:sz w:val="22"/>
                <w:szCs w:val="24"/>
              </w:rPr>
            </w:pPr>
            <w:r w:rsidRPr="00CF276D">
              <w:rPr>
                <w:sz w:val="22"/>
                <w:szCs w:val="24"/>
              </w:rPr>
              <w:t>Срок реализации</w:t>
            </w:r>
          </w:p>
        </w:tc>
      </w:tr>
      <w:tr w:rsidR="002D4C04" w:rsidRPr="002D4C04" w:rsidTr="00CF276D">
        <w:tc>
          <w:tcPr>
            <w:tcW w:w="536" w:type="dxa"/>
            <w:tcBorders>
              <w:top w:val="single" w:sz="4" w:space="0" w:color="auto"/>
              <w:left w:val="single" w:sz="4" w:space="0" w:color="auto"/>
              <w:bottom w:val="single" w:sz="4" w:space="0" w:color="auto"/>
              <w:right w:val="single" w:sz="4" w:space="0" w:color="auto"/>
            </w:tcBorders>
          </w:tcPr>
          <w:p w:rsidR="002D4C04" w:rsidRPr="002D4C04" w:rsidRDefault="002D4C04" w:rsidP="002D4C04">
            <w:pPr>
              <w:tabs>
                <w:tab w:val="left" w:pos="1134"/>
              </w:tabs>
              <w:spacing w:before="0" w:line="240" w:lineRule="exact"/>
              <w:ind w:firstLine="0"/>
              <w:jc w:val="center"/>
              <w:rPr>
                <w:sz w:val="20"/>
                <w:szCs w:val="24"/>
              </w:rPr>
            </w:pPr>
            <w:r>
              <w:rPr>
                <w:sz w:val="20"/>
                <w:szCs w:val="24"/>
              </w:rPr>
              <w:t>1</w:t>
            </w:r>
          </w:p>
        </w:tc>
        <w:tc>
          <w:tcPr>
            <w:tcW w:w="3809" w:type="dxa"/>
            <w:tcBorders>
              <w:top w:val="single" w:sz="4" w:space="0" w:color="auto"/>
              <w:left w:val="single" w:sz="4" w:space="0" w:color="auto"/>
              <w:bottom w:val="single" w:sz="4" w:space="0" w:color="auto"/>
              <w:right w:val="single" w:sz="4" w:space="0" w:color="auto"/>
            </w:tcBorders>
          </w:tcPr>
          <w:p w:rsidR="002D4C04" w:rsidRPr="002D4C04" w:rsidRDefault="002D4C04" w:rsidP="002D4C04">
            <w:pPr>
              <w:tabs>
                <w:tab w:val="left" w:pos="1134"/>
              </w:tabs>
              <w:spacing w:before="0" w:line="240" w:lineRule="exact"/>
              <w:ind w:firstLine="0"/>
              <w:jc w:val="center"/>
              <w:rPr>
                <w:sz w:val="20"/>
                <w:szCs w:val="24"/>
              </w:rPr>
            </w:pPr>
            <w:r>
              <w:rPr>
                <w:sz w:val="20"/>
                <w:szCs w:val="24"/>
              </w:rPr>
              <w:t>2</w:t>
            </w:r>
          </w:p>
        </w:tc>
        <w:tc>
          <w:tcPr>
            <w:tcW w:w="4115" w:type="dxa"/>
            <w:tcBorders>
              <w:top w:val="single" w:sz="4" w:space="0" w:color="auto"/>
              <w:left w:val="single" w:sz="4" w:space="0" w:color="auto"/>
              <w:bottom w:val="single" w:sz="4" w:space="0" w:color="auto"/>
              <w:right w:val="single" w:sz="4" w:space="0" w:color="auto"/>
            </w:tcBorders>
          </w:tcPr>
          <w:p w:rsidR="002D4C04" w:rsidRPr="002D4C04" w:rsidRDefault="002D4C04" w:rsidP="002D4C04">
            <w:pPr>
              <w:tabs>
                <w:tab w:val="left" w:pos="1134"/>
              </w:tabs>
              <w:spacing w:before="0" w:line="240" w:lineRule="exact"/>
              <w:ind w:firstLine="0"/>
              <w:jc w:val="center"/>
              <w:rPr>
                <w:sz w:val="20"/>
                <w:szCs w:val="24"/>
              </w:rPr>
            </w:pPr>
            <w:r>
              <w:rPr>
                <w:sz w:val="20"/>
                <w:szCs w:val="24"/>
              </w:rPr>
              <w:t>3</w:t>
            </w:r>
          </w:p>
        </w:tc>
        <w:tc>
          <w:tcPr>
            <w:tcW w:w="1287" w:type="dxa"/>
            <w:tcBorders>
              <w:top w:val="single" w:sz="4" w:space="0" w:color="auto"/>
              <w:left w:val="single" w:sz="4" w:space="0" w:color="auto"/>
              <w:bottom w:val="single" w:sz="4" w:space="0" w:color="auto"/>
              <w:right w:val="single" w:sz="4" w:space="0" w:color="auto"/>
            </w:tcBorders>
          </w:tcPr>
          <w:p w:rsidR="002D4C04" w:rsidRPr="002D4C04" w:rsidRDefault="002D4C04" w:rsidP="002D4C04">
            <w:pPr>
              <w:tabs>
                <w:tab w:val="left" w:pos="1134"/>
              </w:tabs>
              <w:spacing w:before="0" w:line="240" w:lineRule="exact"/>
              <w:ind w:firstLine="0"/>
              <w:jc w:val="center"/>
              <w:rPr>
                <w:sz w:val="20"/>
                <w:szCs w:val="24"/>
              </w:rPr>
            </w:pPr>
            <w:r>
              <w:rPr>
                <w:sz w:val="20"/>
                <w:szCs w:val="24"/>
              </w:rPr>
              <w:t>4</w:t>
            </w:r>
          </w:p>
        </w:tc>
      </w:tr>
      <w:tr w:rsidR="002542AA" w:rsidRPr="002C03E2" w:rsidTr="00CF276D">
        <w:tc>
          <w:tcPr>
            <w:tcW w:w="536"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rPr>
                <w:sz w:val="24"/>
                <w:szCs w:val="24"/>
              </w:rPr>
            </w:pPr>
            <w:r w:rsidRPr="002C03E2">
              <w:rPr>
                <w:sz w:val="24"/>
                <w:szCs w:val="24"/>
              </w:rPr>
              <w:t>1</w:t>
            </w:r>
          </w:p>
        </w:tc>
        <w:tc>
          <w:tcPr>
            <w:tcW w:w="3809"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jc w:val="left"/>
              <w:rPr>
                <w:sz w:val="24"/>
                <w:szCs w:val="24"/>
              </w:rPr>
            </w:pPr>
            <w:r w:rsidRPr="002C03E2">
              <w:rPr>
                <w:sz w:val="24"/>
                <w:szCs w:val="24"/>
              </w:rPr>
              <w:t xml:space="preserve">Пересечение улиц Выучейского </w:t>
            </w:r>
            <w:r w:rsidR="004C7343">
              <w:rPr>
                <w:sz w:val="24"/>
                <w:szCs w:val="24"/>
              </w:rPr>
              <w:t>и</w:t>
            </w:r>
            <w:r w:rsidRPr="002C03E2">
              <w:rPr>
                <w:sz w:val="24"/>
                <w:szCs w:val="24"/>
              </w:rPr>
              <w:t xml:space="preserve"> Суфтина</w:t>
            </w:r>
          </w:p>
        </w:tc>
        <w:tc>
          <w:tcPr>
            <w:tcW w:w="4115"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jc w:val="left"/>
              <w:rPr>
                <w:sz w:val="24"/>
                <w:szCs w:val="24"/>
              </w:rPr>
            </w:pPr>
            <w:r w:rsidRPr="002C03E2">
              <w:rPr>
                <w:sz w:val="24"/>
                <w:szCs w:val="24"/>
              </w:rPr>
              <w:t>Введение светофорного регулирования</w:t>
            </w:r>
          </w:p>
        </w:tc>
        <w:tc>
          <w:tcPr>
            <w:tcW w:w="1287"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jc w:val="center"/>
              <w:rPr>
                <w:sz w:val="24"/>
                <w:szCs w:val="24"/>
              </w:rPr>
            </w:pPr>
            <w:r w:rsidRPr="002C03E2">
              <w:rPr>
                <w:sz w:val="24"/>
                <w:szCs w:val="24"/>
              </w:rPr>
              <w:t>2019</w:t>
            </w:r>
          </w:p>
        </w:tc>
      </w:tr>
      <w:tr w:rsidR="002542AA" w:rsidRPr="002C03E2" w:rsidTr="00CF276D">
        <w:tc>
          <w:tcPr>
            <w:tcW w:w="536"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rPr>
                <w:sz w:val="24"/>
                <w:szCs w:val="24"/>
              </w:rPr>
            </w:pPr>
            <w:r w:rsidRPr="002C03E2">
              <w:rPr>
                <w:sz w:val="24"/>
                <w:szCs w:val="24"/>
              </w:rPr>
              <w:t>2</w:t>
            </w:r>
          </w:p>
        </w:tc>
        <w:tc>
          <w:tcPr>
            <w:tcW w:w="3809"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jc w:val="left"/>
              <w:rPr>
                <w:sz w:val="24"/>
                <w:szCs w:val="24"/>
              </w:rPr>
            </w:pPr>
            <w:r w:rsidRPr="002C03E2">
              <w:rPr>
                <w:sz w:val="24"/>
                <w:szCs w:val="24"/>
              </w:rPr>
              <w:t>Пересечение улиц</w:t>
            </w:r>
            <w:r w:rsidR="004C7343">
              <w:rPr>
                <w:sz w:val="24"/>
                <w:szCs w:val="24"/>
              </w:rPr>
              <w:t>ы</w:t>
            </w:r>
            <w:r w:rsidRPr="002C03E2">
              <w:rPr>
                <w:sz w:val="24"/>
                <w:szCs w:val="24"/>
              </w:rPr>
              <w:t xml:space="preserve"> Гагарина и </w:t>
            </w:r>
            <w:r w:rsidR="004C7343">
              <w:rPr>
                <w:sz w:val="24"/>
                <w:szCs w:val="24"/>
              </w:rPr>
              <w:t xml:space="preserve">проспекта </w:t>
            </w:r>
            <w:r w:rsidR="00755490">
              <w:rPr>
                <w:sz w:val="24"/>
                <w:szCs w:val="24"/>
              </w:rPr>
              <w:t>Советских к</w:t>
            </w:r>
            <w:r w:rsidRPr="002C03E2">
              <w:rPr>
                <w:sz w:val="24"/>
                <w:szCs w:val="24"/>
              </w:rPr>
              <w:t>осмонавтов</w:t>
            </w:r>
          </w:p>
        </w:tc>
        <w:tc>
          <w:tcPr>
            <w:tcW w:w="4115" w:type="dxa"/>
            <w:tcBorders>
              <w:top w:val="single" w:sz="4" w:space="0" w:color="auto"/>
              <w:left w:val="single" w:sz="4" w:space="0" w:color="auto"/>
              <w:bottom w:val="single" w:sz="4" w:space="0" w:color="auto"/>
              <w:right w:val="single" w:sz="4" w:space="0" w:color="auto"/>
            </w:tcBorders>
            <w:hideMark/>
          </w:tcPr>
          <w:p w:rsidR="002542AA" w:rsidRPr="002C03E2" w:rsidRDefault="00755490" w:rsidP="00E1443B">
            <w:pPr>
              <w:tabs>
                <w:tab w:val="left" w:pos="1134"/>
              </w:tabs>
              <w:spacing w:before="0" w:line="240" w:lineRule="auto"/>
              <w:ind w:firstLine="0"/>
              <w:jc w:val="left"/>
              <w:rPr>
                <w:sz w:val="24"/>
                <w:szCs w:val="24"/>
              </w:rPr>
            </w:pPr>
            <w:r>
              <w:rPr>
                <w:sz w:val="24"/>
                <w:szCs w:val="24"/>
              </w:rPr>
              <w:t>У</w:t>
            </w:r>
            <w:r w:rsidR="002542AA" w:rsidRPr="002C03E2">
              <w:rPr>
                <w:sz w:val="24"/>
                <w:szCs w:val="24"/>
              </w:rPr>
              <w:t>становка камеры контроля про</w:t>
            </w:r>
            <w:r>
              <w:rPr>
                <w:sz w:val="24"/>
                <w:szCs w:val="24"/>
              </w:rPr>
              <w:t xml:space="preserve">езда регулируемого пересечения </w:t>
            </w:r>
            <w:r w:rsidR="002542AA" w:rsidRPr="002C03E2">
              <w:rPr>
                <w:sz w:val="24"/>
                <w:szCs w:val="24"/>
              </w:rPr>
              <w:t>с обору</w:t>
            </w:r>
            <w:r>
              <w:rPr>
                <w:sz w:val="24"/>
                <w:szCs w:val="24"/>
              </w:rPr>
              <w:t>-</w:t>
            </w:r>
            <w:r>
              <w:rPr>
                <w:sz w:val="24"/>
                <w:szCs w:val="24"/>
              </w:rPr>
              <w:br/>
            </w:r>
            <w:r w:rsidR="002542AA" w:rsidRPr="002C03E2">
              <w:rPr>
                <w:sz w:val="24"/>
                <w:szCs w:val="24"/>
              </w:rPr>
              <w:t>дованием предупреждающих знаков</w:t>
            </w:r>
          </w:p>
        </w:tc>
        <w:tc>
          <w:tcPr>
            <w:tcW w:w="1287"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jc w:val="center"/>
              <w:rPr>
                <w:sz w:val="24"/>
                <w:szCs w:val="24"/>
              </w:rPr>
            </w:pPr>
            <w:r w:rsidRPr="002C03E2">
              <w:rPr>
                <w:sz w:val="24"/>
                <w:szCs w:val="24"/>
              </w:rPr>
              <w:t>2019</w:t>
            </w:r>
          </w:p>
        </w:tc>
      </w:tr>
      <w:tr w:rsidR="002542AA" w:rsidRPr="002C03E2" w:rsidTr="00CF276D">
        <w:tc>
          <w:tcPr>
            <w:tcW w:w="536"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rPr>
                <w:sz w:val="24"/>
                <w:szCs w:val="24"/>
              </w:rPr>
            </w:pPr>
            <w:r w:rsidRPr="002C03E2">
              <w:rPr>
                <w:sz w:val="24"/>
                <w:szCs w:val="24"/>
              </w:rPr>
              <w:t>3</w:t>
            </w:r>
          </w:p>
        </w:tc>
        <w:tc>
          <w:tcPr>
            <w:tcW w:w="3809"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jc w:val="left"/>
              <w:rPr>
                <w:sz w:val="24"/>
                <w:szCs w:val="24"/>
              </w:rPr>
            </w:pPr>
            <w:r w:rsidRPr="002C03E2">
              <w:rPr>
                <w:sz w:val="24"/>
                <w:szCs w:val="24"/>
              </w:rPr>
              <w:t xml:space="preserve">Пересечение проспекта </w:t>
            </w:r>
            <w:r w:rsidR="004C7343">
              <w:rPr>
                <w:sz w:val="24"/>
                <w:szCs w:val="24"/>
              </w:rPr>
              <w:t xml:space="preserve">Обводный канал </w:t>
            </w:r>
            <w:r w:rsidRPr="002C03E2">
              <w:rPr>
                <w:sz w:val="24"/>
                <w:szCs w:val="24"/>
              </w:rPr>
              <w:t>и улицы Садовой</w:t>
            </w:r>
          </w:p>
        </w:tc>
        <w:tc>
          <w:tcPr>
            <w:tcW w:w="4115" w:type="dxa"/>
            <w:tcBorders>
              <w:top w:val="single" w:sz="4" w:space="0" w:color="auto"/>
              <w:left w:val="single" w:sz="4" w:space="0" w:color="auto"/>
              <w:bottom w:val="single" w:sz="4" w:space="0" w:color="auto"/>
              <w:right w:val="single" w:sz="4" w:space="0" w:color="auto"/>
            </w:tcBorders>
            <w:hideMark/>
          </w:tcPr>
          <w:p w:rsidR="002542AA" w:rsidRPr="002C03E2" w:rsidRDefault="00755490" w:rsidP="00E1443B">
            <w:pPr>
              <w:tabs>
                <w:tab w:val="left" w:pos="1134"/>
              </w:tabs>
              <w:spacing w:before="0" w:line="240" w:lineRule="auto"/>
              <w:ind w:firstLine="0"/>
              <w:jc w:val="left"/>
              <w:rPr>
                <w:sz w:val="24"/>
                <w:szCs w:val="24"/>
              </w:rPr>
            </w:pPr>
            <w:r>
              <w:rPr>
                <w:sz w:val="24"/>
                <w:szCs w:val="24"/>
              </w:rPr>
              <w:t>У</w:t>
            </w:r>
            <w:r w:rsidR="002542AA" w:rsidRPr="002C03E2">
              <w:rPr>
                <w:sz w:val="24"/>
                <w:szCs w:val="24"/>
              </w:rPr>
              <w:t>становка камеры контроля проезда регулируемого пересечения с обору</w:t>
            </w:r>
            <w:r>
              <w:rPr>
                <w:sz w:val="24"/>
                <w:szCs w:val="24"/>
              </w:rPr>
              <w:t>-</w:t>
            </w:r>
            <w:r>
              <w:rPr>
                <w:sz w:val="24"/>
                <w:szCs w:val="24"/>
              </w:rPr>
              <w:br/>
            </w:r>
            <w:r w:rsidR="002542AA" w:rsidRPr="002C03E2">
              <w:rPr>
                <w:sz w:val="24"/>
                <w:szCs w:val="24"/>
              </w:rPr>
              <w:t>дованием предупреждающих знаков</w:t>
            </w:r>
          </w:p>
        </w:tc>
        <w:tc>
          <w:tcPr>
            <w:tcW w:w="1287"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jc w:val="center"/>
              <w:rPr>
                <w:sz w:val="24"/>
                <w:szCs w:val="24"/>
              </w:rPr>
            </w:pPr>
            <w:r w:rsidRPr="002C03E2">
              <w:rPr>
                <w:sz w:val="24"/>
                <w:szCs w:val="24"/>
              </w:rPr>
              <w:t>2019</w:t>
            </w:r>
          </w:p>
        </w:tc>
      </w:tr>
      <w:tr w:rsidR="002542AA" w:rsidRPr="002C03E2" w:rsidTr="00CF276D">
        <w:tc>
          <w:tcPr>
            <w:tcW w:w="536"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rPr>
                <w:sz w:val="24"/>
                <w:szCs w:val="24"/>
              </w:rPr>
            </w:pPr>
            <w:r w:rsidRPr="002C03E2">
              <w:rPr>
                <w:sz w:val="24"/>
                <w:szCs w:val="24"/>
              </w:rPr>
              <w:t>3</w:t>
            </w:r>
          </w:p>
        </w:tc>
        <w:tc>
          <w:tcPr>
            <w:tcW w:w="3809"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jc w:val="left"/>
              <w:rPr>
                <w:sz w:val="24"/>
                <w:szCs w:val="24"/>
              </w:rPr>
            </w:pPr>
            <w:r w:rsidRPr="002C03E2">
              <w:rPr>
                <w:sz w:val="24"/>
                <w:szCs w:val="24"/>
              </w:rPr>
              <w:t>Пересечение проспекта Обводн</w:t>
            </w:r>
            <w:r w:rsidR="004C7343">
              <w:rPr>
                <w:sz w:val="24"/>
                <w:szCs w:val="24"/>
              </w:rPr>
              <w:t>ый</w:t>
            </w:r>
            <w:r w:rsidRPr="002C03E2">
              <w:rPr>
                <w:sz w:val="24"/>
                <w:szCs w:val="24"/>
              </w:rPr>
              <w:t xml:space="preserve"> канал и улицы Гайдара</w:t>
            </w:r>
          </w:p>
        </w:tc>
        <w:tc>
          <w:tcPr>
            <w:tcW w:w="4115" w:type="dxa"/>
            <w:tcBorders>
              <w:top w:val="single" w:sz="4" w:space="0" w:color="auto"/>
              <w:left w:val="single" w:sz="4" w:space="0" w:color="auto"/>
              <w:bottom w:val="single" w:sz="4" w:space="0" w:color="auto"/>
              <w:right w:val="single" w:sz="4" w:space="0" w:color="auto"/>
            </w:tcBorders>
            <w:hideMark/>
          </w:tcPr>
          <w:p w:rsidR="002542AA" w:rsidRPr="002C03E2" w:rsidRDefault="00755490" w:rsidP="00E1443B">
            <w:pPr>
              <w:tabs>
                <w:tab w:val="left" w:pos="1134"/>
              </w:tabs>
              <w:spacing w:before="0" w:line="240" w:lineRule="auto"/>
              <w:ind w:firstLine="0"/>
              <w:jc w:val="left"/>
              <w:rPr>
                <w:sz w:val="24"/>
                <w:szCs w:val="24"/>
              </w:rPr>
            </w:pPr>
            <w:r>
              <w:rPr>
                <w:sz w:val="24"/>
                <w:szCs w:val="24"/>
              </w:rPr>
              <w:t>Ус</w:t>
            </w:r>
            <w:r w:rsidR="002542AA" w:rsidRPr="002C03E2">
              <w:rPr>
                <w:sz w:val="24"/>
                <w:szCs w:val="24"/>
              </w:rPr>
              <w:t>тановка камеры контроля проезда регулируемого пересечения с обору</w:t>
            </w:r>
            <w:r>
              <w:rPr>
                <w:sz w:val="24"/>
                <w:szCs w:val="24"/>
              </w:rPr>
              <w:t>-</w:t>
            </w:r>
            <w:r>
              <w:rPr>
                <w:sz w:val="24"/>
                <w:szCs w:val="24"/>
              </w:rPr>
              <w:br/>
            </w:r>
            <w:r w:rsidR="002542AA" w:rsidRPr="002C03E2">
              <w:rPr>
                <w:sz w:val="24"/>
                <w:szCs w:val="24"/>
              </w:rPr>
              <w:t>дованием предупреждающих знаков</w:t>
            </w:r>
          </w:p>
        </w:tc>
        <w:tc>
          <w:tcPr>
            <w:tcW w:w="1287"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jc w:val="center"/>
              <w:rPr>
                <w:sz w:val="24"/>
                <w:szCs w:val="24"/>
              </w:rPr>
            </w:pPr>
            <w:r w:rsidRPr="002C03E2">
              <w:rPr>
                <w:sz w:val="24"/>
                <w:szCs w:val="24"/>
              </w:rPr>
              <w:t>2019</w:t>
            </w:r>
          </w:p>
        </w:tc>
      </w:tr>
      <w:tr w:rsidR="002542AA" w:rsidRPr="002C03E2" w:rsidTr="00CF276D">
        <w:tc>
          <w:tcPr>
            <w:tcW w:w="536"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rPr>
                <w:sz w:val="24"/>
                <w:szCs w:val="24"/>
              </w:rPr>
            </w:pPr>
            <w:r w:rsidRPr="002C03E2">
              <w:rPr>
                <w:sz w:val="24"/>
                <w:szCs w:val="24"/>
              </w:rPr>
              <w:t>4</w:t>
            </w:r>
          </w:p>
        </w:tc>
        <w:tc>
          <w:tcPr>
            <w:tcW w:w="3809"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jc w:val="left"/>
              <w:rPr>
                <w:sz w:val="24"/>
                <w:szCs w:val="24"/>
              </w:rPr>
            </w:pPr>
            <w:r w:rsidRPr="002C03E2">
              <w:rPr>
                <w:sz w:val="24"/>
                <w:szCs w:val="24"/>
              </w:rPr>
              <w:t>Пересечение проспекта Обводн</w:t>
            </w:r>
            <w:r w:rsidR="004C7343">
              <w:rPr>
                <w:sz w:val="24"/>
                <w:szCs w:val="24"/>
              </w:rPr>
              <w:t>ый</w:t>
            </w:r>
            <w:r w:rsidRPr="002C03E2">
              <w:rPr>
                <w:sz w:val="24"/>
                <w:szCs w:val="24"/>
              </w:rPr>
              <w:t xml:space="preserve"> канал и улицы Розы </w:t>
            </w:r>
            <w:r w:rsidR="004C7343" w:rsidRPr="002C03E2">
              <w:rPr>
                <w:sz w:val="24"/>
                <w:szCs w:val="24"/>
              </w:rPr>
              <w:t>Люксембург</w:t>
            </w:r>
          </w:p>
        </w:tc>
        <w:tc>
          <w:tcPr>
            <w:tcW w:w="4115" w:type="dxa"/>
            <w:tcBorders>
              <w:top w:val="single" w:sz="4" w:space="0" w:color="auto"/>
              <w:left w:val="single" w:sz="4" w:space="0" w:color="auto"/>
              <w:bottom w:val="single" w:sz="4" w:space="0" w:color="auto"/>
              <w:right w:val="single" w:sz="4" w:space="0" w:color="auto"/>
            </w:tcBorders>
            <w:hideMark/>
          </w:tcPr>
          <w:p w:rsidR="002542AA" w:rsidRPr="002C03E2" w:rsidRDefault="00755490" w:rsidP="00E1443B">
            <w:pPr>
              <w:tabs>
                <w:tab w:val="left" w:pos="1134"/>
              </w:tabs>
              <w:spacing w:before="0" w:line="240" w:lineRule="auto"/>
              <w:ind w:firstLine="0"/>
              <w:jc w:val="left"/>
              <w:rPr>
                <w:sz w:val="24"/>
                <w:szCs w:val="24"/>
              </w:rPr>
            </w:pPr>
            <w:r>
              <w:rPr>
                <w:sz w:val="24"/>
                <w:szCs w:val="24"/>
              </w:rPr>
              <w:t>У</w:t>
            </w:r>
            <w:r w:rsidR="002542AA" w:rsidRPr="002C03E2">
              <w:rPr>
                <w:sz w:val="24"/>
                <w:szCs w:val="24"/>
              </w:rPr>
              <w:t>становка камеры контроля проезда регулируемого пересечения с обору</w:t>
            </w:r>
            <w:r>
              <w:rPr>
                <w:sz w:val="24"/>
                <w:szCs w:val="24"/>
              </w:rPr>
              <w:t>-</w:t>
            </w:r>
            <w:r>
              <w:rPr>
                <w:sz w:val="24"/>
                <w:szCs w:val="24"/>
              </w:rPr>
              <w:br/>
            </w:r>
            <w:r w:rsidR="002542AA" w:rsidRPr="002C03E2">
              <w:rPr>
                <w:sz w:val="24"/>
                <w:szCs w:val="24"/>
              </w:rPr>
              <w:t>дованием предупреждающих знаков</w:t>
            </w:r>
          </w:p>
        </w:tc>
        <w:tc>
          <w:tcPr>
            <w:tcW w:w="1287"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jc w:val="center"/>
              <w:rPr>
                <w:sz w:val="24"/>
                <w:szCs w:val="24"/>
              </w:rPr>
            </w:pPr>
            <w:r w:rsidRPr="002C03E2">
              <w:rPr>
                <w:sz w:val="24"/>
                <w:szCs w:val="24"/>
              </w:rPr>
              <w:t>2019</w:t>
            </w:r>
          </w:p>
        </w:tc>
      </w:tr>
      <w:tr w:rsidR="002542AA" w:rsidRPr="002C03E2" w:rsidTr="00CF276D">
        <w:tc>
          <w:tcPr>
            <w:tcW w:w="536"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rPr>
                <w:sz w:val="24"/>
                <w:szCs w:val="24"/>
              </w:rPr>
            </w:pPr>
            <w:r w:rsidRPr="002C03E2">
              <w:rPr>
                <w:sz w:val="24"/>
                <w:szCs w:val="24"/>
              </w:rPr>
              <w:t>5</w:t>
            </w:r>
          </w:p>
        </w:tc>
        <w:tc>
          <w:tcPr>
            <w:tcW w:w="3809"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jc w:val="left"/>
              <w:rPr>
                <w:sz w:val="24"/>
                <w:szCs w:val="24"/>
              </w:rPr>
            </w:pPr>
            <w:r w:rsidRPr="002C03E2">
              <w:rPr>
                <w:sz w:val="24"/>
                <w:szCs w:val="24"/>
              </w:rPr>
              <w:t xml:space="preserve">Пересечение улиц Тимме </w:t>
            </w:r>
            <w:r w:rsidR="00755490">
              <w:rPr>
                <w:sz w:val="24"/>
                <w:szCs w:val="24"/>
              </w:rPr>
              <w:br/>
              <w:t>и 23-й Гвардейской д</w:t>
            </w:r>
            <w:r w:rsidRPr="002C03E2">
              <w:rPr>
                <w:sz w:val="24"/>
                <w:szCs w:val="24"/>
              </w:rPr>
              <w:t>ивизии</w:t>
            </w:r>
          </w:p>
        </w:tc>
        <w:tc>
          <w:tcPr>
            <w:tcW w:w="4115" w:type="dxa"/>
            <w:tcBorders>
              <w:top w:val="single" w:sz="4" w:space="0" w:color="auto"/>
              <w:left w:val="single" w:sz="4" w:space="0" w:color="auto"/>
              <w:bottom w:val="single" w:sz="4" w:space="0" w:color="auto"/>
              <w:right w:val="single" w:sz="4" w:space="0" w:color="auto"/>
            </w:tcBorders>
            <w:hideMark/>
          </w:tcPr>
          <w:p w:rsidR="002542AA" w:rsidRPr="002C03E2" w:rsidRDefault="00755490" w:rsidP="00E1443B">
            <w:pPr>
              <w:tabs>
                <w:tab w:val="left" w:pos="1134"/>
              </w:tabs>
              <w:spacing w:before="0" w:line="240" w:lineRule="auto"/>
              <w:ind w:firstLine="0"/>
              <w:jc w:val="left"/>
              <w:rPr>
                <w:sz w:val="24"/>
                <w:szCs w:val="24"/>
              </w:rPr>
            </w:pPr>
            <w:r>
              <w:rPr>
                <w:sz w:val="24"/>
                <w:szCs w:val="24"/>
              </w:rPr>
              <w:t>У</w:t>
            </w:r>
            <w:r w:rsidR="002542AA" w:rsidRPr="002C03E2">
              <w:rPr>
                <w:sz w:val="24"/>
                <w:szCs w:val="24"/>
              </w:rPr>
              <w:t>становка камеры контроля проезда регулируемого пересечения с обору</w:t>
            </w:r>
            <w:r>
              <w:rPr>
                <w:sz w:val="24"/>
                <w:szCs w:val="24"/>
              </w:rPr>
              <w:t>-</w:t>
            </w:r>
            <w:r>
              <w:rPr>
                <w:sz w:val="24"/>
                <w:szCs w:val="24"/>
              </w:rPr>
              <w:br/>
            </w:r>
            <w:r w:rsidR="002542AA" w:rsidRPr="002C03E2">
              <w:rPr>
                <w:sz w:val="24"/>
                <w:szCs w:val="24"/>
              </w:rPr>
              <w:t>дованием предупреждающих знаков</w:t>
            </w:r>
          </w:p>
        </w:tc>
        <w:tc>
          <w:tcPr>
            <w:tcW w:w="1287"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jc w:val="center"/>
              <w:rPr>
                <w:sz w:val="24"/>
                <w:szCs w:val="24"/>
              </w:rPr>
            </w:pPr>
            <w:r w:rsidRPr="002C03E2">
              <w:rPr>
                <w:sz w:val="24"/>
                <w:szCs w:val="24"/>
              </w:rPr>
              <w:t>2019</w:t>
            </w:r>
          </w:p>
        </w:tc>
      </w:tr>
      <w:tr w:rsidR="002542AA" w:rsidRPr="002C03E2" w:rsidTr="00CF276D">
        <w:tc>
          <w:tcPr>
            <w:tcW w:w="536"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rPr>
                <w:sz w:val="24"/>
                <w:szCs w:val="24"/>
              </w:rPr>
            </w:pPr>
            <w:r w:rsidRPr="002C03E2">
              <w:rPr>
                <w:sz w:val="24"/>
                <w:szCs w:val="24"/>
              </w:rPr>
              <w:t>6</w:t>
            </w:r>
          </w:p>
        </w:tc>
        <w:tc>
          <w:tcPr>
            <w:tcW w:w="3809"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jc w:val="left"/>
              <w:rPr>
                <w:sz w:val="24"/>
                <w:szCs w:val="24"/>
              </w:rPr>
            </w:pPr>
            <w:r w:rsidRPr="002C03E2">
              <w:rPr>
                <w:sz w:val="24"/>
                <w:szCs w:val="24"/>
              </w:rPr>
              <w:t>Пересечение проспекта Троицко</w:t>
            </w:r>
            <w:r w:rsidR="00755490">
              <w:rPr>
                <w:sz w:val="24"/>
                <w:szCs w:val="24"/>
              </w:rPr>
              <w:t>го</w:t>
            </w:r>
            <w:r w:rsidRPr="002C03E2">
              <w:rPr>
                <w:sz w:val="24"/>
                <w:szCs w:val="24"/>
              </w:rPr>
              <w:t xml:space="preserve"> и улицы Карла Маркса</w:t>
            </w:r>
          </w:p>
        </w:tc>
        <w:tc>
          <w:tcPr>
            <w:tcW w:w="4115" w:type="dxa"/>
            <w:tcBorders>
              <w:top w:val="single" w:sz="4" w:space="0" w:color="auto"/>
              <w:left w:val="single" w:sz="4" w:space="0" w:color="auto"/>
              <w:bottom w:val="single" w:sz="4" w:space="0" w:color="auto"/>
              <w:right w:val="single" w:sz="4" w:space="0" w:color="auto"/>
            </w:tcBorders>
            <w:hideMark/>
          </w:tcPr>
          <w:p w:rsidR="002542AA" w:rsidRPr="002C03E2" w:rsidRDefault="00755490" w:rsidP="00E1443B">
            <w:pPr>
              <w:tabs>
                <w:tab w:val="left" w:pos="1134"/>
              </w:tabs>
              <w:spacing w:before="0" w:line="240" w:lineRule="auto"/>
              <w:ind w:firstLine="0"/>
              <w:jc w:val="left"/>
              <w:rPr>
                <w:sz w:val="24"/>
                <w:szCs w:val="24"/>
              </w:rPr>
            </w:pPr>
            <w:r>
              <w:rPr>
                <w:sz w:val="24"/>
                <w:szCs w:val="24"/>
              </w:rPr>
              <w:t>У</w:t>
            </w:r>
            <w:r w:rsidR="002542AA" w:rsidRPr="002C03E2">
              <w:rPr>
                <w:sz w:val="24"/>
                <w:szCs w:val="24"/>
              </w:rPr>
              <w:t>становка камеры контроля проезда регулируемого пересечения с обору</w:t>
            </w:r>
            <w:r>
              <w:rPr>
                <w:sz w:val="24"/>
                <w:szCs w:val="24"/>
              </w:rPr>
              <w:t>-</w:t>
            </w:r>
            <w:r>
              <w:rPr>
                <w:sz w:val="24"/>
                <w:szCs w:val="24"/>
              </w:rPr>
              <w:br/>
            </w:r>
            <w:r w:rsidR="002542AA" w:rsidRPr="002C03E2">
              <w:rPr>
                <w:sz w:val="24"/>
                <w:szCs w:val="24"/>
              </w:rPr>
              <w:t>дованием предупреждающих знаков</w:t>
            </w:r>
          </w:p>
        </w:tc>
        <w:tc>
          <w:tcPr>
            <w:tcW w:w="1287"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jc w:val="center"/>
              <w:rPr>
                <w:sz w:val="24"/>
                <w:szCs w:val="24"/>
              </w:rPr>
            </w:pPr>
            <w:r w:rsidRPr="002C03E2">
              <w:rPr>
                <w:sz w:val="24"/>
                <w:szCs w:val="24"/>
              </w:rPr>
              <w:t>2019</w:t>
            </w:r>
          </w:p>
        </w:tc>
      </w:tr>
      <w:tr w:rsidR="002542AA" w:rsidRPr="002C03E2" w:rsidTr="00CF276D">
        <w:tc>
          <w:tcPr>
            <w:tcW w:w="536"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rPr>
                <w:sz w:val="24"/>
                <w:szCs w:val="24"/>
              </w:rPr>
            </w:pPr>
            <w:r w:rsidRPr="002C03E2">
              <w:rPr>
                <w:sz w:val="24"/>
                <w:szCs w:val="24"/>
              </w:rPr>
              <w:t>7</w:t>
            </w:r>
          </w:p>
        </w:tc>
        <w:tc>
          <w:tcPr>
            <w:tcW w:w="3809"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jc w:val="left"/>
              <w:rPr>
                <w:sz w:val="24"/>
                <w:szCs w:val="24"/>
              </w:rPr>
            </w:pPr>
            <w:r w:rsidRPr="002C03E2">
              <w:rPr>
                <w:sz w:val="24"/>
                <w:szCs w:val="24"/>
              </w:rPr>
              <w:t>Пересечение улиц Адмирала Кузнецова и Красных партизан</w:t>
            </w:r>
          </w:p>
        </w:tc>
        <w:tc>
          <w:tcPr>
            <w:tcW w:w="4115" w:type="dxa"/>
            <w:tcBorders>
              <w:top w:val="single" w:sz="4" w:space="0" w:color="auto"/>
              <w:left w:val="single" w:sz="4" w:space="0" w:color="auto"/>
              <w:bottom w:val="single" w:sz="4" w:space="0" w:color="auto"/>
              <w:right w:val="single" w:sz="4" w:space="0" w:color="auto"/>
            </w:tcBorders>
            <w:hideMark/>
          </w:tcPr>
          <w:p w:rsidR="002542AA" w:rsidRPr="002C03E2" w:rsidRDefault="00755490" w:rsidP="00E1443B">
            <w:pPr>
              <w:tabs>
                <w:tab w:val="left" w:pos="1134"/>
              </w:tabs>
              <w:spacing w:before="0" w:line="240" w:lineRule="auto"/>
              <w:ind w:firstLine="0"/>
              <w:jc w:val="left"/>
              <w:rPr>
                <w:sz w:val="24"/>
                <w:szCs w:val="24"/>
              </w:rPr>
            </w:pPr>
            <w:r>
              <w:rPr>
                <w:sz w:val="24"/>
                <w:szCs w:val="24"/>
              </w:rPr>
              <w:t>О</w:t>
            </w:r>
            <w:r w:rsidR="002542AA" w:rsidRPr="002C03E2">
              <w:rPr>
                <w:sz w:val="24"/>
                <w:szCs w:val="24"/>
              </w:rPr>
              <w:t>борудование пешеходного перехода светофорами типа Т7 и устройство лежачих полицейских</w:t>
            </w:r>
          </w:p>
        </w:tc>
        <w:tc>
          <w:tcPr>
            <w:tcW w:w="1287"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jc w:val="center"/>
              <w:rPr>
                <w:sz w:val="24"/>
                <w:szCs w:val="24"/>
              </w:rPr>
            </w:pPr>
            <w:r w:rsidRPr="002C03E2">
              <w:rPr>
                <w:sz w:val="24"/>
                <w:szCs w:val="24"/>
              </w:rPr>
              <w:t>2019</w:t>
            </w:r>
          </w:p>
        </w:tc>
      </w:tr>
    </w:tbl>
    <w:p w:rsidR="002D4C04" w:rsidRDefault="002D4C04">
      <w:r>
        <w:br w:type="page"/>
      </w:r>
    </w:p>
    <w:tbl>
      <w:tblPr>
        <w:tblStyle w:val="a5"/>
        <w:tblW w:w="9747" w:type="dxa"/>
        <w:tblLook w:val="04A0" w:firstRow="1" w:lastRow="0" w:firstColumn="1" w:lastColumn="0" w:noHBand="0" w:noVBand="1"/>
      </w:tblPr>
      <w:tblGrid>
        <w:gridCol w:w="536"/>
        <w:gridCol w:w="3809"/>
        <w:gridCol w:w="4115"/>
        <w:gridCol w:w="1287"/>
      </w:tblGrid>
      <w:tr w:rsidR="002D4C04" w:rsidRPr="002D4C04" w:rsidTr="002D4C04">
        <w:tc>
          <w:tcPr>
            <w:tcW w:w="536" w:type="dxa"/>
            <w:tcBorders>
              <w:top w:val="single" w:sz="4" w:space="0" w:color="auto"/>
              <w:left w:val="single" w:sz="4" w:space="0" w:color="auto"/>
              <w:bottom w:val="single" w:sz="4" w:space="0" w:color="auto"/>
              <w:right w:val="single" w:sz="4" w:space="0" w:color="auto"/>
            </w:tcBorders>
          </w:tcPr>
          <w:p w:rsidR="002D4C04" w:rsidRPr="002D4C04" w:rsidRDefault="002D4C04" w:rsidP="002D4C04">
            <w:pPr>
              <w:tabs>
                <w:tab w:val="left" w:pos="1134"/>
              </w:tabs>
              <w:spacing w:before="0" w:line="240" w:lineRule="exact"/>
              <w:ind w:firstLine="0"/>
              <w:jc w:val="center"/>
              <w:rPr>
                <w:sz w:val="20"/>
                <w:szCs w:val="24"/>
              </w:rPr>
            </w:pPr>
            <w:r>
              <w:rPr>
                <w:sz w:val="20"/>
                <w:szCs w:val="24"/>
              </w:rPr>
              <w:lastRenderedPageBreak/>
              <w:t>1</w:t>
            </w:r>
          </w:p>
        </w:tc>
        <w:tc>
          <w:tcPr>
            <w:tcW w:w="3809" w:type="dxa"/>
            <w:tcBorders>
              <w:top w:val="single" w:sz="4" w:space="0" w:color="auto"/>
              <w:left w:val="single" w:sz="4" w:space="0" w:color="auto"/>
              <w:bottom w:val="single" w:sz="4" w:space="0" w:color="auto"/>
              <w:right w:val="single" w:sz="4" w:space="0" w:color="auto"/>
            </w:tcBorders>
          </w:tcPr>
          <w:p w:rsidR="002D4C04" w:rsidRPr="002D4C04" w:rsidRDefault="002D4C04" w:rsidP="002D4C04">
            <w:pPr>
              <w:tabs>
                <w:tab w:val="left" w:pos="1134"/>
              </w:tabs>
              <w:spacing w:before="0" w:line="240" w:lineRule="exact"/>
              <w:ind w:firstLine="0"/>
              <w:jc w:val="center"/>
              <w:rPr>
                <w:sz w:val="20"/>
                <w:szCs w:val="24"/>
              </w:rPr>
            </w:pPr>
            <w:r>
              <w:rPr>
                <w:sz w:val="20"/>
                <w:szCs w:val="24"/>
              </w:rPr>
              <w:t>2</w:t>
            </w:r>
          </w:p>
        </w:tc>
        <w:tc>
          <w:tcPr>
            <w:tcW w:w="4115" w:type="dxa"/>
            <w:tcBorders>
              <w:top w:val="single" w:sz="4" w:space="0" w:color="auto"/>
              <w:left w:val="single" w:sz="4" w:space="0" w:color="auto"/>
              <w:bottom w:val="single" w:sz="4" w:space="0" w:color="auto"/>
              <w:right w:val="single" w:sz="4" w:space="0" w:color="auto"/>
            </w:tcBorders>
          </w:tcPr>
          <w:p w:rsidR="002D4C04" w:rsidRPr="002D4C04" w:rsidRDefault="002D4C04" w:rsidP="002D4C04">
            <w:pPr>
              <w:tabs>
                <w:tab w:val="left" w:pos="1134"/>
              </w:tabs>
              <w:spacing w:before="0" w:line="240" w:lineRule="exact"/>
              <w:ind w:firstLine="0"/>
              <w:jc w:val="center"/>
              <w:rPr>
                <w:sz w:val="20"/>
                <w:szCs w:val="24"/>
              </w:rPr>
            </w:pPr>
            <w:r>
              <w:rPr>
                <w:sz w:val="20"/>
                <w:szCs w:val="24"/>
              </w:rPr>
              <w:t>3</w:t>
            </w:r>
          </w:p>
        </w:tc>
        <w:tc>
          <w:tcPr>
            <w:tcW w:w="1287" w:type="dxa"/>
            <w:tcBorders>
              <w:top w:val="single" w:sz="4" w:space="0" w:color="auto"/>
              <w:left w:val="single" w:sz="4" w:space="0" w:color="auto"/>
              <w:bottom w:val="single" w:sz="4" w:space="0" w:color="auto"/>
              <w:right w:val="single" w:sz="4" w:space="0" w:color="auto"/>
            </w:tcBorders>
          </w:tcPr>
          <w:p w:rsidR="002D4C04" w:rsidRPr="002D4C04" w:rsidRDefault="002D4C04" w:rsidP="002D4C04">
            <w:pPr>
              <w:tabs>
                <w:tab w:val="left" w:pos="1134"/>
              </w:tabs>
              <w:spacing w:before="0" w:line="240" w:lineRule="exact"/>
              <w:ind w:firstLine="0"/>
              <w:jc w:val="center"/>
              <w:rPr>
                <w:sz w:val="20"/>
                <w:szCs w:val="24"/>
              </w:rPr>
            </w:pPr>
            <w:r>
              <w:rPr>
                <w:sz w:val="20"/>
                <w:szCs w:val="24"/>
              </w:rPr>
              <w:t>4</w:t>
            </w:r>
          </w:p>
        </w:tc>
      </w:tr>
      <w:tr w:rsidR="002542AA" w:rsidRPr="002C03E2" w:rsidTr="00CF276D">
        <w:tc>
          <w:tcPr>
            <w:tcW w:w="536"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rPr>
                <w:sz w:val="24"/>
                <w:szCs w:val="24"/>
              </w:rPr>
            </w:pPr>
            <w:r w:rsidRPr="002C03E2">
              <w:rPr>
                <w:sz w:val="24"/>
                <w:szCs w:val="24"/>
              </w:rPr>
              <w:t>8</w:t>
            </w:r>
          </w:p>
        </w:tc>
        <w:tc>
          <w:tcPr>
            <w:tcW w:w="3809"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jc w:val="left"/>
              <w:rPr>
                <w:sz w:val="24"/>
                <w:szCs w:val="24"/>
              </w:rPr>
            </w:pPr>
            <w:r w:rsidRPr="002C03E2">
              <w:rPr>
                <w:sz w:val="24"/>
                <w:szCs w:val="24"/>
              </w:rPr>
              <w:t>Улица Дежневцев, 4</w:t>
            </w:r>
          </w:p>
        </w:tc>
        <w:tc>
          <w:tcPr>
            <w:tcW w:w="4115" w:type="dxa"/>
            <w:tcBorders>
              <w:top w:val="single" w:sz="4" w:space="0" w:color="auto"/>
              <w:left w:val="single" w:sz="4" w:space="0" w:color="auto"/>
              <w:bottom w:val="single" w:sz="4" w:space="0" w:color="auto"/>
              <w:right w:val="single" w:sz="4" w:space="0" w:color="auto"/>
            </w:tcBorders>
            <w:hideMark/>
          </w:tcPr>
          <w:p w:rsidR="002542AA" w:rsidRPr="002C03E2" w:rsidRDefault="00755490" w:rsidP="00E1443B">
            <w:pPr>
              <w:tabs>
                <w:tab w:val="left" w:pos="1134"/>
              </w:tabs>
              <w:spacing w:before="0" w:line="240" w:lineRule="auto"/>
              <w:ind w:firstLine="0"/>
              <w:jc w:val="left"/>
              <w:rPr>
                <w:sz w:val="24"/>
                <w:szCs w:val="24"/>
              </w:rPr>
            </w:pPr>
            <w:r>
              <w:rPr>
                <w:sz w:val="24"/>
                <w:szCs w:val="24"/>
              </w:rPr>
              <w:t>О</w:t>
            </w:r>
            <w:r w:rsidR="002542AA" w:rsidRPr="002C03E2">
              <w:rPr>
                <w:sz w:val="24"/>
                <w:szCs w:val="24"/>
              </w:rPr>
              <w:t>борудование пешеходного перехода светофорами типа Т7 и устройство лежачих полицейских</w:t>
            </w:r>
          </w:p>
        </w:tc>
        <w:tc>
          <w:tcPr>
            <w:tcW w:w="1287"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jc w:val="center"/>
              <w:rPr>
                <w:sz w:val="24"/>
                <w:szCs w:val="24"/>
              </w:rPr>
            </w:pPr>
            <w:r w:rsidRPr="002C03E2">
              <w:rPr>
                <w:sz w:val="24"/>
                <w:szCs w:val="24"/>
              </w:rPr>
              <w:t>2019</w:t>
            </w:r>
          </w:p>
        </w:tc>
      </w:tr>
      <w:tr w:rsidR="002542AA" w:rsidRPr="002C03E2" w:rsidTr="00CF276D">
        <w:tc>
          <w:tcPr>
            <w:tcW w:w="536"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rPr>
                <w:sz w:val="24"/>
                <w:szCs w:val="24"/>
              </w:rPr>
            </w:pPr>
            <w:r w:rsidRPr="002C03E2">
              <w:rPr>
                <w:sz w:val="24"/>
                <w:szCs w:val="24"/>
              </w:rPr>
              <w:t>9</w:t>
            </w:r>
          </w:p>
        </w:tc>
        <w:tc>
          <w:tcPr>
            <w:tcW w:w="3809"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jc w:val="left"/>
              <w:rPr>
                <w:sz w:val="24"/>
                <w:szCs w:val="24"/>
              </w:rPr>
            </w:pPr>
            <w:r w:rsidRPr="002C03E2">
              <w:rPr>
                <w:sz w:val="24"/>
                <w:szCs w:val="24"/>
              </w:rPr>
              <w:t>Проспект Ленинградский, 115</w:t>
            </w:r>
          </w:p>
        </w:tc>
        <w:tc>
          <w:tcPr>
            <w:tcW w:w="4115"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jc w:val="left"/>
              <w:rPr>
                <w:sz w:val="24"/>
                <w:szCs w:val="24"/>
              </w:rPr>
            </w:pPr>
            <w:r w:rsidRPr="002C03E2">
              <w:rPr>
                <w:sz w:val="24"/>
                <w:szCs w:val="24"/>
              </w:rPr>
              <w:t>Установка камеры фото-видеофик</w:t>
            </w:r>
            <w:r w:rsidR="00755490">
              <w:rPr>
                <w:sz w:val="24"/>
                <w:szCs w:val="24"/>
              </w:rPr>
              <w:t>-</w:t>
            </w:r>
            <w:r w:rsidRPr="002C03E2">
              <w:rPr>
                <w:sz w:val="24"/>
                <w:szCs w:val="24"/>
              </w:rPr>
              <w:t>сац</w:t>
            </w:r>
            <w:r w:rsidR="00755490">
              <w:rPr>
                <w:sz w:val="24"/>
                <w:szCs w:val="24"/>
              </w:rPr>
              <w:t>ии нарушения скоростного режима</w:t>
            </w:r>
          </w:p>
        </w:tc>
        <w:tc>
          <w:tcPr>
            <w:tcW w:w="1287" w:type="dxa"/>
            <w:tcBorders>
              <w:top w:val="single" w:sz="4" w:space="0" w:color="auto"/>
              <w:left w:val="single" w:sz="4" w:space="0" w:color="auto"/>
              <w:bottom w:val="single" w:sz="4" w:space="0" w:color="auto"/>
              <w:right w:val="single" w:sz="4" w:space="0" w:color="auto"/>
            </w:tcBorders>
            <w:hideMark/>
          </w:tcPr>
          <w:p w:rsidR="002542AA" w:rsidRPr="002C03E2" w:rsidRDefault="002542AA" w:rsidP="00E1443B">
            <w:pPr>
              <w:tabs>
                <w:tab w:val="left" w:pos="1134"/>
              </w:tabs>
              <w:spacing w:before="0" w:line="240" w:lineRule="auto"/>
              <w:ind w:firstLine="0"/>
              <w:jc w:val="center"/>
              <w:rPr>
                <w:sz w:val="24"/>
                <w:szCs w:val="24"/>
              </w:rPr>
            </w:pPr>
            <w:r w:rsidRPr="002C03E2">
              <w:rPr>
                <w:sz w:val="24"/>
                <w:szCs w:val="24"/>
              </w:rPr>
              <w:t>2019</w:t>
            </w:r>
          </w:p>
        </w:tc>
      </w:tr>
    </w:tbl>
    <w:p w:rsidR="002C03E2" w:rsidRPr="00755490" w:rsidRDefault="002C03E2" w:rsidP="00E1443B">
      <w:pPr>
        <w:pStyle w:val="10"/>
        <w:widowControl w:val="0"/>
        <w:tabs>
          <w:tab w:val="clear" w:pos="5103"/>
          <w:tab w:val="num" w:pos="851"/>
          <w:tab w:val="left" w:pos="992"/>
        </w:tabs>
        <w:suppressAutoHyphens/>
        <w:autoSpaceDE w:val="0"/>
        <w:autoSpaceDN w:val="0"/>
        <w:adjustRightInd w:val="0"/>
        <w:spacing w:before="0" w:line="240" w:lineRule="auto"/>
        <w:rPr>
          <w:rFonts w:ascii="Times New Roman" w:eastAsia="Calibri" w:hAnsi="Times New Roman" w:cs="Times New Roman"/>
          <w:color w:val="000000" w:themeColor="text1"/>
          <w:sz w:val="24"/>
          <w:szCs w:val="24"/>
        </w:rPr>
      </w:pPr>
      <w:bookmarkStart w:id="150" w:name="_Toc501368370"/>
      <w:bookmarkStart w:id="151" w:name="_Toc520730069"/>
      <w:r w:rsidRPr="00755490">
        <w:rPr>
          <w:rFonts w:ascii="Times New Roman" w:eastAsia="Calibri" w:hAnsi="Times New Roman" w:cs="Times New Roman"/>
          <w:color w:val="000000" w:themeColor="text1"/>
          <w:sz w:val="24"/>
          <w:szCs w:val="24"/>
        </w:rPr>
        <w:t>4</w:t>
      </w:r>
      <w:r w:rsidR="00755490" w:rsidRPr="00755490">
        <w:rPr>
          <w:rFonts w:ascii="Times New Roman" w:eastAsia="Calibri" w:hAnsi="Times New Roman" w:cs="Times New Roman"/>
          <w:color w:val="000000" w:themeColor="text1"/>
          <w:sz w:val="24"/>
          <w:szCs w:val="24"/>
        </w:rPr>
        <w:t>.</w:t>
      </w:r>
      <w:r w:rsidRPr="00755490">
        <w:rPr>
          <w:rFonts w:ascii="Times New Roman" w:eastAsia="Calibri" w:hAnsi="Times New Roman" w:cs="Times New Roman"/>
          <w:color w:val="000000" w:themeColor="text1"/>
          <w:sz w:val="24"/>
          <w:szCs w:val="24"/>
        </w:rPr>
        <w:t xml:space="preserve"> Разработка программы реализации мероприятий рекомендуемого варианта КСОДД и оценка необходимы</w:t>
      </w:r>
      <w:r w:rsidR="00755490">
        <w:rPr>
          <w:rFonts w:ascii="Times New Roman" w:eastAsia="Calibri" w:hAnsi="Times New Roman" w:cs="Times New Roman"/>
          <w:color w:val="000000" w:themeColor="text1"/>
          <w:sz w:val="24"/>
          <w:szCs w:val="24"/>
        </w:rPr>
        <w:t>х</w:t>
      </w:r>
      <w:r w:rsidRPr="00755490">
        <w:rPr>
          <w:rFonts w:ascii="Times New Roman" w:eastAsia="Calibri" w:hAnsi="Times New Roman" w:cs="Times New Roman"/>
          <w:color w:val="000000" w:themeColor="text1"/>
          <w:sz w:val="24"/>
          <w:szCs w:val="24"/>
        </w:rPr>
        <w:t xml:space="preserve"> объемов финансирования</w:t>
      </w:r>
      <w:bookmarkEnd w:id="150"/>
      <w:bookmarkEnd w:id="151"/>
    </w:p>
    <w:p w:rsidR="002C03E2" w:rsidRDefault="002C03E2" w:rsidP="00E1443B">
      <w:pPr>
        <w:spacing w:line="240" w:lineRule="auto"/>
        <w:rPr>
          <w:sz w:val="24"/>
          <w:szCs w:val="24"/>
        </w:rPr>
      </w:pPr>
      <w:r w:rsidRPr="002C03E2">
        <w:rPr>
          <w:sz w:val="24"/>
          <w:szCs w:val="24"/>
        </w:rPr>
        <w:t>Перечень мероприятий предлагаемого к реализации варианта развития транспортной инфраструктуры, технико-экономических параметров объектов транспорта, очередность реализации мероприятий представлен в таблице 37.</w:t>
      </w:r>
    </w:p>
    <w:p w:rsidR="005B19A4" w:rsidRPr="002C03E2" w:rsidRDefault="005B19A4" w:rsidP="00E1443B">
      <w:pPr>
        <w:spacing w:line="240" w:lineRule="auto"/>
        <w:rPr>
          <w:sz w:val="24"/>
          <w:szCs w:val="24"/>
        </w:rPr>
      </w:pPr>
    </w:p>
    <w:p w:rsidR="002C03E2" w:rsidRDefault="002C03E2" w:rsidP="00E1443B">
      <w:pPr>
        <w:spacing w:line="240" w:lineRule="auto"/>
        <w:ind w:firstLine="0"/>
        <w:rPr>
          <w:sz w:val="24"/>
          <w:szCs w:val="24"/>
        </w:rPr>
      </w:pPr>
      <w:r w:rsidRPr="002C03E2">
        <w:rPr>
          <w:sz w:val="24"/>
          <w:szCs w:val="24"/>
        </w:rPr>
        <w:t>Таблица 37 – Перечень мероприятий предлагаемого к реализации варианта развития транспортной инфраструктуры, технико-экономических параметров объектов транспорта, очередность реализации мероприятий</w:t>
      </w:r>
    </w:p>
    <w:p w:rsidR="002D4C04" w:rsidRPr="002C03E2" w:rsidRDefault="002D4C04" w:rsidP="00E1443B">
      <w:pPr>
        <w:spacing w:line="240" w:lineRule="auto"/>
        <w:ind w:firstLine="0"/>
        <w:rPr>
          <w:rFonts w:eastAsia="Calibri"/>
          <w:sz w:val="24"/>
          <w:szCs w:val="24"/>
        </w:rPr>
      </w:pPr>
    </w:p>
    <w:tbl>
      <w:tblPr>
        <w:tblStyle w:val="a5"/>
        <w:tblW w:w="5000" w:type="pct"/>
        <w:tblLook w:val="04A0" w:firstRow="1" w:lastRow="0" w:firstColumn="1" w:lastColumn="0" w:noHBand="0" w:noVBand="1"/>
      </w:tblPr>
      <w:tblGrid>
        <w:gridCol w:w="649"/>
        <w:gridCol w:w="3789"/>
        <w:gridCol w:w="3318"/>
        <w:gridCol w:w="1985"/>
      </w:tblGrid>
      <w:tr w:rsidR="005B19A4" w:rsidRPr="00755490" w:rsidTr="00755490">
        <w:trPr>
          <w:trHeight w:val="20"/>
          <w:tblHeader/>
        </w:trPr>
        <w:tc>
          <w:tcPr>
            <w:tcW w:w="333" w:type="pct"/>
            <w:tcBorders>
              <w:top w:val="single" w:sz="4" w:space="0" w:color="auto"/>
              <w:left w:val="single" w:sz="4" w:space="0" w:color="auto"/>
              <w:bottom w:val="single" w:sz="4" w:space="0" w:color="auto"/>
              <w:right w:val="single" w:sz="4" w:space="0" w:color="auto"/>
            </w:tcBorders>
            <w:hideMark/>
          </w:tcPr>
          <w:p w:rsidR="005B19A4" w:rsidRPr="00755490" w:rsidRDefault="005B19A4" w:rsidP="00E1443B">
            <w:pPr>
              <w:spacing w:before="0" w:line="240" w:lineRule="auto"/>
              <w:ind w:firstLine="0"/>
              <w:jc w:val="center"/>
              <w:rPr>
                <w:sz w:val="22"/>
                <w:szCs w:val="24"/>
              </w:rPr>
            </w:pPr>
            <w:r w:rsidRPr="00755490">
              <w:rPr>
                <w:sz w:val="22"/>
                <w:szCs w:val="24"/>
              </w:rPr>
              <w:t>№ п/п</w:t>
            </w:r>
          </w:p>
        </w:tc>
        <w:tc>
          <w:tcPr>
            <w:tcW w:w="1945" w:type="pct"/>
            <w:tcBorders>
              <w:top w:val="single" w:sz="4" w:space="0" w:color="auto"/>
              <w:left w:val="single" w:sz="4" w:space="0" w:color="auto"/>
              <w:bottom w:val="single" w:sz="4" w:space="0" w:color="auto"/>
              <w:right w:val="single" w:sz="4" w:space="0" w:color="auto"/>
            </w:tcBorders>
            <w:hideMark/>
          </w:tcPr>
          <w:p w:rsidR="005B19A4" w:rsidRPr="00755490" w:rsidRDefault="005B19A4" w:rsidP="00E1443B">
            <w:pPr>
              <w:spacing w:before="0" w:line="240" w:lineRule="auto"/>
              <w:ind w:firstLine="0"/>
              <w:jc w:val="center"/>
              <w:rPr>
                <w:sz w:val="22"/>
                <w:szCs w:val="24"/>
              </w:rPr>
            </w:pPr>
            <w:r w:rsidRPr="00755490">
              <w:rPr>
                <w:sz w:val="22"/>
                <w:szCs w:val="24"/>
              </w:rPr>
              <w:t>Наименование мероприятий,</w:t>
            </w:r>
            <w:r w:rsidR="00755490">
              <w:rPr>
                <w:sz w:val="22"/>
                <w:szCs w:val="24"/>
              </w:rPr>
              <w:br/>
            </w:r>
            <w:r w:rsidRPr="00755490">
              <w:rPr>
                <w:sz w:val="22"/>
                <w:szCs w:val="24"/>
              </w:rPr>
              <w:t xml:space="preserve"> участка УДС</w:t>
            </w:r>
          </w:p>
        </w:tc>
        <w:tc>
          <w:tcPr>
            <w:tcW w:w="1703" w:type="pct"/>
            <w:tcBorders>
              <w:top w:val="single" w:sz="4" w:space="0" w:color="auto"/>
              <w:left w:val="single" w:sz="4" w:space="0" w:color="auto"/>
              <w:bottom w:val="single" w:sz="4" w:space="0" w:color="auto"/>
              <w:right w:val="single" w:sz="4" w:space="0" w:color="auto"/>
            </w:tcBorders>
            <w:hideMark/>
          </w:tcPr>
          <w:p w:rsidR="005B19A4" w:rsidRPr="00755490" w:rsidRDefault="005B19A4" w:rsidP="00E1443B">
            <w:pPr>
              <w:spacing w:before="0" w:line="240" w:lineRule="auto"/>
              <w:ind w:firstLine="0"/>
              <w:jc w:val="center"/>
              <w:rPr>
                <w:sz w:val="22"/>
                <w:szCs w:val="24"/>
              </w:rPr>
            </w:pPr>
            <w:r w:rsidRPr="00755490">
              <w:rPr>
                <w:sz w:val="22"/>
                <w:szCs w:val="24"/>
              </w:rPr>
              <w:t>Технико-экономические параметры</w:t>
            </w:r>
          </w:p>
        </w:tc>
        <w:tc>
          <w:tcPr>
            <w:tcW w:w="1019" w:type="pct"/>
            <w:tcBorders>
              <w:top w:val="single" w:sz="4" w:space="0" w:color="auto"/>
              <w:left w:val="single" w:sz="4" w:space="0" w:color="auto"/>
              <w:bottom w:val="single" w:sz="4" w:space="0" w:color="auto"/>
              <w:right w:val="single" w:sz="4" w:space="0" w:color="auto"/>
            </w:tcBorders>
            <w:hideMark/>
          </w:tcPr>
          <w:p w:rsidR="005B19A4" w:rsidRPr="00755490" w:rsidRDefault="005B19A4" w:rsidP="00E1443B">
            <w:pPr>
              <w:spacing w:before="0" w:line="240" w:lineRule="auto"/>
              <w:ind w:firstLine="0"/>
              <w:jc w:val="center"/>
              <w:rPr>
                <w:sz w:val="22"/>
                <w:szCs w:val="24"/>
              </w:rPr>
            </w:pPr>
            <w:r w:rsidRPr="00755490">
              <w:rPr>
                <w:sz w:val="22"/>
                <w:szCs w:val="24"/>
              </w:rPr>
              <w:t>Стоимость реализации</w:t>
            </w:r>
            <w:r w:rsidR="00F32CF5" w:rsidRPr="00755490">
              <w:rPr>
                <w:sz w:val="22"/>
                <w:szCs w:val="24"/>
              </w:rPr>
              <w:t xml:space="preserve">, </w:t>
            </w:r>
            <w:r w:rsidR="00755490">
              <w:rPr>
                <w:sz w:val="22"/>
                <w:szCs w:val="24"/>
              </w:rPr>
              <w:br/>
            </w:r>
            <w:r w:rsidR="00F32CF5" w:rsidRPr="00755490">
              <w:rPr>
                <w:sz w:val="22"/>
                <w:szCs w:val="24"/>
              </w:rPr>
              <w:t>тыс. руб.</w:t>
            </w:r>
          </w:p>
        </w:tc>
      </w:tr>
      <w:tr w:rsidR="00755490" w:rsidRPr="00755490" w:rsidTr="00755490">
        <w:trPr>
          <w:trHeight w:val="58"/>
        </w:trPr>
        <w:tc>
          <w:tcPr>
            <w:tcW w:w="333" w:type="pct"/>
            <w:tcBorders>
              <w:top w:val="single" w:sz="4" w:space="0" w:color="auto"/>
              <w:left w:val="single" w:sz="4" w:space="0" w:color="auto"/>
              <w:bottom w:val="single" w:sz="4" w:space="0" w:color="auto"/>
              <w:right w:val="single" w:sz="4" w:space="0" w:color="auto"/>
            </w:tcBorders>
          </w:tcPr>
          <w:p w:rsidR="00755490" w:rsidRPr="00755490" w:rsidRDefault="00755490" w:rsidP="00E1443B">
            <w:pPr>
              <w:tabs>
                <w:tab w:val="left" w:pos="426"/>
              </w:tabs>
              <w:spacing w:before="0" w:line="240" w:lineRule="auto"/>
              <w:ind w:firstLine="0"/>
              <w:jc w:val="center"/>
              <w:rPr>
                <w:sz w:val="22"/>
                <w:szCs w:val="24"/>
              </w:rPr>
            </w:pPr>
            <w:r w:rsidRPr="00755490">
              <w:rPr>
                <w:sz w:val="22"/>
                <w:szCs w:val="24"/>
              </w:rPr>
              <w:t>1</w:t>
            </w:r>
          </w:p>
        </w:tc>
        <w:tc>
          <w:tcPr>
            <w:tcW w:w="1945" w:type="pct"/>
            <w:tcBorders>
              <w:top w:val="single" w:sz="4" w:space="0" w:color="auto"/>
              <w:left w:val="single" w:sz="4" w:space="0" w:color="auto"/>
              <w:bottom w:val="single" w:sz="4" w:space="0" w:color="auto"/>
              <w:right w:val="single" w:sz="4" w:space="0" w:color="auto"/>
            </w:tcBorders>
          </w:tcPr>
          <w:p w:rsidR="00755490" w:rsidRPr="00755490" w:rsidRDefault="00755490" w:rsidP="00E1443B">
            <w:pPr>
              <w:tabs>
                <w:tab w:val="left" w:pos="426"/>
              </w:tabs>
              <w:spacing w:before="0" w:line="240" w:lineRule="auto"/>
              <w:ind w:firstLine="0"/>
              <w:jc w:val="center"/>
              <w:rPr>
                <w:sz w:val="22"/>
                <w:szCs w:val="24"/>
              </w:rPr>
            </w:pPr>
            <w:r w:rsidRPr="00755490">
              <w:rPr>
                <w:sz w:val="22"/>
                <w:szCs w:val="24"/>
              </w:rPr>
              <w:t>2</w:t>
            </w:r>
          </w:p>
        </w:tc>
        <w:tc>
          <w:tcPr>
            <w:tcW w:w="1703" w:type="pct"/>
            <w:tcBorders>
              <w:top w:val="single" w:sz="4" w:space="0" w:color="auto"/>
              <w:left w:val="single" w:sz="4" w:space="0" w:color="auto"/>
              <w:bottom w:val="single" w:sz="4" w:space="0" w:color="auto"/>
              <w:right w:val="single" w:sz="4" w:space="0" w:color="auto"/>
            </w:tcBorders>
          </w:tcPr>
          <w:p w:rsidR="00755490" w:rsidRPr="00755490" w:rsidRDefault="00755490" w:rsidP="00E1443B">
            <w:pPr>
              <w:tabs>
                <w:tab w:val="left" w:pos="426"/>
              </w:tabs>
              <w:spacing w:before="0" w:line="240" w:lineRule="auto"/>
              <w:ind w:firstLine="0"/>
              <w:jc w:val="center"/>
              <w:rPr>
                <w:sz w:val="22"/>
                <w:szCs w:val="24"/>
              </w:rPr>
            </w:pPr>
            <w:r w:rsidRPr="00755490">
              <w:rPr>
                <w:sz w:val="22"/>
                <w:szCs w:val="24"/>
              </w:rPr>
              <w:t>3</w:t>
            </w:r>
          </w:p>
        </w:tc>
        <w:tc>
          <w:tcPr>
            <w:tcW w:w="1019" w:type="pct"/>
            <w:tcBorders>
              <w:top w:val="single" w:sz="4" w:space="0" w:color="auto"/>
              <w:left w:val="single" w:sz="4" w:space="0" w:color="auto"/>
              <w:bottom w:val="single" w:sz="4" w:space="0" w:color="auto"/>
              <w:right w:val="single" w:sz="4" w:space="0" w:color="auto"/>
            </w:tcBorders>
          </w:tcPr>
          <w:p w:rsidR="00755490" w:rsidRPr="00755490" w:rsidRDefault="00755490" w:rsidP="00E1443B">
            <w:pPr>
              <w:spacing w:before="0" w:line="240" w:lineRule="auto"/>
              <w:ind w:firstLine="0"/>
              <w:jc w:val="center"/>
              <w:rPr>
                <w:sz w:val="22"/>
                <w:szCs w:val="24"/>
              </w:rPr>
            </w:pPr>
            <w:r w:rsidRPr="00755490">
              <w:rPr>
                <w:sz w:val="22"/>
                <w:szCs w:val="24"/>
              </w:rPr>
              <w:t>4</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F32CF5" w:rsidP="00E1443B">
            <w:pPr>
              <w:tabs>
                <w:tab w:val="left" w:pos="426"/>
              </w:tabs>
              <w:spacing w:before="0" w:line="240" w:lineRule="auto"/>
              <w:ind w:firstLine="0"/>
              <w:jc w:val="left"/>
              <w:rPr>
                <w:sz w:val="24"/>
                <w:szCs w:val="24"/>
              </w:rPr>
            </w:pPr>
            <w:r>
              <w:rPr>
                <w:sz w:val="24"/>
                <w:szCs w:val="24"/>
              </w:rPr>
              <w:t>1.1</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Реконструкция ул. Теснанова</w:t>
            </w:r>
            <w:r w:rsidR="006D56E8">
              <w:rPr>
                <w:sz w:val="24"/>
                <w:szCs w:val="24"/>
              </w:rPr>
              <w:t>,</w:t>
            </w:r>
            <w:r w:rsidR="006D56E8">
              <w:rPr>
                <w:sz w:val="24"/>
                <w:szCs w:val="24"/>
              </w:rPr>
              <w:br/>
            </w:r>
            <w:r w:rsidRPr="002C03E2">
              <w:rPr>
                <w:sz w:val="24"/>
                <w:szCs w:val="24"/>
              </w:rPr>
              <w:t xml:space="preserve">от пр-да Бадигина </w:t>
            </w:r>
            <w:r w:rsidR="006D56E8">
              <w:rPr>
                <w:sz w:val="24"/>
                <w:szCs w:val="24"/>
              </w:rPr>
              <w:br/>
            </w:r>
            <w:r w:rsidRPr="002C03E2">
              <w:rPr>
                <w:sz w:val="24"/>
                <w:szCs w:val="24"/>
              </w:rPr>
              <w:t>до пр-да Сибиряковцев</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0,4 км, ширина 15,5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rPr>
                <w:sz w:val="24"/>
                <w:szCs w:val="24"/>
              </w:rPr>
            </w:pPr>
            <w:r w:rsidRPr="002C03E2">
              <w:rPr>
                <w:sz w:val="24"/>
                <w:szCs w:val="24"/>
              </w:rPr>
              <w:t>32000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w:t>
            </w:r>
            <w:r w:rsidR="00F32CF5">
              <w:rPr>
                <w:sz w:val="24"/>
                <w:szCs w:val="24"/>
              </w:rPr>
              <w:t>2</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 w:val="left" w:pos="5610"/>
              </w:tabs>
              <w:spacing w:before="0" w:line="240" w:lineRule="auto"/>
              <w:ind w:firstLine="0"/>
              <w:jc w:val="left"/>
              <w:rPr>
                <w:sz w:val="24"/>
                <w:szCs w:val="24"/>
              </w:rPr>
            </w:pPr>
            <w:r w:rsidRPr="002C03E2">
              <w:rPr>
                <w:sz w:val="24"/>
                <w:szCs w:val="24"/>
              </w:rPr>
              <w:t>Реконструкция пр</w:t>
            </w:r>
            <w:r w:rsidR="00B73AC4">
              <w:rPr>
                <w:sz w:val="24"/>
                <w:szCs w:val="24"/>
              </w:rPr>
              <w:t>-кт</w:t>
            </w:r>
            <w:r w:rsidR="0056258D">
              <w:rPr>
                <w:sz w:val="24"/>
                <w:szCs w:val="24"/>
              </w:rPr>
              <w:t>а</w:t>
            </w:r>
            <w:r w:rsidRPr="002C03E2">
              <w:rPr>
                <w:sz w:val="24"/>
                <w:szCs w:val="24"/>
              </w:rPr>
              <w:t xml:space="preserve"> Обводный канал</w:t>
            </w:r>
            <w:r w:rsidR="00B73AC4">
              <w:rPr>
                <w:sz w:val="24"/>
                <w:szCs w:val="24"/>
              </w:rPr>
              <w:t>, от ул.</w:t>
            </w:r>
            <w:r w:rsidRPr="002C03E2">
              <w:rPr>
                <w:sz w:val="24"/>
                <w:szCs w:val="24"/>
              </w:rPr>
              <w:t xml:space="preserve">Смольный Буян до ул. Шабалина и от ул. Гагарина до </w:t>
            </w:r>
            <w:r w:rsidR="00F32CF5">
              <w:rPr>
                <w:sz w:val="24"/>
                <w:szCs w:val="24"/>
              </w:rPr>
              <w:t>пр-да</w:t>
            </w:r>
            <w:r w:rsidRPr="002C03E2">
              <w:rPr>
                <w:sz w:val="24"/>
                <w:szCs w:val="24"/>
              </w:rPr>
              <w:t xml:space="preserve"> Сибиряковцев</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0,9 км, ширина 15,5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rPr>
                <w:sz w:val="24"/>
                <w:szCs w:val="24"/>
              </w:rPr>
            </w:pPr>
            <w:r w:rsidRPr="002C03E2">
              <w:rPr>
                <w:sz w:val="24"/>
                <w:szCs w:val="24"/>
              </w:rPr>
              <w:t>45900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F32CF5" w:rsidP="00E1443B">
            <w:pPr>
              <w:tabs>
                <w:tab w:val="left" w:pos="426"/>
              </w:tabs>
              <w:spacing w:before="0" w:line="240" w:lineRule="auto"/>
              <w:ind w:firstLine="0"/>
              <w:jc w:val="left"/>
              <w:rPr>
                <w:sz w:val="24"/>
                <w:szCs w:val="24"/>
              </w:rPr>
            </w:pPr>
            <w:r>
              <w:rPr>
                <w:sz w:val="24"/>
                <w:szCs w:val="24"/>
              </w:rPr>
              <w:t>1.3</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Реконструкция ул. Логинова</w:t>
            </w:r>
            <w:r w:rsidR="00B73AC4">
              <w:rPr>
                <w:sz w:val="24"/>
                <w:szCs w:val="24"/>
              </w:rPr>
              <w:t>,</w:t>
            </w:r>
            <w:r w:rsidR="00B73AC4">
              <w:rPr>
                <w:sz w:val="24"/>
                <w:szCs w:val="24"/>
              </w:rPr>
              <w:br/>
            </w:r>
            <w:r w:rsidRPr="002C03E2">
              <w:rPr>
                <w:sz w:val="24"/>
                <w:szCs w:val="24"/>
              </w:rPr>
              <w:t>от пр</w:t>
            </w:r>
            <w:r w:rsidR="00B73AC4">
              <w:rPr>
                <w:sz w:val="24"/>
                <w:szCs w:val="24"/>
              </w:rPr>
              <w:t>-кта</w:t>
            </w:r>
            <w:r w:rsidRPr="002C03E2">
              <w:rPr>
                <w:sz w:val="24"/>
                <w:szCs w:val="24"/>
              </w:rPr>
              <w:t xml:space="preserve"> Обводн</w:t>
            </w:r>
            <w:r w:rsidR="00F32CF5">
              <w:rPr>
                <w:sz w:val="24"/>
                <w:szCs w:val="24"/>
              </w:rPr>
              <w:t>ый</w:t>
            </w:r>
            <w:r w:rsidRPr="002C03E2">
              <w:rPr>
                <w:sz w:val="24"/>
                <w:szCs w:val="24"/>
              </w:rPr>
              <w:t xml:space="preserve"> канал</w:t>
            </w:r>
            <w:r w:rsidR="00F32CF5">
              <w:rPr>
                <w:sz w:val="24"/>
                <w:szCs w:val="24"/>
              </w:rPr>
              <w:t xml:space="preserve"> </w:t>
            </w:r>
            <w:r w:rsidR="00B73AC4">
              <w:rPr>
                <w:sz w:val="24"/>
                <w:szCs w:val="24"/>
              </w:rPr>
              <w:br/>
            </w:r>
            <w:r w:rsidRPr="002C03E2">
              <w:rPr>
                <w:sz w:val="24"/>
                <w:szCs w:val="24"/>
              </w:rPr>
              <w:t>до пр</w:t>
            </w:r>
            <w:r w:rsidR="00F32CF5">
              <w:rPr>
                <w:sz w:val="24"/>
                <w:szCs w:val="24"/>
              </w:rPr>
              <w:t>-да</w:t>
            </w:r>
            <w:r w:rsidRPr="002C03E2">
              <w:rPr>
                <w:sz w:val="24"/>
                <w:szCs w:val="24"/>
              </w:rPr>
              <w:t xml:space="preserve"> Приорова</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0,55 км, ширина 15,5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36000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F32CF5" w:rsidP="00E1443B">
            <w:pPr>
              <w:tabs>
                <w:tab w:val="left" w:pos="426"/>
              </w:tabs>
              <w:spacing w:before="0" w:line="240" w:lineRule="auto"/>
              <w:ind w:firstLine="0"/>
              <w:jc w:val="left"/>
              <w:rPr>
                <w:sz w:val="24"/>
                <w:szCs w:val="24"/>
              </w:rPr>
            </w:pPr>
            <w:r>
              <w:rPr>
                <w:sz w:val="24"/>
                <w:szCs w:val="24"/>
              </w:rPr>
              <w:t>1.4</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Реконструкция пр</w:t>
            </w:r>
            <w:r w:rsidR="00B73AC4">
              <w:rPr>
                <w:sz w:val="24"/>
                <w:szCs w:val="24"/>
              </w:rPr>
              <w:t>-кта</w:t>
            </w:r>
            <w:r w:rsidRPr="002C03E2">
              <w:rPr>
                <w:sz w:val="24"/>
                <w:szCs w:val="24"/>
              </w:rPr>
              <w:t xml:space="preserve"> Дзержин</w:t>
            </w:r>
            <w:r w:rsidR="00B73AC4">
              <w:rPr>
                <w:sz w:val="24"/>
                <w:szCs w:val="24"/>
              </w:rPr>
              <w:t>-</w:t>
            </w:r>
            <w:r w:rsidRPr="002C03E2">
              <w:rPr>
                <w:sz w:val="24"/>
                <w:szCs w:val="24"/>
              </w:rPr>
              <w:t>ского</w:t>
            </w:r>
            <w:r w:rsidR="00B73AC4">
              <w:rPr>
                <w:sz w:val="24"/>
                <w:szCs w:val="24"/>
              </w:rPr>
              <w:t>,</w:t>
            </w:r>
            <w:r w:rsidRPr="002C03E2">
              <w:rPr>
                <w:sz w:val="24"/>
                <w:szCs w:val="24"/>
              </w:rPr>
              <w:t xml:space="preserve"> от ул. Смольный Буян до ул. 23-й </w:t>
            </w:r>
            <w:r w:rsidR="00F32CF5">
              <w:rPr>
                <w:sz w:val="24"/>
                <w:szCs w:val="24"/>
              </w:rPr>
              <w:t>Гвардейской</w:t>
            </w:r>
            <w:r w:rsidRPr="002C03E2">
              <w:rPr>
                <w:sz w:val="24"/>
                <w:szCs w:val="24"/>
              </w:rPr>
              <w:t xml:space="preserve"> дивизи</w:t>
            </w:r>
            <w:r w:rsidR="00F32CF5">
              <w:rPr>
                <w:sz w:val="24"/>
                <w:szCs w:val="24"/>
              </w:rPr>
              <w:t>и и от ул. Гагарина до Талажского шоссе</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1,35 км. ширина 15,5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76850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F32CF5" w:rsidP="00E1443B">
            <w:pPr>
              <w:tabs>
                <w:tab w:val="left" w:pos="426"/>
              </w:tabs>
              <w:spacing w:before="0" w:line="240" w:lineRule="auto"/>
              <w:ind w:firstLine="0"/>
              <w:jc w:val="left"/>
              <w:rPr>
                <w:sz w:val="24"/>
                <w:szCs w:val="24"/>
              </w:rPr>
            </w:pPr>
            <w:r>
              <w:rPr>
                <w:sz w:val="24"/>
                <w:szCs w:val="24"/>
              </w:rPr>
              <w:t>1.5</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 xml:space="preserve">Реконструкция </w:t>
            </w:r>
            <w:r w:rsidR="00F32CF5">
              <w:rPr>
                <w:sz w:val="24"/>
                <w:szCs w:val="24"/>
              </w:rPr>
              <w:t>наб.</w:t>
            </w:r>
            <w:r w:rsidRPr="002C03E2">
              <w:rPr>
                <w:sz w:val="24"/>
                <w:szCs w:val="24"/>
              </w:rPr>
              <w:t xml:space="preserve"> Северной Двины</w:t>
            </w:r>
            <w:r w:rsidR="00B73AC4">
              <w:rPr>
                <w:sz w:val="24"/>
                <w:szCs w:val="24"/>
              </w:rPr>
              <w:t>,</w:t>
            </w:r>
            <w:r w:rsidRPr="002C03E2">
              <w:rPr>
                <w:sz w:val="24"/>
                <w:szCs w:val="24"/>
              </w:rPr>
              <w:t xml:space="preserve"> от </w:t>
            </w:r>
            <w:r w:rsidR="00B73AC4" w:rsidRPr="002C03E2">
              <w:rPr>
                <w:sz w:val="24"/>
                <w:szCs w:val="24"/>
              </w:rPr>
              <w:t>пр</w:t>
            </w:r>
            <w:r w:rsidR="00B73AC4">
              <w:rPr>
                <w:sz w:val="24"/>
                <w:szCs w:val="24"/>
              </w:rPr>
              <w:t>-кта</w:t>
            </w:r>
            <w:r w:rsidR="00B73AC4" w:rsidRPr="002C03E2">
              <w:rPr>
                <w:sz w:val="24"/>
                <w:szCs w:val="24"/>
              </w:rPr>
              <w:t xml:space="preserve"> </w:t>
            </w:r>
            <w:r w:rsidRPr="002C03E2">
              <w:rPr>
                <w:sz w:val="24"/>
                <w:szCs w:val="24"/>
              </w:rPr>
              <w:t>Ленинградского до ул. Урицкого</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0,97 км, ширина 15,5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rPr>
                <w:sz w:val="24"/>
                <w:szCs w:val="24"/>
              </w:rPr>
            </w:pPr>
            <w:r w:rsidRPr="002C03E2">
              <w:rPr>
                <w:sz w:val="24"/>
                <w:szCs w:val="24"/>
              </w:rPr>
              <w:t>49470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F32CF5" w:rsidP="00E1443B">
            <w:pPr>
              <w:tabs>
                <w:tab w:val="left" w:pos="426"/>
              </w:tabs>
              <w:spacing w:before="0" w:line="240" w:lineRule="auto"/>
              <w:ind w:firstLine="0"/>
              <w:jc w:val="left"/>
              <w:rPr>
                <w:sz w:val="24"/>
                <w:szCs w:val="24"/>
              </w:rPr>
            </w:pPr>
            <w:r>
              <w:rPr>
                <w:sz w:val="24"/>
                <w:szCs w:val="24"/>
              </w:rPr>
              <w:t>1.6</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B73AC4" w:rsidP="00E1443B">
            <w:pPr>
              <w:tabs>
                <w:tab w:val="left" w:pos="426"/>
              </w:tabs>
              <w:spacing w:before="0" w:line="240" w:lineRule="auto"/>
              <w:ind w:right="-109" w:firstLine="0"/>
              <w:jc w:val="left"/>
              <w:rPr>
                <w:sz w:val="24"/>
                <w:szCs w:val="24"/>
              </w:rPr>
            </w:pPr>
            <w:r>
              <w:rPr>
                <w:sz w:val="24"/>
                <w:szCs w:val="24"/>
              </w:rPr>
              <w:t>Реконструкция ул.</w:t>
            </w:r>
            <w:r w:rsidR="005B19A4" w:rsidRPr="002C03E2">
              <w:rPr>
                <w:sz w:val="24"/>
                <w:szCs w:val="24"/>
              </w:rPr>
              <w:t>Кооперативн</w:t>
            </w:r>
            <w:r>
              <w:rPr>
                <w:sz w:val="24"/>
                <w:szCs w:val="24"/>
              </w:rPr>
              <w:t>ой,</w:t>
            </w:r>
            <w:r w:rsidR="005B19A4" w:rsidRPr="002C03E2">
              <w:rPr>
                <w:sz w:val="24"/>
                <w:szCs w:val="24"/>
              </w:rPr>
              <w:t xml:space="preserve"> от </w:t>
            </w:r>
            <w:r w:rsidRPr="002C03E2">
              <w:rPr>
                <w:sz w:val="24"/>
                <w:szCs w:val="24"/>
              </w:rPr>
              <w:t>пр</w:t>
            </w:r>
            <w:r>
              <w:rPr>
                <w:sz w:val="24"/>
                <w:szCs w:val="24"/>
              </w:rPr>
              <w:t>-кта</w:t>
            </w:r>
            <w:r w:rsidR="005B19A4" w:rsidRPr="002C03E2">
              <w:rPr>
                <w:sz w:val="24"/>
                <w:szCs w:val="24"/>
              </w:rPr>
              <w:t xml:space="preserve"> Ленинградск</w:t>
            </w:r>
            <w:r w:rsidR="00F32CF5">
              <w:rPr>
                <w:sz w:val="24"/>
                <w:szCs w:val="24"/>
              </w:rPr>
              <w:t>ого</w:t>
            </w:r>
            <w:r w:rsidR="005B19A4" w:rsidRPr="002C03E2">
              <w:rPr>
                <w:sz w:val="24"/>
                <w:szCs w:val="24"/>
              </w:rPr>
              <w:t xml:space="preserve"> до </w:t>
            </w:r>
            <w:r>
              <w:rPr>
                <w:sz w:val="24"/>
                <w:szCs w:val="24"/>
              </w:rPr>
              <w:br/>
            </w:r>
            <w:r w:rsidR="005B19A4" w:rsidRPr="002C03E2">
              <w:rPr>
                <w:sz w:val="24"/>
                <w:szCs w:val="24"/>
              </w:rPr>
              <w:t>ул.  Федора Абрамова</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 xml:space="preserve">Протяженность 0,32 км, ширина 9 м </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28320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F32CF5" w:rsidP="00E1443B">
            <w:pPr>
              <w:tabs>
                <w:tab w:val="left" w:pos="426"/>
              </w:tabs>
              <w:spacing w:before="0" w:line="240" w:lineRule="auto"/>
              <w:ind w:firstLine="0"/>
              <w:jc w:val="left"/>
              <w:rPr>
                <w:sz w:val="24"/>
                <w:szCs w:val="24"/>
              </w:rPr>
            </w:pPr>
            <w:r>
              <w:rPr>
                <w:sz w:val="24"/>
                <w:szCs w:val="24"/>
              </w:rPr>
              <w:t>1.7</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Реконструкция (ремонт дорож</w:t>
            </w:r>
            <w:r w:rsidR="00B73AC4">
              <w:rPr>
                <w:sz w:val="24"/>
                <w:szCs w:val="24"/>
              </w:rPr>
              <w:t>-</w:t>
            </w:r>
            <w:r w:rsidRPr="002C03E2">
              <w:rPr>
                <w:sz w:val="24"/>
                <w:szCs w:val="24"/>
              </w:rPr>
              <w:t xml:space="preserve">ного покрытия) ул. Воронина </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2 км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20000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F32CF5" w:rsidP="00E1443B">
            <w:pPr>
              <w:tabs>
                <w:tab w:val="left" w:pos="426"/>
              </w:tabs>
              <w:spacing w:before="0" w:line="240" w:lineRule="auto"/>
              <w:ind w:firstLine="0"/>
              <w:jc w:val="left"/>
              <w:rPr>
                <w:sz w:val="24"/>
                <w:szCs w:val="24"/>
              </w:rPr>
            </w:pPr>
            <w:r>
              <w:rPr>
                <w:sz w:val="24"/>
                <w:szCs w:val="24"/>
              </w:rPr>
              <w:t>1.8</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pStyle w:val="732"/>
              <w:spacing w:before="0" w:line="240" w:lineRule="auto"/>
              <w:ind w:firstLine="0"/>
              <w:jc w:val="left"/>
              <w:rPr>
                <w:sz w:val="24"/>
                <w:szCs w:val="24"/>
              </w:rPr>
            </w:pPr>
            <w:r w:rsidRPr="002C03E2">
              <w:rPr>
                <w:sz w:val="24"/>
                <w:szCs w:val="24"/>
              </w:rPr>
              <w:t>Строительство и благоустройство ул. К. Либкнехта</w:t>
            </w:r>
            <w:r w:rsidR="00B73AC4">
              <w:rPr>
                <w:sz w:val="24"/>
                <w:szCs w:val="24"/>
              </w:rPr>
              <w:t>,</w:t>
            </w:r>
            <w:r w:rsidRPr="002C03E2">
              <w:rPr>
                <w:sz w:val="24"/>
                <w:szCs w:val="24"/>
              </w:rPr>
              <w:t xml:space="preserve"> от </w:t>
            </w:r>
            <w:r w:rsidR="00B73AC4" w:rsidRPr="002C03E2">
              <w:rPr>
                <w:sz w:val="24"/>
                <w:szCs w:val="24"/>
              </w:rPr>
              <w:t>пр</w:t>
            </w:r>
            <w:r w:rsidR="00B73AC4">
              <w:rPr>
                <w:sz w:val="24"/>
                <w:szCs w:val="24"/>
              </w:rPr>
              <w:t>-кта</w:t>
            </w:r>
            <w:r w:rsidR="00B73AC4" w:rsidRPr="002C03E2">
              <w:rPr>
                <w:sz w:val="24"/>
                <w:szCs w:val="24"/>
              </w:rPr>
              <w:t xml:space="preserve"> </w:t>
            </w:r>
            <w:r w:rsidRPr="002C03E2">
              <w:rPr>
                <w:sz w:val="24"/>
                <w:szCs w:val="24"/>
              </w:rPr>
              <w:t xml:space="preserve">Ломоносова до </w:t>
            </w:r>
            <w:r w:rsidR="00B73AC4" w:rsidRPr="002C03E2">
              <w:rPr>
                <w:sz w:val="24"/>
                <w:szCs w:val="24"/>
              </w:rPr>
              <w:t>пр</w:t>
            </w:r>
            <w:r w:rsidR="00B73AC4">
              <w:rPr>
                <w:sz w:val="24"/>
                <w:szCs w:val="24"/>
              </w:rPr>
              <w:t>-кта Советских к</w:t>
            </w:r>
            <w:r w:rsidR="0056258D">
              <w:rPr>
                <w:sz w:val="24"/>
                <w:szCs w:val="24"/>
              </w:rPr>
              <w:t>осмонавтов</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0,5 км, ширина 9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54000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F32CF5" w:rsidP="00E1443B">
            <w:pPr>
              <w:tabs>
                <w:tab w:val="left" w:pos="426"/>
              </w:tabs>
              <w:spacing w:before="0" w:line="240" w:lineRule="auto"/>
              <w:ind w:firstLine="0"/>
              <w:jc w:val="left"/>
              <w:rPr>
                <w:sz w:val="24"/>
                <w:szCs w:val="24"/>
              </w:rPr>
            </w:pPr>
            <w:r>
              <w:rPr>
                <w:sz w:val="24"/>
                <w:szCs w:val="24"/>
              </w:rPr>
              <w:t>1.9</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Реконструкция ул</w:t>
            </w:r>
            <w:r w:rsidR="00F32CF5">
              <w:rPr>
                <w:sz w:val="24"/>
                <w:szCs w:val="24"/>
              </w:rPr>
              <w:t>.</w:t>
            </w:r>
            <w:r w:rsidRPr="002C03E2">
              <w:rPr>
                <w:sz w:val="24"/>
                <w:szCs w:val="24"/>
              </w:rPr>
              <w:t>Смольный Буян</w:t>
            </w:r>
            <w:r w:rsidR="00B73AC4">
              <w:rPr>
                <w:sz w:val="24"/>
                <w:szCs w:val="24"/>
              </w:rPr>
              <w:t>,</w:t>
            </w:r>
            <w:r w:rsidRPr="002C03E2">
              <w:rPr>
                <w:sz w:val="24"/>
                <w:szCs w:val="24"/>
              </w:rPr>
              <w:t xml:space="preserve"> от ул. Парижской коммуны до </w:t>
            </w:r>
            <w:r w:rsidR="00B73AC4" w:rsidRPr="002C03E2">
              <w:rPr>
                <w:sz w:val="24"/>
                <w:szCs w:val="24"/>
              </w:rPr>
              <w:t>пр</w:t>
            </w:r>
            <w:r w:rsidR="00B73AC4">
              <w:rPr>
                <w:sz w:val="24"/>
                <w:szCs w:val="24"/>
              </w:rPr>
              <w:t>-кта</w:t>
            </w:r>
            <w:r w:rsidR="00B73AC4" w:rsidRPr="002C03E2">
              <w:rPr>
                <w:sz w:val="24"/>
                <w:szCs w:val="24"/>
              </w:rPr>
              <w:t xml:space="preserve"> </w:t>
            </w:r>
            <w:r w:rsidRPr="002C03E2">
              <w:rPr>
                <w:sz w:val="24"/>
                <w:szCs w:val="24"/>
              </w:rPr>
              <w:t>Дзержинского</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1,3 км, ширина 15,5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rPr>
                <w:sz w:val="24"/>
                <w:szCs w:val="24"/>
              </w:rPr>
            </w:pPr>
            <w:r w:rsidRPr="002C03E2">
              <w:rPr>
                <w:sz w:val="24"/>
                <w:szCs w:val="24"/>
              </w:rPr>
              <w:t>66300</w:t>
            </w:r>
          </w:p>
        </w:tc>
      </w:tr>
    </w:tbl>
    <w:p w:rsidR="00B73AC4" w:rsidRDefault="00B73AC4" w:rsidP="00E1443B">
      <w:pPr>
        <w:spacing w:line="240" w:lineRule="auto"/>
      </w:pPr>
      <w:r>
        <w:br w:type="page"/>
      </w:r>
    </w:p>
    <w:tbl>
      <w:tblPr>
        <w:tblStyle w:val="a5"/>
        <w:tblW w:w="5000" w:type="pct"/>
        <w:tblLook w:val="04A0" w:firstRow="1" w:lastRow="0" w:firstColumn="1" w:lastColumn="0" w:noHBand="0" w:noVBand="1"/>
      </w:tblPr>
      <w:tblGrid>
        <w:gridCol w:w="649"/>
        <w:gridCol w:w="3789"/>
        <w:gridCol w:w="3318"/>
        <w:gridCol w:w="1985"/>
      </w:tblGrid>
      <w:tr w:rsidR="00B73AC4" w:rsidRPr="00755490" w:rsidTr="00B73AC4">
        <w:trPr>
          <w:trHeight w:val="58"/>
        </w:trPr>
        <w:tc>
          <w:tcPr>
            <w:tcW w:w="333" w:type="pct"/>
          </w:tcPr>
          <w:p w:rsidR="00B73AC4" w:rsidRPr="00755490" w:rsidRDefault="00B73AC4" w:rsidP="00E1443B">
            <w:pPr>
              <w:tabs>
                <w:tab w:val="left" w:pos="426"/>
              </w:tabs>
              <w:spacing w:before="0" w:line="240" w:lineRule="auto"/>
              <w:ind w:firstLine="0"/>
              <w:jc w:val="center"/>
              <w:rPr>
                <w:sz w:val="22"/>
                <w:szCs w:val="24"/>
              </w:rPr>
            </w:pPr>
            <w:r w:rsidRPr="00755490">
              <w:rPr>
                <w:sz w:val="22"/>
                <w:szCs w:val="24"/>
              </w:rPr>
              <w:lastRenderedPageBreak/>
              <w:t>1</w:t>
            </w:r>
          </w:p>
        </w:tc>
        <w:tc>
          <w:tcPr>
            <w:tcW w:w="1945" w:type="pct"/>
          </w:tcPr>
          <w:p w:rsidR="00B73AC4" w:rsidRPr="00755490" w:rsidRDefault="00B73AC4" w:rsidP="00E1443B">
            <w:pPr>
              <w:tabs>
                <w:tab w:val="left" w:pos="426"/>
              </w:tabs>
              <w:spacing w:before="0" w:line="240" w:lineRule="auto"/>
              <w:ind w:firstLine="0"/>
              <w:jc w:val="center"/>
              <w:rPr>
                <w:sz w:val="22"/>
                <w:szCs w:val="24"/>
              </w:rPr>
            </w:pPr>
            <w:r w:rsidRPr="00755490">
              <w:rPr>
                <w:sz w:val="22"/>
                <w:szCs w:val="24"/>
              </w:rPr>
              <w:t>2</w:t>
            </w:r>
          </w:p>
        </w:tc>
        <w:tc>
          <w:tcPr>
            <w:tcW w:w="1703" w:type="pct"/>
          </w:tcPr>
          <w:p w:rsidR="00B73AC4" w:rsidRPr="00755490" w:rsidRDefault="00B73AC4" w:rsidP="00E1443B">
            <w:pPr>
              <w:tabs>
                <w:tab w:val="left" w:pos="426"/>
              </w:tabs>
              <w:spacing w:before="0" w:line="240" w:lineRule="auto"/>
              <w:ind w:firstLine="0"/>
              <w:jc w:val="center"/>
              <w:rPr>
                <w:sz w:val="22"/>
                <w:szCs w:val="24"/>
              </w:rPr>
            </w:pPr>
            <w:r w:rsidRPr="00755490">
              <w:rPr>
                <w:sz w:val="22"/>
                <w:szCs w:val="24"/>
              </w:rPr>
              <w:t>3</w:t>
            </w:r>
          </w:p>
        </w:tc>
        <w:tc>
          <w:tcPr>
            <w:tcW w:w="1019" w:type="pct"/>
          </w:tcPr>
          <w:p w:rsidR="00B73AC4" w:rsidRPr="00755490" w:rsidRDefault="00B73AC4" w:rsidP="00E1443B">
            <w:pPr>
              <w:spacing w:before="0" w:line="240" w:lineRule="auto"/>
              <w:ind w:firstLine="0"/>
              <w:jc w:val="center"/>
              <w:rPr>
                <w:sz w:val="22"/>
                <w:szCs w:val="24"/>
              </w:rPr>
            </w:pPr>
            <w:r w:rsidRPr="00755490">
              <w:rPr>
                <w:sz w:val="22"/>
                <w:szCs w:val="24"/>
              </w:rPr>
              <w:t>4</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F32CF5" w:rsidP="00E1443B">
            <w:pPr>
              <w:tabs>
                <w:tab w:val="left" w:pos="426"/>
              </w:tabs>
              <w:spacing w:before="0" w:line="240" w:lineRule="auto"/>
              <w:ind w:firstLine="0"/>
              <w:jc w:val="left"/>
              <w:rPr>
                <w:sz w:val="24"/>
                <w:szCs w:val="24"/>
              </w:rPr>
            </w:pPr>
            <w:r>
              <w:rPr>
                <w:sz w:val="24"/>
                <w:szCs w:val="24"/>
              </w:rPr>
              <w:t>1.10</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 xml:space="preserve">Строительство (продление) </w:t>
            </w:r>
            <w:r w:rsidR="00B73AC4" w:rsidRPr="002C03E2">
              <w:rPr>
                <w:sz w:val="24"/>
                <w:szCs w:val="24"/>
              </w:rPr>
              <w:t>пр</w:t>
            </w:r>
            <w:r w:rsidR="00B73AC4">
              <w:rPr>
                <w:sz w:val="24"/>
                <w:szCs w:val="24"/>
              </w:rPr>
              <w:t>-кта</w:t>
            </w:r>
            <w:r w:rsidR="00F32CF5">
              <w:rPr>
                <w:sz w:val="24"/>
                <w:szCs w:val="24"/>
              </w:rPr>
              <w:t xml:space="preserve"> </w:t>
            </w:r>
            <w:r w:rsidR="00B73AC4">
              <w:rPr>
                <w:sz w:val="24"/>
                <w:szCs w:val="24"/>
              </w:rPr>
              <w:t>Московского до ул.</w:t>
            </w:r>
            <w:r w:rsidRPr="002C03E2">
              <w:rPr>
                <w:sz w:val="24"/>
                <w:szCs w:val="24"/>
              </w:rPr>
              <w:t>Дачн</w:t>
            </w:r>
            <w:r w:rsidR="00F32CF5">
              <w:rPr>
                <w:sz w:val="24"/>
                <w:szCs w:val="24"/>
              </w:rPr>
              <w:t>ой</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2,7 км, ширина 15,5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216000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1.1</w:t>
            </w:r>
            <w:r w:rsidR="00F32CF5">
              <w:rPr>
                <w:sz w:val="24"/>
                <w:szCs w:val="24"/>
              </w:rPr>
              <w:t>1</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Строительство тоннеля для пропуска автомобильного транспорта под ж/д путями в Центра</w:t>
            </w:r>
            <w:r w:rsidR="00B73AC4">
              <w:rPr>
                <w:sz w:val="24"/>
                <w:szCs w:val="24"/>
              </w:rPr>
              <w:t>льной части города (ул.Смольный буян – ул.</w:t>
            </w:r>
            <w:r w:rsidRPr="002C03E2">
              <w:rPr>
                <w:sz w:val="24"/>
                <w:szCs w:val="24"/>
              </w:rPr>
              <w:t>Карпогорская)</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Параметры определяются проектом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100000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1.1</w:t>
            </w:r>
            <w:r w:rsidR="00F32CF5">
              <w:rPr>
                <w:sz w:val="24"/>
                <w:szCs w:val="24"/>
              </w:rPr>
              <w:t>2</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pStyle w:val="732"/>
              <w:spacing w:before="0" w:line="240" w:lineRule="auto"/>
              <w:ind w:firstLine="0"/>
              <w:jc w:val="left"/>
              <w:rPr>
                <w:sz w:val="24"/>
                <w:szCs w:val="24"/>
              </w:rPr>
            </w:pPr>
            <w:r w:rsidRPr="002C03E2">
              <w:rPr>
                <w:sz w:val="24"/>
                <w:szCs w:val="24"/>
              </w:rPr>
              <w:t xml:space="preserve">Строительство (продолжение) </w:t>
            </w:r>
            <w:r w:rsidR="00B73AC4">
              <w:rPr>
                <w:sz w:val="24"/>
                <w:szCs w:val="24"/>
              </w:rPr>
              <w:br/>
              <w:t>ул.Логинова до ул.</w:t>
            </w:r>
            <w:r w:rsidRPr="002C03E2">
              <w:rPr>
                <w:sz w:val="24"/>
                <w:szCs w:val="24"/>
              </w:rPr>
              <w:t>Воскресенск</w:t>
            </w:r>
            <w:r w:rsidR="00B73AC4">
              <w:rPr>
                <w:sz w:val="24"/>
                <w:szCs w:val="24"/>
              </w:rPr>
              <w:t>ой</w:t>
            </w:r>
            <w:r w:rsidRPr="002C03E2">
              <w:rPr>
                <w:sz w:val="24"/>
                <w:szCs w:val="24"/>
              </w:rPr>
              <w:t xml:space="preserve"> </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0,2 км, ширина 15,5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32000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1.1</w:t>
            </w:r>
            <w:r w:rsidR="00F32CF5">
              <w:rPr>
                <w:sz w:val="24"/>
                <w:szCs w:val="24"/>
              </w:rPr>
              <w:t>3</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Строительство ул. Воронина</w:t>
            </w:r>
            <w:r w:rsidR="00B73AC4">
              <w:rPr>
                <w:sz w:val="24"/>
                <w:szCs w:val="24"/>
              </w:rPr>
              <w:t>,</w:t>
            </w:r>
            <w:r w:rsidR="00B73AC4">
              <w:rPr>
                <w:sz w:val="24"/>
                <w:szCs w:val="24"/>
              </w:rPr>
              <w:br/>
            </w:r>
            <w:r w:rsidRPr="002C03E2">
              <w:rPr>
                <w:sz w:val="24"/>
                <w:szCs w:val="24"/>
              </w:rPr>
              <w:t>от ул. Никитова до ул. Папанина</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0,36 км, ширина 15,5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48800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1.1</w:t>
            </w:r>
            <w:r w:rsidR="00F32CF5">
              <w:rPr>
                <w:sz w:val="24"/>
                <w:szCs w:val="24"/>
              </w:rPr>
              <w:t>4</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B73AC4" w:rsidP="00E1443B">
            <w:pPr>
              <w:tabs>
                <w:tab w:val="left" w:pos="426"/>
              </w:tabs>
              <w:spacing w:before="0" w:line="240" w:lineRule="auto"/>
              <w:ind w:firstLine="0"/>
              <w:jc w:val="left"/>
              <w:rPr>
                <w:sz w:val="24"/>
                <w:szCs w:val="24"/>
              </w:rPr>
            </w:pPr>
            <w:r>
              <w:rPr>
                <w:sz w:val="24"/>
                <w:szCs w:val="24"/>
              </w:rPr>
              <w:t>Строительство (продление) ул.</w:t>
            </w:r>
            <w:r w:rsidR="005B19A4" w:rsidRPr="002C03E2">
              <w:rPr>
                <w:sz w:val="24"/>
                <w:szCs w:val="24"/>
              </w:rPr>
              <w:t>Кооперативн</w:t>
            </w:r>
            <w:r w:rsidR="00F32CF5">
              <w:rPr>
                <w:sz w:val="24"/>
                <w:szCs w:val="24"/>
              </w:rPr>
              <w:t>ой</w:t>
            </w:r>
            <w:r w:rsidR="005B19A4" w:rsidRPr="002C03E2">
              <w:rPr>
                <w:sz w:val="24"/>
                <w:szCs w:val="24"/>
              </w:rPr>
              <w:t xml:space="preserve"> до Окружного шоссе</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1,4 км, ширина 9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100000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1.1</w:t>
            </w:r>
            <w:r w:rsidR="00F32CF5">
              <w:rPr>
                <w:sz w:val="24"/>
                <w:szCs w:val="24"/>
              </w:rPr>
              <w:t>5</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Рекон</w:t>
            </w:r>
            <w:r w:rsidR="00B73AC4">
              <w:rPr>
                <w:sz w:val="24"/>
                <w:szCs w:val="24"/>
              </w:rPr>
              <w:t>струкция Окружного шоссе (от ул.</w:t>
            </w:r>
            <w:r w:rsidRPr="002C03E2">
              <w:rPr>
                <w:sz w:val="24"/>
                <w:szCs w:val="24"/>
              </w:rPr>
              <w:t xml:space="preserve">Папанина до </w:t>
            </w:r>
            <w:r w:rsidR="00B73AC4" w:rsidRPr="002C03E2">
              <w:rPr>
                <w:sz w:val="24"/>
                <w:szCs w:val="24"/>
              </w:rPr>
              <w:t>пр</w:t>
            </w:r>
            <w:r w:rsidR="00B73AC4">
              <w:rPr>
                <w:sz w:val="24"/>
                <w:szCs w:val="24"/>
              </w:rPr>
              <w:t>-кта</w:t>
            </w:r>
            <w:r w:rsidR="00B73AC4" w:rsidRPr="002C03E2">
              <w:rPr>
                <w:sz w:val="24"/>
                <w:szCs w:val="24"/>
              </w:rPr>
              <w:t xml:space="preserve"> </w:t>
            </w:r>
            <w:r w:rsidRPr="002C03E2">
              <w:rPr>
                <w:sz w:val="24"/>
                <w:szCs w:val="24"/>
              </w:rPr>
              <w:t>Ленин</w:t>
            </w:r>
            <w:r w:rsidR="00B73AC4">
              <w:rPr>
                <w:sz w:val="24"/>
                <w:szCs w:val="24"/>
              </w:rPr>
              <w:t>-</w:t>
            </w:r>
            <w:r w:rsidR="00B73AC4">
              <w:rPr>
                <w:sz w:val="24"/>
                <w:szCs w:val="24"/>
              </w:rPr>
              <w:br/>
            </w:r>
            <w:r w:rsidRPr="002C03E2">
              <w:rPr>
                <w:sz w:val="24"/>
                <w:szCs w:val="24"/>
              </w:rPr>
              <w:t xml:space="preserve">градского) </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10 км, ширина 15,5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75600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F32CF5" w:rsidP="00E1443B">
            <w:pPr>
              <w:tabs>
                <w:tab w:val="left" w:pos="426"/>
              </w:tabs>
              <w:spacing w:before="0" w:line="240" w:lineRule="auto"/>
              <w:ind w:firstLine="0"/>
              <w:jc w:val="left"/>
              <w:rPr>
                <w:sz w:val="24"/>
                <w:szCs w:val="24"/>
              </w:rPr>
            </w:pPr>
            <w:r>
              <w:rPr>
                <w:sz w:val="24"/>
                <w:szCs w:val="24"/>
              </w:rPr>
              <w:t>1.16</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pStyle w:val="732"/>
              <w:spacing w:before="0" w:line="240" w:lineRule="auto"/>
              <w:ind w:firstLine="0"/>
              <w:jc w:val="left"/>
              <w:rPr>
                <w:sz w:val="24"/>
                <w:szCs w:val="24"/>
              </w:rPr>
            </w:pPr>
            <w:r w:rsidRPr="002C03E2">
              <w:rPr>
                <w:sz w:val="24"/>
                <w:szCs w:val="24"/>
              </w:rPr>
              <w:t>Строительство (про</w:t>
            </w:r>
            <w:r w:rsidR="00F32CF5">
              <w:rPr>
                <w:sz w:val="24"/>
                <w:szCs w:val="24"/>
              </w:rPr>
              <w:t xml:space="preserve">должение) </w:t>
            </w:r>
            <w:r w:rsidR="00B73AC4">
              <w:rPr>
                <w:sz w:val="24"/>
                <w:szCs w:val="24"/>
              </w:rPr>
              <w:br/>
            </w:r>
            <w:r w:rsidR="00F32CF5">
              <w:rPr>
                <w:sz w:val="24"/>
                <w:szCs w:val="24"/>
              </w:rPr>
              <w:t>ул. Прокопия Галушина</w:t>
            </w:r>
            <w:r w:rsidRPr="002C03E2">
              <w:rPr>
                <w:sz w:val="24"/>
                <w:szCs w:val="24"/>
              </w:rPr>
              <w:t xml:space="preserve"> до Окружного шоссе</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lang w:val="en-US"/>
              </w:rPr>
            </w:pPr>
            <w:r w:rsidRPr="002C03E2">
              <w:rPr>
                <w:sz w:val="24"/>
                <w:szCs w:val="24"/>
              </w:rPr>
              <w:t>Протяженность 0,5 км, ширина 9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18000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1.1</w:t>
            </w:r>
            <w:r w:rsidR="00F32CF5">
              <w:rPr>
                <w:sz w:val="24"/>
                <w:szCs w:val="24"/>
              </w:rPr>
              <w:t>7</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2D4C04">
            <w:pPr>
              <w:pStyle w:val="732"/>
              <w:spacing w:before="0" w:line="240" w:lineRule="auto"/>
              <w:ind w:right="-109" w:firstLine="0"/>
              <w:jc w:val="left"/>
              <w:rPr>
                <w:sz w:val="24"/>
                <w:szCs w:val="24"/>
              </w:rPr>
            </w:pPr>
            <w:r w:rsidRPr="002C03E2">
              <w:rPr>
                <w:sz w:val="24"/>
                <w:szCs w:val="24"/>
              </w:rPr>
              <w:t xml:space="preserve">Реконструкция </w:t>
            </w:r>
            <w:r w:rsidR="00B73AC4" w:rsidRPr="002C03E2">
              <w:rPr>
                <w:sz w:val="24"/>
                <w:szCs w:val="24"/>
              </w:rPr>
              <w:t>пр</w:t>
            </w:r>
            <w:r w:rsidR="00B73AC4">
              <w:rPr>
                <w:sz w:val="24"/>
                <w:szCs w:val="24"/>
              </w:rPr>
              <w:t>-кта</w:t>
            </w:r>
            <w:r w:rsidR="00B73AC4" w:rsidRPr="002C03E2">
              <w:rPr>
                <w:sz w:val="24"/>
                <w:szCs w:val="24"/>
              </w:rPr>
              <w:t xml:space="preserve"> </w:t>
            </w:r>
            <w:r w:rsidRPr="002C03E2">
              <w:rPr>
                <w:sz w:val="24"/>
                <w:szCs w:val="24"/>
              </w:rPr>
              <w:t>Новгород</w:t>
            </w:r>
            <w:r w:rsidR="00B73AC4">
              <w:rPr>
                <w:sz w:val="24"/>
                <w:szCs w:val="24"/>
              </w:rPr>
              <w:t>-</w:t>
            </w:r>
            <w:r w:rsidR="00B73AC4">
              <w:rPr>
                <w:sz w:val="24"/>
                <w:szCs w:val="24"/>
              </w:rPr>
              <w:br/>
            </w:r>
            <w:r w:rsidRPr="002C03E2">
              <w:rPr>
                <w:sz w:val="24"/>
                <w:szCs w:val="24"/>
              </w:rPr>
              <w:t>ск</w:t>
            </w:r>
            <w:r w:rsidR="00F32CF5">
              <w:rPr>
                <w:sz w:val="24"/>
                <w:szCs w:val="24"/>
              </w:rPr>
              <w:t>ого</w:t>
            </w:r>
            <w:r w:rsidR="00B73AC4">
              <w:rPr>
                <w:sz w:val="24"/>
                <w:szCs w:val="24"/>
              </w:rPr>
              <w:t>, от ул.Поморской до ул.Урицкого и от ул.</w:t>
            </w:r>
            <w:r w:rsidRPr="002C03E2">
              <w:rPr>
                <w:sz w:val="24"/>
                <w:szCs w:val="24"/>
              </w:rPr>
              <w:t>Воскресе</w:t>
            </w:r>
            <w:r w:rsidR="002D4C04">
              <w:rPr>
                <w:sz w:val="24"/>
                <w:szCs w:val="24"/>
              </w:rPr>
              <w:t>н</w:t>
            </w:r>
            <w:r w:rsidRPr="002C03E2">
              <w:rPr>
                <w:sz w:val="24"/>
                <w:szCs w:val="24"/>
              </w:rPr>
              <w:t>ской до ул. Попова</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2,1 км, ширина 9,1</w:t>
            </w:r>
            <w:r w:rsidR="00B73AC4">
              <w:rPr>
                <w:sz w:val="24"/>
                <w:szCs w:val="24"/>
              </w:rPr>
              <w:t xml:space="preserve">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75600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1.1</w:t>
            </w:r>
            <w:r w:rsidR="00F32CF5">
              <w:rPr>
                <w:sz w:val="24"/>
                <w:szCs w:val="24"/>
              </w:rPr>
              <w:t>8</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pStyle w:val="732"/>
              <w:spacing w:before="0" w:line="240" w:lineRule="auto"/>
              <w:ind w:firstLine="0"/>
              <w:jc w:val="left"/>
              <w:rPr>
                <w:sz w:val="24"/>
                <w:szCs w:val="24"/>
              </w:rPr>
            </w:pPr>
            <w:r w:rsidRPr="002C03E2">
              <w:rPr>
                <w:sz w:val="24"/>
                <w:szCs w:val="24"/>
              </w:rPr>
              <w:t>Строительство дублера Кузнече</w:t>
            </w:r>
            <w:r w:rsidR="00B73AC4">
              <w:rPr>
                <w:sz w:val="24"/>
                <w:szCs w:val="24"/>
              </w:rPr>
              <w:t>в</w:t>
            </w:r>
            <w:r w:rsidRPr="002C03E2">
              <w:rPr>
                <w:sz w:val="24"/>
                <w:szCs w:val="24"/>
              </w:rPr>
              <w:t xml:space="preserve">ского моста </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Параметры определяются проектом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500000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F32CF5" w:rsidP="00E1443B">
            <w:pPr>
              <w:tabs>
                <w:tab w:val="left" w:pos="426"/>
              </w:tabs>
              <w:spacing w:before="0" w:line="240" w:lineRule="auto"/>
              <w:ind w:firstLine="0"/>
              <w:jc w:val="left"/>
              <w:rPr>
                <w:sz w:val="24"/>
                <w:szCs w:val="24"/>
              </w:rPr>
            </w:pPr>
            <w:r>
              <w:rPr>
                <w:sz w:val="24"/>
                <w:szCs w:val="24"/>
              </w:rPr>
              <w:t>1.19</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 xml:space="preserve">Реконструкция улицы Ленина </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1,6 км, ширина 15,5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81600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F32CF5" w:rsidP="00E1443B">
            <w:pPr>
              <w:tabs>
                <w:tab w:val="left" w:pos="426"/>
              </w:tabs>
              <w:spacing w:before="0" w:line="240" w:lineRule="auto"/>
              <w:ind w:firstLine="0"/>
              <w:jc w:val="left"/>
              <w:rPr>
                <w:sz w:val="24"/>
                <w:szCs w:val="24"/>
              </w:rPr>
            </w:pPr>
            <w:r>
              <w:rPr>
                <w:sz w:val="24"/>
                <w:szCs w:val="24"/>
              </w:rPr>
              <w:t>1.20</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 xml:space="preserve">Строительство (продолжение) </w:t>
            </w:r>
            <w:r w:rsidR="00B73AC4">
              <w:rPr>
                <w:sz w:val="24"/>
                <w:szCs w:val="24"/>
              </w:rPr>
              <w:br/>
            </w:r>
            <w:r w:rsidR="00B73AC4" w:rsidRPr="002C03E2">
              <w:rPr>
                <w:sz w:val="24"/>
                <w:szCs w:val="24"/>
              </w:rPr>
              <w:t>пр</w:t>
            </w:r>
            <w:r w:rsidR="00B73AC4">
              <w:rPr>
                <w:sz w:val="24"/>
                <w:szCs w:val="24"/>
              </w:rPr>
              <w:t>-кта</w:t>
            </w:r>
            <w:r w:rsidR="00F32CF5">
              <w:rPr>
                <w:sz w:val="24"/>
                <w:szCs w:val="24"/>
              </w:rPr>
              <w:t xml:space="preserve"> </w:t>
            </w:r>
            <w:r w:rsidRPr="002C03E2">
              <w:rPr>
                <w:sz w:val="24"/>
                <w:szCs w:val="24"/>
              </w:rPr>
              <w:t xml:space="preserve">Дзержинского </w:t>
            </w:r>
            <w:r w:rsidR="00B73AC4">
              <w:rPr>
                <w:sz w:val="24"/>
                <w:szCs w:val="24"/>
              </w:rPr>
              <w:br/>
            </w:r>
            <w:r w:rsidRPr="002C03E2">
              <w:rPr>
                <w:sz w:val="24"/>
                <w:szCs w:val="24"/>
              </w:rPr>
              <w:t>до Окружного шоссе</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0,9 км ширина 9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100000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1.2</w:t>
            </w:r>
            <w:r w:rsidR="00F32CF5">
              <w:rPr>
                <w:sz w:val="24"/>
                <w:szCs w:val="24"/>
              </w:rPr>
              <w:t>1</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pStyle w:val="732"/>
              <w:spacing w:before="0" w:line="240" w:lineRule="auto"/>
              <w:ind w:firstLine="0"/>
              <w:jc w:val="left"/>
              <w:rPr>
                <w:sz w:val="24"/>
                <w:szCs w:val="24"/>
              </w:rPr>
            </w:pPr>
            <w:r w:rsidRPr="002C03E2">
              <w:rPr>
                <w:sz w:val="24"/>
                <w:szCs w:val="24"/>
              </w:rPr>
              <w:t>Строительство ж/д путепровода для продолжения ул. Стрелков</w:t>
            </w:r>
            <w:r w:rsidR="00F32CF5">
              <w:rPr>
                <w:sz w:val="24"/>
                <w:szCs w:val="24"/>
              </w:rPr>
              <w:t>ой</w:t>
            </w:r>
            <w:r w:rsidRPr="002C03E2">
              <w:rPr>
                <w:sz w:val="24"/>
                <w:szCs w:val="24"/>
              </w:rPr>
              <w:t xml:space="preserve"> с выходом на ул. Смольный </w:t>
            </w:r>
            <w:r w:rsidR="00F32CF5">
              <w:rPr>
                <w:sz w:val="24"/>
                <w:szCs w:val="24"/>
              </w:rPr>
              <w:t>Буян</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Параметры  определяются проектом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450000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F32CF5" w:rsidP="00E1443B">
            <w:pPr>
              <w:tabs>
                <w:tab w:val="left" w:pos="426"/>
              </w:tabs>
              <w:spacing w:before="0" w:line="240" w:lineRule="auto"/>
              <w:ind w:firstLine="0"/>
              <w:jc w:val="left"/>
              <w:rPr>
                <w:sz w:val="24"/>
                <w:szCs w:val="24"/>
              </w:rPr>
            </w:pPr>
            <w:r>
              <w:rPr>
                <w:sz w:val="24"/>
                <w:szCs w:val="24"/>
              </w:rPr>
              <w:t>1.22</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 xml:space="preserve">Реконструкция Северодвинского моста </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F32CF5" w:rsidP="00E1443B">
            <w:pPr>
              <w:tabs>
                <w:tab w:val="left" w:pos="426"/>
              </w:tabs>
              <w:spacing w:before="0" w:line="240" w:lineRule="auto"/>
              <w:ind w:firstLine="0"/>
              <w:jc w:val="left"/>
              <w:rPr>
                <w:sz w:val="24"/>
                <w:szCs w:val="24"/>
              </w:rPr>
            </w:pPr>
            <w:r>
              <w:rPr>
                <w:sz w:val="24"/>
                <w:szCs w:val="24"/>
              </w:rPr>
              <w:t>Протяженность 1 км</w:t>
            </w:r>
            <w:r w:rsidR="00B73AC4">
              <w:rPr>
                <w:sz w:val="24"/>
                <w:szCs w:val="24"/>
              </w:rPr>
              <w:t>, ширина 18,1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250000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1.2</w:t>
            </w:r>
            <w:r w:rsidR="00F32CF5">
              <w:rPr>
                <w:sz w:val="24"/>
                <w:szCs w:val="24"/>
              </w:rPr>
              <w:t>3</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pStyle w:val="732"/>
              <w:spacing w:before="0" w:line="240" w:lineRule="auto"/>
              <w:ind w:right="-109" w:firstLine="0"/>
              <w:jc w:val="left"/>
              <w:rPr>
                <w:sz w:val="24"/>
                <w:szCs w:val="24"/>
              </w:rPr>
            </w:pPr>
            <w:r w:rsidRPr="002C03E2">
              <w:rPr>
                <w:sz w:val="24"/>
                <w:szCs w:val="24"/>
              </w:rPr>
              <w:t xml:space="preserve">Строительство (продление) </w:t>
            </w:r>
            <w:r w:rsidR="00B73AC4">
              <w:rPr>
                <w:sz w:val="24"/>
                <w:szCs w:val="24"/>
              </w:rPr>
              <w:br/>
            </w:r>
            <w:r w:rsidRPr="002C03E2">
              <w:rPr>
                <w:sz w:val="24"/>
                <w:szCs w:val="24"/>
              </w:rPr>
              <w:t xml:space="preserve">улицы Папанина к </w:t>
            </w:r>
            <w:r w:rsidR="00B73AC4">
              <w:rPr>
                <w:sz w:val="24"/>
                <w:szCs w:val="24"/>
              </w:rPr>
              <w:t>п</w:t>
            </w:r>
            <w:r w:rsidRPr="002C03E2">
              <w:rPr>
                <w:sz w:val="24"/>
                <w:szCs w:val="24"/>
              </w:rPr>
              <w:t>ерспективной магистрали №</w:t>
            </w:r>
            <w:r w:rsidR="00B73AC4">
              <w:rPr>
                <w:sz w:val="24"/>
                <w:szCs w:val="24"/>
              </w:rPr>
              <w:t xml:space="preserve"> </w:t>
            </w:r>
            <w:r w:rsidRPr="002C03E2">
              <w:rPr>
                <w:sz w:val="24"/>
                <w:szCs w:val="24"/>
              </w:rPr>
              <w:t>9</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1,2 км, ширина 15,5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61200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1.2</w:t>
            </w:r>
            <w:r w:rsidR="00F32CF5">
              <w:rPr>
                <w:sz w:val="24"/>
                <w:szCs w:val="24"/>
              </w:rPr>
              <w:t>4</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Строительство перспективной магистрали № 9 с северо</w:t>
            </w:r>
            <w:r w:rsidR="00F32CF5">
              <w:rPr>
                <w:sz w:val="24"/>
                <w:szCs w:val="24"/>
              </w:rPr>
              <w:t>-</w:t>
            </w:r>
            <w:r w:rsidRPr="002C03E2">
              <w:rPr>
                <w:sz w:val="24"/>
                <w:szCs w:val="24"/>
              </w:rPr>
              <w:t>восточ</w:t>
            </w:r>
            <w:r w:rsidR="00B73AC4">
              <w:rPr>
                <w:sz w:val="24"/>
                <w:szCs w:val="24"/>
              </w:rPr>
              <w:t>-</w:t>
            </w:r>
            <w:r w:rsidR="00B73AC4">
              <w:rPr>
                <w:sz w:val="24"/>
                <w:szCs w:val="24"/>
              </w:rPr>
              <w:br/>
            </w:r>
            <w:r w:rsidRPr="002C03E2">
              <w:rPr>
                <w:sz w:val="24"/>
                <w:szCs w:val="24"/>
              </w:rPr>
              <w:t xml:space="preserve">ной стороны ж/д дороги в Ломоносовском, Октябрьском </w:t>
            </w:r>
            <w:r w:rsidR="00F32CF5">
              <w:rPr>
                <w:sz w:val="24"/>
                <w:szCs w:val="24"/>
              </w:rPr>
              <w:t xml:space="preserve">округах </w:t>
            </w:r>
            <w:r w:rsidRPr="002C03E2">
              <w:rPr>
                <w:sz w:val="24"/>
                <w:szCs w:val="24"/>
              </w:rPr>
              <w:t xml:space="preserve">и </w:t>
            </w:r>
            <w:r w:rsidR="00F32CF5">
              <w:rPr>
                <w:sz w:val="24"/>
                <w:szCs w:val="24"/>
              </w:rPr>
              <w:t xml:space="preserve">округе </w:t>
            </w:r>
            <w:r w:rsidRPr="002C03E2">
              <w:rPr>
                <w:sz w:val="24"/>
                <w:szCs w:val="24"/>
              </w:rPr>
              <w:t>Майская горка до кольцевого пересечения Талажского шоссе и Окружного шоссе</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8,6 км, ширина 15,5</w:t>
            </w:r>
            <w:r w:rsidR="00B73AC4">
              <w:rPr>
                <w:sz w:val="24"/>
                <w:szCs w:val="24"/>
              </w:rPr>
              <w:t xml:space="preserve">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1032000</w:t>
            </w:r>
          </w:p>
        </w:tc>
      </w:tr>
    </w:tbl>
    <w:p w:rsidR="00B73AC4" w:rsidRDefault="00B73AC4" w:rsidP="00E1443B">
      <w:pPr>
        <w:spacing w:line="240" w:lineRule="auto"/>
      </w:pPr>
      <w:r>
        <w:br w:type="page"/>
      </w:r>
    </w:p>
    <w:tbl>
      <w:tblPr>
        <w:tblStyle w:val="a5"/>
        <w:tblW w:w="5000" w:type="pct"/>
        <w:tblLook w:val="04A0" w:firstRow="1" w:lastRow="0" w:firstColumn="1" w:lastColumn="0" w:noHBand="0" w:noVBand="1"/>
      </w:tblPr>
      <w:tblGrid>
        <w:gridCol w:w="649"/>
        <w:gridCol w:w="3789"/>
        <w:gridCol w:w="3318"/>
        <w:gridCol w:w="1985"/>
      </w:tblGrid>
      <w:tr w:rsidR="00B73AC4" w:rsidRPr="00755490" w:rsidTr="0039309C">
        <w:trPr>
          <w:trHeight w:val="58"/>
        </w:trPr>
        <w:tc>
          <w:tcPr>
            <w:tcW w:w="333" w:type="pct"/>
          </w:tcPr>
          <w:p w:rsidR="00B73AC4" w:rsidRPr="00755490" w:rsidRDefault="00B73AC4" w:rsidP="00E1443B">
            <w:pPr>
              <w:tabs>
                <w:tab w:val="left" w:pos="426"/>
              </w:tabs>
              <w:spacing w:before="0" w:line="240" w:lineRule="auto"/>
              <w:ind w:firstLine="0"/>
              <w:jc w:val="center"/>
              <w:rPr>
                <w:sz w:val="22"/>
                <w:szCs w:val="24"/>
              </w:rPr>
            </w:pPr>
            <w:r w:rsidRPr="00755490">
              <w:rPr>
                <w:sz w:val="22"/>
                <w:szCs w:val="24"/>
              </w:rPr>
              <w:lastRenderedPageBreak/>
              <w:t>1</w:t>
            </w:r>
          </w:p>
        </w:tc>
        <w:tc>
          <w:tcPr>
            <w:tcW w:w="1945" w:type="pct"/>
          </w:tcPr>
          <w:p w:rsidR="00B73AC4" w:rsidRPr="00755490" w:rsidRDefault="00B73AC4" w:rsidP="00E1443B">
            <w:pPr>
              <w:tabs>
                <w:tab w:val="left" w:pos="426"/>
              </w:tabs>
              <w:spacing w:before="0" w:line="240" w:lineRule="auto"/>
              <w:ind w:firstLine="0"/>
              <w:jc w:val="center"/>
              <w:rPr>
                <w:sz w:val="22"/>
                <w:szCs w:val="24"/>
              </w:rPr>
            </w:pPr>
            <w:r w:rsidRPr="00755490">
              <w:rPr>
                <w:sz w:val="22"/>
                <w:szCs w:val="24"/>
              </w:rPr>
              <w:t>2</w:t>
            </w:r>
          </w:p>
        </w:tc>
        <w:tc>
          <w:tcPr>
            <w:tcW w:w="1703" w:type="pct"/>
          </w:tcPr>
          <w:p w:rsidR="00B73AC4" w:rsidRPr="00755490" w:rsidRDefault="00B73AC4" w:rsidP="00E1443B">
            <w:pPr>
              <w:tabs>
                <w:tab w:val="left" w:pos="426"/>
              </w:tabs>
              <w:spacing w:before="0" w:line="240" w:lineRule="auto"/>
              <w:ind w:firstLine="0"/>
              <w:jc w:val="center"/>
              <w:rPr>
                <w:sz w:val="22"/>
                <w:szCs w:val="24"/>
              </w:rPr>
            </w:pPr>
            <w:r w:rsidRPr="00755490">
              <w:rPr>
                <w:sz w:val="22"/>
                <w:szCs w:val="24"/>
              </w:rPr>
              <w:t>3</w:t>
            </w:r>
          </w:p>
        </w:tc>
        <w:tc>
          <w:tcPr>
            <w:tcW w:w="1019" w:type="pct"/>
          </w:tcPr>
          <w:p w:rsidR="00B73AC4" w:rsidRPr="00755490" w:rsidRDefault="00B73AC4" w:rsidP="00E1443B">
            <w:pPr>
              <w:spacing w:before="0" w:line="240" w:lineRule="auto"/>
              <w:ind w:firstLine="0"/>
              <w:jc w:val="center"/>
              <w:rPr>
                <w:sz w:val="22"/>
                <w:szCs w:val="24"/>
              </w:rPr>
            </w:pPr>
            <w:r w:rsidRPr="00755490">
              <w:rPr>
                <w:sz w:val="22"/>
                <w:szCs w:val="24"/>
              </w:rPr>
              <w:t>4</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F32CF5" w:rsidP="00E1443B">
            <w:pPr>
              <w:tabs>
                <w:tab w:val="left" w:pos="426"/>
              </w:tabs>
              <w:spacing w:before="0" w:line="240" w:lineRule="auto"/>
              <w:ind w:firstLine="0"/>
              <w:jc w:val="left"/>
              <w:rPr>
                <w:sz w:val="24"/>
                <w:szCs w:val="24"/>
              </w:rPr>
            </w:pPr>
            <w:r>
              <w:rPr>
                <w:sz w:val="24"/>
                <w:szCs w:val="24"/>
              </w:rPr>
              <w:t>1.25</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pStyle w:val="732"/>
              <w:spacing w:before="0" w:line="240" w:lineRule="auto"/>
              <w:ind w:right="-109" w:firstLine="0"/>
              <w:jc w:val="left"/>
              <w:rPr>
                <w:sz w:val="24"/>
                <w:szCs w:val="24"/>
              </w:rPr>
            </w:pPr>
            <w:r w:rsidRPr="002C03E2">
              <w:rPr>
                <w:sz w:val="24"/>
                <w:szCs w:val="24"/>
              </w:rPr>
              <w:t>Строительство мостового перехода ч</w:t>
            </w:r>
            <w:r w:rsidR="00B73AC4">
              <w:rPr>
                <w:sz w:val="24"/>
                <w:szCs w:val="24"/>
              </w:rPr>
              <w:t xml:space="preserve">ерез реку Кузнечиху </w:t>
            </w:r>
            <w:r w:rsidR="00B73AC4">
              <w:rPr>
                <w:sz w:val="24"/>
                <w:szCs w:val="24"/>
              </w:rPr>
              <w:br/>
              <w:t>в районе о.</w:t>
            </w:r>
            <w:r w:rsidRPr="002C03E2">
              <w:rPr>
                <w:sz w:val="24"/>
                <w:szCs w:val="24"/>
              </w:rPr>
              <w:t>Шилов</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 xml:space="preserve">Протяженность 0,9 км, ширина 18,1 </w:t>
            </w:r>
            <w:r w:rsidR="00B73AC4">
              <w:rPr>
                <w:sz w:val="24"/>
                <w:szCs w:val="24"/>
              </w:rPr>
              <w:t>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500000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1.2</w:t>
            </w:r>
            <w:r w:rsidR="00F32CF5">
              <w:rPr>
                <w:sz w:val="24"/>
                <w:szCs w:val="24"/>
              </w:rPr>
              <w:t>6</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6258D" w:rsidP="00E1443B">
            <w:pPr>
              <w:tabs>
                <w:tab w:val="left" w:pos="426"/>
              </w:tabs>
              <w:spacing w:before="0" w:line="240" w:lineRule="auto"/>
              <w:ind w:firstLine="0"/>
              <w:jc w:val="left"/>
              <w:rPr>
                <w:sz w:val="24"/>
                <w:szCs w:val="24"/>
              </w:rPr>
            </w:pPr>
            <w:r>
              <w:rPr>
                <w:sz w:val="24"/>
                <w:szCs w:val="24"/>
              </w:rPr>
              <w:t xml:space="preserve">Реконструкция </w:t>
            </w:r>
            <w:r w:rsidR="005B19A4" w:rsidRPr="002C03E2">
              <w:rPr>
                <w:sz w:val="24"/>
                <w:szCs w:val="24"/>
              </w:rPr>
              <w:t>Кузнечихин</w:t>
            </w:r>
            <w:r>
              <w:rPr>
                <w:sz w:val="24"/>
                <w:szCs w:val="24"/>
              </w:rPr>
              <w:t>ского промузла</w:t>
            </w:r>
            <w:r w:rsidR="00F32CF5">
              <w:rPr>
                <w:sz w:val="24"/>
                <w:szCs w:val="24"/>
              </w:rPr>
              <w:t>,</w:t>
            </w:r>
            <w:r w:rsidR="005B19A4" w:rsidRPr="002C03E2">
              <w:rPr>
                <w:sz w:val="24"/>
                <w:szCs w:val="24"/>
              </w:rPr>
              <w:t xml:space="preserve"> </w:t>
            </w:r>
            <w:r w:rsidR="00B73AC4">
              <w:rPr>
                <w:sz w:val="24"/>
                <w:szCs w:val="24"/>
              </w:rPr>
              <w:t>Восьмой</w:t>
            </w:r>
            <w:r w:rsidR="005B19A4" w:rsidRPr="002C03E2">
              <w:rPr>
                <w:sz w:val="24"/>
                <w:szCs w:val="24"/>
              </w:rPr>
              <w:t xml:space="preserve"> проезд </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 xml:space="preserve">Протяженность 2 км, </w:t>
            </w:r>
            <w:r w:rsidR="00E1443B">
              <w:rPr>
                <w:sz w:val="24"/>
                <w:szCs w:val="24"/>
              </w:rPr>
              <w:br/>
            </w:r>
            <w:r w:rsidRPr="002C03E2">
              <w:rPr>
                <w:sz w:val="24"/>
                <w:szCs w:val="24"/>
              </w:rPr>
              <w:t>ширина 15,5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102000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1.2</w:t>
            </w:r>
            <w:r w:rsidR="00F32CF5">
              <w:rPr>
                <w:sz w:val="24"/>
                <w:szCs w:val="24"/>
              </w:rPr>
              <w:t>7</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 xml:space="preserve">Строительство перспективной магистрали № 1 от </w:t>
            </w:r>
            <w:r w:rsidR="00B73AC4">
              <w:rPr>
                <w:sz w:val="24"/>
                <w:szCs w:val="24"/>
              </w:rPr>
              <w:t>пр-кта</w:t>
            </w:r>
            <w:r w:rsidRPr="002C03E2">
              <w:rPr>
                <w:sz w:val="24"/>
                <w:szCs w:val="24"/>
              </w:rPr>
              <w:t xml:space="preserve"> Дзер</w:t>
            </w:r>
            <w:r w:rsidR="00B73AC4">
              <w:rPr>
                <w:sz w:val="24"/>
                <w:szCs w:val="24"/>
              </w:rPr>
              <w:t>-</w:t>
            </w:r>
            <w:r w:rsidR="00B73AC4">
              <w:rPr>
                <w:sz w:val="24"/>
                <w:szCs w:val="24"/>
              </w:rPr>
              <w:br/>
            </w:r>
            <w:r w:rsidRPr="002C03E2">
              <w:rPr>
                <w:sz w:val="24"/>
                <w:szCs w:val="24"/>
              </w:rPr>
              <w:t>жин</w:t>
            </w:r>
            <w:r w:rsidR="00B73AC4">
              <w:rPr>
                <w:sz w:val="24"/>
                <w:szCs w:val="24"/>
              </w:rPr>
              <w:t xml:space="preserve">ского через Окружную дорогу до Кузнечихинского </w:t>
            </w:r>
            <w:r w:rsidRPr="002C03E2">
              <w:rPr>
                <w:sz w:val="24"/>
                <w:szCs w:val="24"/>
              </w:rPr>
              <w:t>промузл</w:t>
            </w:r>
            <w:r w:rsidR="00B73AC4">
              <w:rPr>
                <w:sz w:val="24"/>
                <w:szCs w:val="24"/>
              </w:rPr>
              <w:t>а</w:t>
            </w:r>
            <w:r w:rsidRPr="002C03E2">
              <w:rPr>
                <w:sz w:val="24"/>
                <w:szCs w:val="24"/>
              </w:rPr>
              <w:t xml:space="preserve">, </w:t>
            </w:r>
            <w:r w:rsidR="00B73AC4">
              <w:rPr>
                <w:sz w:val="24"/>
                <w:szCs w:val="24"/>
              </w:rPr>
              <w:t>Восьмой</w:t>
            </w:r>
            <w:r w:rsidRPr="002C03E2">
              <w:rPr>
                <w:sz w:val="24"/>
                <w:szCs w:val="24"/>
              </w:rPr>
              <w:t xml:space="preserve"> проезд</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3,6</w:t>
            </w:r>
            <w:r w:rsidR="00B73AC4">
              <w:rPr>
                <w:sz w:val="24"/>
                <w:szCs w:val="24"/>
              </w:rPr>
              <w:t xml:space="preserve"> км, ширина 15,5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288000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w:t>
            </w:r>
            <w:r w:rsidR="009C2235">
              <w:rPr>
                <w:sz w:val="24"/>
                <w:szCs w:val="24"/>
              </w:rPr>
              <w:t>28</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right="-109" w:firstLine="0"/>
              <w:jc w:val="left"/>
              <w:rPr>
                <w:sz w:val="24"/>
                <w:szCs w:val="24"/>
              </w:rPr>
            </w:pPr>
            <w:r w:rsidRPr="002C03E2">
              <w:rPr>
                <w:sz w:val="24"/>
                <w:szCs w:val="24"/>
              </w:rPr>
              <w:t xml:space="preserve">Строительство </w:t>
            </w:r>
            <w:r w:rsidR="00B73AC4">
              <w:rPr>
                <w:sz w:val="24"/>
                <w:szCs w:val="24"/>
              </w:rPr>
              <w:t>д</w:t>
            </w:r>
            <w:r w:rsidRPr="002C03E2">
              <w:rPr>
                <w:sz w:val="24"/>
                <w:szCs w:val="24"/>
              </w:rPr>
              <w:t>ублера Окруж</w:t>
            </w:r>
            <w:r w:rsidR="00B73AC4">
              <w:rPr>
                <w:sz w:val="24"/>
                <w:szCs w:val="24"/>
              </w:rPr>
              <w:t>-</w:t>
            </w:r>
            <w:r w:rsidR="00B73AC4">
              <w:rPr>
                <w:sz w:val="24"/>
                <w:szCs w:val="24"/>
              </w:rPr>
              <w:br/>
            </w:r>
            <w:r w:rsidRPr="002C03E2">
              <w:rPr>
                <w:sz w:val="24"/>
                <w:szCs w:val="24"/>
              </w:rPr>
              <w:t>ного шоссе (</w:t>
            </w:r>
            <w:r w:rsidR="00B73AC4">
              <w:rPr>
                <w:sz w:val="24"/>
                <w:szCs w:val="24"/>
              </w:rPr>
              <w:t>п</w:t>
            </w:r>
            <w:r w:rsidRPr="002C03E2">
              <w:rPr>
                <w:sz w:val="24"/>
                <w:szCs w:val="24"/>
              </w:rPr>
              <w:t xml:space="preserve">ерспективная магистраль 4) от пересечения </w:t>
            </w:r>
            <w:r w:rsidR="00B73AC4">
              <w:rPr>
                <w:sz w:val="24"/>
                <w:szCs w:val="24"/>
              </w:rPr>
              <w:br/>
            </w:r>
            <w:r w:rsidRPr="002C03E2">
              <w:rPr>
                <w:sz w:val="24"/>
                <w:szCs w:val="24"/>
              </w:rPr>
              <w:t>ул. Ленина и Окружно</w:t>
            </w:r>
            <w:r w:rsidR="00B73AC4">
              <w:rPr>
                <w:sz w:val="24"/>
                <w:szCs w:val="24"/>
              </w:rPr>
              <w:t>го</w:t>
            </w:r>
            <w:r w:rsidRPr="002C03E2">
              <w:rPr>
                <w:sz w:val="24"/>
                <w:szCs w:val="24"/>
              </w:rPr>
              <w:t xml:space="preserve"> шоссе </w:t>
            </w:r>
            <w:r w:rsidR="00B73AC4">
              <w:rPr>
                <w:sz w:val="24"/>
                <w:szCs w:val="24"/>
              </w:rPr>
              <w:br/>
            </w:r>
            <w:r w:rsidRPr="002C03E2">
              <w:rPr>
                <w:sz w:val="24"/>
                <w:szCs w:val="24"/>
              </w:rPr>
              <w:t>до планируемого моста (в рай</w:t>
            </w:r>
            <w:r w:rsidR="00B73AC4">
              <w:rPr>
                <w:sz w:val="24"/>
                <w:szCs w:val="24"/>
              </w:rPr>
              <w:t xml:space="preserve">оне понтонной переправы) </w:t>
            </w:r>
            <w:r w:rsidR="002D4C04">
              <w:rPr>
                <w:sz w:val="24"/>
                <w:szCs w:val="24"/>
              </w:rPr>
              <w:br/>
            </w:r>
            <w:r w:rsidR="00B73AC4">
              <w:rPr>
                <w:sz w:val="24"/>
                <w:szCs w:val="24"/>
              </w:rPr>
              <w:t>по ул.</w:t>
            </w:r>
            <w:r w:rsidRPr="002C03E2">
              <w:rPr>
                <w:sz w:val="24"/>
                <w:szCs w:val="24"/>
              </w:rPr>
              <w:t>Кировск</w:t>
            </w:r>
            <w:r w:rsidR="009C2235">
              <w:rPr>
                <w:sz w:val="24"/>
                <w:szCs w:val="24"/>
              </w:rPr>
              <w:t>ой</w:t>
            </w:r>
            <w:r w:rsidRPr="002C03E2">
              <w:rPr>
                <w:sz w:val="24"/>
                <w:szCs w:val="24"/>
              </w:rPr>
              <w:t xml:space="preserve"> </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10 км, ширина 15,5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1200000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w:t>
            </w:r>
            <w:r w:rsidR="009C2235">
              <w:rPr>
                <w:sz w:val="24"/>
                <w:szCs w:val="24"/>
              </w:rPr>
              <w:t>29</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Реконструкция Талажской эстакады с уширением проезжей части сооружения до четырех полос</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0,1 км, ширина 18,1</w:t>
            </w:r>
            <w:r w:rsidR="00B73AC4">
              <w:rPr>
                <w:sz w:val="24"/>
                <w:szCs w:val="24"/>
              </w:rPr>
              <w:t xml:space="preserve">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25000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1.3</w:t>
            </w:r>
            <w:r w:rsidR="009C2235">
              <w:rPr>
                <w:sz w:val="24"/>
                <w:szCs w:val="24"/>
              </w:rPr>
              <w:t>0</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pStyle w:val="732"/>
              <w:spacing w:before="0" w:line="240" w:lineRule="auto"/>
              <w:ind w:firstLine="0"/>
              <w:jc w:val="left"/>
              <w:rPr>
                <w:sz w:val="24"/>
                <w:szCs w:val="24"/>
              </w:rPr>
            </w:pPr>
            <w:r w:rsidRPr="002C03E2">
              <w:rPr>
                <w:sz w:val="24"/>
                <w:szCs w:val="24"/>
              </w:rPr>
              <w:t>Строительство автомобил</w:t>
            </w:r>
            <w:r w:rsidR="00E1443B">
              <w:rPr>
                <w:sz w:val="24"/>
                <w:szCs w:val="24"/>
              </w:rPr>
              <w:t>ьного моста через реку Кузнечиху</w:t>
            </w:r>
            <w:r w:rsidRPr="002C03E2">
              <w:rPr>
                <w:sz w:val="24"/>
                <w:szCs w:val="24"/>
              </w:rPr>
              <w:t xml:space="preserve"> </w:t>
            </w:r>
            <w:r w:rsidR="00B73AC4">
              <w:rPr>
                <w:sz w:val="24"/>
                <w:szCs w:val="24"/>
              </w:rPr>
              <w:br/>
            </w:r>
            <w:r w:rsidRPr="002C03E2">
              <w:rPr>
                <w:sz w:val="24"/>
                <w:szCs w:val="24"/>
              </w:rPr>
              <w:t>в районе ул.Кировск</w:t>
            </w:r>
            <w:r w:rsidR="009C2235">
              <w:rPr>
                <w:sz w:val="24"/>
                <w:szCs w:val="24"/>
              </w:rPr>
              <w:t>ой</w:t>
            </w:r>
            <w:r w:rsidRPr="002C03E2">
              <w:rPr>
                <w:sz w:val="24"/>
                <w:szCs w:val="24"/>
              </w:rPr>
              <w:t xml:space="preserve"> (369,1х18,1 м)</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0,37 км, ширина 18,1</w:t>
            </w:r>
            <w:r w:rsidR="00B73AC4">
              <w:rPr>
                <w:sz w:val="24"/>
                <w:szCs w:val="24"/>
              </w:rPr>
              <w:t xml:space="preserve">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150000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1.3</w:t>
            </w:r>
            <w:r w:rsidR="009C2235">
              <w:rPr>
                <w:sz w:val="24"/>
                <w:szCs w:val="24"/>
              </w:rPr>
              <w:t>1</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Строительство перспективной магистрали №</w:t>
            </w:r>
            <w:r w:rsidR="00B73AC4">
              <w:rPr>
                <w:sz w:val="24"/>
                <w:szCs w:val="24"/>
              </w:rPr>
              <w:t xml:space="preserve"> 3 от п</w:t>
            </w:r>
            <w:r w:rsidRPr="002C03E2">
              <w:rPr>
                <w:sz w:val="24"/>
                <w:szCs w:val="24"/>
              </w:rPr>
              <w:t>ерспек</w:t>
            </w:r>
            <w:r w:rsidR="00B73AC4">
              <w:rPr>
                <w:sz w:val="24"/>
                <w:szCs w:val="24"/>
              </w:rPr>
              <w:t>-</w:t>
            </w:r>
            <w:r w:rsidR="00B73AC4">
              <w:rPr>
                <w:sz w:val="24"/>
                <w:szCs w:val="24"/>
              </w:rPr>
              <w:br/>
            </w:r>
            <w:r w:rsidRPr="002C03E2">
              <w:rPr>
                <w:sz w:val="24"/>
                <w:szCs w:val="24"/>
              </w:rPr>
              <w:t>тивной магистрали №</w:t>
            </w:r>
            <w:r w:rsidR="00B73AC4">
              <w:rPr>
                <w:sz w:val="24"/>
                <w:szCs w:val="24"/>
              </w:rPr>
              <w:t xml:space="preserve"> </w:t>
            </w:r>
            <w:r w:rsidRPr="002C03E2">
              <w:rPr>
                <w:sz w:val="24"/>
                <w:szCs w:val="24"/>
              </w:rPr>
              <w:t xml:space="preserve">1 </w:t>
            </w:r>
            <w:r w:rsidR="00B73AC4">
              <w:rPr>
                <w:sz w:val="24"/>
                <w:szCs w:val="24"/>
              </w:rPr>
              <w:br/>
            </w:r>
            <w:r w:rsidRPr="002C03E2">
              <w:rPr>
                <w:sz w:val="24"/>
                <w:szCs w:val="24"/>
              </w:rPr>
              <w:t>к перспективной магистрали №</w:t>
            </w:r>
            <w:r w:rsidR="00B73AC4">
              <w:rPr>
                <w:sz w:val="24"/>
                <w:szCs w:val="24"/>
              </w:rPr>
              <w:t xml:space="preserve"> </w:t>
            </w:r>
            <w:r w:rsidRPr="002C03E2">
              <w:rPr>
                <w:sz w:val="24"/>
                <w:szCs w:val="24"/>
              </w:rPr>
              <w:t>4</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w:t>
            </w:r>
            <w:r w:rsidR="00B73AC4">
              <w:rPr>
                <w:sz w:val="24"/>
                <w:szCs w:val="24"/>
              </w:rPr>
              <w:t>яженность 1,5 км, ширина 15,5 м</w:t>
            </w:r>
            <w:r w:rsidRPr="002C03E2">
              <w:rPr>
                <w:sz w:val="24"/>
                <w:szCs w:val="24"/>
              </w:rPr>
              <w:t xml:space="preserve"> </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120000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1.3</w:t>
            </w:r>
            <w:r w:rsidR="009C2235">
              <w:rPr>
                <w:sz w:val="24"/>
                <w:szCs w:val="24"/>
              </w:rPr>
              <w:t>2</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Строительство перспективной магистрали №</w:t>
            </w:r>
            <w:r w:rsidR="00B73AC4">
              <w:rPr>
                <w:sz w:val="24"/>
                <w:szCs w:val="24"/>
              </w:rPr>
              <w:t xml:space="preserve"> </w:t>
            </w:r>
            <w:r w:rsidRPr="002C03E2">
              <w:rPr>
                <w:sz w:val="24"/>
                <w:szCs w:val="24"/>
              </w:rPr>
              <w:t xml:space="preserve">5 от пересечения </w:t>
            </w:r>
            <w:r w:rsidR="009C2235">
              <w:rPr>
                <w:sz w:val="24"/>
                <w:szCs w:val="24"/>
              </w:rPr>
              <w:br/>
            </w:r>
            <w:r w:rsidRPr="002C03E2">
              <w:rPr>
                <w:sz w:val="24"/>
                <w:szCs w:val="24"/>
              </w:rPr>
              <w:t>ул. Прокопия Галушина и Окружного шоссе до перспектив</w:t>
            </w:r>
            <w:r w:rsidR="00B73AC4">
              <w:rPr>
                <w:sz w:val="24"/>
                <w:szCs w:val="24"/>
              </w:rPr>
              <w:t>-</w:t>
            </w:r>
            <w:r w:rsidRPr="002C03E2">
              <w:rPr>
                <w:sz w:val="24"/>
                <w:szCs w:val="24"/>
              </w:rPr>
              <w:t>ной магистрали №</w:t>
            </w:r>
            <w:r w:rsidR="00B73AC4">
              <w:rPr>
                <w:sz w:val="24"/>
                <w:szCs w:val="24"/>
              </w:rPr>
              <w:t xml:space="preserve"> </w:t>
            </w:r>
            <w:r w:rsidRPr="002C03E2">
              <w:rPr>
                <w:sz w:val="24"/>
                <w:szCs w:val="24"/>
              </w:rPr>
              <w:t>4</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w:t>
            </w:r>
            <w:r w:rsidR="00B73AC4">
              <w:rPr>
                <w:sz w:val="24"/>
                <w:szCs w:val="24"/>
              </w:rPr>
              <w:t>отяженность 2 км, ширина 15,5 м</w:t>
            </w:r>
            <w:r w:rsidRPr="002C03E2">
              <w:rPr>
                <w:sz w:val="24"/>
                <w:szCs w:val="24"/>
              </w:rPr>
              <w:t xml:space="preserve"> </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160000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1.3</w:t>
            </w:r>
            <w:r w:rsidR="009C2235">
              <w:rPr>
                <w:sz w:val="24"/>
                <w:szCs w:val="24"/>
              </w:rPr>
              <w:t>3</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Строительство перспективной магистрали №</w:t>
            </w:r>
            <w:r w:rsidR="00B73AC4">
              <w:rPr>
                <w:sz w:val="24"/>
                <w:szCs w:val="24"/>
              </w:rPr>
              <w:t xml:space="preserve"> </w:t>
            </w:r>
            <w:r w:rsidRPr="002C03E2">
              <w:rPr>
                <w:sz w:val="24"/>
                <w:szCs w:val="24"/>
              </w:rPr>
              <w:t>6 от пересечения перспективной магистрали №</w:t>
            </w:r>
            <w:r w:rsidR="00B73AC4">
              <w:rPr>
                <w:sz w:val="24"/>
                <w:szCs w:val="24"/>
              </w:rPr>
              <w:t xml:space="preserve"> </w:t>
            </w:r>
            <w:r w:rsidRPr="002C03E2">
              <w:rPr>
                <w:sz w:val="24"/>
                <w:szCs w:val="24"/>
              </w:rPr>
              <w:t>1 и Окружного шоссе до перспек</w:t>
            </w:r>
            <w:r w:rsidR="00B73AC4">
              <w:rPr>
                <w:sz w:val="24"/>
                <w:szCs w:val="24"/>
              </w:rPr>
              <w:t>-</w:t>
            </w:r>
            <w:r w:rsidRPr="002C03E2">
              <w:rPr>
                <w:sz w:val="24"/>
                <w:szCs w:val="24"/>
              </w:rPr>
              <w:t>тивной магистрали №</w:t>
            </w:r>
            <w:r w:rsidR="00B73AC4">
              <w:rPr>
                <w:sz w:val="24"/>
                <w:szCs w:val="24"/>
              </w:rPr>
              <w:t xml:space="preserve"> </w:t>
            </w:r>
            <w:r w:rsidRPr="002C03E2">
              <w:rPr>
                <w:sz w:val="24"/>
                <w:szCs w:val="24"/>
              </w:rPr>
              <w:t>4</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2,3 км, ширина 15,5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184000</w:t>
            </w:r>
          </w:p>
        </w:tc>
      </w:tr>
      <w:tr w:rsidR="005B19A4" w:rsidRPr="002C03E2" w:rsidTr="00E1443B">
        <w:trPr>
          <w:trHeight w:val="1222"/>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1.3</w:t>
            </w:r>
            <w:r w:rsidR="009C2235">
              <w:rPr>
                <w:sz w:val="24"/>
                <w:szCs w:val="24"/>
              </w:rPr>
              <w:t>4</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Строительство перспективной магистрали № 7 от перспек</w:t>
            </w:r>
            <w:r w:rsidR="00B73AC4">
              <w:rPr>
                <w:sz w:val="24"/>
                <w:szCs w:val="24"/>
              </w:rPr>
              <w:t>-</w:t>
            </w:r>
            <w:r w:rsidRPr="002C03E2">
              <w:rPr>
                <w:sz w:val="24"/>
                <w:szCs w:val="24"/>
              </w:rPr>
              <w:t>тивной магистрали №</w:t>
            </w:r>
            <w:r w:rsidR="00E1443B">
              <w:rPr>
                <w:sz w:val="24"/>
                <w:szCs w:val="24"/>
              </w:rPr>
              <w:t xml:space="preserve"> </w:t>
            </w:r>
            <w:r w:rsidRPr="002C03E2">
              <w:rPr>
                <w:sz w:val="24"/>
                <w:szCs w:val="24"/>
              </w:rPr>
              <w:t xml:space="preserve">9 до Окружного шоссе </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0,8, ширина 15,5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64000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1.3</w:t>
            </w:r>
            <w:r w:rsidR="009C2235">
              <w:rPr>
                <w:sz w:val="24"/>
                <w:szCs w:val="24"/>
              </w:rPr>
              <w:t>5</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Строительство перспективной магистрали №</w:t>
            </w:r>
            <w:r w:rsidR="00E1443B">
              <w:rPr>
                <w:sz w:val="24"/>
                <w:szCs w:val="24"/>
              </w:rPr>
              <w:t xml:space="preserve"> </w:t>
            </w:r>
            <w:r w:rsidRPr="002C03E2">
              <w:rPr>
                <w:sz w:val="24"/>
                <w:szCs w:val="24"/>
              </w:rPr>
              <w:t xml:space="preserve">8 от пересечения перспективной магистрали № 7 </w:t>
            </w:r>
            <w:r w:rsidR="00E1443B">
              <w:rPr>
                <w:sz w:val="24"/>
                <w:szCs w:val="24"/>
              </w:rPr>
              <w:br/>
            </w:r>
            <w:r w:rsidRPr="002C03E2">
              <w:rPr>
                <w:sz w:val="24"/>
                <w:szCs w:val="24"/>
              </w:rPr>
              <w:t>и Окружного шоссе до перспективной магистрали №4</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1,8, ширина 15,5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144000</w:t>
            </w:r>
          </w:p>
        </w:tc>
      </w:tr>
    </w:tbl>
    <w:p w:rsidR="00E1443B" w:rsidRDefault="00E1443B" w:rsidP="00E1443B">
      <w:pPr>
        <w:spacing w:line="240" w:lineRule="auto"/>
      </w:pPr>
    </w:p>
    <w:p w:rsidR="00567D2E" w:rsidRDefault="00567D2E">
      <w:r>
        <w:br w:type="page"/>
      </w:r>
    </w:p>
    <w:tbl>
      <w:tblPr>
        <w:tblStyle w:val="a5"/>
        <w:tblW w:w="5000" w:type="pct"/>
        <w:tblLook w:val="04A0" w:firstRow="1" w:lastRow="0" w:firstColumn="1" w:lastColumn="0" w:noHBand="0" w:noVBand="1"/>
      </w:tblPr>
      <w:tblGrid>
        <w:gridCol w:w="649"/>
        <w:gridCol w:w="3789"/>
        <w:gridCol w:w="3318"/>
        <w:gridCol w:w="1985"/>
      </w:tblGrid>
      <w:tr w:rsidR="00E1443B" w:rsidRPr="00755490" w:rsidTr="0039309C">
        <w:trPr>
          <w:trHeight w:val="58"/>
        </w:trPr>
        <w:tc>
          <w:tcPr>
            <w:tcW w:w="333" w:type="pct"/>
          </w:tcPr>
          <w:p w:rsidR="00E1443B" w:rsidRPr="00755490" w:rsidRDefault="00E1443B" w:rsidP="00E1443B">
            <w:pPr>
              <w:tabs>
                <w:tab w:val="left" w:pos="426"/>
              </w:tabs>
              <w:spacing w:before="0" w:line="240" w:lineRule="auto"/>
              <w:ind w:firstLine="0"/>
              <w:jc w:val="center"/>
              <w:rPr>
                <w:sz w:val="22"/>
                <w:szCs w:val="24"/>
              </w:rPr>
            </w:pPr>
            <w:r w:rsidRPr="00755490">
              <w:rPr>
                <w:sz w:val="22"/>
                <w:szCs w:val="24"/>
              </w:rPr>
              <w:lastRenderedPageBreak/>
              <w:t>1</w:t>
            </w:r>
          </w:p>
        </w:tc>
        <w:tc>
          <w:tcPr>
            <w:tcW w:w="1945" w:type="pct"/>
          </w:tcPr>
          <w:p w:rsidR="00E1443B" w:rsidRPr="00755490" w:rsidRDefault="00E1443B" w:rsidP="00E1443B">
            <w:pPr>
              <w:tabs>
                <w:tab w:val="left" w:pos="426"/>
              </w:tabs>
              <w:spacing w:before="0" w:line="240" w:lineRule="auto"/>
              <w:ind w:firstLine="0"/>
              <w:jc w:val="center"/>
              <w:rPr>
                <w:sz w:val="22"/>
                <w:szCs w:val="24"/>
              </w:rPr>
            </w:pPr>
            <w:r w:rsidRPr="00755490">
              <w:rPr>
                <w:sz w:val="22"/>
                <w:szCs w:val="24"/>
              </w:rPr>
              <w:t>2</w:t>
            </w:r>
          </w:p>
        </w:tc>
        <w:tc>
          <w:tcPr>
            <w:tcW w:w="1703" w:type="pct"/>
          </w:tcPr>
          <w:p w:rsidR="00E1443B" w:rsidRPr="00755490" w:rsidRDefault="00E1443B" w:rsidP="00E1443B">
            <w:pPr>
              <w:tabs>
                <w:tab w:val="left" w:pos="426"/>
              </w:tabs>
              <w:spacing w:before="0" w:line="240" w:lineRule="auto"/>
              <w:ind w:firstLine="0"/>
              <w:jc w:val="center"/>
              <w:rPr>
                <w:sz w:val="22"/>
                <w:szCs w:val="24"/>
              </w:rPr>
            </w:pPr>
            <w:r w:rsidRPr="00755490">
              <w:rPr>
                <w:sz w:val="22"/>
                <w:szCs w:val="24"/>
              </w:rPr>
              <w:t>3</w:t>
            </w:r>
          </w:p>
        </w:tc>
        <w:tc>
          <w:tcPr>
            <w:tcW w:w="1019" w:type="pct"/>
          </w:tcPr>
          <w:p w:rsidR="00E1443B" w:rsidRPr="00755490" w:rsidRDefault="00E1443B" w:rsidP="00E1443B">
            <w:pPr>
              <w:spacing w:before="0" w:line="240" w:lineRule="auto"/>
              <w:ind w:firstLine="0"/>
              <w:jc w:val="center"/>
              <w:rPr>
                <w:sz w:val="22"/>
                <w:szCs w:val="24"/>
              </w:rPr>
            </w:pPr>
            <w:r w:rsidRPr="00755490">
              <w:rPr>
                <w:sz w:val="22"/>
                <w:szCs w:val="24"/>
              </w:rPr>
              <w:t>4</w:t>
            </w:r>
          </w:p>
        </w:tc>
      </w:tr>
      <w:tr w:rsidR="005B19A4" w:rsidRPr="002C03E2" w:rsidTr="00E1443B">
        <w:trPr>
          <w:trHeight w:val="1553"/>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1.3</w:t>
            </w:r>
            <w:r w:rsidR="009C2235">
              <w:rPr>
                <w:sz w:val="24"/>
                <w:szCs w:val="24"/>
              </w:rPr>
              <w:t>6</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Строительство автомобильной развязки в двух уровнях на Окружном шоссе в рай</w:t>
            </w:r>
            <w:r w:rsidR="00E1443B">
              <w:rPr>
                <w:sz w:val="24"/>
                <w:szCs w:val="24"/>
              </w:rPr>
              <w:t>оне планируемого примыкания ул.Смольный Буян</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Параметры определяются проектом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500000</w:t>
            </w:r>
          </w:p>
        </w:tc>
      </w:tr>
      <w:tr w:rsidR="005B19A4" w:rsidRPr="002C03E2" w:rsidTr="00E1443B">
        <w:trPr>
          <w:trHeight w:val="1006"/>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1.3</w:t>
            </w:r>
            <w:r w:rsidR="009C2235">
              <w:rPr>
                <w:sz w:val="24"/>
                <w:szCs w:val="24"/>
              </w:rPr>
              <w:t>7</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Строительство автомобильной развязки в двух уровнях в районе проспекта Дзержинского</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Параметры определяются проектом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500000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9C2235" w:rsidP="00E1443B">
            <w:pPr>
              <w:tabs>
                <w:tab w:val="left" w:pos="426"/>
              </w:tabs>
              <w:spacing w:before="0" w:line="240" w:lineRule="auto"/>
              <w:ind w:firstLine="0"/>
              <w:jc w:val="left"/>
              <w:rPr>
                <w:sz w:val="24"/>
                <w:szCs w:val="24"/>
              </w:rPr>
            </w:pPr>
            <w:r>
              <w:rPr>
                <w:sz w:val="24"/>
                <w:szCs w:val="24"/>
              </w:rPr>
              <w:t>1.38</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Строительство автомобильного моста через реку Маймаксу для обеспечения пос</w:t>
            </w:r>
            <w:r w:rsidR="00E1443B">
              <w:rPr>
                <w:sz w:val="24"/>
                <w:szCs w:val="24"/>
              </w:rPr>
              <w:t>тоянной транспортной связи с о.Бревенник</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Протяженность 0,22 км, ширина 9,1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220000</w:t>
            </w:r>
          </w:p>
        </w:tc>
      </w:tr>
      <w:tr w:rsidR="005B19A4" w:rsidRPr="002C03E2" w:rsidTr="00E1443B">
        <w:trPr>
          <w:trHeight w:val="1321"/>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w:t>
            </w:r>
            <w:r w:rsidR="009C2235">
              <w:rPr>
                <w:sz w:val="24"/>
                <w:szCs w:val="24"/>
              </w:rPr>
              <w:t>39</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Строительство перспективной магистрали № 2 от перспектив</w:t>
            </w:r>
            <w:r w:rsidR="00E1443B">
              <w:rPr>
                <w:sz w:val="24"/>
                <w:szCs w:val="24"/>
              </w:rPr>
              <w:t>-</w:t>
            </w:r>
            <w:r w:rsidRPr="002C03E2">
              <w:rPr>
                <w:sz w:val="24"/>
                <w:szCs w:val="24"/>
              </w:rPr>
              <w:t>ной магистрали №</w:t>
            </w:r>
            <w:r w:rsidR="00E1443B">
              <w:rPr>
                <w:sz w:val="24"/>
                <w:szCs w:val="24"/>
              </w:rPr>
              <w:t xml:space="preserve"> </w:t>
            </w:r>
            <w:r w:rsidRPr="002C03E2">
              <w:rPr>
                <w:sz w:val="24"/>
                <w:szCs w:val="24"/>
              </w:rPr>
              <w:t>9 до перспек</w:t>
            </w:r>
            <w:r w:rsidR="00E1443B">
              <w:rPr>
                <w:sz w:val="24"/>
                <w:szCs w:val="24"/>
              </w:rPr>
              <w:t>-</w:t>
            </w:r>
            <w:r w:rsidRPr="002C03E2">
              <w:rPr>
                <w:sz w:val="24"/>
                <w:szCs w:val="24"/>
              </w:rPr>
              <w:t>тивной магистрали №</w:t>
            </w:r>
            <w:r w:rsidR="00E1443B">
              <w:rPr>
                <w:sz w:val="24"/>
                <w:szCs w:val="24"/>
              </w:rPr>
              <w:t xml:space="preserve"> </w:t>
            </w:r>
            <w:r w:rsidRPr="002C03E2">
              <w:rPr>
                <w:sz w:val="24"/>
                <w:szCs w:val="24"/>
              </w:rPr>
              <w:t>3</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 xml:space="preserve">Протяженность 6 км, </w:t>
            </w:r>
            <w:r w:rsidR="00E1443B">
              <w:rPr>
                <w:sz w:val="24"/>
                <w:szCs w:val="24"/>
              </w:rPr>
              <w:br/>
            </w:r>
            <w:r w:rsidRPr="002C03E2">
              <w:rPr>
                <w:sz w:val="24"/>
                <w:szCs w:val="24"/>
              </w:rPr>
              <w:t>ширина 15,5 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480000</w:t>
            </w:r>
          </w:p>
        </w:tc>
      </w:tr>
      <w:tr w:rsidR="005B19A4" w:rsidRPr="002C03E2" w:rsidTr="00E1443B">
        <w:trPr>
          <w:trHeight w:val="1054"/>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1.4</w:t>
            </w:r>
            <w:r w:rsidR="009C2235">
              <w:rPr>
                <w:sz w:val="24"/>
                <w:szCs w:val="24"/>
              </w:rPr>
              <w:t>0</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 xml:space="preserve">Строительство логистических центров </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Параметры определяются проектом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Параметры определяются проектом</w:t>
            </w:r>
          </w:p>
        </w:tc>
      </w:tr>
      <w:tr w:rsidR="005B19A4" w:rsidRPr="002C03E2" w:rsidTr="00E1443B">
        <w:trPr>
          <w:trHeight w:val="797"/>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1.4</w:t>
            </w:r>
            <w:r w:rsidR="009C2235">
              <w:rPr>
                <w:sz w:val="24"/>
                <w:szCs w:val="24"/>
              </w:rPr>
              <w:t>2</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Строительство путепровода над ж/д путями в районе Исакогорки</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Параметры определяются проектом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500000</w:t>
            </w:r>
          </w:p>
        </w:tc>
      </w:tr>
      <w:tr w:rsidR="005B19A4" w:rsidRPr="002C03E2" w:rsidTr="00E1443B">
        <w:trPr>
          <w:trHeight w:val="3356"/>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1.4</w:t>
            </w:r>
            <w:r w:rsidR="009C2235">
              <w:rPr>
                <w:sz w:val="24"/>
                <w:szCs w:val="24"/>
              </w:rPr>
              <w:t>3</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Строительство путепровода в составе транспортной развязки на пересечении ул. Смольный Буян и пр</w:t>
            </w:r>
            <w:r w:rsidR="00E1443B">
              <w:rPr>
                <w:sz w:val="24"/>
                <w:szCs w:val="24"/>
              </w:rPr>
              <w:t>-кта</w:t>
            </w:r>
            <w:r w:rsidRPr="002C03E2">
              <w:rPr>
                <w:sz w:val="24"/>
                <w:szCs w:val="24"/>
              </w:rPr>
              <w:t xml:space="preserve"> Обводн</w:t>
            </w:r>
            <w:r w:rsidR="009C2235">
              <w:rPr>
                <w:sz w:val="24"/>
                <w:szCs w:val="24"/>
              </w:rPr>
              <w:t>ый</w:t>
            </w:r>
            <w:r w:rsidRPr="002C03E2">
              <w:rPr>
                <w:sz w:val="24"/>
                <w:szCs w:val="24"/>
              </w:rPr>
              <w:t xml:space="preserve"> канал с организацией правоповоротн</w:t>
            </w:r>
            <w:r w:rsidR="009C2235">
              <w:rPr>
                <w:sz w:val="24"/>
                <w:szCs w:val="24"/>
              </w:rPr>
              <w:t>ых</w:t>
            </w:r>
            <w:r w:rsidRPr="002C03E2">
              <w:rPr>
                <w:sz w:val="24"/>
                <w:szCs w:val="24"/>
              </w:rPr>
              <w:t xml:space="preserve"> съездов с/на ул. Смольный Буян с/на пр</w:t>
            </w:r>
            <w:r w:rsidR="00E1443B">
              <w:rPr>
                <w:sz w:val="24"/>
                <w:szCs w:val="24"/>
              </w:rPr>
              <w:t>-кт</w:t>
            </w:r>
            <w:r w:rsidRPr="002C03E2">
              <w:rPr>
                <w:sz w:val="24"/>
                <w:szCs w:val="24"/>
              </w:rPr>
              <w:t xml:space="preserve"> Обводн</w:t>
            </w:r>
            <w:r w:rsidR="009C2235">
              <w:rPr>
                <w:sz w:val="24"/>
                <w:szCs w:val="24"/>
              </w:rPr>
              <w:t>ый</w:t>
            </w:r>
            <w:r w:rsidRPr="002C03E2">
              <w:rPr>
                <w:sz w:val="24"/>
                <w:szCs w:val="24"/>
              </w:rPr>
              <w:t xml:space="preserve"> канал, организация левого поворота </w:t>
            </w:r>
            <w:r w:rsidR="00E1443B">
              <w:rPr>
                <w:sz w:val="24"/>
                <w:szCs w:val="24"/>
              </w:rPr>
              <w:br/>
            </w:r>
            <w:r w:rsidR="009C2235">
              <w:rPr>
                <w:sz w:val="24"/>
                <w:szCs w:val="24"/>
              </w:rPr>
              <w:t>с</w:t>
            </w:r>
            <w:r w:rsidRPr="002C03E2">
              <w:rPr>
                <w:sz w:val="24"/>
                <w:szCs w:val="24"/>
              </w:rPr>
              <w:t xml:space="preserve"> пр</w:t>
            </w:r>
            <w:r w:rsidR="00E1443B">
              <w:rPr>
                <w:sz w:val="24"/>
                <w:szCs w:val="24"/>
              </w:rPr>
              <w:t>-кта Московского на ул.</w:t>
            </w:r>
            <w:r w:rsidRPr="002C03E2">
              <w:rPr>
                <w:sz w:val="24"/>
                <w:szCs w:val="24"/>
              </w:rPr>
              <w:t>Смольный Буян путем строительства разворота</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Параметры определяются проектом</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500000</w:t>
            </w:r>
          </w:p>
        </w:tc>
      </w:tr>
      <w:tr w:rsidR="005B19A4" w:rsidRPr="002C03E2" w:rsidTr="00755490">
        <w:trPr>
          <w:trHeight w:val="1151"/>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2.1</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 xml:space="preserve">Применение современных технических средств организации дорожного движения </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pStyle w:val="732"/>
              <w:spacing w:before="0" w:line="240" w:lineRule="auto"/>
              <w:ind w:firstLine="0"/>
              <w:jc w:val="left"/>
              <w:rPr>
                <w:sz w:val="24"/>
                <w:szCs w:val="24"/>
              </w:rPr>
            </w:pPr>
            <w:r w:rsidRPr="002C03E2">
              <w:rPr>
                <w:sz w:val="24"/>
                <w:szCs w:val="24"/>
              </w:rPr>
              <w:t>Создание системы видео</w:t>
            </w:r>
            <w:r w:rsidR="00E1443B">
              <w:rPr>
                <w:sz w:val="24"/>
                <w:szCs w:val="24"/>
              </w:rPr>
              <w:t>-</w:t>
            </w:r>
            <w:r w:rsidRPr="002C03E2">
              <w:rPr>
                <w:sz w:val="24"/>
                <w:szCs w:val="24"/>
              </w:rPr>
              <w:t>наблюдения и возможности регулирования фаз светофо</w:t>
            </w:r>
            <w:r w:rsidR="00E1443B">
              <w:rPr>
                <w:sz w:val="24"/>
                <w:szCs w:val="24"/>
              </w:rPr>
              <w:t>-</w:t>
            </w:r>
            <w:r w:rsidR="00E1443B">
              <w:rPr>
                <w:sz w:val="24"/>
                <w:szCs w:val="24"/>
              </w:rPr>
              <w:br/>
            </w:r>
            <w:r w:rsidRPr="002C03E2">
              <w:rPr>
                <w:sz w:val="24"/>
                <w:szCs w:val="24"/>
              </w:rPr>
              <w:t>ров на наиболее аварийных</w:t>
            </w:r>
            <w:r w:rsidR="00E1443B">
              <w:rPr>
                <w:sz w:val="24"/>
                <w:szCs w:val="24"/>
              </w:rPr>
              <w:br/>
            </w:r>
            <w:r w:rsidRPr="002C03E2">
              <w:rPr>
                <w:sz w:val="24"/>
                <w:szCs w:val="24"/>
              </w:rPr>
              <w:t xml:space="preserve">и проблемных в плане пропускной способности участках дорожной сети </w:t>
            </w:r>
            <w:r w:rsidR="00E1443B">
              <w:rPr>
                <w:sz w:val="24"/>
                <w:szCs w:val="24"/>
              </w:rPr>
              <w:br/>
            </w:r>
            <w:r w:rsidRPr="002C03E2">
              <w:rPr>
                <w:sz w:val="24"/>
                <w:szCs w:val="24"/>
              </w:rPr>
              <w:t xml:space="preserve">с выходом в дежурную </w:t>
            </w:r>
            <w:r w:rsidR="00E1443B">
              <w:rPr>
                <w:sz w:val="24"/>
                <w:szCs w:val="24"/>
              </w:rPr>
              <w:br/>
            </w:r>
            <w:r w:rsidRPr="002C03E2">
              <w:rPr>
                <w:sz w:val="24"/>
                <w:szCs w:val="24"/>
              </w:rPr>
              <w:t>часть ГИБДД</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 xml:space="preserve">В расчете </w:t>
            </w:r>
            <w:r w:rsidR="00E1443B">
              <w:rPr>
                <w:sz w:val="24"/>
                <w:szCs w:val="24"/>
              </w:rPr>
              <w:br/>
            </w:r>
            <w:r w:rsidRPr="002C03E2">
              <w:rPr>
                <w:sz w:val="24"/>
                <w:szCs w:val="24"/>
              </w:rPr>
              <w:t xml:space="preserve">3 млн. руб. </w:t>
            </w:r>
            <w:r w:rsidR="00E1443B">
              <w:rPr>
                <w:sz w:val="24"/>
                <w:szCs w:val="24"/>
              </w:rPr>
              <w:br/>
            </w:r>
            <w:r w:rsidRPr="002C03E2">
              <w:rPr>
                <w:sz w:val="24"/>
                <w:szCs w:val="24"/>
              </w:rPr>
              <w:t>за объект</w:t>
            </w:r>
          </w:p>
        </w:tc>
      </w:tr>
    </w:tbl>
    <w:p w:rsidR="00E1443B" w:rsidRDefault="00E1443B">
      <w:r>
        <w:br w:type="page"/>
      </w:r>
    </w:p>
    <w:tbl>
      <w:tblPr>
        <w:tblStyle w:val="a5"/>
        <w:tblW w:w="5000" w:type="pct"/>
        <w:tblLook w:val="04A0" w:firstRow="1" w:lastRow="0" w:firstColumn="1" w:lastColumn="0" w:noHBand="0" w:noVBand="1"/>
      </w:tblPr>
      <w:tblGrid>
        <w:gridCol w:w="649"/>
        <w:gridCol w:w="3789"/>
        <w:gridCol w:w="3318"/>
        <w:gridCol w:w="1985"/>
      </w:tblGrid>
      <w:tr w:rsidR="00E1443B" w:rsidRPr="00755490" w:rsidTr="0039309C">
        <w:trPr>
          <w:trHeight w:val="58"/>
        </w:trPr>
        <w:tc>
          <w:tcPr>
            <w:tcW w:w="333" w:type="pct"/>
          </w:tcPr>
          <w:p w:rsidR="00E1443B" w:rsidRPr="00755490" w:rsidRDefault="00E1443B" w:rsidP="0039309C">
            <w:pPr>
              <w:tabs>
                <w:tab w:val="left" w:pos="426"/>
              </w:tabs>
              <w:spacing w:before="0" w:line="240" w:lineRule="auto"/>
              <w:ind w:firstLine="0"/>
              <w:jc w:val="center"/>
              <w:rPr>
                <w:sz w:val="22"/>
                <w:szCs w:val="24"/>
              </w:rPr>
            </w:pPr>
            <w:r w:rsidRPr="00755490">
              <w:rPr>
                <w:sz w:val="22"/>
                <w:szCs w:val="24"/>
              </w:rPr>
              <w:lastRenderedPageBreak/>
              <w:t>1</w:t>
            </w:r>
          </w:p>
        </w:tc>
        <w:tc>
          <w:tcPr>
            <w:tcW w:w="1945" w:type="pct"/>
          </w:tcPr>
          <w:p w:rsidR="00E1443B" w:rsidRPr="00755490" w:rsidRDefault="00E1443B" w:rsidP="0039309C">
            <w:pPr>
              <w:tabs>
                <w:tab w:val="left" w:pos="426"/>
              </w:tabs>
              <w:spacing w:before="0" w:line="240" w:lineRule="auto"/>
              <w:ind w:firstLine="0"/>
              <w:jc w:val="center"/>
              <w:rPr>
                <w:sz w:val="22"/>
                <w:szCs w:val="24"/>
              </w:rPr>
            </w:pPr>
            <w:r w:rsidRPr="00755490">
              <w:rPr>
                <w:sz w:val="22"/>
                <w:szCs w:val="24"/>
              </w:rPr>
              <w:t>2</w:t>
            </w:r>
          </w:p>
        </w:tc>
        <w:tc>
          <w:tcPr>
            <w:tcW w:w="1703" w:type="pct"/>
          </w:tcPr>
          <w:p w:rsidR="00E1443B" w:rsidRPr="00755490" w:rsidRDefault="00E1443B" w:rsidP="0039309C">
            <w:pPr>
              <w:tabs>
                <w:tab w:val="left" w:pos="426"/>
              </w:tabs>
              <w:spacing w:before="0" w:line="240" w:lineRule="auto"/>
              <w:ind w:firstLine="0"/>
              <w:jc w:val="center"/>
              <w:rPr>
                <w:sz w:val="22"/>
                <w:szCs w:val="24"/>
              </w:rPr>
            </w:pPr>
            <w:r w:rsidRPr="00755490">
              <w:rPr>
                <w:sz w:val="22"/>
                <w:szCs w:val="24"/>
              </w:rPr>
              <w:t>3</w:t>
            </w:r>
          </w:p>
        </w:tc>
        <w:tc>
          <w:tcPr>
            <w:tcW w:w="1019" w:type="pct"/>
          </w:tcPr>
          <w:p w:rsidR="00E1443B" w:rsidRPr="00755490" w:rsidRDefault="00E1443B" w:rsidP="0039309C">
            <w:pPr>
              <w:spacing w:before="0" w:line="240" w:lineRule="auto"/>
              <w:ind w:firstLine="0"/>
              <w:jc w:val="center"/>
              <w:rPr>
                <w:sz w:val="22"/>
                <w:szCs w:val="24"/>
              </w:rPr>
            </w:pPr>
            <w:r w:rsidRPr="00755490">
              <w:rPr>
                <w:sz w:val="22"/>
                <w:szCs w:val="24"/>
              </w:rPr>
              <w:t>4</w:t>
            </w:r>
          </w:p>
        </w:tc>
      </w:tr>
      <w:tr w:rsidR="005B19A4" w:rsidRPr="002C03E2" w:rsidTr="00755490">
        <w:trPr>
          <w:trHeight w:val="1151"/>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2.2</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Внедрение автоматизированных систем управления дорожным движением</w:t>
            </w:r>
          </w:p>
        </w:tc>
        <w:tc>
          <w:tcPr>
            <w:tcW w:w="1703" w:type="pct"/>
            <w:tcBorders>
              <w:top w:val="single" w:sz="4" w:space="0" w:color="auto"/>
              <w:left w:val="single" w:sz="4" w:space="0" w:color="auto"/>
              <w:bottom w:val="single" w:sz="4" w:space="0" w:color="auto"/>
              <w:right w:val="single" w:sz="4" w:space="0" w:color="auto"/>
            </w:tcBorders>
            <w:hideMark/>
          </w:tcPr>
          <w:p w:rsidR="00E1443B" w:rsidRDefault="005B19A4" w:rsidP="00E1443B">
            <w:pPr>
              <w:pStyle w:val="732"/>
              <w:spacing w:before="0" w:line="240" w:lineRule="auto"/>
              <w:ind w:firstLine="0"/>
              <w:jc w:val="left"/>
              <w:rPr>
                <w:sz w:val="24"/>
                <w:szCs w:val="24"/>
              </w:rPr>
            </w:pPr>
            <w:r w:rsidRPr="002C03E2">
              <w:rPr>
                <w:sz w:val="24"/>
                <w:szCs w:val="24"/>
              </w:rPr>
              <w:t xml:space="preserve">Внедрение ИТС, АСУДД </w:t>
            </w:r>
            <w:r w:rsidR="00E1443B">
              <w:rPr>
                <w:sz w:val="24"/>
                <w:szCs w:val="24"/>
              </w:rPr>
              <w:br/>
            </w:r>
            <w:r w:rsidRPr="002C03E2">
              <w:rPr>
                <w:sz w:val="24"/>
                <w:szCs w:val="24"/>
              </w:rPr>
              <w:t xml:space="preserve">по следующим улицам: набережная Северной Двины, </w:t>
            </w:r>
            <w:r w:rsidR="009C2235">
              <w:rPr>
                <w:sz w:val="24"/>
                <w:szCs w:val="24"/>
              </w:rPr>
              <w:t xml:space="preserve">проспект </w:t>
            </w:r>
            <w:r w:rsidRPr="002C03E2">
              <w:rPr>
                <w:sz w:val="24"/>
                <w:szCs w:val="24"/>
              </w:rPr>
              <w:t>Троицкий; просп</w:t>
            </w:r>
            <w:r w:rsidR="009C2235">
              <w:rPr>
                <w:sz w:val="24"/>
                <w:szCs w:val="24"/>
              </w:rPr>
              <w:t>ект Обводный канал, проспект Московский</w:t>
            </w:r>
            <w:r w:rsidRPr="002C03E2">
              <w:rPr>
                <w:sz w:val="24"/>
                <w:szCs w:val="24"/>
              </w:rPr>
              <w:t xml:space="preserve">, </w:t>
            </w:r>
            <w:r w:rsidR="00E1443B">
              <w:rPr>
                <w:sz w:val="24"/>
                <w:szCs w:val="24"/>
              </w:rPr>
              <w:br/>
            </w:r>
            <w:r w:rsidR="009C2235">
              <w:rPr>
                <w:sz w:val="24"/>
                <w:szCs w:val="24"/>
              </w:rPr>
              <w:t xml:space="preserve">улица </w:t>
            </w:r>
            <w:r w:rsidRPr="002C03E2">
              <w:rPr>
                <w:sz w:val="24"/>
                <w:szCs w:val="24"/>
              </w:rPr>
              <w:t xml:space="preserve">Воскресенская, </w:t>
            </w:r>
            <w:r w:rsidR="00E1443B">
              <w:rPr>
                <w:sz w:val="24"/>
                <w:szCs w:val="24"/>
              </w:rPr>
              <w:br/>
            </w:r>
            <w:r w:rsidRPr="002C03E2">
              <w:rPr>
                <w:sz w:val="24"/>
                <w:szCs w:val="24"/>
              </w:rPr>
              <w:t xml:space="preserve">улица Урицкого, </w:t>
            </w:r>
          </w:p>
          <w:p w:rsidR="005B19A4" w:rsidRPr="002C03E2" w:rsidRDefault="005B19A4" w:rsidP="00E1443B">
            <w:pPr>
              <w:pStyle w:val="732"/>
              <w:spacing w:before="0" w:line="240" w:lineRule="auto"/>
              <w:ind w:firstLine="0"/>
              <w:jc w:val="left"/>
              <w:rPr>
                <w:sz w:val="24"/>
                <w:szCs w:val="24"/>
              </w:rPr>
            </w:pPr>
            <w:r w:rsidRPr="002C03E2">
              <w:rPr>
                <w:sz w:val="24"/>
                <w:szCs w:val="24"/>
              </w:rPr>
              <w:t xml:space="preserve">улица Тимме, </w:t>
            </w:r>
            <w:r w:rsidR="00E1443B">
              <w:rPr>
                <w:sz w:val="24"/>
                <w:szCs w:val="24"/>
              </w:rPr>
              <w:br/>
            </w:r>
            <w:r w:rsidRPr="002C03E2">
              <w:rPr>
                <w:sz w:val="24"/>
                <w:szCs w:val="24"/>
              </w:rPr>
              <w:t>улица Гагарина</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 xml:space="preserve">В расчете </w:t>
            </w:r>
            <w:r w:rsidR="00E1443B">
              <w:rPr>
                <w:sz w:val="24"/>
                <w:szCs w:val="24"/>
              </w:rPr>
              <w:br/>
            </w:r>
            <w:r w:rsidRPr="002C03E2">
              <w:rPr>
                <w:sz w:val="24"/>
                <w:szCs w:val="24"/>
              </w:rPr>
              <w:t xml:space="preserve">2 млн. руб. </w:t>
            </w:r>
            <w:r w:rsidR="00E1443B">
              <w:rPr>
                <w:sz w:val="24"/>
                <w:szCs w:val="24"/>
              </w:rPr>
              <w:br/>
            </w:r>
            <w:r w:rsidRPr="002C03E2">
              <w:rPr>
                <w:sz w:val="24"/>
                <w:szCs w:val="24"/>
              </w:rPr>
              <w:t>за светофорный объект</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2.3</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E1443B" w:rsidP="00E1443B">
            <w:pPr>
              <w:spacing w:before="0" w:line="240" w:lineRule="auto"/>
              <w:ind w:firstLine="0"/>
              <w:jc w:val="left"/>
              <w:rPr>
                <w:sz w:val="24"/>
                <w:szCs w:val="24"/>
              </w:rPr>
            </w:pPr>
            <w:r>
              <w:rPr>
                <w:sz w:val="24"/>
                <w:szCs w:val="24"/>
              </w:rPr>
              <w:t>Пересечение ул. Терехина – ул.</w:t>
            </w:r>
            <w:r w:rsidR="005B19A4" w:rsidRPr="002C03E2">
              <w:rPr>
                <w:sz w:val="24"/>
                <w:szCs w:val="24"/>
              </w:rPr>
              <w:t>Маяковского</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E1443B" w:rsidP="00E1443B">
            <w:pPr>
              <w:spacing w:before="0" w:line="240" w:lineRule="auto"/>
              <w:ind w:firstLine="0"/>
              <w:jc w:val="left"/>
              <w:rPr>
                <w:sz w:val="24"/>
                <w:szCs w:val="24"/>
              </w:rPr>
            </w:pPr>
            <w:r>
              <w:rPr>
                <w:sz w:val="24"/>
                <w:szCs w:val="24"/>
              </w:rPr>
              <w:t>Реконструкция участка ул.</w:t>
            </w:r>
            <w:r w:rsidR="005B19A4" w:rsidRPr="002C03E2">
              <w:rPr>
                <w:sz w:val="24"/>
                <w:szCs w:val="24"/>
              </w:rPr>
              <w:t>Советск</w:t>
            </w:r>
            <w:r w:rsidR="009C2235">
              <w:rPr>
                <w:sz w:val="24"/>
                <w:szCs w:val="24"/>
              </w:rPr>
              <w:t>ой</w:t>
            </w:r>
            <w:r>
              <w:rPr>
                <w:sz w:val="24"/>
                <w:szCs w:val="24"/>
              </w:rPr>
              <w:t>, от ул.</w:t>
            </w:r>
            <w:r w:rsidR="005B19A4" w:rsidRPr="002C03E2">
              <w:rPr>
                <w:sz w:val="24"/>
                <w:szCs w:val="24"/>
              </w:rPr>
              <w:t>Терехина до ул. Краснофлотск</w:t>
            </w:r>
            <w:r w:rsidR="009C2235">
              <w:rPr>
                <w:sz w:val="24"/>
                <w:szCs w:val="24"/>
              </w:rPr>
              <w:t xml:space="preserve">ой </w:t>
            </w:r>
            <w:r w:rsidR="005B19A4" w:rsidRPr="002C03E2">
              <w:rPr>
                <w:sz w:val="24"/>
                <w:szCs w:val="24"/>
              </w:rPr>
              <w:t xml:space="preserve">(мост) и до Кузнечевского моста (строительство дороги по 2 полосы движения </w:t>
            </w:r>
            <w:r>
              <w:rPr>
                <w:sz w:val="24"/>
                <w:szCs w:val="24"/>
              </w:rPr>
              <w:br/>
            </w:r>
            <w:r w:rsidR="005B19A4" w:rsidRPr="002C03E2">
              <w:rPr>
                <w:sz w:val="24"/>
                <w:szCs w:val="24"/>
              </w:rPr>
              <w:t>в каждую сторону)</w:t>
            </w:r>
            <w:r>
              <w:rPr>
                <w:sz w:val="24"/>
                <w:szCs w:val="24"/>
              </w:rPr>
              <w:t>.</w:t>
            </w:r>
          </w:p>
          <w:p w:rsidR="005B19A4" w:rsidRPr="002C03E2" w:rsidRDefault="005B19A4" w:rsidP="00E1443B">
            <w:pPr>
              <w:spacing w:before="0" w:line="240" w:lineRule="auto"/>
              <w:ind w:right="-109" w:firstLine="0"/>
              <w:jc w:val="left"/>
              <w:rPr>
                <w:sz w:val="24"/>
                <w:szCs w:val="24"/>
              </w:rPr>
            </w:pPr>
            <w:r w:rsidRPr="002C03E2">
              <w:rPr>
                <w:sz w:val="24"/>
                <w:szCs w:val="24"/>
              </w:rPr>
              <w:t>Координация р</w:t>
            </w:r>
            <w:r w:rsidR="00E1443B">
              <w:rPr>
                <w:sz w:val="24"/>
                <w:szCs w:val="24"/>
              </w:rPr>
              <w:t>аботы светофорных объектов: ул.Маяковского – ул.</w:t>
            </w:r>
            <w:r w:rsidRPr="002C03E2">
              <w:rPr>
                <w:sz w:val="24"/>
                <w:szCs w:val="24"/>
              </w:rPr>
              <w:t>Советская, ул. Терехина – ул. Советская</w:t>
            </w:r>
            <w:r w:rsidR="00E1443B">
              <w:rPr>
                <w:sz w:val="24"/>
                <w:szCs w:val="24"/>
              </w:rPr>
              <w:t xml:space="preserve"> и пешеходного светофора на ул.Советской</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8800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2.4</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Пл. Терехина</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Реконструкци</w:t>
            </w:r>
            <w:r w:rsidR="009C2235">
              <w:rPr>
                <w:sz w:val="24"/>
                <w:szCs w:val="24"/>
              </w:rPr>
              <w:t>я</w:t>
            </w:r>
            <w:r w:rsidRPr="002C03E2">
              <w:rPr>
                <w:sz w:val="24"/>
                <w:szCs w:val="24"/>
              </w:rPr>
              <w:t xml:space="preserve"> площади с образованием Х-образного регулируемого пересечения </w:t>
            </w:r>
            <w:r w:rsidR="00E1443B">
              <w:rPr>
                <w:sz w:val="24"/>
                <w:szCs w:val="24"/>
              </w:rPr>
              <w:br/>
            </w:r>
            <w:r w:rsidRPr="002C03E2">
              <w:rPr>
                <w:sz w:val="24"/>
                <w:szCs w:val="24"/>
              </w:rPr>
              <w:t>с выделением мест для паркования личного транспорта</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6300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2.5</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567D2E">
            <w:pPr>
              <w:spacing w:before="0" w:line="240" w:lineRule="auto"/>
              <w:ind w:right="-173" w:firstLine="0"/>
              <w:jc w:val="left"/>
              <w:rPr>
                <w:sz w:val="24"/>
                <w:szCs w:val="24"/>
              </w:rPr>
            </w:pPr>
            <w:r w:rsidRPr="002C03E2">
              <w:rPr>
                <w:sz w:val="24"/>
                <w:szCs w:val="24"/>
              </w:rPr>
              <w:t xml:space="preserve">Пересечение </w:t>
            </w:r>
            <w:r w:rsidR="009C2235">
              <w:rPr>
                <w:sz w:val="24"/>
                <w:szCs w:val="24"/>
              </w:rPr>
              <w:t>ул.</w:t>
            </w:r>
            <w:r w:rsidRPr="002C03E2">
              <w:rPr>
                <w:sz w:val="24"/>
                <w:szCs w:val="24"/>
              </w:rPr>
              <w:t xml:space="preserve"> Розы Люксембург и </w:t>
            </w:r>
            <w:r w:rsidR="009C2235">
              <w:rPr>
                <w:sz w:val="24"/>
                <w:szCs w:val="24"/>
              </w:rPr>
              <w:t>пр</w:t>
            </w:r>
            <w:r w:rsidR="00E1443B">
              <w:rPr>
                <w:sz w:val="24"/>
                <w:szCs w:val="24"/>
              </w:rPr>
              <w:t>-кт</w:t>
            </w:r>
            <w:r w:rsidR="0056258D">
              <w:rPr>
                <w:sz w:val="24"/>
                <w:szCs w:val="24"/>
              </w:rPr>
              <w:t>а</w:t>
            </w:r>
            <w:r w:rsidRPr="002C03E2">
              <w:rPr>
                <w:sz w:val="24"/>
                <w:szCs w:val="24"/>
              </w:rPr>
              <w:t xml:space="preserve"> Обводной канал</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Организация левоповорот</w:t>
            </w:r>
            <w:r w:rsidR="00E1443B">
              <w:rPr>
                <w:sz w:val="24"/>
                <w:szCs w:val="24"/>
              </w:rPr>
              <w:t>-</w:t>
            </w:r>
            <w:r w:rsidRPr="002C03E2">
              <w:rPr>
                <w:sz w:val="24"/>
                <w:szCs w:val="24"/>
              </w:rPr>
              <w:t>н</w:t>
            </w:r>
            <w:r w:rsidR="009C2235">
              <w:rPr>
                <w:sz w:val="24"/>
                <w:szCs w:val="24"/>
              </w:rPr>
              <w:t>ого</w:t>
            </w:r>
            <w:r w:rsidRPr="002C03E2">
              <w:rPr>
                <w:sz w:val="24"/>
                <w:szCs w:val="24"/>
              </w:rPr>
              <w:t xml:space="preserve"> карман</w:t>
            </w:r>
            <w:r w:rsidR="009C2235">
              <w:rPr>
                <w:sz w:val="24"/>
                <w:szCs w:val="24"/>
              </w:rPr>
              <w:t>а</w:t>
            </w:r>
            <w:r w:rsidRPr="002C03E2">
              <w:rPr>
                <w:sz w:val="24"/>
                <w:szCs w:val="24"/>
              </w:rPr>
              <w:t xml:space="preserve"> с реорганиза</w:t>
            </w:r>
            <w:r w:rsidR="00E1443B">
              <w:rPr>
                <w:sz w:val="24"/>
                <w:szCs w:val="24"/>
              </w:rPr>
              <w:t>-</w:t>
            </w:r>
            <w:r w:rsidRPr="002C03E2">
              <w:rPr>
                <w:sz w:val="24"/>
                <w:szCs w:val="24"/>
              </w:rPr>
              <w:t>цией действующего свето</w:t>
            </w:r>
            <w:r w:rsidR="00E1443B">
              <w:rPr>
                <w:sz w:val="24"/>
                <w:szCs w:val="24"/>
              </w:rPr>
              <w:t>-</w:t>
            </w:r>
            <w:r w:rsidRPr="002C03E2">
              <w:rPr>
                <w:sz w:val="24"/>
                <w:szCs w:val="24"/>
              </w:rPr>
              <w:t>форного регулирования</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2200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2.6</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 xml:space="preserve">Пересечение </w:t>
            </w:r>
            <w:r w:rsidR="009C2235">
              <w:rPr>
                <w:sz w:val="24"/>
                <w:szCs w:val="24"/>
              </w:rPr>
              <w:t>наб.</w:t>
            </w:r>
            <w:r w:rsidRPr="002C03E2">
              <w:rPr>
                <w:sz w:val="24"/>
                <w:szCs w:val="24"/>
              </w:rPr>
              <w:t>Северной Двины и ул. Розы Люксембург</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Организация правоповорот</w:t>
            </w:r>
            <w:r w:rsidR="00E1443B">
              <w:rPr>
                <w:sz w:val="24"/>
                <w:szCs w:val="24"/>
              </w:rPr>
              <w:t>-</w:t>
            </w:r>
            <w:r w:rsidRPr="002C03E2">
              <w:rPr>
                <w:sz w:val="24"/>
                <w:szCs w:val="24"/>
              </w:rPr>
              <w:t>ного уширения и перена</w:t>
            </w:r>
            <w:r w:rsidR="00B81A74">
              <w:rPr>
                <w:sz w:val="24"/>
                <w:szCs w:val="24"/>
              </w:rPr>
              <w:t>-</w:t>
            </w:r>
            <w:r w:rsidRPr="002C03E2">
              <w:rPr>
                <w:sz w:val="24"/>
                <w:szCs w:val="24"/>
              </w:rPr>
              <w:t>стройка светофорного регулирования</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2200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2.7</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 xml:space="preserve">Пересечение Окружного шоссе </w:t>
            </w:r>
            <w:r w:rsidR="009C2235">
              <w:rPr>
                <w:sz w:val="24"/>
                <w:szCs w:val="24"/>
              </w:rPr>
              <w:t>и</w:t>
            </w:r>
            <w:r w:rsidRPr="002C03E2">
              <w:rPr>
                <w:sz w:val="24"/>
                <w:szCs w:val="24"/>
              </w:rPr>
              <w:t xml:space="preserve"> Талажского шоссе</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pStyle w:val="a8"/>
              <w:tabs>
                <w:tab w:val="left" w:pos="708"/>
              </w:tabs>
              <w:spacing w:before="0" w:line="240" w:lineRule="auto"/>
              <w:contextualSpacing/>
              <w:jc w:val="left"/>
              <w:rPr>
                <w:sz w:val="24"/>
              </w:rPr>
            </w:pPr>
            <w:r w:rsidRPr="002C03E2">
              <w:rPr>
                <w:sz w:val="24"/>
              </w:rPr>
              <w:t xml:space="preserve">На ж/д переезде организация автоматического шлагбаума и барьеров. Реконструкция переезда с улучшением качества покрытия на переезде. На пересечении </w:t>
            </w:r>
            <w:r w:rsidR="00B81A74">
              <w:rPr>
                <w:sz w:val="24"/>
              </w:rPr>
              <w:br/>
            </w:r>
            <w:r w:rsidRPr="002C03E2">
              <w:rPr>
                <w:sz w:val="24"/>
              </w:rPr>
              <w:t xml:space="preserve">с проездом Сибиряковцев </w:t>
            </w:r>
            <w:r w:rsidR="009C2235">
              <w:rPr>
                <w:sz w:val="24"/>
              </w:rPr>
              <w:t xml:space="preserve">– </w:t>
            </w:r>
            <w:r w:rsidRPr="002C03E2">
              <w:rPr>
                <w:sz w:val="24"/>
              </w:rPr>
              <w:t xml:space="preserve">оптимизация режимов работы светофорного объекта </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1000</w:t>
            </w:r>
          </w:p>
        </w:tc>
      </w:tr>
      <w:tr w:rsidR="005B19A4" w:rsidRPr="002C03E2" w:rsidTr="00755490">
        <w:trPr>
          <w:trHeight w:val="20"/>
        </w:trPr>
        <w:tc>
          <w:tcPr>
            <w:tcW w:w="33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2.8</w:t>
            </w:r>
          </w:p>
        </w:tc>
        <w:tc>
          <w:tcPr>
            <w:tcW w:w="1945"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color w:val="000000" w:themeColor="text1"/>
                <w:sz w:val="24"/>
                <w:szCs w:val="24"/>
              </w:rPr>
              <w:t>Пересечени</w:t>
            </w:r>
            <w:r w:rsidR="009C2235">
              <w:rPr>
                <w:color w:val="000000" w:themeColor="text1"/>
                <w:sz w:val="24"/>
                <w:szCs w:val="24"/>
              </w:rPr>
              <w:t>е</w:t>
            </w:r>
            <w:r w:rsidRPr="002C03E2">
              <w:rPr>
                <w:color w:val="000000" w:themeColor="text1"/>
                <w:sz w:val="24"/>
                <w:szCs w:val="24"/>
              </w:rPr>
              <w:t xml:space="preserve"> ул. Таймырск</w:t>
            </w:r>
            <w:r w:rsidR="00B81A74">
              <w:rPr>
                <w:color w:val="000000" w:themeColor="text1"/>
                <w:sz w:val="24"/>
                <w:szCs w:val="24"/>
              </w:rPr>
              <w:t>ой</w:t>
            </w:r>
            <w:r w:rsidRPr="002C03E2">
              <w:rPr>
                <w:color w:val="000000" w:themeColor="text1"/>
                <w:sz w:val="24"/>
                <w:szCs w:val="24"/>
              </w:rPr>
              <w:t xml:space="preserve"> – ул. Советск</w:t>
            </w:r>
            <w:r w:rsidR="00B81A74">
              <w:rPr>
                <w:color w:val="000000" w:themeColor="text1"/>
                <w:sz w:val="24"/>
                <w:szCs w:val="24"/>
              </w:rPr>
              <w:t>ой</w:t>
            </w:r>
            <w:r w:rsidRPr="002C03E2">
              <w:rPr>
                <w:color w:val="000000" w:themeColor="text1"/>
                <w:sz w:val="24"/>
                <w:szCs w:val="24"/>
              </w:rPr>
              <w:t xml:space="preserve"> – ул. Валявкина</w:t>
            </w:r>
          </w:p>
        </w:tc>
        <w:tc>
          <w:tcPr>
            <w:tcW w:w="1703"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color w:val="000000" w:themeColor="text1"/>
                <w:sz w:val="24"/>
                <w:szCs w:val="24"/>
              </w:rPr>
              <w:t>Реконструкция узла со строительством кольцевого пересечения среднего диаметра</w:t>
            </w:r>
          </w:p>
        </w:tc>
        <w:tc>
          <w:tcPr>
            <w:tcW w:w="1019"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5000</w:t>
            </w:r>
          </w:p>
        </w:tc>
      </w:tr>
    </w:tbl>
    <w:p w:rsidR="00567D2E" w:rsidRDefault="00567D2E">
      <w:r>
        <w:br w:type="page"/>
      </w:r>
    </w:p>
    <w:tbl>
      <w:tblPr>
        <w:tblStyle w:val="a5"/>
        <w:tblW w:w="5092" w:type="pct"/>
        <w:tblLook w:val="04A0" w:firstRow="1" w:lastRow="0" w:firstColumn="1" w:lastColumn="0" w:noHBand="0" w:noVBand="1"/>
      </w:tblPr>
      <w:tblGrid>
        <w:gridCol w:w="649"/>
        <w:gridCol w:w="3789"/>
        <w:gridCol w:w="3317"/>
        <w:gridCol w:w="2165"/>
      </w:tblGrid>
      <w:tr w:rsidR="00567D2E" w:rsidRPr="00755490" w:rsidTr="00567D2E">
        <w:trPr>
          <w:trHeight w:val="58"/>
        </w:trPr>
        <w:tc>
          <w:tcPr>
            <w:tcW w:w="327" w:type="pct"/>
          </w:tcPr>
          <w:p w:rsidR="00567D2E" w:rsidRPr="00755490" w:rsidRDefault="00567D2E" w:rsidP="00983F57">
            <w:pPr>
              <w:tabs>
                <w:tab w:val="left" w:pos="426"/>
              </w:tabs>
              <w:spacing w:before="0" w:line="240" w:lineRule="auto"/>
              <w:ind w:firstLine="0"/>
              <w:jc w:val="center"/>
              <w:rPr>
                <w:sz w:val="22"/>
                <w:szCs w:val="24"/>
              </w:rPr>
            </w:pPr>
            <w:r w:rsidRPr="00755490">
              <w:rPr>
                <w:sz w:val="22"/>
                <w:szCs w:val="24"/>
              </w:rPr>
              <w:lastRenderedPageBreak/>
              <w:t>1</w:t>
            </w:r>
          </w:p>
        </w:tc>
        <w:tc>
          <w:tcPr>
            <w:tcW w:w="1910" w:type="pct"/>
          </w:tcPr>
          <w:p w:rsidR="00567D2E" w:rsidRPr="00755490" w:rsidRDefault="00567D2E" w:rsidP="00983F57">
            <w:pPr>
              <w:tabs>
                <w:tab w:val="left" w:pos="426"/>
              </w:tabs>
              <w:spacing w:before="0" w:line="240" w:lineRule="auto"/>
              <w:ind w:firstLine="0"/>
              <w:jc w:val="center"/>
              <w:rPr>
                <w:sz w:val="22"/>
                <w:szCs w:val="24"/>
              </w:rPr>
            </w:pPr>
            <w:r w:rsidRPr="00755490">
              <w:rPr>
                <w:sz w:val="22"/>
                <w:szCs w:val="24"/>
              </w:rPr>
              <w:t>2</w:t>
            </w:r>
          </w:p>
        </w:tc>
        <w:tc>
          <w:tcPr>
            <w:tcW w:w="1672" w:type="pct"/>
          </w:tcPr>
          <w:p w:rsidR="00567D2E" w:rsidRPr="00755490" w:rsidRDefault="00567D2E" w:rsidP="00983F57">
            <w:pPr>
              <w:tabs>
                <w:tab w:val="left" w:pos="426"/>
              </w:tabs>
              <w:spacing w:before="0" w:line="240" w:lineRule="auto"/>
              <w:ind w:firstLine="0"/>
              <w:jc w:val="center"/>
              <w:rPr>
                <w:sz w:val="22"/>
                <w:szCs w:val="24"/>
              </w:rPr>
            </w:pPr>
            <w:r w:rsidRPr="00755490">
              <w:rPr>
                <w:sz w:val="22"/>
                <w:szCs w:val="24"/>
              </w:rPr>
              <w:t>3</w:t>
            </w:r>
          </w:p>
        </w:tc>
        <w:tc>
          <w:tcPr>
            <w:tcW w:w="1091" w:type="pct"/>
          </w:tcPr>
          <w:p w:rsidR="00567D2E" w:rsidRPr="00755490" w:rsidRDefault="00567D2E" w:rsidP="00983F57">
            <w:pPr>
              <w:spacing w:before="0" w:line="240" w:lineRule="auto"/>
              <w:ind w:firstLine="0"/>
              <w:jc w:val="center"/>
              <w:rPr>
                <w:sz w:val="22"/>
                <w:szCs w:val="24"/>
              </w:rPr>
            </w:pPr>
            <w:r w:rsidRPr="00755490">
              <w:rPr>
                <w:sz w:val="22"/>
                <w:szCs w:val="24"/>
              </w:rPr>
              <w:t>4</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2.9</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567D2E">
            <w:pPr>
              <w:spacing w:before="0" w:line="240" w:lineRule="auto"/>
              <w:ind w:firstLine="0"/>
              <w:jc w:val="left"/>
              <w:rPr>
                <w:sz w:val="24"/>
                <w:szCs w:val="24"/>
              </w:rPr>
            </w:pPr>
            <w:r w:rsidRPr="002C03E2">
              <w:rPr>
                <w:sz w:val="24"/>
                <w:szCs w:val="24"/>
              </w:rPr>
              <w:t xml:space="preserve">Пересечение </w:t>
            </w:r>
            <w:r w:rsidR="009C2235">
              <w:rPr>
                <w:sz w:val="24"/>
                <w:szCs w:val="24"/>
              </w:rPr>
              <w:t>пр</w:t>
            </w:r>
            <w:r w:rsidR="00B81A74">
              <w:rPr>
                <w:sz w:val="24"/>
                <w:szCs w:val="24"/>
              </w:rPr>
              <w:t>-кт</w:t>
            </w:r>
            <w:r w:rsidR="008830E3">
              <w:rPr>
                <w:sz w:val="24"/>
                <w:szCs w:val="24"/>
              </w:rPr>
              <w:t>а</w:t>
            </w:r>
            <w:r w:rsidR="009C2235">
              <w:rPr>
                <w:sz w:val="24"/>
                <w:szCs w:val="24"/>
              </w:rPr>
              <w:t xml:space="preserve"> </w:t>
            </w:r>
            <w:r w:rsidR="009C2235">
              <w:rPr>
                <w:color w:val="000000" w:themeColor="text1"/>
                <w:sz w:val="24"/>
                <w:szCs w:val="24"/>
              </w:rPr>
              <w:t>Ленинград</w:t>
            </w:r>
            <w:r w:rsidR="00B81A74">
              <w:rPr>
                <w:color w:val="000000" w:themeColor="text1"/>
                <w:sz w:val="24"/>
                <w:szCs w:val="24"/>
              </w:rPr>
              <w:t>-</w:t>
            </w:r>
            <w:r w:rsidR="009C2235">
              <w:rPr>
                <w:color w:val="000000" w:themeColor="text1"/>
                <w:sz w:val="24"/>
                <w:szCs w:val="24"/>
              </w:rPr>
              <w:t xml:space="preserve">ского </w:t>
            </w:r>
            <w:r w:rsidRPr="002C03E2">
              <w:rPr>
                <w:color w:val="000000" w:themeColor="text1"/>
                <w:sz w:val="24"/>
                <w:szCs w:val="24"/>
              </w:rPr>
              <w:t xml:space="preserve">– </w:t>
            </w:r>
            <w:r w:rsidR="009C2235">
              <w:rPr>
                <w:color w:val="000000" w:themeColor="text1"/>
                <w:sz w:val="24"/>
                <w:szCs w:val="24"/>
              </w:rPr>
              <w:t>наб.</w:t>
            </w:r>
            <w:r w:rsidRPr="002C03E2">
              <w:rPr>
                <w:color w:val="000000" w:themeColor="text1"/>
                <w:sz w:val="24"/>
                <w:szCs w:val="24"/>
              </w:rPr>
              <w:t xml:space="preserve"> Северной Двины – ул.Коммунальн</w:t>
            </w:r>
            <w:r w:rsidR="009C2235">
              <w:rPr>
                <w:color w:val="000000" w:themeColor="text1"/>
                <w:sz w:val="24"/>
                <w:szCs w:val="24"/>
              </w:rPr>
              <w:t>ой</w:t>
            </w:r>
          </w:p>
        </w:tc>
        <w:tc>
          <w:tcPr>
            <w:tcW w:w="1672" w:type="pct"/>
            <w:tcBorders>
              <w:top w:val="single" w:sz="4" w:space="0" w:color="auto"/>
              <w:left w:val="single" w:sz="4" w:space="0" w:color="auto"/>
              <w:bottom w:val="single" w:sz="4" w:space="0" w:color="auto"/>
              <w:right w:val="single" w:sz="4" w:space="0" w:color="auto"/>
            </w:tcBorders>
            <w:hideMark/>
          </w:tcPr>
          <w:p w:rsidR="00B81A74" w:rsidRDefault="005B19A4" w:rsidP="00B81A74">
            <w:pPr>
              <w:spacing w:before="0" w:line="240" w:lineRule="auto"/>
              <w:ind w:firstLine="0"/>
              <w:jc w:val="left"/>
              <w:rPr>
                <w:color w:val="000000" w:themeColor="text1"/>
                <w:sz w:val="24"/>
                <w:szCs w:val="24"/>
              </w:rPr>
            </w:pPr>
            <w:r w:rsidRPr="002C03E2">
              <w:rPr>
                <w:color w:val="000000" w:themeColor="text1"/>
                <w:sz w:val="24"/>
                <w:szCs w:val="24"/>
              </w:rPr>
              <w:t>Строительство дополни</w:t>
            </w:r>
            <w:r w:rsidR="00B81A74">
              <w:rPr>
                <w:color w:val="000000" w:themeColor="text1"/>
                <w:sz w:val="24"/>
                <w:szCs w:val="24"/>
              </w:rPr>
              <w:t>-</w:t>
            </w:r>
            <w:r w:rsidRPr="002C03E2">
              <w:rPr>
                <w:color w:val="000000" w:themeColor="text1"/>
                <w:sz w:val="24"/>
                <w:szCs w:val="24"/>
              </w:rPr>
              <w:t xml:space="preserve">тельной полосы движения </w:t>
            </w:r>
            <w:r w:rsidR="00B81A74">
              <w:rPr>
                <w:color w:val="000000" w:themeColor="text1"/>
                <w:sz w:val="24"/>
                <w:szCs w:val="24"/>
              </w:rPr>
              <w:br/>
            </w:r>
            <w:r w:rsidRPr="002C03E2">
              <w:rPr>
                <w:color w:val="000000" w:themeColor="text1"/>
                <w:sz w:val="24"/>
                <w:szCs w:val="24"/>
              </w:rPr>
              <w:t xml:space="preserve">в сторону ул. Павла Усова </w:t>
            </w:r>
          </w:p>
          <w:p w:rsidR="005B19A4" w:rsidRPr="002C03E2" w:rsidRDefault="005B19A4" w:rsidP="00B81A74">
            <w:pPr>
              <w:spacing w:before="0" w:line="240" w:lineRule="auto"/>
              <w:ind w:firstLine="0"/>
              <w:jc w:val="left"/>
              <w:rPr>
                <w:sz w:val="24"/>
                <w:szCs w:val="24"/>
              </w:rPr>
            </w:pPr>
            <w:r w:rsidRPr="002C03E2">
              <w:rPr>
                <w:color w:val="000000" w:themeColor="text1"/>
                <w:sz w:val="24"/>
                <w:szCs w:val="24"/>
              </w:rPr>
              <w:t>и перенастройка режимов работы светофора</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6600</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2.10</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color w:val="000000" w:themeColor="text1"/>
                <w:sz w:val="24"/>
                <w:szCs w:val="24"/>
              </w:rPr>
              <w:t xml:space="preserve">Пересечение </w:t>
            </w:r>
            <w:r w:rsidR="00B81A74">
              <w:rPr>
                <w:sz w:val="24"/>
                <w:szCs w:val="24"/>
              </w:rPr>
              <w:t>пр-кт</w:t>
            </w:r>
            <w:r w:rsidR="008830E3">
              <w:rPr>
                <w:sz w:val="24"/>
                <w:szCs w:val="24"/>
              </w:rPr>
              <w:t>а</w:t>
            </w:r>
            <w:r w:rsidR="00B81A74">
              <w:rPr>
                <w:sz w:val="24"/>
                <w:szCs w:val="24"/>
              </w:rPr>
              <w:t xml:space="preserve"> </w:t>
            </w:r>
            <w:r w:rsidR="00B81A74">
              <w:rPr>
                <w:color w:val="000000" w:themeColor="text1"/>
                <w:sz w:val="24"/>
                <w:szCs w:val="24"/>
              </w:rPr>
              <w:t>Обводны</w:t>
            </w:r>
            <w:r w:rsidRPr="002C03E2">
              <w:rPr>
                <w:color w:val="000000" w:themeColor="text1"/>
                <w:sz w:val="24"/>
                <w:szCs w:val="24"/>
              </w:rPr>
              <w:t xml:space="preserve">й </w:t>
            </w:r>
            <w:r w:rsidR="00B81A74">
              <w:rPr>
                <w:color w:val="000000" w:themeColor="text1"/>
                <w:sz w:val="24"/>
                <w:szCs w:val="24"/>
              </w:rPr>
              <w:t>канал – ул. Смольный Буян – ул.</w:t>
            </w:r>
            <w:r w:rsidRPr="002C03E2">
              <w:rPr>
                <w:color w:val="000000" w:themeColor="text1"/>
                <w:sz w:val="24"/>
                <w:szCs w:val="24"/>
              </w:rPr>
              <w:t>Урицкого – ул. Розы Шаниной</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color w:val="000000" w:themeColor="text1"/>
                <w:sz w:val="24"/>
                <w:szCs w:val="24"/>
              </w:rPr>
            </w:pPr>
            <w:r w:rsidRPr="002C03E2">
              <w:rPr>
                <w:color w:val="000000" w:themeColor="text1"/>
                <w:sz w:val="24"/>
                <w:szCs w:val="24"/>
              </w:rPr>
              <w:t xml:space="preserve">Строительство развязки </w:t>
            </w:r>
            <w:r w:rsidR="00B81A74">
              <w:rPr>
                <w:color w:val="000000" w:themeColor="text1"/>
                <w:sz w:val="24"/>
                <w:szCs w:val="24"/>
              </w:rPr>
              <w:br/>
            </w:r>
            <w:r w:rsidRPr="002C03E2">
              <w:rPr>
                <w:color w:val="000000" w:themeColor="text1"/>
                <w:sz w:val="24"/>
                <w:szCs w:val="24"/>
              </w:rPr>
              <w:t>в разных уровнях</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1000000</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2.11</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color w:val="000000" w:themeColor="text1"/>
                <w:sz w:val="24"/>
                <w:szCs w:val="24"/>
              </w:rPr>
              <w:t xml:space="preserve">Пересечение </w:t>
            </w:r>
            <w:r w:rsidR="00B81A74">
              <w:rPr>
                <w:sz w:val="24"/>
                <w:szCs w:val="24"/>
              </w:rPr>
              <w:t>пр-кт</w:t>
            </w:r>
            <w:r w:rsidR="008830E3">
              <w:rPr>
                <w:sz w:val="24"/>
                <w:szCs w:val="24"/>
              </w:rPr>
              <w:t>а</w:t>
            </w:r>
            <w:r w:rsidR="00B81A74">
              <w:rPr>
                <w:sz w:val="24"/>
                <w:szCs w:val="24"/>
              </w:rPr>
              <w:t xml:space="preserve"> </w:t>
            </w:r>
            <w:r w:rsidR="00B81A74">
              <w:rPr>
                <w:color w:val="000000" w:themeColor="text1"/>
                <w:sz w:val="24"/>
                <w:szCs w:val="24"/>
              </w:rPr>
              <w:t>Ленинград-ского</w:t>
            </w:r>
            <w:r w:rsidR="00B81A74" w:rsidRPr="002C03E2">
              <w:rPr>
                <w:color w:val="000000" w:themeColor="text1"/>
                <w:sz w:val="24"/>
                <w:szCs w:val="24"/>
              </w:rPr>
              <w:t xml:space="preserve"> </w:t>
            </w:r>
            <w:r w:rsidRPr="002C03E2">
              <w:rPr>
                <w:color w:val="000000" w:themeColor="text1"/>
                <w:sz w:val="24"/>
                <w:szCs w:val="24"/>
              </w:rPr>
              <w:t>и ул. Прокопия Галушина</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color w:val="000000" w:themeColor="text1"/>
                <w:sz w:val="24"/>
                <w:szCs w:val="24"/>
              </w:rPr>
            </w:pPr>
            <w:r w:rsidRPr="002C03E2">
              <w:rPr>
                <w:color w:val="000000" w:themeColor="text1"/>
                <w:sz w:val="24"/>
                <w:szCs w:val="24"/>
              </w:rPr>
              <w:t xml:space="preserve">Строительство развязки </w:t>
            </w:r>
            <w:r w:rsidR="00B81A74">
              <w:rPr>
                <w:color w:val="000000" w:themeColor="text1"/>
                <w:sz w:val="24"/>
                <w:szCs w:val="24"/>
              </w:rPr>
              <w:br/>
            </w:r>
            <w:r w:rsidRPr="002C03E2">
              <w:rPr>
                <w:color w:val="000000" w:themeColor="text1"/>
                <w:sz w:val="24"/>
                <w:szCs w:val="24"/>
              </w:rPr>
              <w:t>в разных уровнях</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1000000</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2.12</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color w:val="000000" w:themeColor="text1"/>
                <w:sz w:val="24"/>
                <w:szCs w:val="24"/>
              </w:rPr>
            </w:pPr>
            <w:r w:rsidRPr="002C03E2">
              <w:rPr>
                <w:color w:val="000000" w:themeColor="text1"/>
                <w:sz w:val="24"/>
                <w:szCs w:val="24"/>
              </w:rPr>
              <w:t xml:space="preserve">Организация </w:t>
            </w:r>
            <w:r w:rsidR="00B81A74">
              <w:rPr>
                <w:color w:val="000000" w:themeColor="text1"/>
                <w:sz w:val="24"/>
                <w:szCs w:val="24"/>
              </w:rPr>
              <w:t>г</w:t>
            </w:r>
            <w:r w:rsidRPr="002C03E2">
              <w:rPr>
                <w:color w:val="000000" w:themeColor="text1"/>
                <w:sz w:val="24"/>
                <w:szCs w:val="24"/>
              </w:rPr>
              <w:t xml:space="preserve">рузового транспортного каркаса </w:t>
            </w:r>
            <w:r w:rsidR="009C2235">
              <w:rPr>
                <w:color w:val="000000" w:themeColor="text1"/>
                <w:sz w:val="24"/>
                <w:szCs w:val="24"/>
              </w:rPr>
              <w:br/>
            </w:r>
            <w:r w:rsidRPr="002C03E2">
              <w:rPr>
                <w:color w:val="000000" w:themeColor="text1"/>
                <w:sz w:val="24"/>
                <w:szCs w:val="24"/>
              </w:rPr>
              <w:t>г. Архангельска</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color w:val="000000" w:themeColor="text1"/>
                <w:sz w:val="24"/>
                <w:szCs w:val="24"/>
              </w:rPr>
            </w:pPr>
            <w:r w:rsidRPr="002C03E2">
              <w:rPr>
                <w:color w:val="000000" w:themeColor="text1"/>
                <w:sz w:val="24"/>
                <w:szCs w:val="24"/>
              </w:rPr>
              <w:t>Установка ТСОДД</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200</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2.13</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1134"/>
              </w:tabs>
              <w:spacing w:before="0" w:line="240" w:lineRule="auto"/>
              <w:ind w:firstLine="0"/>
              <w:jc w:val="left"/>
              <w:rPr>
                <w:sz w:val="24"/>
                <w:szCs w:val="24"/>
              </w:rPr>
            </w:pPr>
            <w:r w:rsidRPr="002C03E2">
              <w:rPr>
                <w:sz w:val="24"/>
                <w:szCs w:val="24"/>
              </w:rPr>
              <w:t>УДС г. Архангельск</w:t>
            </w:r>
            <w:r w:rsidR="009C2235">
              <w:rPr>
                <w:sz w:val="24"/>
                <w:szCs w:val="24"/>
              </w:rPr>
              <w:t>а</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1134"/>
              </w:tabs>
              <w:spacing w:before="0" w:line="240" w:lineRule="auto"/>
              <w:ind w:firstLine="0"/>
              <w:jc w:val="left"/>
              <w:rPr>
                <w:sz w:val="24"/>
                <w:szCs w:val="24"/>
              </w:rPr>
            </w:pPr>
            <w:r w:rsidRPr="002C03E2">
              <w:rPr>
                <w:sz w:val="24"/>
                <w:szCs w:val="24"/>
              </w:rPr>
              <w:t xml:space="preserve">Актуализация ПОДД </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8000</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2.14</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1134"/>
              </w:tabs>
              <w:spacing w:before="0" w:line="240" w:lineRule="auto"/>
              <w:ind w:firstLine="0"/>
              <w:jc w:val="left"/>
              <w:rPr>
                <w:sz w:val="24"/>
                <w:szCs w:val="24"/>
              </w:rPr>
            </w:pPr>
            <w:r w:rsidRPr="002C03E2">
              <w:rPr>
                <w:sz w:val="24"/>
                <w:szCs w:val="24"/>
              </w:rPr>
              <w:t>УДС г. Архангельск</w:t>
            </w:r>
            <w:r w:rsidR="009C2235">
              <w:rPr>
                <w:sz w:val="24"/>
                <w:szCs w:val="24"/>
              </w:rPr>
              <w:t>а</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1134"/>
              </w:tabs>
              <w:spacing w:before="0" w:line="240" w:lineRule="auto"/>
              <w:ind w:firstLine="0"/>
              <w:jc w:val="left"/>
              <w:rPr>
                <w:sz w:val="24"/>
                <w:szCs w:val="24"/>
              </w:rPr>
            </w:pPr>
            <w:r w:rsidRPr="002C03E2">
              <w:rPr>
                <w:sz w:val="24"/>
                <w:szCs w:val="24"/>
              </w:rPr>
              <w:t xml:space="preserve">Актуализация ПОДД </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8000</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2.15</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1134"/>
              </w:tabs>
              <w:spacing w:before="0" w:line="240" w:lineRule="auto"/>
              <w:ind w:firstLine="0"/>
              <w:jc w:val="left"/>
              <w:rPr>
                <w:sz w:val="24"/>
                <w:szCs w:val="24"/>
              </w:rPr>
            </w:pPr>
            <w:r w:rsidRPr="002C03E2">
              <w:rPr>
                <w:sz w:val="24"/>
                <w:szCs w:val="24"/>
              </w:rPr>
              <w:t>УДС г. Архангельск</w:t>
            </w:r>
            <w:r w:rsidR="009C2235">
              <w:rPr>
                <w:sz w:val="24"/>
                <w:szCs w:val="24"/>
              </w:rPr>
              <w:t>а</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1134"/>
              </w:tabs>
              <w:spacing w:before="0" w:line="240" w:lineRule="auto"/>
              <w:ind w:firstLine="0"/>
              <w:rPr>
                <w:sz w:val="24"/>
                <w:szCs w:val="24"/>
              </w:rPr>
            </w:pPr>
            <w:r w:rsidRPr="002C03E2">
              <w:rPr>
                <w:sz w:val="24"/>
                <w:szCs w:val="24"/>
              </w:rPr>
              <w:t xml:space="preserve">Актуализация ПОДД </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8000</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3.1</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426"/>
              </w:tabs>
              <w:spacing w:before="0" w:line="240" w:lineRule="auto"/>
              <w:ind w:firstLine="0"/>
              <w:jc w:val="left"/>
              <w:rPr>
                <w:sz w:val="24"/>
                <w:szCs w:val="24"/>
                <w:highlight w:val="red"/>
              </w:rPr>
            </w:pPr>
            <w:r w:rsidRPr="002C03E2">
              <w:rPr>
                <w:sz w:val="24"/>
                <w:szCs w:val="24"/>
              </w:rPr>
              <w:t>Строительство парковок общего пользования в районе культурно-бытовых объектов</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426"/>
              </w:tabs>
              <w:spacing w:before="0" w:line="240" w:lineRule="auto"/>
              <w:ind w:firstLine="0"/>
              <w:jc w:val="left"/>
              <w:rPr>
                <w:sz w:val="24"/>
                <w:szCs w:val="24"/>
              </w:rPr>
            </w:pPr>
            <w:r w:rsidRPr="002C03E2">
              <w:rPr>
                <w:sz w:val="24"/>
                <w:szCs w:val="24"/>
              </w:rPr>
              <w:t>Строительство парковок у объектов притяжения, систематизация и организа</w:t>
            </w:r>
            <w:r w:rsidR="00B81A74">
              <w:rPr>
                <w:sz w:val="24"/>
                <w:szCs w:val="24"/>
              </w:rPr>
              <w:t>-</w:t>
            </w:r>
            <w:r w:rsidRPr="002C03E2">
              <w:rPr>
                <w:sz w:val="24"/>
                <w:szCs w:val="24"/>
              </w:rPr>
              <w:t>ция парковочного простран</w:t>
            </w:r>
            <w:r w:rsidR="00B81A74">
              <w:rPr>
                <w:sz w:val="24"/>
                <w:szCs w:val="24"/>
              </w:rPr>
              <w:t>-</w:t>
            </w:r>
            <w:r w:rsidRPr="002C03E2">
              <w:rPr>
                <w:sz w:val="24"/>
                <w:szCs w:val="24"/>
              </w:rPr>
              <w:t>ства у МКД</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 xml:space="preserve">В расчете </w:t>
            </w:r>
            <w:r w:rsidR="00B81A74">
              <w:rPr>
                <w:sz w:val="24"/>
                <w:szCs w:val="24"/>
              </w:rPr>
              <w:br/>
            </w:r>
            <w:r w:rsidRPr="002C03E2">
              <w:rPr>
                <w:sz w:val="24"/>
                <w:szCs w:val="24"/>
              </w:rPr>
              <w:t>30 тыс. руб. машино</w:t>
            </w:r>
            <w:r w:rsidR="00160908">
              <w:rPr>
                <w:sz w:val="24"/>
                <w:szCs w:val="24"/>
              </w:rPr>
              <w:t>-</w:t>
            </w:r>
            <w:r w:rsidRPr="002C03E2">
              <w:rPr>
                <w:sz w:val="24"/>
                <w:szCs w:val="24"/>
              </w:rPr>
              <w:t>место</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3.2</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pStyle w:val="732"/>
              <w:spacing w:before="0" w:line="240" w:lineRule="auto"/>
              <w:ind w:firstLine="0"/>
              <w:jc w:val="left"/>
              <w:rPr>
                <w:sz w:val="24"/>
                <w:szCs w:val="24"/>
                <w:highlight w:val="red"/>
              </w:rPr>
            </w:pPr>
            <w:r w:rsidRPr="002C03E2">
              <w:rPr>
                <w:sz w:val="24"/>
                <w:szCs w:val="24"/>
              </w:rPr>
              <w:t>Строительство многоэтажных гаражей и гаражных массивов</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426"/>
              </w:tabs>
              <w:spacing w:before="0" w:line="240" w:lineRule="auto"/>
              <w:ind w:firstLine="0"/>
              <w:jc w:val="left"/>
              <w:rPr>
                <w:sz w:val="24"/>
                <w:szCs w:val="24"/>
              </w:rPr>
            </w:pPr>
            <w:r w:rsidRPr="002C03E2">
              <w:rPr>
                <w:sz w:val="24"/>
                <w:szCs w:val="24"/>
              </w:rPr>
              <w:t>Параметры определяются проектом</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В расчете 130000 тыс. руб. за объект</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3.3</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pStyle w:val="732"/>
              <w:spacing w:before="0" w:line="240" w:lineRule="auto"/>
              <w:ind w:firstLine="0"/>
              <w:jc w:val="left"/>
              <w:rPr>
                <w:sz w:val="24"/>
                <w:szCs w:val="24"/>
                <w:highlight w:val="red"/>
              </w:rPr>
            </w:pPr>
            <w:r w:rsidRPr="002C03E2">
              <w:rPr>
                <w:sz w:val="24"/>
                <w:szCs w:val="24"/>
              </w:rPr>
              <w:t>Строительство станций технического обслуживания</w:t>
            </w:r>
          </w:p>
        </w:tc>
        <w:tc>
          <w:tcPr>
            <w:tcW w:w="1672" w:type="pct"/>
            <w:tcBorders>
              <w:top w:val="single" w:sz="4" w:space="0" w:color="auto"/>
              <w:left w:val="single" w:sz="4" w:space="0" w:color="auto"/>
              <w:bottom w:val="single" w:sz="4" w:space="0" w:color="auto"/>
              <w:right w:val="single" w:sz="4" w:space="0" w:color="auto"/>
            </w:tcBorders>
            <w:hideMark/>
          </w:tcPr>
          <w:p w:rsidR="00B81A74" w:rsidRDefault="005B19A4" w:rsidP="00B81A74">
            <w:pPr>
              <w:tabs>
                <w:tab w:val="left" w:pos="426"/>
              </w:tabs>
              <w:spacing w:before="0" w:line="240" w:lineRule="auto"/>
              <w:ind w:firstLine="0"/>
              <w:jc w:val="left"/>
              <w:rPr>
                <w:sz w:val="24"/>
                <w:szCs w:val="24"/>
              </w:rPr>
            </w:pPr>
            <w:r w:rsidRPr="002C03E2">
              <w:rPr>
                <w:sz w:val="24"/>
                <w:szCs w:val="24"/>
              </w:rPr>
              <w:t xml:space="preserve">Строительство 14 СТО </w:t>
            </w:r>
          </w:p>
          <w:p w:rsidR="005B19A4" w:rsidRPr="002C03E2" w:rsidRDefault="005B19A4" w:rsidP="00B81A74">
            <w:pPr>
              <w:tabs>
                <w:tab w:val="left" w:pos="426"/>
              </w:tabs>
              <w:spacing w:before="0" w:line="240" w:lineRule="auto"/>
              <w:ind w:firstLine="0"/>
              <w:jc w:val="left"/>
              <w:rPr>
                <w:sz w:val="24"/>
                <w:szCs w:val="24"/>
              </w:rPr>
            </w:pPr>
            <w:r w:rsidRPr="002C03E2">
              <w:rPr>
                <w:sz w:val="24"/>
                <w:szCs w:val="24"/>
              </w:rPr>
              <w:t>(86 постов) в промышленно-коммунальной зоне</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 xml:space="preserve">В расчёте </w:t>
            </w:r>
            <w:r w:rsidR="00B81A74">
              <w:rPr>
                <w:sz w:val="24"/>
                <w:szCs w:val="24"/>
              </w:rPr>
              <w:br/>
            </w:r>
            <w:r w:rsidRPr="002C03E2">
              <w:rPr>
                <w:sz w:val="24"/>
                <w:szCs w:val="24"/>
              </w:rPr>
              <w:t xml:space="preserve">2500 тыс. руб. </w:t>
            </w:r>
            <w:r w:rsidR="00B81A74">
              <w:rPr>
                <w:sz w:val="24"/>
                <w:szCs w:val="24"/>
              </w:rPr>
              <w:br/>
            </w:r>
            <w:r w:rsidRPr="002C03E2">
              <w:rPr>
                <w:sz w:val="24"/>
                <w:szCs w:val="24"/>
              </w:rPr>
              <w:t>за объект</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3.4</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B81A74" w:rsidP="00B81A74">
            <w:pPr>
              <w:tabs>
                <w:tab w:val="left" w:pos="851"/>
              </w:tabs>
              <w:spacing w:before="0" w:line="240" w:lineRule="auto"/>
              <w:ind w:firstLine="0"/>
              <w:jc w:val="left"/>
              <w:rPr>
                <w:sz w:val="24"/>
                <w:szCs w:val="24"/>
              </w:rPr>
            </w:pPr>
            <w:r>
              <w:rPr>
                <w:sz w:val="24"/>
                <w:szCs w:val="24"/>
              </w:rPr>
              <w:t>Улица 23-</w:t>
            </w:r>
            <w:r w:rsidR="005B19A4" w:rsidRPr="002C03E2">
              <w:rPr>
                <w:sz w:val="24"/>
                <w:szCs w:val="24"/>
              </w:rPr>
              <w:t xml:space="preserve">й </w:t>
            </w:r>
            <w:r w:rsidR="00160908">
              <w:rPr>
                <w:sz w:val="24"/>
                <w:szCs w:val="24"/>
              </w:rPr>
              <w:t>Г</w:t>
            </w:r>
            <w:r w:rsidR="005B19A4" w:rsidRPr="002C03E2">
              <w:rPr>
                <w:sz w:val="24"/>
                <w:szCs w:val="24"/>
              </w:rPr>
              <w:t>вардейской дивизии</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851"/>
              </w:tabs>
              <w:spacing w:before="0" w:line="240" w:lineRule="auto"/>
              <w:ind w:firstLine="0"/>
              <w:jc w:val="left"/>
              <w:rPr>
                <w:sz w:val="24"/>
                <w:szCs w:val="24"/>
              </w:rPr>
            </w:pPr>
            <w:r w:rsidRPr="002C03E2">
              <w:rPr>
                <w:sz w:val="24"/>
                <w:szCs w:val="24"/>
              </w:rPr>
              <w:t xml:space="preserve">Организация парковок на придомовой территории. </w:t>
            </w:r>
            <w:r w:rsidR="00B81A74">
              <w:rPr>
                <w:sz w:val="24"/>
                <w:szCs w:val="24"/>
              </w:rPr>
              <w:br/>
            </w:r>
            <w:r w:rsidRPr="002C03E2">
              <w:rPr>
                <w:sz w:val="24"/>
                <w:szCs w:val="24"/>
              </w:rPr>
              <w:t>280 м/м</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8400</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3.5</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851"/>
              </w:tabs>
              <w:spacing w:before="0" w:line="240" w:lineRule="auto"/>
              <w:ind w:firstLine="0"/>
              <w:jc w:val="left"/>
              <w:rPr>
                <w:sz w:val="24"/>
                <w:szCs w:val="24"/>
              </w:rPr>
            </w:pPr>
            <w:r w:rsidRPr="002C03E2">
              <w:rPr>
                <w:sz w:val="24"/>
                <w:szCs w:val="24"/>
              </w:rPr>
              <w:t>Улица Воскресенская</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851"/>
              </w:tabs>
              <w:spacing w:before="0" w:line="240" w:lineRule="auto"/>
              <w:ind w:firstLine="0"/>
              <w:jc w:val="left"/>
              <w:rPr>
                <w:sz w:val="24"/>
                <w:szCs w:val="24"/>
              </w:rPr>
            </w:pPr>
            <w:r w:rsidRPr="002C03E2">
              <w:rPr>
                <w:sz w:val="24"/>
                <w:szCs w:val="24"/>
              </w:rPr>
              <w:t xml:space="preserve">Организация парковок на придомовой территории. </w:t>
            </w:r>
            <w:r w:rsidR="00B81A74">
              <w:rPr>
                <w:sz w:val="24"/>
                <w:szCs w:val="24"/>
              </w:rPr>
              <w:br/>
            </w:r>
            <w:r w:rsidRPr="002C03E2">
              <w:rPr>
                <w:sz w:val="24"/>
                <w:szCs w:val="24"/>
              </w:rPr>
              <w:t>360 м/м</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10800</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3.6</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851"/>
              </w:tabs>
              <w:spacing w:before="0" w:line="240" w:lineRule="auto"/>
              <w:ind w:firstLine="0"/>
              <w:jc w:val="left"/>
              <w:rPr>
                <w:sz w:val="24"/>
                <w:szCs w:val="24"/>
              </w:rPr>
            </w:pPr>
            <w:r w:rsidRPr="002C03E2">
              <w:rPr>
                <w:sz w:val="24"/>
                <w:szCs w:val="24"/>
              </w:rPr>
              <w:t>Улица Выучейского</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851"/>
              </w:tabs>
              <w:spacing w:before="0" w:line="240" w:lineRule="auto"/>
              <w:ind w:firstLine="0"/>
              <w:jc w:val="left"/>
              <w:rPr>
                <w:sz w:val="24"/>
                <w:szCs w:val="24"/>
              </w:rPr>
            </w:pPr>
            <w:r w:rsidRPr="002C03E2">
              <w:rPr>
                <w:sz w:val="24"/>
                <w:szCs w:val="24"/>
              </w:rPr>
              <w:t>Упорядочивание парковочного пространства в районе домов 14, 16 и террит</w:t>
            </w:r>
            <w:r w:rsidR="00B81A74">
              <w:rPr>
                <w:sz w:val="24"/>
                <w:szCs w:val="24"/>
              </w:rPr>
              <w:t>ории центрального рынка</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100</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3.7</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160908" w:rsidP="00E1443B">
            <w:pPr>
              <w:tabs>
                <w:tab w:val="left" w:pos="851"/>
              </w:tabs>
              <w:spacing w:before="0" w:line="240" w:lineRule="auto"/>
              <w:ind w:firstLine="0"/>
              <w:jc w:val="left"/>
              <w:rPr>
                <w:sz w:val="24"/>
                <w:szCs w:val="24"/>
              </w:rPr>
            </w:pPr>
            <w:r>
              <w:rPr>
                <w:sz w:val="24"/>
                <w:szCs w:val="24"/>
              </w:rPr>
              <w:t>Проспект</w:t>
            </w:r>
            <w:r w:rsidR="005B19A4" w:rsidRPr="002C03E2">
              <w:rPr>
                <w:sz w:val="24"/>
                <w:szCs w:val="24"/>
              </w:rPr>
              <w:t xml:space="preserve"> Дзержинского</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851"/>
              </w:tabs>
              <w:spacing w:before="0" w:line="240" w:lineRule="auto"/>
              <w:ind w:firstLine="0"/>
              <w:jc w:val="left"/>
              <w:rPr>
                <w:sz w:val="24"/>
                <w:szCs w:val="24"/>
              </w:rPr>
            </w:pPr>
            <w:r w:rsidRPr="002C03E2">
              <w:rPr>
                <w:sz w:val="24"/>
                <w:szCs w:val="24"/>
              </w:rPr>
              <w:t xml:space="preserve">Организация парковок на придомовой территории. </w:t>
            </w:r>
            <w:r w:rsidR="00B81A74">
              <w:rPr>
                <w:sz w:val="24"/>
                <w:szCs w:val="24"/>
              </w:rPr>
              <w:br/>
            </w:r>
            <w:r w:rsidRPr="002C03E2">
              <w:rPr>
                <w:sz w:val="24"/>
                <w:szCs w:val="24"/>
              </w:rPr>
              <w:t>400 м/м</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12000</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3.8</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851"/>
              </w:tabs>
              <w:spacing w:before="0" w:line="240" w:lineRule="auto"/>
              <w:ind w:firstLine="0"/>
              <w:jc w:val="left"/>
              <w:rPr>
                <w:sz w:val="24"/>
                <w:szCs w:val="24"/>
              </w:rPr>
            </w:pPr>
            <w:r w:rsidRPr="002C03E2">
              <w:rPr>
                <w:sz w:val="24"/>
                <w:szCs w:val="24"/>
              </w:rPr>
              <w:t>Улица Касаткиной</w:t>
            </w:r>
          </w:p>
        </w:tc>
        <w:tc>
          <w:tcPr>
            <w:tcW w:w="1672" w:type="pct"/>
            <w:tcBorders>
              <w:top w:val="single" w:sz="4" w:space="0" w:color="auto"/>
              <w:left w:val="single" w:sz="4" w:space="0" w:color="auto"/>
              <w:bottom w:val="single" w:sz="4" w:space="0" w:color="auto"/>
              <w:right w:val="single" w:sz="4" w:space="0" w:color="auto"/>
            </w:tcBorders>
            <w:hideMark/>
          </w:tcPr>
          <w:p w:rsidR="00B81A74" w:rsidRDefault="005B19A4" w:rsidP="00B81A74">
            <w:pPr>
              <w:tabs>
                <w:tab w:val="left" w:pos="851"/>
              </w:tabs>
              <w:spacing w:before="0" w:line="240" w:lineRule="auto"/>
              <w:ind w:firstLine="0"/>
              <w:jc w:val="left"/>
              <w:rPr>
                <w:sz w:val="24"/>
                <w:szCs w:val="24"/>
              </w:rPr>
            </w:pPr>
            <w:r w:rsidRPr="002C03E2">
              <w:rPr>
                <w:sz w:val="24"/>
                <w:szCs w:val="24"/>
              </w:rPr>
              <w:t xml:space="preserve">Организация парковок на придомовой территории. </w:t>
            </w:r>
          </w:p>
          <w:p w:rsidR="005B19A4" w:rsidRPr="002C03E2" w:rsidRDefault="005B19A4" w:rsidP="00B81A74">
            <w:pPr>
              <w:tabs>
                <w:tab w:val="left" w:pos="851"/>
              </w:tabs>
              <w:spacing w:before="0" w:line="240" w:lineRule="auto"/>
              <w:ind w:firstLine="0"/>
              <w:jc w:val="left"/>
              <w:rPr>
                <w:sz w:val="24"/>
                <w:szCs w:val="24"/>
              </w:rPr>
            </w:pPr>
            <w:r w:rsidRPr="002C03E2">
              <w:rPr>
                <w:sz w:val="24"/>
                <w:szCs w:val="24"/>
              </w:rPr>
              <w:t>140 м/м</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4200</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3.9</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851"/>
              </w:tabs>
              <w:spacing w:before="0" w:line="240" w:lineRule="auto"/>
              <w:ind w:firstLine="0"/>
              <w:jc w:val="left"/>
              <w:rPr>
                <w:sz w:val="24"/>
                <w:szCs w:val="24"/>
              </w:rPr>
            </w:pPr>
            <w:r w:rsidRPr="002C03E2">
              <w:rPr>
                <w:sz w:val="24"/>
                <w:szCs w:val="24"/>
              </w:rPr>
              <w:t>Проспект Ломоносова</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851"/>
              </w:tabs>
              <w:spacing w:before="0" w:line="240" w:lineRule="auto"/>
              <w:ind w:firstLine="0"/>
              <w:rPr>
                <w:sz w:val="24"/>
                <w:szCs w:val="24"/>
              </w:rPr>
            </w:pPr>
            <w:r w:rsidRPr="002C03E2">
              <w:rPr>
                <w:sz w:val="24"/>
                <w:szCs w:val="24"/>
              </w:rPr>
              <w:t xml:space="preserve">Упорядочивание парковочного пространства </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100</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3.10</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851"/>
              </w:tabs>
              <w:spacing w:before="0" w:line="240" w:lineRule="auto"/>
              <w:ind w:firstLine="0"/>
              <w:jc w:val="left"/>
              <w:rPr>
                <w:sz w:val="24"/>
                <w:szCs w:val="24"/>
              </w:rPr>
            </w:pPr>
            <w:r w:rsidRPr="002C03E2">
              <w:rPr>
                <w:sz w:val="24"/>
                <w:szCs w:val="24"/>
              </w:rPr>
              <w:t>Улица Розы Люксембург</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851"/>
              </w:tabs>
              <w:spacing w:before="0" w:line="240" w:lineRule="auto"/>
              <w:ind w:firstLine="0"/>
              <w:jc w:val="left"/>
              <w:rPr>
                <w:sz w:val="24"/>
                <w:szCs w:val="24"/>
              </w:rPr>
            </w:pPr>
            <w:r w:rsidRPr="002C03E2">
              <w:rPr>
                <w:sz w:val="24"/>
                <w:szCs w:val="24"/>
              </w:rPr>
              <w:t xml:space="preserve">Организация парковок на придомовой территории. </w:t>
            </w:r>
            <w:r w:rsidR="00B81A74">
              <w:rPr>
                <w:sz w:val="24"/>
                <w:szCs w:val="24"/>
              </w:rPr>
              <w:br/>
            </w:r>
            <w:r w:rsidRPr="002C03E2">
              <w:rPr>
                <w:sz w:val="24"/>
                <w:szCs w:val="24"/>
              </w:rPr>
              <w:t>160 м/м</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4800</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3.11</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160908" w:rsidP="00E1443B">
            <w:pPr>
              <w:tabs>
                <w:tab w:val="left" w:pos="851"/>
              </w:tabs>
              <w:spacing w:before="0" w:line="240" w:lineRule="auto"/>
              <w:ind w:firstLine="0"/>
              <w:jc w:val="left"/>
              <w:rPr>
                <w:sz w:val="24"/>
                <w:szCs w:val="24"/>
              </w:rPr>
            </w:pPr>
            <w:r>
              <w:rPr>
                <w:sz w:val="24"/>
                <w:szCs w:val="24"/>
              </w:rPr>
              <w:t>Проспект</w:t>
            </w:r>
            <w:r w:rsidR="00B81A74">
              <w:rPr>
                <w:sz w:val="24"/>
                <w:szCs w:val="24"/>
              </w:rPr>
              <w:t xml:space="preserve"> Советских к</w:t>
            </w:r>
            <w:r w:rsidR="005B19A4" w:rsidRPr="002C03E2">
              <w:rPr>
                <w:sz w:val="24"/>
                <w:szCs w:val="24"/>
              </w:rPr>
              <w:t>осмонавтов</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851"/>
              </w:tabs>
              <w:spacing w:before="0" w:line="240" w:lineRule="auto"/>
              <w:ind w:firstLine="0"/>
              <w:jc w:val="left"/>
              <w:rPr>
                <w:sz w:val="24"/>
                <w:szCs w:val="24"/>
              </w:rPr>
            </w:pPr>
            <w:r w:rsidRPr="002C03E2">
              <w:rPr>
                <w:sz w:val="24"/>
                <w:szCs w:val="24"/>
              </w:rPr>
              <w:t xml:space="preserve">Организация парковок на придомовой территории. </w:t>
            </w:r>
            <w:r w:rsidR="00B81A74">
              <w:rPr>
                <w:sz w:val="24"/>
                <w:szCs w:val="24"/>
              </w:rPr>
              <w:br/>
            </w:r>
            <w:r w:rsidRPr="002C03E2">
              <w:rPr>
                <w:sz w:val="24"/>
                <w:szCs w:val="24"/>
              </w:rPr>
              <w:t>120 м/м</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3600</w:t>
            </w:r>
          </w:p>
        </w:tc>
      </w:tr>
    </w:tbl>
    <w:p w:rsidR="00567D2E" w:rsidRDefault="00567D2E">
      <w:r>
        <w:br w:type="page"/>
      </w:r>
    </w:p>
    <w:tbl>
      <w:tblPr>
        <w:tblStyle w:val="a5"/>
        <w:tblW w:w="5092" w:type="pct"/>
        <w:tblLook w:val="04A0" w:firstRow="1" w:lastRow="0" w:firstColumn="1" w:lastColumn="0" w:noHBand="0" w:noVBand="1"/>
      </w:tblPr>
      <w:tblGrid>
        <w:gridCol w:w="649"/>
        <w:gridCol w:w="3789"/>
        <w:gridCol w:w="3317"/>
        <w:gridCol w:w="2165"/>
      </w:tblGrid>
      <w:tr w:rsidR="00567D2E" w:rsidRPr="00755490" w:rsidTr="00567D2E">
        <w:trPr>
          <w:trHeight w:val="58"/>
        </w:trPr>
        <w:tc>
          <w:tcPr>
            <w:tcW w:w="327" w:type="pct"/>
          </w:tcPr>
          <w:p w:rsidR="00567D2E" w:rsidRPr="00755490" w:rsidRDefault="00567D2E" w:rsidP="00983F57">
            <w:pPr>
              <w:tabs>
                <w:tab w:val="left" w:pos="426"/>
              </w:tabs>
              <w:spacing w:before="0" w:line="240" w:lineRule="auto"/>
              <w:ind w:firstLine="0"/>
              <w:jc w:val="center"/>
              <w:rPr>
                <w:sz w:val="22"/>
                <w:szCs w:val="24"/>
              </w:rPr>
            </w:pPr>
            <w:r w:rsidRPr="00755490">
              <w:rPr>
                <w:sz w:val="22"/>
                <w:szCs w:val="24"/>
              </w:rPr>
              <w:lastRenderedPageBreak/>
              <w:t>1</w:t>
            </w:r>
          </w:p>
        </w:tc>
        <w:tc>
          <w:tcPr>
            <w:tcW w:w="1910" w:type="pct"/>
          </w:tcPr>
          <w:p w:rsidR="00567D2E" w:rsidRPr="00755490" w:rsidRDefault="00567D2E" w:rsidP="00983F57">
            <w:pPr>
              <w:tabs>
                <w:tab w:val="left" w:pos="426"/>
              </w:tabs>
              <w:spacing w:before="0" w:line="240" w:lineRule="auto"/>
              <w:ind w:firstLine="0"/>
              <w:jc w:val="center"/>
              <w:rPr>
                <w:sz w:val="22"/>
                <w:szCs w:val="24"/>
              </w:rPr>
            </w:pPr>
            <w:r w:rsidRPr="00755490">
              <w:rPr>
                <w:sz w:val="22"/>
                <w:szCs w:val="24"/>
              </w:rPr>
              <w:t>2</w:t>
            </w:r>
          </w:p>
        </w:tc>
        <w:tc>
          <w:tcPr>
            <w:tcW w:w="1672" w:type="pct"/>
          </w:tcPr>
          <w:p w:rsidR="00567D2E" w:rsidRPr="00755490" w:rsidRDefault="00567D2E" w:rsidP="00983F57">
            <w:pPr>
              <w:tabs>
                <w:tab w:val="left" w:pos="426"/>
              </w:tabs>
              <w:spacing w:before="0" w:line="240" w:lineRule="auto"/>
              <w:ind w:firstLine="0"/>
              <w:jc w:val="center"/>
              <w:rPr>
                <w:sz w:val="22"/>
                <w:szCs w:val="24"/>
              </w:rPr>
            </w:pPr>
            <w:r w:rsidRPr="00755490">
              <w:rPr>
                <w:sz w:val="22"/>
                <w:szCs w:val="24"/>
              </w:rPr>
              <w:t>3</w:t>
            </w:r>
          </w:p>
        </w:tc>
        <w:tc>
          <w:tcPr>
            <w:tcW w:w="1091" w:type="pct"/>
          </w:tcPr>
          <w:p w:rsidR="00567D2E" w:rsidRPr="00755490" w:rsidRDefault="00567D2E" w:rsidP="00983F57">
            <w:pPr>
              <w:spacing w:before="0" w:line="240" w:lineRule="auto"/>
              <w:ind w:firstLine="0"/>
              <w:jc w:val="center"/>
              <w:rPr>
                <w:sz w:val="22"/>
                <w:szCs w:val="24"/>
              </w:rPr>
            </w:pPr>
            <w:r w:rsidRPr="00755490">
              <w:rPr>
                <w:sz w:val="22"/>
                <w:szCs w:val="24"/>
              </w:rPr>
              <w:t>4</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3.12</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851"/>
              </w:tabs>
              <w:spacing w:before="0" w:line="240" w:lineRule="auto"/>
              <w:ind w:firstLine="0"/>
              <w:jc w:val="left"/>
              <w:rPr>
                <w:sz w:val="24"/>
                <w:szCs w:val="24"/>
              </w:rPr>
            </w:pPr>
            <w:r w:rsidRPr="002C03E2">
              <w:rPr>
                <w:sz w:val="24"/>
                <w:szCs w:val="24"/>
              </w:rPr>
              <w:t>Улица Шабалина</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851"/>
              </w:tabs>
              <w:spacing w:before="0" w:line="240" w:lineRule="auto"/>
              <w:ind w:firstLine="0"/>
              <w:jc w:val="left"/>
              <w:rPr>
                <w:sz w:val="24"/>
                <w:szCs w:val="24"/>
              </w:rPr>
            </w:pPr>
            <w:r w:rsidRPr="002C03E2">
              <w:rPr>
                <w:sz w:val="24"/>
                <w:szCs w:val="24"/>
              </w:rPr>
              <w:t xml:space="preserve">Организация парковок на придомовой территории. </w:t>
            </w:r>
            <w:r w:rsidR="00B81A74">
              <w:rPr>
                <w:sz w:val="24"/>
                <w:szCs w:val="24"/>
              </w:rPr>
              <w:br/>
              <w:t>2</w:t>
            </w:r>
            <w:r w:rsidRPr="002C03E2">
              <w:rPr>
                <w:sz w:val="24"/>
                <w:szCs w:val="24"/>
              </w:rPr>
              <w:t>00 м/м</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6000</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3.13</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851"/>
              </w:tabs>
              <w:spacing w:before="0" w:line="240" w:lineRule="auto"/>
              <w:ind w:firstLine="0"/>
              <w:jc w:val="left"/>
              <w:rPr>
                <w:sz w:val="24"/>
                <w:szCs w:val="24"/>
              </w:rPr>
            </w:pPr>
            <w:r w:rsidRPr="002C03E2">
              <w:rPr>
                <w:sz w:val="24"/>
                <w:szCs w:val="24"/>
              </w:rPr>
              <w:t>Улица Шубина</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851"/>
              </w:tabs>
              <w:spacing w:before="0" w:line="240" w:lineRule="auto"/>
              <w:ind w:firstLine="0"/>
              <w:jc w:val="left"/>
              <w:rPr>
                <w:sz w:val="24"/>
                <w:szCs w:val="24"/>
              </w:rPr>
            </w:pPr>
            <w:r w:rsidRPr="002C03E2">
              <w:rPr>
                <w:sz w:val="24"/>
                <w:szCs w:val="24"/>
              </w:rPr>
              <w:t xml:space="preserve">Организация парковок на придомовой территории. </w:t>
            </w:r>
            <w:r w:rsidR="00B81A74">
              <w:rPr>
                <w:sz w:val="24"/>
                <w:szCs w:val="24"/>
              </w:rPr>
              <w:br/>
            </w:r>
            <w:r w:rsidRPr="002C03E2">
              <w:rPr>
                <w:sz w:val="24"/>
                <w:szCs w:val="24"/>
              </w:rPr>
              <w:t>80 м/м</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2400</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3.14</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851"/>
              </w:tabs>
              <w:spacing w:before="0" w:line="240" w:lineRule="auto"/>
              <w:ind w:firstLine="0"/>
              <w:jc w:val="left"/>
              <w:rPr>
                <w:sz w:val="24"/>
                <w:szCs w:val="24"/>
              </w:rPr>
            </w:pPr>
            <w:r w:rsidRPr="002C03E2">
              <w:rPr>
                <w:sz w:val="24"/>
                <w:szCs w:val="24"/>
              </w:rPr>
              <w:t>Площадь Терехина</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851"/>
              </w:tabs>
              <w:spacing w:before="0" w:line="240" w:lineRule="auto"/>
              <w:ind w:firstLine="0"/>
              <w:jc w:val="left"/>
              <w:rPr>
                <w:sz w:val="24"/>
                <w:szCs w:val="24"/>
              </w:rPr>
            </w:pPr>
            <w:r w:rsidRPr="002C03E2">
              <w:rPr>
                <w:sz w:val="24"/>
                <w:szCs w:val="24"/>
              </w:rPr>
              <w:t>Организация парковочного пространства на 120 м/м</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3600</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4.1</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Ликвидация части маршрутов общественного транспорта с целью снижения дублируемости сети общественного транспорта и повышения эффективности работы подвижного состава</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426"/>
              </w:tabs>
              <w:spacing w:before="0" w:line="240" w:lineRule="auto"/>
              <w:ind w:firstLine="0"/>
              <w:jc w:val="left"/>
              <w:rPr>
                <w:sz w:val="24"/>
                <w:szCs w:val="24"/>
              </w:rPr>
            </w:pPr>
            <w:r w:rsidRPr="002C03E2">
              <w:rPr>
                <w:sz w:val="24"/>
                <w:szCs w:val="24"/>
              </w:rPr>
              <w:t>Параметры определяются проектом</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160908" w:rsidP="00B81A74">
            <w:pPr>
              <w:spacing w:before="0" w:line="240" w:lineRule="auto"/>
              <w:ind w:right="-143" w:firstLine="0"/>
              <w:jc w:val="left"/>
              <w:rPr>
                <w:sz w:val="24"/>
                <w:szCs w:val="24"/>
              </w:rPr>
            </w:pPr>
            <w:r>
              <w:rPr>
                <w:sz w:val="24"/>
                <w:szCs w:val="24"/>
              </w:rPr>
              <w:t xml:space="preserve">В расчете </w:t>
            </w:r>
            <w:r w:rsidR="00B81A74">
              <w:rPr>
                <w:sz w:val="24"/>
                <w:szCs w:val="24"/>
              </w:rPr>
              <w:br/>
              <w:t>18000 тыс.</w:t>
            </w:r>
            <w:r>
              <w:rPr>
                <w:sz w:val="24"/>
                <w:szCs w:val="24"/>
              </w:rPr>
              <w:t>руб./км</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4.2</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Изменение трассировки части маршрутов общественного транспорта с целью улучшения транспортного обслуживания населения</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426"/>
              </w:tabs>
              <w:spacing w:before="0" w:line="240" w:lineRule="auto"/>
              <w:ind w:firstLine="0"/>
              <w:jc w:val="left"/>
              <w:rPr>
                <w:sz w:val="24"/>
                <w:szCs w:val="24"/>
              </w:rPr>
            </w:pPr>
            <w:r w:rsidRPr="002C03E2">
              <w:rPr>
                <w:sz w:val="24"/>
                <w:szCs w:val="24"/>
              </w:rPr>
              <w:t>Параметры определяются проектом</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 xml:space="preserve">В расчете </w:t>
            </w:r>
            <w:r w:rsidR="00B81A74">
              <w:rPr>
                <w:sz w:val="24"/>
                <w:szCs w:val="24"/>
              </w:rPr>
              <w:br/>
            </w:r>
            <w:r w:rsidRPr="002C03E2">
              <w:rPr>
                <w:sz w:val="24"/>
                <w:szCs w:val="24"/>
              </w:rPr>
              <w:t xml:space="preserve">5 млн. руб. </w:t>
            </w:r>
            <w:r w:rsidR="00B81A74">
              <w:rPr>
                <w:sz w:val="24"/>
                <w:szCs w:val="24"/>
              </w:rPr>
              <w:br/>
            </w:r>
            <w:r w:rsidRPr="002C03E2">
              <w:rPr>
                <w:sz w:val="24"/>
                <w:szCs w:val="24"/>
              </w:rPr>
              <w:t>за 1 автобус</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4.3</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Корректировка графиков движения маршрутов общественного транспорта</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426"/>
              </w:tabs>
              <w:spacing w:before="0" w:line="240" w:lineRule="auto"/>
              <w:ind w:firstLine="0"/>
              <w:jc w:val="left"/>
              <w:rPr>
                <w:sz w:val="24"/>
                <w:szCs w:val="24"/>
              </w:rPr>
            </w:pPr>
            <w:r w:rsidRPr="002C03E2">
              <w:rPr>
                <w:sz w:val="24"/>
                <w:szCs w:val="24"/>
              </w:rPr>
              <w:t>Параметры определяются проектом</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 xml:space="preserve">В расчете от </w:t>
            </w:r>
            <w:r w:rsidR="00B81A74">
              <w:rPr>
                <w:sz w:val="24"/>
                <w:szCs w:val="24"/>
              </w:rPr>
              <w:br/>
            </w:r>
            <w:r w:rsidRPr="002C03E2">
              <w:rPr>
                <w:sz w:val="24"/>
                <w:szCs w:val="24"/>
              </w:rPr>
              <w:t>2 млн. до 7</w:t>
            </w:r>
            <w:r w:rsidR="00B81A74">
              <w:rPr>
                <w:sz w:val="24"/>
                <w:szCs w:val="24"/>
              </w:rPr>
              <w:t xml:space="preserve"> </w:t>
            </w:r>
            <w:r w:rsidRPr="002C03E2">
              <w:rPr>
                <w:sz w:val="24"/>
                <w:szCs w:val="24"/>
              </w:rPr>
              <w:t xml:space="preserve">млн.  </w:t>
            </w:r>
            <w:r w:rsidR="00B81A74">
              <w:rPr>
                <w:sz w:val="24"/>
                <w:szCs w:val="24"/>
              </w:rPr>
              <w:br/>
            </w:r>
            <w:r w:rsidRPr="002C03E2">
              <w:rPr>
                <w:sz w:val="24"/>
                <w:szCs w:val="24"/>
              </w:rPr>
              <w:t>за 1 ООТ</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4.4</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 xml:space="preserve">Обустройство остановок общественного транспорта </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426"/>
              </w:tabs>
              <w:spacing w:before="0" w:line="240" w:lineRule="auto"/>
              <w:ind w:firstLine="0"/>
              <w:jc w:val="left"/>
              <w:rPr>
                <w:sz w:val="24"/>
                <w:szCs w:val="24"/>
              </w:rPr>
            </w:pPr>
            <w:r w:rsidRPr="002C03E2">
              <w:rPr>
                <w:sz w:val="24"/>
                <w:szCs w:val="24"/>
              </w:rPr>
              <w:t>Параметры определяются проектом</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 xml:space="preserve">В расчете </w:t>
            </w:r>
            <w:r w:rsidR="00B81A74">
              <w:rPr>
                <w:sz w:val="24"/>
                <w:szCs w:val="24"/>
              </w:rPr>
              <w:br/>
            </w:r>
            <w:r w:rsidRPr="002C03E2">
              <w:rPr>
                <w:sz w:val="24"/>
                <w:szCs w:val="24"/>
              </w:rPr>
              <w:t xml:space="preserve">3600 тыс. руб. </w:t>
            </w:r>
            <w:r w:rsidR="00B81A74">
              <w:rPr>
                <w:sz w:val="24"/>
                <w:szCs w:val="24"/>
              </w:rPr>
              <w:br/>
            </w:r>
            <w:r w:rsidRPr="002C03E2">
              <w:rPr>
                <w:sz w:val="24"/>
                <w:szCs w:val="24"/>
              </w:rPr>
              <w:t>за ОРП размерами 30х40 метров</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4.5</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Строительство отстойно-разворотных площадок на конечных остановках маршрутов пассажирского общественного транспорта</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426"/>
              </w:tabs>
              <w:spacing w:before="0" w:line="240" w:lineRule="auto"/>
              <w:ind w:firstLine="0"/>
              <w:jc w:val="left"/>
              <w:rPr>
                <w:sz w:val="24"/>
                <w:szCs w:val="24"/>
              </w:rPr>
            </w:pPr>
            <w:r w:rsidRPr="002C03E2">
              <w:rPr>
                <w:sz w:val="24"/>
                <w:szCs w:val="24"/>
              </w:rPr>
              <w:t>Параметры определяются проектами</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5000</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4.5</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Возобновление движения трамвая и троллейбуса</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426"/>
              </w:tabs>
              <w:spacing w:before="0" w:line="240" w:lineRule="auto"/>
              <w:ind w:firstLine="0"/>
              <w:jc w:val="left"/>
              <w:rPr>
                <w:sz w:val="24"/>
                <w:szCs w:val="24"/>
              </w:rPr>
            </w:pPr>
            <w:r w:rsidRPr="002C03E2">
              <w:rPr>
                <w:sz w:val="24"/>
                <w:szCs w:val="24"/>
              </w:rPr>
              <w:t>Протяженность линий трамвая – 28,5;</w:t>
            </w:r>
          </w:p>
          <w:p w:rsidR="005B19A4" w:rsidRPr="002C03E2" w:rsidRDefault="008830E3" w:rsidP="00B81A74">
            <w:pPr>
              <w:tabs>
                <w:tab w:val="left" w:pos="426"/>
              </w:tabs>
              <w:spacing w:before="0" w:line="240" w:lineRule="auto"/>
              <w:ind w:firstLine="0"/>
              <w:jc w:val="left"/>
              <w:rPr>
                <w:sz w:val="24"/>
                <w:szCs w:val="24"/>
              </w:rPr>
            </w:pPr>
            <w:r>
              <w:rPr>
                <w:sz w:val="24"/>
                <w:szCs w:val="24"/>
              </w:rPr>
              <w:t>п</w:t>
            </w:r>
            <w:r w:rsidR="005B19A4" w:rsidRPr="002C03E2">
              <w:rPr>
                <w:sz w:val="24"/>
                <w:szCs w:val="24"/>
              </w:rPr>
              <w:t>ротя</w:t>
            </w:r>
            <w:r w:rsidR="00B81A74">
              <w:rPr>
                <w:sz w:val="24"/>
                <w:szCs w:val="24"/>
              </w:rPr>
              <w:t>женность линий троллейбуса – 26</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Параметры определяются проектами</w:t>
            </w:r>
          </w:p>
        </w:tc>
      </w:tr>
      <w:tr w:rsidR="005B19A4" w:rsidRPr="002C03E2" w:rsidTr="00567D2E">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4.6</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 xml:space="preserve">Модернизация парка подвижного состава </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Параметры определяются проектом</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rPr>
                <w:sz w:val="24"/>
                <w:szCs w:val="24"/>
              </w:rPr>
            </w:pPr>
            <w:r w:rsidRPr="002C03E2">
              <w:rPr>
                <w:sz w:val="24"/>
                <w:szCs w:val="24"/>
              </w:rPr>
              <w:t>Параметры определяются проектами</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4.7</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 xml:space="preserve">Организация автобусного маршрута </w:t>
            </w:r>
            <w:r w:rsidR="00C52A1B">
              <w:rPr>
                <w:sz w:val="24"/>
                <w:szCs w:val="24"/>
              </w:rPr>
              <w:t>"</w:t>
            </w:r>
            <w:r w:rsidRPr="002C03E2">
              <w:rPr>
                <w:sz w:val="24"/>
                <w:szCs w:val="24"/>
              </w:rPr>
              <w:t>Архангельск – Морской порт</w:t>
            </w:r>
            <w:r w:rsidR="00C52A1B">
              <w:rPr>
                <w:sz w:val="24"/>
                <w:szCs w:val="24"/>
              </w:rPr>
              <w:t>"</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426"/>
              </w:tabs>
              <w:spacing w:before="0" w:line="240" w:lineRule="auto"/>
              <w:ind w:firstLine="0"/>
              <w:jc w:val="left"/>
              <w:rPr>
                <w:sz w:val="24"/>
                <w:szCs w:val="24"/>
              </w:rPr>
            </w:pPr>
            <w:r w:rsidRPr="002C03E2">
              <w:rPr>
                <w:sz w:val="24"/>
                <w:szCs w:val="24"/>
              </w:rPr>
              <w:t>Организация маршрута с целью транспортного обслуживания нового морского порта</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Разработка ПСД 3650 тыс. руб.</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4.8</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Ул. Тимме</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Установка остановочного павильона</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150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4.9</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 xml:space="preserve">Наб. Северной Двины </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Установка остановочного павильона</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150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4.10</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160908" w:rsidP="00B81A74">
            <w:pPr>
              <w:spacing w:before="0" w:line="240" w:lineRule="auto"/>
              <w:ind w:firstLine="0"/>
              <w:jc w:val="left"/>
              <w:rPr>
                <w:sz w:val="24"/>
                <w:szCs w:val="24"/>
              </w:rPr>
            </w:pPr>
            <w:r>
              <w:rPr>
                <w:sz w:val="24"/>
                <w:szCs w:val="24"/>
              </w:rPr>
              <w:t>Пр</w:t>
            </w:r>
            <w:r w:rsidR="00B81A74">
              <w:rPr>
                <w:sz w:val="24"/>
                <w:szCs w:val="24"/>
              </w:rPr>
              <w:t>-кт</w:t>
            </w:r>
            <w:r w:rsidR="005B19A4" w:rsidRPr="002C03E2">
              <w:rPr>
                <w:sz w:val="24"/>
                <w:szCs w:val="24"/>
              </w:rPr>
              <w:t xml:space="preserve"> Московский </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Установка остановочного павильона</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150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4.11</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Ул. Зеньковича</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Установка остановочного павильона</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150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4.12</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Ул. С</w:t>
            </w:r>
            <w:r w:rsidR="00160908">
              <w:rPr>
                <w:sz w:val="24"/>
                <w:szCs w:val="24"/>
              </w:rPr>
              <w:t>о</w:t>
            </w:r>
            <w:r w:rsidRPr="002C03E2">
              <w:rPr>
                <w:sz w:val="24"/>
                <w:szCs w:val="24"/>
              </w:rPr>
              <w:t>ветская</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Установка остановочного павильона</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150</w:t>
            </w:r>
          </w:p>
        </w:tc>
      </w:tr>
    </w:tbl>
    <w:p w:rsidR="00567D2E" w:rsidRPr="00567D2E" w:rsidRDefault="00567D2E">
      <w:pPr>
        <w:rPr>
          <w:sz w:val="18"/>
        </w:rPr>
      </w:pPr>
    </w:p>
    <w:tbl>
      <w:tblPr>
        <w:tblStyle w:val="a5"/>
        <w:tblW w:w="5092" w:type="pct"/>
        <w:tblLook w:val="04A0" w:firstRow="1" w:lastRow="0" w:firstColumn="1" w:lastColumn="0" w:noHBand="0" w:noVBand="1"/>
      </w:tblPr>
      <w:tblGrid>
        <w:gridCol w:w="649"/>
        <w:gridCol w:w="3789"/>
        <w:gridCol w:w="3317"/>
        <w:gridCol w:w="2165"/>
      </w:tblGrid>
      <w:tr w:rsidR="00567D2E" w:rsidRPr="00755490" w:rsidTr="00983F57">
        <w:trPr>
          <w:trHeight w:val="58"/>
        </w:trPr>
        <w:tc>
          <w:tcPr>
            <w:tcW w:w="327" w:type="pct"/>
          </w:tcPr>
          <w:p w:rsidR="00567D2E" w:rsidRPr="00755490" w:rsidRDefault="00567D2E" w:rsidP="00983F57">
            <w:pPr>
              <w:tabs>
                <w:tab w:val="left" w:pos="426"/>
              </w:tabs>
              <w:spacing w:before="0" w:line="240" w:lineRule="auto"/>
              <w:ind w:firstLine="0"/>
              <w:jc w:val="center"/>
              <w:rPr>
                <w:sz w:val="22"/>
                <w:szCs w:val="24"/>
              </w:rPr>
            </w:pPr>
            <w:r w:rsidRPr="00755490">
              <w:rPr>
                <w:sz w:val="22"/>
                <w:szCs w:val="24"/>
              </w:rPr>
              <w:t>1</w:t>
            </w:r>
          </w:p>
        </w:tc>
        <w:tc>
          <w:tcPr>
            <w:tcW w:w="1910" w:type="pct"/>
          </w:tcPr>
          <w:p w:rsidR="00567D2E" w:rsidRPr="00755490" w:rsidRDefault="00567D2E" w:rsidP="00983F57">
            <w:pPr>
              <w:tabs>
                <w:tab w:val="left" w:pos="426"/>
              </w:tabs>
              <w:spacing w:before="0" w:line="240" w:lineRule="auto"/>
              <w:ind w:firstLine="0"/>
              <w:jc w:val="center"/>
              <w:rPr>
                <w:sz w:val="22"/>
                <w:szCs w:val="24"/>
              </w:rPr>
            </w:pPr>
            <w:r w:rsidRPr="00755490">
              <w:rPr>
                <w:sz w:val="22"/>
                <w:szCs w:val="24"/>
              </w:rPr>
              <w:t>2</w:t>
            </w:r>
          </w:p>
        </w:tc>
        <w:tc>
          <w:tcPr>
            <w:tcW w:w="1672" w:type="pct"/>
          </w:tcPr>
          <w:p w:rsidR="00567D2E" w:rsidRPr="00755490" w:rsidRDefault="00567D2E" w:rsidP="00983F57">
            <w:pPr>
              <w:tabs>
                <w:tab w:val="left" w:pos="426"/>
              </w:tabs>
              <w:spacing w:before="0" w:line="240" w:lineRule="auto"/>
              <w:ind w:firstLine="0"/>
              <w:jc w:val="center"/>
              <w:rPr>
                <w:sz w:val="22"/>
                <w:szCs w:val="24"/>
              </w:rPr>
            </w:pPr>
            <w:r w:rsidRPr="00755490">
              <w:rPr>
                <w:sz w:val="22"/>
                <w:szCs w:val="24"/>
              </w:rPr>
              <w:t>3</w:t>
            </w:r>
          </w:p>
        </w:tc>
        <w:tc>
          <w:tcPr>
            <w:tcW w:w="1091" w:type="pct"/>
          </w:tcPr>
          <w:p w:rsidR="00567D2E" w:rsidRPr="00755490" w:rsidRDefault="00567D2E" w:rsidP="00983F57">
            <w:pPr>
              <w:spacing w:before="0" w:line="240" w:lineRule="auto"/>
              <w:ind w:firstLine="0"/>
              <w:jc w:val="center"/>
              <w:rPr>
                <w:sz w:val="22"/>
                <w:szCs w:val="24"/>
              </w:rPr>
            </w:pPr>
            <w:r w:rsidRPr="00755490">
              <w:rPr>
                <w:sz w:val="22"/>
                <w:szCs w:val="24"/>
              </w:rPr>
              <w:t>4</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4.13</w:t>
            </w:r>
          </w:p>
        </w:tc>
        <w:tc>
          <w:tcPr>
            <w:tcW w:w="1910" w:type="pct"/>
            <w:tcBorders>
              <w:top w:val="single" w:sz="4" w:space="0" w:color="auto"/>
              <w:left w:val="single" w:sz="4" w:space="0" w:color="auto"/>
              <w:bottom w:val="single" w:sz="4" w:space="0" w:color="auto"/>
              <w:right w:val="single" w:sz="4" w:space="0" w:color="auto"/>
            </w:tcBorders>
          </w:tcPr>
          <w:p w:rsidR="005B19A4" w:rsidRPr="002C03E2" w:rsidRDefault="00B81A74" w:rsidP="00E1443B">
            <w:pPr>
              <w:spacing w:before="0" w:line="240" w:lineRule="auto"/>
              <w:ind w:firstLine="0"/>
              <w:jc w:val="left"/>
              <w:rPr>
                <w:sz w:val="24"/>
                <w:szCs w:val="24"/>
              </w:rPr>
            </w:pPr>
            <w:r>
              <w:rPr>
                <w:sz w:val="24"/>
                <w:szCs w:val="24"/>
              </w:rPr>
              <w:t>Пр-кт</w:t>
            </w:r>
            <w:r w:rsidRPr="002C03E2">
              <w:rPr>
                <w:sz w:val="24"/>
                <w:szCs w:val="24"/>
              </w:rPr>
              <w:t xml:space="preserve"> </w:t>
            </w:r>
            <w:r w:rsidR="005B19A4" w:rsidRPr="002C03E2">
              <w:rPr>
                <w:sz w:val="24"/>
                <w:szCs w:val="24"/>
              </w:rPr>
              <w:t xml:space="preserve">Советских </w:t>
            </w:r>
            <w:r>
              <w:rPr>
                <w:sz w:val="24"/>
                <w:szCs w:val="24"/>
              </w:rPr>
              <w:t>к</w:t>
            </w:r>
            <w:r w:rsidR="005B19A4" w:rsidRPr="002C03E2">
              <w:rPr>
                <w:sz w:val="24"/>
                <w:szCs w:val="24"/>
              </w:rPr>
              <w:t>осмонавтов</w:t>
            </w:r>
          </w:p>
          <w:p w:rsidR="005B19A4" w:rsidRPr="002C03E2" w:rsidRDefault="005B19A4" w:rsidP="00E1443B">
            <w:pPr>
              <w:spacing w:before="0" w:line="240" w:lineRule="auto"/>
              <w:ind w:firstLine="0"/>
              <w:jc w:val="left"/>
              <w:rPr>
                <w:sz w:val="24"/>
                <w:szCs w:val="24"/>
              </w:rPr>
            </w:pP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Установка остановочного павильона, дорожного знака 5.16</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150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4.14</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B81A74" w:rsidP="00E1443B">
            <w:pPr>
              <w:spacing w:before="0" w:line="240" w:lineRule="auto"/>
              <w:ind w:firstLine="0"/>
              <w:jc w:val="left"/>
              <w:rPr>
                <w:sz w:val="24"/>
                <w:szCs w:val="24"/>
              </w:rPr>
            </w:pPr>
            <w:r>
              <w:rPr>
                <w:sz w:val="24"/>
                <w:szCs w:val="24"/>
              </w:rPr>
              <w:t>Пр-кт</w:t>
            </w:r>
            <w:r w:rsidR="005B19A4" w:rsidRPr="002C03E2">
              <w:rPr>
                <w:sz w:val="24"/>
                <w:szCs w:val="24"/>
              </w:rPr>
              <w:t xml:space="preserve"> Никольский</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Установка остановочного павильона</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150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4.15</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Ул. Гагарина</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Установка остановочного павильона</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150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4.16</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Ул. Тимме</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Установка остановочного павильона</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150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4.17</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B81A74" w:rsidP="00E1443B">
            <w:pPr>
              <w:spacing w:before="0" w:line="240" w:lineRule="auto"/>
              <w:ind w:firstLine="0"/>
              <w:jc w:val="left"/>
              <w:rPr>
                <w:sz w:val="24"/>
                <w:szCs w:val="24"/>
              </w:rPr>
            </w:pPr>
            <w:r>
              <w:rPr>
                <w:sz w:val="24"/>
                <w:szCs w:val="24"/>
              </w:rPr>
              <w:t>Пр-кт</w:t>
            </w:r>
            <w:r w:rsidR="005B19A4" w:rsidRPr="002C03E2">
              <w:rPr>
                <w:sz w:val="24"/>
                <w:szCs w:val="24"/>
              </w:rPr>
              <w:t xml:space="preserve"> Ленинградский </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Установка остановочного павильона</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150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4.18</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B81A74" w:rsidP="00B81A74">
            <w:pPr>
              <w:spacing w:before="0" w:line="240" w:lineRule="auto"/>
              <w:ind w:firstLine="0"/>
              <w:jc w:val="left"/>
              <w:rPr>
                <w:sz w:val="24"/>
                <w:szCs w:val="24"/>
              </w:rPr>
            </w:pPr>
            <w:r>
              <w:rPr>
                <w:sz w:val="24"/>
                <w:szCs w:val="24"/>
              </w:rPr>
              <w:t>Пр-кт</w:t>
            </w:r>
            <w:r w:rsidR="005B19A4" w:rsidRPr="002C03E2">
              <w:rPr>
                <w:sz w:val="24"/>
                <w:szCs w:val="24"/>
              </w:rPr>
              <w:t xml:space="preserve"> </w:t>
            </w:r>
            <w:r w:rsidR="008830E3">
              <w:rPr>
                <w:sz w:val="24"/>
                <w:szCs w:val="24"/>
              </w:rPr>
              <w:t>Обводны</w:t>
            </w:r>
            <w:r w:rsidR="005B19A4" w:rsidRPr="002C03E2">
              <w:rPr>
                <w:sz w:val="24"/>
                <w:szCs w:val="24"/>
              </w:rPr>
              <w:t xml:space="preserve">й </w:t>
            </w:r>
            <w:r>
              <w:rPr>
                <w:sz w:val="24"/>
                <w:szCs w:val="24"/>
              </w:rPr>
              <w:t>к</w:t>
            </w:r>
            <w:r w:rsidR="005B19A4" w:rsidRPr="002C03E2">
              <w:rPr>
                <w:sz w:val="24"/>
                <w:szCs w:val="24"/>
              </w:rPr>
              <w:t>анал</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Установка остановочного павильона</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150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4.19</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Ул. Гагарина</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Установка остановочного павильона</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150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4.20</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jc w:val="left"/>
              <w:rPr>
                <w:sz w:val="24"/>
                <w:szCs w:val="24"/>
              </w:rPr>
            </w:pPr>
            <w:r w:rsidRPr="002C03E2">
              <w:rPr>
                <w:sz w:val="24"/>
                <w:szCs w:val="24"/>
              </w:rPr>
              <w:t>Ул. Советская</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Установка остановочного павильона</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150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4.21</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B81A74" w:rsidP="00B81A74">
            <w:pPr>
              <w:spacing w:before="0" w:line="240" w:lineRule="auto"/>
              <w:ind w:firstLine="0"/>
              <w:jc w:val="left"/>
              <w:rPr>
                <w:sz w:val="24"/>
                <w:szCs w:val="24"/>
              </w:rPr>
            </w:pPr>
            <w:r>
              <w:rPr>
                <w:sz w:val="24"/>
                <w:szCs w:val="24"/>
              </w:rPr>
              <w:t>Пр-кт</w:t>
            </w:r>
            <w:r w:rsidR="005B19A4" w:rsidRPr="002C03E2">
              <w:rPr>
                <w:sz w:val="24"/>
                <w:szCs w:val="24"/>
              </w:rPr>
              <w:t xml:space="preserve"> Советских </w:t>
            </w:r>
            <w:r>
              <w:rPr>
                <w:sz w:val="24"/>
                <w:szCs w:val="24"/>
              </w:rPr>
              <w:t>к</w:t>
            </w:r>
            <w:r w:rsidR="005B19A4" w:rsidRPr="002C03E2">
              <w:rPr>
                <w:sz w:val="24"/>
                <w:szCs w:val="24"/>
              </w:rPr>
              <w:t>осмонавтов</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Установка остановочного павильона</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150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4.22</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B81A74" w:rsidP="00E1443B">
            <w:pPr>
              <w:spacing w:before="0" w:line="240" w:lineRule="auto"/>
              <w:ind w:firstLine="0"/>
              <w:jc w:val="left"/>
              <w:rPr>
                <w:sz w:val="24"/>
                <w:szCs w:val="24"/>
              </w:rPr>
            </w:pPr>
            <w:r>
              <w:rPr>
                <w:sz w:val="24"/>
                <w:szCs w:val="24"/>
              </w:rPr>
              <w:t>Пр-кт</w:t>
            </w:r>
            <w:r w:rsidRPr="002C03E2">
              <w:rPr>
                <w:sz w:val="24"/>
                <w:szCs w:val="24"/>
              </w:rPr>
              <w:t xml:space="preserve"> </w:t>
            </w:r>
            <w:r w:rsidR="005B19A4" w:rsidRPr="002C03E2">
              <w:rPr>
                <w:sz w:val="24"/>
                <w:szCs w:val="24"/>
              </w:rPr>
              <w:t>Ломоносова</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Установка остановочного павильона</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spacing w:before="0" w:line="240" w:lineRule="auto"/>
              <w:ind w:firstLine="0"/>
              <w:rPr>
                <w:sz w:val="24"/>
                <w:szCs w:val="24"/>
              </w:rPr>
            </w:pPr>
            <w:r w:rsidRPr="002C03E2">
              <w:rPr>
                <w:sz w:val="24"/>
                <w:szCs w:val="24"/>
              </w:rPr>
              <w:t>150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5.1</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426"/>
              </w:tabs>
              <w:spacing w:before="0" w:line="240" w:lineRule="auto"/>
              <w:ind w:firstLine="0"/>
              <w:jc w:val="left"/>
              <w:rPr>
                <w:sz w:val="24"/>
                <w:szCs w:val="24"/>
              </w:rPr>
            </w:pPr>
            <w:r w:rsidRPr="002C03E2">
              <w:rPr>
                <w:sz w:val="24"/>
                <w:szCs w:val="24"/>
              </w:rPr>
              <w:t>Устройство велосипедных дорожек, совмещенных с пешеходными тротуарами</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426"/>
              </w:tabs>
              <w:spacing w:before="0" w:line="240" w:lineRule="auto"/>
              <w:ind w:firstLine="0"/>
              <w:jc w:val="left"/>
              <w:rPr>
                <w:sz w:val="24"/>
                <w:szCs w:val="24"/>
              </w:rPr>
            </w:pPr>
            <w:r w:rsidRPr="002C03E2">
              <w:rPr>
                <w:sz w:val="24"/>
                <w:szCs w:val="24"/>
              </w:rPr>
              <w:t>Нанесение разметки термо</w:t>
            </w:r>
            <w:r w:rsidR="00B81A74">
              <w:rPr>
                <w:sz w:val="24"/>
                <w:szCs w:val="24"/>
              </w:rPr>
              <w:t>-</w:t>
            </w:r>
            <w:r w:rsidRPr="002C03E2">
              <w:rPr>
                <w:sz w:val="24"/>
                <w:szCs w:val="24"/>
              </w:rPr>
              <w:t>пластиком на тротуарах. Установка знаков</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160908" w:rsidP="00B81A74">
            <w:pPr>
              <w:spacing w:before="0" w:line="240" w:lineRule="auto"/>
              <w:ind w:firstLine="0"/>
              <w:jc w:val="left"/>
              <w:rPr>
                <w:sz w:val="24"/>
                <w:szCs w:val="24"/>
              </w:rPr>
            </w:pPr>
            <w:r>
              <w:rPr>
                <w:sz w:val="24"/>
                <w:szCs w:val="24"/>
              </w:rPr>
              <w:t>В</w:t>
            </w:r>
            <w:r w:rsidR="005B19A4" w:rsidRPr="002C03E2">
              <w:rPr>
                <w:sz w:val="24"/>
                <w:szCs w:val="24"/>
              </w:rPr>
              <w:t xml:space="preserve"> соответстви</w:t>
            </w:r>
            <w:r w:rsidR="00B81A74">
              <w:rPr>
                <w:sz w:val="24"/>
                <w:szCs w:val="24"/>
              </w:rPr>
              <w:t>и</w:t>
            </w:r>
            <w:r w:rsidR="005B19A4" w:rsidRPr="002C03E2">
              <w:rPr>
                <w:sz w:val="24"/>
                <w:szCs w:val="24"/>
              </w:rPr>
              <w:t xml:space="preserve"> </w:t>
            </w:r>
            <w:r w:rsidR="00B81A74">
              <w:rPr>
                <w:sz w:val="24"/>
                <w:szCs w:val="24"/>
              </w:rPr>
              <w:br/>
            </w:r>
            <w:r w:rsidR="005B19A4" w:rsidRPr="002C03E2">
              <w:rPr>
                <w:sz w:val="24"/>
                <w:szCs w:val="24"/>
              </w:rPr>
              <w:t xml:space="preserve">с развитием УДС </w:t>
            </w:r>
            <w:r w:rsidR="00B81A74">
              <w:rPr>
                <w:sz w:val="24"/>
                <w:szCs w:val="24"/>
              </w:rPr>
              <w:br/>
            </w:r>
            <w:r w:rsidR="005B19A4" w:rsidRPr="002C03E2">
              <w:rPr>
                <w:sz w:val="24"/>
                <w:szCs w:val="24"/>
              </w:rPr>
              <w:t>и города до 202</w:t>
            </w:r>
            <w:r>
              <w:rPr>
                <w:sz w:val="24"/>
                <w:szCs w:val="24"/>
              </w:rPr>
              <w:t>5</w:t>
            </w:r>
            <w:r w:rsidR="005B19A4" w:rsidRPr="002C03E2">
              <w:rPr>
                <w:sz w:val="24"/>
                <w:szCs w:val="24"/>
              </w:rPr>
              <w:t xml:space="preserve"> – 5000 тыс. руб.</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5.2</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426"/>
              </w:tabs>
              <w:spacing w:before="0" w:line="240" w:lineRule="auto"/>
              <w:ind w:firstLine="0"/>
              <w:jc w:val="left"/>
              <w:rPr>
                <w:sz w:val="24"/>
                <w:szCs w:val="24"/>
              </w:rPr>
            </w:pPr>
            <w:r w:rsidRPr="002C03E2">
              <w:rPr>
                <w:sz w:val="24"/>
                <w:szCs w:val="24"/>
              </w:rPr>
              <w:t>Строительство велосипедных парковок вблизи объектов притяжения</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426"/>
              </w:tabs>
              <w:spacing w:before="0" w:line="240" w:lineRule="auto"/>
              <w:ind w:firstLine="0"/>
              <w:jc w:val="left"/>
              <w:rPr>
                <w:sz w:val="24"/>
                <w:szCs w:val="24"/>
              </w:rPr>
            </w:pPr>
            <w:r w:rsidRPr="002C03E2">
              <w:rPr>
                <w:sz w:val="24"/>
                <w:szCs w:val="24"/>
              </w:rPr>
              <w:t>Строительство велосипедных дорожек у культурно-бытовых учреждений</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 xml:space="preserve">В расчете </w:t>
            </w:r>
            <w:r w:rsidR="00B81A74">
              <w:rPr>
                <w:sz w:val="24"/>
                <w:szCs w:val="24"/>
              </w:rPr>
              <w:br/>
            </w:r>
            <w:r w:rsidRPr="002C03E2">
              <w:rPr>
                <w:sz w:val="24"/>
                <w:szCs w:val="24"/>
              </w:rPr>
              <w:t xml:space="preserve">25 тыс. руб. </w:t>
            </w:r>
            <w:r w:rsidR="00B81A74">
              <w:rPr>
                <w:sz w:val="24"/>
                <w:szCs w:val="24"/>
              </w:rPr>
              <w:br/>
            </w:r>
            <w:r w:rsidRPr="002C03E2">
              <w:rPr>
                <w:sz w:val="24"/>
                <w:szCs w:val="24"/>
              </w:rPr>
              <w:t>за одну велопар</w:t>
            </w:r>
            <w:r w:rsidR="00B81A74">
              <w:rPr>
                <w:sz w:val="24"/>
                <w:szCs w:val="24"/>
              </w:rPr>
              <w:t>-</w:t>
            </w:r>
            <w:r w:rsidRPr="002C03E2">
              <w:rPr>
                <w:sz w:val="24"/>
                <w:szCs w:val="24"/>
              </w:rPr>
              <w:t>ковку</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5.3</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426"/>
              </w:tabs>
              <w:spacing w:before="0" w:line="240" w:lineRule="auto"/>
              <w:ind w:firstLine="0"/>
              <w:jc w:val="left"/>
              <w:rPr>
                <w:sz w:val="24"/>
                <w:szCs w:val="24"/>
              </w:rPr>
            </w:pPr>
            <w:r w:rsidRPr="002C03E2">
              <w:rPr>
                <w:sz w:val="24"/>
                <w:szCs w:val="24"/>
              </w:rPr>
              <w:t xml:space="preserve">От перекрестка </w:t>
            </w:r>
            <w:r w:rsidR="00B81A74">
              <w:rPr>
                <w:sz w:val="24"/>
                <w:szCs w:val="24"/>
              </w:rPr>
              <w:t xml:space="preserve">пр-кт </w:t>
            </w:r>
            <w:r w:rsidR="00160908">
              <w:rPr>
                <w:sz w:val="24"/>
                <w:szCs w:val="24"/>
              </w:rPr>
              <w:t>Ленин</w:t>
            </w:r>
            <w:r w:rsidR="00B81A74">
              <w:rPr>
                <w:sz w:val="24"/>
                <w:szCs w:val="24"/>
              </w:rPr>
              <w:t>-</w:t>
            </w:r>
            <w:r w:rsidR="00160908">
              <w:rPr>
                <w:sz w:val="24"/>
                <w:szCs w:val="24"/>
              </w:rPr>
              <w:t>градский – н</w:t>
            </w:r>
            <w:r w:rsidRPr="002C03E2">
              <w:rPr>
                <w:sz w:val="24"/>
                <w:szCs w:val="24"/>
              </w:rPr>
              <w:t>аб</w:t>
            </w:r>
            <w:r w:rsidR="00160908">
              <w:rPr>
                <w:sz w:val="24"/>
                <w:szCs w:val="24"/>
              </w:rPr>
              <w:t>.</w:t>
            </w:r>
            <w:r w:rsidRPr="002C03E2">
              <w:rPr>
                <w:sz w:val="24"/>
                <w:szCs w:val="24"/>
              </w:rPr>
              <w:t xml:space="preserve"> Северной Двины далее по </w:t>
            </w:r>
            <w:r w:rsidR="00B81A74">
              <w:rPr>
                <w:sz w:val="24"/>
                <w:szCs w:val="24"/>
              </w:rPr>
              <w:t>пр-кту</w:t>
            </w:r>
            <w:r w:rsidR="00B81A74" w:rsidRPr="002C03E2">
              <w:rPr>
                <w:sz w:val="24"/>
                <w:szCs w:val="24"/>
              </w:rPr>
              <w:t xml:space="preserve"> </w:t>
            </w:r>
            <w:r w:rsidRPr="002C03E2">
              <w:rPr>
                <w:sz w:val="24"/>
                <w:szCs w:val="24"/>
              </w:rPr>
              <w:t xml:space="preserve">Ленинградскому до перекрестка </w:t>
            </w:r>
            <w:r w:rsidR="00160908">
              <w:rPr>
                <w:sz w:val="24"/>
                <w:szCs w:val="24"/>
              </w:rPr>
              <w:t>пр</w:t>
            </w:r>
            <w:r w:rsidR="00B81A74">
              <w:rPr>
                <w:sz w:val="24"/>
                <w:szCs w:val="24"/>
              </w:rPr>
              <w:t>-кта Ленинград-ского – ул.Кооперативной</w:t>
            </w:r>
            <w:r w:rsidRPr="002C03E2">
              <w:rPr>
                <w:sz w:val="24"/>
                <w:szCs w:val="24"/>
              </w:rPr>
              <w:t xml:space="preserve"> </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426"/>
              </w:tabs>
              <w:spacing w:before="0" w:line="240" w:lineRule="auto"/>
              <w:ind w:firstLine="0"/>
              <w:jc w:val="left"/>
              <w:rPr>
                <w:sz w:val="24"/>
                <w:szCs w:val="24"/>
              </w:rPr>
            </w:pPr>
            <w:r w:rsidRPr="002C03E2">
              <w:rPr>
                <w:sz w:val="24"/>
                <w:szCs w:val="24"/>
              </w:rPr>
              <w:t>Организация велодорожки совместно с тротуаром, протяженность маршрута</w:t>
            </w:r>
            <w:r w:rsidR="00B81A74">
              <w:rPr>
                <w:sz w:val="24"/>
                <w:szCs w:val="24"/>
              </w:rPr>
              <w:br/>
              <w:t>2,7 км</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12000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6.1</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426"/>
              </w:tabs>
              <w:spacing w:before="0" w:line="240" w:lineRule="auto"/>
              <w:ind w:firstLine="0"/>
              <w:jc w:val="left"/>
              <w:rPr>
                <w:sz w:val="24"/>
                <w:szCs w:val="24"/>
              </w:rPr>
            </w:pPr>
            <w:r w:rsidRPr="002C03E2">
              <w:rPr>
                <w:sz w:val="24"/>
                <w:szCs w:val="24"/>
              </w:rPr>
              <w:t>Мероприятия по устройству (монтажу) недостающих средств организации  и регулирования  дорожного движения (капитальный ремонт в части элементов обустройства автомобильных дорог)</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160908" w:rsidP="00B81A74">
            <w:pPr>
              <w:spacing w:before="0" w:line="240" w:lineRule="auto"/>
              <w:ind w:firstLine="0"/>
              <w:jc w:val="left"/>
              <w:rPr>
                <w:sz w:val="24"/>
                <w:szCs w:val="24"/>
              </w:rPr>
            </w:pPr>
            <w:r>
              <w:rPr>
                <w:sz w:val="24"/>
                <w:szCs w:val="24"/>
              </w:rPr>
              <w:t>У</w:t>
            </w:r>
            <w:r w:rsidR="005B19A4" w:rsidRPr="002C03E2">
              <w:rPr>
                <w:sz w:val="24"/>
                <w:szCs w:val="24"/>
              </w:rPr>
              <w:t>стройство (монтаж)  барьерных ограждений;</w:t>
            </w:r>
          </w:p>
          <w:p w:rsidR="005B19A4" w:rsidRPr="002C03E2" w:rsidRDefault="005B19A4" w:rsidP="00B81A74">
            <w:pPr>
              <w:spacing w:before="0" w:line="240" w:lineRule="auto"/>
              <w:ind w:firstLine="0"/>
              <w:jc w:val="left"/>
              <w:rPr>
                <w:sz w:val="24"/>
                <w:szCs w:val="24"/>
              </w:rPr>
            </w:pPr>
            <w:r w:rsidRPr="002C03E2">
              <w:rPr>
                <w:sz w:val="24"/>
                <w:szCs w:val="24"/>
              </w:rPr>
              <w:t>устройство (монтаж) дорожных знаков;</w:t>
            </w:r>
          </w:p>
          <w:p w:rsidR="005B19A4" w:rsidRPr="002C03E2" w:rsidRDefault="005B19A4" w:rsidP="00B81A74">
            <w:pPr>
              <w:spacing w:before="0" w:line="240" w:lineRule="auto"/>
              <w:ind w:firstLine="0"/>
              <w:jc w:val="left"/>
              <w:rPr>
                <w:sz w:val="24"/>
                <w:szCs w:val="24"/>
              </w:rPr>
            </w:pPr>
            <w:r w:rsidRPr="002C03E2">
              <w:rPr>
                <w:sz w:val="24"/>
                <w:szCs w:val="24"/>
              </w:rPr>
              <w:t>обустройство и ремонт пешеходных переходов;</w:t>
            </w:r>
          </w:p>
          <w:p w:rsidR="005B19A4" w:rsidRPr="002C03E2" w:rsidRDefault="005B19A4" w:rsidP="00B81A74">
            <w:pPr>
              <w:spacing w:before="0" w:line="240" w:lineRule="auto"/>
              <w:ind w:firstLine="0"/>
              <w:jc w:val="left"/>
              <w:rPr>
                <w:sz w:val="24"/>
                <w:szCs w:val="24"/>
              </w:rPr>
            </w:pPr>
            <w:r w:rsidRPr="002C03E2">
              <w:rPr>
                <w:sz w:val="24"/>
                <w:szCs w:val="24"/>
              </w:rPr>
              <w:t xml:space="preserve">актуализация </w:t>
            </w:r>
            <w:r w:rsidR="00B81A74">
              <w:rPr>
                <w:sz w:val="24"/>
                <w:szCs w:val="24"/>
              </w:rPr>
              <w:t>п</w:t>
            </w:r>
            <w:r w:rsidRPr="002C03E2">
              <w:rPr>
                <w:sz w:val="24"/>
                <w:szCs w:val="24"/>
              </w:rPr>
              <w:t>роект</w:t>
            </w:r>
            <w:r w:rsidR="00B81A74">
              <w:rPr>
                <w:sz w:val="24"/>
                <w:szCs w:val="24"/>
              </w:rPr>
              <w:t>а</w:t>
            </w:r>
            <w:r w:rsidRPr="002C03E2">
              <w:rPr>
                <w:sz w:val="24"/>
                <w:szCs w:val="24"/>
              </w:rPr>
              <w:t xml:space="preserve"> организации дорожного движения;</w:t>
            </w:r>
          </w:p>
          <w:p w:rsidR="005B19A4" w:rsidRPr="002C03E2" w:rsidRDefault="00B81A74" w:rsidP="00B81A74">
            <w:pPr>
              <w:tabs>
                <w:tab w:val="left" w:pos="426"/>
              </w:tabs>
              <w:spacing w:before="0" w:line="240" w:lineRule="auto"/>
              <w:ind w:firstLine="0"/>
              <w:jc w:val="left"/>
              <w:rPr>
                <w:sz w:val="24"/>
                <w:szCs w:val="24"/>
              </w:rPr>
            </w:pPr>
            <w:r>
              <w:rPr>
                <w:sz w:val="24"/>
                <w:szCs w:val="24"/>
              </w:rPr>
              <w:t>разработка проектно-сметной</w:t>
            </w:r>
            <w:r w:rsidR="005B19A4" w:rsidRPr="002C03E2">
              <w:rPr>
                <w:sz w:val="24"/>
                <w:szCs w:val="24"/>
              </w:rPr>
              <w:t xml:space="preserve"> документаци</w:t>
            </w:r>
            <w:r>
              <w:rPr>
                <w:sz w:val="24"/>
                <w:szCs w:val="24"/>
              </w:rPr>
              <w:t>и</w:t>
            </w:r>
            <w:r w:rsidR="005B19A4" w:rsidRPr="002C03E2">
              <w:rPr>
                <w:sz w:val="24"/>
                <w:szCs w:val="24"/>
              </w:rPr>
              <w:t xml:space="preserve"> на устройство (монтаж) недостающих элементов обустройства улиц и дорог</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В соответствие с ПСД</w:t>
            </w:r>
          </w:p>
        </w:tc>
      </w:tr>
    </w:tbl>
    <w:p w:rsidR="00567D2E" w:rsidRDefault="00567D2E">
      <w:r>
        <w:br w:type="page"/>
      </w:r>
    </w:p>
    <w:tbl>
      <w:tblPr>
        <w:tblStyle w:val="a5"/>
        <w:tblW w:w="5092" w:type="pct"/>
        <w:tblLook w:val="04A0" w:firstRow="1" w:lastRow="0" w:firstColumn="1" w:lastColumn="0" w:noHBand="0" w:noVBand="1"/>
      </w:tblPr>
      <w:tblGrid>
        <w:gridCol w:w="649"/>
        <w:gridCol w:w="3789"/>
        <w:gridCol w:w="3317"/>
        <w:gridCol w:w="2165"/>
      </w:tblGrid>
      <w:tr w:rsidR="00567D2E" w:rsidRPr="00755490" w:rsidTr="00983F57">
        <w:trPr>
          <w:trHeight w:val="58"/>
        </w:trPr>
        <w:tc>
          <w:tcPr>
            <w:tcW w:w="327" w:type="pct"/>
          </w:tcPr>
          <w:p w:rsidR="00567D2E" w:rsidRPr="00755490" w:rsidRDefault="00567D2E" w:rsidP="00983F57">
            <w:pPr>
              <w:tabs>
                <w:tab w:val="left" w:pos="426"/>
              </w:tabs>
              <w:spacing w:before="0" w:line="240" w:lineRule="auto"/>
              <w:ind w:firstLine="0"/>
              <w:jc w:val="center"/>
              <w:rPr>
                <w:sz w:val="22"/>
                <w:szCs w:val="24"/>
              </w:rPr>
            </w:pPr>
            <w:r w:rsidRPr="00755490">
              <w:rPr>
                <w:sz w:val="22"/>
                <w:szCs w:val="24"/>
              </w:rPr>
              <w:lastRenderedPageBreak/>
              <w:t>1</w:t>
            </w:r>
          </w:p>
        </w:tc>
        <w:tc>
          <w:tcPr>
            <w:tcW w:w="1910" w:type="pct"/>
          </w:tcPr>
          <w:p w:rsidR="00567D2E" w:rsidRPr="00755490" w:rsidRDefault="00567D2E" w:rsidP="00983F57">
            <w:pPr>
              <w:tabs>
                <w:tab w:val="left" w:pos="426"/>
              </w:tabs>
              <w:spacing w:before="0" w:line="240" w:lineRule="auto"/>
              <w:ind w:firstLine="0"/>
              <w:jc w:val="center"/>
              <w:rPr>
                <w:sz w:val="22"/>
                <w:szCs w:val="24"/>
              </w:rPr>
            </w:pPr>
            <w:r w:rsidRPr="00755490">
              <w:rPr>
                <w:sz w:val="22"/>
                <w:szCs w:val="24"/>
              </w:rPr>
              <w:t>2</w:t>
            </w:r>
          </w:p>
        </w:tc>
        <w:tc>
          <w:tcPr>
            <w:tcW w:w="1672" w:type="pct"/>
          </w:tcPr>
          <w:p w:rsidR="00567D2E" w:rsidRPr="00755490" w:rsidRDefault="00567D2E" w:rsidP="00983F57">
            <w:pPr>
              <w:tabs>
                <w:tab w:val="left" w:pos="426"/>
              </w:tabs>
              <w:spacing w:before="0" w:line="240" w:lineRule="auto"/>
              <w:ind w:firstLine="0"/>
              <w:jc w:val="center"/>
              <w:rPr>
                <w:sz w:val="22"/>
                <w:szCs w:val="24"/>
              </w:rPr>
            </w:pPr>
            <w:r w:rsidRPr="00755490">
              <w:rPr>
                <w:sz w:val="22"/>
                <w:szCs w:val="24"/>
              </w:rPr>
              <w:t>3</w:t>
            </w:r>
          </w:p>
        </w:tc>
        <w:tc>
          <w:tcPr>
            <w:tcW w:w="1091" w:type="pct"/>
          </w:tcPr>
          <w:p w:rsidR="00567D2E" w:rsidRPr="00755490" w:rsidRDefault="00567D2E" w:rsidP="00983F57">
            <w:pPr>
              <w:spacing w:before="0" w:line="240" w:lineRule="auto"/>
              <w:ind w:firstLine="0"/>
              <w:jc w:val="center"/>
              <w:rPr>
                <w:sz w:val="22"/>
                <w:szCs w:val="24"/>
              </w:rPr>
            </w:pPr>
            <w:r w:rsidRPr="00755490">
              <w:rPr>
                <w:sz w:val="22"/>
                <w:szCs w:val="24"/>
              </w:rPr>
              <w:t>4</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6.2</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426"/>
              </w:tabs>
              <w:spacing w:before="0" w:line="240" w:lineRule="auto"/>
              <w:ind w:firstLine="0"/>
              <w:jc w:val="left"/>
              <w:rPr>
                <w:sz w:val="24"/>
                <w:szCs w:val="24"/>
              </w:rPr>
            </w:pPr>
            <w:r w:rsidRPr="002C03E2">
              <w:rPr>
                <w:sz w:val="24"/>
                <w:szCs w:val="24"/>
              </w:rPr>
              <w:t>Создание системы взаимодей</w:t>
            </w:r>
            <w:r w:rsidR="00B81A74">
              <w:rPr>
                <w:sz w:val="24"/>
                <w:szCs w:val="24"/>
              </w:rPr>
              <w:t>-</w:t>
            </w:r>
            <w:r w:rsidRPr="002C03E2">
              <w:rPr>
                <w:sz w:val="24"/>
                <w:szCs w:val="24"/>
              </w:rPr>
              <w:t xml:space="preserve">ствия на население с целью формирования негативного отношения к правонарушениям </w:t>
            </w:r>
            <w:r w:rsidR="00B81A74">
              <w:rPr>
                <w:sz w:val="24"/>
                <w:szCs w:val="24"/>
              </w:rPr>
              <w:br/>
            </w:r>
            <w:r w:rsidRPr="002C03E2">
              <w:rPr>
                <w:sz w:val="24"/>
                <w:szCs w:val="24"/>
              </w:rPr>
              <w:t xml:space="preserve">в сфере дорожного движения, </w:t>
            </w:r>
            <w:r w:rsidR="00B81A74">
              <w:rPr>
                <w:sz w:val="24"/>
                <w:szCs w:val="24"/>
              </w:rPr>
              <w:br/>
            </w:r>
            <w:r w:rsidRPr="002C03E2">
              <w:rPr>
                <w:sz w:val="24"/>
                <w:szCs w:val="24"/>
              </w:rPr>
              <w:t>в том числе изготовление и установка информационных баннеров</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426"/>
              </w:tabs>
              <w:spacing w:before="0" w:line="240" w:lineRule="auto"/>
              <w:ind w:firstLine="0"/>
              <w:jc w:val="left"/>
              <w:rPr>
                <w:sz w:val="24"/>
                <w:szCs w:val="24"/>
              </w:rPr>
            </w:pPr>
            <w:r w:rsidRPr="002C03E2">
              <w:rPr>
                <w:sz w:val="24"/>
                <w:szCs w:val="24"/>
              </w:rPr>
              <w:t>Проведени</w:t>
            </w:r>
            <w:r w:rsidR="00B81A74">
              <w:rPr>
                <w:sz w:val="24"/>
                <w:szCs w:val="24"/>
              </w:rPr>
              <w:t>е</w:t>
            </w:r>
            <w:r w:rsidRPr="002C03E2">
              <w:rPr>
                <w:sz w:val="24"/>
                <w:szCs w:val="24"/>
              </w:rPr>
              <w:t xml:space="preserve"> мероприятий по формированию негативного отношения населения к фактам нарушения ПДД</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Не требует финансирования</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6.3</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426"/>
              </w:tabs>
              <w:spacing w:before="0" w:line="240" w:lineRule="auto"/>
              <w:ind w:firstLine="0"/>
              <w:jc w:val="left"/>
              <w:rPr>
                <w:sz w:val="24"/>
                <w:szCs w:val="24"/>
              </w:rPr>
            </w:pPr>
            <w:r w:rsidRPr="002C03E2">
              <w:rPr>
                <w:sz w:val="24"/>
                <w:szCs w:val="24"/>
              </w:rPr>
              <w:t>Проведение профилактических  мероприятий по БДД в образова</w:t>
            </w:r>
            <w:r w:rsidR="00B81A74">
              <w:rPr>
                <w:sz w:val="24"/>
                <w:szCs w:val="24"/>
              </w:rPr>
              <w:t>-</w:t>
            </w:r>
            <w:r w:rsidRPr="002C03E2">
              <w:rPr>
                <w:sz w:val="24"/>
                <w:szCs w:val="24"/>
              </w:rPr>
              <w:t>тельных учреждениях в рамках уроко</w:t>
            </w:r>
            <w:r w:rsidR="00B81A74">
              <w:rPr>
                <w:sz w:val="24"/>
                <w:szCs w:val="24"/>
              </w:rPr>
              <w:t>в ОБЖ и внеклассных мероприятий</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426"/>
              </w:tabs>
              <w:spacing w:before="0" w:line="240" w:lineRule="auto"/>
              <w:ind w:firstLine="0"/>
              <w:jc w:val="left"/>
              <w:rPr>
                <w:sz w:val="24"/>
                <w:szCs w:val="24"/>
              </w:rPr>
            </w:pPr>
            <w:r w:rsidRPr="002C03E2">
              <w:rPr>
                <w:sz w:val="24"/>
                <w:szCs w:val="24"/>
              </w:rPr>
              <w:t>Проведени</w:t>
            </w:r>
            <w:r w:rsidR="00B81A74">
              <w:rPr>
                <w:sz w:val="24"/>
                <w:szCs w:val="24"/>
              </w:rPr>
              <w:t>е</w:t>
            </w:r>
            <w:r w:rsidRPr="002C03E2">
              <w:rPr>
                <w:sz w:val="24"/>
                <w:szCs w:val="24"/>
              </w:rPr>
              <w:t xml:space="preserve"> мероприятий по формированию негативного отношения учащихся к фактам нарушения ПДД</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Не требует финансирования</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6.4</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1134"/>
              </w:tabs>
              <w:spacing w:before="0" w:line="240" w:lineRule="auto"/>
              <w:ind w:firstLine="0"/>
              <w:jc w:val="left"/>
              <w:rPr>
                <w:sz w:val="24"/>
                <w:szCs w:val="24"/>
              </w:rPr>
            </w:pPr>
            <w:r w:rsidRPr="002C03E2">
              <w:rPr>
                <w:sz w:val="24"/>
                <w:szCs w:val="24"/>
              </w:rPr>
              <w:t xml:space="preserve">Пересечение улиц Выучейского </w:t>
            </w:r>
            <w:r w:rsidR="00B81A74">
              <w:rPr>
                <w:sz w:val="24"/>
                <w:szCs w:val="24"/>
              </w:rPr>
              <w:br/>
            </w:r>
            <w:r w:rsidR="00160908">
              <w:rPr>
                <w:sz w:val="24"/>
                <w:szCs w:val="24"/>
              </w:rPr>
              <w:t xml:space="preserve">и </w:t>
            </w:r>
            <w:r w:rsidRPr="002C03E2">
              <w:rPr>
                <w:sz w:val="24"/>
                <w:szCs w:val="24"/>
              </w:rPr>
              <w:t xml:space="preserve"> Суфтина</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1134"/>
              </w:tabs>
              <w:spacing w:before="0" w:line="240" w:lineRule="auto"/>
              <w:ind w:firstLine="0"/>
              <w:jc w:val="left"/>
              <w:rPr>
                <w:sz w:val="24"/>
                <w:szCs w:val="24"/>
              </w:rPr>
            </w:pPr>
            <w:r w:rsidRPr="002C03E2">
              <w:rPr>
                <w:sz w:val="24"/>
                <w:szCs w:val="24"/>
              </w:rPr>
              <w:t>Введение светофорного регулирования</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1500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6.5</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1134"/>
              </w:tabs>
              <w:spacing w:before="0" w:line="240" w:lineRule="auto"/>
              <w:ind w:firstLine="0"/>
              <w:jc w:val="left"/>
              <w:rPr>
                <w:sz w:val="24"/>
                <w:szCs w:val="24"/>
              </w:rPr>
            </w:pPr>
            <w:r w:rsidRPr="002C03E2">
              <w:rPr>
                <w:sz w:val="24"/>
                <w:szCs w:val="24"/>
              </w:rPr>
              <w:t>Пересечение ул</w:t>
            </w:r>
            <w:r w:rsidR="00160908">
              <w:rPr>
                <w:sz w:val="24"/>
                <w:szCs w:val="24"/>
              </w:rPr>
              <w:t xml:space="preserve">. </w:t>
            </w:r>
            <w:r w:rsidRPr="002C03E2">
              <w:rPr>
                <w:sz w:val="24"/>
                <w:szCs w:val="24"/>
              </w:rPr>
              <w:t xml:space="preserve">Гагарина </w:t>
            </w:r>
            <w:r w:rsidR="00B81A74">
              <w:rPr>
                <w:sz w:val="24"/>
                <w:szCs w:val="24"/>
              </w:rPr>
              <w:br/>
            </w:r>
            <w:r w:rsidRPr="002C03E2">
              <w:rPr>
                <w:sz w:val="24"/>
                <w:szCs w:val="24"/>
              </w:rPr>
              <w:t xml:space="preserve">и </w:t>
            </w:r>
            <w:r w:rsidR="00160908">
              <w:rPr>
                <w:sz w:val="24"/>
                <w:szCs w:val="24"/>
              </w:rPr>
              <w:t>пр</w:t>
            </w:r>
            <w:r w:rsidR="00B81A74">
              <w:rPr>
                <w:sz w:val="24"/>
                <w:szCs w:val="24"/>
              </w:rPr>
              <w:t>-кта</w:t>
            </w:r>
            <w:r w:rsidR="00160908">
              <w:rPr>
                <w:sz w:val="24"/>
                <w:szCs w:val="24"/>
              </w:rPr>
              <w:t xml:space="preserve"> </w:t>
            </w:r>
            <w:r w:rsidR="00B81A74">
              <w:rPr>
                <w:sz w:val="24"/>
                <w:szCs w:val="24"/>
              </w:rPr>
              <w:t>Советских к</w:t>
            </w:r>
            <w:r w:rsidRPr="002C03E2">
              <w:rPr>
                <w:sz w:val="24"/>
                <w:szCs w:val="24"/>
              </w:rPr>
              <w:t>осмонавтов</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160908" w:rsidP="0045419C">
            <w:pPr>
              <w:tabs>
                <w:tab w:val="left" w:pos="1134"/>
              </w:tabs>
              <w:spacing w:before="0" w:line="240" w:lineRule="auto"/>
              <w:ind w:right="-109" w:firstLine="0"/>
              <w:jc w:val="left"/>
              <w:rPr>
                <w:sz w:val="24"/>
                <w:szCs w:val="24"/>
              </w:rPr>
            </w:pPr>
            <w:r>
              <w:rPr>
                <w:sz w:val="24"/>
                <w:szCs w:val="24"/>
              </w:rPr>
              <w:t>У</w:t>
            </w:r>
            <w:r w:rsidR="005B19A4" w:rsidRPr="002C03E2">
              <w:rPr>
                <w:sz w:val="24"/>
                <w:szCs w:val="24"/>
              </w:rPr>
              <w:t>становка камеры контроля пр</w:t>
            </w:r>
            <w:r w:rsidR="0045419C">
              <w:rPr>
                <w:sz w:val="24"/>
                <w:szCs w:val="24"/>
              </w:rPr>
              <w:t>оезда регулируемого пересечения</w:t>
            </w:r>
            <w:r w:rsidR="005B19A4" w:rsidRPr="002C03E2">
              <w:rPr>
                <w:sz w:val="24"/>
                <w:szCs w:val="24"/>
              </w:rPr>
              <w:t xml:space="preserve"> с оборудованием предупреждающих знаков</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3000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6.6</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45419C">
            <w:pPr>
              <w:tabs>
                <w:tab w:val="left" w:pos="1134"/>
              </w:tabs>
              <w:spacing w:before="0" w:line="240" w:lineRule="auto"/>
              <w:ind w:firstLine="0"/>
              <w:jc w:val="left"/>
              <w:rPr>
                <w:sz w:val="24"/>
                <w:szCs w:val="24"/>
              </w:rPr>
            </w:pPr>
            <w:r w:rsidRPr="002C03E2">
              <w:rPr>
                <w:sz w:val="24"/>
                <w:szCs w:val="24"/>
              </w:rPr>
              <w:t>Пересечение пр</w:t>
            </w:r>
            <w:r w:rsidR="0045419C">
              <w:rPr>
                <w:sz w:val="24"/>
                <w:szCs w:val="24"/>
              </w:rPr>
              <w:t>-кта</w:t>
            </w:r>
            <w:r w:rsidRPr="002C03E2">
              <w:rPr>
                <w:sz w:val="24"/>
                <w:szCs w:val="24"/>
              </w:rPr>
              <w:t xml:space="preserve"> Обводн</w:t>
            </w:r>
            <w:r w:rsidR="00160908">
              <w:rPr>
                <w:sz w:val="24"/>
                <w:szCs w:val="24"/>
              </w:rPr>
              <w:t xml:space="preserve">ый </w:t>
            </w:r>
            <w:r w:rsidRPr="002C03E2">
              <w:rPr>
                <w:sz w:val="24"/>
                <w:szCs w:val="24"/>
              </w:rPr>
              <w:t>канал и ул</w:t>
            </w:r>
            <w:r w:rsidR="00160908">
              <w:rPr>
                <w:sz w:val="24"/>
                <w:szCs w:val="24"/>
              </w:rPr>
              <w:t>.</w:t>
            </w:r>
            <w:r w:rsidRPr="002C03E2">
              <w:rPr>
                <w:sz w:val="24"/>
                <w:szCs w:val="24"/>
              </w:rPr>
              <w:t>Садовой</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160908" w:rsidP="00B81A74">
            <w:pPr>
              <w:tabs>
                <w:tab w:val="left" w:pos="1134"/>
              </w:tabs>
              <w:spacing w:before="0" w:line="240" w:lineRule="auto"/>
              <w:ind w:right="-109" w:firstLine="0"/>
              <w:jc w:val="left"/>
              <w:rPr>
                <w:sz w:val="24"/>
                <w:szCs w:val="24"/>
              </w:rPr>
            </w:pPr>
            <w:r>
              <w:rPr>
                <w:sz w:val="24"/>
                <w:szCs w:val="24"/>
              </w:rPr>
              <w:t>У</w:t>
            </w:r>
            <w:r w:rsidR="005B19A4" w:rsidRPr="002C03E2">
              <w:rPr>
                <w:sz w:val="24"/>
                <w:szCs w:val="24"/>
              </w:rPr>
              <w:t>становка камеры контроля пр</w:t>
            </w:r>
            <w:r w:rsidR="0045419C">
              <w:rPr>
                <w:sz w:val="24"/>
                <w:szCs w:val="24"/>
              </w:rPr>
              <w:t>оезда регулируемого пересечения</w:t>
            </w:r>
            <w:r w:rsidR="005B19A4" w:rsidRPr="002C03E2">
              <w:rPr>
                <w:sz w:val="24"/>
                <w:szCs w:val="24"/>
              </w:rPr>
              <w:t xml:space="preserve"> с оборудованием предупреждающих знаков</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3000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6.7</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1134"/>
              </w:tabs>
              <w:spacing w:before="0" w:line="240" w:lineRule="auto"/>
              <w:ind w:firstLine="0"/>
              <w:jc w:val="left"/>
              <w:rPr>
                <w:sz w:val="24"/>
                <w:szCs w:val="24"/>
              </w:rPr>
            </w:pPr>
            <w:r w:rsidRPr="002C03E2">
              <w:rPr>
                <w:sz w:val="24"/>
                <w:szCs w:val="24"/>
              </w:rPr>
              <w:t xml:space="preserve">Пересечение </w:t>
            </w:r>
            <w:r w:rsidR="0045419C" w:rsidRPr="002C03E2">
              <w:rPr>
                <w:sz w:val="24"/>
                <w:szCs w:val="24"/>
              </w:rPr>
              <w:t>пр</w:t>
            </w:r>
            <w:r w:rsidR="0045419C">
              <w:rPr>
                <w:sz w:val="24"/>
                <w:szCs w:val="24"/>
              </w:rPr>
              <w:t>-кта</w:t>
            </w:r>
            <w:r w:rsidR="0045419C" w:rsidRPr="002C03E2">
              <w:rPr>
                <w:sz w:val="24"/>
                <w:szCs w:val="24"/>
              </w:rPr>
              <w:t xml:space="preserve"> </w:t>
            </w:r>
            <w:r w:rsidRPr="002C03E2">
              <w:rPr>
                <w:sz w:val="24"/>
                <w:szCs w:val="24"/>
              </w:rPr>
              <w:t>Обводн</w:t>
            </w:r>
            <w:r w:rsidR="00160908">
              <w:rPr>
                <w:sz w:val="24"/>
                <w:szCs w:val="24"/>
              </w:rPr>
              <w:t>ый</w:t>
            </w:r>
            <w:r w:rsidRPr="002C03E2">
              <w:rPr>
                <w:sz w:val="24"/>
                <w:szCs w:val="24"/>
              </w:rPr>
              <w:t xml:space="preserve"> канал и ул</w:t>
            </w:r>
            <w:r w:rsidR="00160908">
              <w:rPr>
                <w:sz w:val="24"/>
                <w:szCs w:val="24"/>
              </w:rPr>
              <w:t>.</w:t>
            </w:r>
            <w:r w:rsidRPr="002C03E2">
              <w:rPr>
                <w:sz w:val="24"/>
                <w:szCs w:val="24"/>
              </w:rPr>
              <w:t xml:space="preserve"> Гайдара</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160908" w:rsidP="0045419C">
            <w:pPr>
              <w:tabs>
                <w:tab w:val="left" w:pos="1134"/>
              </w:tabs>
              <w:spacing w:before="0" w:line="240" w:lineRule="auto"/>
              <w:ind w:right="-109" w:firstLine="0"/>
              <w:jc w:val="left"/>
              <w:rPr>
                <w:sz w:val="24"/>
                <w:szCs w:val="24"/>
              </w:rPr>
            </w:pPr>
            <w:r>
              <w:rPr>
                <w:sz w:val="24"/>
                <w:szCs w:val="24"/>
              </w:rPr>
              <w:t>У</w:t>
            </w:r>
            <w:r w:rsidR="005B19A4" w:rsidRPr="002C03E2">
              <w:rPr>
                <w:sz w:val="24"/>
                <w:szCs w:val="24"/>
              </w:rPr>
              <w:t>становка камеры контроля проезда регулируемого пересечения с оборудованием предупреждающих знаков</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3000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6.8</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1134"/>
              </w:tabs>
              <w:spacing w:before="0" w:line="240" w:lineRule="auto"/>
              <w:ind w:firstLine="0"/>
              <w:jc w:val="left"/>
              <w:rPr>
                <w:sz w:val="24"/>
                <w:szCs w:val="24"/>
              </w:rPr>
            </w:pPr>
            <w:r w:rsidRPr="002C03E2">
              <w:rPr>
                <w:sz w:val="24"/>
                <w:szCs w:val="24"/>
              </w:rPr>
              <w:t xml:space="preserve">Пересечение </w:t>
            </w:r>
            <w:r w:rsidR="0045419C" w:rsidRPr="002C03E2">
              <w:rPr>
                <w:sz w:val="24"/>
                <w:szCs w:val="24"/>
              </w:rPr>
              <w:t>пр</w:t>
            </w:r>
            <w:r w:rsidR="0045419C">
              <w:rPr>
                <w:sz w:val="24"/>
                <w:szCs w:val="24"/>
              </w:rPr>
              <w:t>-кта</w:t>
            </w:r>
            <w:r w:rsidR="0045419C" w:rsidRPr="002C03E2">
              <w:rPr>
                <w:sz w:val="24"/>
                <w:szCs w:val="24"/>
              </w:rPr>
              <w:t xml:space="preserve"> </w:t>
            </w:r>
            <w:r w:rsidRPr="002C03E2">
              <w:rPr>
                <w:sz w:val="24"/>
                <w:szCs w:val="24"/>
              </w:rPr>
              <w:t>Обводн</w:t>
            </w:r>
            <w:r w:rsidR="00160908">
              <w:rPr>
                <w:sz w:val="24"/>
                <w:szCs w:val="24"/>
              </w:rPr>
              <w:t>ый</w:t>
            </w:r>
            <w:r w:rsidRPr="002C03E2">
              <w:rPr>
                <w:sz w:val="24"/>
                <w:szCs w:val="24"/>
              </w:rPr>
              <w:t xml:space="preserve"> канал и улицы Розы Люксенбург</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160908" w:rsidP="0045419C">
            <w:pPr>
              <w:tabs>
                <w:tab w:val="left" w:pos="1134"/>
              </w:tabs>
              <w:spacing w:before="0" w:line="240" w:lineRule="auto"/>
              <w:ind w:right="-109" w:firstLine="0"/>
              <w:jc w:val="left"/>
              <w:rPr>
                <w:sz w:val="24"/>
                <w:szCs w:val="24"/>
              </w:rPr>
            </w:pPr>
            <w:r>
              <w:rPr>
                <w:sz w:val="24"/>
                <w:szCs w:val="24"/>
              </w:rPr>
              <w:t>У</w:t>
            </w:r>
            <w:r w:rsidR="005B19A4" w:rsidRPr="002C03E2">
              <w:rPr>
                <w:sz w:val="24"/>
                <w:szCs w:val="24"/>
              </w:rPr>
              <w:t>становка камеры контроля проезда регулируемого пересечения с оборудованием предупреждающих знаков</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3000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6.9</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45419C">
            <w:pPr>
              <w:tabs>
                <w:tab w:val="left" w:pos="1134"/>
              </w:tabs>
              <w:spacing w:before="0" w:line="240" w:lineRule="auto"/>
              <w:ind w:firstLine="0"/>
              <w:jc w:val="left"/>
              <w:rPr>
                <w:sz w:val="24"/>
                <w:szCs w:val="24"/>
              </w:rPr>
            </w:pPr>
            <w:r w:rsidRPr="002C03E2">
              <w:rPr>
                <w:sz w:val="24"/>
                <w:szCs w:val="24"/>
              </w:rPr>
              <w:t xml:space="preserve">Пересечение улиц Тимме </w:t>
            </w:r>
            <w:r w:rsidR="0045419C">
              <w:rPr>
                <w:sz w:val="24"/>
                <w:szCs w:val="24"/>
              </w:rPr>
              <w:br/>
            </w:r>
            <w:r w:rsidRPr="002C03E2">
              <w:rPr>
                <w:sz w:val="24"/>
                <w:szCs w:val="24"/>
              </w:rPr>
              <w:t xml:space="preserve">и 23-й Гвардейской </w:t>
            </w:r>
            <w:r w:rsidR="0045419C">
              <w:rPr>
                <w:sz w:val="24"/>
                <w:szCs w:val="24"/>
              </w:rPr>
              <w:t>д</w:t>
            </w:r>
            <w:r w:rsidRPr="002C03E2">
              <w:rPr>
                <w:sz w:val="24"/>
                <w:szCs w:val="24"/>
              </w:rPr>
              <w:t>ивизии</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160908" w:rsidP="00B81A74">
            <w:pPr>
              <w:tabs>
                <w:tab w:val="left" w:pos="1134"/>
              </w:tabs>
              <w:spacing w:before="0" w:line="240" w:lineRule="auto"/>
              <w:ind w:right="-109" w:firstLine="0"/>
              <w:jc w:val="left"/>
              <w:rPr>
                <w:sz w:val="24"/>
                <w:szCs w:val="24"/>
              </w:rPr>
            </w:pPr>
            <w:r>
              <w:rPr>
                <w:sz w:val="24"/>
                <w:szCs w:val="24"/>
              </w:rPr>
              <w:t>У</w:t>
            </w:r>
            <w:r w:rsidR="005B19A4" w:rsidRPr="002C03E2">
              <w:rPr>
                <w:sz w:val="24"/>
                <w:szCs w:val="24"/>
              </w:rPr>
              <w:t>становка камеры контроля пр</w:t>
            </w:r>
            <w:r w:rsidR="008830E3">
              <w:rPr>
                <w:sz w:val="24"/>
                <w:szCs w:val="24"/>
              </w:rPr>
              <w:t>оезда регулируемого пересечения</w:t>
            </w:r>
            <w:r w:rsidR="005B19A4" w:rsidRPr="002C03E2">
              <w:rPr>
                <w:sz w:val="24"/>
                <w:szCs w:val="24"/>
              </w:rPr>
              <w:t xml:space="preserve"> с оборудованием предупреждающих знаков</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3000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6.10</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1134"/>
              </w:tabs>
              <w:spacing w:before="0" w:line="240" w:lineRule="auto"/>
              <w:ind w:firstLine="0"/>
              <w:jc w:val="left"/>
              <w:rPr>
                <w:sz w:val="24"/>
                <w:szCs w:val="24"/>
              </w:rPr>
            </w:pPr>
            <w:r w:rsidRPr="002C03E2">
              <w:rPr>
                <w:sz w:val="24"/>
                <w:szCs w:val="24"/>
              </w:rPr>
              <w:t xml:space="preserve">Пересечение </w:t>
            </w:r>
            <w:r w:rsidR="0045419C" w:rsidRPr="002C03E2">
              <w:rPr>
                <w:sz w:val="24"/>
                <w:szCs w:val="24"/>
              </w:rPr>
              <w:t>пр</w:t>
            </w:r>
            <w:r w:rsidR="0045419C">
              <w:rPr>
                <w:sz w:val="24"/>
                <w:szCs w:val="24"/>
              </w:rPr>
              <w:t>-кта</w:t>
            </w:r>
            <w:r w:rsidR="0045419C" w:rsidRPr="002C03E2">
              <w:rPr>
                <w:sz w:val="24"/>
                <w:szCs w:val="24"/>
              </w:rPr>
              <w:t xml:space="preserve"> </w:t>
            </w:r>
            <w:r w:rsidRPr="002C03E2">
              <w:rPr>
                <w:sz w:val="24"/>
                <w:szCs w:val="24"/>
              </w:rPr>
              <w:t>Троицкого и ул</w:t>
            </w:r>
            <w:r w:rsidR="00160908">
              <w:rPr>
                <w:sz w:val="24"/>
                <w:szCs w:val="24"/>
              </w:rPr>
              <w:t>.</w:t>
            </w:r>
            <w:r w:rsidRPr="002C03E2">
              <w:rPr>
                <w:sz w:val="24"/>
                <w:szCs w:val="24"/>
              </w:rPr>
              <w:t xml:space="preserve"> Карла Маркса</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160908" w:rsidP="0045419C">
            <w:pPr>
              <w:tabs>
                <w:tab w:val="left" w:pos="1134"/>
              </w:tabs>
              <w:spacing w:before="0" w:line="240" w:lineRule="auto"/>
              <w:ind w:right="-109" w:firstLine="0"/>
              <w:jc w:val="left"/>
              <w:rPr>
                <w:sz w:val="24"/>
                <w:szCs w:val="24"/>
              </w:rPr>
            </w:pPr>
            <w:r>
              <w:rPr>
                <w:sz w:val="24"/>
                <w:szCs w:val="24"/>
              </w:rPr>
              <w:t>У</w:t>
            </w:r>
            <w:r w:rsidR="005B19A4" w:rsidRPr="002C03E2">
              <w:rPr>
                <w:sz w:val="24"/>
                <w:szCs w:val="24"/>
              </w:rPr>
              <w:t>становка камеры контроля проезда регулируемого пересече</w:t>
            </w:r>
            <w:r w:rsidR="0045419C">
              <w:rPr>
                <w:sz w:val="24"/>
                <w:szCs w:val="24"/>
              </w:rPr>
              <w:t>ния</w:t>
            </w:r>
            <w:r w:rsidR="005B19A4" w:rsidRPr="002C03E2">
              <w:rPr>
                <w:sz w:val="24"/>
                <w:szCs w:val="24"/>
              </w:rPr>
              <w:t xml:space="preserve"> с оборудованием предупреждающих знаков</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3000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6.11</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tabs>
                <w:tab w:val="left" w:pos="1134"/>
              </w:tabs>
              <w:spacing w:before="0" w:line="240" w:lineRule="auto"/>
              <w:ind w:firstLine="0"/>
              <w:jc w:val="left"/>
              <w:rPr>
                <w:sz w:val="24"/>
                <w:szCs w:val="24"/>
              </w:rPr>
            </w:pPr>
            <w:r w:rsidRPr="002C03E2">
              <w:rPr>
                <w:sz w:val="24"/>
                <w:szCs w:val="24"/>
              </w:rPr>
              <w:t>Пересечение улиц Адмирала Кузнецова и Красных партизан</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160908" w:rsidP="0045419C">
            <w:pPr>
              <w:tabs>
                <w:tab w:val="left" w:pos="1134"/>
              </w:tabs>
              <w:spacing w:before="0" w:line="240" w:lineRule="auto"/>
              <w:ind w:right="-109" w:firstLine="0"/>
              <w:jc w:val="left"/>
              <w:rPr>
                <w:sz w:val="24"/>
                <w:szCs w:val="24"/>
              </w:rPr>
            </w:pPr>
            <w:r>
              <w:rPr>
                <w:sz w:val="24"/>
                <w:szCs w:val="24"/>
              </w:rPr>
              <w:t>О</w:t>
            </w:r>
            <w:r w:rsidR="005B19A4" w:rsidRPr="002C03E2">
              <w:rPr>
                <w:sz w:val="24"/>
                <w:szCs w:val="24"/>
              </w:rPr>
              <w:t>борудование пешеходного перехода светофорами типа Т7 и устройство лежачих полицейских</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500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6.12</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160908" w:rsidP="00B81A74">
            <w:pPr>
              <w:tabs>
                <w:tab w:val="left" w:pos="1134"/>
              </w:tabs>
              <w:spacing w:before="0" w:line="240" w:lineRule="auto"/>
              <w:ind w:firstLine="0"/>
              <w:jc w:val="left"/>
              <w:rPr>
                <w:sz w:val="24"/>
                <w:szCs w:val="24"/>
              </w:rPr>
            </w:pPr>
            <w:r>
              <w:rPr>
                <w:sz w:val="24"/>
                <w:szCs w:val="24"/>
              </w:rPr>
              <w:t>Ул.</w:t>
            </w:r>
            <w:r w:rsidR="005B19A4" w:rsidRPr="002C03E2">
              <w:rPr>
                <w:sz w:val="24"/>
                <w:szCs w:val="24"/>
              </w:rPr>
              <w:t xml:space="preserve"> Дежневцев, 4</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160908" w:rsidP="0045419C">
            <w:pPr>
              <w:tabs>
                <w:tab w:val="left" w:pos="1134"/>
              </w:tabs>
              <w:spacing w:before="0" w:line="240" w:lineRule="auto"/>
              <w:ind w:right="-109" w:firstLine="0"/>
              <w:jc w:val="left"/>
              <w:rPr>
                <w:sz w:val="24"/>
                <w:szCs w:val="24"/>
              </w:rPr>
            </w:pPr>
            <w:r>
              <w:rPr>
                <w:sz w:val="24"/>
                <w:szCs w:val="24"/>
              </w:rPr>
              <w:t>О</w:t>
            </w:r>
            <w:r w:rsidR="005B19A4" w:rsidRPr="002C03E2">
              <w:rPr>
                <w:sz w:val="24"/>
                <w:szCs w:val="24"/>
              </w:rPr>
              <w:t>борудование пешеходного перехода светофорами типа Т7 и устройство лежачих полицейских</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500</w:t>
            </w:r>
          </w:p>
        </w:tc>
      </w:tr>
      <w:tr w:rsidR="005B19A4" w:rsidRPr="002C03E2" w:rsidTr="00B81A74">
        <w:trPr>
          <w:trHeight w:val="20"/>
        </w:trPr>
        <w:tc>
          <w:tcPr>
            <w:tcW w:w="327" w:type="pct"/>
            <w:tcBorders>
              <w:top w:val="single" w:sz="4" w:space="0" w:color="auto"/>
              <w:left w:val="single" w:sz="4" w:space="0" w:color="auto"/>
              <w:bottom w:val="single" w:sz="4" w:space="0" w:color="auto"/>
              <w:right w:val="single" w:sz="4" w:space="0" w:color="auto"/>
            </w:tcBorders>
            <w:hideMark/>
          </w:tcPr>
          <w:p w:rsidR="005B19A4" w:rsidRPr="002C03E2" w:rsidRDefault="005B19A4" w:rsidP="00E1443B">
            <w:pPr>
              <w:tabs>
                <w:tab w:val="left" w:pos="426"/>
              </w:tabs>
              <w:spacing w:before="0" w:line="240" w:lineRule="auto"/>
              <w:ind w:firstLine="0"/>
              <w:jc w:val="left"/>
              <w:rPr>
                <w:sz w:val="24"/>
                <w:szCs w:val="24"/>
              </w:rPr>
            </w:pPr>
            <w:r w:rsidRPr="002C03E2">
              <w:rPr>
                <w:sz w:val="24"/>
                <w:szCs w:val="24"/>
              </w:rPr>
              <w:t>6.13</w:t>
            </w:r>
          </w:p>
        </w:tc>
        <w:tc>
          <w:tcPr>
            <w:tcW w:w="1910"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45EFC">
            <w:pPr>
              <w:tabs>
                <w:tab w:val="left" w:pos="1134"/>
              </w:tabs>
              <w:spacing w:before="0" w:line="240" w:lineRule="auto"/>
              <w:ind w:firstLine="0"/>
              <w:jc w:val="left"/>
              <w:rPr>
                <w:sz w:val="24"/>
                <w:szCs w:val="24"/>
              </w:rPr>
            </w:pPr>
            <w:r w:rsidRPr="002C03E2">
              <w:rPr>
                <w:sz w:val="24"/>
                <w:szCs w:val="24"/>
              </w:rPr>
              <w:t>Пр</w:t>
            </w:r>
            <w:r w:rsidR="00B45EFC">
              <w:rPr>
                <w:sz w:val="24"/>
                <w:szCs w:val="24"/>
              </w:rPr>
              <w:t>-кт</w:t>
            </w:r>
            <w:r w:rsidRPr="002C03E2">
              <w:rPr>
                <w:sz w:val="24"/>
                <w:szCs w:val="24"/>
              </w:rPr>
              <w:t xml:space="preserve"> Ленинградский, 115</w:t>
            </w:r>
          </w:p>
        </w:tc>
        <w:tc>
          <w:tcPr>
            <w:tcW w:w="1672" w:type="pct"/>
            <w:tcBorders>
              <w:top w:val="single" w:sz="4" w:space="0" w:color="auto"/>
              <w:left w:val="single" w:sz="4" w:space="0" w:color="auto"/>
              <w:bottom w:val="single" w:sz="4" w:space="0" w:color="auto"/>
              <w:right w:val="single" w:sz="4" w:space="0" w:color="auto"/>
            </w:tcBorders>
            <w:hideMark/>
          </w:tcPr>
          <w:p w:rsidR="005B19A4" w:rsidRPr="002C03E2" w:rsidRDefault="005B19A4" w:rsidP="0045419C">
            <w:pPr>
              <w:tabs>
                <w:tab w:val="left" w:pos="1134"/>
              </w:tabs>
              <w:spacing w:before="0" w:line="240" w:lineRule="auto"/>
              <w:ind w:right="-109" w:firstLine="0"/>
              <w:jc w:val="left"/>
              <w:rPr>
                <w:sz w:val="24"/>
                <w:szCs w:val="24"/>
              </w:rPr>
            </w:pPr>
            <w:r w:rsidRPr="002C03E2">
              <w:rPr>
                <w:sz w:val="24"/>
                <w:szCs w:val="24"/>
              </w:rPr>
              <w:t>Установка камеры фото-видео-фиксации нарушения скоростного режима</w:t>
            </w:r>
          </w:p>
        </w:tc>
        <w:tc>
          <w:tcPr>
            <w:tcW w:w="1091" w:type="pct"/>
            <w:tcBorders>
              <w:top w:val="single" w:sz="4" w:space="0" w:color="auto"/>
              <w:left w:val="single" w:sz="4" w:space="0" w:color="auto"/>
              <w:bottom w:val="single" w:sz="4" w:space="0" w:color="auto"/>
              <w:right w:val="single" w:sz="4" w:space="0" w:color="auto"/>
            </w:tcBorders>
            <w:hideMark/>
          </w:tcPr>
          <w:p w:rsidR="005B19A4" w:rsidRPr="002C03E2" w:rsidRDefault="005B19A4" w:rsidP="00B81A74">
            <w:pPr>
              <w:spacing w:before="0" w:line="240" w:lineRule="auto"/>
              <w:ind w:firstLine="0"/>
              <w:jc w:val="left"/>
              <w:rPr>
                <w:sz w:val="24"/>
                <w:szCs w:val="24"/>
              </w:rPr>
            </w:pPr>
            <w:r w:rsidRPr="002C03E2">
              <w:rPr>
                <w:sz w:val="24"/>
                <w:szCs w:val="24"/>
              </w:rPr>
              <w:t>3000</w:t>
            </w:r>
          </w:p>
        </w:tc>
      </w:tr>
    </w:tbl>
    <w:p w:rsidR="002C03E2" w:rsidRPr="002C03E2" w:rsidRDefault="002C03E2" w:rsidP="00E1443B">
      <w:pPr>
        <w:spacing w:line="240" w:lineRule="auto"/>
        <w:ind w:firstLine="0"/>
        <w:rPr>
          <w:rFonts w:eastAsia="Calibri"/>
          <w:color w:val="000000"/>
          <w:sz w:val="24"/>
          <w:szCs w:val="24"/>
        </w:rPr>
      </w:pPr>
    </w:p>
    <w:p w:rsidR="002C03E2" w:rsidRDefault="002C03E2" w:rsidP="00E1443B">
      <w:pPr>
        <w:spacing w:line="240" w:lineRule="auto"/>
        <w:rPr>
          <w:b/>
          <w:sz w:val="24"/>
          <w:szCs w:val="24"/>
        </w:rPr>
      </w:pPr>
    </w:p>
    <w:p w:rsidR="002C03E2" w:rsidRDefault="002C03E2" w:rsidP="00567D2E">
      <w:pPr>
        <w:pStyle w:val="10"/>
        <w:spacing w:before="0" w:line="300" w:lineRule="exact"/>
        <w:rPr>
          <w:rFonts w:ascii="Times New Roman" w:eastAsia="Calibri" w:hAnsi="Times New Roman" w:cs="Times New Roman"/>
          <w:color w:val="000000" w:themeColor="text1"/>
          <w:sz w:val="24"/>
          <w:szCs w:val="24"/>
        </w:rPr>
      </w:pPr>
      <w:r w:rsidRPr="0045419C">
        <w:rPr>
          <w:rFonts w:ascii="Times New Roman" w:eastAsia="Calibri" w:hAnsi="Times New Roman" w:cs="Times New Roman"/>
          <w:color w:val="000000" w:themeColor="text1"/>
          <w:sz w:val="24"/>
          <w:szCs w:val="24"/>
        </w:rPr>
        <w:lastRenderedPageBreak/>
        <w:t>5</w:t>
      </w:r>
      <w:r w:rsidR="0045419C" w:rsidRPr="0045419C">
        <w:rPr>
          <w:rFonts w:ascii="Times New Roman" w:eastAsia="Calibri" w:hAnsi="Times New Roman" w:cs="Times New Roman"/>
          <w:color w:val="000000" w:themeColor="text1"/>
          <w:sz w:val="24"/>
          <w:szCs w:val="24"/>
        </w:rPr>
        <w:t>.</w:t>
      </w:r>
      <w:r w:rsidRPr="0045419C">
        <w:rPr>
          <w:rFonts w:ascii="Times New Roman" w:eastAsia="Calibri" w:hAnsi="Times New Roman" w:cs="Times New Roman"/>
          <w:color w:val="000000" w:themeColor="text1"/>
          <w:sz w:val="24"/>
          <w:szCs w:val="24"/>
        </w:rPr>
        <w:t xml:space="preserve"> </w:t>
      </w:r>
      <w:bookmarkStart w:id="152" w:name="_Toc501368371"/>
      <w:bookmarkStart w:id="153" w:name="_Toc520730070"/>
      <w:r w:rsidRPr="0045419C">
        <w:rPr>
          <w:rFonts w:ascii="Times New Roman" w:eastAsia="Calibri" w:hAnsi="Times New Roman" w:cs="Times New Roman"/>
          <w:color w:val="000000" w:themeColor="text1"/>
          <w:sz w:val="24"/>
          <w:szCs w:val="24"/>
        </w:rPr>
        <w:t>Разработка предложений по совершенствованию нормативно правового, методического и информационного обеспечения деятельности в сфере ОДД в целях обеспечения возможности реализации КСОДД</w:t>
      </w:r>
      <w:bookmarkEnd w:id="152"/>
      <w:bookmarkEnd w:id="153"/>
      <w:r w:rsidRPr="0045419C">
        <w:rPr>
          <w:rFonts w:ascii="Times New Roman" w:eastAsia="Calibri" w:hAnsi="Times New Roman" w:cs="Times New Roman"/>
          <w:color w:val="000000" w:themeColor="text1"/>
          <w:sz w:val="24"/>
          <w:szCs w:val="24"/>
        </w:rPr>
        <w:t xml:space="preserve"> </w:t>
      </w:r>
    </w:p>
    <w:p w:rsidR="00567D2E" w:rsidRPr="00567D2E" w:rsidRDefault="00567D2E" w:rsidP="00567D2E">
      <w:pPr>
        <w:rPr>
          <w:rFonts w:eastAsia="Calibri"/>
          <w:sz w:val="16"/>
        </w:rPr>
      </w:pPr>
    </w:p>
    <w:p w:rsidR="002C03E2" w:rsidRPr="002C03E2" w:rsidRDefault="002C03E2" w:rsidP="00567D2E">
      <w:pPr>
        <w:spacing w:line="300" w:lineRule="exact"/>
        <w:rPr>
          <w:rFonts w:eastAsia="Calibri"/>
          <w:sz w:val="24"/>
          <w:szCs w:val="24"/>
        </w:rPr>
      </w:pPr>
      <w:r w:rsidRPr="002C03E2">
        <w:rPr>
          <w:rFonts w:eastAsia="Calibri"/>
          <w:sz w:val="24"/>
          <w:szCs w:val="24"/>
        </w:rPr>
        <w:t xml:space="preserve">В целях совершенствования правового и информационного обеспечения деятельности в сфере развития транспортной инфраструктуры на территории </w:t>
      </w:r>
      <w:r w:rsidR="00160908">
        <w:rPr>
          <w:rFonts w:eastAsia="Calibri"/>
          <w:sz w:val="24"/>
          <w:szCs w:val="24"/>
        </w:rPr>
        <w:br/>
      </w:r>
      <w:r w:rsidRPr="002C03E2">
        <w:rPr>
          <w:rFonts w:eastAsia="Calibri"/>
          <w:sz w:val="24"/>
          <w:szCs w:val="24"/>
        </w:rPr>
        <w:t xml:space="preserve">г. Архангельска предлагается ряд мероприятий по институциональным преобразованиям. </w:t>
      </w:r>
    </w:p>
    <w:p w:rsidR="002C03E2" w:rsidRPr="002C03E2" w:rsidRDefault="002C03E2" w:rsidP="00567D2E">
      <w:pPr>
        <w:spacing w:line="300" w:lineRule="exact"/>
        <w:rPr>
          <w:rFonts w:eastAsia="Calibri"/>
          <w:sz w:val="24"/>
          <w:szCs w:val="24"/>
        </w:rPr>
      </w:pPr>
      <w:r>
        <w:rPr>
          <w:rFonts w:eastAsia="Calibri"/>
          <w:sz w:val="24"/>
          <w:szCs w:val="24"/>
        </w:rPr>
        <w:t>1.</w:t>
      </w:r>
      <w:r w:rsidR="0045419C">
        <w:rPr>
          <w:rFonts w:eastAsia="Calibri"/>
          <w:sz w:val="24"/>
          <w:szCs w:val="24"/>
        </w:rPr>
        <w:t xml:space="preserve"> </w:t>
      </w:r>
      <w:r w:rsidRPr="002C03E2">
        <w:rPr>
          <w:rFonts w:eastAsia="Calibri"/>
          <w:sz w:val="24"/>
          <w:szCs w:val="24"/>
        </w:rPr>
        <w:t xml:space="preserve">Организовать рабочую группу по оптимизации маршрутной сети пассажирского транспорта, целью которой будет являться: </w:t>
      </w:r>
    </w:p>
    <w:p w:rsidR="002C03E2" w:rsidRPr="002C03E2" w:rsidRDefault="002C03E2" w:rsidP="00567D2E">
      <w:pPr>
        <w:spacing w:line="300" w:lineRule="exact"/>
        <w:rPr>
          <w:rFonts w:eastAsia="Calibri"/>
          <w:sz w:val="24"/>
          <w:szCs w:val="24"/>
        </w:rPr>
      </w:pPr>
      <w:r w:rsidRPr="002C03E2">
        <w:rPr>
          <w:rFonts w:eastAsia="Calibri"/>
          <w:sz w:val="24"/>
          <w:szCs w:val="24"/>
        </w:rPr>
        <w:t xml:space="preserve">разработка новых маршрутов на основе обращения граждан; </w:t>
      </w:r>
    </w:p>
    <w:p w:rsidR="002C03E2" w:rsidRPr="002C03E2" w:rsidRDefault="002C03E2" w:rsidP="00567D2E">
      <w:pPr>
        <w:spacing w:line="300" w:lineRule="exact"/>
        <w:rPr>
          <w:rFonts w:eastAsia="Calibri"/>
          <w:sz w:val="24"/>
          <w:szCs w:val="24"/>
        </w:rPr>
      </w:pPr>
      <w:r w:rsidRPr="002C03E2">
        <w:rPr>
          <w:rFonts w:eastAsia="Calibri"/>
          <w:sz w:val="24"/>
          <w:szCs w:val="24"/>
        </w:rPr>
        <w:t>оптимизация существующих маршрутов исходя из перспективного развития застраиваемой территории;</w:t>
      </w:r>
    </w:p>
    <w:p w:rsidR="002C03E2" w:rsidRPr="002C03E2" w:rsidRDefault="002C03E2" w:rsidP="00567D2E">
      <w:pPr>
        <w:spacing w:line="300" w:lineRule="exact"/>
        <w:rPr>
          <w:rFonts w:eastAsia="Calibri"/>
          <w:sz w:val="24"/>
          <w:szCs w:val="24"/>
        </w:rPr>
      </w:pPr>
      <w:r w:rsidRPr="002C03E2">
        <w:rPr>
          <w:rFonts w:eastAsia="Calibri"/>
          <w:sz w:val="24"/>
          <w:szCs w:val="24"/>
        </w:rPr>
        <w:t>изучение потребности населения в пассажирских перевозках;</w:t>
      </w:r>
    </w:p>
    <w:p w:rsidR="002C03E2" w:rsidRPr="002C03E2" w:rsidRDefault="002C03E2" w:rsidP="00567D2E">
      <w:pPr>
        <w:spacing w:line="300" w:lineRule="exact"/>
        <w:rPr>
          <w:rFonts w:eastAsia="Calibri"/>
          <w:sz w:val="24"/>
          <w:szCs w:val="24"/>
        </w:rPr>
      </w:pPr>
      <w:r w:rsidRPr="002C03E2">
        <w:rPr>
          <w:rFonts w:eastAsia="Calibri"/>
          <w:sz w:val="24"/>
          <w:szCs w:val="24"/>
        </w:rPr>
        <w:t xml:space="preserve">определение перспективных планов развития в сфере транспорта и сроков их реализации. </w:t>
      </w:r>
    </w:p>
    <w:p w:rsidR="002C03E2" w:rsidRPr="002C03E2" w:rsidRDefault="002C03E2" w:rsidP="00567D2E">
      <w:pPr>
        <w:spacing w:line="300" w:lineRule="exact"/>
        <w:rPr>
          <w:rFonts w:eastAsia="Calibri"/>
          <w:sz w:val="24"/>
          <w:szCs w:val="24"/>
        </w:rPr>
      </w:pPr>
      <w:r w:rsidRPr="002C03E2">
        <w:rPr>
          <w:rFonts w:eastAsia="Calibri"/>
          <w:sz w:val="24"/>
          <w:szCs w:val="24"/>
        </w:rPr>
        <w:t xml:space="preserve">В состав рабочей группы входят как представители различных структурных подразделений </w:t>
      </w:r>
      <w:r w:rsidR="00160908">
        <w:rPr>
          <w:rFonts w:eastAsia="Calibri"/>
          <w:sz w:val="24"/>
          <w:szCs w:val="24"/>
        </w:rPr>
        <w:t>А</w:t>
      </w:r>
      <w:r w:rsidRPr="002C03E2">
        <w:rPr>
          <w:rFonts w:eastAsia="Calibri"/>
          <w:sz w:val="24"/>
          <w:szCs w:val="24"/>
        </w:rPr>
        <w:t xml:space="preserve">дминистрации (архитектура, транспорт, БДД, дорожное хозяйство), так и представители контролирующих органов, таких как Управление государственного автодорожного надзора и ГИБДД, специалисты крупных транспортных предприятий, депутаты, общественные организации (по согласованию). </w:t>
      </w:r>
    </w:p>
    <w:p w:rsidR="002C03E2" w:rsidRPr="002C03E2" w:rsidRDefault="002C03E2" w:rsidP="00567D2E">
      <w:pPr>
        <w:spacing w:line="300" w:lineRule="exact"/>
        <w:rPr>
          <w:rFonts w:eastAsia="Calibri"/>
          <w:sz w:val="24"/>
          <w:szCs w:val="24"/>
        </w:rPr>
      </w:pPr>
      <w:r w:rsidRPr="002C03E2">
        <w:rPr>
          <w:rFonts w:eastAsia="Calibri"/>
          <w:sz w:val="24"/>
          <w:szCs w:val="24"/>
        </w:rPr>
        <w:t>Создание данной рабочей группы позволит не только объективно рассмотреть вопросы развития маршрутной сети пассажирского транспорта, но и организует связь с общественностью и жителями города. Рабочая группа по оптимизации маршрутной сети пассажирского транспорта –</w:t>
      </w:r>
      <w:r w:rsidR="00160908">
        <w:rPr>
          <w:rFonts w:eastAsia="Calibri"/>
          <w:sz w:val="24"/>
          <w:szCs w:val="24"/>
        </w:rPr>
        <w:t xml:space="preserve"> это </w:t>
      </w:r>
      <w:r w:rsidRPr="002C03E2">
        <w:rPr>
          <w:rFonts w:eastAsia="Calibri"/>
          <w:sz w:val="24"/>
          <w:szCs w:val="24"/>
        </w:rPr>
        <w:t xml:space="preserve"> возможность коллегиально рассматривать жалобы жителей, предложения руководителей автотранспортных предприятий, урегулировать спорные моменты с представителями ГИБДД и управления государственного автодорожного надзора.</w:t>
      </w:r>
    </w:p>
    <w:p w:rsidR="002C03E2" w:rsidRPr="002C03E2" w:rsidRDefault="00160908" w:rsidP="00567D2E">
      <w:pPr>
        <w:spacing w:line="300" w:lineRule="exact"/>
        <w:rPr>
          <w:rFonts w:eastAsia="Calibri"/>
          <w:sz w:val="24"/>
          <w:szCs w:val="24"/>
        </w:rPr>
      </w:pPr>
      <w:r>
        <w:rPr>
          <w:rFonts w:eastAsia="Calibri"/>
          <w:sz w:val="24"/>
          <w:szCs w:val="24"/>
        </w:rPr>
        <w:t>2</w:t>
      </w:r>
      <w:r w:rsidR="002C03E2" w:rsidRPr="002C03E2">
        <w:rPr>
          <w:rFonts w:eastAsia="Calibri"/>
          <w:sz w:val="24"/>
          <w:szCs w:val="24"/>
        </w:rPr>
        <w:t>. Рассмотреть возможность создания Центра организации дорожного движения, как отдельно</w:t>
      </w:r>
      <w:r w:rsidR="0045419C">
        <w:rPr>
          <w:rFonts w:eastAsia="Calibri"/>
          <w:sz w:val="24"/>
          <w:szCs w:val="24"/>
        </w:rPr>
        <w:t>го</w:t>
      </w:r>
      <w:r w:rsidR="002C03E2" w:rsidRPr="002C03E2">
        <w:rPr>
          <w:rFonts w:eastAsia="Calibri"/>
          <w:sz w:val="24"/>
          <w:szCs w:val="24"/>
        </w:rPr>
        <w:t xml:space="preserve"> структурного подразделения в </w:t>
      </w:r>
      <w:r>
        <w:rPr>
          <w:rFonts w:eastAsia="Calibri"/>
          <w:sz w:val="24"/>
          <w:szCs w:val="24"/>
        </w:rPr>
        <w:t>А</w:t>
      </w:r>
      <w:r w:rsidR="002C03E2" w:rsidRPr="002C03E2">
        <w:rPr>
          <w:rFonts w:eastAsia="Calibri"/>
          <w:sz w:val="24"/>
          <w:szCs w:val="24"/>
        </w:rPr>
        <w:t>дминистрации города или в составе управления транспорта, осуществляющего оперативное управление транспортной системой города и обеспечивающего её беспрерывную работу, посредств</w:t>
      </w:r>
      <w:r w:rsidR="0045419C">
        <w:rPr>
          <w:rFonts w:eastAsia="Calibri"/>
          <w:sz w:val="24"/>
          <w:szCs w:val="24"/>
        </w:rPr>
        <w:t>ом</w:t>
      </w:r>
      <w:r w:rsidR="002C03E2" w:rsidRPr="002C03E2">
        <w:rPr>
          <w:rFonts w:eastAsia="Calibri"/>
          <w:sz w:val="24"/>
          <w:szCs w:val="24"/>
        </w:rPr>
        <w:t xml:space="preserve"> технических и организационных мер. </w:t>
      </w:r>
    </w:p>
    <w:p w:rsidR="002C03E2" w:rsidRDefault="002C03E2" w:rsidP="00567D2E">
      <w:pPr>
        <w:spacing w:line="300" w:lineRule="exact"/>
        <w:rPr>
          <w:rFonts w:eastAsia="Calibri"/>
          <w:sz w:val="24"/>
          <w:szCs w:val="24"/>
        </w:rPr>
      </w:pPr>
      <w:r w:rsidRPr="002C03E2">
        <w:rPr>
          <w:rFonts w:eastAsia="Calibri"/>
          <w:sz w:val="24"/>
          <w:szCs w:val="24"/>
        </w:rPr>
        <w:t>Отдельное структурное подразделение позволит более быстро и качественно решать поставленные задачи в сфере транспортной инфраструктуры.</w:t>
      </w:r>
    </w:p>
    <w:p w:rsidR="0045419C" w:rsidRDefault="0045419C" w:rsidP="00567D2E">
      <w:pPr>
        <w:spacing w:line="300" w:lineRule="exact"/>
        <w:rPr>
          <w:rFonts w:eastAsia="Calibri"/>
          <w:sz w:val="24"/>
          <w:szCs w:val="24"/>
        </w:rPr>
      </w:pPr>
    </w:p>
    <w:p w:rsidR="0045419C" w:rsidRDefault="0045419C" w:rsidP="00567D2E">
      <w:pPr>
        <w:spacing w:line="300" w:lineRule="exact"/>
        <w:ind w:firstLine="142"/>
        <w:jc w:val="center"/>
        <w:rPr>
          <w:rFonts w:eastAsia="Calibri"/>
          <w:sz w:val="24"/>
          <w:szCs w:val="24"/>
        </w:rPr>
      </w:pPr>
      <w:r>
        <w:rPr>
          <w:rFonts w:eastAsia="Calibri"/>
          <w:sz w:val="24"/>
          <w:szCs w:val="24"/>
        </w:rPr>
        <w:t>_____________</w:t>
      </w:r>
    </w:p>
    <w:p w:rsidR="00356E18" w:rsidRPr="00B51549" w:rsidRDefault="00356E18" w:rsidP="00E1443B">
      <w:pPr>
        <w:tabs>
          <w:tab w:val="clear" w:pos="5103"/>
        </w:tabs>
        <w:spacing w:line="240" w:lineRule="auto"/>
        <w:ind w:firstLine="0"/>
        <w:jc w:val="left"/>
        <w:rPr>
          <w:rFonts w:eastAsia="Calibri"/>
          <w:lang w:eastAsia="en-US" w:bidi="en-US"/>
        </w:rPr>
      </w:pPr>
    </w:p>
    <w:p w:rsidR="002C03E2" w:rsidRPr="002C03E2" w:rsidRDefault="002C03E2" w:rsidP="00E1443B">
      <w:pPr>
        <w:spacing w:line="240" w:lineRule="auto"/>
        <w:ind w:firstLine="0"/>
        <w:rPr>
          <w:b/>
          <w:sz w:val="24"/>
          <w:szCs w:val="24"/>
        </w:rPr>
      </w:pPr>
    </w:p>
    <w:sectPr w:rsidR="002C03E2" w:rsidRPr="002C03E2" w:rsidSect="00823AD0">
      <w:pgSz w:w="11906" w:h="16838"/>
      <w:pgMar w:top="737" w:right="680" w:bottom="737"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A47F5" w:rsidRDefault="002A47F5">
      <w:pPr>
        <w:spacing w:line="240" w:lineRule="auto"/>
      </w:pPr>
      <w:r>
        <w:separator/>
      </w:r>
    </w:p>
  </w:endnote>
  <w:endnote w:type="continuationSeparator" w:id="0">
    <w:p w:rsidR="002A47F5" w:rsidRDefault="002A47F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Consolas">
    <w:panose1 w:val="020B0609020204030204"/>
    <w:charset w:val="CC"/>
    <w:family w:val="modern"/>
    <w:pitch w:val="fixed"/>
    <w:sig w:usb0="E10002FF" w:usb1="4000FCFF" w:usb2="00000009" w:usb3="00000000" w:csb0="0000019F" w:csb1="00000000"/>
  </w:font>
  <w:font w:name="Garamond">
    <w:panose1 w:val="02020404030301010803"/>
    <w:charset w:val="00"/>
    <w:family w:val="roman"/>
    <w:pitch w:val="variable"/>
    <w:sig w:usb0="00000003" w:usb1="00000000" w:usb2="00000000" w:usb3="00000000" w:csb0="00000001" w:csb1="00000000"/>
  </w:font>
  <w:font w:name="ArialMT">
    <w:altName w:val="MS Mincho"/>
    <w:panose1 w:val="00000000000000000000"/>
    <w:charset w:val="80"/>
    <w:family w:val="auto"/>
    <w:notTrueType/>
    <w:pitch w:val="default"/>
    <w:sig w:usb0="00000001" w:usb1="08070000" w:usb2="00000010" w:usb3="00000000" w:csb0="00020000" w:csb1="00000000"/>
  </w:font>
  <w:font w:name="Times New Roman CYR">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altica">
    <w:panose1 w:val="020B0604020202020204"/>
    <w:charset w:val="00"/>
    <w:family w:val="swiss"/>
    <w:pitch w:val="variable"/>
    <w:sig w:usb0="00000203" w:usb1="00000000" w:usb2="00000000" w:usb3="00000000" w:csb0="00000005" w:csb1="00000000"/>
  </w:font>
  <w:font w:name="Arial CYR">
    <w:panose1 w:val="020B0604020202020204"/>
    <w:charset w:val="CC"/>
    <w:family w:val="swiss"/>
    <w:pitch w:val="variable"/>
    <w:sig w:usb0="E0002AFF" w:usb1="C0007843" w:usb2="00000009" w:usb3="00000000" w:csb0="000001FF" w:csb1="00000000"/>
  </w:font>
  <w:font w:name="Corbel">
    <w:panose1 w:val="020B0503020204020204"/>
    <w:charset w:val="CC"/>
    <w:family w:val="swiss"/>
    <w:pitch w:val="variable"/>
    <w:sig w:usb0="A00002EF" w:usb1="4000A44B" w:usb2="00000000" w:usb3="00000000" w:csb0="0000019F" w:csb1="00000000"/>
  </w:font>
  <w:font w:name="AcademyACTT">
    <w:altName w:val="Times New Roman"/>
    <w:charset w:val="00"/>
    <w:family w:val="auto"/>
    <w:pitch w:val="variable"/>
    <w:sig w:usb0="00000003" w:usb1="00000000" w:usb2="00000000" w:usb3="00000000" w:csb0="0000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A47F5" w:rsidRDefault="002A47F5">
      <w:pPr>
        <w:spacing w:line="240" w:lineRule="auto"/>
      </w:pPr>
      <w:r>
        <w:separator/>
      </w:r>
    </w:p>
  </w:footnote>
  <w:footnote w:type="continuationSeparator" w:id="0">
    <w:p w:rsidR="002A47F5" w:rsidRDefault="002A47F5">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47F5" w:rsidRPr="00C02B99" w:rsidRDefault="002A47F5" w:rsidP="00757391">
    <w:pPr>
      <w:pStyle w:val="af4"/>
      <w:ind w:firstLine="0"/>
      <w:jc w:val="center"/>
      <w:rPr>
        <w:rFonts w:ascii="Times New Roman" w:hAnsi="Times New Roman" w:cs="Times New Roman"/>
        <w:sz w:val="24"/>
        <w:szCs w:val="24"/>
      </w:rPr>
    </w:pPr>
    <w:r w:rsidRPr="00C02B99">
      <w:rPr>
        <w:rFonts w:ascii="Times New Roman" w:hAnsi="Times New Roman" w:cs="Times New Roman"/>
        <w:sz w:val="24"/>
        <w:szCs w:val="24"/>
      </w:rPr>
      <w:fldChar w:fldCharType="begin"/>
    </w:r>
    <w:r w:rsidRPr="00C02B99">
      <w:rPr>
        <w:rFonts w:ascii="Times New Roman" w:hAnsi="Times New Roman" w:cs="Times New Roman"/>
        <w:sz w:val="24"/>
        <w:szCs w:val="24"/>
      </w:rPr>
      <w:instrText>PAGE   \* MERGEFORMAT</w:instrText>
    </w:r>
    <w:r w:rsidRPr="00C02B99">
      <w:rPr>
        <w:rFonts w:ascii="Times New Roman" w:hAnsi="Times New Roman" w:cs="Times New Roman"/>
        <w:sz w:val="24"/>
        <w:szCs w:val="24"/>
      </w:rPr>
      <w:fldChar w:fldCharType="separate"/>
    </w:r>
    <w:r w:rsidR="00D334EA">
      <w:rPr>
        <w:rFonts w:ascii="Times New Roman" w:hAnsi="Times New Roman" w:cs="Times New Roman"/>
        <w:noProof/>
        <w:sz w:val="24"/>
        <w:szCs w:val="24"/>
      </w:rPr>
      <w:t>142</w:t>
    </w:r>
    <w:r w:rsidRPr="00C02B99">
      <w:rPr>
        <w:rFonts w:ascii="Times New Roman" w:hAnsi="Times New Roman" w:cs="Times New Roman"/>
        <w:sz w:val="24"/>
        <w:szCs w:val="24"/>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2529517"/>
      <w:docPartObj>
        <w:docPartGallery w:val="Page Numbers (Top of Page)"/>
        <w:docPartUnique/>
      </w:docPartObj>
    </w:sdtPr>
    <w:sdtEndPr/>
    <w:sdtContent>
      <w:p w:rsidR="002A47F5" w:rsidRDefault="002A47F5" w:rsidP="00BD389C">
        <w:pPr>
          <w:pStyle w:val="af4"/>
        </w:pPr>
        <w:r>
          <w:t xml:space="preserve">                                                               </w:t>
        </w:r>
        <w:r w:rsidRPr="00BD389C">
          <w:rPr>
            <w:rFonts w:ascii="Times New Roman" w:hAnsi="Times New Roman" w:cs="Times New Roman"/>
          </w:rPr>
          <w:t xml:space="preserve"> </w:t>
        </w:r>
      </w:p>
    </w:sdtContent>
  </w:sdt>
  <w:p w:rsidR="002A47F5" w:rsidRDefault="002A47F5">
    <w:pPr>
      <w:pStyle w:val="af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2B62C600"/>
    <w:styleLink w:val="11"/>
    <w:lvl w:ilvl="0">
      <w:start w:val="1"/>
      <w:numFmt w:val="bullet"/>
      <w:lvlText w:val=""/>
      <w:lvlJc w:val="left"/>
      <w:pPr>
        <w:tabs>
          <w:tab w:val="num" w:pos="360"/>
        </w:tabs>
        <w:ind w:left="360" w:hanging="360"/>
      </w:pPr>
      <w:rPr>
        <w:rFonts w:ascii="Symbol" w:hAnsi="Symbol" w:hint="default"/>
      </w:rPr>
    </w:lvl>
  </w:abstractNum>
  <w:abstractNum w:abstractNumId="1">
    <w:nsid w:val="088206A1"/>
    <w:multiLevelType w:val="multilevel"/>
    <w:tmpl w:val="8C901936"/>
    <w:styleLink w:val="1"/>
    <w:lvl w:ilvl="0">
      <w:start w:val="1"/>
      <w:numFmt w:val="decimal"/>
      <w:lvlText w:val="%1."/>
      <w:lvlJc w:val="left"/>
      <w:pPr>
        <w:ind w:left="720" w:hanging="720"/>
      </w:pPr>
      <w:rPr>
        <w:rFonts w:ascii="Times New Roman" w:hAnsi="Times New Roman" w:cs="Times New Roman" w:hint="default"/>
        <w:b/>
        <w:sz w:val="28"/>
      </w:rPr>
    </w:lvl>
    <w:lvl w:ilvl="1">
      <w:start w:val="1"/>
      <w:numFmt w:val="decimal"/>
      <w:lvlText w:val="%1.%2."/>
      <w:lvlJc w:val="left"/>
      <w:pPr>
        <w:ind w:left="720" w:hanging="720"/>
      </w:pPr>
      <w:rPr>
        <w:rFonts w:ascii="Times New Roman" w:hAnsi="Times New Roman" w:cs="Times New Roman" w:hint="default"/>
        <w:b/>
        <w:i w:val="0"/>
        <w:sz w:val="24"/>
      </w:rPr>
    </w:lvl>
    <w:lvl w:ilvl="2">
      <w:start w:val="1"/>
      <w:numFmt w:val="decimal"/>
      <w:lvlText w:val="%1.%3."/>
      <w:lvlJc w:val="left"/>
      <w:pPr>
        <w:ind w:left="720" w:hanging="720"/>
      </w:pPr>
      <w:rPr>
        <w:rFonts w:ascii="Times New Roman" w:hAnsi="Times New Roman" w:cs="Times New Roman" w:hint="default"/>
        <w:b w:val="0"/>
        <w:i w:val="0"/>
        <w:sz w:val="24"/>
      </w:rPr>
    </w:lvl>
    <w:lvl w:ilvl="3">
      <w:start w:val="1"/>
      <w:numFmt w:val="decimal"/>
      <w:lvlText w:val="%1.%2.%4."/>
      <w:lvlJc w:val="left"/>
      <w:pPr>
        <w:ind w:left="720" w:hanging="720"/>
      </w:pPr>
      <w:rPr>
        <w:rFonts w:ascii="Times New Roman" w:hAnsi="Times New Roman" w:cs="Times New Roman" w:hint="default"/>
        <w:b w:val="0"/>
        <w:i w:val="0"/>
        <w:sz w:val="24"/>
      </w:rPr>
    </w:lvl>
    <w:lvl w:ilvl="4">
      <w:start w:val="1"/>
      <w:numFmt w:val="bullet"/>
      <w:lvlText w:val=""/>
      <w:lvlJc w:val="left"/>
      <w:pPr>
        <w:ind w:left="1077" w:hanging="357"/>
      </w:pPr>
      <w:rPr>
        <w:rFonts w:ascii="Symbol" w:hAnsi="Symbol" w:hint="default"/>
      </w:rPr>
    </w:lvl>
    <w:lvl w:ilvl="5">
      <w:start w:val="1"/>
      <w:numFmt w:val="bullet"/>
      <w:lvlText w:val="o"/>
      <w:lvlJc w:val="left"/>
      <w:pPr>
        <w:ind w:left="1435" w:hanging="358"/>
      </w:pPr>
      <w:rPr>
        <w:rFonts w:ascii="Courier New" w:hAnsi="Courier New" w:cs="Times New Roman" w:hint="default"/>
      </w:rPr>
    </w:lvl>
    <w:lvl w:ilvl="6">
      <w:start w:val="1"/>
      <w:numFmt w:val="none"/>
      <w:lvlText w:val=""/>
      <w:lvlJc w:val="left"/>
      <w:pPr>
        <w:ind w:left="0" w:firstLine="0"/>
      </w:pPr>
      <w:rPr>
        <w:rFonts w:cs="Times New Roman"/>
      </w:rPr>
    </w:lvl>
    <w:lvl w:ilvl="7">
      <w:start w:val="1"/>
      <w:numFmt w:val="none"/>
      <w:lvlText w:val=""/>
      <w:lvlJc w:val="left"/>
      <w:pPr>
        <w:ind w:left="0" w:firstLine="0"/>
      </w:pPr>
      <w:rPr>
        <w:rFonts w:cs="Times New Roman"/>
      </w:rPr>
    </w:lvl>
    <w:lvl w:ilvl="8">
      <w:start w:val="1"/>
      <w:numFmt w:val="none"/>
      <w:lvlText w:val=""/>
      <w:lvlJc w:val="left"/>
      <w:pPr>
        <w:ind w:left="0" w:firstLine="0"/>
      </w:pPr>
      <w:rPr>
        <w:rFonts w:cs="Times New Roman"/>
      </w:rPr>
    </w:lvl>
  </w:abstractNum>
  <w:abstractNum w:abstractNumId="2">
    <w:nsid w:val="09954C5D"/>
    <w:multiLevelType w:val="hybridMultilevel"/>
    <w:tmpl w:val="921CCD46"/>
    <w:lvl w:ilvl="0" w:tplc="18FE46EA">
      <w:start w:val="1"/>
      <w:numFmt w:val="bullet"/>
      <w:pStyle w:val="ListBul"/>
      <w:lvlText w:val=""/>
      <w:lvlJc w:val="left"/>
      <w:pPr>
        <w:tabs>
          <w:tab w:val="num" w:pos="360"/>
        </w:tabs>
        <w:ind w:left="284" w:hanging="284"/>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
    <w:nsid w:val="0C1F3867"/>
    <w:multiLevelType w:val="hybridMultilevel"/>
    <w:tmpl w:val="AF1C7298"/>
    <w:lvl w:ilvl="0" w:tplc="C0E22854">
      <w:start w:val="1"/>
      <w:numFmt w:val="bullet"/>
      <w:pStyle w:val="a"/>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
    <w:nsid w:val="1F6D411E"/>
    <w:multiLevelType w:val="hybridMultilevel"/>
    <w:tmpl w:val="BA364C36"/>
    <w:lvl w:ilvl="0" w:tplc="1A4675F0">
      <w:start w:val="1"/>
      <w:numFmt w:val="bullet"/>
      <w:pStyle w:val="ListBul2"/>
      <w:lvlText w:val=""/>
      <w:lvlJc w:val="left"/>
      <w:pPr>
        <w:tabs>
          <w:tab w:val="num" w:pos="644"/>
        </w:tabs>
        <w:ind w:left="567" w:hanging="283"/>
      </w:pPr>
      <w:rPr>
        <w:rFonts w:ascii="Symbol" w:hAnsi="Symbol" w:hint="default"/>
        <w:color w:val="auto"/>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5">
    <w:nsid w:val="27F8061D"/>
    <w:multiLevelType w:val="hybridMultilevel"/>
    <w:tmpl w:val="20C2F4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B981538"/>
    <w:multiLevelType w:val="hybridMultilevel"/>
    <w:tmpl w:val="4F386A9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33EC2C19"/>
    <w:multiLevelType w:val="hybridMultilevel"/>
    <w:tmpl w:val="A88CB516"/>
    <w:lvl w:ilvl="0" w:tplc="C1FA0E94">
      <w:numFmt w:val="bullet"/>
      <w:pStyle w:val="a0"/>
      <w:lvlText w:val="-"/>
      <w:lvlJc w:val="left"/>
      <w:pPr>
        <w:ind w:left="1429" w:hanging="360"/>
      </w:pPr>
      <w:rPr>
        <w:rFonts w:ascii="Times New Roman" w:hAnsi="Times New Roman" w:cs="Times New Roman" w:hint="default"/>
        <w:sz w:val="28"/>
      </w:rPr>
    </w:lvl>
    <w:lvl w:ilvl="1" w:tplc="04190003">
      <w:start w:val="1"/>
      <w:numFmt w:val="bullet"/>
      <w:lvlText w:val="o"/>
      <w:lvlJc w:val="left"/>
      <w:pPr>
        <w:ind w:left="2149" w:hanging="360"/>
      </w:pPr>
      <w:rPr>
        <w:rFonts w:ascii="Courier New" w:hAnsi="Courier New" w:cs="Times New Roman"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Times New Roman"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Times New Roman" w:hint="default"/>
      </w:rPr>
    </w:lvl>
    <w:lvl w:ilvl="8" w:tplc="04190005">
      <w:start w:val="1"/>
      <w:numFmt w:val="bullet"/>
      <w:lvlText w:val=""/>
      <w:lvlJc w:val="left"/>
      <w:pPr>
        <w:ind w:left="7189" w:hanging="360"/>
      </w:pPr>
      <w:rPr>
        <w:rFonts w:ascii="Wingdings" w:hAnsi="Wingdings" w:hint="default"/>
      </w:rPr>
    </w:lvl>
  </w:abstractNum>
  <w:abstractNum w:abstractNumId="8">
    <w:nsid w:val="346D6C48"/>
    <w:multiLevelType w:val="hybridMultilevel"/>
    <w:tmpl w:val="772AFE64"/>
    <w:lvl w:ilvl="0" w:tplc="EB08185C">
      <w:start w:val="1"/>
      <w:numFmt w:val="decimal"/>
      <w:lvlText w:val="1.%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5606877"/>
    <w:multiLevelType w:val="hybridMultilevel"/>
    <w:tmpl w:val="9BEC4A46"/>
    <w:lvl w:ilvl="0" w:tplc="2B7CB4C6">
      <w:start w:val="1"/>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83454FD"/>
    <w:multiLevelType w:val="hybridMultilevel"/>
    <w:tmpl w:val="907ED2C0"/>
    <w:lvl w:ilvl="0" w:tplc="788057A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1">
    <w:nsid w:val="3B695D66"/>
    <w:multiLevelType w:val="hybridMultilevel"/>
    <w:tmpl w:val="F4B45B24"/>
    <w:lvl w:ilvl="0" w:tplc="D086346E">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192475B"/>
    <w:multiLevelType w:val="hybridMultilevel"/>
    <w:tmpl w:val="EED89076"/>
    <w:lvl w:ilvl="0" w:tplc="A552D320">
      <w:start w:val="1"/>
      <w:numFmt w:val="decimal"/>
      <w:lvlText w:val="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1D41E97"/>
    <w:multiLevelType w:val="hybridMultilevel"/>
    <w:tmpl w:val="846203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45B74086"/>
    <w:multiLevelType w:val="hybridMultilevel"/>
    <w:tmpl w:val="1DF0ED50"/>
    <w:lvl w:ilvl="0" w:tplc="788057A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5">
    <w:nsid w:val="47832246"/>
    <w:multiLevelType w:val="multilevel"/>
    <w:tmpl w:val="28B27CFC"/>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4B9D0F03"/>
    <w:multiLevelType w:val="hybridMultilevel"/>
    <w:tmpl w:val="0C8CC4F4"/>
    <w:lvl w:ilvl="0" w:tplc="3496E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C995380"/>
    <w:multiLevelType w:val="hybridMultilevel"/>
    <w:tmpl w:val="5FE68262"/>
    <w:lvl w:ilvl="0" w:tplc="C1766C5C">
      <w:start w:val="1"/>
      <w:numFmt w:val="decimal"/>
      <w:lvlText w:val="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DD17DF8"/>
    <w:multiLevelType w:val="hybridMultilevel"/>
    <w:tmpl w:val="B2E8E5AC"/>
    <w:lvl w:ilvl="0" w:tplc="3496E7A6">
      <w:start w:val="1"/>
      <w:numFmt w:val="bullet"/>
      <w:lvlText w:val=""/>
      <w:lvlJc w:val="left"/>
      <w:pPr>
        <w:ind w:left="1352" w:hanging="360"/>
      </w:pPr>
      <w:rPr>
        <w:rFonts w:ascii="Symbol" w:hAnsi="Symbol" w:hint="default"/>
      </w:rPr>
    </w:lvl>
    <w:lvl w:ilvl="1" w:tplc="04190003" w:tentative="1">
      <w:start w:val="1"/>
      <w:numFmt w:val="bullet"/>
      <w:lvlText w:val="o"/>
      <w:lvlJc w:val="left"/>
      <w:pPr>
        <w:ind w:left="2072" w:hanging="360"/>
      </w:pPr>
      <w:rPr>
        <w:rFonts w:ascii="Courier New" w:hAnsi="Courier New" w:cs="Courier New" w:hint="default"/>
      </w:rPr>
    </w:lvl>
    <w:lvl w:ilvl="2" w:tplc="04190005" w:tentative="1">
      <w:start w:val="1"/>
      <w:numFmt w:val="bullet"/>
      <w:lvlText w:val=""/>
      <w:lvlJc w:val="left"/>
      <w:pPr>
        <w:ind w:left="2792" w:hanging="360"/>
      </w:pPr>
      <w:rPr>
        <w:rFonts w:ascii="Wingdings" w:hAnsi="Wingdings" w:hint="default"/>
      </w:rPr>
    </w:lvl>
    <w:lvl w:ilvl="3" w:tplc="04190001" w:tentative="1">
      <w:start w:val="1"/>
      <w:numFmt w:val="bullet"/>
      <w:lvlText w:val=""/>
      <w:lvlJc w:val="left"/>
      <w:pPr>
        <w:ind w:left="3512" w:hanging="360"/>
      </w:pPr>
      <w:rPr>
        <w:rFonts w:ascii="Symbol" w:hAnsi="Symbol" w:hint="default"/>
      </w:rPr>
    </w:lvl>
    <w:lvl w:ilvl="4" w:tplc="04190003" w:tentative="1">
      <w:start w:val="1"/>
      <w:numFmt w:val="bullet"/>
      <w:lvlText w:val="o"/>
      <w:lvlJc w:val="left"/>
      <w:pPr>
        <w:ind w:left="4232" w:hanging="360"/>
      </w:pPr>
      <w:rPr>
        <w:rFonts w:ascii="Courier New" w:hAnsi="Courier New" w:cs="Courier New" w:hint="default"/>
      </w:rPr>
    </w:lvl>
    <w:lvl w:ilvl="5" w:tplc="04190005" w:tentative="1">
      <w:start w:val="1"/>
      <w:numFmt w:val="bullet"/>
      <w:lvlText w:val=""/>
      <w:lvlJc w:val="left"/>
      <w:pPr>
        <w:ind w:left="4952" w:hanging="360"/>
      </w:pPr>
      <w:rPr>
        <w:rFonts w:ascii="Wingdings" w:hAnsi="Wingdings" w:hint="default"/>
      </w:rPr>
    </w:lvl>
    <w:lvl w:ilvl="6" w:tplc="04190001" w:tentative="1">
      <w:start w:val="1"/>
      <w:numFmt w:val="bullet"/>
      <w:lvlText w:val=""/>
      <w:lvlJc w:val="left"/>
      <w:pPr>
        <w:ind w:left="5672" w:hanging="360"/>
      </w:pPr>
      <w:rPr>
        <w:rFonts w:ascii="Symbol" w:hAnsi="Symbol" w:hint="default"/>
      </w:rPr>
    </w:lvl>
    <w:lvl w:ilvl="7" w:tplc="04190003" w:tentative="1">
      <w:start w:val="1"/>
      <w:numFmt w:val="bullet"/>
      <w:lvlText w:val="o"/>
      <w:lvlJc w:val="left"/>
      <w:pPr>
        <w:ind w:left="6392" w:hanging="360"/>
      </w:pPr>
      <w:rPr>
        <w:rFonts w:ascii="Courier New" w:hAnsi="Courier New" w:cs="Courier New" w:hint="default"/>
      </w:rPr>
    </w:lvl>
    <w:lvl w:ilvl="8" w:tplc="04190005" w:tentative="1">
      <w:start w:val="1"/>
      <w:numFmt w:val="bullet"/>
      <w:lvlText w:val=""/>
      <w:lvlJc w:val="left"/>
      <w:pPr>
        <w:ind w:left="7112" w:hanging="360"/>
      </w:pPr>
      <w:rPr>
        <w:rFonts w:ascii="Wingdings" w:hAnsi="Wingdings" w:hint="default"/>
      </w:rPr>
    </w:lvl>
  </w:abstractNum>
  <w:abstractNum w:abstractNumId="19">
    <w:nsid w:val="4DEF03BB"/>
    <w:multiLevelType w:val="hybridMultilevel"/>
    <w:tmpl w:val="A4D85A18"/>
    <w:lvl w:ilvl="0" w:tplc="E424BF48">
      <w:start w:val="1"/>
      <w:numFmt w:val="decimal"/>
      <w:lvlText w:val="2.%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4853E37"/>
    <w:multiLevelType w:val="hybridMultilevel"/>
    <w:tmpl w:val="24A6591A"/>
    <w:lvl w:ilvl="0" w:tplc="788057A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nsid w:val="54B56908"/>
    <w:multiLevelType w:val="hybridMultilevel"/>
    <w:tmpl w:val="4B2EB2B6"/>
    <w:lvl w:ilvl="0" w:tplc="866C7128">
      <w:start w:val="1"/>
      <w:numFmt w:val="decimal"/>
      <w:lvlText w:val="3.%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63A3F8A"/>
    <w:multiLevelType w:val="hybridMultilevel"/>
    <w:tmpl w:val="E97A9080"/>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3">
    <w:nsid w:val="58D94C79"/>
    <w:multiLevelType w:val="hybridMultilevel"/>
    <w:tmpl w:val="186652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5A3C68C9"/>
    <w:multiLevelType w:val="hybridMultilevel"/>
    <w:tmpl w:val="E8A0FE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ED304EF"/>
    <w:multiLevelType w:val="hybridMultilevel"/>
    <w:tmpl w:val="8ECCBA7E"/>
    <w:lvl w:ilvl="0" w:tplc="71486D1E">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5F7129D9"/>
    <w:multiLevelType w:val="multilevel"/>
    <w:tmpl w:val="2C64781E"/>
    <w:lvl w:ilvl="0">
      <w:start w:val="1"/>
      <w:numFmt w:val="decimal"/>
      <w:lvlText w:val="%1."/>
      <w:lvlJc w:val="left"/>
      <w:pPr>
        <w:ind w:left="720" w:hanging="360"/>
      </w:pPr>
      <w:rPr>
        <w:rFonts w:ascii="Times New Roman" w:hAnsi="Times New Roman" w:cs="Times New Roman"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nsid w:val="62DD0591"/>
    <w:multiLevelType w:val="multilevel"/>
    <w:tmpl w:val="5B44A9F2"/>
    <w:lvl w:ilvl="0">
      <w:start w:val="1"/>
      <w:numFmt w:val="decimal"/>
      <w:lvlText w:val="%1."/>
      <w:lvlJc w:val="left"/>
      <w:pPr>
        <w:ind w:left="720" w:hanging="360"/>
      </w:pPr>
    </w:lvl>
    <w:lvl w:ilvl="1">
      <w:start w:val="2"/>
      <w:numFmt w:val="decimal"/>
      <w:isLgl/>
      <w:lvlText w:val="%1.%2."/>
      <w:lvlJc w:val="left"/>
      <w:pPr>
        <w:ind w:left="1074" w:hanging="540"/>
      </w:pPr>
      <w:rPr>
        <w:rFonts w:hint="default"/>
      </w:rPr>
    </w:lvl>
    <w:lvl w:ilvl="2">
      <w:start w:val="4"/>
      <w:numFmt w:val="decimal"/>
      <w:isLgl/>
      <w:lvlText w:val="%1.%2.%3."/>
      <w:lvlJc w:val="left"/>
      <w:pPr>
        <w:ind w:left="1428" w:hanging="720"/>
      </w:pPr>
      <w:rPr>
        <w:rFonts w:hint="default"/>
      </w:rPr>
    </w:lvl>
    <w:lvl w:ilvl="3">
      <w:start w:val="1"/>
      <w:numFmt w:val="decimal"/>
      <w:isLgl/>
      <w:lvlText w:val="%1.%2.%3.%4."/>
      <w:lvlJc w:val="left"/>
      <w:pPr>
        <w:ind w:left="1602" w:hanging="72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310" w:hanging="108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018" w:hanging="1440"/>
      </w:pPr>
      <w:rPr>
        <w:rFonts w:hint="default"/>
      </w:rPr>
    </w:lvl>
    <w:lvl w:ilvl="8">
      <w:start w:val="1"/>
      <w:numFmt w:val="decimal"/>
      <w:isLgl/>
      <w:lvlText w:val="%1.%2.%3.%4.%5.%6.%7.%8.%9."/>
      <w:lvlJc w:val="left"/>
      <w:pPr>
        <w:ind w:left="3552" w:hanging="1800"/>
      </w:pPr>
      <w:rPr>
        <w:rFonts w:hint="default"/>
      </w:rPr>
    </w:lvl>
  </w:abstractNum>
  <w:abstractNum w:abstractNumId="28">
    <w:nsid w:val="65844F4F"/>
    <w:multiLevelType w:val="multilevel"/>
    <w:tmpl w:val="9E34D0D2"/>
    <w:lvl w:ilvl="0">
      <w:start w:val="1"/>
      <w:numFmt w:val="decimal"/>
      <w:lvlText w:val="%1"/>
      <w:lvlJc w:val="left"/>
      <w:pPr>
        <w:tabs>
          <w:tab w:val="num" w:pos="852"/>
        </w:tabs>
        <w:ind w:left="852" w:hanging="284"/>
      </w:pPr>
      <w:rPr>
        <w:rFonts w:ascii="Times New Roman" w:hAnsi="Times New Roman" w:cs="Times New Roman"/>
        <w:b w:val="0"/>
        <w:bCs w:val="0"/>
        <w:i w:val="0"/>
        <w:iCs w:val="0"/>
        <w:caps w:val="0"/>
        <w:smallCaps w:val="0"/>
        <w:strike w:val="0"/>
        <w:dstrike w:val="0"/>
        <w:vanish w:val="0"/>
        <w:webHidden w:val="0"/>
        <w:color w:val="000000"/>
        <w:spacing w:val="0"/>
        <w:kern w:val="0"/>
        <w:position w:val="0"/>
        <w:u w:val="none"/>
        <w:effect w:val="none"/>
        <w:vertAlign w:val="baseline"/>
        <w:specVanish w:val="0"/>
      </w:rPr>
    </w:lvl>
    <w:lvl w:ilvl="1">
      <w:start w:val="1"/>
      <w:numFmt w:val="decimal"/>
      <w:lvlText w:val="%1.%2"/>
      <w:lvlJc w:val="left"/>
      <w:pPr>
        <w:tabs>
          <w:tab w:val="num" w:pos="1418"/>
        </w:tabs>
        <w:ind w:left="1418" w:hanging="567"/>
      </w:pPr>
      <w:rPr>
        <w:rFonts w:cs="Times New Roman"/>
        <w:b w:val="0"/>
        <w:sz w:val="36"/>
        <w:szCs w:val="36"/>
      </w:rPr>
    </w:lvl>
    <w:lvl w:ilvl="2">
      <w:start w:val="1"/>
      <w:numFmt w:val="decimal"/>
      <w:lvlText w:val="%1.%2.%3"/>
      <w:lvlJc w:val="left"/>
      <w:pPr>
        <w:tabs>
          <w:tab w:val="num" w:pos="1278"/>
        </w:tabs>
        <w:ind w:left="1278" w:hanging="851"/>
      </w:pPr>
      <w:rPr>
        <w:rFonts w:cs="Times New Roman"/>
      </w:rPr>
    </w:lvl>
    <w:lvl w:ilvl="3">
      <w:start w:val="1"/>
      <w:numFmt w:val="decimal"/>
      <w:lvlText w:val="%1.%2.%3.%4"/>
      <w:lvlJc w:val="left"/>
      <w:pPr>
        <w:tabs>
          <w:tab w:val="num" w:pos="1702"/>
        </w:tabs>
        <w:ind w:left="1702" w:hanging="1134"/>
      </w:pPr>
      <w:rPr>
        <w:rFonts w:cs="Times New Roman"/>
      </w:rPr>
    </w:lvl>
    <w:lvl w:ilvl="4">
      <w:start w:val="1"/>
      <w:numFmt w:val="decimal"/>
      <w:lvlText w:val="%1.%2.%3.%4.%5"/>
      <w:lvlJc w:val="left"/>
      <w:pPr>
        <w:tabs>
          <w:tab w:val="num" w:pos="1009"/>
        </w:tabs>
        <w:ind w:left="1009" w:hanging="1008"/>
      </w:pPr>
      <w:rPr>
        <w:rFonts w:cs="Times New Roman"/>
      </w:rPr>
    </w:lvl>
    <w:lvl w:ilvl="5">
      <w:start w:val="1"/>
      <w:numFmt w:val="decimal"/>
      <w:lvlText w:val="%1.%2.%3.%4.%5.%6"/>
      <w:lvlJc w:val="left"/>
      <w:pPr>
        <w:tabs>
          <w:tab w:val="num" w:pos="1153"/>
        </w:tabs>
        <w:ind w:left="1153" w:hanging="1152"/>
      </w:pPr>
      <w:rPr>
        <w:rFonts w:cs="Times New Roman"/>
      </w:rPr>
    </w:lvl>
    <w:lvl w:ilvl="6">
      <w:start w:val="1"/>
      <w:numFmt w:val="decimal"/>
      <w:lvlText w:val="%1.%2.%3.%4.%5.%6.%7"/>
      <w:lvlJc w:val="left"/>
      <w:pPr>
        <w:tabs>
          <w:tab w:val="num" w:pos="1297"/>
        </w:tabs>
        <w:ind w:left="1297" w:hanging="1296"/>
      </w:pPr>
      <w:rPr>
        <w:rFonts w:cs="Times New Roman"/>
      </w:rPr>
    </w:lvl>
    <w:lvl w:ilvl="7">
      <w:start w:val="1"/>
      <w:numFmt w:val="decimal"/>
      <w:lvlText w:val="%1.%2.%3.%4.%5.%6.%7.%8"/>
      <w:lvlJc w:val="left"/>
      <w:pPr>
        <w:tabs>
          <w:tab w:val="num" w:pos="1441"/>
        </w:tabs>
        <w:ind w:left="1441" w:hanging="1440"/>
      </w:pPr>
      <w:rPr>
        <w:rFonts w:cs="Times New Roman"/>
      </w:rPr>
    </w:lvl>
    <w:lvl w:ilvl="8">
      <w:start w:val="1"/>
      <w:numFmt w:val="decimal"/>
      <w:lvlText w:val="%1.%2.%3.%4.%5.%6.%7.%8.%9"/>
      <w:lvlJc w:val="left"/>
      <w:pPr>
        <w:tabs>
          <w:tab w:val="num" w:pos="1585"/>
        </w:tabs>
        <w:ind w:left="1585" w:hanging="1584"/>
      </w:pPr>
      <w:rPr>
        <w:rFonts w:cs="Times New Roman"/>
      </w:rPr>
    </w:lvl>
  </w:abstractNum>
  <w:abstractNum w:abstractNumId="29">
    <w:nsid w:val="67062CBB"/>
    <w:multiLevelType w:val="hybridMultilevel"/>
    <w:tmpl w:val="69BCBAE4"/>
    <w:lvl w:ilvl="0" w:tplc="40EAA510">
      <w:start w:val="1"/>
      <w:numFmt w:val="bullet"/>
      <w:lvlText w:val="-"/>
      <w:lvlJc w:val="left"/>
      <w:pPr>
        <w:ind w:left="26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67A0378B"/>
    <w:multiLevelType w:val="hybridMultilevel"/>
    <w:tmpl w:val="03C29444"/>
    <w:lvl w:ilvl="0" w:tplc="1E84F628">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67B96391"/>
    <w:multiLevelType w:val="hybridMultilevel"/>
    <w:tmpl w:val="E97A9080"/>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32">
    <w:nsid w:val="68DD3DB8"/>
    <w:multiLevelType w:val="hybridMultilevel"/>
    <w:tmpl w:val="412A5CD6"/>
    <w:lvl w:ilvl="0" w:tplc="260ADAF2">
      <w:start w:val="1"/>
      <w:numFmt w:val="decimal"/>
      <w:lvlText w:val="%1."/>
      <w:lvlJc w:val="left"/>
      <w:pPr>
        <w:ind w:left="1069" w:hanging="360"/>
      </w:pPr>
    </w:lvl>
    <w:lvl w:ilvl="1" w:tplc="FBB611C2">
      <w:start w:val="1"/>
      <w:numFmt w:val="decimal"/>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3">
    <w:nsid w:val="6BB37941"/>
    <w:multiLevelType w:val="hybridMultilevel"/>
    <w:tmpl w:val="4BCC367C"/>
    <w:lvl w:ilvl="0" w:tplc="807EDF54">
      <w:numFmt w:val="bullet"/>
      <w:lvlText w:val="–"/>
      <w:lvlJc w:val="left"/>
      <w:pPr>
        <w:ind w:left="720" w:hanging="360"/>
      </w:pPr>
      <w:rPr>
        <w:rFonts w:ascii="Times New Roman" w:eastAsiaTheme="minorHAns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4">
    <w:nsid w:val="745417BE"/>
    <w:multiLevelType w:val="hybridMultilevel"/>
    <w:tmpl w:val="10803FA2"/>
    <w:lvl w:ilvl="0" w:tplc="0419000F">
      <w:start w:val="1"/>
      <w:numFmt w:val="decimal"/>
      <w:lvlText w:val="%1."/>
      <w:lvlJc w:val="left"/>
      <w:pPr>
        <w:ind w:left="1070" w:hanging="360"/>
      </w:p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5">
    <w:nsid w:val="772B775E"/>
    <w:multiLevelType w:val="hybridMultilevel"/>
    <w:tmpl w:val="BBDEB148"/>
    <w:lvl w:ilvl="0" w:tplc="88F47944">
      <w:numFmt w:val="bullet"/>
      <w:lvlText w:val="–"/>
      <w:lvlJc w:val="left"/>
      <w:pPr>
        <w:ind w:left="720" w:hanging="360"/>
      </w:pPr>
      <w:rPr>
        <w:rFonts w:ascii="Times New Roman" w:eastAsiaTheme="minorHAns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6">
    <w:nsid w:val="79754632"/>
    <w:multiLevelType w:val="hybridMultilevel"/>
    <w:tmpl w:val="54723016"/>
    <w:lvl w:ilvl="0" w:tplc="B24C881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79A625B8"/>
    <w:multiLevelType w:val="hybridMultilevel"/>
    <w:tmpl w:val="211CB242"/>
    <w:lvl w:ilvl="0" w:tplc="AE06C7CA">
      <w:numFmt w:val="bullet"/>
      <w:lvlText w:val="–"/>
      <w:lvlJc w:val="left"/>
      <w:pPr>
        <w:ind w:left="1069" w:hanging="360"/>
      </w:pPr>
      <w:rPr>
        <w:rFonts w:ascii="Times New Roman" w:eastAsia="Calibri" w:hAnsi="Times New Roman" w:cs="Times New Roman"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38">
    <w:nsid w:val="7FE66547"/>
    <w:multiLevelType w:val="hybridMultilevel"/>
    <w:tmpl w:val="4BBE453C"/>
    <w:lvl w:ilvl="0" w:tplc="E40AFF8A">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26"/>
  </w:num>
  <w:num w:numId="2">
    <w:abstractNumId w:val="8"/>
  </w:num>
  <w:num w:numId="3">
    <w:abstractNumId w:val="18"/>
  </w:num>
  <w:num w:numId="4">
    <w:abstractNumId w:val="11"/>
  </w:num>
  <w:num w:numId="5">
    <w:abstractNumId w:val="19"/>
  </w:num>
  <w:num w:numId="6">
    <w:abstractNumId w:val="21"/>
  </w:num>
  <w:num w:numId="7">
    <w:abstractNumId w:val="15"/>
  </w:num>
  <w:num w:numId="8">
    <w:abstractNumId w:val="17"/>
  </w:num>
  <w:num w:numId="9">
    <w:abstractNumId w:val="9"/>
  </w:num>
  <w:num w:numId="10">
    <w:abstractNumId w:val="12"/>
  </w:num>
  <w:num w:numId="11">
    <w:abstractNumId w:val="16"/>
  </w:num>
  <w:num w:numId="1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num>
  <w:num w:numId="17">
    <w:abstractNumId w:val="38"/>
  </w:num>
  <w:num w:numId="18">
    <w:abstractNumId w:val="30"/>
  </w:num>
  <w:num w:numId="1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num>
  <w:num w:numId="21">
    <w:abstractNumId w:val="30"/>
  </w:num>
  <w:num w:numId="2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9"/>
  </w:num>
  <w:num w:numId="25">
    <w:abstractNumId w:val="14"/>
  </w:num>
  <w:num w:numId="26">
    <w:abstractNumId w:val="37"/>
  </w:num>
  <w:num w:numId="27">
    <w:abstractNumId w:val="10"/>
  </w:num>
  <w:num w:numId="28">
    <w:abstractNumId w:val="20"/>
  </w:num>
  <w:num w:numId="29">
    <w:abstractNumId w:val="27"/>
  </w:num>
  <w:num w:numId="30">
    <w:abstractNumId w:val="24"/>
  </w:num>
  <w:num w:numId="31">
    <w:abstractNumId w:val="25"/>
  </w:num>
  <w:num w:numId="32">
    <w:abstractNumId w:val="29"/>
  </w:num>
  <w:num w:numId="33">
    <w:abstractNumId w:val="33"/>
  </w:num>
  <w:num w:numId="34">
    <w:abstractNumId w:val="35"/>
  </w:num>
  <w:num w:numId="35">
    <w:abstractNumId w:val="36"/>
  </w:num>
  <w:num w:numId="36">
    <w:abstractNumId w:val="0"/>
  </w:num>
  <w:num w:numId="37">
    <w:abstractNumId w:val="28"/>
  </w:num>
  <w:num w:numId="38">
    <w:abstractNumId w:val="5"/>
  </w:num>
  <w:num w:numId="39">
    <w:abstractNumId w:val="34"/>
  </w:num>
  <w:num w:numId="40">
    <w:abstractNumId w:val="32"/>
  </w:num>
  <w:num w:numId="41">
    <w:abstractNumId w:val="2"/>
  </w:num>
  <w:num w:numId="42">
    <w:abstractNumId w:val="31"/>
  </w:num>
  <w:num w:numId="43">
    <w:abstractNumId w:val="22"/>
  </w:num>
  <w:num w:numId="44">
    <w:abstractNumId w:val="6"/>
  </w:num>
  <w:num w:numId="45">
    <w:abstractNumId w:val="23"/>
  </w:num>
  <w:num w:numId="4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79E9"/>
    <w:rsid w:val="00013CC0"/>
    <w:rsid w:val="0003545E"/>
    <w:rsid w:val="0005593D"/>
    <w:rsid w:val="00070C75"/>
    <w:rsid w:val="00074273"/>
    <w:rsid w:val="0008229E"/>
    <w:rsid w:val="00096336"/>
    <w:rsid w:val="000A026C"/>
    <w:rsid w:val="000A5294"/>
    <w:rsid w:val="000B07C6"/>
    <w:rsid w:val="000C1402"/>
    <w:rsid w:val="000C7617"/>
    <w:rsid w:val="000E5553"/>
    <w:rsid w:val="000E6646"/>
    <w:rsid w:val="000F4AB3"/>
    <w:rsid w:val="000F75BB"/>
    <w:rsid w:val="0011204D"/>
    <w:rsid w:val="00114123"/>
    <w:rsid w:val="00123D97"/>
    <w:rsid w:val="001311EA"/>
    <w:rsid w:val="0013440B"/>
    <w:rsid w:val="00135D37"/>
    <w:rsid w:val="00142AA8"/>
    <w:rsid w:val="00144296"/>
    <w:rsid w:val="00145866"/>
    <w:rsid w:val="00160908"/>
    <w:rsid w:val="00174165"/>
    <w:rsid w:val="001C0A2C"/>
    <w:rsid w:val="001C6895"/>
    <w:rsid w:val="001D63AC"/>
    <w:rsid w:val="00202EF7"/>
    <w:rsid w:val="00223601"/>
    <w:rsid w:val="00237EEE"/>
    <w:rsid w:val="00243AD1"/>
    <w:rsid w:val="002506FF"/>
    <w:rsid w:val="002542AA"/>
    <w:rsid w:val="00254BAA"/>
    <w:rsid w:val="00263910"/>
    <w:rsid w:val="0027550A"/>
    <w:rsid w:val="00282F34"/>
    <w:rsid w:val="00291677"/>
    <w:rsid w:val="002A47F5"/>
    <w:rsid w:val="002B13F2"/>
    <w:rsid w:val="002B2FE0"/>
    <w:rsid w:val="002C03E2"/>
    <w:rsid w:val="002D2E55"/>
    <w:rsid w:val="002D4C04"/>
    <w:rsid w:val="002F181D"/>
    <w:rsid w:val="002F75D0"/>
    <w:rsid w:val="00301D84"/>
    <w:rsid w:val="00307F38"/>
    <w:rsid w:val="003236FA"/>
    <w:rsid w:val="00324957"/>
    <w:rsid w:val="00327ACC"/>
    <w:rsid w:val="0034376F"/>
    <w:rsid w:val="0034500D"/>
    <w:rsid w:val="0035457E"/>
    <w:rsid w:val="00356E18"/>
    <w:rsid w:val="003729DC"/>
    <w:rsid w:val="00380F48"/>
    <w:rsid w:val="00383432"/>
    <w:rsid w:val="00387B0C"/>
    <w:rsid w:val="0039309C"/>
    <w:rsid w:val="00396B48"/>
    <w:rsid w:val="00397FEA"/>
    <w:rsid w:val="003B16DB"/>
    <w:rsid w:val="003C3ACF"/>
    <w:rsid w:val="003D790B"/>
    <w:rsid w:val="003F6ED3"/>
    <w:rsid w:val="00402132"/>
    <w:rsid w:val="00444954"/>
    <w:rsid w:val="00450AB3"/>
    <w:rsid w:val="00452E3F"/>
    <w:rsid w:val="0045419C"/>
    <w:rsid w:val="004A5164"/>
    <w:rsid w:val="004B0B5C"/>
    <w:rsid w:val="004B1717"/>
    <w:rsid w:val="004C7343"/>
    <w:rsid w:val="004D28E5"/>
    <w:rsid w:val="004D6A4E"/>
    <w:rsid w:val="0050637B"/>
    <w:rsid w:val="00506CED"/>
    <w:rsid w:val="00514AA7"/>
    <w:rsid w:val="00516DD2"/>
    <w:rsid w:val="00541631"/>
    <w:rsid w:val="0056258D"/>
    <w:rsid w:val="00565248"/>
    <w:rsid w:val="00567D2E"/>
    <w:rsid w:val="00570BB5"/>
    <w:rsid w:val="00577B44"/>
    <w:rsid w:val="005B19A4"/>
    <w:rsid w:val="005B5808"/>
    <w:rsid w:val="005B60AD"/>
    <w:rsid w:val="005D25DB"/>
    <w:rsid w:val="005F1477"/>
    <w:rsid w:val="005F79E9"/>
    <w:rsid w:val="00616CC3"/>
    <w:rsid w:val="0066146B"/>
    <w:rsid w:val="00670D33"/>
    <w:rsid w:val="00690036"/>
    <w:rsid w:val="006A5E17"/>
    <w:rsid w:val="006B0ECE"/>
    <w:rsid w:val="006B2DC8"/>
    <w:rsid w:val="006C633A"/>
    <w:rsid w:val="006C635E"/>
    <w:rsid w:val="006C7144"/>
    <w:rsid w:val="006D56E8"/>
    <w:rsid w:val="006F7EFA"/>
    <w:rsid w:val="00735435"/>
    <w:rsid w:val="00745A57"/>
    <w:rsid w:val="007529DC"/>
    <w:rsid w:val="00755490"/>
    <w:rsid w:val="00757391"/>
    <w:rsid w:val="00796316"/>
    <w:rsid w:val="007F2B11"/>
    <w:rsid w:val="007F3484"/>
    <w:rsid w:val="008039A0"/>
    <w:rsid w:val="00821219"/>
    <w:rsid w:val="00823AD0"/>
    <w:rsid w:val="008511C6"/>
    <w:rsid w:val="008522E3"/>
    <w:rsid w:val="00863ADA"/>
    <w:rsid w:val="008830E3"/>
    <w:rsid w:val="008E1C61"/>
    <w:rsid w:val="008F300B"/>
    <w:rsid w:val="008F4641"/>
    <w:rsid w:val="008F66A4"/>
    <w:rsid w:val="009167D0"/>
    <w:rsid w:val="0092444D"/>
    <w:rsid w:val="0092508D"/>
    <w:rsid w:val="00942903"/>
    <w:rsid w:val="009475D6"/>
    <w:rsid w:val="009577F5"/>
    <w:rsid w:val="00963C8B"/>
    <w:rsid w:val="00980E85"/>
    <w:rsid w:val="00983F57"/>
    <w:rsid w:val="009A2F28"/>
    <w:rsid w:val="009A3AB4"/>
    <w:rsid w:val="009C2235"/>
    <w:rsid w:val="009D3C36"/>
    <w:rsid w:val="009F0430"/>
    <w:rsid w:val="00A32844"/>
    <w:rsid w:val="00A50C87"/>
    <w:rsid w:val="00A63C9C"/>
    <w:rsid w:val="00A75EEF"/>
    <w:rsid w:val="00A90BED"/>
    <w:rsid w:val="00A94791"/>
    <w:rsid w:val="00AB1CDB"/>
    <w:rsid w:val="00AB26AC"/>
    <w:rsid w:val="00AB5B4A"/>
    <w:rsid w:val="00AB617C"/>
    <w:rsid w:val="00AC65A1"/>
    <w:rsid w:val="00AE5A53"/>
    <w:rsid w:val="00AF3B6A"/>
    <w:rsid w:val="00B11A8A"/>
    <w:rsid w:val="00B14E2A"/>
    <w:rsid w:val="00B26629"/>
    <w:rsid w:val="00B45EFC"/>
    <w:rsid w:val="00B57A1C"/>
    <w:rsid w:val="00B73AC4"/>
    <w:rsid w:val="00B81A74"/>
    <w:rsid w:val="00BA433C"/>
    <w:rsid w:val="00BA513E"/>
    <w:rsid w:val="00BB0618"/>
    <w:rsid w:val="00BD06C1"/>
    <w:rsid w:val="00BD389C"/>
    <w:rsid w:val="00BD442E"/>
    <w:rsid w:val="00BD4D7F"/>
    <w:rsid w:val="00BE066F"/>
    <w:rsid w:val="00BE3313"/>
    <w:rsid w:val="00BF6547"/>
    <w:rsid w:val="00BF69D7"/>
    <w:rsid w:val="00C02B99"/>
    <w:rsid w:val="00C11962"/>
    <w:rsid w:val="00C2325C"/>
    <w:rsid w:val="00C24345"/>
    <w:rsid w:val="00C447A4"/>
    <w:rsid w:val="00C52A1B"/>
    <w:rsid w:val="00C6698E"/>
    <w:rsid w:val="00C92B69"/>
    <w:rsid w:val="00C95BA6"/>
    <w:rsid w:val="00CA0E55"/>
    <w:rsid w:val="00CA2C7F"/>
    <w:rsid w:val="00CC6C12"/>
    <w:rsid w:val="00CE4076"/>
    <w:rsid w:val="00CF1FFE"/>
    <w:rsid w:val="00CF276D"/>
    <w:rsid w:val="00D1598B"/>
    <w:rsid w:val="00D334EA"/>
    <w:rsid w:val="00D35541"/>
    <w:rsid w:val="00D41F54"/>
    <w:rsid w:val="00D505FE"/>
    <w:rsid w:val="00D650AB"/>
    <w:rsid w:val="00D7542B"/>
    <w:rsid w:val="00D84F9D"/>
    <w:rsid w:val="00D85A5E"/>
    <w:rsid w:val="00D93CAE"/>
    <w:rsid w:val="00D96948"/>
    <w:rsid w:val="00D979F9"/>
    <w:rsid w:val="00DA00BD"/>
    <w:rsid w:val="00DB618F"/>
    <w:rsid w:val="00E131B8"/>
    <w:rsid w:val="00E1443B"/>
    <w:rsid w:val="00E21BF2"/>
    <w:rsid w:val="00E42002"/>
    <w:rsid w:val="00E63A42"/>
    <w:rsid w:val="00E71B03"/>
    <w:rsid w:val="00E71FB3"/>
    <w:rsid w:val="00ED1629"/>
    <w:rsid w:val="00EE05D0"/>
    <w:rsid w:val="00EE3D94"/>
    <w:rsid w:val="00EF28D6"/>
    <w:rsid w:val="00F05CCE"/>
    <w:rsid w:val="00F26579"/>
    <w:rsid w:val="00F32CF5"/>
    <w:rsid w:val="00F54170"/>
    <w:rsid w:val="00F663BB"/>
    <w:rsid w:val="00F72632"/>
    <w:rsid w:val="00F75B3A"/>
    <w:rsid w:val="00F94BA7"/>
    <w:rsid w:val="00F96947"/>
    <w:rsid w:val="00F9767B"/>
    <w:rsid w:val="00FC18B4"/>
    <w:rsid w:val="00FD030A"/>
    <w:rsid w:val="00FE788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3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caption" w:uiPriority="35" w:qFormat="1"/>
    <w:lsdException w:name="annotation reference" w:uiPriority="0"/>
    <w:lsdException w:name="page number" w:uiPriority="0"/>
    <w:lsdException w:name="List" w:uiPriority="0"/>
    <w:lsdException w:name="List Bullet" w:uiPriority="0"/>
    <w:lsdException w:name="List 2" w:uiPriority="0"/>
    <w:lsdException w:name="List Bullet 2" w:uiPriority="0"/>
    <w:lsdException w:name="Title" w:semiHidden="0" w:uiPriority="10" w:unhideWhenUsed="0" w:qFormat="1"/>
    <w:lsdException w:name="Default Paragraph Font" w:uiPriority="1"/>
    <w:lsdException w:name="Body Text" w:uiPriority="29"/>
    <w:lsdException w:name="Body Text Indent" w:uiPriority="0"/>
    <w:lsdException w:name="List Continue 3" w:uiPriority="0"/>
    <w:lsdException w:name="Message Header" w:uiPriority="0"/>
    <w:lsdException w:name="Subtitle" w:semiHidden="0" w:uiPriority="11" w:unhideWhenUsed="0" w:qFormat="1"/>
    <w:lsdException w:name="Note Heading" w:uiPriority="0"/>
    <w:lsdException w:name="Body Text 2" w:uiPriority="0"/>
    <w:lsdException w:name="Body Text 3"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uiPriority w:val="31"/>
    <w:qFormat/>
    <w:rsid w:val="001C6895"/>
    <w:pPr>
      <w:tabs>
        <w:tab w:val="left" w:pos="5103"/>
      </w:tabs>
      <w:spacing w:after="0" w:line="360" w:lineRule="auto"/>
      <w:ind w:firstLine="709"/>
      <w:jc w:val="both"/>
    </w:pPr>
    <w:rPr>
      <w:rFonts w:ascii="Times New Roman" w:eastAsia="Times New Roman" w:hAnsi="Times New Roman" w:cs="Times New Roman"/>
      <w:sz w:val="28"/>
      <w:szCs w:val="28"/>
      <w:lang w:eastAsia="ru-RU"/>
    </w:rPr>
  </w:style>
  <w:style w:type="paragraph" w:styleId="10">
    <w:name w:val="heading 1"/>
    <w:aliases w:val="Заголовок 1 Знак Знак,Заголовок 1 Знак Знак Знак"/>
    <w:basedOn w:val="a1"/>
    <w:next w:val="a1"/>
    <w:link w:val="12"/>
    <w:uiPriority w:val="9"/>
    <w:qFormat/>
    <w:rsid w:val="001C6895"/>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aliases w:val="Знак2,Знак2 Знак,Заголовок 2 Знак Знак"/>
    <w:basedOn w:val="a1"/>
    <w:next w:val="a1"/>
    <w:link w:val="20"/>
    <w:uiPriority w:val="9"/>
    <w:unhideWhenUsed/>
    <w:qFormat/>
    <w:rsid w:val="00CA2C7F"/>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aliases w:val="Знак,Знак3,Знак3 Знак"/>
    <w:basedOn w:val="a1"/>
    <w:next w:val="a1"/>
    <w:link w:val="30"/>
    <w:uiPriority w:val="9"/>
    <w:unhideWhenUsed/>
    <w:qFormat/>
    <w:rsid w:val="00CA2C7F"/>
    <w:pPr>
      <w:keepNext/>
      <w:tabs>
        <w:tab w:val="clear" w:pos="5103"/>
        <w:tab w:val="num" w:pos="1418"/>
      </w:tabs>
      <w:suppressAutoHyphens/>
      <w:spacing w:before="280" w:after="120"/>
      <w:outlineLvl w:val="2"/>
    </w:pPr>
    <w:rPr>
      <w:bCs/>
      <w:sz w:val="32"/>
      <w:szCs w:val="26"/>
    </w:rPr>
  </w:style>
  <w:style w:type="paragraph" w:styleId="4">
    <w:name w:val="heading 4"/>
    <w:basedOn w:val="a1"/>
    <w:next w:val="a1"/>
    <w:link w:val="40"/>
    <w:uiPriority w:val="9"/>
    <w:unhideWhenUsed/>
    <w:qFormat/>
    <w:rsid w:val="00CA2C7F"/>
    <w:pPr>
      <w:keepNext/>
      <w:tabs>
        <w:tab w:val="clear" w:pos="5103"/>
        <w:tab w:val="num" w:pos="1702"/>
      </w:tabs>
      <w:spacing w:before="360" w:after="480"/>
      <w:ind w:left="1702" w:hanging="1134"/>
      <w:jc w:val="left"/>
      <w:outlineLvl w:val="3"/>
    </w:pPr>
    <w:rPr>
      <w:i/>
      <w:sz w:val="20"/>
      <w:szCs w:val="20"/>
    </w:rPr>
  </w:style>
  <w:style w:type="paragraph" w:styleId="5">
    <w:name w:val="heading 5"/>
    <w:basedOn w:val="a1"/>
    <w:next w:val="a1"/>
    <w:link w:val="50"/>
    <w:uiPriority w:val="9"/>
    <w:unhideWhenUsed/>
    <w:qFormat/>
    <w:rsid w:val="00CA2C7F"/>
    <w:pPr>
      <w:spacing w:before="240" w:after="60" w:line="240" w:lineRule="auto"/>
      <w:ind w:firstLine="0"/>
      <w:jc w:val="left"/>
      <w:outlineLvl w:val="4"/>
    </w:pPr>
    <w:rPr>
      <w:b/>
      <w:bCs/>
      <w:i/>
      <w:iCs/>
      <w:sz w:val="26"/>
      <w:szCs w:val="26"/>
    </w:rPr>
  </w:style>
  <w:style w:type="paragraph" w:styleId="6">
    <w:name w:val="heading 6"/>
    <w:basedOn w:val="a1"/>
    <w:next w:val="a1"/>
    <w:link w:val="60"/>
    <w:uiPriority w:val="9"/>
    <w:unhideWhenUsed/>
    <w:qFormat/>
    <w:rsid w:val="00CA2C7F"/>
    <w:pPr>
      <w:spacing w:before="240" w:after="60" w:line="240" w:lineRule="auto"/>
      <w:ind w:firstLine="0"/>
      <w:jc w:val="left"/>
      <w:outlineLvl w:val="5"/>
    </w:pPr>
    <w:rPr>
      <w:b/>
      <w:bCs/>
      <w:sz w:val="22"/>
      <w:szCs w:val="22"/>
    </w:rPr>
  </w:style>
  <w:style w:type="paragraph" w:styleId="7">
    <w:name w:val="heading 7"/>
    <w:basedOn w:val="a1"/>
    <w:next w:val="a1"/>
    <w:link w:val="70"/>
    <w:uiPriority w:val="9"/>
    <w:unhideWhenUsed/>
    <w:qFormat/>
    <w:rsid w:val="00CA2C7F"/>
    <w:pPr>
      <w:spacing w:before="240" w:after="60" w:line="240" w:lineRule="auto"/>
      <w:ind w:firstLine="0"/>
      <w:jc w:val="left"/>
      <w:outlineLvl w:val="6"/>
    </w:pPr>
    <w:rPr>
      <w:rFonts w:ascii="Arial" w:hAnsi="Arial"/>
      <w:sz w:val="20"/>
      <w:szCs w:val="20"/>
      <w:lang w:val="en-US"/>
    </w:rPr>
  </w:style>
  <w:style w:type="paragraph" w:styleId="8">
    <w:name w:val="heading 8"/>
    <w:basedOn w:val="a1"/>
    <w:next w:val="a1"/>
    <w:link w:val="80"/>
    <w:uiPriority w:val="9"/>
    <w:unhideWhenUsed/>
    <w:qFormat/>
    <w:rsid w:val="00CA2C7F"/>
    <w:pPr>
      <w:spacing w:before="240" w:after="60" w:line="240" w:lineRule="auto"/>
      <w:ind w:firstLine="0"/>
      <w:jc w:val="left"/>
      <w:outlineLvl w:val="7"/>
    </w:pPr>
    <w:rPr>
      <w:rFonts w:ascii="Arial" w:hAnsi="Arial"/>
      <w:i/>
      <w:sz w:val="20"/>
      <w:szCs w:val="20"/>
      <w:lang w:val="en-US"/>
    </w:rPr>
  </w:style>
  <w:style w:type="paragraph" w:styleId="9">
    <w:name w:val="heading 9"/>
    <w:basedOn w:val="a1"/>
    <w:next w:val="a1"/>
    <w:link w:val="90"/>
    <w:uiPriority w:val="9"/>
    <w:unhideWhenUsed/>
    <w:qFormat/>
    <w:rsid w:val="00CA2C7F"/>
    <w:pPr>
      <w:spacing w:before="240" w:after="60" w:line="240" w:lineRule="auto"/>
      <w:ind w:firstLine="0"/>
      <w:jc w:val="left"/>
      <w:outlineLvl w:val="8"/>
    </w:pPr>
    <w:rPr>
      <w:rFonts w:ascii="Arial" w:hAnsi="Arial"/>
      <w:b/>
      <w:i/>
      <w:sz w:val="18"/>
      <w:szCs w:val="20"/>
      <w:lang w:val="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1C6895"/>
    <w:pPr>
      <w:spacing w:before="120" w:after="0" w:line="240" w:lineRule="auto"/>
      <w:ind w:firstLine="567"/>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
    <w:name w:val="Заголовок 1 Знак"/>
    <w:aliases w:val="Заголовок 1 Знак Знак Знак1,Заголовок 1 Знак Знак Знак Знак"/>
    <w:basedOn w:val="a2"/>
    <w:link w:val="10"/>
    <w:uiPriority w:val="9"/>
    <w:rsid w:val="001C6895"/>
    <w:rPr>
      <w:rFonts w:asciiTheme="majorHAnsi" w:eastAsiaTheme="majorEastAsia" w:hAnsiTheme="majorHAnsi" w:cstheme="majorBidi"/>
      <w:color w:val="2E74B5" w:themeColor="accent1" w:themeShade="BF"/>
      <w:sz w:val="32"/>
      <w:szCs w:val="32"/>
      <w:lang w:eastAsia="ru-RU"/>
    </w:rPr>
  </w:style>
  <w:style w:type="paragraph" w:styleId="a6">
    <w:name w:val="TOC Heading"/>
    <w:basedOn w:val="10"/>
    <w:next w:val="a1"/>
    <w:uiPriority w:val="39"/>
    <w:qFormat/>
    <w:rsid w:val="001C6895"/>
    <w:pPr>
      <w:tabs>
        <w:tab w:val="clear" w:pos="5103"/>
        <w:tab w:val="left" w:pos="992"/>
      </w:tabs>
      <w:spacing w:before="0" w:line="276" w:lineRule="auto"/>
      <w:ind w:firstLine="0"/>
      <w:outlineLvl w:val="9"/>
    </w:pPr>
    <w:rPr>
      <w:rFonts w:ascii="Cambria" w:eastAsia="Times New Roman" w:hAnsi="Cambria" w:cs="Times New Roman"/>
      <w:b/>
      <w:bCs/>
      <w:caps/>
      <w:color w:val="365F91"/>
      <w:sz w:val="24"/>
      <w:szCs w:val="24"/>
      <w:lang w:eastAsia="en-US"/>
    </w:rPr>
  </w:style>
  <w:style w:type="paragraph" w:customStyle="1" w:styleId="13">
    <w:name w:val="Заголовок 1 без нумерации"/>
    <w:basedOn w:val="10"/>
    <w:next w:val="a1"/>
    <w:qFormat/>
    <w:rsid w:val="001C6895"/>
    <w:pPr>
      <w:pageBreakBefore/>
      <w:tabs>
        <w:tab w:val="clear" w:pos="5103"/>
        <w:tab w:val="left" w:pos="992"/>
      </w:tabs>
      <w:spacing w:before="0" w:line="240" w:lineRule="auto"/>
      <w:ind w:firstLine="0"/>
      <w:jc w:val="center"/>
    </w:pPr>
    <w:rPr>
      <w:rFonts w:ascii="Times New Roman" w:eastAsia="Times New Roman" w:hAnsi="Times New Roman" w:cs="Times New Roman"/>
      <w:b/>
      <w:bCs/>
      <w:caps/>
      <w:color w:val="auto"/>
      <w:kern w:val="32"/>
      <w:sz w:val="24"/>
      <w:szCs w:val="24"/>
    </w:rPr>
  </w:style>
  <w:style w:type="paragraph" w:styleId="a7">
    <w:name w:val="Normal (Web)"/>
    <w:aliases w:val="Обычный (Web),Обычный (веб)3"/>
    <w:basedOn w:val="a1"/>
    <w:rsid w:val="001C6895"/>
    <w:rPr>
      <w:sz w:val="24"/>
      <w:szCs w:val="24"/>
    </w:rPr>
  </w:style>
  <w:style w:type="character" w:customStyle="1" w:styleId="apple-converted-space">
    <w:name w:val="apple-converted-space"/>
    <w:basedOn w:val="a2"/>
    <w:rsid w:val="001C6895"/>
  </w:style>
  <w:style w:type="paragraph" w:customStyle="1" w:styleId="732">
    <w:name w:val="ГОСТ 7.32"/>
    <w:basedOn w:val="a1"/>
    <w:qFormat/>
    <w:rsid w:val="001C6895"/>
    <w:pPr>
      <w:tabs>
        <w:tab w:val="clear" w:pos="5103"/>
      </w:tabs>
    </w:pPr>
    <w:rPr>
      <w:rFonts w:eastAsia="Calibri"/>
      <w:lang w:eastAsia="en-US"/>
    </w:rPr>
  </w:style>
  <w:style w:type="paragraph" w:styleId="a8">
    <w:name w:val="List Paragraph"/>
    <w:basedOn w:val="a1"/>
    <w:link w:val="a9"/>
    <w:uiPriority w:val="34"/>
    <w:qFormat/>
    <w:rsid w:val="001C6895"/>
    <w:pPr>
      <w:tabs>
        <w:tab w:val="clear" w:pos="5103"/>
        <w:tab w:val="left" w:pos="992"/>
      </w:tabs>
      <w:ind w:firstLine="0"/>
    </w:pPr>
    <w:rPr>
      <w:szCs w:val="24"/>
    </w:rPr>
  </w:style>
  <w:style w:type="character" w:customStyle="1" w:styleId="a9">
    <w:name w:val="Абзац списка Знак"/>
    <w:link w:val="a8"/>
    <w:uiPriority w:val="34"/>
    <w:rsid w:val="001C6895"/>
    <w:rPr>
      <w:rFonts w:ascii="Times New Roman" w:eastAsia="Times New Roman" w:hAnsi="Times New Roman" w:cs="Times New Roman"/>
      <w:sz w:val="28"/>
      <w:szCs w:val="24"/>
      <w:lang w:eastAsia="ru-RU"/>
    </w:rPr>
  </w:style>
  <w:style w:type="paragraph" w:customStyle="1" w:styleId="Default">
    <w:name w:val="Default"/>
    <w:rsid w:val="00D96948"/>
    <w:pPr>
      <w:autoSpaceDE w:val="0"/>
      <w:autoSpaceDN w:val="0"/>
      <w:adjustRightInd w:val="0"/>
      <w:spacing w:after="0" w:line="240" w:lineRule="auto"/>
    </w:pPr>
    <w:rPr>
      <w:rFonts w:ascii="Verdana" w:hAnsi="Verdana" w:cs="Verdana"/>
      <w:color w:val="000000"/>
      <w:sz w:val="24"/>
      <w:szCs w:val="24"/>
    </w:rPr>
  </w:style>
  <w:style w:type="character" w:customStyle="1" w:styleId="20">
    <w:name w:val="Заголовок 2 Знак"/>
    <w:aliases w:val="Знак2 Знак1,Знак2 Знак Знак,Заголовок 2 Знак Знак Знак1"/>
    <w:basedOn w:val="a2"/>
    <w:link w:val="2"/>
    <w:uiPriority w:val="9"/>
    <w:rsid w:val="00CA2C7F"/>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aliases w:val="Знак Знак,Знак3 Знак1,Знак3 Знак Знак"/>
    <w:basedOn w:val="a2"/>
    <w:link w:val="3"/>
    <w:uiPriority w:val="9"/>
    <w:rsid w:val="00CA2C7F"/>
    <w:rPr>
      <w:rFonts w:ascii="Times New Roman" w:eastAsia="Times New Roman" w:hAnsi="Times New Roman" w:cs="Times New Roman"/>
      <w:bCs/>
      <w:sz w:val="32"/>
      <w:szCs w:val="26"/>
      <w:lang w:eastAsia="ru-RU"/>
    </w:rPr>
  </w:style>
  <w:style w:type="character" w:customStyle="1" w:styleId="40">
    <w:name w:val="Заголовок 4 Знак"/>
    <w:basedOn w:val="a2"/>
    <w:link w:val="4"/>
    <w:uiPriority w:val="9"/>
    <w:rsid w:val="00CA2C7F"/>
    <w:rPr>
      <w:rFonts w:ascii="Times New Roman" w:eastAsia="Times New Roman" w:hAnsi="Times New Roman" w:cs="Times New Roman"/>
      <w:i/>
      <w:sz w:val="20"/>
      <w:szCs w:val="20"/>
      <w:lang w:eastAsia="ru-RU"/>
    </w:rPr>
  </w:style>
  <w:style w:type="character" w:customStyle="1" w:styleId="50">
    <w:name w:val="Заголовок 5 Знак"/>
    <w:basedOn w:val="a2"/>
    <w:link w:val="5"/>
    <w:uiPriority w:val="9"/>
    <w:rsid w:val="00CA2C7F"/>
    <w:rPr>
      <w:rFonts w:ascii="Times New Roman" w:eastAsia="Times New Roman" w:hAnsi="Times New Roman" w:cs="Times New Roman"/>
      <w:b/>
      <w:bCs/>
      <w:i/>
      <w:iCs/>
      <w:sz w:val="26"/>
      <w:szCs w:val="26"/>
      <w:lang w:eastAsia="ru-RU"/>
    </w:rPr>
  </w:style>
  <w:style w:type="character" w:customStyle="1" w:styleId="60">
    <w:name w:val="Заголовок 6 Знак"/>
    <w:basedOn w:val="a2"/>
    <w:link w:val="6"/>
    <w:uiPriority w:val="9"/>
    <w:rsid w:val="00CA2C7F"/>
    <w:rPr>
      <w:rFonts w:ascii="Times New Roman" w:eastAsia="Times New Roman" w:hAnsi="Times New Roman" w:cs="Times New Roman"/>
      <w:b/>
      <w:bCs/>
      <w:lang w:eastAsia="ru-RU"/>
    </w:rPr>
  </w:style>
  <w:style w:type="character" w:customStyle="1" w:styleId="70">
    <w:name w:val="Заголовок 7 Знак"/>
    <w:basedOn w:val="a2"/>
    <w:link w:val="7"/>
    <w:uiPriority w:val="9"/>
    <w:rsid w:val="00CA2C7F"/>
    <w:rPr>
      <w:rFonts w:ascii="Arial" w:eastAsia="Times New Roman" w:hAnsi="Arial" w:cs="Times New Roman"/>
      <w:sz w:val="20"/>
      <w:szCs w:val="20"/>
      <w:lang w:val="en-US" w:eastAsia="ru-RU"/>
    </w:rPr>
  </w:style>
  <w:style w:type="character" w:customStyle="1" w:styleId="80">
    <w:name w:val="Заголовок 8 Знак"/>
    <w:basedOn w:val="a2"/>
    <w:link w:val="8"/>
    <w:uiPriority w:val="9"/>
    <w:rsid w:val="00CA2C7F"/>
    <w:rPr>
      <w:rFonts w:ascii="Arial" w:eastAsia="Times New Roman" w:hAnsi="Arial" w:cs="Times New Roman"/>
      <w:i/>
      <w:sz w:val="20"/>
      <w:szCs w:val="20"/>
      <w:lang w:val="en-US" w:eastAsia="ru-RU"/>
    </w:rPr>
  </w:style>
  <w:style w:type="character" w:customStyle="1" w:styleId="90">
    <w:name w:val="Заголовок 9 Знак"/>
    <w:basedOn w:val="a2"/>
    <w:link w:val="9"/>
    <w:uiPriority w:val="9"/>
    <w:rsid w:val="00CA2C7F"/>
    <w:rPr>
      <w:rFonts w:ascii="Arial" w:eastAsia="Times New Roman" w:hAnsi="Arial" w:cs="Times New Roman"/>
      <w:b/>
      <w:i/>
      <w:sz w:val="18"/>
      <w:szCs w:val="20"/>
      <w:lang w:val="en-US" w:eastAsia="ru-RU"/>
    </w:rPr>
  </w:style>
  <w:style w:type="character" w:styleId="aa">
    <w:name w:val="Hyperlink"/>
    <w:uiPriority w:val="99"/>
    <w:unhideWhenUsed/>
    <w:rsid w:val="00CA2C7F"/>
    <w:rPr>
      <w:rFonts w:ascii="Times New Roman" w:hAnsi="Times New Roman" w:cs="Times New Roman" w:hint="default"/>
      <w:color w:val="0000FF"/>
      <w:u w:val="single"/>
    </w:rPr>
  </w:style>
  <w:style w:type="character" w:styleId="ab">
    <w:name w:val="FollowedHyperlink"/>
    <w:semiHidden/>
    <w:unhideWhenUsed/>
    <w:rsid w:val="00CA2C7F"/>
    <w:rPr>
      <w:rFonts w:ascii="Times New Roman" w:hAnsi="Times New Roman" w:cs="Times New Roman" w:hint="default"/>
      <w:color w:val="800080"/>
      <w:u w:val="single"/>
    </w:rPr>
  </w:style>
  <w:style w:type="character" w:styleId="ac">
    <w:name w:val="Emphasis"/>
    <w:uiPriority w:val="20"/>
    <w:qFormat/>
    <w:rsid w:val="00CA2C7F"/>
    <w:rPr>
      <w:rFonts w:ascii="Times New Roman" w:hAnsi="Times New Roman" w:cs="Times New Roman" w:hint="default"/>
      <w:i/>
      <w:iCs w:val="0"/>
    </w:rPr>
  </w:style>
  <w:style w:type="character" w:customStyle="1" w:styleId="110">
    <w:name w:val="Заголовок 1 Знак1"/>
    <w:aliases w:val="Заголовок 1 Знак Знак Знак2,Заголовок 1 Знак Знак Знак Знак1"/>
    <w:uiPriority w:val="99"/>
    <w:rsid w:val="00CA2C7F"/>
    <w:rPr>
      <w:rFonts w:ascii="Cambria" w:hAnsi="Cambria" w:cs="Times New Roman" w:hint="default"/>
      <w:b/>
      <w:bCs/>
      <w:color w:val="365F91"/>
      <w:sz w:val="28"/>
      <w:szCs w:val="28"/>
    </w:rPr>
  </w:style>
  <w:style w:type="character" w:customStyle="1" w:styleId="21">
    <w:name w:val="Заголовок 2 Знак1"/>
    <w:aliases w:val="Знак2 Знак2,Знак2 Знак Знак1,Заголовок 2 Знак Знак Знак"/>
    <w:semiHidden/>
    <w:rsid w:val="00CA2C7F"/>
    <w:rPr>
      <w:rFonts w:ascii="Cambria" w:hAnsi="Cambria" w:cs="Times New Roman" w:hint="default"/>
      <w:b/>
      <w:bCs/>
      <w:color w:val="4F81BD"/>
      <w:sz w:val="26"/>
      <w:szCs w:val="26"/>
    </w:rPr>
  </w:style>
  <w:style w:type="character" w:customStyle="1" w:styleId="31">
    <w:name w:val="Заголовок 3 Знак1"/>
    <w:aliases w:val="Знак Знак1,Знак3 Знак2,Знак3 Знак Знак1"/>
    <w:uiPriority w:val="99"/>
    <w:semiHidden/>
    <w:rsid w:val="00CA2C7F"/>
    <w:rPr>
      <w:rFonts w:ascii="Cambria" w:hAnsi="Cambria" w:cs="Times New Roman" w:hint="default"/>
      <w:b/>
      <w:bCs/>
      <w:color w:val="4F81BD"/>
      <w:sz w:val="24"/>
      <w:szCs w:val="24"/>
    </w:rPr>
  </w:style>
  <w:style w:type="paragraph" w:styleId="HTML">
    <w:name w:val="HTML Preformatted"/>
    <w:basedOn w:val="a1"/>
    <w:link w:val="HTML0"/>
    <w:unhideWhenUsed/>
    <w:rsid w:val="00CA2C7F"/>
    <w:pPr>
      <w:tabs>
        <w:tab w:val="clear" w:pos="5103"/>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nsolas" w:hAnsi="Consolas"/>
      <w:sz w:val="20"/>
      <w:szCs w:val="20"/>
    </w:rPr>
  </w:style>
  <w:style w:type="character" w:customStyle="1" w:styleId="HTML0">
    <w:name w:val="Стандартный HTML Знак"/>
    <w:basedOn w:val="a2"/>
    <w:link w:val="HTML"/>
    <w:rsid w:val="00CA2C7F"/>
    <w:rPr>
      <w:rFonts w:ascii="Consolas" w:eastAsia="Times New Roman" w:hAnsi="Consolas" w:cs="Times New Roman"/>
      <w:sz w:val="20"/>
      <w:szCs w:val="20"/>
      <w:lang w:eastAsia="ru-RU"/>
    </w:rPr>
  </w:style>
  <w:style w:type="character" w:styleId="ad">
    <w:name w:val="Strong"/>
    <w:uiPriority w:val="22"/>
    <w:qFormat/>
    <w:rsid w:val="00CA2C7F"/>
    <w:rPr>
      <w:rFonts w:ascii="Times New Roman" w:hAnsi="Times New Roman" w:cs="Times New Roman" w:hint="default"/>
      <w:b/>
      <w:bCs w:val="0"/>
    </w:rPr>
  </w:style>
  <w:style w:type="character" w:customStyle="1" w:styleId="14">
    <w:name w:val="Оглавление 1 Знак"/>
    <w:link w:val="15"/>
    <w:uiPriority w:val="39"/>
    <w:locked/>
    <w:rsid w:val="00CA2C7F"/>
    <w:rPr>
      <w:noProof/>
      <w:color w:val="000000"/>
      <w:sz w:val="28"/>
    </w:rPr>
  </w:style>
  <w:style w:type="paragraph" w:styleId="15">
    <w:name w:val="toc 1"/>
    <w:basedOn w:val="a1"/>
    <w:next w:val="a1"/>
    <w:link w:val="14"/>
    <w:autoRedefine/>
    <w:uiPriority w:val="39"/>
    <w:unhideWhenUsed/>
    <w:rsid w:val="00CA2C7F"/>
    <w:pPr>
      <w:tabs>
        <w:tab w:val="clear" w:pos="5103"/>
        <w:tab w:val="left" w:pos="426"/>
        <w:tab w:val="right" w:leader="dot" w:pos="9781"/>
      </w:tabs>
      <w:ind w:left="142" w:right="-162" w:firstLine="0"/>
    </w:pPr>
    <w:rPr>
      <w:rFonts w:asciiTheme="minorHAnsi" w:eastAsiaTheme="minorHAnsi" w:hAnsiTheme="minorHAnsi" w:cstheme="minorBidi"/>
      <w:noProof/>
      <w:color w:val="000000"/>
      <w:szCs w:val="22"/>
      <w:lang w:eastAsia="en-US"/>
    </w:rPr>
  </w:style>
  <w:style w:type="paragraph" w:styleId="22">
    <w:name w:val="toc 2"/>
    <w:basedOn w:val="a1"/>
    <w:next w:val="a1"/>
    <w:autoRedefine/>
    <w:uiPriority w:val="39"/>
    <w:unhideWhenUsed/>
    <w:rsid w:val="00CA2C7F"/>
    <w:pPr>
      <w:tabs>
        <w:tab w:val="clear" w:pos="5103"/>
        <w:tab w:val="left" w:pos="426"/>
        <w:tab w:val="left" w:pos="1120"/>
        <w:tab w:val="right" w:leader="dot" w:pos="9639"/>
      </w:tabs>
      <w:ind w:left="567" w:firstLine="0"/>
      <w:jc w:val="left"/>
    </w:pPr>
    <w:rPr>
      <w:szCs w:val="20"/>
    </w:rPr>
  </w:style>
  <w:style w:type="paragraph" w:styleId="32">
    <w:name w:val="toc 3"/>
    <w:basedOn w:val="a1"/>
    <w:next w:val="a1"/>
    <w:autoRedefine/>
    <w:uiPriority w:val="39"/>
    <w:unhideWhenUsed/>
    <w:rsid w:val="00CA2C7F"/>
    <w:pPr>
      <w:tabs>
        <w:tab w:val="clear" w:pos="5103"/>
        <w:tab w:val="left" w:pos="1680"/>
        <w:tab w:val="right" w:leader="dot" w:pos="9639"/>
      </w:tabs>
      <w:ind w:left="709" w:firstLine="0"/>
      <w:jc w:val="left"/>
    </w:pPr>
    <w:rPr>
      <w:iCs/>
      <w:szCs w:val="20"/>
    </w:rPr>
  </w:style>
  <w:style w:type="paragraph" w:styleId="41">
    <w:name w:val="toc 4"/>
    <w:basedOn w:val="a1"/>
    <w:next w:val="a1"/>
    <w:autoRedefine/>
    <w:unhideWhenUsed/>
    <w:rsid w:val="00CA2C7F"/>
    <w:pPr>
      <w:ind w:left="840"/>
      <w:jc w:val="left"/>
    </w:pPr>
    <w:rPr>
      <w:sz w:val="18"/>
      <w:szCs w:val="18"/>
    </w:rPr>
  </w:style>
  <w:style w:type="paragraph" w:styleId="51">
    <w:name w:val="toc 5"/>
    <w:basedOn w:val="a1"/>
    <w:next w:val="a1"/>
    <w:autoRedefine/>
    <w:semiHidden/>
    <w:unhideWhenUsed/>
    <w:rsid w:val="00CA2C7F"/>
    <w:pPr>
      <w:ind w:left="1120"/>
      <w:jc w:val="left"/>
    </w:pPr>
    <w:rPr>
      <w:sz w:val="18"/>
      <w:szCs w:val="18"/>
    </w:rPr>
  </w:style>
  <w:style w:type="paragraph" w:styleId="61">
    <w:name w:val="toc 6"/>
    <w:basedOn w:val="a1"/>
    <w:next w:val="a1"/>
    <w:autoRedefine/>
    <w:semiHidden/>
    <w:unhideWhenUsed/>
    <w:rsid w:val="00CA2C7F"/>
    <w:pPr>
      <w:ind w:left="1400"/>
      <w:jc w:val="left"/>
    </w:pPr>
    <w:rPr>
      <w:sz w:val="18"/>
      <w:szCs w:val="18"/>
    </w:rPr>
  </w:style>
  <w:style w:type="paragraph" w:styleId="71">
    <w:name w:val="toc 7"/>
    <w:basedOn w:val="a1"/>
    <w:next w:val="a1"/>
    <w:autoRedefine/>
    <w:semiHidden/>
    <w:unhideWhenUsed/>
    <w:rsid w:val="00CA2C7F"/>
    <w:pPr>
      <w:ind w:left="1680"/>
      <w:jc w:val="left"/>
    </w:pPr>
    <w:rPr>
      <w:sz w:val="18"/>
      <w:szCs w:val="18"/>
    </w:rPr>
  </w:style>
  <w:style w:type="paragraph" w:styleId="81">
    <w:name w:val="toc 8"/>
    <w:basedOn w:val="a1"/>
    <w:next w:val="a1"/>
    <w:autoRedefine/>
    <w:semiHidden/>
    <w:unhideWhenUsed/>
    <w:rsid w:val="00CA2C7F"/>
    <w:pPr>
      <w:ind w:left="1960"/>
      <w:jc w:val="left"/>
    </w:pPr>
    <w:rPr>
      <w:sz w:val="18"/>
      <w:szCs w:val="18"/>
    </w:rPr>
  </w:style>
  <w:style w:type="paragraph" w:styleId="91">
    <w:name w:val="toc 9"/>
    <w:basedOn w:val="a1"/>
    <w:next w:val="a1"/>
    <w:autoRedefine/>
    <w:semiHidden/>
    <w:unhideWhenUsed/>
    <w:rsid w:val="00CA2C7F"/>
    <w:pPr>
      <w:ind w:left="2240"/>
      <w:jc w:val="left"/>
    </w:pPr>
    <w:rPr>
      <w:sz w:val="18"/>
      <w:szCs w:val="18"/>
    </w:rPr>
  </w:style>
  <w:style w:type="paragraph" w:styleId="ae">
    <w:name w:val="Normal Indent"/>
    <w:basedOn w:val="a1"/>
    <w:uiPriority w:val="99"/>
    <w:semiHidden/>
    <w:unhideWhenUsed/>
    <w:rsid w:val="00CA2C7F"/>
    <w:pPr>
      <w:tabs>
        <w:tab w:val="clear" w:pos="5103"/>
        <w:tab w:val="left" w:pos="708"/>
      </w:tabs>
      <w:spacing w:after="300" w:line="300" w:lineRule="atLeast"/>
      <w:ind w:left="1985" w:firstLine="0"/>
      <w:jc w:val="left"/>
    </w:pPr>
    <w:rPr>
      <w:rFonts w:ascii="Garamond" w:hAnsi="Garamond"/>
      <w:sz w:val="22"/>
      <w:szCs w:val="20"/>
      <w:lang w:val="en-GB"/>
    </w:rPr>
  </w:style>
  <w:style w:type="character" w:customStyle="1" w:styleId="af">
    <w:name w:val="Текст сноски Знак"/>
    <w:aliases w:val="Текст сноски Знак1 Знак Знак,Текст сноски Знак Знак Знак Знак Знак,Текст сноски Знак2 Знак Знак Знак Знак Знак,Текст сноски Знак1 Знак Знак Знак Знак Знак Знак,Текст сноски Знак Знак Знак Знак Знак Знак Знак Знак"/>
    <w:basedOn w:val="a2"/>
    <w:link w:val="af0"/>
    <w:uiPriority w:val="99"/>
    <w:locked/>
    <w:rsid w:val="00CA2C7F"/>
    <w:rPr>
      <w:rFonts w:ascii="Calibri" w:hAnsi="Calibri"/>
    </w:rPr>
  </w:style>
  <w:style w:type="paragraph" w:styleId="af0">
    <w:name w:val="footnote text"/>
    <w:aliases w:val="Текст сноски Знак1 Знак,Текст сноски Знак Знак Знак Знак,Текст сноски Знак2 Знак Знак Знак Знак,Текст сноски Знак1 Знак Знак Знак Знак Знак,Текст сноски Знак Знак Знак Знак Знак Знак Знак,Текст сноски Знак Знак1 Знак Знак Знак Знак"/>
    <w:basedOn w:val="a1"/>
    <w:link w:val="af"/>
    <w:uiPriority w:val="99"/>
    <w:unhideWhenUsed/>
    <w:rsid w:val="00CA2C7F"/>
    <w:pPr>
      <w:spacing w:line="240" w:lineRule="auto"/>
      <w:ind w:firstLine="0"/>
      <w:jc w:val="left"/>
    </w:pPr>
    <w:rPr>
      <w:rFonts w:ascii="Calibri" w:eastAsiaTheme="minorHAnsi" w:hAnsi="Calibri" w:cstheme="minorBidi"/>
      <w:sz w:val="22"/>
      <w:szCs w:val="22"/>
      <w:lang w:eastAsia="en-US"/>
    </w:rPr>
  </w:style>
  <w:style w:type="character" w:customStyle="1" w:styleId="16">
    <w:name w:val="Текст сноски Знак1"/>
    <w:aliases w:val="Текст сноски Знак1 Знак Знак1,Текст сноски Знак Знак Знак Знак Знак1,Текст сноски Знак2 Знак Знак Знак Знак Знак1,Текст сноски Знак1 Знак Знак Знак Знак Знак Знак1,Текст сноски Знак Знак Знак Знак Знак Знак Знак Знак1"/>
    <w:basedOn w:val="a2"/>
    <w:uiPriority w:val="99"/>
    <w:semiHidden/>
    <w:rsid w:val="00CA2C7F"/>
    <w:rPr>
      <w:rFonts w:ascii="Times New Roman" w:eastAsia="Times New Roman" w:hAnsi="Times New Roman" w:cs="Times New Roman"/>
      <w:sz w:val="20"/>
      <w:szCs w:val="20"/>
      <w:lang w:eastAsia="ru-RU"/>
    </w:rPr>
  </w:style>
  <w:style w:type="paragraph" w:styleId="af1">
    <w:name w:val="annotation text"/>
    <w:basedOn w:val="a1"/>
    <w:link w:val="af2"/>
    <w:semiHidden/>
    <w:unhideWhenUsed/>
    <w:rsid w:val="00CA2C7F"/>
    <w:rPr>
      <w:sz w:val="20"/>
      <w:szCs w:val="20"/>
    </w:rPr>
  </w:style>
  <w:style w:type="character" w:customStyle="1" w:styleId="af2">
    <w:name w:val="Текст примечания Знак"/>
    <w:basedOn w:val="a2"/>
    <w:link w:val="af1"/>
    <w:semiHidden/>
    <w:rsid w:val="00CA2C7F"/>
    <w:rPr>
      <w:rFonts w:ascii="Times New Roman" w:eastAsia="Times New Roman" w:hAnsi="Times New Roman" w:cs="Times New Roman"/>
      <w:sz w:val="20"/>
      <w:szCs w:val="20"/>
      <w:lang w:eastAsia="ru-RU"/>
    </w:rPr>
  </w:style>
  <w:style w:type="character" w:customStyle="1" w:styleId="af3">
    <w:name w:val="Верхний колонтитул Знак"/>
    <w:aliases w:val="ВерхКолонтитул Знак Знак Знак,ВерхКолонтитул Знак Знак1"/>
    <w:basedOn w:val="a2"/>
    <w:link w:val="af4"/>
    <w:uiPriority w:val="99"/>
    <w:locked/>
    <w:rsid w:val="00CA2C7F"/>
    <w:rPr>
      <w:sz w:val="28"/>
      <w:szCs w:val="28"/>
    </w:rPr>
  </w:style>
  <w:style w:type="paragraph" w:styleId="af4">
    <w:name w:val="header"/>
    <w:aliases w:val="ВерхКолонтитул Знак Знак,ВерхКолонтитул Знак"/>
    <w:basedOn w:val="a1"/>
    <w:link w:val="af3"/>
    <w:uiPriority w:val="99"/>
    <w:unhideWhenUsed/>
    <w:rsid w:val="00CA2C7F"/>
    <w:pPr>
      <w:tabs>
        <w:tab w:val="center" w:pos="4677"/>
        <w:tab w:val="right" w:pos="9355"/>
      </w:tabs>
    </w:pPr>
    <w:rPr>
      <w:rFonts w:asciiTheme="minorHAnsi" w:eastAsiaTheme="minorHAnsi" w:hAnsiTheme="minorHAnsi" w:cstheme="minorBidi"/>
      <w:lang w:eastAsia="en-US"/>
    </w:rPr>
  </w:style>
  <w:style w:type="character" w:customStyle="1" w:styleId="17">
    <w:name w:val="Верхний колонтитул Знак1"/>
    <w:aliases w:val="ВерхКолонтитул Знак Знак Знак1,ВерхКолонтитул Знак Знак2"/>
    <w:basedOn w:val="a2"/>
    <w:uiPriority w:val="99"/>
    <w:semiHidden/>
    <w:rsid w:val="00CA2C7F"/>
    <w:rPr>
      <w:rFonts w:ascii="Times New Roman" w:eastAsia="Times New Roman" w:hAnsi="Times New Roman" w:cs="Times New Roman"/>
      <w:sz w:val="28"/>
      <w:szCs w:val="28"/>
      <w:lang w:eastAsia="ru-RU"/>
    </w:rPr>
  </w:style>
  <w:style w:type="paragraph" w:styleId="af5">
    <w:name w:val="footer"/>
    <w:basedOn w:val="a1"/>
    <w:link w:val="af6"/>
    <w:uiPriority w:val="99"/>
    <w:unhideWhenUsed/>
    <w:rsid w:val="00CA2C7F"/>
    <w:pPr>
      <w:tabs>
        <w:tab w:val="center" w:pos="4677"/>
        <w:tab w:val="right" w:pos="9355"/>
      </w:tabs>
      <w:jc w:val="center"/>
    </w:pPr>
  </w:style>
  <w:style w:type="character" w:customStyle="1" w:styleId="af6">
    <w:name w:val="Нижний колонтитул Знак"/>
    <w:basedOn w:val="a2"/>
    <w:link w:val="af5"/>
    <w:uiPriority w:val="99"/>
    <w:rsid w:val="00CA2C7F"/>
    <w:rPr>
      <w:rFonts w:ascii="Times New Roman" w:eastAsia="Times New Roman" w:hAnsi="Times New Roman" w:cs="Times New Roman"/>
      <w:sz w:val="28"/>
      <w:szCs w:val="28"/>
      <w:lang w:eastAsia="ru-RU"/>
    </w:rPr>
  </w:style>
  <w:style w:type="character" w:customStyle="1" w:styleId="af7">
    <w:name w:val="Название объекта Знак"/>
    <w:aliases w:val="Название рисунка Знак,Название таблицы Знак1,Название рис. Знак"/>
    <w:link w:val="af8"/>
    <w:uiPriority w:val="41"/>
    <w:locked/>
    <w:rsid w:val="00CA2C7F"/>
    <w:rPr>
      <w:rFonts w:ascii="ArialMT" w:eastAsia="ArialMT"/>
      <w:position w:val="-28"/>
    </w:rPr>
  </w:style>
  <w:style w:type="paragraph" w:styleId="af8">
    <w:name w:val="caption"/>
    <w:aliases w:val="Название рисунка,Название таблицы,Название рис."/>
    <w:basedOn w:val="a1"/>
    <w:next w:val="a1"/>
    <w:link w:val="af7"/>
    <w:autoRedefine/>
    <w:uiPriority w:val="35"/>
    <w:unhideWhenUsed/>
    <w:qFormat/>
    <w:rsid w:val="00CA2C7F"/>
    <w:pPr>
      <w:keepLines/>
      <w:jc w:val="center"/>
    </w:pPr>
    <w:rPr>
      <w:rFonts w:ascii="ArialMT" w:eastAsia="ArialMT" w:hAnsiTheme="minorHAnsi" w:cstheme="minorBidi"/>
      <w:position w:val="-28"/>
      <w:sz w:val="22"/>
      <w:szCs w:val="22"/>
      <w:lang w:eastAsia="en-US"/>
    </w:rPr>
  </w:style>
  <w:style w:type="paragraph" w:styleId="af9">
    <w:name w:val="endnote text"/>
    <w:basedOn w:val="a1"/>
    <w:link w:val="afa"/>
    <w:uiPriority w:val="99"/>
    <w:semiHidden/>
    <w:unhideWhenUsed/>
    <w:rsid w:val="00CA2C7F"/>
    <w:pPr>
      <w:widowControl w:val="0"/>
      <w:tabs>
        <w:tab w:val="clear" w:pos="5103"/>
        <w:tab w:val="left" w:pos="708"/>
      </w:tabs>
      <w:autoSpaceDE w:val="0"/>
      <w:autoSpaceDN w:val="0"/>
      <w:adjustRightInd w:val="0"/>
      <w:spacing w:line="240" w:lineRule="auto"/>
      <w:ind w:firstLine="0"/>
      <w:jc w:val="left"/>
    </w:pPr>
    <w:rPr>
      <w:rFonts w:ascii="Arial" w:hAnsi="Arial"/>
      <w:sz w:val="20"/>
      <w:szCs w:val="20"/>
    </w:rPr>
  </w:style>
  <w:style w:type="character" w:customStyle="1" w:styleId="afa">
    <w:name w:val="Текст концевой сноски Знак"/>
    <w:basedOn w:val="a2"/>
    <w:link w:val="af9"/>
    <w:uiPriority w:val="99"/>
    <w:semiHidden/>
    <w:rsid w:val="00CA2C7F"/>
    <w:rPr>
      <w:rFonts w:ascii="Arial" w:eastAsia="Times New Roman" w:hAnsi="Arial" w:cs="Times New Roman"/>
      <w:sz w:val="20"/>
      <w:szCs w:val="20"/>
      <w:lang w:eastAsia="ru-RU"/>
    </w:rPr>
  </w:style>
  <w:style w:type="paragraph" w:styleId="afb">
    <w:name w:val="toa heading"/>
    <w:basedOn w:val="a1"/>
    <w:next w:val="a1"/>
    <w:uiPriority w:val="99"/>
    <w:semiHidden/>
    <w:unhideWhenUsed/>
    <w:rsid w:val="00CA2C7F"/>
    <w:pPr>
      <w:widowControl w:val="0"/>
      <w:tabs>
        <w:tab w:val="clear" w:pos="5103"/>
        <w:tab w:val="left" w:pos="708"/>
      </w:tabs>
      <w:autoSpaceDE w:val="0"/>
      <w:autoSpaceDN w:val="0"/>
      <w:adjustRightInd w:val="0"/>
      <w:spacing w:before="120" w:line="240" w:lineRule="auto"/>
      <w:ind w:firstLine="0"/>
      <w:jc w:val="left"/>
    </w:pPr>
    <w:rPr>
      <w:rFonts w:ascii="Cambria" w:hAnsi="Cambria"/>
      <w:b/>
      <w:bCs/>
      <w:sz w:val="24"/>
      <w:szCs w:val="24"/>
    </w:rPr>
  </w:style>
  <w:style w:type="paragraph" w:styleId="afc">
    <w:name w:val="List"/>
    <w:basedOn w:val="a1"/>
    <w:semiHidden/>
    <w:unhideWhenUsed/>
    <w:rsid w:val="00CA2C7F"/>
    <w:pPr>
      <w:tabs>
        <w:tab w:val="clear" w:pos="5103"/>
        <w:tab w:val="left" w:pos="708"/>
      </w:tabs>
      <w:spacing w:line="240" w:lineRule="auto"/>
      <w:ind w:left="283" w:hanging="283"/>
      <w:jc w:val="left"/>
    </w:pPr>
    <w:rPr>
      <w:rFonts w:ascii="Times New Roman CYR" w:hAnsi="Times New Roman CYR"/>
      <w:sz w:val="20"/>
      <w:szCs w:val="20"/>
    </w:rPr>
  </w:style>
  <w:style w:type="paragraph" w:styleId="a">
    <w:name w:val="List Bullet"/>
    <w:aliases w:val="Список бюл."/>
    <w:basedOn w:val="a1"/>
    <w:autoRedefine/>
    <w:semiHidden/>
    <w:unhideWhenUsed/>
    <w:rsid w:val="00CA2C7F"/>
    <w:pPr>
      <w:widowControl w:val="0"/>
      <w:numPr>
        <w:numId w:val="13"/>
      </w:numPr>
      <w:tabs>
        <w:tab w:val="clear" w:pos="5103"/>
        <w:tab w:val="left" w:pos="907"/>
      </w:tabs>
      <w:autoSpaceDE w:val="0"/>
      <w:autoSpaceDN w:val="0"/>
      <w:adjustRightInd w:val="0"/>
      <w:spacing w:after="240" w:line="240" w:lineRule="auto"/>
      <w:ind w:left="714" w:hanging="357"/>
    </w:pPr>
    <w:rPr>
      <w:rFonts w:ascii="Arial" w:hAnsi="Arial" w:cs="Arial"/>
      <w:kern w:val="26"/>
      <w:sz w:val="26"/>
      <w:szCs w:val="26"/>
    </w:rPr>
  </w:style>
  <w:style w:type="paragraph" w:styleId="23">
    <w:name w:val="List 2"/>
    <w:basedOn w:val="a1"/>
    <w:unhideWhenUsed/>
    <w:rsid w:val="00CA2C7F"/>
    <w:pPr>
      <w:ind w:left="566" w:hanging="283"/>
      <w:contextualSpacing/>
    </w:pPr>
  </w:style>
  <w:style w:type="paragraph" w:styleId="afd">
    <w:name w:val="Plain Text"/>
    <w:basedOn w:val="a1"/>
    <w:link w:val="afe"/>
    <w:semiHidden/>
    <w:unhideWhenUsed/>
    <w:rsid w:val="00CA2C7F"/>
    <w:pPr>
      <w:tabs>
        <w:tab w:val="clear" w:pos="5103"/>
        <w:tab w:val="left" w:pos="708"/>
      </w:tabs>
      <w:spacing w:line="240" w:lineRule="auto"/>
      <w:ind w:firstLine="0"/>
      <w:jc w:val="left"/>
    </w:pPr>
    <w:rPr>
      <w:rFonts w:ascii="Courier New" w:hAnsi="Courier New" w:cs="Courier New"/>
      <w:sz w:val="20"/>
      <w:szCs w:val="20"/>
    </w:rPr>
  </w:style>
  <w:style w:type="character" w:customStyle="1" w:styleId="afe">
    <w:name w:val="Текст Знак"/>
    <w:basedOn w:val="a2"/>
    <w:link w:val="afd"/>
    <w:semiHidden/>
    <w:rsid w:val="00CA2C7F"/>
    <w:rPr>
      <w:rFonts w:ascii="Courier New" w:eastAsia="Times New Roman" w:hAnsi="Courier New" w:cs="Courier New"/>
      <w:sz w:val="20"/>
      <w:szCs w:val="20"/>
      <w:lang w:eastAsia="ru-RU"/>
    </w:rPr>
  </w:style>
  <w:style w:type="paragraph" w:styleId="24">
    <w:name w:val="List Bullet 2"/>
    <w:basedOn w:val="afd"/>
    <w:semiHidden/>
    <w:unhideWhenUsed/>
    <w:rsid w:val="00CA2C7F"/>
    <w:pPr>
      <w:tabs>
        <w:tab w:val="clear" w:pos="708"/>
        <w:tab w:val="num" w:pos="360"/>
      </w:tabs>
      <w:ind w:left="357" w:hanging="357"/>
      <w:jc w:val="both"/>
    </w:pPr>
    <w:rPr>
      <w:rFonts w:ascii="Arial" w:hAnsi="Arial" w:cs="Times New Roman"/>
      <w:sz w:val="28"/>
    </w:rPr>
  </w:style>
  <w:style w:type="character" w:customStyle="1" w:styleId="aff">
    <w:name w:val="Название Знак"/>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Знак1"/>
    <w:basedOn w:val="a2"/>
    <w:link w:val="aff0"/>
    <w:uiPriority w:val="10"/>
    <w:locked/>
    <w:rsid w:val="00CA2C7F"/>
  </w:style>
  <w:style w:type="paragraph" w:styleId="aff0">
    <w:name w:val="Title"/>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w:basedOn w:val="a1"/>
    <w:link w:val="aff"/>
    <w:uiPriority w:val="10"/>
    <w:qFormat/>
    <w:rsid w:val="00CA2C7F"/>
    <w:pPr>
      <w:spacing w:line="240" w:lineRule="auto"/>
      <w:ind w:firstLine="0"/>
      <w:jc w:val="center"/>
    </w:pPr>
    <w:rPr>
      <w:rFonts w:asciiTheme="minorHAnsi" w:eastAsiaTheme="minorHAnsi" w:hAnsiTheme="minorHAnsi" w:cstheme="minorBidi"/>
      <w:sz w:val="22"/>
      <w:szCs w:val="22"/>
      <w:lang w:eastAsia="en-US"/>
    </w:rPr>
  </w:style>
  <w:style w:type="character" w:customStyle="1" w:styleId="18">
    <w:name w:val="Название Знак1"/>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Знак"/>
    <w:basedOn w:val="a2"/>
    <w:rsid w:val="00CA2C7F"/>
    <w:rPr>
      <w:rFonts w:asciiTheme="majorHAnsi" w:eastAsiaTheme="majorEastAsia" w:hAnsiTheme="majorHAnsi" w:cstheme="majorBidi"/>
      <w:spacing w:val="-10"/>
      <w:kern w:val="28"/>
      <w:sz w:val="56"/>
      <w:szCs w:val="56"/>
      <w:lang w:eastAsia="ru-RU"/>
    </w:rPr>
  </w:style>
  <w:style w:type="character" w:customStyle="1" w:styleId="aff1">
    <w:name w:val="Основной текст Знак"/>
    <w:aliases w:val="Body single Знак1,text Знак,Body Text2 Знак"/>
    <w:basedOn w:val="a2"/>
    <w:link w:val="aff2"/>
    <w:uiPriority w:val="29"/>
    <w:semiHidden/>
    <w:locked/>
    <w:rsid w:val="00CA2C7F"/>
    <w:rPr>
      <w:sz w:val="28"/>
      <w:szCs w:val="28"/>
    </w:rPr>
  </w:style>
  <w:style w:type="paragraph" w:styleId="aff2">
    <w:name w:val="Body Text"/>
    <w:aliases w:val="Body single,text,Body Text2"/>
    <w:basedOn w:val="a1"/>
    <w:link w:val="aff1"/>
    <w:uiPriority w:val="29"/>
    <w:semiHidden/>
    <w:unhideWhenUsed/>
    <w:rsid w:val="00CA2C7F"/>
    <w:pPr>
      <w:spacing w:after="120"/>
    </w:pPr>
    <w:rPr>
      <w:rFonts w:asciiTheme="minorHAnsi" w:eastAsiaTheme="minorHAnsi" w:hAnsiTheme="minorHAnsi" w:cstheme="minorBidi"/>
      <w:lang w:eastAsia="en-US"/>
    </w:rPr>
  </w:style>
  <w:style w:type="character" w:customStyle="1" w:styleId="19">
    <w:name w:val="Основной текст Знак1"/>
    <w:aliases w:val="Body single Знак,text Знак1,Body Text2 Знак1"/>
    <w:basedOn w:val="a2"/>
    <w:semiHidden/>
    <w:rsid w:val="00CA2C7F"/>
    <w:rPr>
      <w:rFonts w:ascii="Times New Roman" w:eastAsia="Times New Roman" w:hAnsi="Times New Roman" w:cs="Times New Roman"/>
      <w:sz w:val="28"/>
      <w:szCs w:val="28"/>
      <w:lang w:eastAsia="ru-RU"/>
    </w:rPr>
  </w:style>
  <w:style w:type="character" w:customStyle="1" w:styleId="aff3">
    <w:name w:val="Основной текст с отступом Знак"/>
    <w:basedOn w:val="a2"/>
    <w:link w:val="aff4"/>
    <w:semiHidden/>
    <w:locked/>
    <w:rsid w:val="00CA2C7F"/>
  </w:style>
  <w:style w:type="paragraph" w:styleId="aff4">
    <w:name w:val="Body Text Indent"/>
    <w:basedOn w:val="a1"/>
    <w:link w:val="aff3"/>
    <w:unhideWhenUsed/>
    <w:rsid w:val="00CA2C7F"/>
    <w:pPr>
      <w:tabs>
        <w:tab w:val="clear" w:pos="5103"/>
        <w:tab w:val="left" w:pos="708"/>
      </w:tabs>
      <w:spacing w:after="120" w:line="240" w:lineRule="auto"/>
      <w:ind w:left="283" w:firstLine="0"/>
      <w:jc w:val="left"/>
    </w:pPr>
    <w:rPr>
      <w:rFonts w:asciiTheme="minorHAnsi" w:eastAsiaTheme="minorHAnsi" w:hAnsiTheme="minorHAnsi" w:cstheme="minorBidi"/>
      <w:sz w:val="22"/>
      <w:szCs w:val="22"/>
      <w:lang w:eastAsia="en-US"/>
    </w:rPr>
  </w:style>
  <w:style w:type="character" w:customStyle="1" w:styleId="1a">
    <w:name w:val="Основной текст с отступом Знак1"/>
    <w:basedOn w:val="a2"/>
    <w:uiPriority w:val="99"/>
    <w:semiHidden/>
    <w:rsid w:val="00CA2C7F"/>
    <w:rPr>
      <w:rFonts w:ascii="Times New Roman" w:eastAsia="Times New Roman" w:hAnsi="Times New Roman" w:cs="Times New Roman"/>
      <w:sz w:val="28"/>
      <w:szCs w:val="28"/>
      <w:lang w:eastAsia="ru-RU"/>
    </w:rPr>
  </w:style>
  <w:style w:type="character" w:customStyle="1" w:styleId="25">
    <w:name w:val="Основной текст с отступом Знак2"/>
    <w:aliases w:val="Основной текст с отступом Знак1 Знак"/>
    <w:locked/>
    <w:rsid w:val="00CA2C7F"/>
    <w:rPr>
      <w:sz w:val="24"/>
      <w:szCs w:val="24"/>
    </w:rPr>
  </w:style>
  <w:style w:type="paragraph" w:styleId="33">
    <w:name w:val="List Continue 3"/>
    <w:basedOn w:val="a1"/>
    <w:semiHidden/>
    <w:unhideWhenUsed/>
    <w:rsid w:val="00CA2C7F"/>
    <w:pPr>
      <w:tabs>
        <w:tab w:val="clear" w:pos="5103"/>
        <w:tab w:val="left" w:pos="708"/>
      </w:tabs>
      <w:spacing w:before="60" w:after="120" w:line="240" w:lineRule="auto"/>
      <w:ind w:left="849"/>
    </w:pPr>
    <w:rPr>
      <w:sz w:val="24"/>
      <w:szCs w:val="20"/>
    </w:rPr>
  </w:style>
  <w:style w:type="paragraph" w:styleId="aff5">
    <w:name w:val="Message Header"/>
    <w:basedOn w:val="a1"/>
    <w:link w:val="aff6"/>
    <w:semiHidden/>
    <w:unhideWhenUsed/>
    <w:rsid w:val="00CA2C7F"/>
    <w:pPr>
      <w:pBdr>
        <w:top w:val="single" w:sz="6" w:space="1" w:color="auto"/>
        <w:left w:val="single" w:sz="6" w:space="1" w:color="auto"/>
        <w:bottom w:val="single" w:sz="6" w:space="1" w:color="auto"/>
        <w:right w:val="single" w:sz="6" w:space="1" w:color="auto"/>
      </w:pBdr>
      <w:shd w:val="pct20" w:color="auto" w:fill="auto"/>
      <w:tabs>
        <w:tab w:val="clear" w:pos="5103"/>
        <w:tab w:val="left" w:pos="708"/>
      </w:tabs>
      <w:spacing w:line="240" w:lineRule="auto"/>
      <w:ind w:left="1134" w:hanging="1134"/>
      <w:jc w:val="left"/>
    </w:pPr>
    <w:rPr>
      <w:rFonts w:ascii="Arial" w:hAnsi="Arial" w:cs="Arial"/>
      <w:sz w:val="24"/>
      <w:szCs w:val="24"/>
    </w:rPr>
  </w:style>
  <w:style w:type="character" w:customStyle="1" w:styleId="aff6">
    <w:name w:val="Шапка Знак"/>
    <w:basedOn w:val="a2"/>
    <w:link w:val="aff5"/>
    <w:semiHidden/>
    <w:rsid w:val="00CA2C7F"/>
    <w:rPr>
      <w:rFonts w:ascii="Arial" w:eastAsia="Times New Roman" w:hAnsi="Arial" w:cs="Arial"/>
      <w:sz w:val="24"/>
      <w:szCs w:val="24"/>
      <w:shd w:val="pct20" w:color="auto" w:fill="auto"/>
      <w:lang w:eastAsia="ru-RU"/>
    </w:rPr>
  </w:style>
  <w:style w:type="paragraph" w:styleId="aff7">
    <w:name w:val="Subtitle"/>
    <w:basedOn w:val="a1"/>
    <w:next w:val="a1"/>
    <w:link w:val="aff8"/>
    <w:uiPriority w:val="11"/>
    <w:qFormat/>
    <w:rsid w:val="00CA2C7F"/>
    <w:pPr>
      <w:tabs>
        <w:tab w:val="clear" w:pos="5103"/>
        <w:tab w:val="left" w:pos="708"/>
      </w:tabs>
      <w:spacing w:after="160" w:line="256" w:lineRule="auto"/>
      <w:jc w:val="left"/>
    </w:pPr>
    <w:rPr>
      <w:rFonts w:ascii="Calibri" w:hAnsi="Calibri"/>
      <w:color w:val="5A5A5A"/>
      <w:spacing w:val="15"/>
      <w:sz w:val="22"/>
      <w:szCs w:val="22"/>
      <w:lang w:eastAsia="en-US"/>
    </w:rPr>
  </w:style>
  <w:style w:type="character" w:customStyle="1" w:styleId="aff8">
    <w:name w:val="Подзаголовок Знак"/>
    <w:basedOn w:val="a2"/>
    <w:link w:val="aff7"/>
    <w:uiPriority w:val="11"/>
    <w:rsid w:val="00CA2C7F"/>
    <w:rPr>
      <w:rFonts w:ascii="Calibri" w:eastAsia="Times New Roman" w:hAnsi="Calibri" w:cs="Times New Roman"/>
      <w:color w:val="5A5A5A"/>
      <w:spacing w:val="15"/>
    </w:rPr>
  </w:style>
  <w:style w:type="paragraph" w:styleId="aff9">
    <w:name w:val="Note Heading"/>
    <w:basedOn w:val="a1"/>
    <w:next w:val="a1"/>
    <w:link w:val="affa"/>
    <w:semiHidden/>
    <w:unhideWhenUsed/>
    <w:rsid w:val="00CA2C7F"/>
    <w:pPr>
      <w:tabs>
        <w:tab w:val="clear" w:pos="5103"/>
        <w:tab w:val="left" w:pos="708"/>
      </w:tabs>
      <w:spacing w:before="240" w:after="240" w:line="240" w:lineRule="auto"/>
      <w:ind w:firstLine="0"/>
      <w:jc w:val="center"/>
    </w:pPr>
    <w:rPr>
      <w:b/>
      <w:szCs w:val="24"/>
    </w:rPr>
  </w:style>
  <w:style w:type="character" w:customStyle="1" w:styleId="affa">
    <w:name w:val="Заголовок записки Знак"/>
    <w:basedOn w:val="a2"/>
    <w:link w:val="aff9"/>
    <w:semiHidden/>
    <w:rsid w:val="00CA2C7F"/>
    <w:rPr>
      <w:rFonts w:ascii="Times New Roman" w:eastAsia="Times New Roman" w:hAnsi="Times New Roman" w:cs="Times New Roman"/>
      <w:b/>
      <w:sz w:val="28"/>
      <w:szCs w:val="24"/>
      <w:lang w:eastAsia="ru-RU"/>
    </w:rPr>
  </w:style>
  <w:style w:type="paragraph" w:styleId="26">
    <w:name w:val="Body Text 2"/>
    <w:basedOn w:val="a1"/>
    <w:link w:val="27"/>
    <w:unhideWhenUsed/>
    <w:rsid w:val="00CA2C7F"/>
    <w:pPr>
      <w:tabs>
        <w:tab w:val="clear" w:pos="5103"/>
        <w:tab w:val="left" w:pos="708"/>
      </w:tabs>
      <w:spacing w:after="120" w:line="480" w:lineRule="auto"/>
      <w:ind w:firstLine="0"/>
      <w:jc w:val="left"/>
    </w:pPr>
    <w:rPr>
      <w:sz w:val="20"/>
      <w:szCs w:val="20"/>
    </w:rPr>
  </w:style>
  <w:style w:type="character" w:customStyle="1" w:styleId="27">
    <w:name w:val="Основной текст 2 Знак"/>
    <w:basedOn w:val="a2"/>
    <w:link w:val="26"/>
    <w:rsid w:val="00CA2C7F"/>
    <w:rPr>
      <w:rFonts w:ascii="Times New Roman" w:eastAsia="Times New Roman" w:hAnsi="Times New Roman" w:cs="Times New Roman"/>
      <w:sz w:val="20"/>
      <w:szCs w:val="20"/>
      <w:lang w:eastAsia="ru-RU"/>
    </w:rPr>
  </w:style>
  <w:style w:type="paragraph" w:styleId="34">
    <w:name w:val="Body Text 3"/>
    <w:basedOn w:val="a1"/>
    <w:link w:val="35"/>
    <w:semiHidden/>
    <w:unhideWhenUsed/>
    <w:rsid w:val="00CA2C7F"/>
    <w:pPr>
      <w:tabs>
        <w:tab w:val="clear" w:pos="5103"/>
        <w:tab w:val="left" w:pos="708"/>
      </w:tabs>
      <w:spacing w:after="120" w:line="240" w:lineRule="auto"/>
      <w:ind w:firstLine="0"/>
      <w:jc w:val="left"/>
    </w:pPr>
    <w:rPr>
      <w:sz w:val="16"/>
      <w:szCs w:val="16"/>
    </w:rPr>
  </w:style>
  <w:style w:type="character" w:customStyle="1" w:styleId="35">
    <w:name w:val="Основной текст 3 Знак"/>
    <w:basedOn w:val="a2"/>
    <w:link w:val="34"/>
    <w:semiHidden/>
    <w:rsid w:val="00CA2C7F"/>
    <w:rPr>
      <w:rFonts w:ascii="Times New Roman" w:eastAsia="Times New Roman" w:hAnsi="Times New Roman" w:cs="Times New Roman"/>
      <w:sz w:val="16"/>
      <w:szCs w:val="16"/>
      <w:lang w:eastAsia="ru-RU"/>
    </w:rPr>
  </w:style>
  <w:style w:type="paragraph" w:styleId="28">
    <w:name w:val="Body Text Indent 2"/>
    <w:basedOn w:val="a1"/>
    <w:link w:val="29"/>
    <w:uiPriority w:val="99"/>
    <w:semiHidden/>
    <w:unhideWhenUsed/>
    <w:rsid w:val="00CA2C7F"/>
    <w:pPr>
      <w:tabs>
        <w:tab w:val="clear" w:pos="5103"/>
        <w:tab w:val="left" w:pos="708"/>
      </w:tabs>
      <w:spacing w:after="120" w:line="480" w:lineRule="auto"/>
      <w:ind w:left="283" w:firstLine="0"/>
      <w:jc w:val="left"/>
    </w:pPr>
    <w:rPr>
      <w:sz w:val="20"/>
      <w:szCs w:val="20"/>
    </w:rPr>
  </w:style>
  <w:style w:type="character" w:customStyle="1" w:styleId="29">
    <w:name w:val="Основной текст с отступом 2 Знак"/>
    <w:basedOn w:val="a2"/>
    <w:link w:val="28"/>
    <w:uiPriority w:val="99"/>
    <w:semiHidden/>
    <w:rsid w:val="00CA2C7F"/>
    <w:rPr>
      <w:rFonts w:ascii="Times New Roman" w:eastAsia="Times New Roman" w:hAnsi="Times New Roman" w:cs="Times New Roman"/>
      <w:sz w:val="20"/>
      <w:szCs w:val="20"/>
      <w:lang w:eastAsia="ru-RU"/>
    </w:rPr>
  </w:style>
  <w:style w:type="paragraph" w:styleId="36">
    <w:name w:val="Body Text Indent 3"/>
    <w:basedOn w:val="a1"/>
    <w:link w:val="37"/>
    <w:unhideWhenUsed/>
    <w:rsid w:val="00CA2C7F"/>
    <w:pPr>
      <w:tabs>
        <w:tab w:val="clear" w:pos="5103"/>
        <w:tab w:val="left" w:pos="708"/>
      </w:tabs>
      <w:spacing w:after="120" w:line="240" w:lineRule="auto"/>
      <w:ind w:left="283" w:firstLine="0"/>
      <w:jc w:val="left"/>
    </w:pPr>
    <w:rPr>
      <w:sz w:val="16"/>
      <w:szCs w:val="16"/>
    </w:rPr>
  </w:style>
  <w:style w:type="character" w:customStyle="1" w:styleId="37">
    <w:name w:val="Основной текст с отступом 3 Знак"/>
    <w:basedOn w:val="a2"/>
    <w:link w:val="36"/>
    <w:rsid w:val="00CA2C7F"/>
    <w:rPr>
      <w:rFonts w:ascii="Times New Roman" w:eastAsia="Times New Roman" w:hAnsi="Times New Roman" w:cs="Times New Roman"/>
      <w:sz w:val="16"/>
      <w:szCs w:val="16"/>
      <w:lang w:eastAsia="ru-RU"/>
    </w:rPr>
  </w:style>
  <w:style w:type="paragraph" w:styleId="affb">
    <w:name w:val="Block Text"/>
    <w:basedOn w:val="a1"/>
    <w:semiHidden/>
    <w:unhideWhenUsed/>
    <w:rsid w:val="00CA2C7F"/>
    <w:pPr>
      <w:tabs>
        <w:tab w:val="clear" w:pos="5103"/>
        <w:tab w:val="left" w:pos="708"/>
      </w:tabs>
      <w:suppressAutoHyphens/>
      <w:autoSpaceDE w:val="0"/>
      <w:autoSpaceDN w:val="0"/>
      <w:adjustRightInd w:val="0"/>
      <w:spacing w:line="240" w:lineRule="auto"/>
      <w:ind w:left="227" w:right="284" w:firstLine="720"/>
    </w:pPr>
    <w:rPr>
      <w:rFonts w:ascii="Arial" w:hAnsi="Arial" w:cs="Arial"/>
      <w:szCs w:val="20"/>
    </w:rPr>
  </w:style>
  <w:style w:type="paragraph" w:styleId="affc">
    <w:name w:val="Document Map"/>
    <w:basedOn w:val="a1"/>
    <w:link w:val="affd"/>
    <w:semiHidden/>
    <w:unhideWhenUsed/>
    <w:rsid w:val="00CA2C7F"/>
    <w:pPr>
      <w:shd w:val="clear" w:color="auto" w:fill="000080"/>
    </w:pPr>
    <w:rPr>
      <w:rFonts w:ascii="Tahoma" w:hAnsi="Tahoma"/>
      <w:sz w:val="20"/>
      <w:szCs w:val="20"/>
    </w:rPr>
  </w:style>
  <w:style w:type="character" w:customStyle="1" w:styleId="affd">
    <w:name w:val="Схема документа Знак"/>
    <w:basedOn w:val="a2"/>
    <w:link w:val="affc"/>
    <w:semiHidden/>
    <w:rsid w:val="00CA2C7F"/>
    <w:rPr>
      <w:rFonts w:ascii="Tahoma" w:eastAsia="Times New Roman" w:hAnsi="Tahoma" w:cs="Times New Roman"/>
      <w:sz w:val="20"/>
      <w:szCs w:val="20"/>
      <w:shd w:val="clear" w:color="auto" w:fill="000080"/>
      <w:lang w:eastAsia="ru-RU"/>
    </w:rPr>
  </w:style>
  <w:style w:type="paragraph" w:styleId="affe">
    <w:name w:val="annotation subject"/>
    <w:basedOn w:val="af1"/>
    <w:next w:val="af1"/>
    <w:link w:val="afff"/>
    <w:semiHidden/>
    <w:unhideWhenUsed/>
    <w:rsid w:val="00CA2C7F"/>
    <w:rPr>
      <w:b/>
      <w:bCs/>
    </w:rPr>
  </w:style>
  <w:style w:type="character" w:customStyle="1" w:styleId="afff">
    <w:name w:val="Тема примечания Знак"/>
    <w:basedOn w:val="af2"/>
    <w:link w:val="affe"/>
    <w:semiHidden/>
    <w:rsid w:val="00CA2C7F"/>
    <w:rPr>
      <w:rFonts w:ascii="Times New Roman" w:eastAsia="Times New Roman" w:hAnsi="Times New Roman" w:cs="Times New Roman"/>
      <w:b/>
      <w:bCs/>
      <w:sz w:val="20"/>
      <w:szCs w:val="20"/>
      <w:lang w:eastAsia="ru-RU"/>
    </w:rPr>
  </w:style>
  <w:style w:type="paragraph" w:styleId="afff0">
    <w:name w:val="Balloon Text"/>
    <w:basedOn w:val="a1"/>
    <w:link w:val="afff1"/>
    <w:uiPriority w:val="99"/>
    <w:semiHidden/>
    <w:unhideWhenUsed/>
    <w:rsid w:val="00CA2C7F"/>
    <w:rPr>
      <w:rFonts w:ascii="Tahoma" w:hAnsi="Tahoma"/>
      <w:sz w:val="16"/>
      <w:szCs w:val="16"/>
    </w:rPr>
  </w:style>
  <w:style w:type="character" w:customStyle="1" w:styleId="afff1">
    <w:name w:val="Текст выноски Знак"/>
    <w:basedOn w:val="a2"/>
    <w:link w:val="afff0"/>
    <w:uiPriority w:val="99"/>
    <w:semiHidden/>
    <w:rsid w:val="00CA2C7F"/>
    <w:rPr>
      <w:rFonts w:ascii="Tahoma" w:eastAsia="Times New Roman" w:hAnsi="Tahoma" w:cs="Times New Roman"/>
      <w:sz w:val="16"/>
      <w:szCs w:val="16"/>
      <w:lang w:eastAsia="ru-RU"/>
    </w:rPr>
  </w:style>
  <w:style w:type="paragraph" w:styleId="afff2">
    <w:name w:val="No Spacing"/>
    <w:aliases w:val="Таблицы"/>
    <w:link w:val="afff3"/>
    <w:uiPriority w:val="1"/>
    <w:qFormat/>
    <w:rsid w:val="00CA2C7F"/>
    <w:pPr>
      <w:tabs>
        <w:tab w:val="left" w:pos="708"/>
      </w:tabs>
      <w:autoSpaceDN w:val="0"/>
      <w:spacing w:after="0" w:line="240" w:lineRule="auto"/>
      <w:jc w:val="both"/>
    </w:pPr>
    <w:rPr>
      <w:rFonts w:ascii="Times New Roman" w:eastAsia="Times New Roman" w:hAnsi="Times New Roman" w:cs="Times New Roman"/>
      <w:sz w:val="24"/>
      <w:szCs w:val="24"/>
      <w:lang w:eastAsia="ru-RU"/>
    </w:rPr>
  </w:style>
  <w:style w:type="paragraph" w:styleId="afff4">
    <w:name w:val="Revision"/>
    <w:uiPriority w:val="99"/>
    <w:semiHidden/>
    <w:rsid w:val="00CA2C7F"/>
    <w:pPr>
      <w:tabs>
        <w:tab w:val="left" w:pos="708"/>
      </w:tabs>
      <w:spacing w:after="0" w:line="360" w:lineRule="auto"/>
      <w:ind w:firstLine="709"/>
      <w:jc w:val="both"/>
    </w:pPr>
    <w:rPr>
      <w:rFonts w:ascii="Times New Roman" w:eastAsia="Times New Roman" w:hAnsi="Times New Roman" w:cs="Times New Roman"/>
      <w:sz w:val="28"/>
      <w:szCs w:val="28"/>
      <w:lang w:eastAsia="ru-RU"/>
    </w:rPr>
  </w:style>
  <w:style w:type="paragraph" w:styleId="2a">
    <w:name w:val="Quote"/>
    <w:basedOn w:val="a1"/>
    <w:next w:val="a1"/>
    <w:link w:val="2b"/>
    <w:uiPriority w:val="29"/>
    <w:qFormat/>
    <w:rsid w:val="00CA2C7F"/>
    <w:pPr>
      <w:tabs>
        <w:tab w:val="clear" w:pos="5103"/>
        <w:tab w:val="left" w:pos="708"/>
      </w:tabs>
      <w:spacing w:after="200" w:line="276" w:lineRule="auto"/>
      <w:ind w:firstLine="0"/>
      <w:jc w:val="left"/>
    </w:pPr>
    <w:rPr>
      <w:rFonts w:ascii="Calibri" w:hAnsi="Calibri"/>
      <w:i/>
      <w:iCs/>
      <w:color w:val="000000"/>
      <w:sz w:val="22"/>
      <w:szCs w:val="22"/>
      <w:lang w:val="en-US" w:eastAsia="en-US"/>
    </w:rPr>
  </w:style>
  <w:style w:type="character" w:customStyle="1" w:styleId="2b">
    <w:name w:val="Цитата 2 Знак"/>
    <w:basedOn w:val="a2"/>
    <w:link w:val="2a"/>
    <w:uiPriority w:val="29"/>
    <w:rsid w:val="00CA2C7F"/>
    <w:rPr>
      <w:rFonts w:ascii="Calibri" w:eastAsia="Times New Roman" w:hAnsi="Calibri" w:cs="Times New Roman"/>
      <w:i/>
      <w:iCs/>
      <w:color w:val="000000"/>
      <w:lang w:val="en-US"/>
    </w:rPr>
  </w:style>
  <w:style w:type="paragraph" w:styleId="afff5">
    <w:name w:val="Intense Quote"/>
    <w:basedOn w:val="a1"/>
    <w:next w:val="a1"/>
    <w:link w:val="afff6"/>
    <w:uiPriority w:val="30"/>
    <w:qFormat/>
    <w:rsid w:val="00CA2C7F"/>
    <w:pPr>
      <w:pBdr>
        <w:bottom w:val="single" w:sz="4" w:space="4" w:color="4F81BD"/>
      </w:pBdr>
      <w:tabs>
        <w:tab w:val="clear" w:pos="5103"/>
        <w:tab w:val="left" w:pos="708"/>
      </w:tabs>
      <w:spacing w:before="200" w:after="280" w:line="276" w:lineRule="auto"/>
      <w:ind w:left="936" w:right="936" w:firstLine="0"/>
      <w:jc w:val="left"/>
    </w:pPr>
    <w:rPr>
      <w:rFonts w:ascii="Calibri" w:hAnsi="Calibri"/>
      <w:b/>
      <w:bCs/>
      <w:i/>
      <w:iCs/>
      <w:color w:val="4F81BD"/>
      <w:sz w:val="22"/>
      <w:szCs w:val="22"/>
      <w:lang w:val="en-US" w:eastAsia="en-US"/>
    </w:rPr>
  </w:style>
  <w:style w:type="character" w:customStyle="1" w:styleId="afff6">
    <w:name w:val="Выделенная цитата Знак"/>
    <w:basedOn w:val="a2"/>
    <w:link w:val="afff5"/>
    <w:uiPriority w:val="30"/>
    <w:rsid w:val="00CA2C7F"/>
    <w:rPr>
      <w:rFonts w:ascii="Calibri" w:eastAsia="Times New Roman" w:hAnsi="Calibri" w:cs="Times New Roman"/>
      <w:b/>
      <w:bCs/>
      <w:i/>
      <w:iCs/>
      <w:color w:val="4F81BD"/>
      <w:lang w:val="en-US"/>
    </w:rPr>
  </w:style>
  <w:style w:type="paragraph" w:customStyle="1" w:styleId="afff7">
    <w:name w:val="Название должности"/>
    <w:aliases w:val="12 пт.,по левому краю"/>
    <w:basedOn w:val="a1"/>
    <w:uiPriority w:val="49"/>
    <w:qFormat/>
    <w:rsid w:val="00CA2C7F"/>
    <w:pPr>
      <w:spacing w:line="240" w:lineRule="auto"/>
      <w:ind w:left="114" w:firstLine="0"/>
      <w:jc w:val="left"/>
    </w:pPr>
    <w:rPr>
      <w:sz w:val="24"/>
      <w:szCs w:val="20"/>
    </w:rPr>
  </w:style>
  <w:style w:type="paragraph" w:customStyle="1" w:styleId="afff8">
    <w:name w:val="Изображение"/>
    <w:basedOn w:val="a1"/>
    <w:next w:val="a1"/>
    <w:uiPriority w:val="39"/>
    <w:qFormat/>
    <w:rsid w:val="00CA2C7F"/>
    <w:pPr>
      <w:keepNext/>
      <w:ind w:firstLine="0"/>
      <w:jc w:val="center"/>
    </w:pPr>
    <w:rPr>
      <w:szCs w:val="20"/>
    </w:rPr>
  </w:style>
  <w:style w:type="paragraph" w:customStyle="1" w:styleId="afff9">
    <w:name w:val="Текст в таблице"/>
    <w:aliases w:val="14 пт,по левому краю без отступа"/>
    <w:basedOn w:val="a1"/>
    <w:uiPriority w:val="37"/>
    <w:qFormat/>
    <w:rsid w:val="00CA2C7F"/>
    <w:pPr>
      <w:ind w:firstLine="0"/>
      <w:jc w:val="left"/>
    </w:pPr>
  </w:style>
  <w:style w:type="character" w:customStyle="1" w:styleId="ListParagraphChar">
    <w:name w:val="List Paragraph Char"/>
    <w:link w:val="1b"/>
    <w:locked/>
    <w:rsid w:val="00CA2C7F"/>
    <w:rPr>
      <w:rFonts w:ascii="Calibri" w:hAnsi="Calibri"/>
    </w:rPr>
  </w:style>
  <w:style w:type="paragraph" w:customStyle="1" w:styleId="1b">
    <w:name w:val="Абзац списка1"/>
    <w:basedOn w:val="a1"/>
    <w:link w:val="ListParagraphChar"/>
    <w:rsid w:val="00CA2C7F"/>
    <w:pPr>
      <w:spacing w:after="200" w:line="276" w:lineRule="auto"/>
      <w:ind w:left="720" w:firstLine="0"/>
      <w:jc w:val="left"/>
    </w:pPr>
    <w:rPr>
      <w:rFonts w:ascii="Calibri" w:eastAsiaTheme="minorHAnsi" w:hAnsi="Calibri" w:cstheme="minorBidi"/>
      <w:sz w:val="22"/>
      <w:szCs w:val="22"/>
      <w:lang w:eastAsia="en-US"/>
    </w:rPr>
  </w:style>
  <w:style w:type="paragraph" w:customStyle="1" w:styleId="afffa">
    <w:name w:val="Безотрывный"/>
    <w:basedOn w:val="a1"/>
    <w:next w:val="a1"/>
    <w:rsid w:val="00CA2C7F"/>
    <w:pPr>
      <w:keepNext/>
      <w:spacing w:after="60"/>
    </w:pPr>
    <w:rPr>
      <w:sz w:val="24"/>
      <w:szCs w:val="24"/>
    </w:rPr>
  </w:style>
  <w:style w:type="paragraph" w:customStyle="1" w:styleId="afffb">
    <w:name w:val="Заголовок таблицы"/>
    <w:basedOn w:val="a1"/>
    <w:rsid w:val="00CA2C7F"/>
    <w:pPr>
      <w:spacing w:after="60" w:line="240" w:lineRule="auto"/>
      <w:ind w:firstLine="0"/>
      <w:jc w:val="center"/>
    </w:pPr>
    <w:rPr>
      <w:rFonts w:cs="Tahoma"/>
      <w:b/>
      <w:sz w:val="24"/>
      <w:szCs w:val="18"/>
      <w:lang w:eastAsia="de-DE"/>
    </w:rPr>
  </w:style>
  <w:style w:type="character" w:customStyle="1" w:styleId="afffc">
    <w:name w:val="Название таблиц Знак"/>
    <w:link w:val="afffd"/>
    <w:uiPriority w:val="39"/>
    <w:locked/>
    <w:rsid w:val="00CA2C7F"/>
    <w:rPr>
      <w:sz w:val="28"/>
      <w:szCs w:val="28"/>
    </w:rPr>
  </w:style>
  <w:style w:type="paragraph" w:customStyle="1" w:styleId="afffd">
    <w:name w:val="Название таблиц"/>
    <w:basedOn w:val="a1"/>
    <w:next w:val="a1"/>
    <w:link w:val="afffc"/>
    <w:uiPriority w:val="39"/>
    <w:qFormat/>
    <w:rsid w:val="00CA2C7F"/>
    <w:pPr>
      <w:ind w:firstLine="0"/>
      <w:jc w:val="left"/>
    </w:pPr>
    <w:rPr>
      <w:rFonts w:asciiTheme="minorHAnsi" w:eastAsiaTheme="minorHAnsi" w:hAnsiTheme="minorHAnsi" w:cstheme="minorBidi"/>
      <w:lang w:eastAsia="en-US"/>
    </w:rPr>
  </w:style>
  <w:style w:type="paragraph" w:customStyle="1" w:styleId="afffe">
    <w:name w:val="Пояснительный текст к рисунку"/>
    <w:basedOn w:val="a1"/>
    <w:next w:val="af8"/>
    <w:autoRedefine/>
    <w:uiPriority w:val="43"/>
    <w:qFormat/>
    <w:rsid w:val="00CA2C7F"/>
    <w:pPr>
      <w:jc w:val="center"/>
    </w:pPr>
    <w:rPr>
      <w:sz w:val="24"/>
    </w:rPr>
  </w:style>
  <w:style w:type="paragraph" w:customStyle="1" w:styleId="affff">
    <w:name w:val="По правому краю"/>
    <w:basedOn w:val="a1"/>
    <w:next w:val="a1"/>
    <w:uiPriority w:val="54"/>
    <w:qFormat/>
    <w:rsid w:val="00CA2C7F"/>
    <w:pPr>
      <w:jc w:val="right"/>
    </w:pPr>
  </w:style>
  <w:style w:type="paragraph" w:customStyle="1" w:styleId="affff0">
    <w:name w:val="По центру"/>
    <w:basedOn w:val="a1"/>
    <w:uiPriority w:val="49"/>
    <w:qFormat/>
    <w:rsid w:val="00CA2C7F"/>
    <w:pPr>
      <w:ind w:firstLine="0"/>
      <w:jc w:val="center"/>
    </w:pPr>
  </w:style>
  <w:style w:type="paragraph" w:customStyle="1" w:styleId="affff1">
    <w:name w:val="Ошибка"/>
    <w:basedOn w:val="a1"/>
    <w:next w:val="a1"/>
    <w:uiPriority w:val="59"/>
    <w:qFormat/>
    <w:rsid w:val="00CA2C7F"/>
    <w:rPr>
      <w:color w:val="FF0000"/>
    </w:rPr>
  </w:style>
  <w:style w:type="paragraph" w:customStyle="1" w:styleId="affff2">
    <w:name w:val="Тема работы"/>
    <w:basedOn w:val="a1"/>
    <w:next w:val="a1"/>
    <w:uiPriority w:val="57"/>
    <w:qFormat/>
    <w:rsid w:val="00CA2C7F"/>
    <w:pPr>
      <w:ind w:firstLine="0"/>
      <w:jc w:val="center"/>
    </w:pPr>
    <w:rPr>
      <w:caps/>
    </w:rPr>
  </w:style>
  <w:style w:type="character" w:customStyle="1" w:styleId="2c">
    <w:name w:val="Основной текст (2)_"/>
    <w:link w:val="210"/>
    <w:locked/>
    <w:rsid w:val="00CA2C7F"/>
    <w:rPr>
      <w:sz w:val="26"/>
      <w:shd w:val="clear" w:color="auto" w:fill="FFFFFF"/>
    </w:rPr>
  </w:style>
  <w:style w:type="paragraph" w:customStyle="1" w:styleId="210">
    <w:name w:val="Основной текст (2)1"/>
    <w:basedOn w:val="a1"/>
    <w:link w:val="2c"/>
    <w:rsid w:val="00CA2C7F"/>
    <w:pPr>
      <w:widowControl w:val="0"/>
      <w:shd w:val="clear" w:color="auto" w:fill="FFFFFF"/>
      <w:tabs>
        <w:tab w:val="clear" w:pos="5103"/>
        <w:tab w:val="left" w:pos="708"/>
      </w:tabs>
      <w:spacing w:before="180" w:line="322" w:lineRule="exact"/>
      <w:ind w:hanging="180"/>
      <w:jc w:val="left"/>
    </w:pPr>
    <w:rPr>
      <w:rFonts w:asciiTheme="minorHAnsi" w:eastAsiaTheme="minorHAnsi" w:hAnsiTheme="minorHAnsi" w:cstheme="minorBidi"/>
      <w:sz w:val="26"/>
      <w:szCs w:val="22"/>
      <w:lang w:eastAsia="en-US"/>
    </w:rPr>
  </w:style>
  <w:style w:type="paragraph" w:customStyle="1" w:styleId="1c">
    <w:name w:val="1 Уровень"/>
    <w:basedOn w:val="a1"/>
    <w:rsid w:val="00CA2C7F"/>
    <w:pPr>
      <w:widowControl w:val="0"/>
      <w:tabs>
        <w:tab w:val="clear" w:pos="5103"/>
        <w:tab w:val="left" w:pos="708"/>
      </w:tabs>
      <w:autoSpaceDE w:val="0"/>
      <w:autoSpaceDN w:val="0"/>
      <w:adjustRightInd w:val="0"/>
      <w:spacing w:line="240" w:lineRule="auto"/>
      <w:ind w:firstLine="0"/>
    </w:pPr>
    <w:rPr>
      <w:sz w:val="24"/>
      <w:szCs w:val="24"/>
    </w:rPr>
  </w:style>
  <w:style w:type="paragraph" w:customStyle="1" w:styleId="1d">
    <w:name w:val="ЗАГОЛОВОК 1_НеНум"/>
    <w:basedOn w:val="10"/>
    <w:next w:val="a1"/>
    <w:rsid w:val="00CA2C7F"/>
    <w:pPr>
      <w:keepLines w:val="0"/>
      <w:pageBreakBefore/>
      <w:tabs>
        <w:tab w:val="clear" w:pos="5103"/>
        <w:tab w:val="left" w:pos="992"/>
      </w:tabs>
      <w:suppressAutoHyphens/>
      <w:spacing w:after="60"/>
      <w:ind w:firstLine="0"/>
      <w:jc w:val="left"/>
    </w:pPr>
    <w:rPr>
      <w:rFonts w:ascii="Times New Roman" w:eastAsia="Times New Roman" w:hAnsi="Times New Roman" w:cs="Arial"/>
      <w:b/>
      <w:bCs/>
      <w:caps/>
      <w:color w:val="auto"/>
      <w:kern w:val="32"/>
    </w:rPr>
  </w:style>
  <w:style w:type="paragraph" w:customStyle="1" w:styleId="2d">
    <w:name w:val="Основной текст (2)"/>
    <w:basedOn w:val="a1"/>
    <w:rsid w:val="00CA2C7F"/>
    <w:pPr>
      <w:shd w:val="clear" w:color="auto" w:fill="FFFFFF"/>
      <w:tabs>
        <w:tab w:val="clear" w:pos="5103"/>
        <w:tab w:val="left" w:pos="708"/>
      </w:tabs>
      <w:spacing w:after="300" w:line="240" w:lineRule="atLeast"/>
      <w:ind w:firstLine="0"/>
      <w:jc w:val="left"/>
    </w:pPr>
    <w:rPr>
      <w:sz w:val="23"/>
      <w:szCs w:val="23"/>
      <w:lang w:eastAsia="en-US"/>
    </w:rPr>
  </w:style>
  <w:style w:type="paragraph" w:customStyle="1" w:styleId="p4">
    <w:name w:val="p4"/>
    <w:basedOn w:val="a1"/>
    <w:rsid w:val="00CA2C7F"/>
    <w:pPr>
      <w:tabs>
        <w:tab w:val="clear" w:pos="5103"/>
        <w:tab w:val="left" w:pos="708"/>
      </w:tabs>
      <w:spacing w:before="100" w:beforeAutospacing="1" w:after="100" w:afterAutospacing="1" w:line="240" w:lineRule="auto"/>
      <w:ind w:firstLine="0"/>
      <w:jc w:val="left"/>
    </w:pPr>
    <w:rPr>
      <w:sz w:val="24"/>
      <w:szCs w:val="24"/>
    </w:rPr>
  </w:style>
  <w:style w:type="character" w:customStyle="1" w:styleId="affff3">
    <w:name w:val="Таблица Знак"/>
    <w:link w:val="affff4"/>
    <w:uiPriority w:val="31"/>
    <w:locked/>
    <w:rsid w:val="00CA2C7F"/>
    <w:rPr>
      <w:color w:val="000000"/>
    </w:rPr>
  </w:style>
  <w:style w:type="paragraph" w:customStyle="1" w:styleId="affff4">
    <w:name w:val="Таблица"/>
    <w:basedOn w:val="a1"/>
    <w:link w:val="affff3"/>
    <w:uiPriority w:val="31"/>
    <w:qFormat/>
    <w:rsid w:val="00CA2C7F"/>
    <w:pPr>
      <w:widowControl w:val="0"/>
      <w:tabs>
        <w:tab w:val="left" w:pos="851"/>
      </w:tabs>
      <w:ind w:firstLine="0"/>
      <w:jc w:val="center"/>
    </w:pPr>
    <w:rPr>
      <w:rFonts w:asciiTheme="minorHAnsi" w:eastAsiaTheme="minorHAnsi" w:hAnsiTheme="minorHAnsi" w:cstheme="minorBidi"/>
      <w:color w:val="000000"/>
      <w:sz w:val="22"/>
      <w:szCs w:val="22"/>
      <w:lang w:eastAsia="en-US"/>
    </w:rPr>
  </w:style>
  <w:style w:type="paragraph" w:customStyle="1" w:styleId="affff5">
    <w:name w:val="Содержимое таблицы"/>
    <w:basedOn w:val="a1"/>
    <w:rsid w:val="00CA2C7F"/>
    <w:pPr>
      <w:suppressLineNumbers/>
      <w:tabs>
        <w:tab w:val="clear" w:pos="5103"/>
        <w:tab w:val="left" w:pos="708"/>
      </w:tabs>
      <w:suppressAutoHyphens/>
      <w:spacing w:line="240" w:lineRule="auto"/>
      <w:ind w:firstLine="0"/>
      <w:jc w:val="left"/>
    </w:pPr>
    <w:rPr>
      <w:sz w:val="24"/>
      <w:szCs w:val="24"/>
      <w:lang w:eastAsia="ar-SA"/>
    </w:rPr>
  </w:style>
  <w:style w:type="character" w:customStyle="1" w:styleId="38">
    <w:name w:val="Заголовок №3_"/>
    <w:link w:val="39"/>
    <w:locked/>
    <w:rsid w:val="00CA2C7F"/>
    <w:rPr>
      <w:shd w:val="clear" w:color="auto" w:fill="FFFFFF"/>
    </w:rPr>
  </w:style>
  <w:style w:type="paragraph" w:customStyle="1" w:styleId="39">
    <w:name w:val="Заголовок №3"/>
    <w:basedOn w:val="a1"/>
    <w:link w:val="38"/>
    <w:rsid w:val="00CA2C7F"/>
    <w:pPr>
      <w:widowControl w:val="0"/>
      <w:shd w:val="clear" w:color="auto" w:fill="FFFFFF"/>
      <w:tabs>
        <w:tab w:val="clear" w:pos="5103"/>
        <w:tab w:val="left" w:pos="708"/>
      </w:tabs>
      <w:spacing w:after="720" w:line="240" w:lineRule="atLeast"/>
      <w:ind w:firstLine="0"/>
      <w:jc w:val="center"/>
      <w:outlineLvl w:val="2"/>
    </w:pPr>
    <w:rPr>
      <w:rFonts w:asciiTheme="minorHAnsi" w:eastAsiaTheme="minorHAnsi" w:hAnsiTheme="minorHAnsi" w:cstheme="minorBidi"/>
      <w:sz w:val="22"/>
      <w:szCs w:val="22"/>
      <w:lang w:eastAsia="en-US"/>
    </w:rPr>
  </w:style>
  <w:style w:type="character" w:customStyle="1" w:styleId="3a">
    <w:name w:val="Оглавление (3)_"/>
    <w:link w:val="3b"/>
    <w:locked/>
    <w:rsid w:val="00CA2C7F"/>
    <w:rPr>
      <w:shd w:val="clear" w:color="auto" w:fill="FFFFFF"/>
    </w:rPr>
  </w:style>
  <w:style w:type="paragraph" w:customStyle="1" w:styleId="3b">
    <w:name w:val="Оглавление (3)"/>
    <w:basedOn w:val="a1"/>
    <w:link w:val="3a"/>
    <w:rsid w:val="00CA2C7F"/>
    <w:pPr>
      <w:widowControl w:val="0"/>
      <w:shd w:val="clear" w:color="auto" w:fill="FFFFFF"/>
      <w:tabs>
        <w:tab w:val="clear" w:pos="5103"/>
        <w:tab w:val="left" w:pos="708"/>
      </w:tabs>
      <w:spacing w:before="300" w:line="485" w:lineRule="exact"/>
      <w:ind w:firstLine="0"/>
    </w:pPr>
    <w:rPr>
      <w:rFonts w:asciiTheme="minorHAnsi" w:eastAsiaTheme="minorHAnsi" w:hAnsiTheme="minorHAnsi" w:cstheme="minorBidi"/>
      <w:sz w:val="22"/>
      <w:szCs w:val="22"/>
      <w:lang w:eastAsia="en-US"/>
    </w:rPr>
  </w:style>
  <w:style w:type="character" w:customStyle="1" w:styleId="3Exact">
    <w:name w:val="Подпись к картинке (3) Exact"/>
    <w:link w:val="3c"/>
    <w:locked/>
    <w:rsid w:val="00CA2C7F"/>
    <w:rPr>
      <w:shd w:val="clear" w:color="auto" w:fill="FFFFFF"/>
    </w:rPr>
  </w:style>
  <w:style w:type="paragraph" w:customStyle="1" w:styleId="3c">
    <w:name w:val="Подпись к картинке (3)"/>
    <w:basedOn w:val="a1"/>
    <w:link w:val="3Exact"/>
    <w:rsid w:val="00CA2C7F"/>
    <w:pPr>
      <w:widowControl w:val="0"/>
      <w:shd w:val="clear" w:color="auto" w:fill="FFFFFF"/>
      <w:tabs>
        <w:tab w:val="clear" w:pos="5103"/>
        <w:tab w:val="left" w:pos="708"/>
      </w:tabs>
      <w:spacing w:line="240" w:lineRule="atLeast"/>
      <w:ind w:firstLine="0"/>
      <w:jc w:val="left"/>
    </w:pPr>
    <w:rPr>
      <w:rFonts w:asciiTheme="minorHAnsi" w:eastAsiaTheme="minorHAnsi" w:hAnsiTheme="minorHAnsi" w:cstheme="minorBidi"/>
      <w:sz w:val="22"/>
      <w:szCs w:val="22"/>
      <w:lang w:eastAsia="en-US"/>
    </w:rPr>
  </w:style>
  <w:style w:type="character" w:customStyle="1" w:styleId="2e">
    <w:name w:val="Заголовок №2_"/>
    <w:link w:val="2f"/>
    <w:locked/>
    <w:rsid w:val="00CA2C7F"/>
    <w:rPr>
      <w:sz w:val="30"/>
      <w:shd w:val="clear" w:color="auto" w:fill="FFFFFF"/>
    </w:rPr>
  </w:style>
  <w:style w:type="paragraph" w:customStyle="1" w:styleId="2f">
    <w:name w:val="Заголовок №2"/>
    <w:basedOn w:val="a1"/>
    <w:link w:val="2e"/>
    <w:rsid w:val="00CA2C7F"/>
    <w:pPr>
      <w:widowControl w:val="0"/>
      <w:shd w:val="clear" w:color="auto" w:fill="FFFFFF"/>
      <w:tabs>
        <w:tab w:val="clear" w:pos="5103"/>
        <w:tab w:val="left" w:pos="708"/>
      </w:tabs>
      <w:spacing w:before="660" w:line="552" w:lineRule="exact"/>
      <w:ind w:firstLine="780"/>
      <w:jc w:val="left"/>
      <w:outlineLvl w:val="1"/>
    </w:pPr>
    <w:rPr>
      <w:rFonts w:asciiTheme="minorHAnsi" w:eastAsiaTheme="minorHAnsi" w:hAnsiTheme="minorHAnsi" w:cstheme="minorBidi"/>
      <w:sz w:val="30"/>
      <w:szCs w:val="22"/>
      <w:lang w:eastAsia="en-US"/>
    </w:rPr>
  </w:style>
  <w:style w:type="paragraph" w:customStyle="1" w:styleId="xl64">
    <w:name w:val="xl64"/>
    <w:basedOn w:val="a1"/>
    <w:rsid w:val="00CA2C7F"/>
    <w:pPr>
      <w:pBdr>
        <w:left w:val="single" w:sz="6" w:space="0" w:color="auto"/>
        <w:right w:val="single" w:sz="6" w:space="0" w:color="auto"/>
      </w:pBdr>
      <w:tabs>
        <w:tab w:val="clear" w:pos="5103"/>
        <w:tab w:val="left" w:pos="708"/>
      </w:tabs>
      <w:spacing w:before="100" w:after="100" w:line="240" w:lineRule="auto"/>
      <w:ind w:firstLine="0"/>
      <w:jc w:val="center"/>
    </w:pPr>
    <w:rPr>
      <w:rFonts w:ascii="Bookman Old Style" w:hAnsi="Bookman Old Style"/>
      <w:b/>
      <w:bCs/>
      <w:sz w:val="16"/>
      <w:szCs w:val="16"/>
    </w:rPr>
  </w:style>
  <w:style w:type="character" w:customStyle="1" w:styleId="2f0">
    <w:name w:val="Стиль2 Знак"/>
    <w:link w:val="2f1"/>
    <w:uiPriority w:val="31"/>
    <w:locked/>
    <w:rsid w:val="00CA2C7F"/>
    <w:rPr>
      <w:bCs/>
      <w:kern w:val="32"/>
      <w:sz w:val="36"/>
    </w:rPr>
  </w:style>
  <w:style w:type="paragraph" w:customStyle="1" w:styleId="2f1">
    <w:name w:val="Стиль2"/>
    <w:basedOn w:val="10"/>
    <w:link w:val="2f0"/>
    <w:uiPriority w:val="31"/>
    <w:qFormat/>
    <w:rsid w:val="00CA2C7F"/>
    <w:pPr>
      <w:tabs>
        <w:tab w:val="clear" w:pos="5103"/>
        <w:tab w:val="num" w:pos="852"/>
        <w:tab w:val="left" w:pos="992"/>
      </w:tabs>
      <w:spacing w:before="480" w:after="360"/>
      <w:ind w:left="852" w:hanging="284"/>
    </w:pPr>
    <w:rPr>
      <w:rFonts w:asciiTheme="minorHAnsi" w:eastAsiaTheme="minorHAnsi" w:hAnsiTheme="minorHAnsi" w:cstheme="minorBidi"/>
      <w:bCs/>
      <w:color w:val="auto"/>
      <w:kern w:val="32"/>
      <w:sz w:val="36"/>
      <w:szCs w:val="22"/>
      <w:lang w:eastAsia="en-US"/>
    </w:rPr>
  </w:style>
  <w:style w:type="character" w:customStyle="1" w:styleId="-">
    <w:name w:val="Таблица - текст основной Знак"/>
    <w:link w:val="-0"/>
    <w:locked/>
    <w:rsid w:val="00CA2C7F"/>
    <w:rPr>
      <w:rFonts w:ascii="Arial" w:hAnsi="Arial" w:cs="Arial"/>
      <w:color w:val="000000"/>
    </w:rPr>
  </w:style>
  <w:style w:type="paragraph" w:customStyle="1" w:styleId="-0">
    <w:name w:val="Таблица - текст основной"/>
    <w:basedOn w:val="aff2"/>
    <w:link w:val="-"/>
    <w:qFormat/>
    <w:rsid w:val="00CA2C7F"/>
    <w:pPr>
      <w:tabs>
        <w:tab w:val="clear" w:pos="5103"/>
        <w:tab w:val="left" w:pos="708"/>
      </w:tabs>
      <w:suppressAutoHyphens/>
      <w:spacing w:before="40" w:after="0" w:line="276" w:lineRule="auto"/>
      <w:ind w:firstLine="0"/>
      <w:jc w:val="left"/>
    </w:pPr>
    <w:rPr>
      <w:rFonts w:ascii="Arial" w:hAnsi="Arial" w:cs="Arial"/>
      <w:color w:val="000000"/>
      <w:sz w:val="22"/>
      <w:szCs w:val="22"/>
    </w:rPr>
  </w:style>
  <w:style w:type="paragraph" w:customStyle="1" w:styleId="-1">
    <w:name w:val="Таблица - шапка"/>
    <w:basedOn w:val="a1"/>
    <w:qFormat/>
    <w:rsid w:val="00CA2C7F"/>
    <w:pPr>
      <w:tabs>
        <w:tab w:val="clear" w:pos="5103"/>
        <w:tab w:val="left" w:pos="708"/>
      </w:tabs>
      <w:suppressAutoHyphens/>
      <w:spacing w:before="60" w:after="60" w:line="240" w:lineRule="auto"/>
      <w:ind w:firstLine="0"/>
      <w:jc w:val="center"/>
    </w:pPr>
    <w:rPr>
      <w:rFonts w:ascii="Arial" w:hAnsi="Arial" w:cs="Arial"/>
      <w:b/>
      <w:sz w:val="20"/>
      <w:szCs w:val="20"/>
      <w:lang w:eastAsia="en-US"/>
    </w:rPr>
  </w:style>
  <w:style w:type="character" w:customStyle="1" w:styleId="-2">
    <w:name w:val="Таблица - Текст основной Знак"/>
    <w:link w:val="-3"/>
    <w:uiPriority w:val="99"/>
    <w:locked/>
    <w:rsid w:val="00CA2C7F"/>
    <w:rPr>
      <w:rFonts w:ascii="Arial" w:hAnsi="Arial" w:cs="Arial"/>
    </w:rPr>
  </w:style>
  <w:style w:type="paragraph" w:customStyle="1" w:styleId="-3">
    <w:name w:val="Таблица - Текст основной"/>
    <w:basedOn w:val="a1"/>
    <w:link w:val="-2"/>
    <w:uiPriority w:val="99"/>
    <w:rsid w:val="00CA2C7F"/>
    <w:pPr>
      <w:tabs>
        <w:tab w:val="clear" w:pos="5103"/>
        <w:tab w:val="left" w:pos="708"/>
      </w:tabs>
      <w:suppressAutoHyphens/>
      <w:spacing w:before="20" w:after="20" w:line="240" w:lineRule="auto"/>
      <w:ind w:firstLine="0"/>
      <w:jc w:val="left"/>
    </w:pPr>
    <w:rPr>
      <w:rFonts w:ascii="Arial" w:eastAsiaTheme="minorHAnsi" w:hAnsi="Arial" w:cs="Arial"/>
      <w:sz w:val="22"/>
      <w:szCs w:val="22"/>
      <w:lang w:eastAsia="en-US"/>
    </w:rPr>
  </w:style>
  <w:style w:type="paragraph" w:customStyle="1" w:styleId="-4">
    <w:name w:val="Таблица - Числа (выравнены по точке)"/>
    <w:basedOn w:val="-3"/>
    <w:uiPriority w:val="99"/>
    <w:rsid w:val="00CA2C7F"/>
    <w:pPr>
      <w:tabs>
        <w:tab w:val="clear" w:pos="708"/>
        <w:tab w:val="decimal" w:pos="1134"/>
      </w:tabs>
    </w:pPr>
  </w:style>
  <w:style w:type="paragraph" w:customStyle="1" w:styleId="Style4">
    <w:name w:val="Style4"/>
    <w:basedOn w:val="a1"/>
    <w:uiPriority w:val="99"/>
    <w:rsid w:val="00CA2C7F"/>
    <w:pPr>
      <w:widowControl w:val="0"/>
      <w:tabs>
        <w:tab w:val="clear" w:pos="5103"/>
        <w:tab w:val="left" w:pos="708"/>
      </w:tabs>
      <w:autoSpaceDE w:val="0"/>
      <w:autoSpaceDN w:val="0"/>
      <w:adjustRightInd w:val="0"/>
      <w:spacing w:line="240" w:lineRule="auto"/>
      <w:ind w:firstLine="0"/>
      <w:jc w:val="left"/>
    </w:pPr>
    <w:rPr>
      <w:rFonts w:ascii="Arial Unicode MS" w:eastAsia="Arial Unicode MS" w:cs="Arial Unicode MS"/>
      <w:sz w:val="24"/>
      <w:szCs w:val="24"/>
    </w:rPr>
  </w:style>
  <w:style w:type="paragraph" w:customStyle="1" w:styleId="Style5">
    <w:name w:val="Style5"/>
    <w:basedOn w:val="a1"/>
    <w:uiPriority w:val="99"/>
    <w:rsid w:val="00CA2C7F"/>
    <w:pPr>
      <w:widowControl w:val="0"/>
      <w:tabs>
        <w:tab w:val="clear" w:pos="5103"/>
        <w:tab w:val="left" w:pos="708"/>
      </w:tabs>
      <w:autoSpaceDE w:val="0"/>
      <w:autoSpaceDN w:val="0"/>
      <w:adjustRightInd w:val="0"/>
      <w:spacing w:line="240" w:lineRule="auto"/>
      <w:ind w:firstLine="0"/>
      <w:jc w:val="left"/>
    </w:pPr>
    <w:rPr>
      <w:rFonts w:ascii="Arial Unicode MS" w:eastAsia="Arial Unicode MS" w:cs="Arial Unicode MS"/>
      <w:sz w:val="24"/>
      <w:szCs w:val="24"/>
    </w:rPr>
  </w:style>
  <w:style w:type="paragraph" w:customStyle="1" w:styleId="Style7">
    <w:name w:val="Style7"/>
    <w:basedOn w:val="a1"/>
    <w:uiPriority w:val="99"/>
    <w:rsid w:val="00CA2C7F"/>
    <w:pPr>
      <w:widowControl w:val="0"/>
      <w:tabs>
        <w:tab w:val="clear" w:pos="5103"/>
        <w:tab w:val="left" w:pos="708"/>
      </w:tabs>
      <w:autoSpaceDE w:val="0"/>
      <w:autoSpaceDN w:val="0"/>
      <w:adjustRightInd w:val="0"/>
      <w:spacing w:line="278" w:lineRule="exact"/>
      <w:ind w:firstLine="0"/>
      <w:jc w:val="left"/>
    </w:pPr>
    <w:rPr>
      <w:sz w:val="24"/>
      <w:szCs w:val="24"/>
    </w:rPr>
  </w:style>
  <w:style w:type="paragraph" w:customStyle="1" w:styleId="Style8">
    <w:name w:val="Style8"/>
    <w:basedOn w:val="a1"/>
    <w:uiPriority w:val="99"/>
    <w:rsid w:val="00CA2C7F"/>
    <w:pPr>
      <w:widowControl w:val="0"/>
      <w:tabs>
        <w:tab w:val="clear" w:pos="5103"/>
        <w:tab w:val="left" w:pos="708"/>
      </w:tabs>
      <w:suppressAutoHyphens/>
      <w:spacing w:line="240" w:lineRule="auto"/>
      <w:ind w:firstLine="0"/>
      <w:jc w:val="left"/>
    </w:pPr>
    <w:rPr>
      <w:rFonts w:ascii="Arial" w:hAnsi="Arial" w:cs="Arial"/>
      <w:sz w:val="24"/>
      <w:szCs w:val="24"/>
    </w:rPr>
  </w:style>
  <w:style w:type="paragraph" w:customStyle="1" w:styleId="1e">
    <w:name w:val="Обычный1"/>
    <w:uiPriority w:val="99"/>
    <w:rsid w:val="00CA2C7F"/>
    <w:pPr>
      <w:widowControl w:val="0"/>
      <w:tabs>
        <w:tab w:val="left" w:pos="708"/>
      </w:tabs>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1f">
    <w:name w:val="Основной текст с отступом1"/>
    <w:basedOn w:val="a1"/>
    <w:uiPriority w:val="99"/>
    <w:rsid w:val="00CA2C7F"/>
    <w:pPr>
      <w:widowControl w:val="0"/>
      <w:tabs>
        <w:tab w:val="clear" w:pos="5103"/>
        <w:tab w:val="left" w:pos="3600"/>
      </w:tabs>
      <w:suppressAutoHyphens/>
      <w:overflowPunct w:val="0"/>
      <w:autoSpaceDE w:val="0"/>
      <w:spacing w:line="240" w:lineRule="auto"/>
      <w:ind w:left="3600" w:hanging="2700"/>
      <w:jc w:val="left"/>
    </w:pPr>
    <w:rPr>
      <w:szCs w:val="20"/>
      <w:lang w:eastAsia="ar-SA"/>
    </w:rPr>
  </w:style>
  <w:style w:type="paragraph" w:customStyle="1" w:styleId="211">
    <w:name w:val="Знак2 Знак Знак1 Знак1 Знак Знак Знак Знак Знак Знак Знак Знак Знак Знак Знак Знак"/>
    <w:basedOn w:val="a1"/>
    <w:uiPriority w:val="99"/>
    <w:rsid w:val="00CA2C7F"/>
    <w:pPr>
      <w:tabs>
        <w:tab w:val="clear" w:pos="5103"/>
        <w:tab w:val="left" w:pos="708"/>
      </w:tabs>
      <w:spacing w:after="160" w:line="240" w:lineRule="exact"/>
      <w:ind w:firstLine="0"/>
      <w:jc w:val="left"/>
    </w:pPr>
    <w:rPr>
      <w:rFonts w:ascii="Verdana" w:hAnsi="Verdana"/>
      <w:sz w:val="20"/>
      <w:szCs w:val="20"/>
      <w:lang w:val="en-US" w:eastAsia="en-US"/>
    </w:rPr>
  </w:style>
  <w:style w:type="character" w:customStyle="1" w:styleId="ListBul0">
    <w:name w:val="ListBul Знак"/>
    <w:link w:val="ListBul"/>
    <w:uiPriority w:val="99"/>
    <w:locked/>
    <w:rsid w:val="00CA2C7F"/>
  </w:style>
  <w:style w:type="paragraph" w:customStyle="1" w:styleId="ListBul">
    <w:name w:val="ListBul"/>
    <w:basedOn w:val="a1"/>
    <w:link w:val="ListBul0"/>
    <w:uiPriority w:val="99"/>
    <w:rsid w:val="00CA2C7F"/>
    <w:pPr>
      <w:numPr>
        <w:numId w:val="14"/>
      </w:numPr>
      <w:tabs>
        <w:tab w:val="clear" w:pos="5103"/>
        <w:tab w:val="left" w:pos="284"/>
      </w:tabs>
      <w:overflowPunct w:val="0"/>
      <w:autoSpaceDE w:val="0"/>
      <w:autoSpaceDN w:val="0"/>
      <w:adjustRightInd w:val="0"/>
      <w:spacing w:after="60" w:line="240" w:lineRule="auto"/>
    </w:pPr>
    <w:rPr>
      <w:rFonts w:asciiTheme="minorHAnsi" w:eastAsiaTheme="minorHAnsi" w:hAnsiTheme="minorHAnsi" w:cstheme="minorBidi"/>
      <w:sz w:val="22"/>
      <w:szCs w:val="22"/>
      <w:lang w:eastAsia="en-US"/>
    </w:rPr>
  </w:style>
  <w:style w:type="paragraph" w:customStyle="1" w:styleId="ListBul2">
    <w:name w:val="ListBul2"/>
    <w:basedOn w:val="a1"/>
    <w:uiPriority w:val="99"/>
    <w:rsid w:val="00CA2C7F"/>
    <w:pPr>
      <w:numPr>
        <w:numId w:val="15"/>
      </w:numPr>
      <w:tabs>
        <w:tab w:val="clear" w:pos="5103"/>
        <w:tab w:val="left" w:pos="567"/>
      </w:tabs>
      <w:overflowPunct w:val="0"/>
      <w:autoSpaceDE w:val="0"/>
      <w:autoSpaceDN w:val="0"/>
      <w:adjustRightInd w:val="0"/>
      <w:spacing w:after="60" w:line="240" w:lineRule="auto"/>
    </w:pPr>
    <w:rPr>
      <w:sz w:val="22"/>
      <w:szCs w:val="20"/>
    </w:rPr>
  </w:style>
  <w:style w:type="paragraph" w:customStyle="1" w:styleId="212">
    <w:name w:val="Основной текст с отступом 21"/>
    <w:basedOn w:val="a1"/>
    <w:rsid w:val="00CA2C7F"/>
    <w:pPr>
      <w:tabs>
        <w:tab w:val="clear" w:pos="5103"/>
        <w:tab w:val="left" w:pos="708"/>
      </w:tabs>
      <w:overflowPunct w:val="0"/>
      <w:autoSpaceDE w:val="0"/>
      <w:autoSpaceDN w:val="0"/>
      <w:adjustRightInd w:val="0"/>
      <w:spacing w:line="240" w:lineRule="auto"/>
      <w:ind w:firstLine="567"/>
    </w:pPr>
    <w:rPr>
      <w:szCs w:val="20"/>
    </w:rPr>
  </w:style>
  <w:style w:type="paragraph" w:customStyle="1" w:styleId="Normal">
    <w:name w:val="Normal Знак Знак"/>
    <w:uiPriority w:val="99"/>
    <w:rsid w:val="00CA2C7F"/>
    <w:pPr>
      <w:tabs>
        <w:tab w:val="left" w:pos="708"/>
      </w:tabs>
      <w:suppressAutoHyphens/>
      <w:spacing w:before="100" w:after="100" w:line="240" w:lineRule="auto"/>
      <w:jc w:val="both"/>
    </w:pPr>
    <w:rPr>
      <w:rFonts w:ascii="Times New Roman" w:eastAsia="Times New Roman" w:hAnsi="Times New Roman" w:cs="Times New Roman"/>
      <w:sz w:val="24"/>
      <w:szCs w:val="20"/>
      <w:lang w:eastAsia="ar-SA"/>
    </w:rPr>
  </w:style>
  <w:style w:type="paragraph" w:customStyle="1" w:styleId="osntext">
    <w:name w:val="osntext"/>
    <w:basedOn w:val="a1"/>
    <w:uiPriority w:val="99"/>
    <w:rsid w:val="00CA2C7F"/>
    <w:pPr>
      <w:tabs>
        <w:tab w:val="clear" w:pos="5103"/>
        <w:tab w:val="left" w:pos="708"/>
      </w:tabs>
      <w:spacing w:before="100" w:beforeAutospacing="1" w:after="100" w:afterAutospacing="1" w:line="240" w:lineRule="auto"/>
      <w:ind w:firstLine="0"/>
      <w:jc w:val="left"/>
    </w:pPr>
    <w:rPr>
      <w:rFonts w:ascii="Arial" w:hAnsi="Arial" w:cs="Arial"/>
      <w:color w:val="7B7B7B"/>
      <w:sz w:val="18"/>
      <w:szCs w:val="18"/>
    </w:rPr>
  </w:style>
  <w:style w:type="paragraph" w:customStyle="1" w:styleId="213">
    <w:name w:val="Основной текст 21"/>
    <w:basedOn w:val="a1"/>
    <w:rsid w:val="00CA2C7F"/>
    <w:pPr>
      <w:tabs>
        <w:tab w:val="clear" w:pos="5103"/>
        <w:tab w:val="left" w:pos="708"/>
      </w:tabs>
      <w:overflowPunct w:val="0"/>
      <w:autoSpaceDE w:val="0"/>
      <w:autoSpaceDN w:val="0"/>
      <w:adjustRightInd w:val="0"/>
      <w:spacing w:line="240" w:lineRule="auto"/>
      <w:ind w:firstLine="567"/>
      <w:jc w:val="left"/>
    </w:pPr>
    <w:rPr>
      <w:szCs w:val="20"/>
    </w:rPr>
  </w:style>
  <w:style w:type="paragraph" w:customStyle="1" w:styleId="310">
    <w:name w:val="Основной текст с отступом 31"/>
    <w:basedOn w:val="a1"/>
    <w:rsid w:val="00CA2C7F"/>
    <w:pPr>
      <w:tabs>
        <w:tab w:val="clear" w:pos="5103"/>
        <w:tab w:val="left" w:pos="708"/>
      </w:tabs>
      <w:overflowPunct w:val="0"/>
      <w:autoSpaceDE w:val="0"/>
      <w:autoSpaceDN w:val="0"/>
      <w:adjustRightInd w:val="0"/>
      <w:spacing w:line="240" w:lineRule="auto"/>
      <w:ind w:left="142" w:firstLine="425"/>
    </w:pPr>
    <w:rPr>
      <w:sz w:val="24"/>
      <w:szCs w:val="20"/>
    </w:rPr>
  </w:style>
  <w:style w:type="paragraph" w:customStyle="1" w:styleId="affff6">
    <w:name w:val="Заголграф"/>
    <w:basedOn w:val="10"/>
    <w:uiPriority w:val="99"/>
    <w:rsid w:val="00CA2C7F"/>
    <w:pPr>
      <w:keepLines w:val="0"/>
      <w:tabs>
        <w:tab w:val="clear" w:pos="5103"/>
        <w:tab w:val="left" w:pos="708"/>
      </w:tabs>
      <w:spacing w:before="0" w:line="240" w:lineRule="auto"/>
      <w:ind w:firstLine="0"/>
    </w:pPr>
    <w:rPr>
      <w:rFonts w:ascii="Arial" w:eastAsia="Times New Roman" w:hAnsi="Arial" w:cs="Times New Roman"/>
      <w:b/>
      <w:color w:val="auto"/>
      <w:sz w:val="22"/>
      <w:szCs w:val="20"/>
    </w:rPr>
  </w:style>
  <w:style w:type="paragraph" w:customStyle="1" w:styleId="ConsNormal">
    <w:name w:val="ConsNormal"/>
    <w:rsid w:val="00CA2C7F"/>
    <w:pPr>
      <w:widowControl w:val="0"/>
      <w:tabs>
        <w:tab w:val="left" w:pos="708"/>
      </w:tabs>
      <w:autoSpaceDE w:val="0"/>
      <w:autoSpaceDN w:val="0"/>
      <w:adjustRightInd w:val="0"/>
      <w:spacing w:after="0" w:line="240" w:lineRule="auto"/>
      <w:ind w:firstLine="720"/>
    </w:pPr>
    <w:rPr>
      <w:rFonts w:ascii="Arial" w:eastAsia="Times New Roman" w:hAnsi="Arial" w:cs="Arial"/>
      <w:sz w:val="24"/>
      <w:szCs w:val="24"/>
      <w:lang w:eastAsia="ru-RU"/>
    </w:rPr>
  </w:style>
  <w:style w:type="paragraph" w:customStyle="1" w:styleId="ConsNonformat">
    <w:name w:val="ConsNonformat"/>
    <w:rsid w:val="00CA2C7F"/>
    <w:pPr>
      <w:widowControl w:val="0"/>
      <w:tabs>
        <w:tab w:val="left" w:pos="708"/>
      </w:tabs>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uiPriority w:val="99"/>
    <w:rsid w:val="00CA2C7F"/>
    <w:pPr>
      <w:widowControl w:val="0"/>
      <w:tabs>
        <w:tab w:val="left" w:pos="708"/>
      </w:tabs>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Standard">
    <w:name w:val="Standard"/>
    <w:basedOn w:val="aff2"/>
    <w:uiPriority w:val="99"/>
    <w:rsid w:val="00CA2C7F"/>
    <w:pPr>
      <w:keepLines/>
      <w:tabs>
        <w:tab w:val="clear" w:pos="5103"/>
        <w:tab w:val="left" w:pos="708"/>
      </w:tabs>
      <w:spacing w:after="0" w:line="240" w:lineRule="auto"/>
      <w:ind w:firstLine="0"/>
      <w:jc w:val="right"/>
    </w:pPr>
    <w:rPr>
      <w:sz w:val="20"/>
      <w:szCs w:val="20"/>
    </w:rPr>
  </w:style>
  <w:style w:type="paragraph" w:customStyle="1" w:styleId="ttitle">
    <w:name w:val="ttitle"/>
    <w:basedOn w:val="a1"/>
    <w:uiPriority w:val="99"/>
    <w:rsid w:val="00CA2C7F"/>
    <w:pPr>
      <w:tabs>
        <w:tab w:val="clear" w:pos="5103"/>
        <w:tab w:val="left" w:pos="708"/>
      </w:tabs>
      <w:spacing w:before="100" w:beforeAutospacing="1" w:after="100" w:afterAutospacing="1" w:line="240" w:lineRule="auto"/>
      <w:ind w:firstLine="0"/>
      <w:jc w:val="left"/>
    </w:pPr>
    <w:rPr>
      <w:sz w:val="24"/>
      <w:szCs w:val="24"/>
    </w:rPr>
  </w:style>
  <w:style w:type="paragraph" w:customStyle="1" w:styleId="1f0">
    <w:name w:val="Основной текст1"/>
    <w:basedOn w:val="a1"/>
    <w:uiPriority w:val="99"/>
    <w:rsid w:val="00CA2C7F"/>
    <w:pPr>
      <w:tabs>
        <w:tab w:val="clear" w:pos="5103"/>
        <w:tab w:val="left" w:pos="708"/>
      </w:tabs>
      <w:snapToGrid w:val="0"/>
      <w:spacing w:after="120" w:line="140" w:lineRule="atLeast"/>
      <w:ind w:firstLine="0"/>
      <w:jc w:val="left"/>
    </w:pPr>
    <w:rPr>
      <w:sz w:val="24"/>
      <w:szCs w:val="20"/>
    </w:rPr>
  </w:style>
  <w:style w:type="paragraph" w:customStyle="1" w:styleId="3d">
    <w:name w:val="Заголов3"/>
    <w:basedOn w:val="a1"/>
    <w:uiPriority w:val="99"/>
    <w:rsid w:val="00CA2C7F"/>
    <w:pPr>
      <w:widowControl w:val="0"/>
      <w:tabs>
        <w:tab w:val="clear" w:pos="5103"/>
        <w:tab w:val="left" w:pos="708"/>
      </w:tabs>
      <w:snapToGrid w:val="0"/>
      <w:spacing w:line="240" w:lineRule="auto"/>
      <w:ind w:firstLine="0"/>
      <w:jc w:val="center"/>
    </w:pPr>
    <w:rPr>
      <w:rFonts w:ascii="Arial" w:hAnsi="Arial"/>
      <w:sz w:val="24"/>
      <w:szCs w:val="20"/>
    </w:rPr>
  </w:style>
  <w:style w:type="paragraph" w:customStyle="1" w:styleId="affff7">
    <w:name w:val="наименование таблицы"/>
    <w:basedOn w:val="a1"/>
    <w:autoRedefine/>
    <w:uiPriority w:val="99"/>
    <w:rsid w:val="00CA2C7F"/>
    <w:pPr>
      <w:widowControl w:val="0"/>
      <w:tabs>
        <w:tab w:val="clear" w:pos="5103"/>
        <w:tab w:val="left" w:pos="708"/>
      </w:tabs>
      <w:ind w:firstLine="0"/>
      <w:jc w:val="center"/>
    </w:pPr>
    <w:rPr>
      <w:i/>
      <w:sz w:val="24"/>
      <w:szCs w:val="24"/>
    </w:rPr>
  </w:style>
  <w:style w:type="paragraph" w:customStyle="1" w:styleId="Normal1">
    <w:name w:val="Normal1"/>
    <w:uiPriority w:val="99"/>
    <w:rsid w:val="00CA2C7F"/>
    <w:pPr>
      <w:widowControl w:val="0"/>
      <w:tabs>
        <w:tab w:val="left" w:pos="708"/>
      </w:tabs>
      <w:spacing w:after="0" w:line="240" w:lineRule="auto"/>
    </w:pPr>
    <w:rPr>
      <w:rFonts w:ascii="Times New Roman" w:eastAsia="Times New Roman" w:hAnsi="Times New Roman" w:cs="Times New Roman"/>
      <w:sz w:val="24"/>
      <w:szCs w:val="24"/>
      <w:lang w:eastAsia="ru-RU"/>
    </w:rPr>
  </w:style>
  <w:style w:type="paragraph" w:customStyle="1" w:styleId="affff8">
    <w:name w:val="заголовки таблиц Знак"/>
    <w:basedOn w:val="a1"/>
    <w:uiPriority w:val="99"/>
    <w:rsid w:val="00CA2C7F"/>
    <w:pPr>
      <w:tabs>
        <w:tab w:val="clear" w:pos="5103"/>
        <w:tab w:val="left" w:pos="708"/>
      </w:tabs>
      <w:suppressAutoHyphens/>
      <w:spacing w:before="120" w:line="240" w:lineRule="auto"/>
      <w:ind w:firstLine="0"/>
      <w:jc w:val="center"/>
    </w:pPr>
    <w:rPr>
      <w:b/>
      <w:bCs/>
      <w:sz w:val="24"/>
      <w:szCs w:val="20"/>
      <w:lang w:eastAsia="ar-SA"/>
    </w:rPr>
  </w:style>
  <w:style w:type="paragraph" w:customStyle="1" w:styleId="Style1">
    <w:name w:val="Style1"/>
    <w:basedOn w:val="a1"/>
    <w:next w:val="a1"/>
    <w:uiPriority w:val="99"/>
    <w:rsid w:val="00CA2C7F"/>
    <w:pPr>
      <w:widowControl w:val="0"/>
      <w:tabs>
        <w:tab w:val="clear" w:pos="5103"/>
        <w:tab w:val="left" w:pos="708"/>
      </w:tabs>
      <w:autoSpaceDE w:val="0"/>
      <w:autoSpaceDN w:val="0"/>
      <w:adjustRightInd w:val="0"/>
      <w:spacing w:line="240" w:lineRule="auto"/>
      <w:ind w:firstLine="0"/>
      <w:jc w:val="left"/>
    </w:pPr>
    <w:rPr>
      <w:sz w:val="24"/>
      <w:szCs w:val="24"/>
    </w:rPr>
  </w:style>
  <w:style w:type="paragraph" w:customStyle="1" w:styleId="Style2">
    <w:name w:val="Style2"/>
    <w:basedOn w:val="a1"/>
    <w:next w:val="a1"/>
    <w:uiPriority w:val="99"/>
    <w:rsid w:val="00CA2C7F"/>
    <w:pPr>
      <w:widowControl w:val="0"/>
      <w:tabs>
        <w:tab w:val="clear" w:pos="5103"/>
        <w:tab w:val="left" w:pos="708"/>
      </w:tabs>
      <w:autoSpaceDE w:val="0"/>
      <w:autoSpaceDN w:val="0"/>
      <w:adjustRightInd w:val="0"/>
      <w:spacing w:line="240" w:lineRule="auto"/>
      <w:ind w:firstLine="0"/>
      <w:jc w:val="left"/>
    </w:pPr>
    <w:rPr>
      <w:sz w:val="24"/>
      <w:szCs w:val="24"/>
    </w:rPr>
  </w:style>
  <w:style w:type="paragraph" w:customStyle="1" w:styleId="Style3">
    <w:name w:val="Style3"/>
    <w:basedOn w:val="a1"/>
    <w:next w:val="a1"/>
    <w:uiPriority w:val="99"/>
    <w:rsid w:val="00CA2C7F"/>
    <w:pPr>
      <w:widowControl w:val="0"/>
      <w:tabs>
        <w:tab w:val="clear" w:pos="5103"/>
        <w:tab w:val="left" w:pos="708"/>
      </w:tabs>
      <w:autoSpaceDE w:val="0"/>
      <w:autoSpaceDN w:val="0"/>
      <w:adjustRightInd w:val="0"/>
      <w:spacing w:line="317" w:lineRule="exact"/>
      <w:ind w:hanging="346"/>
      <w:jc w:val="left"/>
    </w:pPr>
    <w:rPr>
      <w:sz w:val="24"/>
      <w:szCs w:val="24"/>
    </w:rPr>
  </w:style>
  <w:style w:type="paragraph" w:customStyle="1" w:styleId="Style6">
    <w:name w:val="Style6"/>
    <w:basedOn w:val="a1"/>
    <w:next w:val="a1"/>
    <w:uiPriority w:val="99"/>
    <w:rsid w:val="00CA2C7F"/>
    <w:pPr>
      <w:widowControl w:val="0"/>
      <w:tabs>
        <w:tab w:val="clear" w:pos="5103"/>
        <w:tab w:val="left" w:pos="708"/>
      </w:tabs>
      <w:autoSpaceDE w:val="0"/>
      <w:autoSpaceDN w:val="0"/>
      <w:adjustRightInd w:val="0"/>
      <w:spacing w:line="316" w:lineRule="exact"/>
      <w:ind w:firstLine="694"/>
    </w:pPr>
    <w:rPr>
      <w:sz w:val="24"/>
      <w:szCs w:val="24"/>
    </w:rPr>
  </w:style>
  <w:style w:type="paragraph" w:customStyle="1" w:styleId="Style9">
    <w:name w:val="Style9"/>
    <w:basedOn w:val="a1"/>
    <w:next w:val="a1"/>
    <w:uiPriority w:val="99"/>
    <w:rsid w:val="00CA2C7F"/>
    <w:pPr>
      <w:widowControl w:val="0"/>
      <w:tabs>
        <w:tab w:val="clear" w:pos="5103"/>
        <w:tab w:val="left" w:pos="708"/>
      </w:tabs>
      <w:autoSpaceDE w:val="0"/>
      <w:autoSpaceDN w:val="0"/>
      <w:adjustRightInd w:val="0"/>
      <w:spacing w:line="312" w:lineRule="exact"/>
      <w:ind w:firstLine="1027"/>
      <w:jc w:val="left"/>
    </w:pPr>
    <w:rPr>
      <w:sz w:val="24"/>
      <w:szCs w:val="24"/>
    </w:rPr>
  </w:style>
  <w:style w:type="paragraph" w:customStyle="1" w:styleId="Style10">
    <w:name w:val="Style10"/>
    <w:basedOn w:val="a1"/>
    <w:next w:val="a1"/>
    <w:uiPriority w:val="99"/>
    <w:rsid w:val="00CA2C7F"/>
    <w:pPr>
      <w:widowControl w:val="0"/>
      <w:tabs>
        <w:tab w:val="clear" w:pos="5103"/>
        <w:tab w:val="left" w:pos="708"/>
      </w:tabs>
      <w:autoSpaceDE w:val="0"/>
      <w:autoSpaceDN w:val="0"/>
      <w:adjustRightInd w:val="0"/>
      <w:spacing w:line="322" w:lineRule="exact"/>
      <w:ind w:firstLine="1373"/>
      <w:jc w:val="left"/>
    </w:pPr>
    <w:rPr>
      <w:sz w:val="24"/>
      <w:szCs w:val="24"/>
    </w:rPr>
  </w:style>
  <w:style w:type="paragraph" w:customStyle="1" w:styleId="Style11">
    <w:name w:val="Style11"/>
    <w:basedOn w:val="a1"/>
    <w:next w:val="a1"/>
    <w:uiPriority w:val="99"/>
    <w:rsid w:val="00CA2C7F"/>
    <w:pPr>
      <w:widowControl w:val="0"/>
      <w:tabs>
        <w:tab w:val="clear" w:pos="5103"/>
        <w:tab w:val="left" w:pos="708"/>
      </w:tabs>
      <w:autoSpaceDE w:val="0"/>
      <w:autoSpaceDN w:val="0"/>
      <w:adjustRightInd w:val="0"/>
      <w:spacing w:line="314" w:lineRule="exact"/>
      <w:ind w:firstLine="701"/>
      <w:jc w:val="left"/>
    </w:pPr>
    <w:rPr>
      <w:sz w:val="24"/>
      <w:szCs w:val="24"/>
    </w:rPr>
  </w:style>
  <w:style w:type="paragraph" w:customStyle="1" w:styleId="rvps690070">
    <w:name w:val="rvps690070"/>
    <w:basedOn w:val="a1"/>
    <w:uiPriority w:val="99"/>
    <w:rsid w:val="00CA2C7F"/>
    <w:pPr>
      <w:tabs>
        <w:tab w:val="clear" w:pos="5103"/>
        <w:tab w:val="left" w:pos="708"/>
      </w:tabs>
      <w:spacing w:after="200" w:line="240" w:lineRule="auto"/>
      <w:ind w:right="400" w:firstLine="0"/>
      <w:jc w:val="left"/>
    </w:pPr>
    <w:rPr>
      <w:sz w:val="24"/>
      <w:szCs w:val="24"/>
    </w:rPr>
  </w:style>
  <w:style w:type="paragraph" w:customStyle="1" w:styleId="affff9">
    <w:name w:val="Внимание"/>
    <w:basedOn w:val="a1"/>
    <w:next w:val="a1"/>
    <w:uiPriority w:val="99"/>
    <w:semiHidden/>
    <w:rsid w:val="00CA2C7F"/>
    <w:pPr>
      <w:widowControl w:val="0"/>
      <w:shd w:val="clear" w:color="auto" w:fill="FAF3E9"/>
      <w:tabs>
        <w:tab w:val="clear" w:pos="5103"/>
        <w:tab w:val="left" w:pos="708"/>
      </w:tabs>
      <w:autoSpaceDE w:val="0"/>
      <w:autoSpaceDN w:val="0"/>
      <w:adjustRightInd w:val="0"/>
      <w:spacing w:before="240" w:after="240" w:line="240" w:lineRule="auto"/>
      <w:ind w:left="420" w:right="420" w:firstLine="300"/>
    </w:pPr>
    <w:rPr>
      <w:rFonts w:ascii="Arial" w:hAnsi="Arial" w:cs="Arial"/>
      <w:sz w:val="24"/>
      <w:szCs w:val="24"/>
    </w:rPr>
  </w:style>
  <w:style w:type="paragraph" w:customStyle="1" w:styleId="affffa">
    <w:name w:val="Внимание: криминал!!"/>
    <w:basedOn w:val="affff9"/>
    <w:next w:val="a1"/>
    <w:uiPriority w:val="99"/>
    <w:semiHidden/>
    <w:rsid w:val="00CA2C7F"/>
    <w:pPr>
      <w:shd w:val="clear" w:color="auto" w:fill="auto"/>
      <w:spacing w:before="0" w:after="0"/>
      <w:ind w:left="0" w:right="0" w:firstLine="0"/>
    </w:pPr>
  </w:style>
  <w:style w:type="paragraph" w:customStyle="1" w:styleId="affffb">
    <w:name w:val="Внимание: недобросовестность!"/>
    <w:basedOn w:val="affff9"/>
    <w:next w:val="a1"/>
    <w:uiPriority w:val="99"/>
    <w:semiHidden/>
    <w:rsid w:val="00CA2C7F"/>
    <w:pPr>
      <w:shd w:val="clear" w:color="auto" w:fill="auto"/>
      <w:spacing w:before="0" w:after="0"/>
      <w:ind w:left="0" w:right="0" w:firstLine="0"/>
    </w:pPr>
  </w:style>
  <w:style w:type="paragraph" w:customStyle="1" w:styleId="affffc">
    <w:name w:val="Основное меню (преемственное)"/>
    <w:basedOn w:val="a1"/>
    <w:next w:val="a1"/>
    <w:uiPriority w:val="99"/>
    <w:semiHidden/>
    <w:rsid w:val="00CA2C7F"/>
    <w:pPr>
      <w:widowControl w:val="0"/>
      <w:tabs>
        <w:tab w:val="clear" w:pos="5103"/>
        <w:tab w:val="left" w:pos="708"/>
      </w:tabs>
      <w:autoSpaceDE w:val="0"/>
      <w:autoSpaceDN w:val="0"/>
      <w:adjustRightInd w:val="0"/>
      <w:spacing w:line="240" w:lineRule="auto"/>
      <w:ind w:firstLine="0"/>
    </w:pPr>
    <w:rPr>
      <w:rFonts w:ascii="Verdana" w:hAnsi="Verdana" w:cs="Verdana"/>
      <w:sz w:val="24"/>
      <w:szCs w:val="24"/>
    </w:rPr>
  </w:style>
  <w:style w:type="paragraph" w:customStyle="1" w:styleId="affffd">
    <w:name w:val="Заголовок"/>
    <w:basedOn w:val="affffc"/>
    <w:next w:val="a1"/>
    <w:uiPriority w:val="99"/>
    <w:semiHidden/>
    <w:rsid w:val="00CA2C7F"/>
    <w:pPr>
      <w:shd w:val="clear" w:color="auto" w:fill="F0F0F0"/>
    </w:pPr>
    <w:rPr>
      <w:rFonts w:ascii="Arial" w:hAnsi="Arial" w:cs="Arial"/>
      <w:b/>
      <w:bCs/>
      <w:color w:val="0058A9"/>
    </w:rPr>
  </w:style>
  <w:style w:type="paragraph" w:customStyle="1" w:styleId="affffe">
    <w:name w:val="Заголовок группы контролов"/>
    <w:basedOn w:val="a1"/>
    <w:next w:val="a1"/>
    <w:uiPriority w:val="99"/>
    <w:semiHidden/>
    <w:rsid w:val="00CA2C7F"/>
    <w:pPr>
      <w:widowControl w:val="0"/>
      <w:tabs>
        <w:tab w:val="clear" w:pos="5103"/>
        <w:tab w:val="left" w:pos="708"/>
      </w:tabs>
      <w:autoSpaceDE w:val="0"/>
      <w:autoSpaceDN w:val="0"/>
      <w:adjustRightInd w:val="0"/>
      <w:spacing w:line="240" w:lineRule="auto"/>
      <w:ind w:firstLine="0"/>
    </w:pPr>
    <w:rPr>
      <w:rFonts w:ascii="Arial" w:hAnsi="Arial" w:cs="Arial"/>
      <w:b/>
      <w:bCs/>
      <w:color w:val="000000"/>
      <w:sz w:val="24"/>
      <w:szCs w:val="24"/>
    </w:rPr>
  </w:style>
  <w:style w:type="paragraph" w:customStyle="1" w:styleId="afffff">
    <w:name w:val="Заголовок для информации об изменениях"/>
    <w:basedOn w:val="10"/>
    <w:next w:val="a1"/>
    <w:uiPriority w:val="99"/>
    <w:semiHidden/>
    <w:rsid w:val="00CA2C7F"/>
    <w:pPr>
      <w:keepNext w:val="0"/>
      <w:keepLines w:val="0"/>
      <w:widowControl w:val="0"/>
      <w:shd w:val="clear" w:color="auto" w:fill="FFFFFF"/>
      <w:tabs>
        <w:tab w:val="clear" w:pos="5103"/>
        <w:tab w:val="left" w:pos="708"/>
      </w:tabs>
      <w:autoSpaceDE w:val="0"/>
      <w:autoSpaceDN w:val="0"/>
      <w:adjustRightInd w:val="0"/>
      <w:spacing w:before="0" w:line="240" w:lineRule="auto"/>
      <w:ind w:firstLine="0"/>
      <w:outlineLvl w:val="9"/>
    </w:pPr>
    <w:rPr>
      <w:rFonts w:ascii="Cambria" w:eastAsia="Times New Roman" w:hAnsi="Cambria" w:cs="Times New Roman"/>
      <w:color w:val="auto"/>
      <w:kern w:val="32"/>
      <w:sz w:val="20"/>
      <w:szCs w:val="20"/>
    </w:rPr>
  </w:style>
  <w:style w:type="paragraph" w:customStyle="1" w:styleId="afffff0">
    <w:name w:val="Заголовок приложения"/>
    <w:basedOn w:val="a1"/>
    <w:next w:val="a1"/>
    <w:uiPriority w:val="99"/>
    <w:semiHidden/>
    <w:rsid w:val="00CA2C7F"/>
    <w:pPr>
      <w:widowControl w:val="0"/>
      <w:tabs>
        <w:tab w:val="clear" w:pos="5103"/>
        <w:tab w:val="left" w:pos="708"/>
      </w:tabs>
      <w:autoSpaceDE w:val="0"/>
      <w:autoSpaceDN w:val="0"/>
      <w:adjustRightInd w:val="0"/>
      <w:spacing w:line="240" w:lineRule="auto"/>
      <w:ind w:firstLine="0"/>
      <w:jc w:val="right"/>
    </w:pPr>
    <w:rPr>
      <w:rFonts w:ascii="Arial" w:hAnsi="Arial" w:cs="Arial"/>
      <w:sz w:val="24"/>
      <w:szCs w:val="24"/>
    </w:rPr>
  </w:style>
  <w:style w:type="paragraph" w:customStyle="1" w:styleId="afffff1">
    <w:name w:val="Заголовок распахивающейся части диалога"/>
    <w:basedOn w:val="a1"/>
    <w:next w:val="a1"/>
    <w:uiPriority w:val="99"/>
    <w:semiHidden/>
    <w:rsid w:val="00CA2C7F"/>
    <w:pPr>
      <w:widowControl w:val="0"/>
      <w:tabs>
        <w:tab w:val="clear" w:pos="5103"/>
        <w:tab w:val="left" w:pos="708"/>
      </w:tabs>
      <w:autoSpaceDE w:val="0"/>
      <w:autoSpaceDN w:val="0"/>
      <w:adjustRightInd w:val="0"/>
      <w:spacing w:line="240" w:lineRule="auto"/>
      <w:ind w:firstLine="0"/>
    </w:pPr>
    <w:rPr>
      <w:rFonts w:ascii="Arial" w:hAnsi="Arial" w:cs="Arial"/>
      <w:i/>
      <w:iCs/>
      <w:color w:val="000080"/>
      <w:sz w:val="24"/>
      <w:szCs w:val="24"/>
    </w:rPr>
  </w:style>
  <w:style w:type="paragraph" w:customStyle="1" w:styleId="afffff2">
    <w:name w:val="Заголовок статьи"/>
    <w:basedOn w:val="a1"/>
    <w:next w:val="a1"/>
    <w:rsid w:val="00CA2C7F"/>
    <w:pPr>
      <w:widowControl w:val="0"/>
      <w:tabs>
        <w:tab w:val="clear" w:pos="5103"/>
        <w:tab w:val="left" w:pos="708"/>
      </w:tabs>
      <w:autoSpaceDE w:val="0"/>
      <w:autoSpaceDN w:val="0"/>
      <w:adjustRightInd w:val="0"/>
      <w:spacing w:line="240" w:lineRule="auto"/>
      <w:ind w:left="1612" w:hanging="892"/>
    </w:pPr>
    <w:rPr>
      <w:rFonts w:ascii="Arial" w:hAnsi="Arial" w:cs="Arial"/>
      <w:sz w:val="24"/>
      <w:szCs w:val="24"/>
    </w:rPr>
  </w:style>
  <w:style w:type="paragraph" w:customStyle="1" w:styleId="afffff3">
    <w:name w:val="Заголовок ЭР (левое окно)"/>
    <w:basedOn w:val="a1"/>
    <w:next w:val="a1"/>
    <w:uiPriority w:val="99"/>
    <w:semiHidden/>
    <w:rsid w:val="00CA2C7F"/>
    <w:pPr>
      <w:widowControl w:val="0"/>
      <w:tabs>
        <w:tab w:val="clear" w:pos="5103"/>
        <w:tab w:val="left" w:pos="708"/>
      </w:tabs>
      <w:autoSpaceDE w:val="0"/>
      <w:autoSpaceDN w:val="0"/>
      <w:adjustRightInd w:val="0"/>
      <w:spacing w:before="300" w:after="250" w:line="240" w:lineRule="auto"/>
      <w:ind w:firstLine="0"/>
      <w:jc w:val="center"/>
    </w:pPr>
    <w:rPr>
      <w:rFonts w:ascii="Arial" w:hAnsi="Arial" w:cs="Arial"/>
      <w:b/>
      <w:bCs/>
      <w:color w:val="26282F"/>
    </w:rPr>
  </w:style>
  <w:style w:type="paragraph" w:customStyle="1" w:styleId="afffff4">
    <w:name w:val="Заголовок ЭР (правое окно)"/>
    <w:basedOn w:val="afffff3"/>
    <w:next w:val="a1"/>
    <w:uiPriority w:val="99"/>
    <w:semiHidden/>
    <w:rsid w:val="00CA2C7F"/>
    <w:pPr>
      <w:spacing w:before="0" w:after="0"/>
      <w:jc w:val="left"/>
    </w:pPr>
    <w:rPr>
      <w:b w:val="0"/>
      <w:bCs w:val="0"/>
      <w:color w:val="auto"/>
      <w:sz w:val="24"/>
      <w:szCs w:val="24"/>
    </w:rPr>
  </w:style>
  <w:style w:type="paragraph" w:customStyle="1" w:styleId="afffff5">
    <w:name w:val="Интерактивный заголовок"/>
    <w:basedOn w:val="affffd"/>
    <w:next w:val="a1"/>
    <w:uiPriority w:val="99"/>
    <w:semiHidden/>
    <w:rsid w:val="00CA2C7F"/>
    <w:pPr>
      <w:shd w:val="clear" w:color="auto" w:fill="auto"/>
    </w:pPr>
    <w:rPr>
      <w:b w:val="0"/>
      <w:bCs w:val="0"/>
      <w:color w:val="auto"/>
      <w:u w:val="single"/>
    </w:rPr>
  </w:style>
  <w:style w:type="paragraph" w:customStyle="1" w:styleId="afffff6">
    <w:name w:val="Текст информации об изменениях"/>
    <w:basedOn w:val="a1"/>
    <w:next w:val="a1"/>
    <w:uiPriority w:val="99"/>
    <w:semiHidden/>
    <w:rsid w:val="00CA2C7F"/>
    <w:pPr>
      <w:widowControl w:val="0"/>
      <w:tabs>
        <w:tab w:val="clear" w:pos="5103"/>
        <w:tab w:val="left" w:pos="708"/>
      </w:tabs>
      <w:autoSpaceDE w:val="0"/>
      <w:autoSpaceDN w:val="0"/>
      <w:adjustRightInd w:val="0"/>
      <w:spacing w:line="240" w:lineRule="auto"/>
      <w:ind w:firstLine="0"/>
    </w:pPr>
    <w:rPr>
      <w:rFonts w:ascii="Arial" w:hAnsi="Arial" w:cs="Arial"/>
      <w:color w:val="353842"/>
      <w:sz w:val="20"/>
      <w:szCs w:val="20"/>
    </w:rPr>
  </w:style>
  <w:style w:type="paragraph" w:customStyle="1" w:styleId="afffff7">
    <w:name w:val="Информация об изменениях"/>
    <w:basedOn w:val="afffff6"/>
    <w:next w:val="a1"/>
    <w:uiPriority w:val="99"/>
    <w:semiHidden/>
    <w:rsid w:val="00CA2C7F"/>
    <w:pPr>
      <w:shd w:val="clear" w:color="auto" w:fill="EAEFED"/>
      <w:spacing w:before="180"/>
      <w:ind w:left="360" w:right="360"/>
    </w:pPr>
    <w:rPr>
      <w:color w:val="auto"/>
      <w:sz w:val="24"/>
      <w:szCs w:val="24"/>
    </w:rPr>
  </w:style>
  <w:style w:type="paragraph" w:customStyle="1" w:styleId="afffff8">
    <w:name w:val="Текст (справка)"/>
    <w:basedOn w:val="a1"/>
    <w:next w:val="a1"/>
    <w:uiPriority w:val="99"/>
    <w:semiHidden/>
    <w:rsid w:val="00CA2C7F"/>
    <w:pPr>
      <w:widowControl w:val="0"/>
      <w:tabs>
        <w:tab w:val="clear" w:pos="5103"/>
        <w:tab w:val="left" w:pos="708"/>
      </w:tabs>
      <w:autoSpaceDE w:val="0"/>
      <w:autoSpaceDN w:val="0"/>
      <w:adjustRightInd w:val="0"/>
      <w:spacing w:line="240" w:lineRule="auto"/>
      <w:ind w:left="170" w:right="170" w:firstLine="0"/>
      <w:jc w:val="left"/>
    </w:pPr>
    <w:rPr>
      <w:rFonts w:ascii="Arial" w:hAnsi="Arial" w:cs="Arial"/>
      <w:sz w:val="24"/>
      <w:szCs w:val="24"/>
    </w:rPr>
  </w:style>
  <w:style w:type="paragraph" w:customStyle="1" w:styleId="afffff9">
    <w:name w:val="Комментарий"/>
    <w:next w:val="a1"/>
    <w:uiPriority w:val="99"/>
    <w:semiHidden/>
    <w:rsid w:val="00CA2C7F"/>
    <w:pPr>
      <w:widowControl w:val="0"/>
      <w:shd w:val="clear" w:color="auto" w:fill="F0F0F0"/>
      <w:tabs>
        <w:tab w:val="left" w:pos="708"/>
      </w:tabs>
      <w:autoSpaceDE w:val="0"/>
      <w:autoSpaceDN w:val="0"/>
      <w:adjustRightInd w:val="0"/>
      <w:spacing w:before="75" w:after="0" w:line="240" w:lineRule="auto"/>
      <w:jc w:val="both"/>
    </w:pPr>
    <w:rPr>
      <w:rFonts w:ascii="Arial" w:eastAsia="Times New Roman" w:hAnsi="Arial" w:cs="Arial"/>
      <w:color w:val="353842"/>
      <w:sz w:val="24"/>
      <w:szCs w:val="24"/>
      <w:lang w:eastAsia="ru-RU"/>
    </w:rPr>
  </w:style>
  <w:style w:type="paragraph" w:customStyle="1" w:styleId="afffffa">
    <w:name w:val="Информация об изменениях документа"/>
    <w:next w:val="a1"/>
    <w:uiPriority w:val="99"/>
    <w:semiHidden/>
    <w:rsid w:val="00CA2C7F"/>
    <w:pPr>
      <w:widowControl w:val="0"/>
      <w:shd w:val="clear" w:color="auto" w:fill="F0F0F0"/>
      <w:tabs>
        <w:tab w:val="left" w:pos="708"/>
      </w:tabs>
      <w:autoSpaceDE w:val="0"/>
      <w:autoSpaceDN w:val="0"/>
      <w:adjustRightInd w:val="0"/>
      <w:spacing w:after="0" w:line="240" w:lineRule="auto"/>
      <w:jc w:val="both"/>
    </w:pPr>
    <w:rPr>
      <w:rFonts w:ascii="Arial" w:eastAsia="Times New Roman" w:hAnsi="Arial" w:cs="Arial"/>
      <w:i/>
      <w:iCs/>
      <w:color w:val="353842"/>
      <w:sz w:val="24"/>
      <w:szCs w:val="24"/>
      <w:lang w:eastAsia="ru-RU"/>
    </w:rPr>
  </w:style>
  <w:style w:type="paragraph" w:customStyle="1" w:styleId="afffffb">
    <w:name w:val="Текст (лев. подпись)"/>
    <w:basedOn w:val="a1"/>
    <w:next w:val="a1"/>
    <w:uiPriority w:val="99"/>
    <w:semiHidden/>
    <w:rsid w:val="00CA2C7F"/>
    <w:pPr>
      <w:widowControl w:val="0"/>
      <w:tabs>
        <w:tab w:val="clear" w:pos="5103"/>
        <w:tab w:val="left" w:pos="708"/>
      </w:tabs>
      <w:autoSpaceDE w:val="0"/>
      <w:autoSpaceDN w:val="0"/>
      <w:adjustRightInd w:val="0"/>
      <w:spacing w:line="240" w:lineRule="auto"/>
      <w:ind w:firstLine="0"/>
      <w:jc w:val="left"/>
    </w:pPr>
    <w:rPr>
      <w:rFonts w:ascii="Arial" w:hAnsi="Arial" w:cs="Arial"/>
      <w:sz w:val="24"/>
      <w:szCs w:val="24"/>
    </w:rPr>
  </w:style>
  <w:style w:type="paragraph" w:customStyle="1" w:styleId="afffffc">
    <w:name w:val="Колонтитул (левый)"/>
    <w:basedOn w:val="afffffb"/>
    <w:next w:val="a1"/>
    <w:uiPriority w:val="99"/>
    <w:semiHidden/>
    <w:rsid w:val="00CA2C7F"/>
    <w:pPr>
      <w:jc w:val="both"/>
    </w:pPr>
    <w:rPr>
      <w:sz w:val="16"/>
      <w:szCs w:val="16"/>
    </w:rPr>
  </w:style>
  <w:style w:type="paragraph" w:customStyle="1" w:styleId="afffffd">
    <w:name w:val="Текст (прав. подпись)"/>
    <w:basedOn w:val="a1"/>
    <w:next w:val="a1"/>
    <w:uiPriority w:val="99"/>
    <w:semiHidden/>
    <w:rsid w:val="00CA2C7F"/>
    <w:pPr>
      <w:widowControl w:val="0"/>
      <w:tabs>
        <w:tab w:val="clear" w:pos="5103"/>
        <w:tab w:val="left" w:pos="708"/>
      </w:tabs>
      <w:autoSpaceDE w:val="0"/>
      <w:autoSpaceDN w:val="0"/>
      <w:adjustRightInd w:val="0"/>
      <w:spacing w:line="240" w:lineRule="auto"/>
      <w:ind w:firstLine="0"/>
      <w:jc w:val="right"/>
    </w:pPr>
    <w:rPr>
      <w:rFonts w:ascii="Arial" w:hAnsi="Arial" w:cs="Arial"/>
      <w:sz w:val="24"/>
      <w:szCs w:val="24"/>
    </w:rPr>
  </w:style>
  <w:style w:type="paragraph" w:customStyle="1" w:styleId="afffffe">
    <w:name w:val="Колонтитул (правый)"/>
    <w:basedOn w:val="afffffd"/>
    <w:next w:val="a1"/>
    <w:uiPriority w:val="99"/>
    <w:semiHidden/>
    <w:rsid w:val="00CA2C7F"/>
    <w:pPr>
      <w:jc w:val="both"/>
    </w:pPr>
    <w:rPr>
      <w:sz w:val="16"/>
      <w:szCs w:val="16"/>
    </w:rPr>
  </w:style>
  <w:style w:type="paragraph" w:customStyle="1" w:styleId="affffff">
    <w:name w:val="Комментарий пользователя"/>
    <w:next w:val="a1"/>
    <w:uiPriority w:val="99"/>
    <w:semiHidden/>
    <w:rsid w:val="00CA2C7F"/>
    <w:pPr>
      <w:widowControl w:val="0"/>
      <w:shd w:val="clear" w:color="auto" w:fill="FFDFE0"/>
      <w:tabs>
        <w:tab w:val="left" w:pos="708"/>
      </w:tabs>
      <w:autoSpaceDE w:val="0"/>
      <w:autoSpaceDN w:val="0"/>
      <w:adjustRightInd w:val="0"/>
      <w:spacing w:after="0" w:line="240" w:lineRule="auto"/>
    </w:pPr>
    <w:rPr>
      <w:rFonts w:ascii="Arial" w:eastAsia="Times New Roman" w:hAnsi="Arial" w:cs="Arial"/>
      <w:color w:val="353842"/>
      <w:sz w:val="24"/>
      <w:szCs w:val="24"/>
      <w:lang w:eastAsia="ru-RU"/>
    </w:rPr>
  </w:style>
  <w:style w:type="paragraph" w:customStyle="1" w:styleId="affffff0">
    <w:name w:val="Куда обратиться?"/>
    <w:basedOn w:val="affff9"/>
    <w:next w:val="a1"/>
    <w:uiPriority w:val="99"/>
    <w:semiHidden/>
    <w:rsid w:val="00CA2C7F"/>
    <w:pPr>
      <w:shd w:val="clear" w:color="auto" w:fill="auto"/>
      <w:spacing w:before="0" w:after="0"/>
      <w:ind w:left="0" w:right="0" w:firstLine="0"/>
    </w:pPr>
  </w:style>
  <w:style w:type="paragraph" w:customStyle="1" w:styleId="affffff1">
    <w:name w:val="Моноширинный"/>
    <w:basedOn w:val="a1"/>
    <w:next w:val="a1"/>
    <w:uiPriority w:val="99"/>
    <w:semiHidden/>
    <w:rsid w:val="00CA2C7F"/>
    <w:pPr>
      <w:widowControl w:val="0"/>
      <w:tabs>
        <w:tab w:val="clear" w:pos="5103"/>
        <w:tab w:val="left" w:pos="708"/>
      </w:tabs>
      <w:autoSpaceDE w:val="0"/>
      <w:autoSpaceDN w:val="0"/>
      <w:adjustRightInd w:val="0"/>
      <w:spacing w:line="240" w:lineRule="auto"/>
      <w:ind w:firstLine="0"/>
    </w:pPr>
    <w:rPr>
      <w:rFonts w:ascii="Courier New" w:hAnsi="Courier New" w:cs="Courier New"/>
      <w:sz w:val="22"/>
      <w:szCs w:val="22"/>
    </w:rPr>
  </w:style>
  <w:style w:type="paragraph" w:customStyle="1" w:styleId="affffff2">
    <w:name w:val="Необходимые документы"/>
    <w:basedOn w:val="affff9"/>
    <w:next w:val="a1"/>
    <w:uiPriority w:val="99"/>
    <w:semiHidden/>
    <w:rsid w:val="00CA2C7F"/>
    <w:pPr>
      <w:shd w:val="clear" w:color="auto" w:fill="auto"/>
      <w:spacing w:before="0" w:after="0"/>
      <w:ind w:left="0" w:right="0" w:firstLine="118"/>
    </w:pPr>
  </w:style>
  <w:style w:type="paragraph" w:customStyle="1" w:styleId="affffff3">
    <w:name w:val="Нормальный (таблица)"/>
    <w:basedOn w:val="a1"/>
    <w:next w:val="a1"/>
    <w:uiPriority w:val="99"/>
    <w:semiHidden/>
    <w:rsid w:val="00CA2C7F"/>
    <w:pPr>
      <w:widowControl w:val="0"/>
      <w:tabs>
        <w:tab w:val="clear" w:pos="5103"/>
        <w:tab w:val="left" w:pos="708"/>
      </w:tabs>
      <w:autoSpaceDE w:val="0"/>
      <w:autoSpaceDN w:val="0"/>
      <w:adjustRightInd w:val="0"/>
      <w:spacing w:line="240" w:lineRule="auto"/>
      <w:ind w:firstLine="0"/>
    </w:pPr>
    <w:rPr>
      <w:rFonts w:ascii="Arial" w:hAnsi="Arial" w:cs="Arial"/>
      <w:sz w:val="24"/>
      <w:szCs w:val="24"/>
    </w:rPr>
  </w:style>
  <w:style w:type="paragraph" w:customStyle="1" w:styleId="affffff4">
    <w:name w:val="Объект"/>
    <w:basedOn w:val="a1"/>
    <w:next w:val="a1"/>
    <w:uiPriority w:val="99"/>
    <w:semiHidden/>
    <w:rsid w:val="00CA2C7F"/>
    <w:pPr>
      <w:widowControl w:val="0"/>
      <w:tabs>
        <w:tab w:val="clear" w:pos="5103"/>
        <w:tab w:val="left" w:pos="708"/>
      </w:tabs>
      <w:autoSpaceDE w:val="0"/>
      <w:autoSpaceDN w:val="0"/>
      <w:adjustRightInd w:val="0"/>
      <w:spacing w:line="240" w:lineRule="auto"/>
      <w:ind w:firstLine="0"/>
    </w:pPr>
    <w:rPr>
      <w:sz w:val="26"/>
      <w:szCs w:val="26"/>
    </w:rPr>
  </w:style>
  <w:style w:type="paragraph" w:customStyle="1" w:styleId="affffff5">
    <w:name w:val="Таблицы (моноширинный)"/>
    <w:basedOn w:val="a1"/>
    <w:next w:val="a1"/>
    <w:uiPriority w:val="99"/>
    <w:rsid w:val="00CA2C7F"/>
    <w:pPr>
      <w:widowControl w:val="0"/>
      <w:tabs>
        <w:tab w:val="clear" w:pos="5103"/>
        <w:tab w:val="left" w:pos="708"/>
      </w:tabs>
      <w:autoSpaceDE w:val="0"/>
      <w:autoSpaceDN w:val="0"/>
      <w:adjustRightInd w:val="0"/>
      <w:spacing w:line="240" w:lineRule="auto"/>
      <w:ind w:firstLine="0"/>
    </w:pPr>
    <w:rPr>
      <w:rFonts w:ascii="Courier New" w:hAnsi="Courier New" w:cs="Courier New"/>
      <w:sz w:val="22"/>
      <w:szCs w:val="22"/>
    </w:rPr>
  </w:style>
  <w:style w:type="paragraph" w:customStyle="1" w:styleId="affffff6">
    <w:name w:val="Оглавление"/>
    <w:basedOn w:val="affffff5"/>
    <w:next w:val="a1"/>
    <w:uiPriority w:val="99"/>
    <w:semiHidden/>
    <w:rsid w:val="00CA2C7F"/>
    <w:pPr>
      <w:ind w:left="140"/>
    </w:pPr>
    <w:rPr>
      <w:rFonts w:ascii="Arial" w:hAnsi="Arial" w:cs="Arial"/>
      <w:sz w:val="24"/>
      <w:szCs w:val="24"/>
    </w:rPr>
  </w:style>
  <w:style w:type="paragraph" w:customStyle="1" w:styleId="affffff7">
    <w:name w:val="Переменная часть"/>
    <w:basedOn w:val="affffc"/>
    <w:next w:val="a1"/>
    <w:uiPriority w:val="99"/>
    <w:semiHidden/>
    <w:rsid w:val="00CA2C7F"/>
    <w:rPr>
      <w:rFonts w:ascii="Arial" w:hAnsi="Arial" w:cs="Arial"/>
      <w:sz w:val="20"/>
      <w:szCs w:val="20"/>
    </w:rPr>
  </w:style>
  <w:style w:type="paragraph" w:customStyle="1" w:styleId="affffff8">
    <w:name w:val="Подвал для информации об изменениях"/>
    <w:basedOn w:val="10"/>
    <w:next w:val="a1"/>
    <w:uiPriority w:val="99"/>
    <w:semiHidden/>
    <w:rsid w:val="00CA2C7F"/>
    <w:pPr>
      <w:keepNext w:val="0"/>
      <w:keepLines w:val="0"/>
      <w:widowControl w:val="0"/>
      <w:tabs>
        <w:tab w:val="clear" w:pos="5103"/>
        <w:tab w:val="left" w:pos="708"/>
      </w:tabs>
      <w:autoSpaceDE w:val="0"/>
      <w:autoSpaceDN w:val="0"/>
      <w:adjustRightInd w:val="0"/>
      <w:spacing w:before="0" w:line="240" w:lineRule="auto"/>
      <w:ind w:firstLine="0"/>
      <w:outlineLvl w:val="9"/>
    </w:pPr>
    <w:rPr>
      <w:rFonts w:ascii="Cambria" w:eastAsia="Times New Roman" w:hAnsi="Cambria" w:cs="Times New Roman"/>
      <w:color w:val="auto"/>
      <w:kern w:val="32"/>
      <w:sz w:val="20"/>
      <w:szCs w:val="20"/>
    </w:rPr>
  </w:style>
  <w:style w:type="paragraph" w:customStyle="1" w:styleId="affffff9">
    <w:name w:val="Подзаголовок для информации об изменениях"/>
    <w:basedOn w:val="afffff6"/>
    <w:next w:val="a1"/>
    <w:uiPriority w:val="99"/>
    <w:semiHidden/>
    <w:rsid w:val="00CA2C7F"/>
    <w:rPr>
      <w:b/>
      <w:bCs/>
      <w:sz w:val="24"/>
      <w:szCs w:val="24"/>
    </w:rPr>
  </w:style>
  <w:style w:type="paragraph" w:customStyle="1" w:styleId="affffffa">
    <w:name w:val="Подчёркнуный текст"/>
    <w:basedOn w:val="a1"/>
    <w:next w:val="a1"/>
    <w:uiPriority w:val="99"/>
    <w:semiHidden/>
    <w:rsid w:val="00CA2C7F"/>
    <w:pPr>
      <w:widowControl w:val="0"/>
      <w:tabs>
        <w:tab w:val="clear" w:pos="5103"/>
        <w:tab w:val="left" w:pos="708"/>
      </w:tabs>
      <w:autoSpaceDE w:val="0"/>
      <w:autoSpaceDN w:val="0"/>
      <w:adjustRightInd w:val="0"/>
      <w:spacing w:line="240" w:lineRule="auto"/>
      <w:ind w:firstLine="0"/>
    </w:pPr>
    <w:rPr>
      <w:rFonts w:ascii="Arial" w:hAnsi="Arial" w:cs="Arial"/>
      <w:sz w:val="24"/>
      <w:szCs w:val="24"/>
    </w:rPr>
  </w:style>
  <w:style w:type="paragraph" w:customStyle="1" w:styleId="affffffb">
    <w:name w:val="Постоянная часть"/>
    <w:basedOn w:val="affffc"/>
    <w:next w:val="a1"/>
    <w:uiPriority w:val="99"/>
    <w:semiHidden/>
    <w:rsid w:val="00CA2C7F"/>
    <w:rPr>
      <w:rFonts w:ascii="Arial" w:hAnsi="Arial" w:cs="Arial"/>
      <w:sz w:val="22"/>
      <w:szCs w:val="22"/>
    </w:rPr>
  </w:style>
  <w:style w:type="paragraph" w:customStyle="1" w:styleId="affffffc">
    <w:name w:val="Прижатый влево"/>
    <w:basedOn w:val="a1"/>
    <w:next w:val="a1"/>
    <w:uiPriority w:val="99"/>
    <w:semiHidden/>
    <w:rsid w:val="00CA2C7F"/>
    <w:pPr>
      <w:widowControl w:val="0"/>
      <w:tabs>
        <w:tab w:val="clear" w:pos="5103"/>
        <w:tab w:val="left" w:pos="708"/>
      </w:tabs>
      <w:autoSpaceDE w:val="0"/>
      <w:autoSpaceDN w:val="0"/>
      <w:adjustRightInd w:val="0"/>
      <w:spacing w:line="240" w:lineRule="auto"/>
      <w:ind w:firstLine="0"/>
      <w:jc w:val="left"/>
    </w:pPr>
    <w:rPr>
      <w:rFonts w:ascii="Arial" w:hAnsi="Arial" w:cs="Arial"/>
      <w:sz w:val="24"/>
      <w:szCs w:val="24"/>
    </w:rPr>
  </w:style>
  <w:style w:type="paragraph" w:customStyle="1" w:styleId="affffffd">
    <w:name w:val="Пример."/>
    <w:basedOn w:val="affff9"/>
    <w:next w:val="a1"/>
    <w:uiPriority w:val="99"/>
    <w:semiHidden/>
    <w:rsid w:val="00CA2C7F"/>
    <w:pPr>
      <w:shd w:val="clear" w:color="auto" w:fill="auto"/>
      <w:spacing w:before="0" w:after="0"/>
      <w:ind w:left="0" w:right="0" w:firstLine="0"/>
    </w:pPr>
  </w:style>
  <w:style w:type="paragraph" w:customStyle="1" w:styleId="affffffe">
    <w:name w:val="Примечание."/>
    <w:basedOn w:val="affff9"/>
    <w:next w:val="a1"/>
    <w:uiPriority w:val="99"/>
    <w:semiHidden/>
    <w:rsid w:val="00CA2C7F"/>
    <w:pPr>
      <w:shd w:val="clear" w:color="auto" w:fill="auto"/>
      <w:spacing w:before="0" w:after="0"/>
      <w:ind w:left="0" w:right="0" w:firstLine="0"/>
    </w:pPr>
  </w:style>
  <w:style w:type="paragraph" w:customStyle="1" w:styleId="afffffff">
    <w:name w:val="Словарная статья"/>
    <w:basedOn w:val="a1"/>
    <w:next w:val="a1"/>
    <w:uiPriority w:val="99"/>
    <w:semiHidden/>
    <w:rsid w:val="00CA2C7F"/>
    <w:pPr>
      <w:widowControl w:val="0"/>
      <w:tabs>
        <w:tab w:val="clear" w:pos="5103"/>
        <w:tab w:val="left" w:pos="708"/>
      </w:tabs>
      <w:autoSpaceDE w:val="0"/>
      <w:autoSpaceDN w:val="0"/>
      <w:adjustRightInd w:val="0"/>
      <w:spacing w:line="240" w:lineRule="auto"/>
      <w:ind w:right="118" w:firstLine="0"/>
    </w:pPr>
    <w:rPr>
      <w:rFonts w:ascii="Arial" w:hAnsi="Arial" w:cs="Arial"/>
      <w:sz w:val="24"/>
      <w:szCs w:val="24"/>
    </w:rPr>
  </w:style>
  <w:style w:type="paragraph" w:customStyle="1" w:styleId="afffffff0">
    <w:name w:val="Ссылка на официальную публикацию"/>
    <w:basedOn w:val="a1"/>
    <w:next w:val="a1"/>
    <w:uiPriority w:val="99"/>
    <w:semiHidden/>
    <w:rsid w:val="00CA2C7F"/>
    <w:pPr>
      <w:widowControl w:val="0"/>
      <w:tabs>
        <w:tab w:val="clear" w:pos="5103"/>
        <w:tab w:val="left" w:pos="708"/>
      </w:tabs>
      <w:autoSpaceDE w:val="0"/>
      <w:autoSpaceDN w:val="0"/>
      <w:adjustRightInd w:val="0"/>
      <w:spacing w:line="240" w:lineRule="auto"/>
      <w:ind w:firstLine="0"/>
    </w:pPr>
    <w:rPr>
      <w:rFonts w:ascii="Arial" w:hAnsi="Arial" w:cs="Arial"/>
      <w:sz w:val="24"/>
      <w:szCs w:val="24"/>
    </w:rPr>
  </w:style>
  <w:style w:type="paragraph" w:customStyle="1" w:styleId="afffffff1">
    <w:name w:val="Текст ЭР (см. также)"/>
    <w:basedOn w:val="a1"/>
    <w:next w:val="a1"/>
    <w:uiPriority w:val="99"/>
    <w:semiHidden/>
    <w:rsid w:val="00CA2C7F"/>
    <w:pPr>
      <w:widowControl w:val="0"/>
      <w:tabs>
        <w:tab w:val="clear" w:pos="5103"/>
        <w:tab w:val="left" w:pos="708"/>
      </w:tabs>
      <w:autoSpaceDE w:val="0"/>
      <w:autoSpaceDN w:val="0"/>
      <w:adjustRightInd w:val="0"/>
      <w:spacing w:before="200" w:line="240" w:lineRule="auto"/>
      <w:ind w:firstLine="0"/>
      <w:jc w:val="left"/>
    </w:pPr>
    <w:rPr>
      <w:rFonts w:ascii="Arial" w:hAnsi="Arial" w:cs="Arial"/>
      <w:sz w:val="22"/>
      <w:szCs w:val="22"/>
    </w:rPr>
  </w:style>
  <w:style w:type="paragraph" w:customStyle="1" w:styleId="afffffff2">
    <w:name w:val="Технический комментарий"/>
    <w:basedOn w:val="a1"/>
    <w:next w:val="a1"/>
    <w:uiPriority w:val="99"/>
    <w:semiHidden/>
    <w:rsid w:val="00CA2C7F"/>
    <w:pPr>
      <w:widowControl w:val="0"/>
      <w:shd w:val="clear" w:color="auto" w:fill="FFFFA6"/>
      <w:tabs>
        <w:tab w:val="clear" w:pos="5103"/>
        <w:tab w:val="left" w:pos="708"/>
      </w:tabs>
      <w:autoSpaceDE w:val="0"/>
      <w:autoSpaceDN w:val="0"/>
      <w:adjustRightInd w:val="0"/>
      <w:spacing w:line="240" w:lineRule="auto"/>
      <w:ind w:firstLine="0"/>
      <w:jc w:val="left"/>
    </w:pPr>
    <w:rPr>
      <w:rFonts w:ascii="Arial" w:hAnsi="Arial" w:cs="Arial"/>
      <w:color w:val="463F31"/>
      <w:sz w:val="24"/>
      <w:szCs w:val="24"/>
    </w:rPr>
  </w:style>
  <w:style w:type="paragraph" w:customStyle="1" w:styleId="afffffff3">
    <w:name w:val="Формула"/>
    <w:basedOn w:val="a1"/>
    <w:next w:val="a1"/>
    <w:uiPriority w:val="99"/>
    <w:semiHidden/>
    <w:rsid w:val="00CA2C7F"/>
    <w:pPr>
      <w:widowControl w:val="0"/>
      <w:shd w:val="clear" w:color="auto" w:fill="FAF3E9"/>
      <w:tabs>
        <w:tab w:val="clear" w:pos="5103"/>
        <w:tab w:val="left" w:pos="708"/>
      </w:tabs>
      <w:autoSpaceDE w:val="0"/>
      <w:autoSpaceDN w:val="0"/>
      <w:adjustRightInd w:val="0"/>
      <w:spacing w:before="240" w:after="240" w:line="240" w:lineRule="auto"/>
      <w:ind w:left="420" w:right="420" w:firstLine="300"/>
    </w:pPr>
    <w:rPr>
      <w:rFonts w:ascii="Arial" w:hAnsi="Arial" w:cs="Arial"/>
      <w:sz w:val="24"/>
      <w:szCs w:val="24"/>
    </w:rPr>
  </w:style>
  <w:style w:type="paragraph" w:customStyle="1" w:styleId="afffffff4">
    <w:name w:val="Центрированный (таблица)"/>
    <w:basedOn w:val="affffff3"/>
    <w:next w:val="a1"/>
    <w:uiPriority w:val="99"/>
    <w:semiHidden/>
    <w:rsid w:val="00CA2C7F"/>
    <w:pPr>
      <w:jc w:val="center"/>
    </w:pPr>
  </w:style>
  <w:style w:type="paragraph" w:customStyle="1" w:styleId="-5">
    <w:name w:val="ЭР-содержание (правое окно)"/>
    <w:basedOn w:val="a1"/>
    <w:next w:val="a1"/>
    <w:uiPriority w:val="99"/>
    <w:semiHidden/>
    <w:rsid w:val="00CA2C7F"/>
    <w:pPr>
      <w:widowControl w:val="0"/>
      <w:tabs>
        <w:tab w:val="clear" w:pos="5103"/>
        <w:tab w:val="left" w:pos="708"/>
      </w:tabs>
      <w:autoSpaceDE w:val="0"/>
      <w:autoSpaceDN w:val="0"/>
      <w:adjustRightInd w:val="0"/>
      <w:spacing w:before="300" w:line="240" w:lineRule="auto"/>
      <w:ind w:firstLine="0"/>
      <w:jc w:val="left"/>
    </w:pPr>
    <w:rPr>
      <w:rFonts w:ascii="Arial" w:hAnsi="Arial" w:cs="Arial"/>
      <w:sz w:val="26"/>
      <w:szCs w:val="26"/>
    </w:rPr>
  </w:style>
  <w:style w:type="paragraph" w:customStyle="1" w:styleId="ConsPlusNormal">
    <w:name w:val="ConsPlusNormal"/>
    <w:rsid w:val="00CA2C7F"/>
    <w:pPr>
      <w:tabs>
        <w:tab w:val="left" w:pos="708"/>
      </w:tabs>
      <w:autoSpaceDE w:val="0"/>
      <w:autoSpaceDN w:val="0"/>
      <w:adjustRightInd w:val="0"/>
      <w:spacing w:after="0" w:line="240" w:lineRule="auto"/>
    </w:pPr>
    <w:rPr>
      <w:rFonts w:ascii="Arial" w:eastAsia="Times New Roman" w:hAnsi="Arial" w:cs="Arial"/>
      <w:sz w:val="20"/>
      <w:szCs w:val="20"/>
    </w:rPr>
  </w:style>
  <w:style w:type="paragraph" w:customStyle="1" w:styleId="afffffff5">
    <w:name w:val="Стиль"/>
    <w:basedOn w:val="a1"/>
    <w:uiPriority w:val="99"/>
    <w:semiHidden/>
    <w:rsid w:val="00CA2C7F"/>
    <w:pPr>
      <w:tabs>
        <w:tab w:val="clear" w:pos="5103"/>
        <w:tab w:val="left" w:pos="708"/>
      </w:tabs>
      <w:autoSpaceDN w:val="0"/>
      <w:spacing w:line="240" w:lineRule="auto"/>
      <w:ind w:firstLine="680"/>
    </w:pPr>
    <w:rPr>
      <w:rFonts w:ascii="Verdana" w:hAnsi="Verdana" w:cs="Verdana"/>
      <w:sz w:val="20"/>
      <w:szCs w:val="20"/>
      <w:lang w:val="en-US" w:eastAsia="en-US"/>
    </w:rPr>
  </w:style>
  <w:style w:type="paragraph" w:customStyle="1" w:styleId="ConsPlusNonformat">
    <w:name w:val="ConsPlusNonformat"/>
    <w:rsid w:val="00CA2C7F"/>
    <w:pPr>
      <w:tabs>
        <w:tab w:val="left" w:pos="708"/>
      </w:tabs>
      <w:autoSpaceDE w:val="0"/>
      <w:autoSpaceDN w:val="0"/>
      <w:adjustRightInd w:val="0"/>
      <w:spacing w:after="0" w:line="240" w:lineRule="auto"/>
    </w:pPr>
    <w:rPr>
      <w:rFonts w:ascii="Courier New" w:eastAsia="Times New Roman" w:hAnsi="Courier New" w:cs="Courier New"/>
      <w:sz w:val="20"/>
      <w:szCs w:val="20"/>
    </w:rPr>
  </w:style>
  <w:style w:type="paragraph" w:customStyle="1" w:styleId="52">
    <w:name w:val="Стиль5"/>
    <w:basedOn w:val="a1"/>
    <w:rsid w:val="00CA2C7F"/>
    <w:pPr>
      <w:tabs>
        <w:tab w:val="clear" w:pos="5103"/>
        <w:tab w:val="left" w:pos="708"/>
      </w:tabs>
      <w:autoSpaceDN w:val="0"/>
      <w:ind w:firstLine="706"/>
    </w:pPr>
    <w:rPr>
      <w:rFonts w:ascii="Baltica" w:hAnsi="Baltica"/>
      <w:sz w:val="26"/>
      <w:szCs w:val="20"/>
    </w:rPr>
  </w:style>
  <w:style w:type="paragraph" w:customStyle="1" w:styleId="ConsPlusCell">
    <w:name w:val="ConsPlusCell"/>
    <w:uiPriority w:val="99"/>
    <w:rsid w:val="00CA2C7F"/>
    <w:pPr>
      <w:widowControl w:val="0"/>
      <w:tabs>
        <w:tab w:val="left" w:pos="708"/>
      </w:tabs>
      <w:autoSpaceDE w:val="0"/>
      <w:autoSpaceDN w:val="0"/>
      <w:adjustRightInd w:val="0"/>
      <w:spacing w:after="0" w:line="240" w:lineRule="auto"/>
    </w:pPr>
    <w:rPr>
      <w:rFonts w:ascii="Arial" w:eastAsia="Times New Roman" w:hAnsi="Arial" w:cs="Arial"/>
      <w:sz w:val="20"/>
      <w:szCs w:val="20"/>
      <w:lang w:eastAsia="ru-RU"/>
    </w:rPr>
  </w:style>
  <w:style w:type="character" w:customStyle="1" w:styleId="0">
    <w:name w:val="0Абзац Знак"/>
    <w:link w:val="00"/>
    <w:uiPriority w:val="99"/>
    <w:semiHidden/>
    <w:locked/>
    <w:rsid w:val="00CA2C7F"/>
    <w:rPr>
      <w:color w:val="000000"/>
      <w:sz w:val="28"/>
    </w:rPr>
  </w:style>
  <w:style w:type="paragraph" w:customStyle="1" w:styleId="00">
    <w:name w:val="0Абзац"/>
    <w:basedOn w:val="a7"/>
    <w:link w:val="0"/>
    <w:uiPriority w:val="99"/>
    <w:semiHidden/>
    <w:rsid w:val="00CA2C7F"/>
    <w:pPr>
      <w:tabs>
        <w:tab w:val="clear" w:pos="5103"/>
        <w:tab w:val="left" w:pos="708"/>
      </w:tabs>
      <w:autoSpaceDN w:val="0"/>
      <w:spacing w:after="120" w:line="240" w:lineRule="auto"/>
    </w:pPr>
    <w:rPr>
      <w:rFonts w:asciiTheme="minorHAnsi" w:eastAsiaTheme="minorHAnsi" w:hAnsiTheme="minorHAnsi" w:cstheme="minorBidi"/>
      <w:color w:val="000000"/>
      <w:sz w:val="28"/>
      <w:szCs w:val="22"/>
      <w:lang w:eastAsia="en-US"/>
    </w:rPr>
  </w:style>
  <w:style w:type="paragraph" w:customStyle="1" w:styleId="font5">
    <w:name w:val="font5"/>
    <w:basedOn w:val="a1"/>
    <w:uiPriority w:val="99"/>
    <w:semiHidden/>
    <w:rsid w:val="00CA2C7F"/>
    <w:pPr>
      <w:tabs>
        <w:tab w:val="clear" w:pos="5103"/>
        <w:tab w:val="left" w:pos="708"/>
      </w:tabs>
      <w:autoSpaceDN w:val="0"/>
      <w:spacing w:before="100" w:beforeAutospacing="1" w:after="100" w:afterAutospacing="1" w:line="240" w:lineRule="auto"/>
      <w:ind w:firstLine="0"/>
      <w:jc w:val="left"/>
    </w:pPr>
    <w:rPr>
      <w:b/>
      <w:bCs/>
      <w:color w:val="000000"/>
      <w:sz w:val="24"/>
      <w:szCs w:val="24"/>
    </w:rPr>
  </w:style>
  <w:style w:type="paragraph" w:customStyle="1" w:styleId="font6">
    <w:name w:val="font6"/>
    <w:basedOn w:val="a1"/>
    <w:uiPriority w:val="99"/>
    <w:semiHidden/>
    <w:rsid w:val="00CA2C7F"/>
    <w:pPr>
      <w:tabs>
        <w:tab w:val="clear" w:pos="5103"/>
        <w:tab w:val="left" w:pos="708"/>
      </w:tabs>
      <w:autoSpaceDN w:val="0"/>
      <w:spacing w:before="100" w:beforeAutospacing="1" w:after="100" w:afterAutospacing="1" w:line="240" w:lineRule="auto"/>
      <w:ind w:firstLine="0"/>
      <w:jc w:val="left"/>
    </w:pPr>
    <w:rPr>
      <w:b/>
      <w:bCs/>
      <w:color w:val="26282F"/>
      <w:sz w:val="24"/>
      <w:szCs w:val="24"/>
    </w:rPr>
  </w:style>
  <w:style w:type="paragraph" w:customStyle="1" w:styleId="xl65">
    <w:name w:val="xl65"/>
    <w:basedOn w:val="a1"/>
    <w:uiPriority w:val="99"/>
    <w:semiHidden/>
    <w:rsid w:val="00CA2C7F"/>
    <w:pPr>
      <w:shd w:val="clear" w:color="auto" w:fill="FFFFFF"/>
      <w:tabs>
        <w:tab w:val="clear" w:pos="5103"/>
        <w:tab w:val="left" w:pos="708"/>
      </w:tabs>
      <w:autoSpaceDN w:val="0"/>
      <w:spacing w:before="100" w:beforeAutospacing="1" w:after="100" w:afterAutospacing="1" w:line="240" w:lineRule="auto"/>
      <w:ind w:firstLine="0"/>
      <w:jc w:val="left"/>
    </w:pPr>
    <w:rPr>
      <w:sz w:val="24"/>
      <w:szCs w:val="24"/>
    </w:rPr>
  </w:style>
  <w:style w:type="paragraph" w:customStyle="1" w:styleId="xl66">
    <w:name w:val="xl66"/>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right"/>
    </w:pPr>
    <w:rPr>
      <w:sz w:val="24"/>
      <w:szCs w:val="24"/>
    </w:rPr>
  </w:style>
  <w:style w:type="paragraph" w:customStyle="1" w:styleId="xl67">
    <w:name w:val="xl67"/>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right"/>
    </w:pPr>
    <w:rPr>
      <w:sz w:val="24"/>
      <w:szCs w:val="24"/>
    </w:rPr>
  </w:style>
  <w:style w:type="paragraph" w:customStyle="1" w:styleId="xl68">
    <w:name w:val="xl68"/>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left"/>
    </w:pPr>
    <w:rPr>
      <w:sz w:val="24"/>
      <w:szCs w:val="24"/>
    </w:rPr>
  </w:style>
  <w:style w:type="paragraph" w:customStyle="1" w:styleId="xl69">
    <w:name w:val="xl69"/>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right"/>
    </w:pPr>
    <w:rPr>
      <w:sz w:val="24"/>
      <w:szCs w:val="24"/>
    </w:rPr>
  </w:style>
  <w:style w:type="paragraph" w:customStyle="1" w:styleId="xl70">
    <w:name w:val="xl70"/>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right"/>
    </w:pPr>
    <w:rPr>
      <w:b/>
      <w:bCs/>
      <w:sz w:val="24"/>
      <w:szCs w:val="24"/>
    </w:rPr>
  </w:style>
  <w:style w:type="paragraph" w:customStyle="1" w:styleId="xl71">
    <w:name w:val="xl71"/>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72">
    <w:name w:val="xl72"/>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right"/>
    </w:pPr>
    <w:rPr>
      <w:sz w:val="24"/>
      <w:szCs w:val="24"/>
    </w:rPr>
  </w:style>
  <w:style w:type="paragraph" w:customStyle="1" w:styleId="xl73">
    <w:name w:val="xl73"/>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right"/>
    </w:pPr>
    <w:rPr>
      <w:b/>
      <w:bCs/>
      <w:sz w:val="24"/>
      <w:szCs w:val="24"/>
    </w:rPr>
  </w:style>
  <w:style w:type="paragraph" w:customStyle="1" w:styleId="xl74">
    <w:name w:val="xl74"/>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right"/>
    </w:pPr>
    <w:rPr>
      <w:b/>
      <w:bCs/>
      <w:sz w:val="24"/>
      <w:szCs w:val="24"/>
    </w:rPr>
  </w:style>
  <w:style w:type="paragraph" w:customStyle="1" w:styleId="xl75">
    <w:name w:val="xl75"/>
    <w:basedOn w:val="a1"/>
    <w:uiPriority w:val="99"/>
    <w:semiHidden/>
    <w:rsid w:val="00CA2C7F"/>
    <w:pPr>
      <w:pBdr>
        <w:top w:val="single" w:sz="4" w:space="0" w:color="auto"/>
        <w:left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76">
    <w:name w:val="xl76"/>
    <w:basedOn w:val="a1"/>
    <w:uiPriority w:val="99"/>
    <w:semiHidden/>
    <w:rsid w:val="00CA2C7F"/>
    <w:pPr>
      <w:pBdr>
        <w:left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77">
    <w:name w:val="xl77"/>
    <w:basedOn w:val="a1"/>
    <w:uiPriority w:val="99"/>
    <w:semiHidden/>
    <w:rsid w:val="00CA2C7F"/>
    <w:pPr>
      <w:pBdr>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78">
    <w:name w:val="xl78"/>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b/>
      <w:bCs/>
      <w:sz w:val="24"/>
      <w:szCs w:val="24"/>
    </w:rPr>
  </w:style>
  <w:style w:type="paragraph" w:customStyle="1" w:styleId="xl79">
    <w:name w:val="xl79"/>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D99795"/>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80">
    <w:name w:val="xl80"/>
    <w:basedOn w:val="a1"/>
    <w:uiPriority w:val="99"/>
    <w:semiHidden/>
    <w:rsid w:val="00CA2C7F"/>
    <w:pPr>
      <w:pBdr>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81">
    <w:name w:val="xl81"/>
    <w:basedOn w:val="a1"/>
    <w:uiPriority w:val="99"/>
    <w:semiHidden/>
    <w:rsid w:val="00CA2C7F"/>
    <w:pPr>
      <w:pBdr>
        <w:top w:val="single" w:sz="4" w:space="0" w:color="auto"/>
        <w:left w:val="single" w:sz="4" w:space="0" w:color="auto"/>
        <w:bottom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82">
    <w:name w:val="xl82"/>
    <w:basedOn w:val="a1"/>
    <w:uiPriority w:val="99"/>
    <w:semiHidden/>
    <w:rsid w:val="00CA2C7F"/>
    <w:pPr>
      <w:pBdr>
        <w:top w:val="single" w:sz="4" w:space="0" w:color="auto"/>
        <w:bottom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83">
    <w:name w:val="xl83"/>
    <w:basedOn w:val="a1"/>
    <w:uiPriority w:val="99"/>
    <w:semiHidden/>
    <w:rsid w:val="00CA2C7F"/>
    <w:pPr>
      <w:pBdr>
        <w:top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84">
    <w:name w:val="xl84"/>
    <w:basedOn w:val="a1"/>
    <w:uiPriority w:val="99"/>
    <w:semiHidden/>
    <w:rsid w:val="00CA2C7F"/>
    <w:pPr>
      <w:pBdr>
        <w:top w:val="single" w:sz="4" w:space="0" w:color="auto"/>
        <w:left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85">
    <w:name w:val="xl85"/>
    <w:basedOn w:val="a1"/>
    <w:uiPriority w:val="99"/>
    <w:semiHidden/>
    <w:rsid w:val="00CA2C7F"/>
    <w:pPr>
      <w:pBdr>
        <w:left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86">
    <w:name w:val="xl86"/>
    <w:basedOn w:val="a1"/>
    <w:uiPriority w:val="99"/>
    <w:semiHidden/>
    <w:rsid w:val="00CA2C7F"/>
    <w:pPr>
      <w:pBdr>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87">
    <w:name w:val="xl87"/>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b/>
      <w:bCs/>
      <w:sz w:val="24"/>
      <w:szCs w:val="24"/>
    </w:rPr>
  </w:style>
  <w:style w:type="paragraph" w:customStyle="1" w:styleId="xl88">
    <w:name w:val="xl88"/>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8DB4E3"/>
      <w:tabs>
        <w:tab w:val="clear" w:pos="5103"/>
        <w:tab w:val="left" w:pos="708"/>
      </w:tabs>
      <w:autoSpaceDN w:val="0"/>
      <w:spacing w:before="100" w:beforeAutospacing="1" w:after="100" w:afterAutospacing="1" w:line="240" w:lineRule="auto"/>
      <w:ind w:firstLine="0"/>
      <w:jc w:val="right"/>
    </w:pPr>
    <w:rPr>
      <w:sz w:val="24"/>
      <w:szCs w:val="24"/>
    </w:rPr>
  </w:style>
  <w:style w:type="paragraph" w:customStyle="1" w:styleId="xl89">
    <w:name w:val="xl89"/>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8DB4E3"/>
      <w:tabs>
        <w:tab w:val="clear" w:pos="5103"/>
        <w:tab w:val="left" w:pos="708"/>
      </w:tabs>
      <w:autoSpaceDN w:val="0"/>
      <w:spacing w:before="100" w:beforeAutospacing="1" w:after="100" w:afterAutospacing="1" w:line="240" w:lineRule="auto"/>
      <w:ind w:firstLine="0"/>
      <w:jc w:val="right"/>
    </w:pPr>
    <w:rPr>
      <w:sz w:val="24"/>
      <w:szCs w:val="24"/>
    </w:rPr>
  </w:style>
  <w:style w:type="paragraph" w:customStyle="1" w:styleId="xl90">
    <w:name w:val="xl90"/>
    <w:basedOn w:val="a1"/>
    <w:uiPriority w:val="99"/>
    <w:semiHidden/>
    <w:rsid w:val="00CA2C7F"/>
    <w:pPr>
      <w:pBdr>
        <w:top w:val="single" w:sz="4" w:space="0" w:color="auto"/>
        <w:bottom w:val="single" w:sz="4" w:space="0" w:color="auto"/>
        <w:right w:val="single" w:sz="4" w:space="0" w:color="auto"/>
      </w:pBdr>
      <w:tabs>
        <w:tab w:val="clear" w:pos="5103"/>
        <w:tab w:val="left" w:pos="708"/>
      </w:tabs>
      <w:autoSpaceDN w:val="0"/>
      <w:spacing w:before="100" w:beforeAutospacing="1" w:after="100" w:afterAutospacing="1" w:line="240" w:lineRule="auto"/>
      <w:ind w:firstLine="0"/>
      <w:jc w:val="center"/>
    </w:pPr>
    <w:rPr>
      <w:sz w:val="20"/>
      <w:szCs w:val="20"/>
    </w:rPr>
  </w:style>
  <w:style w:type="character" w:customStyle="1" w:styleId="afffffff6">
    <w:name w:val="для рисунков Знак"/>
    <w:link w:val="afffffff7"/>
    <w:uiPriority w:val="99"/>
    <w:locked/>
    <w:rsid w:val="00CA2C7F"/>
    <w:rPr>
      <w:color w:val="000000"/>
      <w:sz w:val="28"/>
      <w:szCs w:val="28"/>
    </w:rPr>
  </w:style>
  <w:style w:type="paragraph" w:customStyle="1" w:styleId="afffffff7">
    <w:name w:val="для рисунков"/>
    <w:basedOn w:val="a1"/>
    <w:next w:val="a1"/>
    <w:link w:val="afffffff6"/>
    <w:uiPriority w:val="99"/>
    <w:locked/>
    <w:rsid w:val="00CA2C7F"/>
    <w:pPr>
      <w:widowControl w:val="0"/>
      <w:tabs>
        <w:tab w:val="clear" w:pos="5103"/>
        <w:tab w:val="left" w:pos="708"/>
      </w:tabs>
      <w:suppressAutoHyphens/>
      <w:autoSpaceDE w:val="0"/>
      <w:autoSpaceDN w:val="0"/>
      <w:adjustRightInd w:val="0"/>
      <w:ind w:firstLine="0"/>
      <w:jc w:val="center"/>
    </w:pPr>
    <w:rPr>
      <w:rFonts w:asciiTheme="minorHAnsi" w:eastAsiaTheme="minorHAnsi" w:hAnsiTheme="minorHAnsi" w:cstheme="minorBidi"/>
      <w:color w:val="000000"/>
      <w:lang w:eastAsia="en-US"/>
    </w:rPr>
  </w:style>
  <w:style w:type="paragraph" w:customStyle="1" w:styleId="afffffff8">
    <w:name w:val="для таблиц"/>
    <w:basedOn w:val="a1"/>
    <w:uiPriority w:val="99"/>
    <w:locked/>
    <w:rsid w:val="00CA2C7F"/>
    <w:pPr>
      <w:widowControl w:val="0"/>
      <w:tabs>
        <w:tab w:val="clear" w:pos="5103"/>
        <w:tab w:val="left" w:pos="708"/>
      </w:tabs>
      <w:suppressAutoHyphens/>
      <w:autoSpaceDE w:val="0"/>
      <w:autoSpaceDN w:val="0"/>
      <w:adjustRightInd w:val="0"/>
      <w:ind w:firstLine="0"/>
    </w:pPr>
    <w:rPr>
      <w:color w:val="000000"/>
    </w:rPr>
  </w:style>
  <w:style w:type="character" w:customStyle="1" w:styleId="afffffff9">
    <w:name w:val="Перечисление Знак"/>
    <w:link w:val="a0"/>
    <w:uiPriority w:val="99"/>
    <w:locked/>
    <w:rsid w:val="00CA2C7F"/>
    <w:rPr>
      <w:sz w:val="28"/>
      <w:szCs w:val="28"/>
    </w:rPr>
  </w:style>
  <w:style w:type="paragraph" w:customStyle="1" w:styleId="a0">
    <w:name w:val="Перечисление"/>
    <w:basedOn w:val="a1"/>
    <w:link w:val="afffffff9"/>
    <w:uiPriority w:val="99"/>
    <w:rsid w:val="00CA2C7F"/>
    <w:pPr>
      <w:numPr>
        <w:numId w:val="16"/>
      </w:numPr>
      <w:tabs>
        <w:tab w:val="clear" w:pos="5103"/>
        <w:tab w:val="left" w:pos="992"/>
      </w:tabs>
      <w:suppressAutoHyphens/>
      <w:ind w:left="0" w:firstLine="709"/>
    </w:pPr>
    <w:rPr>
      <w:rFonts w:asciiTheme="minorHAnsi" w:eastAsiaTheme="minorHAnsi" w:hAnsiTheme="minorHAnsi" w:cstheme="minorBidi"/>
      <w:lang w:eastAsia="en-US"/>
    </w:rPr>
  </w:style>
  <w:style w:type="paragraph" w:customStyle="1" w:styleId="afffffffa">
    <w:name w:val="таблица"/>
    <w:basedOn w:val="aff2"/>
    <w:rsid w:val="00CA2C7F"/>
    <w:pPr>
      <w:tabs>
        <w:tab w:val="clear" w:pos="5103"/>
        <w:tab w:val="left" w:pos="708"/>
      </w:tabs>
      <w:spacing w:after="0" w:line="240" w:lineRule="auto"/>
      <w:ind w:firstLine="0"/>
    </w:pPr>
    <w:rPr>
      <w:sz w:val="24"/>
      <w:szCs w:val="22"/>
    </w:rPr>
  </w:style>
  <w:style w:type="paragraph" w:customStyle="1" w:styleId="3e">
    <w:name w:val="ЗАГОЛОВОК3"/>
    <w:basedOn w:val="a1"/>
    <w:next w:val="a1"/>
    <w:rsid w:val="00CA2C7F"/>
    <w:pPr>
      <w:keepNext/>
      <w:tabs>
        <w:tab w:val="clear" w:pos="5103"/>
        <w:tab w:val="left" w:pos="708"/>
      </w:tabs>
      <w:spacing w:before="120" w:after="120"/>
      <w:ind w:firstLine="0"/>
      <w:jc w:val="center"/>
      <w:outlineLvl w:val="0"/>
    </w:pPr>
    <w:rPr>
      <w:b/>
      <w:bCs/>
      <w:i/>
      <w:sz w:val="24"/>
      <w:szCs w:val="24"/>
    </w:rPr>
  </w:style>
  <w:style w:type="paragraph" w:customStyle="1" w:styleId="afffffffb">
    <w:name w:val="Основа"/>
    <w:basedOn w:val="a1"/>
    <w:rsid w:val="00CA2C7F"/>
    <w:pPr>
      <w:tabs>
        <w:tab w:val="clear" w:pos="5103"/>
        <w:tab w:val="left" w:pos="708"/>
      </w:tabs>
      <w:spacing w:before="120" w:line="240" w:lineRule="auto"/>
      <w:ind w:firstLine="720"/>
    </w:pPr>
    <w:rPr>
      <w:sz w:val="24"/>
      <w:szCs w:val="20"/>
    </w:rPr>
  </w:style>
  <w:style w:type="paragraph" w:customStyle="1" w:styleId="2f2">
    <w:name w:val="Обычный2"/>
    <w:rsid w:val="00CA2C7F"/>
    <w:pPr>
      <w:tabs>
        <w:tab w:val="left" w:pos="708"/>
      </w:tabs>
      <w:snapToGrid w:val="0"/>
      <w:spacing w:before="100" w:after="100" w:line="240" w:lineRule="auto"/>
    </w:pPr>
    <w:rPr>
      <w:rFonts w:ascii="Times New Roman" w:eastAsia="Times New Roman" w:hAnsi="Times New Roman" w:cs="Times New Roman"/>
      <w:sz w:val="24"/>
      <w:szCs w:val="20"/>
      <w:lang w:eastAsia="ru-RU"/>
    </w:rPr>
  </w:style>
  <w:style w:type="paragraph" w:customStyle="1" w:styleId="2f3">
    <w:name w:val="Основной текст2"/>
    <w:basedOn w:val="a1"/>
    <w:rsid w:val="00CA2C7F"/>
    <w:pPr>
      <w:tabs>
        <w:tab w:val="clear" w:pos="5103"/>
        <w:tab w:val="left" w:pos="708"/>
      </w:tabs>
      <w:spacing w:before="60" w:after="60" w:line="240" w:lineRule="auto"/>
      <w:ind w:firstLine="567"/>
    </w:pPr>
    <w:rPr>
      <w:rFonts w:ascii="Arial" w:hAnsi="Arial"/>
      <w:sz w:val="22"/>
      <w:szCs w:val="20"/>
      <w:lang w:val="en-US"/>
    </w:rPr>
  </w:style>
  <w:style w:type="paragraph" w:customStyle="1" w:styleId="222">
    <w:name w:val="222"/>
    <w:basedOn w:val="9"/>
    <w:rsid w:val="00CA2C7F"/>
    <w:pPr>
      <w:keepNext/>
      <w:widowControl w:val="0"/>
      <w:tabs>
        <w:tab w:val="clear" w:pos="5103"/>
        <w:tab w:val="left" w:pos="708"/>
      </w:tabs>
      <w:spacing w:before="0" w:after="0"/>
      <w:ind w:firstLine="709"/>
      <w:jc w:val="both"/>
    </w:pPr>
    <w:rPr>
      <w:rFonts w:ascii="Times New Roman" w:hAnsi="Times New Roman"/>
      <w:bCs/>
      <w:i w:val="0"/>
      <w:sz w:val="26"/>
      <w:szCs w:val="26"/>
      <w:lang w:val="ru-RU"/>
    </w:rPr>
  </w:style>
  <w:style w:type="paragraph" w:customStyle="1" w:styleId="2f4">
    <w:name w:val="ЗАГОЛОВОК2"/>
    <w:basedOn w:val="a1"/>
    <w:next w:val="a1"/>
    <w:rsid w:val="00CA2C7F"/>
    <w:pPr>
      <w:keepNext/>
      <w:tabs>
        <w:tab w:val="clear" w:pos="5103"/>
        <w:tab w:val="left" w:pos="708"/>
      </w:tabs>
      <w:spacing w:before="120" w:after="120"/>
      <w:ind w:firstLine="0"/>
      <w:jc w:val="center"/>
      <w:outlineLvl w:val="0"/>
    </w:pPr>
    <w:rPr>
      <w:b/>
      <w:bCs/>
      <w:sz w:val="24"/>
      <w:szCs w:val="24"/>
    </w:rPr>
  </w:style>
  <w:style w:type="paragraph" w:customStyle="1" w:styleId="220">
    <w:name w:val="Основной текст с отступом 22"/>
    <w:basedOn w:val="a1"/>
    <w:rsid w:val="00CA2C7F"/>
    <w:pPr>
      <w:tabs>
        <w:tab w:val="clear" w:pos="5103"/>
        <w:tab w:val="left" w:pos="708"/>
      </w:tabs>
      <w:overflowPunct w:val="0"/>
      <w:autoSpaceDE w:val="0"/>
      <w:autoSpaceDN w:val="0"/>
      <w:adjustRightInd w:val="0"/>
      <w:spacing w:line="240" w:lineRule="auto"/>
      <w:ind w:firstLine="900"/>
    </w:pPr>
    <w:rPr>
      <w:sz w:val="24"/>
      <w:szCs w:val="20"/>
    </w:rPr>
  </w:style>
  <w:style w:type="paragraph" w:customStyle="1" w:styleId="FR3">
    <w:name w:val="FR3"/>
    <w:rsid w:val="00CA2C7F"/>
    <w:pPr>
      <w:widowControl w:val="0"/>
      <w:tabs>
        <w:tab w:val="left" w:pos="708"/>
      </w:tabs>
      <w:autoSpaceDE w:val="0"/>
      <w:autoSpaceDN w:val="0"/>
      <w:adjustRightInd w:val="0"/>
      <w:spacing w:before="20" w:after="0" w:line="300" w:lineRule="auto"/>
      <w:ind w:hanging="20"/>
      <w:jc w:val="both"/>
    </w:pPr>
    <w:rPr>
      <w:rFonts w:ascii="Times New Roman" w:eastAsia="Times New Roman" w:hAnsi="Times New Roman" w:cs="Times New Roman"/>
      <w:sz w:val="24"/>
      <w:szCs w:val="24"/>
      <w:lang w:eastAsia="ru-RU"/>
    </w:rPr>
  </w:style>
  <w:style w:type="paragraph" w:customStyle="1" w:styleId="afffffffc">
    <w:name w:val="шапка таблицы"/>
    <w:basedOn w:val="a1"/>
    <w:rsid w:val="00CA2C7F"/>
    <w:pPr>
      <w:tabs>
        <w:tab w:val="clear" w:pos="5103"/>
        <w:tab w:val="left" w:pos="708"/>
      </w:tabs>
      <w:spacing w:before="60" w:after="60" w:line="240" w:lineRule="auto"/>
      <w:jc w:val="center"/>
    </w:pPr>
    <w:rPr>
      <w:sz w:val="24"/>
      <w:szCs w:val="20"/>
    </w:rPr>
  </w:style>
  <w:style w:type="paragraph" w:customStyle="1" w:styleId="ConsPlusTitle">
    <w:name w:val="ConsPlusTitle"/>
    <w:rsid w:val="00CA2C7F"/>
    <w:pPr>
      <w:widowControl w:val="0"/>
      <w:tabs>
        <w:tab w:val="left" w:pos="708"/>
      </w:tabs>
      <w:autoSpaceDE w:val="0"/>
      <w:autoSpaceDN w:val="0"/>
      <w:spacing w:after="0" w:line="240" w:lineRule="auto"/>
    </w:pPr>
    <w:rPr>
      <w:rFonts w:ascii="Calibri" w:eastAsia="Times New Roman" w:hAnsi="Calibri" w:cs="Calibri"/>
      <w:b/>
      <w:szCs w:val="20"/>
      <w:lang w:eastAsia="ru-RU"/>
    </w:rPr>
  </w:style>
  <w:style w:type="paragraph" w:customStyle="1" w:styleId="-6">
    <w:name w:val="Таблица - центр"/>
    <w:basedOn w:val="a1"/>
    <w:rsid w:val="00CA2C7F"/>
    <w:pPr>
      <w:tabs>
        <w:tab w:val="clear" w:pos="5103"/>
        <w:tab w:val="left" w:pos="708"/>
      </w:tabs>
      <w:spacing w:line="240" w:lineRule="auto"/>
      <w:ind w:firstLine="0"/>
      <w:jc w:val="center"/>
    </w:pPr>
    <w:rPr>
      <w:sz w:val="22"/>
      <w:szCs w:val="20"/>
    </w:rPr>
  </w:style>
  <w:style w:type="paragraph" w:customStyle="1" w:styleId="120">
    <w:name w:val="абзац 12"/>
    <w:basedOn w:val="a1"/>
    <w:rsid w:val="00CA2C7F"/>
    <w:pPr>
      <w:tabs>
        <w:tab w:val="clear" w:pos="5103"/>
        <w:tab w:val="left" w:pos="708"/>
      </w:tabs>
      <w:spacing w:before="120" w:line="240" w:lineRule="auto"/>
    </w:pPr>
    <w:rPr>
      <w:sz w:val="24"/>
      <w:szCs w:val="20"/>
    </w:rPr>
  </w:style>
  <w:style w:type="paragraph" w:customStyle="1" w:styleId="afffffffd">
    <w:name w:val="шапка табл"/>
    <w:basedOn w:val="aff4"/>
    <w:rsid w:val="00CA2C7F"/>
    <w:pPr>
      <w:spacing w:after="0"/>
      <w:ind w:left="0" w:firstLine="720"/>
      <w:jc w:val="both"/>
    </w:pPr>
    <w:rPr>
      <w:sz w:val="24"/>
      <w:szCs w:val="24"/>
    </w:rPr>
  </w:style>
  <w:style w:type="paragraph" w:customStyle="1" w:styleId="xl24">
    <w:name w:val="xl24"/>
    <w:basedOn w:val="a1"/>
    <w:rsid w:val="00CA2C7F"/>
    <w:pPr>
      <w:tabs>
        <w:tab w:val="clear" w:pos="5103"/>
        <w:tab w:val="left" w:pos="708"/>
      </w:tabs>
      <w:spacing w:before="100" w:beforeAutospacing="1" w:after="100" w:afterAutospacing="1" w:line="240" w:lineRule="auto"/>
      <w:ind w:firstLine="0"/>
      <w:jc w:val="left"/>
    </w:pPr>
    <w:rPr>
      <w:rFonts w:ascii="Arial" w:hAnsi="Arial"/>
      <w:b/>
      <w:bCs/>
      <w:sz w:val="24"/>
      <w:szCs w:val="24"/>
    </w:rPr>
  </w:style>
  <w:style w:type="paragraph" w:customStyle="1" w:styleId="3f">
    <w:name w:val="Стиль3"/>
    <w:basedOn w:val="2f1"/>
    <w:rsid w:val="00CA2C7F"/>
    <w:pPr>
      <w:keepNext w:val="0"/>
      <w:keepLines w:val="0"/>
      <w:tabs>
        <w:tab w:val="clear" w:pos="852"/>
        <w:tab w:val="clear" w:pos="992"/>
        <w:tab w:val="left" w:pos="708"/>
      </w:tabs>
      <w:spacing w:before="0" w:after="0" w:line="288" w:lineRule="auto"/>
      <w:ind w:left="0" w:firstLine="720"/>
      <w:outlineLvl w:val="9"/>
    </w:pPr>
    <w:rPr>
      <w:bCs w:val="0"/>
      <w:kern w:val="0"/>
      <w:sz w:val="26"/>
    </w:rPr>
  </w:style>
  <w:style w:type="paragraph" w:customStyle="1" w:styleId="127">
    <w:name w:val="Стиль По ширине Первая строка:  127 см"/>
    <w:basedOn w:val="a1"/>
    <w:rsid w:val="00CA2C7F"/>
    <w:pPr>
      <w:tabs>
        <w:tab w:val="clear" w:pos="5103"/>
        <w:tab w:val="left" w:pos="708"/>
      </w:tabs>
      <w:spacing w:line="240" w:lineRule="auto"/>
      <w:ind w:firstLine="720"/>
    </w:pPr>
    <w:rPr>
      <w:sz w:val="24"/>
      <w:szCs w:val="20"/>
    </w:rPr>
  </w:style>
  <w:style w:type="paragraph" w:customStyle="1" w:styleId="610">
    <w:name w:val="Стиль По ширине Перед:  6 пт1"/>
    <w:basedOn w:val="a1"/>
    <w:rsid w:val="00CA2C7F"/>
    <w:pPr>
      <w:tabs>
        <w:tab w:val="clear" w:pos="5103"/>
        <w:tab w:val="num" w:pos="1440"/>
      </w:tabs>
      <w:spacing w:line="240" w:lineRule="auto"/>
      <w:ind w:left="1440" w:hanging="360"/>
      <w:jc w:val="left"/>
    </w:pPr>
    <w:rPr>
      <w:sz w:val="24"/>
      <w:szCs w:val="24"/>
    </w:rPr>
  </w:style>
  <w:style w:type="paragraph" w:customStyle="1" w:styleId="127136">
    <w:name w:val="Стиль Стиль По ширине Первая строка:  127 см + 13 пт Перед:  6 пт"/>
    <w:basedOn w:val="127"/>
    <w:rsid w:val="00CA2C7F"/>
    <w:pPr>
      <w:spacing w:before="120"/>
    </w:pPr>
    <w:rPr>
      <w:sz w:val="26"/>
    </w:rPr>
  </w:style>
  <w:style w:type="character" w:customStyle="1" w:styleId="afffffffe">
    <w:name w:val="Стиль Основной текст с отступом + Красный Знак"/>
    <w:link w:val="affffffff"/>
    <w:locked/>
    <w:rsid w:val="00CA2C7F"/>
  </w:style>
  <w:style w:type="paragraph" w:customStyle="1" w:styleId="affffffff">
    <w:name w:val="Стиль Основной текст с отступом + Красный"/>
    <w:basedOn w:val="aff4"/>
    <w:link w:val="afffffffe"/>
    <w:rsid w:val="00CA2C7F"/>
    <w:pPr>
      <w:spacing w:after="0"/>
      <w:ind w:left="0" w:firstLine="720"/>
      <w:jc w:val="both"/>
    </w:pPr>
  </w:style>
  <w:style w:type="paragraph" w:customStyle="1" w:styleId="1f1">
    <w:name w:val="таблица 1"/>
    <w:basedOn w:val="a1"/>
    <w:rsid w:val="00CA2C7F"/>
    <w:pPr>
      <w:tabs>
        <w:tab w:val="clear" w:pos="5103"/>
        <w:tab w:val="left" w:pos="708"/>
      </w:tabs>
      <w:spacing w:line="240" w:lineRule="auto"/>
      <w:ind w:firstLine="0"/>
      <w:jc w:val="left"/>
    </w:pPr>
    <w:rPr>
      <w:sz w:val="24"/>
      <w:szCs w:val="24"/>
    </w:rPr>
  </w:style>
  <w:style w:type="paragraph" w:customStyle="1" w:styleId="xl25">
    <w:name w:val="xl25"/>
    <w:basedOn w:val="a1"/>
    <w:rsid w:val="00CA2C7F"/>
    <w:pPr>
      <w:tabs>
        <w:tab w:val="clear" w:pos="5103"/>
        <w:tab w:val="left" w:pos="708"/>
      </w:tabs>
      <w:spacing w:before="100" w:beforeAutospacing="1" w:after="100" w:afterAutospacing="1" w:line="240" w:lineRule="auto"/>
      <w:ind w:firstLine="0"/>
      <w:jc w:val="left"/>
    </w:pPr>
    <w:rPr>
      <w:sz w:val="24"/>
      <w:szCs w:val="24"/>
    </w:rPr>
  </w:style>
  <w:style w:type="paragraph" w:customStyle="1" w:styleId="p2">
    <w:name w:val="p2"/>
    <w:basedOn w:val="a1"/>
    <w:rsid w:val="00CA2C7F"/>
    <w:pPr>
      <w:tabs>
        <w:tab w:val="clear" w:pos="5103"/>
        <w:tab w:val="left" w:pos="708"/>
      </w:tabs>
      <w:spacing w:before="100" w:beforeAutospacing="1" w:after="100" w:afterAutospacing="1" w:line="240" w:lineRule="auto"/>
      <w:ind w:firstLine="0"/>
    </w:pPr>
    <w:rPr>
      <w:rFonts w:ascii="Arial" w:hAnsi="Arial" w:cs="Arial"/>
      <w:color w:val="000000"/>
      <w:sz w:val="20"/>
      <w:szCs w:val="20"/>
    </w:rPr>
  </w:style>
  <w:style w:type="paragraph" w:customStyle="1" w:styleId="affffffff0">
    <w:name w:val="Текст таблицы"/>
    <w:basedOn w:val="a1"/>
    <w:rsid w:val="00CA2C7F"/>
    <w:pPr>
      <w:tabs>
        <w:tab w:val="clear" w:pos="5103"/>
        <w:tab w:val="left" w:pos="708"/>
      </w:tabs>
      <w:spacing w:line="240" w:lineRule="auto"/>
      <w:ind w:firstLine="0"/>
    </w:pPr>
    <w:rPr>
      <w:rFonts w:ascii="Arial" w:hAnsi="Arial"/>
      <w:sz w:val="20"/>
      <w:szCs w:val="20"/>
    </w:rPr>
  </w:style>
  <w:style w:type="paragraph" w:customStyle="1" w:styleId="affffffff1">
    <w:name w:val="цифровые данные"/>
    <w:basedOn w:val="affffffff0"/>
    <w:rsid w:val="00CA2C7F"/>
    <w:pPr>
      <w:ind w:right="198"/>
      <w:jc w:val="right"/>
    </w:pPr>
  </w:style>
  <w:style w:type="paragraph" w:customStyle="1" w:styleId="affffffff2">
    <w:name w:val="Заг таблицы"/>
    <w:basedOn w:val="aff2"/>
    <w:rsid w:val="00CA2C7F"/>
    <w:pPr>
      <w:keepNext/>
      <w:keepLines/>
      <w:tabs>
        <w:tab w:val="clear" w:pos="5103"/>
        <w:tab w:val="left" w:pos="708"/>
      </w:tabs>
      <w:spacing w:before="240" w:line="240" w:lineRule="auto"/>
      <w:ind w:firstLine="0"/>
      <w:jc w:val="right"/>
    </w:pPr>
    <w:rPr>
      <w:rFonts w:ascii="Arial" w:hAnsi="Arial" w:cs="Arial"/>
      <w:b/>
      <w:sz w:val="22"/>
      <w:szCs w:val="20"/>
    </w:rPr>
  </w:style>
  <w:style w:type="paragraph" w:customStyle="1" w:styleId="affffffff3">
    <w:name w:val="заголовок таб"/>
    <w:basedOn w:val="a1"/>
    <w:rsid w:val="00CA2C7F"/>
    <w:pPr>
      <w:tabs>
        <w:tab w:val="clear" w:pos="5103"/>
        <w:tab w:val="left" w:pos="708"/>
      </w:tabs>
      <w:spacing w:line="240" w:lineRule="auto"/>
      <w:ind w:firstLine="540"/>
      <w:jc w:val="right"/>
    </w:pPr>
    <w:rPr>
      <w:b/>
      <w:sz w:val="24"/>
      <w:szCs w:val="24"/>
    </w:rPr>
  </w:style>
  <w:style w:type="paragraph" w:customStyle="1" w:styleId="affffffff4">
    <w:name w:val="Заголовок раздела"/>
    <w:basedOn w:val="a1"/>
    <w:rsid w:val="00CA2C7F"/>
    <w:pPr>
      <w:tabs>
        <w:tab w:val="clear" w:pos="5103"/>
        <w:tab w:val="left" w:pos="708"/>
      </w:tabs>
      <w:spacing w:before="120" w:after="120" w:line="240" w:lineRule="auto"/>
      <w:ind w:firstLine="0"/>
      <w:jc w:val="center"/>
    </w:pPr>
    <w:rPr>
      <w:b/>
      <w:bCs/>
      <w:sz w:val="44"/>
      <w:szCs w:val="24"/>
    </w:rPr>
  </w:style>
  <w:style w:type="paragraph" w:customStyle="1" w:styleId="affffffff5">
    <w:name w:val="Источник"/>
    <w:basedOn w:val="a1"/>
    <w:rsid w:val="00CA2C7F"/>
    <w:pPr>
      <w:tabs>
        <w:tab w:val="clear" w:pos="5103"/>
        <w:tab w:val="left" w:pos="708"/>
      </w:tabs>
      <w:spacing w:before="120" w:after="120" w:line="240" w:lineRule="auto"/>
      <w:ind w:firstLine="0"/>
    </w:pPr>
    <w:rPr>
      <w:i/>
      <w:iCs/>
      <w:sz w:val="18"/>
      <w:szCs w:val="24"/>
    </w:rPr>
  </w:style>
  <w:style w:type="paragraph" w:customStyle="1" w:styleId="affffffff6">
    <w:name w:val="Нормальный.Нормальный"/>
    <w:rsid w:val="00CA2C7F"/>
    <w:pPr>
      <w:widowControl w:val="0"/>
      <w:tabs>
        <w:tab w:val="left" w:pos="708"/>
      </w:tabs>
      <w:snapToGrid w:val="0"/>
      <w:spacing w:after="0" w:line="240" w:lineRule="auto"/>
    </w:pPr>
    <w:rPr>
      <w:rFonts w:ascii="Arial" w:eastAsia="Times New Roman" w:hAnsi="Arial" w:cs="Times New Roman"/>
      <w:szCs w:val="20"/>
      <w:u w:val="single"/>
      <w:lang w:eastAsia="ru-RU"/>
    </w:rPr>
  </w:style>
  <w:style w:type="paragraph" w:customStyle="1" w:styleId="Heading">
    <w:name w:val="Heading"/>
    <w:rsid w:val="00CA2C7F"/>
    <w:pPr>
      <w:tabs>
        <w:tab w:val="left" w:pos="708"/>
      </w:tabs>
      <w:snapToGrid w:val="0"/>
      <w:spacing w:before="120" w:after="120" w:line="240" w:lineRule="auto"/>
      <w:jc w:val="center"/>
    </w:pPr>
    <w:rPr>
      <w:rFonts w:ascii="Arial" w:eastAsia="Times New Roman" w:hAnsi="Arial" w:cs="Times New Roman"/>
      <w:bCs/>
      <w:spacing w:val="30"/>
      <w:szCs w:val="20"/>
      <w:lang w:eastAsia="ru-RU"/>
    </w:rPr>
  </w:style>
  <w:style w:type="paragraph" w:customStyle="1" w:styleId="affffffff7">
    <w:name w:val="номер таблицы"/>
    <w:basedOn w:val="a1"/>
    <w:rsid w:val="00CA2C7F"/>
    <w:pPr>
      <w:tabs>
        <w:tab w:val="clear" w:pos="5103"/>
        <w:tab w:val="left" w:pos="708"/>
      </w:tabs>
      <w:spacing w:before="240" w:line="240" w:lineRule="auto"/>
      <w:ind w:firstLine="0"/>
      <w:jc w:val="right"/>
    </w:pPr>
    <w:rPr>
      <w:sz w:val="24"/>
      <w:szCs w:val="24"/>
    </w:rPr>
  </w:style>
  <w:style w:type="paragraph" w:customStyle="1" w:styleId="-20">
    <w:name w:val="Обычный-2"/>
    <w:basedOn w:val="a1"/>
    <w:rsid w:val="00CA2C7F"/>
    <w:pPr>
      <w:widowControl w:val="0"/>
      <w:tabs>
        <w:tab w:val="clear" w:pos="5103"/>
        <w:tab w:val="left" w:pos="4794"/>
      </w:tabs>
      <w:spacing w:line="240" w:lineRule="auto"/>
      <w:ind w:firstLine="0"/>
    </w:pPr>
    <w:rPr>
      <w:sz w:val="20"/>
      <w:szCs w:val="20"/>
    </w:rPr>
  </w:style>
  <w:style w:type="paragraph" w:customStyle="1" w:styleId="affffffff8">
    <w:name w:val="Личный"/>
    <w:basedOn w:val="a1"/>
    <w:rsid w:val="00CA2C7F"/>
    <w:pPr>
      <w:widowControl w:val="0"/>
      <w:tabs>
        <w:tab w:val="clear" w:pos="5103"/>
        <w:tab w:val="left" w:pos="708"/>
      </w:tabs>
      <w:snapToGrid w:val="0"/>
      <w:spacing w:line="240" w:lineRule="auto"/>
      <w:ind w:firstLine="720"/>
    </w:pPr>
    <w:rPr>
      <w:szCs w:val="20"/>
    </w:rPr>
  </w:style>
  <w:style w:type="paragraph" w:customStyle="1" w:styleId="contentheader2cols">
    <w:name w:val="contentheader2cols"/>
    <w:basedOn w:val="a1"/>
    <w:rsid w:val="00CA2C7F"/>
    <w:pPr>
      <w:tabs>
        <w:tab w:val="clear" w:pos="5103"/>
        <w:tab w:val="left" w:pos="708"/>
      </w:tabs>
      <w:spacing w:before="60" w:line="240" w:lineRule="auto"/>
      <w:ind w:left="300" w:firstLine="0"/>
      <w:jc w:val="left"/>
    </w:pPr>
    <w:rPr>
      <w:b/>
      <w:bCs/>
      <w:color w:val="3560A7"/>
      <w:sz w:val="26"/>
      <w:szCs w:val="26"/>
    </w:rPr>
  </w:style>
  <w:style w:type="paragraph" w:customStyle="1" w:styleId="affffffff9">
    <w:name w:val="Подпись к рисунку"/>
    <w:basedOn w:val="a1"/>
    <w:rsid w:val="00CA2C7F"/>
    <w:pPr>
      <w:keepLines/>
      <w:tabs>
        <w:tab w:val="clear" w:pos="5103"/>
        <w:tab w:val="left" w:pos="708"/>
      </w:tabs>
      <w:suppressAutoHyphens/>
      <w:spacing w:after="360"/>
      <w:ind w:firstLine="0"/>
      <w:jc w:val="center"/>
    </w:pPr>
    <w:rPr>
      <w:szCs w:val="20"/>
    </w:rPr>
  </w:style>
  <w:style w:type="paragraph" w:customStyle="1" w:styleId="affffffffa">
    <w:name w:val="Подпись к таблице"/>
    <w:basedOn w:val="a1"/>
    <w:rsid w:val="00CA2C7F"/>
    <w:pPr>
      <w:tabs>
        <w:tab w:val="clear" w:pos="5103"/>
        <w:tab w:val="left" w:pos="708"/>
      </w:tabs>
      <w:ind w:firstLine="0"/>
      <w:jc w:val="right"/>
    </w:pPr>
    <w:rPr>
      <w:szCs w:val="20"/>
    </w:rPr>
  </w:style>
  <w:style w:type="paragraph" w:customStyle="1" w:styleId="affffffffb">
    <w:name w:val="Астрахань"/>
    <w:basedOn w:val="a1"/>
    <w:autoRedefine/>
    <w:rsid w:val="00CA2C7F"/>
    <w:pPr>
      <w:tabs>
        <w:tab w:val="clear" w:pos="5103"/>
        <w:tab w:val="left" w:pos="708"/>
      </w:tabs>
      <w:spacing w:before="120" w:after="120" w:line="240" w:lineRule="auto"/>
      <w:ind w:firstLine="0"/>
    </w:pPr>
    <w:rPr>
      <w:rFonts w:ascii="Arial" w:hAnsi="Arial"/>
      <w:sz w:val="22"/>
      <w:szCs w:val="20"/>
    </w:rPr>
  </w:style>
  <w:style w:type="paragraph" w:customStyle="1" w:styleId="3f0">
    <w:name w:val="заголовок 3"/>
    <w:basedOn w:val="a1"/>
    <w:next w:val="a1"/>
    <w:rsid w:val="00CA2C7F"/>
    <w:pPr>
      <w:keepNext/>
      <w:tabs>
        <w:tab w:val="clear" w:pos="5103"/>
        <w:tab w:val="left" w:pos="708"/>
      </w:tabs>
      <w:overflowPunct w:val="0"/>
      <w:autoSpaceDE w:val="0"/>
      <w:autoSpaceDN w:val="0"/>
      <w:adjustRightInd w:val="0"/>
      <w:spacing w:line="240" w:lineRule="auto"/>
      <w:ind w:firstLine="0"/>
      <w:jc w:val="center"/>
    </w:pPr>
    <w:rPr>
      <w:b/>
      <w:sz w:val="24"/>
      <w:szCs w:val="20"/>
    </w:rPr>
  </w:style>
  <w:style w:type="paragraph" w:customStyle="1" w:styleId="affffffffc">
    <w:name w:val="Астрахань Знак"/>
    <w:basedOn w:val="a1"/>
    <w:autoRedefine/>
    <w:rsid w:val="00CA2C7F"/>
    <w:pPr>
      <w:tabs>
        <w:tab w:val="clear" w:pos="5103"/>
        <w:tab w:val="left" w:pos="708"/>
      </w:tabs>
      <w:spacing w:before="120" w:after="120" w:line="240" w:lineRule="auto"/>
      <w:ind w:firstLine="0"/>
      <w:jc w:val="center"/>
    </w:pPr>
    <w:rPr>
      <w:rFonts w:ascii="Arial" w:hAnsi="Arial"/>
      <w:sz w:val="22"/>
      <w:szCs w:val="20"/>
    </w:rPr>
  </w:style>
  <w:style w:type="paragraph" w:customStyle="1" w:styleId="affffffffd">
    <w:name w:val="Обычный левый"/>
    <w:basedOn w:val="a1"/>
    <w:rsid w:val="00CA2C7F"/>
    <w:pPr>
      <w:tabs>
        <w:tab w:val="clear" w:pos="5103"/>
        <w:tab w:val="left" w:pos="708"/>
      </w:tabs>
      <w:spacing w:line="240" w:lineRule="auto"/>
      <w:ind w:left="113" w:right="57" w:firstLine="0"/>
    </w:pPr>
    <w:rPr>
      <w:rFonts w:ascii="Arial" w:hAnsi="Arial" w:cs="Arial"/>
      <w:sz w:val="22"/>
      <w:szCs w:val="24"/>
    </w:rPr>
  </w:style>
  <w:style w:type="paragraph" w:customStyle="1" w:styleId="TableText">
    <w:name w:val="Table Text"/>
    <w:basedOn w:val="a1"/>
    <w:rsid w:val="00CA2C7F"/>
    <w:pPr>
      <w:keepLines/>
      <w:tabs>
        <w:tab w:val="clear" w:pos="5103"/>
        <w:tab w:val="left" w:pos="708"/>
      </w:tabs>
      <w:spacing w:line="240" w:lineRule="auto"/>
      <w:ind w:firstLine="0"/>
      <w:jc w:val="left"/>
    </w:pPr>
    <w:rPr>
      <w:sz w:val="20"/>
      <w:szCs w:val="20"/>
      <w:lang w:eastAsia="en-US"/>
    </w:rPr>
  </w:style>
  <w:style w:type="paragraph" w:customStyle="1" w:styleId="Iniiaa">
    <w:name w:val="Iniiaa"/>
    <w:basedOn w:val="a1"/>
    <w:rsid w:val="00CA2C7F"/>
    <w:pPr>
      <w:tabs>
        <w:tab w:val="clear" w:pos="5103"/>
        <w:tab w:val="left" w:pos="708"/>
      </w:tabs>
      <w:overflowPunct w:val="0"/>
      <w:autoSpaceDE w:val="0"/>
      <w:autoSpaceDN w:val="0"/>
      <w:adjustRightInd w:val="0"/>
      <w:spacing w:before="120" w:line="240" w:lineRule="auto"/>
      <w:ind w:firstLine="720"/>
    </w:pPr>
    <w:rPr>
      <w:sz w:val="24"/>
      <w:szCs w:val="20"/>
    </w:rPr>
  </w:style>
  <w:style w:type="paragraph" w:customStyle="1" w:styleId="affffffffe">
    <w:name w:val="Рабочий"/>
    <w:basedOn w:val="a1"/>
    <w:rsid w:val="00CA2C7F"/>
    <w:pPr>
      <w:tabs>
        <w:tab w:val="clear" w:pos="5103"/>
        <w:tab w:val="left" w:pos="708"/>
      </w:tabs>
      <w:ind w:firstLine="720"/>
    </w:pPr>
    <w:rPr>
      <w:sz w:val="24"/>
      <w:szCs w:val="20"/>
    </w:rPr>
  </w:style>
  <w:style w:type="paragraph" w:customStyle="1" w:styleId="xl28">
    <w:name w:val="xl28"/>
    <w:basedOn w:val="a1"/>
    <w:rsid w:val="00CA2C7F"/>
    <w:pPr>
      <w:pBdr>
        <w:bottom w:val="single" w:sz="4" w:space="0" w:color="auto"/>
        <w:right w:val="single" w:sz="4" w:space="0" w:color="auto"/>
      </w:pBdr>
      <w:tabs>
        <w:tab w:val="clear" w:pos="5103"/>
        <w:tab w:val="left" w:pos="708"/>
      </w:tabs>
      <w:spacing w:before="100" w:beforeAutospacing="1" w:after="100" w:afterAutospacing="1" w:line="240" w:lineRule="auto"/>
      <w:jc w:val="center"/>
    </w:pPr>
    <w:rPr>
      <w:rFonts w:ascii="Arial" w:eastAsia="Arial Unicode MS" w:hAnsi="Arial" w:cs="Arial"/>
      <w:i/>
      <w:iCs/>
      <w:sz w:val="24"/>
      <w:szCs w:val="20"/>
    </w:rPr>
  </w:style>
  <w:style w:type="paragraph" w:customStyle="1" w:styleId="121">
    <w:name w:val="таблицы 12"/>
    <w:basedOn w:val="a1"/>
    <w:rsid w:val="00CA2C7F"/>
    <w:pPr>
      <w:keepLines/>
      <w:tabs>
        <w:tab w:val="clear" w:pos="5103"/>
        <w:tab w:val="left" w:pos="708"/>
      </w:tabs>
      <w:snapToGrid w:val="0"/>
      <w:spacing w:line="240" w:lineRule="auto"/>
      <w:ind w:firstLine="0"/>
    </w:pPr>
    <w:rPr>
      <w:sz w:val="24"/>
      <w:szCs w:val="20"/>
    </w:rPr>
  </w:style>
  <w:style w:type="paragraph" w:customStyle="1" w:styleId="3TimesNewRoman">
    <w:name w:val="Стиль Заголовок 3 + Times New Roman не полужирный подчеркивание"/>
    <w:basedOn w:val="4"/>
    <w:rsid w:val="00CA2C7F"/>
    <w:pPr>
      <w:tabs>
        <w:tab w:val="clear" w:pos="1702"/>
        <w:tab w:val="left" w:pos="708"/>
      </w:tabs>
      <w:spacing w:before="240" w:after="60" w:line="240" w:lineRule="auto"/>
      <w:ind w:left="0" w:firstLine="0"/>
    </w:pPr>
    <w:rPr>
      <w:i w:val="0"/>
      <w:sz w:val="28"/>
      <w:szCs w:val="28"/>
      <w:u w:val="single"/>
    </w:rPr>
  </w:style>
  <w:style w:type="paragraph" w:customStyle="1" w:styleId="FR1">
    <w:name w:val="FR1"/>
    <w:rsid w:val="00CA2C7F"/>
    <w:pPr>
      <w:widowControl w:val="0"/>
      <w:tabs>
        <w:tab w:val="left" w:pos="708"/>
      </w:tabs>
      <w:autoSpaceDE w:val="0"/>
      <w:autoSpaceDN w:val="0"/>
      <w:adjustRightInd w:val="0"/>
      <w:spacing w:before="60" w:after="0" w:line="360" w:lineRule="auto"/>
      <w:ind w:left="80" w:right="200"/>
      <w:jc w:val="center"/>
    </w:pPr>
    <w:rPr>
      <w:rFonts w:ascii="Arial" w:eastAsia="Times New Roman" w:hAnsi="Arial" w:cs="Arial"/>
      <w:sz w:val="16"/>
      <w:szCs w:val="16"/>
      <w:lang w:eastAsia="ru-RU"/>
    </w:rPr>
  </w:style>
  <w:style w:type="paragraph" w:customStyle="1" w:styleId="FR2">
    <w:name w:val="FR2"/>
    <w:rsid w:val="00CA2C7F"/>
    <w:pPr>
      <w:widowControl w:val="0"/>
      <w:tabs>
        <w:tab w:val="left" w:pos="708"/>
      </w:tabs>
      <w:autoSpaceDE w:val="0"/>
      <w:autoSpaceDN w:val="0"/>
      <w:adjustRightInd w:val="0"/>
      <w:spacing w:after="0" w:line="240" w:lineRule="auto"/>
      <w:ind w:right="200"/>
      <w:jc w:val="center"/>
    </w:pPr>
    <w:rPr>
      <w:rFonts w:ascii="Arial" w:eastAsia="Times New Roman" w:hAnsi="Arial" w:cs="Arial"/>
      <w:sz w:val="12"/>
      <w:szCs w:val="12"/>
      <w:lang w:val="en-US" w:eastAsia="ru-RU"/>
    </w:rPr>
  </w:style>
  <w:style w:type="paragraph" w:customStyle="1" w:styleId="2f5">
    <w:name w:val="таблица 2"/>
    <w:basedOn w:val="1f1"/>
    <w:rsid w:val="00CA2C7F"/>
    <w:pPr>
      <w:spacing w:before="60" w:after="60"/>
      <w:ind w:firstLine="709"/>
      <w:jc w:val="center"/>
    </w:pPr>
    <w:rPr>
      <w:szCs w:val="20"/>
    </w:rPr>
  </w:style>
  <w:style w:type="paragraph" w:customStyle="1" w:styleId="xl26">
    <w:name w:val="xl26"/>
    <w:basedOn w:val="a1"/>
    <w:rsid w:val="00CA2C7F"/>
    <w:pPr>
      <w:pBdr>
        <w:top w:val="single" w:sz="4" w:space="0" w:color="auto"/>
        <w:left w:val="single" w:sz="4" w:space="0" w:color="auto"/>
        <w:bottom w:val="single" w:sz="4" w:space="0" w:color="auto"/>
      </w:pBdr>
      <w:tabs>
        <w:tab w:val="clear" w:pos="5103"/>
        <w:tab w:val="left" w:pos="708"/>
      </w:tabs>
      <w:spacing w:before="100" w:beforeAutospacing="1" w:after="100" w:afterAutospacing="1" w:line="240" w:lineRule="auto"/>
      <w:jc w:val="center"/>
    </w:pPr>
    <w:rPr>
      <w:rFonts w:ascii="Arial" w:eastAsia="Arial Unicode MS" w:hAnsi="Arial" w:cs="Arial"/>
      <w:sz w:val="24"/>
      <w:szCs w:val="20"/>
    </w:rPr>
  </w:style>
  <w:style w:type="paragraph" w:customStyle="1" w:styleId="xl27">
    <w:name w:val="xl27"/>
    <w:basedOn w:val="a1"/>
    <w:rsid w:val="00CA2C7F"/>
    <w:pPr>
      <w:pBdr>
        <w:top w:val="single" w:sz="4" w:space="0" w:color="auto"/>
        <w:bottom w:val="single" w:sz="4" w:space="0" w:color="auto"/>
        <w:right w:val="single" w:sz="4" w:space="0" w:color="auto"/>
      </w:pBdr>
      <w:tabs>
        <w:tab w:val="clear" w:pos="5103"/>
        <w:tab w:val="left" w:pos="708"/>
      </w:tabs>
      <w:spacing w:before="100" w:beforeAutospacing="1" w:after="100" w:afterAutospacing="1" w:line="240" w:lineRule="auto"/>
      <w:jc w:val="center"/>
    </w:pPr>
    <w:rPr>
      <w:rFonts w:ascii="Arial" w:eastAsia="Arial Unicode MS" w:hAnsi="Arial" w:cs="Arial"/>
      <w:sz w:val="24"/>
      <w:szCs w:val="20"/>
    </w:rPr>
  </w:style>
  <w:style w:type="paragraph" w:customStyle="1" w:styleId="xl29">
    <w:name w:val="xl29"/>
    <w:basedOn w:val="a1"/>
    <w:rsid w:val="00CA2C7F"/>
    <w:pPr>
      <w:pBdr>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jc w:val="center"/>
    </w:pPr>
    <w:rPr>
      <w:rFonts w:ascii="Arial" w:eastAsia="Arial Unicode MS" w:hAnsi="Arial" w:cs="Arial"/>
      <w:i/>
      <w:iCs/>
      <w:color w:val="FF6600"/>
      <w:sz w:val="24"/>
      <w:szCs w:val="20"/>
    </w:rPr>
  </w:style>
  <w:style w:type="paragraph" w:customStyle="1" w:styleId="xl30">
    <w:name w:val="xl30"/>
    <w:basedOn w:val="a1"/>
    <w:rsid w:val="00CA2C7F"/>
    <w:pPr>
      <w:pBdr>
        <w:bottom w:val="single" w:sz="4" w:space="0" w:color="auto"/>
        <w:right w:val="single" w:sz="4" w:space="0" w:color="auto"/>
      </w:pBdr>
      <w:tabs>
        <w:tab w:val="clear" w:pos="5103"/>
        <w:tab w:val="left" w:pos="708"/>
      </w:tabs>
      <w:spacing w:before="100" w:beforeAutospacing="1" w:after="100" w:afterAutospacing="1" w:line="240" w:lineRule="auto"/>
      <w:jc w:val="center"/>
    </w:pPr>
    <w:rPr>
      <w:rFonts w:ascii="Arial" w:eastAsia="Arial Unicode MS" w:hAnsi="Arial" w:cs="Arial"/>
      <w:i/>
      <w:iCs/>
      <w:color w:val="FF6600"/>
      <w:sz w:val="24"/>
      <w:szCs w:val="20"/>
    </w:rPr>
  </w:style>
  <w:style w:type="paragraph" w:customStyle="1" w:styleId="xl31">
    <w:name w:val="xl31"/>
    <w:basedOn w:val="a1"/>
    <w:rsid w:val="00CA2C7F"/>
    <w:pPr>
      <w:pBdr>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jc w:val="center"/>
    </w:pPr>
    <w:rPr>
      <w:rFonts w:ascii="Arial" w:eastAsia="Arial Unicode MS" w:hAnsi="Arial" w:cs="Arial"/>
      <w:sz w:val="24"/>
      <w:szCs w:val="20"/>
    </w:rPr>
  </w:style>
  <w:style w:type="paragraph" w:customStyle="1" w:styleId="xl32">
    <w:name w:val="xl32"/>
    <w:basedOn w:val="a1"/>
    <w:rsid w:val="00CA2C7F"/>
    <w:pPr>
      <w:pBdr>
        <w:top w:val="single" w:sz="4" w:space="0" w:color="auto"/>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jc w:val="center"/>
    </w:pPr>
    <w:rPr>
      <w:rFonts w:ascii="Arial CYR" w:eastAsia="Arial Unicode MS" w:hAnsi="Arial CYR" w:cs="Arial CYR"/>
      <w:sz w:val="18"/>
      <w:szCs w:val="18"/>
    </w:rPr>
  </w:style>
  <w:style w:type="paragraph" w:customStyle="1" w:styleId="xl33">
    <w:name w:val="xl33"/>
    <w:basedOn w:val="a1"/>
    <w:rsid w:val="00CA2C7F"/>
    <w:pPr>
      <w:pBdr>
        <w:top w:val="single" w:sz="4" w:space="0" w:color="auto"/>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jc w:val="center"/>
    </w:pPr>
    <w:rPr>
      <w:rFonts w:ascii="Arial CYR" w:eastAsia="Arial Unicode MS" w:hAnsi="Arial CYR" w:cs="Arial CYR"/>
      <w:sz w:val="18"/>
      <w:szCs w:val="18"/>
    </w:rPr>
  </w:style>
  <w:style w:type="paragraph" w:customStyle="1" w:styleId="xl34">
    <w:name w:val="xl34"/>
    <w:basedOn w:val="a1"/>
    <w:rsid w:val="00CA2C7F"/>
    <w:pPr>
      <w:pBdr>
        <w:top w:val="single" w:sz="4" w:space="0" w:color="auto"/>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pPr>
    <w:rPr>
      <w:rFonts w:ascii="Arial CYR" w:eastAsia="Arial Unicode MS" w:hAnsi="Arial CYR" w:cs="Arial CYR"/>
      <w:i/>
      <w:iCs/>
      <w:sz w:val="18"/>
      <w:szCs w:val="18"/>
    </w:rPr>
  </w:style>
  <w:style w:type="paragraph" w:customStyle="1" w:styleId="xl35">
    <w:name w:val="xl35"/>
    <w:basedOn w:val="a1"/>
    <w:rsid w:val="00CA2C7F"/>
    <w:pPr>
      <w:pBdr>
        <w:top w:val="single" w:sz="4" w:space="0" w:color="auto"/>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jc w:val="center"/>
    </w:pPr>
    <w:rPr>
      <w:rFonts w:ascii="Arial CYR" w:eastAsia="Arial Unicode MS" w:hAnsi="Arial CYR" w:cs="Arial CYR"/>
      <w:i/>
      <w:iCs/>
      <w:sz w:val="18"/>
      <w:szCs w:val="18"/>
    </w:rPr>
  </w:style>
  <w:style w:type="paragraph" w:customStyle="1" w:styleId="xl36">
    <w:name w:val="xl36"/>
    <w:basedOn w:val="a1"/>
    <w:rsid w:val="00CA2C7F"/>
    <w:pPr>
      <w:pBdr>
        <w:top w:val="single" w:sz="4" w:space="0" w:color="auto"/>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jc w:val="center"/>
    </w:pPr>
    <w:rPr>
      <w:rFonts w:ascii="Arial CYR" w:eastAsia="Arial Unicode MS" w:hAnsi="Arial CYR" w:cs="Arial CYR"/>
      <w:sz w:val="18"/>
      <w:szCs w:val="18"/>
    </w:rPr>
  </w:style>
  <w:style w:type="paragraph" w:customStyle="1" w:styleId="xl37">
    <w:name w:val="xl37"/>
    <w:basedOn w:val="a1"/>
    <w:rsid w:val="00CA2C7F"/>
    <w:pPr>
      <w:pBdr>
        <w:top w:val="single" w:sz="4" w:space="0" w:color="auto"/>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jc w:val="center"/>
    </w:pPr>
    <w:rPr>
      <w:rFonts w:ascii="Arial CYR" w:eastAsia="Arial Unicode MS" w:hAnsi="Arial CYR" w:cs="Arial CYR"/>
      <w:sz w:val="18"/>
      <w:szCs w:val="18"/>
    </w:rPr>
  </w:style>
  <w:style w:type="paragraph" w:customStyle="1" w:styleId="xl38">
    <w:name w:val="xl38"/>
    <w:basedOn w:val="a1"/>
    <w:rsid w:val="00CA2C7F"/>
    <w:pPr>
      <w:pBdr>
        <w:top w:val="single" w:sz="4" w:space="0" w:color="auto"/>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pPr>
    <w:rPr>
      <w:rFonts w:ascii="Arial CYR" w:eastAsia="Arial Unicode MS" w:hAnsi="Arial CYR" w:cs="Arial CYR"/>
      <w:b/>
      <w:bCs/>
      <w:i/>
      <w:iCs/>
      <w:sz w:val="18"/>
      <w:szCs w:val="18"/>
    </w:rPr>
  </w:style>
  <w:style w:type="paragraph" w:customStyle="1" w:styleId="xl39">
    <w:name w:val="xl39"/>
    <w:basedOn w:val="a1"/>
    <w:rsid w:val="00CA2C7F"/>
    <w:pPr>
      <w:pBdr>
        <w:top w:val="single" w:sz="4" w:space="0" w:color="auto"/>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pPr>
    <w:rPr>
      <w:rFonts w:ascii="Arial CYR" w:eastAsia="Arial Unicode MS" w:hAnsi="Arial CYR" w:cs="Arial CYR"/>
      <w:sz w:val="18"/>
      <w:szCs w:val="18"/>
    </w:rPr>
  </w:style>
  <w:style w:type="paragraph" w:customStyle="1" w:styleId="xl40">
    <w:name w:val="xl40"/>
    <w:basedOn w:val="a1"/>
    <w:rsid w:val="00CA2C7F"/>
    <w:pPr>
      <w:pBdr>
        <w:top w:val="single" w:sz="4" w:space="0" w:color="auto"/>
        <w:left w:val="single" w:sz="4" w:space="0" w:color="auto"/>
        <w:right w:val="single" w:sz="4" w:space="0" w:color="auto"/>
      </w:pBdr>
      <w:tabs>
        <w:tab w:val="clear" w:pos="5103"/>
        <w:tab w:val="left" w:pos="708"/>
      </w:tabs>
      <w:spacing w:before="100" w:beforeAutospacing="1" w:after="100" w:afterAutospacing="1" w:line="240" w:lineRule="auto"/>
      <w:jc w:val="center"/>
    </w:pPr>
    <w:rPr>
      <w:rFonts w:ascii="Arial CYR" w:eastAsia="Arial Unicode MS" w:hAnsi="Arial CYR" w:cs="Arial CYR"/>
      <w:b/>
      <w:bCs/>
      <w:sz w:val="18"/>
      <w:szCs w:val="18"/>
    </w:rPr>
  </w:style>
  <w:style w:type="paragraph" w:customStyle="1" w:styleId="xl41">
    <w:name w:val="xl41"/>
    <w:basedOn w:val="a1"/>
    <w:rsid w:val="00CA2C7F"/>
    <w:pPr>
      <w:pBdr>
        <w:top w:val="single" w:sz="4" w:space="0" w:color="auto"/>
        <w:left w:val="single" w:sz="4" w:space="0" w:color="auto"/>
        <w:right w:val="single" w:sz="4" w:space="0" w:color="auto"/>
      </w:pBdr>
      <w:tabs>
        <w:tab w:val="clear" w:pos="5103"/>
        <w:tab w:val="left" w:pos="708"/>
      </w:tabs>
      <w:spacing w:before="100" w:beforeAutospacing="1" w:after="100" w:afterAutospacing="1" w:line="240" w:lineRule="auto"/>
      <w:jc w:val="center"/>
    </w:pPr>
    <w:rPr>
      <w:rFonts w:ascii="Arial CYR" w:eastAsia="Arial Unicode MS" w:hAnsi="Arial CYR" w:cs="Arial CYR"/>
      <w:b/>
      <w:bCs/>
      <w:sz w:val="18"/>
      <w:szCs w:val="18"/>
    </w:rPr>
  </w:style>
  <w:style w:type="paragraph" w:customStyle="1" w:styleId="xl42">
    <w:name w:val="xl42"/>
    <w:basedOn w:val="a1"/>
    <w:rsid w:val="00CA2C7F"/>
    <w:pPr>
      <w:tabs>
        <w:tab w:val="clear" w:pos="5103"/>
        <w:tab w:val="left" w:pos="708"/>
      </w:tabs>
      <w:spacing w:before="100" w:beforeAutospacing="1" w:after="100" w:afterAutospacing="1" w:line="240" w:lineRule="auto"/>
      <w:jc w:val="center"/>
    </w:pPr>
    <w:rPr>
      <w:rFonts w:ascii="Arial CYR" w:eastAsia="Arial Unicode MS" w:hAnsi="Arial CYR" w:cs="Arial CYR"/>
      <w:sz w:val="18"/>
      <w:szCs w:val="18"/>
    </w:rPr>
  </w:style>
  <w:style w:type="paragraph" w:customStyle="1" w:styleId="xl43">
    <w:name w:val="xl43"/>
    <w:basedOn w:val="a1"/>
    <w:rsid w:val="00CA2C7F"/>
    <w:pPr>
      <w:pBdr>
        <w:top w:val="single" w:sz="4" w:space="0" w:color="auto"/>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pPr>
    <w:rPr>
      <w:rFonts w:ascii="Arial Unicode MS" w:eastAsia="Arial Unicode MS" w:hAnsi="Arial Unicode MS" w:cs="Arial Unicode MS"/>
      <w:sz w:val="18"/>
      <w:szCs w:val="18"/>
    </w:rPr>
  </w:style>
  <w:style w:type="paragraph" w:customStyle="1" w:styleId="xl44">
    <w:name w:val="xl44"/>
    <w:basedOn w:val="a1"/>
    <w:rsid w:val="00CA2C7F"/>
    <w:pPr>
      <w:pBdr>
        <w:top w:val="single" w:sz="4" w:space="0" w:color="auto"/>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jc w:val="center"/>
    </w:pPr>
    <w:rPr>
      <w:rFonts w:ascii="Arial Unicode MS" w:eastAsia="Arial Unicode MS" w:hAnsi="Arial Unicode MS" w:cs="Arial Unicode MS"/>
      <w:b/>
      <w:bCs/>
      <w:sz w:val="18"/>
      <w:szCs w:val="18"/>
    </w:rPr>
  </w:style>
  <w:style w:type="paragraph" w:customStyle="1" w:styleId="xl45">
    <w:name w:val="xl45"/>
    <w:basedOn w:val="a1"/>
    <w:rsid w:val="00CA2C7F"/>
    <w:pPr>
      <w:pBdr>
        <w:top w:val="single" w:sz="4" w:space="0" w:color="auto"/>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pPr>
    <w:rPr>
      <w:rFonts w:ascii="Arial Unicode MS" w:eastAsia="Arial Unicode MS" w:hAnsi="Arial Unicode MS" w:cs="Arial Unicode MS"/>
      <w:b/>
      <w:bCs/>
      <w:sz w:val="18"/>
      <w:szCs w:val="18"/>
    </w:rPr>
  </w:style>
  <w:style w:type="paragraph" w:customStyle="1" w:styleId="afffffffff">
    <w:name w:val="Табличный текст"/>
    <w:basedOn w:val="a1"/>
    <w:rsid w:val="00CA2C7F"/>
    <w:pPr>
      <w:tabs>
        <w:tab w:val="clear" w:pos="5103"/>
        <w:tab w:val="left" w:pos="708"/>
      </w:tabs>
      <w:spacing w:before="120" w:after="120" w:line="312" w:lineRule="auto"/>
      <w:ind w:left="112"/>
    </w:pPr>
    <w:rPr>
      <w:rFonts w:ascii="Arial" w:hAnsi="Arial"/>
      <w:sz w:val="22"/>
      <w:szCs w:val="22"/>
    </w:rPr>
  </w:style>
  <w:style w:type="paragraph" w:customStyle="1" w:styleId="afffffffff0">
    <w:name w:val="Шапка таблицы"/>
    <w:basedOn w:val="afffffffff"/>
    <w:next w:val="afffffffff"/>
    <w:rsid w:val="00CA2C7F"/>
    <w:pPr>
      <w:jc w:val="center"/>
    </w:pPr>
    <w:rPr>
      <w:b/>
    </w:rPr>
  </w:style>
  <w:style w:type="paragraph" w:customStyle="1" w:styleId="tit">
    <w:name w:val="tit"/>
    <w:basedOn w:val="a1"/>
    <w:rsid w:val="00CA2C7F"/>
    <w:pPr>
      <w:tabs>
        <w:tab w:val="clear" w:pos="5103"/>
        <w:tab w:val="left" w:pos="708"/>
      </w:tabs>
      <w:spacing w:before="100" w:beforeAutospacing="1" w:after="100" w:afterAutospacing="1" w:line="240" w:lineRule="auto"/>
    </w:pPr>
    <w:rPr>
      <w:rFonts w:ascii="Verdana" w:hAnsi="Verdana"/>
      <w:color w:val="000000"/>
      <w:sz w:val="18"/>
      <w:szCs w:val="18"/>
    </w:rPr>
  </w:style>
  <w:style w:type="paragraph" w:customStyle="1" w:styleId="1f2">
    <w:name w:val="ЗАГОЛОВОК1"/>
    <w:basedOn w:val="10"/>
    <w:autoRedefine/>
    <w:rsid w:val="00CA2C7F"/>
    <w:pPr>
      <w:keepLines w:val="0"/>
      <w:tabs>
        <w:tab w:val="clear" w:pos="5103"/>
        <w:tab w:val="left" w:pos="708"/>
      </w:tabs>
      <w:spacing w:before="120" w:after="120"/>
      <w:ind w:firstLine="0"/>
      <w:jc w:val="center"/>
    </w:pPr>
    <w:rPr>
      <w:rFonts w:ascii="Times New Roman" w:eastAsia="Times New Roman" w:hAnsi="Times New Roman" w:cs="Times New Roman"/>
      <w:b/>
      <w:bCs/>
      <w:color w:val="auto"/>
      <w:sz w:val="24"/>
      <w:szCs w:val="24"/>
    </w:rPr>
  </w:style>
  <w:style w:type="paragraph" w:customStyle="1" w:styleId="afffffffff1">
    <w:name w:val="Астр_по_центру"/>
    <w:basedOn w:val="affffffffb"/>
    <w:autoRedefine/>
    <w:rsid w:val="00CA2C7F"/>
    <w:pPr>
      <w:spacing w:line="480" w:lineRule="auto"/>
      <w:jc w:val="center"/>
    </w:pPr>
  </w:style>
  <w:style w:type="paragraph" w:customStyle="1" w:styleId="1f3">
    <w:name w:val="Знак1"/>
    <w:basedOn w:val="a1"/>
    <w:uiPriority w:val="99"/>
    <w:rsid w:val="00CA2C7F"/>
    <w:pPr>
      <w:tabs>
        <w:tab w:val="clear" w:pos="5103"/>
        <w:tab w:val="left" w:pos="708"/>
      </w:tabs>
      <w:spacing w:before="100" w:beforeAutospacing="1" w:after="100" w:afterAutospacing="1" w:line="240" w:lineRule="auto"/>
      <w:ind w:firstLine="0"/>
      <w:jc w:val="left"/>
    </w:pPr>
    <w:rPr>
      <w:rFonts w:ascii="Tahoma" w:hAnsi="Tahoma" w:cs="Tahoma"/>
      <w:sz w:val="20"/>
      <w:szCs w:val="20"/>
      <w:lang w:val="en-US" w:eastAsia="en-US"/>
    </w:rPr>
  </w:style>
  <w:style w:type="character" w:styleId="afffffffff2">
    <w:name w:val="footnote reference"/>
    <w:uiPriority w:val="99"/>
    <w:unhideWhenUsed/>
    <w:rsid w:val="00CA2C7F"/>
    <w:rPr>
      <w:rFonts w:ascii="Times New Roman" w:hAnsi="Times New Roman" w:cs="Times New Roman" w:hint="default"/>
      <w:vertAlign w:val="superscript"/>
    </w:rPr>
  </w:style>
  <w:style w:type="character" w:styleId="afffffffff3">
    <w:name w:val="annotation reference"/>
    <w:semiHidden/>
    <w:unhideWhenUsed/>
    <w:rsid w:val="00CA2C7F"/>
    <w:rPr>
      <w:rFonts w:ascii="Times New Roman" w:hAnsi="Times New Roman" w:cs="Times New Roman" w:hint="default"/>
      <w:sz w:val="16"/>
    </w:rPr>
  </w:style>
  <w:style w:type="character" w:styleId="afffffffff4">
    <w:name w:val="page number"/>
    <w:unhideWhenUsed/>
    <w:rsid w:val="00CA2C7F"/>
    <w:rPr>
      <w:rFonts w:ascii="Times New Roman" w:hAnsi="Times New Roman" w:cs="Times New Roman" w:hint="default"/>
    </w:rPr>
  </w:style>
  <w:style w:type="character" w:styleId="afffffffff5">
    <w:name w:val="endnote reference"/>
    <w:uiPriority w:val="99"/>
    <w:semiHidden/>
    <w:unhideWhenUsed/>
    <w:rsid w:val="00CA2C7F"/>
    <w:rPr>
      <w:rFonts w:ascii="Times New Roman" w:hAnsi="Times New Roman" w:cs="Times New Roman" w:hint="default"/>
      <w:vertAlign w:val="superscript"/>
    </w:rPr>
  </w:style>
  <w:style w:type="character" w:styleId="afffffffff6">
    <w:name w:val="Placeholder Text"/>
    <w:uiPriority w:val="99"/>
    <w:semiHidden/>
    <w:rsid w:val="00CA2C7F"/>
    <w:rPr>
      <w:rFonts w:ascii="Times New Roman" w:hAnsi="Times New Roman" w:cs="Times New Roman" w:hint="default"/>
      <w:color w:val="808080"/>
    </w:rPr>
  </w:style>
  <w:style w:type="character" w:styleId="afffffffff7">
    <w:name w:val="Subtle Emphasis"/>
    <w:uiPriority w:val="19"/>
    <w:qFormat/>
    <w:rsid w:val="00CA2C7F"/>
    <w:rPr>
      <w:rFonts w:ascii="Times New Roman" w:hAnsi="Times New Roman" w:cs="Times New Roman" w:hint="default"/>
      <w:i/>
      <w:iCs/>
      <w:color w:val="808080"/>
    </w:rPr>
  </w:style>
  <w:style w:type="character" w:styleId="afffffffff8">
    <w:name w:val="Intense Emphasis"/>
    <w:uiPriority w:val="21"/>
    <w:qFormat/>
    <w:rsid w:val="00CA2C7F"/>
    <w:rPr>
      <w:rFonts w:ascii="Times New Roman" w:hAnsi="Times New Roman" w:cs="Times New Roman" w:hint="default"/>
      <w:b/>
      <w:bCs/>
      <w:i/>
      <w:iCs/>
      <w:color w:val="4F81BD"/>
    </w:rPr>
  </w:style>
  <w:style w:type="character" w:styleId="afffffffff9">
    <w:name w:val="Subtle Reference"/>
    <w:uiPriority w:val="31"/>
    <w:qFormat/>
    <w:rsid w:val="00CA2C7F"/>
    <w:rPr>
      <w:rFonts w:ascii="Times New Roman" w:hAnsi="Times New Roman" w:cs="Times New Roman" w:hint="default"/>
      <w:smallCaps/>
      <w:color w:val="C0504D"/>
      <w:u w:val="single"/>
    </w:rPr>
  </w:style>
  <w:style w:type="character" w:styleId="afffffffffa">
    <w:name w:val="Intense Reference"/>
    <w:uiPriority w:val="32"/>
    <w:qFormat/>
    <w:rsid w:val="00CA2C7F"/>
    <w:rPr>
      <w:rFonts w:ascii="Times New Roman" w:hAnsi="Times New Roman" w:cs="Times New Roman" w:hint="default"/>
      <w:b/>
      <w:bCs/>
      <w:smallCaps/>
      <w:color w:val="C0504D"/>
      <w:spacing w:val="5"/>
      <w:u w:val="single"/>
    </w:rPr>
  </w:style>
  <w:style w:type="character" w:styleId="afffffffffb">
    <w:name w:val="Book Title"/>
    <w:uiPriority w:val="33"/>
    <w:qFormat/>
    <w:rsid w:val="00CA2C7F"/>
    <w:rPr>
      <w:rFonts w:ascii="Times New Roman" w:hAnsi="Times New Roman" w:cs="Times New Roman" w:hint="default"/>
      <w:b/>
      <w:bCs/>
      <w:smallCaps/>
      <w:spacing w:val="5"/>
    </w:rPr>
  </w:style>
  <w:style w:type="character" w:customStyle="1" w:styleId="122">
    <w:name w:val="Обычный 12 пт"/>
    <w:uiPriority w:val="33"/>
    <w:qFormat/>
    <w:rsid w:val="00CA2C7F"/>
    <w:rPr>
      <w:sz w:val="24"/>
    </w:rPr>
  </w:style>
  <w:style w:type="character" w:customStyle="1" w:styleId="afffffffffc">
    <w:name w:val="Название таблицы Знак"/>
    <w:aliases w:val="Название рис. Знак Знак"/>
    <w:locked/>
    <w:rsid w:val="00CA2C7F"/>
    <w:rPr>
      <w:sz w:val="28"/>
      <w:lang w:val="ru-RU" w:eastAsia="ru-RU"/>
    </w:rPr>
  </w:style>
  <w:style w:type="character" w:customStyle="1" w:styleId="140">
    <w:name w:val="Обычный 14 пт"/>
    <w:uiPriority w:val="33"/>
    <w:qFormat/>
    <w:rsid w:val="00CA2C7F"/>
    <w:rPr>
      <w:rFonts w:ascii="Times New Roman" w:hAnsi="Times New Roman" w:cs="Times New Roman" w:hint="default"/>
      <w:sz w:val="28"/>
    </w:rPr>
  </w:style>
  <w:style w:type="character" w:customStyle="1" w:styleId="72">
    <w:name w:val="Основной текст (7)"/>
    <w:rsid w:val="00CA2C7F"/>
    <w:rPr>
      <w:rFonts w:ascii="Corbel" w:hAnsi="Corbel" w:hint="default"/>
      <w:strike w:val="0"/>
      <w:dstrike w:val="0"/>
      <w:color w:val="000000"/>
      <w:spacing w:val="-10"/>
      <w:w w:val="100"/>
      <w:position w:val="0"/>
      <w:sz w:val="11"/>
      <w:u w:val="none"/>
      <w:effect w:val="none"/>
      <w:lang w:val="en-US" w:eastAsia="en-US"/>
    </w:rPr>
  </w:style>
  <w:style w:type="character" w:customStyle="1" w:styleId="mw-headline">
    <w:name w:val="mw-headline"/>
    <w:rsid w:val="00CA2C7F"/>
  </w:style>
  <w:style w:type="character" w:customStyle="1" w:styleId="mw-editsection">
    <w:name w:val="mw-editsection"/>
    <w:rsid w:val="00CA2C7F"/>
  </w:style>
  <w:style w:type="character" w:customStyle="1" w:styleId="mw-editsection-bracket">
    <w:name w:val="mw-editsection-bracket"/>
    <w:rsid w:val="00CA2C7F"/>
  </w:style>
  <w:style w:type="character" w:customStyle="1" w:styleId="mw-editsection-divider">
    <w:name w:val="mw-editsection-divider"/>
    <w:rsid w:val="00CA2C7F"/>
  </w:style>
  <w:style w:type="character" w:customStyle="1" w:styleId="42">
    <w:name w:val="Основной текст (4)_"/>
    <w:rsid w:val="00CA2C7F"/>
    <w:rPr>
      <w:rFonts w:ascii="Times New Roman" w:hAnsi="Times New Roman" w:cs="Times New Roman" w:hint="default"/>
      <w:b/>
      <w:bCs w:val="0"/>
      <w:strike w:val="0"/>
      <w:dstrike w:val="0"/>
      <w:sz w:val="40"/>
      <w:u w:val="none"/>
      <w:effect w:val="none"/>
    </w:rPr>
  </w:style>
  <w:style w:type="character" w:customStyle="1" w:styleId="43">
    <w:name w:val="Основной текст (4)"/>
    <w:rsid w:val="00CA2C7F"/>
    <w:rPr>
      <w:rFonts w:ascii="Times New Roman" w:hAnsi="Times New Roman" w:cs="Times New Roman" w:hint="default"/>
      <w:b/>
      <w:bCs w:val="0"/>
      <w:color w:val="000000"/>
      <w:spacing w:val="0"/>
      <w:w w:val="100"/>
      <w:position w:val="0"/>
      <w:sz w:val="40"/>
      <w:u w:val="single"/>
      <w:lang w:val="ru-RU" w:eastAsia="ru-RU"/>
    </w:rPr>
  </w:style>
  <w:style w:type="character" w:customStyle="1" w:styleId="FontStyle17">
    <w:name w:val="Font Style17"/>
    <w:uiPriority w:val="99"/>
    <w:rsid w:val="00CA2C7F"/>
    <w:rPr>
      <w:rFonts w:ascii="Arial Unicode MS" w:eastAsia="Arial Unicode MS" w:hAnsi="Arial Unicode MS" w:cs="Arial Unicode MS" w:hint="eastAsia"/>
      <w:sz w:val="12"/>
    </w:rPr>
  </w:style>
  <w:style w:type="character" w:customStyle="1" w:styleId="FontStyle16">
    <w:name w:val="Font Style16"/>
    <w:uiPriority w:val="99"/>
    <w:rsid w:val="00CA2C7F"/>
    <w:rPr>
      <w:rFonts w:ascii="Times New Roman" w:hAnsi="Times New Roman" w:cs="Times New Roman" w:hint="default"/>
      <w:b/>
      <w:bCs w:val="0"/>
      <w:i/>
      <w:iCs w:val="0"/>
      <w:sz w:val="22"/>
    </w:rPr>
  </w:style>
  <w:style w:type="character" w:customStyle="1" w:styleId="FontStyle20">
    <w:name w:val="Font Style20"/>
    <w:uiPriority w:val="99"/>
    <w:rsid w:val="00CA2C7F"/>
    <w:rPr>
      <w:rFonts w:ascii="Times New Roman" w:hAnsi="Times New Roman" w:cs="Times New Roman" w:hint="default"/>
      <w:sz w:val="20"/>
    </w:rPr>
  </w:style>
  <w:style w:type="character" w:customStyle="1" w:styleId="FontStyle21">
    <w:name w:val="Font Style21"/>
    <w:uiPriority w:val="99"/>
    <w:rsid w:val="00CA2C7F"/>
    <w:rPr>
      <w:i/>
      <w:iCs w:val="0"/>
      <w:sz w:val="28"/>
    </w:rPr>
  </w:style>
  <w:style w:type="character" w:customStyle="1" w:styleId="FontStyle15">
    <w:name w:val="Font Style15"/>
    <w:uiPriority w:val="99"/>
    <w:rsid w:val="00CA2C7F"/>
    <w:rPr>
      <w:color w:val="000000"/>
    </w:rPr>
  </w:style>
  <w:style w:type="character" w:customStyle="1" w:styleId="FontStyle18">
    <w:name w:val="Font Style18"/>
    <w:uiPriority w:val="99"/>
    <w:rsid w:val="00CA2C7F"/>
    <w:rPr>
      <w:color w:val="000000"/>
      <w:sz w:val="20"/>
    </w:rPr>
  </w:style>
  <w:style w:type="character" w:customStyle="1" w:styleId="FontStyle25">
    <w:name w:val="Font Style25"/>
    <w:uiPriority w:val="99"/>
    <w:rsid w:val="00CA2C7F"/>
    <w:rPr>
      <w:b/>
      <w:bCs w:val="0"/>
      <w:color w:val="000000"/>
      <w:sz w:val="22"/>
    </w:rPr>
  </w:style>
  <w:style w:type="character" w:customStyle="1" w:styleId="FontStyle24">
    <w:name w:val="Font Style24"/>
    <w:uiPriority w:val="99"/>
    <w:rsid w:val="00CA2C7F"/>
    <w:rPr>
      <w:color w:val="000000"/>
      <w:sz w:val="20"/>
    </w:rPr>
  </w:style>
  <w:style w:type="character" w:customStyle="1" w:styleId="FontStyle23">
    <w:name w:val="Font Style23"/>
    <w:uiPriority w:val="99"/>
    <w:rsid w:val="00CA2C7F"/>
    <w:rPr>
      <w:b/>
      <w:bCs w:val="0"/>
      <w:color w:val="000000"/>
    </w:rPr>
  </w:style>
  <w:style w:type="character" w:customStyle="1" w:styleId="FontStyle19">
    <w:name w:val="Font Style19"/>
    <w:uiPriority w:val="99"/>
    <w:rsid w:val="00CA2C7F"/>
    <w:rPr>
      <w:color w:val="000000"/>
      <w:sz w:val="20"/>
    </w:rPr>
  </w:style>
  <w:style w:type="character" w:customStyle="1" w:styleId="FontStyle12">
    <w:name w:val="Font Style12"/>
    <w:uiPriority w:val="99"/>
    <w:rsid w:val="00CA2C7F"/>
    <w:rPr>
      <w:color w:val="000000"/>
      <w:sz w:val="20"/>
    </w:rPr>
  </w:style>
  <w:style w:type="character" w:customStyle="1" w:styleId="FontStyle13">
    <w:name w:val="Font Style13"/>
    <w:uiPriority w:val="99"/>
    <w:rsid w:val="00CA2C7F"/>
    <w:rPr>
      <w:color w:val="000000"/>
      <w:sz w:val="20"/>
    </w:rPr>
  </w:style>
  <w:style w:type="character" w:customStyle="1" w:styleId="rvts690071">
    <w:name w:val="rvts690071"/>
    <w:uiPriority w:val="99"/>
    <w:rsid w:val="00CA2C7F"/>
    <w:rPr>
      <w:rFonts w:ascii="Arial" w:hAnsi="Arial" w:cs="Arial" w:hint="default"/>
      <w:b/>
      <w:bCs w:val="0"/>
      <w:strike w:val="0"/>
      <w:dstrike w:val="0"/>
      <w:color w:val="000000"/>
      <w:sz w:val="24"/>
      <w:u w:val="none"/>
      <w:effect w:val="none"/>
    </w:rPr>
  </w:style>
  <w:style w:type="character" w:customStyle="1" w:styleId="content1">
    <w:name w:val="content1"/>
    <w:uiPriority w:val="99"/>
    <w:rsid w:val="00CA2C7F"/>
    <w:rPr>
      <w:rFonts w:ascii="Times New Roman" w:hAnsi="Times New Roman" w:cs="Times New Roman" w:hint="default"/>
    </w:rPr>
  </w:style>
  <w:style w:type="character" w:customStyle="1" w:styleId="afffffffffd">
    <w:name w:val="Цветовое выделение"/>
    <w:uiPriority w:val="99"/>
    <w:rsid w:val="00CA2C7F"/>
    <w:rPr>
      <w:b/>
      <w:bCs w:val="0"/>
      <w:color w:val="26282F"/>
      <w:sz w:val="26"/>
    </w:rPr>
  </w:style>
  <w:style w:type="character" w:customStyle="1" w:styleId="afffffffffe">
    <w:name w:val="Гипертекстовая ссылка"/>
    <w:uiPriority w:val="99"/>
    <w:rsid w:val="00CA2C7F"/>
    <w:rPr>
      <w:b/>
      <w:bCs w:val="0"/>
      <w:color w:val="106BBE"/>
      <w:sz w:val="26"/>
    </w:rPr>
  </w:style>
  <w:style w:type="character" w:customStyle="1" w:styleId="affffffffff">
    <w:name w:val="Активная гипертекстовая ссылка"/>
    <w:uiPriority w:val="99"/>
    <w:rsid w:val="00CA2C7F"/>
    <w:rPr>
      <w:b/>
      <w:bCs w:val="0"/>
      <w:color w:val="106BBE"/>
      <w:sz w:val="26"/>
      <w:u w:val="single"/>
    </w:rPr>
  </w:style>
  <w:style w:type="character" w:customStyle="1" w:styleId="affffffffff0">
    <w:name w:val="Выделение для Базового Поиска"/>
    <w:uiPriority w:val="99"/>
    <w:rsid w:val="00CA2C7F"/>
    <w:rPr>
      <w:b/>
      <w:bCs w:val="0"/>
      <w:color w:val="0058A9"/>
      <w:sz w:val="26"/>
    </w:rPr>
  </w:style>
  <w:style w:type="character" w:customStyle="1" w:styleId="affffffffff1">
    <w:name w:val="Выделение для Базового Поиска (курсив)"/>
    <w:uiPriority w:val="99"/>
    <w:rsid w:val="00CA2C7F"/>
    <w:rPr>
      <w:b/>
      <w:bCs w:val="0"/>
      <w:i/>
      <w:iCs w:val="0"/>
      <w:color w:val="0058A9"/>
      <w:sz w:val="26"/>
    </w:rPr>
  </w:style>
  <w:style w:type="character" w:customStyle="1" w:styleId="affffffffff2">
    <w:name w:val="Заголовок своего сообщения"/>
    <w:uiPriority w:val="99"/>
    <w:rsid w:val="00CA2C7F"/>
    <w:rPr>
      <w:b/>
      <w:bCs w:val="0"/>
      <w:color w:val="26282F"/>
      <w:sz w:val="26"/>
    </w:rPr>
  </w:style>
  <w:style w:type="character" w:customStyle="1" w:styleId="affffffffff3">
    <w:name w:val="Заголовок чужого сообщения"/>
    <w:uiPriority w:val="99"/>
    <w:rsid w:val="00CA2C7F"/>
    <w:rPr>
      <w:b/>
      <w:bCs w:val="0"/>
      <w:color w:val="FF0000"/>
      <w:sz w:val="26"/>
    </w:rPr>
  </w:style>
  <w:style w:type="character" w:customStyle="1" w:styleId="affffffffff4">
    <w:name w:val="Найденные слова"/>
    <w:uiPriority w:val="99"/>
    <w:rsid w:val="00CA2C7F"/>
    <w:rPr>
      <w:b/>
      <w:bCs w:val="0"/>
      <w:color w:val="26282F"/>
      <w:sz w:val="26"/>
      <w:shd w:val="clear" w:color="auto" w:fill="FFF580"/>
    </w:rPr>
  </w:style>
  <w:style w:type="character" w:customStyle="1" w:styleId="affffffffff5">
    <w:name w:val="Не вступил в силу"/>
    <w:uiPriority w:val="99"/>
    <w:rsid w:val="00CA2C7F"/>
    <w:rPr>
      <w:b/>
      <w:bCs w:val="0"/>
      <w:color w:val="000000"/>
      <w:sz w:val="26"/>
      <w:shd w:val="clear" w:color="auto" w:fill="D8EDE8"/>
    </w:rPr>
  </w:style>
  <w:style w:type="character" w:customStyle="1" w:styleId="affffffffff6">
    <w:name w:val="Опечатки"/>
    <w:uiPriority w:val="99"/>
    <w:rsid w:val="00CA2C7F"/>
    <w:rPr>
      <w:color w:val="FF0000"/>
      <w:sz w:val="26"/>
    </w:rPr>
  </w:style>
  <w:style w:type="character" w:customStyle="1" w:styleId="affffffffff7">
    <w:name w:val="Продолжение ссылки"/>
    <w:uiPriority w:val="99"/>
    <w:rsid w:val="00CA2C7F"/>
    <w:rPr>
      <w:b/>
      <w:bCs w:val="0"/>
      <w:color w:val="106BBE"/>
      <w:sz w:val="26"/>
    </w:rPr>
  </w:style>
  <w:style w:type="character" w:customStyle="1" w:styleId="affffffffff8">
    <w:name w:val="Сравнение редакций"/>
    <w:uiPriority w:val="99"/>
    <w:rsid w:val="00CA2C7F"/>
    <w:rPr>
      <w:b/>
      <w:bCs w:val="0"/>
      <w:color w:val="26282F"/>
      <w:sz w:val="26"/>
    </w:rPr>
  </w:style>
  <w:style w:type="character" w:customStyle="1" w:styleId="affffffffff9">
    <w:name w:val="Сравнение редакций. Добавленный фрагмент"/>
    <w:uiPriority w:val="99"/>
    <w:rsid w:val="00CA2C7F"/>
    <w:rPr>
      <w:color w:val="000000"/>
      <w:shd w:val="clear" w:color="auto" w:fill="C1D7FF"/>
    </w:rPr>
  </w:style>
  <w:style w:type="character" w:customStyle="1" w:styleId="affffffffffa">
    <w:name w:val="Сравнение редакций. Удаленный фрагмент"/>
    <w:uiPriority w:val="99"/>
    <w:rsid w:val="00CA2C7F"/>
    <w:rPr>
      <w:color w:val="000000"/>
      <w:shd w:val="clear" w:color="auto" w:fill="C4C413"/>
    </w:rPr>
  </w:style>
  <w:style w:type="character" w:customStyle="1" w:styleId="affffffffffb">
    <w:name w:val="Утратил силу"/>
    <w:uiPriority w:val="99"/>
    <w:rsid w:val="00CA2C7F"/>
    <w:rPr>
      <w:b/>
      <w:bCs w:val="0"/>
      <w:strike/>
      <w:color w:val="666600"/>
      <w:sz w:val="26"/>
    </w:rPr>
  </w:style>
  <w:style w:type="character" w:customStyle="1" w:styleId="submenu-table">
    <w:name w:val="submenu-table"/>
    <w:uiPriority w:val="99"/>
    <w:rsid w:val="00CA2C7F"/>
    <w:rPr>
      <w:rFonts w:ascii="Times New Roman" w:hAnsi="Times New Roman" w:cs="Times New Roman" w:hint="default"/>
    </w:rPr>
  </w:style>
  <w:style w:type="character" w:customStyle="1" w:styleId="wmi-callto">
    <w:name w:val="wmi-callto"/>
    <w:rsid w:val="00CA2C7F"/>
    <w:rPr>
      <w:rFonts w:ascii="Times New Roman" w:hAnsi="Times New Roman" w:cs="Times New Roman" w:hint="default"/>
    </w:rPr>
  </w:style>
  <w:style w:type="character" w:customStyle="1" w:styleId="1f4">
    <w:name w:val="Стиль1 Знак"/>
    <w:locked/>
    <w:rsid w:val="00CA2C7F"/>
    <w:rPr>
      <w:sz w:val="24"/>
      <w:szCs w:val="22"/>
    </w:rPr>
  </w:style>
  <w:style w:type="character" w:customStyle="1" w:styleId="text1">
    <w:name w:val="text1"/>
    <w:rsid w:val="00CA2C7F"/>
    <w:rPr>
      <w:strike w:val="0"/>
      <w:dstrike w:val="0"/>
      <w:color w:val="000000"/>
      <w:sz w:val="18"/>
      <w:szCs w:val="18"/>
      <w:u w:val="none"/>
      <w:effect w:val="none"/>
    </w:rPr>
  </w:style>
  <w:style w:type="character" w:customStyle="1" w:styleId="editsection">
    <w:name w:val="editsection"/>
    <w:rsid w:val="00CA2C7F"/>
  </w:style>
  <w:style w:type="character" w:customStyle="1" w:styleId="txt1">
    <w:name w:val="txt1"/>
    <w:rsid w:val="00CA2C7F"/>
    <w:rPr>
      <w:b w:val="0"/>
      <w:bCs w:val="0"/>
      <w:i w:val="0"/>
      <w:iCs w:val="0"/>
      <w:caps w:val="0"/>
      <w:smallCaps w:val="0"/>
      <w:strike w:val="0"/>
      <w:dstrike w:val="0"/>
      <w:color w:val="000000"/>
      <w:sz w:val="18"/>
      <w:szCs w:val="18"/>
      <w:u w:val="none"/>
      <w:effect w:val="none"/>
    </w:rPr>
  </w:style>
  <w:style w:type="character" w:customStyle="1" w:styleId="affffffffffc">
    <w:name w:val="термин"/>
    <w:rsid w:val="00CA2C7F"/>
    <w:rPr>
      <w:u w:val="single"/>
    </w:rPr>
  </w:style>
  <w:style w:type="character" w:customStyle="1" w:styleId="Normal0">
    <w:name w:val="Normal Знак"/>
    <w:rsid w:val="00CA2C7F"/>
    <w:rPr>
      <w:snapToGrid/>
      <w:lang w:val="ru-RU" w:eastAsia="ru-RU" w:bidi="ar-SA"/>
    </w:rPr>
  </w:style>
  <w:style w:type="table" w:customStyle="1" w:styleId="111">
    <w:name w:val="Средний список 11"/>
    <w:uiPriority w:val="65"/>
    <w:rsid w:val="00CA2C7F"/>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f5">
    <w:name w:val="Сетка таблицы1"/>
    <w:uiPriority w:val="59"/>
    <w:rsid w:val="00CA2C7F"/>
    <w:pPr>
      <w:widowControl w:val="0"/>
      <w:spacing w:after="0" w:line="240" w:lineRule="auto"/>
    </w:pPr>
    <w:rPr>
      <w:rFonts w:ascii="Times New Roman" w:eastAsia="Times New Roman" w:hAnsi="Times New Roman" w:cs="Times New Roman"/>
      <w:sz w:val="24"/>
      <w:szCs w:val="24"/>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f6">
    <w:name w:val="Сетка таблицы2"/>
    <w:uiPriority w:val="99"/>
    <w:rsid w:val="00CA2C7F"/>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f1">
    <w:name w:val="Сетка таблицы3"/>
    <w:uiPriority w:val="99"/>
    <w:rsid w:val="00CA2C7F"/>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етка таблицы31"/>
    <w:uiPriority w:val="99"/>
    <w:rsid w:val="00CA2C7F"/>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
    <w:name w:val="Сетка таблицы4"/>
    <w:uiPriority w:val="99"/>
    <w:rsid w:val="00CA2C7F"/>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редний список 111"/>
    <w:basedOn w:val="a3"/>
    <w:uiPriority w:val="65"/>
    <w:rsid w:val="00CA2C7F"/>
    <w:pPr>
      <w:spacing w:after="0" w:line="240" w:lineRule="auto"/>
    </w:pPr>
    <w:rPr>
      <w:rFonts w:ascii="Calibri" w:eastAsia="Calibri" w:hAnsi="Calibri" w:cs="Times New Roman"/>
      <w:color w:val="000000"/>
    </w:rPr>
    <w:tblPr>
      <w:tblStyleRowBandSize w:val="1"/>
      <w:tblStyleColBandSize w:val="1"/>
      <w:tblInd w:w="0" w:type="nil"/>
      <w:tblBorders>
        <w:top w:val="single" w:sz="8" w:space="0" w:color="000000"/>
        <w:bottom w:val="single" w:sz="8" w:space="0" w:color="000000"/>
      </w:tblBorders>
    </w:tblPr>
    <w:tblStylePr w:type="firstRow">
      <w:rPr>
        <w:rFonts w:ascii="AcademyACTT" w:eastAsia="Times New Roman" w:hAnsi="AcademyACTT" w:cs="Times New Roman" w:hint="default"/>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4">
    <w:name w:val="Сетка таблицы21"/>
    <w:basedOn w:val="a3"/>
    <w:uiPriority w:val="99"/>
    <w:rsid w:val="00CA2C7F"/>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3"/>
    <w:uiPriority w:val="59"/>
    <w:rsid w:val="00CA2C7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qFormat/>
    <w:rsid w:val="00CA2C7F"/>
    <w:pPr>
      <w:widowControl w:val="0"/>
      <w:spacing w:after="0" w:line="240" w:lineRule="auto"/>
    </w:pPr>
    <w:rPr>
      <w:lang w:val="en-US"/>
    </w:rPr>
    <w:tblPr>
      <w:tblCellMar>
        <w:top w:w="0" w:type="dxa"/>
        <w:left w:w="0" w:type="dxa"/>
        <w:bottom w:w="0" w:type="dxa"/>
        <w:right w:w="0" w:type="dxa"/>
      </w:tblCellMar>
    </w:tblPr>
  </w:style>
  <w:style w:type="numbering" w:customStyle="1" w:styleId="1">
    <w:name w:val="Стиль1"/>
    <w:rsid w:val="00CA2C7F"/>
    <w:pPr>
      <w:numPr>
        <w:numId w:val="20"/>
      </w:numPr>
    </w:pPr>
  </w:style>
  <w:style w:type="paragraph" w:customStyle="1" w:styleId="affffffffffd">
    <w:name w:val="Антон"/>
    <w:basedOn w:val="a1"/>
    <w:link w:val="affffffffffe"/>
    <w:qFormat/>
    <w:rsid w:val="006B2DC8"/>
    <w:pPr>
      <w:tabs>
        <w:tab w:val="clear" w:pos="5103"/>
      </w:tabs>
      <w:ind w:firstLine="567"/>
    </w:pPr>
    <w:rPr>
      <w:rFonts w:eastAsiaTheme="minorHAnsi" w:cstheme="minorBidi"/>
      <w:szCs w:val="22"/>
      <w:lang w:eastAsia="en-US"/>
    </w:rPr>
  </w:style>
  <w:style w:type="character" w:customStyle="1" w:styleId="affffffffffe">
    <w:name w:val="Антон Знак"/>
    <w:basedOn w:val="a2"/>
    <w:link w:val="affffffffffd"/>
    <w:rsid w:val="006B2DC8"/>
    <w:rPr>
      <w:rFonts w:ascii="Times New Roman" w:hAnsi="Times New Roman"/>
      <w:sz w:val="28"/>
    </w:rPr>
  </w:style>
  <w:style w:type="table" w:customStyle="1" w:styleId="112">
    <w:name w:val="Сетка таблицы11"/>
    <w:basedOn w:val="a3"/>
    <w:uiPriority w:val="59"/>
    <w:rsid w:val="006B2DC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3">
    <w:name w:val="Без интервала Знак"/>
    <w:aliases w:val="Таблицы Знак"/>
    <w:link w:val="afff2"/>
    <w:uiPriority w:val="1"/>
    <w:locked/>
    <w:rsid w:val="00570BB5"/>
    <w:rPr>
      <w:rFonts w:ascii="Times New Roman" w:eastAsia="Times New Roman" w:hAnsi="Times New Roman" w:cs="Times New Roman"/>
      <w:sz w:val="24"/>
      <w:szCs w:val="24"/>
      <w:lang w:eastAsia="ru-RU"/>
    </w:rPr>
  </w:style>
  <w:style w:type="character" w:customStyle="1" w:styleId="afffffffffff">
    <w:name w:val="А таблицы Знак"/>
    <w:basedOn w:val="affffffffffe"/>
    <w:link w:val="afffffffffff0"/>
    <w:locked/>
    <w:rsid w:val="00570BB5"/>
    <w:rPr>
      <w:rFonts w:ascii="Times New Roman" w:hAnsi="Times New Roman" w:cs="Times New Roman"/>
      <w:sz w:val="28"/>
    </w:rPr>
  </w:style>
  <w:style w:type="paragraph" w:customStyle="1" w:styleId="afffffffffff0">
    <w:name w:val="А таблицы"/>
    <w:basedOn w:val="affffffffffd"/>
    <w:link w:val="afffffffffff"/>
    <w:qFormat/>
    <w:rsid w:val="00570BB5"/>
    <w:pPr>
      <w:ind w:firstLine="0"/>
    </w:pPr>
    <w:rPr>
      <w:rFonts w:cs="Times New Roman"/>
    </w:rPr>
  </w:style>
  <w:style w:type="table" w:customStyle="1" w:styleId="62">
    <w:name w:val="Сетка таблицы6"/>
    <w:basedOn w:val="a3"/>
    <w:uiPriority w:val="59"/>
    <w:rsid w:val="00570BB5"/>
    <w:pPr>
      <w:spacing w:after="0" w:line="240" w:lineRule="auto"/>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Сетка таблицы7"/>
    <w:basedOn w:val="a3"/>
    <w:uiPriority w:val="59"/>
    <w:rsid w:val="002542AA"/>
    <w:pPr>
      <w:spacing w:after="0" w:line="240" w:lineRule="auto"/>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3"/>
    <w:uiPriority w:val="59"/>
    <w:rsid w:val="002542AA"/>
    <w:pPr>
      <w:spacing w:after="0" w:line="240" w:lineRule="auto"/>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
    <w:name w:val="Стиль11"/>
    <w:rsid w:val="00356E18"/>
    <w:pPr>
      <w:numPr>
        <w:numId w:val="36"/>
      </w:numPr>
    </w:pPr>
  </w:style>
  <w:style w:type="numbering" w:customStyle="1" w:styleId="1f6">
    <w:name w:val="Нет списка1"/>
    <w:next w:val="a4"/>
    <w:uiPriority w:val="99"/>
    <w:semiHidden/>
    <w:unhideWhenUsed/>
    <w:rsid w:val="00356E18"/>
  </w:style>
  <w:style w:type="numbering" w:customStyle="1" w:styleId="2f7">
    <w:name w:val="Нет списка2"/>
    <w:next w:val="a4"/>
    <w:uiPriority w:val="99"/>
    <w:semiHidden/>
    <w:unhideWhenUsed/>
    <w:rsid w:val="00356E1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3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caption" w:uiPriority="35" w:qFormat="1"/>
    <w:lsdException w:name="annotation reference" w:uiPriority="0"/>
    <w:lsdException w:name="page number" w:uiPriority="0"/>
    <w:lsdException w:name="List" w:uiPriority="0"/>
    <w:lsdException w:name="List Bullet" w:uiPriority="0"/>
    <w:lsdException w:name="List 2" w:uiPriority="0"/>
    <w:lsdException w:name="List Bullet 2" w:uiPriority="0"/>
    <w:lsdException w:name="Title" w:semiHidden="0" w:uiPriority="10" w:unhideWhenUsed="0" w:qFormat="1"/>
    <w:lsdException w:name="Default Paragraph Font" w:uiPriority="1"/>
    <w:lsdException w:name="Body Text" w:uiPriority="29"/>
    <w:lsdException w:name="Body Text Indent" w:uiPriority="0"/>
    <w:lsdException w:name="List Continue 3" w:uiPriority="0"/>
    <w:lsdException w:name="Message Header" w:uiPriority="0"/>
    <w:lsdException w:name="Subtitle" w:semiHidden="0" w:uiPriority="11" w:unhideWhenUsed="0" w:qFormat="1"/>
    <w:lsdException w:name="Note Heading" w:uiPriority="0"/>
    <w:lsdException w:name="Body Text 2" w:uiPriority="0"/>
    <w:lsdException w:name="Body Text 3"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uiPriority w:val="31"/>
    <w:qFormat/>
    <w:rsid w:val="001C6895"/>
    <w:pPr>
      <w:tabs>
        <w:tab w:val="left" w:pos="5103"/>
      </w:tabs>
      <w:spacing w:after="0" w:line="360" w:lineRule="auto"/>
      <w:ind w:firstLine="709"/>
      <w:jc w:val="both"/>
    </w:pPr>
    <w:rPr>
      <w:rFonts w:ascii="Times New Roman" w:eastAsia="Times New Roman" w:hAnsi="Times New Roman" w:cs="Times New Roman"/>
      <w:sz w:val="28"/>
      <w:szCs w:val="28"/>
      <w:lang w:eastAsia="ru-RU"/>
    </w:rPr>
  </w:style>
  <w:style w:type="paragraph" w:styleId="10">
    <w:name w:val="heading 1"/>
    <w:aliases w:val="Заголовок 1 Знак Знак,Заголовок 1 Знак Знак Знак"/>
    <w:basedOn w:val="a1"/>
    <w:next w:val="a1"/>
    <w:link w:val="12"/>
    <w:uiPriority w:val="9"/>
    <w:qFormat/>
    <w:rsid w:val="001C6895"/>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aliases w:val="Знак2,Знак2 Знак,Заголовок 2 Знак Знак"/>
    <w:basedOn w:val="a1"/>
    <w:next w:val="a1"/>
    <w:link w:val="20"/>
    <w:uiPriority w:val="9"/>
    <w:unhideWhenUsed/>
    <w:qFormat/>
    <w:rsid w:val="00CA2C7F"/>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aliases w:val="Знак,Знак3,Знак3 Знак"/>
    <w:basedOn w:val="a1"/>
    <w:next w:val="a1"/>
    <w:link w:val="30"/>
    <w:uiPriority w:val="9"/>
    <w:unhideWhenUsed/>
    <w:qFormat/>
    <w:rsid w:val="00CA2C7F"/>
    <w:pPr>
      <w:keepNext/>
      <w:tabs>
        <w:tab w:val="clear" w:pos="5103"/>
        <w:tab w:val="num" w:pos="1418"/>
      </w:tabs>
      <w:suppressAutoHyphens/>
      <w:spacing w:before="280" w:after="120"/>
      <w:outlineLvl w:val="2"/>
    </w:pPr>
    <w:rPr>
      <w:bCs/>
      <w:sz w:val="32"/>
      <w:szCs w:val="26"/>
    </w:rPr>
  </w:style>
  <w:style w:type="paragraph" w:styleId="4">
    <w:name w:val="heading 4"/>
    <w:basedOn w:val="a1"/>
    <w:next w:val="a1"/>
    <w:link w:val="40"/>
    <w:uiPriority w:val="9"/>
    <w:unhideWhenUsed/>
    <w:qFormat/>
    <w:rsid w:val="00CA2C7F"/>
    <w:pPr>
      <w:keepNext/>
      <w:tabs>
        <w:tab w:val="clear" w:pos="5103"/>
        <w:tab w:val="num" w:pos="1702"/>
      </w:tabs>
      <w:spacing w:before="360" w:after="480"/>
      <w:ind w:left="1702" w:hanging="1134"/>
      <w:jc w:val="left"/>
      <w:outlineLvl w:val="3"/>
    </w:pPr>
    <w:rPr>
      <w:i/>
      <w:sz w:val="20"/>
      <w:szCs w:val="20"/>
    </w:rPr>
  </w:style>
  <w:style w:type="paragraph" w:styleId="5">
    <w:name w:val="heading 5"/>
    <w:basedOn w:val="a1"/>
    <w:next w:val="a1"/>
    <w:link w:val="50"/>
    <w:uiPriority w:val="9"/>
    <w:unhideWhenUsed/>
    <w:qFormat/>
    <w:rsid w:val="00CA2C7F"/>
    <w:pPr>
      <w:spacing w:before="240" w:after="60" w:line="240" w:lineRule="auto"/>
      <w:ind w:firstLine="0"/>
      <w:jc w:val="left"/>
      <w:outlineLvl w:val="4"/>
    </w:pPr>
    <w:rPr>
      <w:b/>
      <w:bCs/>
      <w:i/>
      <w:iCs/>
      <w:sz w:val="26"/>
      <w:szCs w:val="26"/>
    </w:rPr>
  </w:style>
  <w:style w:type="paragraph" w:styleId="6">
    <w:name w:val="heading 6"/>
    <w:basedOn w:val="a1"/>
    <w:next w:val="a1"/>
    <w:link w:val="60"/>
    <w:uiPriority w:val="9"/>
    <w:unhideWhenUsed/>
    <w:qFormat/>
    <w:rsid w:val="00CA2C7F"/>
    <w:pPr>
      <w:spacing w:before="240" w:after="60" w:line="240" w:lineRule="auto"/>
      <w:ind w:firstLine="0"/>
      <w:jc w:val="left"/>
      <w:outlineLvl w:val="5"/>
    </w:pPr>
    <w:rPr>
      <w:b/>
      <w:bCs/>
      <w:sz w:val="22"/>
      <w:szCs w:val="22"/>
    </w:rPr>
  </w:style>
  <w:style w:type="paragraph" w:styleId="7">
    <w:name w:val="heading 7"/>
    <w:basedOn w:val="a1"/>
    <w:next w:val="a1"/>
    <w:link w:val="70"/>
    <w:uiPriority w:val="9"/>
    <w:unhideWhenUsed/>
    <w:qFormat/>
    <w:rsid w:val="00CA2C7F"/>
    <w:pPr>
      <w:spacing w:before="240" w:after="60" w:line="240" w:lineRule="auto"/>
      <w:ind w:firstLine="0"/>
      <w:jc w:val="left"/>
      <w:outlineLvl w:val="6"/>
    </w:pPr>
    <w:rPr>
      <w:rFonts w:ascii="Arial" w:hAnsi="Arial"/>
      <w:sz w:val="20"/>
      <w:szCs w:val="20"/>
      <w:lang w:val="en-US"/>
    </w:rPr>
  </w:style>
  <w:style w:type="paragraph" w:styleId="8">
    <w:name w:val="heading 8"/>
    <w:basedOn w:val="a1"/>
    <w:next w:val="a1"/>
    <w:link w:val="80"/>
    <w:uiPriority w:val="9"/>
    <w:unhideWhenUsed/>
    <w:qFormat/>
    <w:rsid w:val="00CA2C7F"/>
    <w:pPr>
      <w:spacing w:before="240" w:after="60" w:line="240" w:lineRule="auto"/>
      <w:ind w:firstLine="0"/>
      <w:jc w:val="left"/>
      <w:outlineLvl w:val="7"/>
    </w:pPr>
    <w:rPr>
      <w:rFonts w:ascii="Arial" w:hAnsi="Arial"/>
      <w:i/>
      <w:sz w:val="20"/>
      <w:szCs w:val="20"/>
      <w:lang w:val="en-US"/>
    </w:rPr>
  </w:style>
  <w:style w:type="paragraph" w:styleId="9">
    <w:name w:val="heading 9"/>
    <w:basedOn w:val="a1"/>
    <w:next w:val="a1"/>
    <w:link w:val="90"/>
    <w:uiPriority w:val="9"/>
    <w:unhideWhenUsed/>
    <w:qFormat/>
    <w:rsid w:val="00CA2C7F"/>
    <w:pPr>
      <w:spacing w:before="240" w:after="60" w:line="240" w:lineRule="auto"/>
      <w:ind w:firstLine="0"/>
      <w:jc w:val="left"/>
      <w:outlineLvl w:val="8"/>
    </w:pPr>
    <w:rPr>
      <w:rFonts w:ascii="Arial" w:hAnsi="Arial"/>
      <w:b/>
      <w:i/>
      <w:sz w:val="18"/>
      <w:szCs w:val="20"/>
      <w:lang w:val="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1C6895"/>
    <w:pPr>
      <w:spacing w:before="120" w:after="0" w:line="240" w:lineRule="auto"/>
      <w:ind w:firstLine="567"/>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
    <w:name w:val="Заголовок 1 Знак"/>
    <w:aliases w:val="Заголовок 1 Знак Знак Знак1,Заголовок 1 Знак Знак Знак Знак"/>
    <w:basedOn w:val="a2"/>
    <w:link w:val="10"/>
    <w:uiPriority w:val="9"/>
    <w:rsid w:val="001C6895"/>
    <w:rPr>
      <w:rFonts w:asciiTheme="majorHAnsi" w:eastAsiaTheme="majorEastAsia" w:hAnsiTheme="majorHAnsi" w:cstheme="majorBidi"/>
      <w:color w:val="2E74B5" w:themeColor="accent1" w:themeShade="BF"/>
      <w:sz w:val="32"/>
      <w:szCs w:val="32"/>
      <w:lang w:eastAsia="ru-RU"/>
    </w:rPr>
  </w:style>
  <w:style w:type="paragraph" w:styleId="a6">
    <w:name w:val="TOC Heading"/>
    <w:basedOn w:val="10"/>
    <w:next w:val="a1"/>
    <w:uiPriority w:val="39"/>
    <w:qFormat/>
    <w:rsid w:val="001C6895"/>
    <w:pPr>
      <w:tabs>
        <w:tab w:val="clear" w:pos="5103"/>
        <w:tab w:val="left" w:pos="992"/>
      </w:tabs>
      <w:spacing w:before="0" w:line="276" w:lineRule="auto"/>
      <w:ind w:firstLine="0"/>
      <w:outlineLvl w:val="9"/>
    </w:pPr>
    <w:rPr>
      <w:rFonts w:ascii="Cambria" w:eastAsia="Times New Roman" w:hAnsi="Cambria" w:cs="Times New Roman"/>
      <w:b/>
      <w:bCs/>
      <w:caps/>
      <w:color w:val="365F91"/>
      <w:sz w:val="24"/>
      <w:szCs w:val="24"/>
      <w:lang w:eastAsia="en-US"/>
    </w:rPr>
  </w:style>
  <w:style w:type="paragraph" w:customStyle="1" w:styleId="13">
    <w:name w:val="Заголовок 1 без нумерации"/>
    <w:basedOn w:val="10"/>
    <w:next w:val="a1"/>
    <w:qFormat/>
    <w:rsid w:val="001C6895"/>
    <w:pPr>
      <w:pageBreakBefore/>
      <w:tabs>
        <w:tab w:val="clear" w:pos="5103"/>
        <w:tab w:val="left" w:pos="992"/>
      </w:tabs>
      <w:spacing w:before="0" w:line="240" w:lineRule="auto"/>
      <w:ind w:firstLine="0"/>
      <w:jc w:val="center"/>
    </w:pPr>
    <w:rPr>
      <w:rFonts w:ascii="Times New Roman" w:eastAsia="Times New Roman" w:hAnsi="Times New Roman" w:cs="Times New Roman"/>
      <w:b/>
      <w:bCs/>
      <w:caps/>
      <w:color w:val="auto"/>
      <w:kern w:val="32"/>
      <w:sz w:val="24"/>
      <w:szCs w:val="24"/>
    </w:rPr>
  </w:style>
  <w:style w:type="paragraph" w:styleId="a7">
    <w:name w:val="Normal (Web)"/>
    <w:aliases w:val="Обычный (Web),Обычный (веб)3"/>
    <w:basedOn w:val="a1"/>
    <w:rsid w:val="001C6895"/>
    <w:rPr>
      <w:sz w:val="24"/>
      <w:szCs w:val="24"/>
    </w:rPr>
  </w:style>
  <w:style w:type="character" w:customStyle="1" w:styleId="apple-converted-space">
    <w:name w:val="apple-converted-space"/>
    <w:basedOn w:val="a2"/>
    <w:rsid w:val="001C6895"/>
  </w:style>
  <w:style w:type="paragraph" w:customStyle="1" w:styleId="732">
    <w:name w:val="ГОСТ 7.32"/>
    <w:basedOn w:val="a1"/>
    <w:qFormat/>
    <w:rsid w:val="001C6895"/>
    <w:pPr>
      <w:tabs>
        <w:tab w:val="clear" w:pos="5103"/>
      </w:tabs>
    </w:pPr>
    <w:rPr>
      <w:rFonts w:eastAsia="Calibri"/>
      <w:lang w:eastAsia="en-US"/>
    </w:rPr>
  </w:style>
  <w:style w:type="paragraph" w:styleId="a8">
    <w:name w:val="List Paragraph"/>
    <w:basedOn w:val="a1"/>
    <w:link w:val="a9"/>
    <w:uiPriority w:val="34"/>
    <w:qFormat/>
    <w:rsid w:val="001C6895"/>
    <w:pPr>
      <w:tabs>
        <w:tab w:val="clear" w:pos="5103"/>
        <w:tab w:val="left" w:pos="992"/>
      </w:tabs>
      <w:ind w:firstLine="0"/>
    </w:pPr>
    <w:rPr>
      <w:szCs w:val="24"/>
    </w:rPr>
  </w:style>
  <w:style w:type="character" w:customStyle="1" w:styleId="a9">
    <w:name w:val="Абзац списка Знак"/>
    <w:link w:val="a8"/>
    <w:uiPriority w:val="34"/>
    <w:rsid w:val="001C6895"/>
    <w:rPr>
      <w:rFonts w:ascii="Times New Roman" w:eastAsia="Times New Roman" w:hAnsi="Times New Roman" w:cs="Times New Roman"/>
      <w:sz w:val="28"/>
      <w:szCs w:val="24"/>
      <w:lang w:eastAsia="ru-RU"/>
    </w:rPr>
  </w:style>
  <w:style w:type="paragraph" w:customStyle="1" w:styleId="Default">
    <w:name w:val="Default"/>
    <w:rsid w:val="00D96948"/>
    <w:pPr>
      <w:autoSpaceDE w:val="0"/>
      <w:autoSpaceDN w:val="0"/>
      <w:adjustRightInd w:val="0"/>
      <w:spacing w:after="0" w:line="240" w:lineRule="auto"/>
    </w:pPr>
    <w:rPr>
      <w:rFonts w:ascii="Verdana" w:hAnsi="Verdana" w:cs="Verdana"/>
      <w:color w:val="000000"/>
      <w:sz w:val="24"/>
      <w:szCs w:val="24"/>
    </w:rPr>
  </w:style>
  <w:style w:type="character" w:customStyle="1" w:styleId="20">
    <w:name w:val="Заголовок 2 Знак"/>
    <w:aliases w:val="Знак2 Знак1,Знак2 Знак Знак,Заголовок 2 Знак Знак Знак1"/>
    <w:basedOn w:val="a2"/>
    <w:link w:val="2"/>
    <w:uiPriority w:val="9"/>
    <w:rsid w:val="00CA2C7F"/>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aliases w:val="Знак Знак,Знак3 Знак1,Знак3 Знак Знак"/>
    <w:basedOn w:val="a2"/>
    <w:link w:val="3"/>
    <w:uiPriority w:val="9"/>
    <w:rsid w:val="00CA2C7F"/>
    <w:rPr>
      <w:rFonts w:ascii="Times New Roman" w:eastAsia="Times New Roman" w:hAnsi="Times New Roman" w:cs="Times New Roman"/>
      <w:bCs/>
      <w:sz w:val="32"/>
      <w:szCs w:val="26"/>
      <w:lang w:eastAsia="ru-RU"/>
    </w:rPr>
  </w:style>
  <w:style w:type="character" w:customStyle="1" w:styleId="40">
    <w:name w:val="Заголовок 4 Знак"/>
    <w:basedOn w:val="a2"/>
    <w:link w:val="4"/>
    <w:uiPriority w:val="9"/>
    <w:rsid w:val="00CA2C7F"/>
    <w:rPr>
      <w:rFonts w:ascii="Times New Roman" w:eastAsia="Times New Roman" w:hAnsi="Times New Roman" w:cs="Times New Roman"/>
      <w:i/>
      <w:sz w:val="20"/>
      <w:szCs w:val="20"/>
      <w:lang w:eastAsia="ru-RU"/>
    </w:rPr>
  </w:style>
  <w:style w:type="character" w:customStyle="1" w:styleId="50">
    <w:name w:val="Заголовок 5 Знак"/>
    <w:basedOn w:val="a2"/>
    <w:link w:val="5"/>
    <w:uiPriority w:val="9"/>
    <w:rsid w:val="00CA2C7F"/>
    <w:rPr>
      <w:rFonts w:ascii="Times New Roman" w:eastAsia="Times New Roman" w:hAnsi="Times New Roman" w:cs="Times New Roman"/>
      <w:b/>
      <w:bCs/>
      <w:i/>
      <w:iCs/>
      <w:sz w:val="26"/>
      <w:szCs w:val="26"/>
      <w:lang w:eastAsia="ru-RU"/>
    </w:rPr>
  </w:style>
  <w:style w:type="character" w:customStyle="1" w:styleId="60">
    <w:name w:val="Заголовок 6 Знак"/>
    <w:basedOn w:val="a2"/>
    <w:link w:val="6"/>
    <w:uiPriority w:val="9"/>
    <w:rsid w:val="00CA2C7F"/>
    <w:rPr>
      <w:rFonts w:ascii="Times New Roman" w:eastAsia="Times New Roman" w:hAnsi="Times New Roman" w:cs="Times New Roman"/>
      <w:b/>
      <w:bCs/>
      <w:lang w:eastAsia="ru-RU"/>
    </w:rPr>
  </w:style>
  <w:style w:type="character" w:customStyle="1" w:styleId="70">
    <w:name w:val="Заголовок 7 Знак"/>
    <w:basedOn w:val="a2"/>
    <w:link w:val="7"/>
    <w:uiPriority w:val="9"/>
    <w:rsid w:val="00CA2C7F"/>
    <w:rPr>
      <w:rFonts w:ascii="Arial" w:eastAsia="Times New Roman" w:hAnsi="Arial" w:cs="Times New Roman"/>
      <w:sz w:val="20"/>
      <w:szCs w:val="20"/>
      <w:lang w:val="en-US" w:eastAsia="ru-RU"/>
    </w:rPr>
  </w:style>
  <w:style w:type="character" w:customStyle="1" w:styleId="80">
    <w:name w:val="Заголовок 8 Знак"/>
    <w:basedOn w:val="a2"/>
    <w:link w:val="8"/>
    <w:uiPriority w:val="9"/>
    <w:rsid w:val="00CA2C7F"/>
    <w:rPr>
      <w:rFonts w:ascii="Arial" w:eastAsia="Times New Roman" w:hAnsi="Arial" w:cs="Times New Roman"/>
      <w:i/>
      <w:sz w:val="20"/>
      <w:szCs w:val="20"/>
      <w:lang w:val="en-US" w:eastAsia="ru-RU"/>
    </w:rPr>
  </w:style>
  <w:style w:type="character" w:customStyle="1" w:styleId="90">
    <w:name w:val="Заголовок 9 Знак"/>
    <w:basedOn w:val="a2"/>
    <w:link w:val="9"/>
    <w:uiPriority w:val="9"/>
    <w:rsid w:val="00CA2C7F"/>
    <w:rPr>
      <w:rFonts w:ascii="Arial" w:eastAsia="Times New Roman" w:hAnsi="Arial" w:cs="Times New Roman"/>
      <w:b/>
      <w:i/>
      <w:sz w:val="18"/>
      <w:szCs w:val="20"/>
      <w:lang w:val="en-US" w:eastAsia="ru-RU"/>
    </w:rPr>
  </w:style>
  <w:style w:type="character" w:styleId="aa">
    <w:name w:val="Hyperlink"/>
    <w:uiPriority w:val="99"/>
    <w:unhideWhenUsed/>
    <w:rsid w:val="00CA2C7F"/>
    <w:rPr>
      <w:rFonts w:ascii="Times New Roman" w:hAnsi="Times New Roman" w:cs="Times New Roman" w:hint="default"/>
      <w:color w:val="0000FF"/>
      <w:u w:val="single"/>
    </w:rPr>
  </w:style>
  <w:style w:type="character" w:styleId="ab">
    <w:name w:val="FollowedHyperlink"/>
    <w:semiHidden/>
    <w:unhideWhenUsed/>
    <w:rsid w:val="00CA2C7F"/>
    <w:rPr>
      <w:rFonts w:ascii="Times New Roman" w:hAnsi="Times New Roman" w:cs="Times New Roman" w:hint="default"/>
      <w:color w:val="800080"/>
      <w:u w:val="single"/>
    </w:rPr>
  </w:style>
  <w:style w:type="character" w:styleId="ac">
    <w:name w:val="Emphasis"/>
    <w:uiPriority w:val="20"/>
    <w:qFormat/>
    <w:rsid w:val="00CA2C7F"/>
    <w:rPr>
      <w:rFonts w:ascii="Times New Roman" w:hAnsi="Times New Roman" w:cs="Times New Roman" w:hint="default"/>
      <w:i/>
      <w:iCs w:val="0"/>
    </w:rPr>
  </w:style>
  <w:style w:type="character" w:customStyle="1" w:styleId="110">
    <w:name w:val="Заголовок 1 Знак1"/>
    <w:aliases w:val="Заголовок 1 Знак Знак Знак2,Заголовок 1 Знак Знак Знак Знак1"/>
    <w:uiPriority w:val="99"/>
    <w:rsid w:val="00CA2C7F"/>
    <w:rPr>
      <w:rFonts w:ascii="Cambria" w:hAnsi="Cambria" w:cs="Times New Roman" w:hint="default"/>
      <w:b/>
      <w:bCs/>
      <w:color w:val="365F91"/>
      <w:sz w:val="28"/>
      <w:szCs w:val="28"/>
    </w:rPr>
  </w:style>
  <w:style w:type="character" w:customStyle="1" w:styleId="21">
    <w:name w:val="Заголовок 2 Знак1"/>
    <w:aliases w:val="Знак2 Знак2,Знак2 Знак Знак1,Заголовок 2 Знак Знак Знак"/>
    <w:semiHidden/>
    <w:rsid w:val="00CA2C7F"/>
    <w:rPr>
      <w:rFonts w:ascii="Cambria" w:hAnsi="Cambria" w:cs="Times New Roman" w:hint="default"/>
      <w:b/>
      <w:bCs/>
      <w:color w:val="4F81BD"/>
      <w:sz w:val="26"/>
      <w:szCs w:val="26"/>
    </w:rPr>
  </w:style>
  <w:style w:type="character" w:customStyle="1" w:styleId="31">
    <w:name w:val="Заголовок 3 Знак1"/>
    <w:aliases w:val="Знак Знак1,Знак3 Знак2,Знак3 Знак Знак1"/>
    <w:uiPriority w:val="99"/>
    <w:semiHidden/>
    <w:rsid w:val="00CA2C7F"/>
    <w:rPr>
      <w:rFonts w:ascii="Cambria" w:hAnsi="Cambria" w:cs="Times New Roman" w:hint="default"/>
      <w:b/>
      <w:bCs/>
      <w:color w:val="4F81BD"/>
      <w:sz w:val="24"/>
      <w:szCs w:val="24"/>
    </w:rPr>
  </w:style>
  <w:style w:type="paragraph" w:styleId="HTML">
    <w:name w:val="HTML Preformatted"/>
    <w:basedOn w:val="a1"/>
    <w:link w:val="HTML0"/>
    <w:unhideWhenUsed/>
    <w:rsid w:val="00CA2C7F"/>
    <w:pPr>
      <w:tabs>
        <w:tab w:val="clear" w:pos="5103"/>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nsolas" w:hAnsi="Consolas"/>
      <w:sz w:val="20"/>
      <w:szCs w:val="20"/>
    </w:rPr>
  </w:style>
  <w:style w:type="character" w:customStyle="1" w:styleId="HTML0">
    <w:name w:val="Стандартный HTML Знак"/>
    <w:basedOn w:val="a2"/>
    <w:link w:val="HTML"/>
    <w:rsid w:val="00CA2C7F"/>
    <w:rPr>
      <w:rFonts w:ascii="Consolas" w:eastAsia="Times New Roman" w:hAnsi="Consolas" w:cs="Times New Roman"/>
      <w:sz w:val="20"/>
      <w:szCs w:val="20"/>
      <w:lang w:eastAsia="ru-RU"/>
    </w:rPr>
  </w:style>
  <w:style w:type="character" w:styleId="ad">
    <w:name w:val="Strong"/>
    <w:uiPriority w:val="22"/>
    <w:qFormat/>
    <w:rsid w:val="00CA2C7F"/>
    <w:rPr>
      <w:rFonts w:ascii="Times New Roman" w:hAnsi="Times New Roman" w:cs="Times New Roman" w:hint="default"/>
      <w:b/>
      <w:bCs w:val="0"/>
    </w:rPr>
  </w:style>
  <w:style w:type="character" w:customStyle="1" w:styleId="14">
    <w:name w:val="Оглавление 1 Знак"/>
    <w:link w:val="15"/>
    <w:uiPriority w:val="39"/>
    <w:locked/>
    <w:rsid w:val="00CA2C7F"/>
    <w:rPr>
      <w:noProof/>
      <w:color w:val="000000"/>
      <w:sz w:val="28"/>
    </w:rPr>
  </w:style>
  <w:style w:type="paragraph" w:styleId="15">
    <w:name w:val="toc 1"/>
    <w:basedOn w:val="a1"/>
    <w:next w:val="a1"/>
    <w:link w:val="14"/>
    <w:autoRedefine/>
    <w:uiPriority w:val="39"/>
    <w:unhideWhenUsed/>
    <w:rsid w:val="00CA2C7F"/>
    <w:pPr>
      <w:tabs>
        <w:tab w:val="clear" w:pos="5103"/>
        <w:tab w:val="left" w:pos="426"/>
        <w:tab w:val="right" w:leader="dot" w:pos="9781"/>
      </w:tabs>
      <w:ind w:left="142" w:right="-162" w:firstLine="0"/>
    </w:pPr>
    <w:rPr>
      <w:rFonts w:asciiTheme="minorHAnsi" w:eastAsiaTheme="minorHAnsi" w:hAnsiTheme="minorHAnsi" w:cstheme="minorBidi"/>
      <w:noProof/>
      <w:color w:val="000000"/>
      <w:szCs w:val="22"/>
      <w:lang w:eastAsia="en-US"/>
    </w:rPr>
  </w:style>
  <w:style w:type="paragraph" w:styleId="22">
    <w:name w:val="toc 2"/>
    <w:basedOn w:val="a1"/>
    <w:next w:val="a1"/>
    <w:autoRedefine/>
    <w:uiPriority w:val="39"/>
    <w:unhideWhenUsed/>
    <w:rsid w:val="00CA2C7F"/>
    <w:pPr>
      <w:tabs>
        <w:tab w:val="clear" w:pos="5103"/>
        <w:tab w:val="left" w:pos="426"/>
        <w:tab w:val="left" w:pos="1120"/>
        <w:tab w:val="right" w:leader="dot" w:pos="9639"/>
      </w:tabs>
      <w:ind w:left="567" w:firstLine="0"/>
      <w:jc w:val="left"/>
    </w:pPr>
    <w:rPr>
      <w:szCs w:val="20"/>
    </w:rPr>
  </w:style>
  <w:style w:type="paragraph" w:styleId="32">
    <w:name w:val="toc 3"/>
    <w:basedOn w:val="a1"/>
    <w:next w:val="a1"/>
    <w:autoRedefine/>
    <w:uiPriority w:val="39"/>
    <w:unhideWhenUsed/>
    <w:rsid w:val="00CA2C7F"/>
    <w:pPr>
      <w:tabs>
        <w:tab w:val="clear" w:pos="5103"/>
        <w:tab w:val="left" w:pos="1680"/>
        <w:tab w:val="right" w:leader="dot" w:pos="9639"/>
      </w:tabs>
      <w:ind w:left="709" w:firstLine="0"/>
      <w:jc w:val="left"/>
    </w:pPr>
    <w:rPr>
      <w:iCs/>
      <w:szCs w:val="20"/>
    </w:rPr>
  </w:style>
  <w:style w:type="paragraph" w:styleId="41">
    <w:name w:val="toc 4"/>
    <w:basedOn w:val="a1"/>
    <w:next w:val="a1"/>
    <w:autoRedefine/>
    <w:unhideWhenUsed/>
    <w:rsid w:val="00CA2C7F"/>
    <w:pPr>
      <w:ind w:left="840"/>
      <w:jc w:val="left"/>
    </w:pPr>
    <w:rPr>
      <w:sz w:val="18"/>
      <w:szCs w:val="18"/>
    </w:rPr>
  </w:style>
  <w:style w:type="paragraph" w:styleId="51">
    <w:name w:val="toc 5"/>
    <w:basedOn w:val="a1"/>
    <w:next w:val="a1"/>
    <w:autoRedefine/>
    <w:semiHidden/>
    <w:unhideWhenUsed/>
    <w:rsid w:val="00CA2C7F"/>
    <w:pPr>
      <w:ind w:left="1120"/>
      <w:jc w:val="left"/>
    </w:pPr>
    <w:rPr>
      <w:sz w:val="18"/>
      <w:szCs w:val="18"/>
    </w:rPr>
  </w:style>
  <w:style w:type="paragraph" w:styleId="61">
    <w:name w:val="toc 6"/>
    <w:basedOn w:val="a1"/>
    <w:next w:val="a1"/>
    <w:autoRedefine/>
    <w:semiHidden/>
    <w:unhideWhenUsed/>
    <w:rsid w:val="00CA2C7F"/>
    <w:pPr>
      <w:ind w:left="1400"/>
      <w:jc w:val="left"/>
    </w:pPr>
    <w:rPr>
      <w:sz w:val="18"/>
      <w:szCs w:val="18"/>
    </w:rPr>
  </w:style>
  <w:style w:type="paragraph" w:styleId="71">
    <w:name w:val="toc 7"/>
    <w:basedOn w:val="a1"/>
    <w:next w:val="a1"/>
    <w:autoRedefine/>
    <w:semiHidden/>
    <w:unhideWhenUsed/>
    <w:rsid w:val="00CA2C7F"/>
    <w:pPr>
      <w:ind w:left="1680"/>
      <w:jc w:val="left"/>
    </w:pPr>
    <w:rPr>
      <w:sz w:val="18"/>
      <w:szCs w:val="18"/>
    </w:rPr>
  </w:style>
  <w:style w:type="paragraph" w:styleId="81">
    <w:name w:val="toc 8"/>
    <w:basedOn w:val="a1"/>
    <w:next w:val="a1"/>
    <w:autoRedefine/>
    <w:semiHidden/>
    <w:unhideWhenUsed/>
    <w:rsid w:val="00CA2C7F"/>
    <w:pPr>
      <w:ind w:left="1960"/>
      <w:jc w:val="left"/>
    </w:pPr>
    <w:rPr>
      <w:sz w:val="18"/>
      <w:szCs w:val="18"/>
    </w:rPr>
  </w:style>
  <w:style w:type="paragraph" w:styleId="91">
    <w:name w:val="toc 9"/>
    <w:basedOn w:val="a1"/>
    <w:next w:val="a1"/>
    <w:autoRedefine/>
    <w:semiHidden/>
    <w:unhideWhenUsed/>
    <w:rsid w:val="00CA2C7F"/>
    <w:pPr>
      <w:ind w:left="2240"/>
      <w:jc w:val="left"/>
    </w:pPr>
    <w:rPr>
      <w:sz w:val="18"/>
      <w:szCs w:val="18"/>
    </w:rPr>
  </w:style>
  <w:style w:type="paragraph" w:styleId="ae">
    <w:name w:val="Normal Indent"/>
    <w:basedOn w:val="a1"/>
    <w:uiPriority w:val="99"/>
    <w:semiHidden/>
    <w:unhideWhenUsed/>
    <w:rsid w:val="00CA2C7F"/>
    <w:pPr>
      <w:tabs>
        <w:tab w:val="clear" w:pos="5103"/>
        <w:tab w:val="left" w:pos="708"/>
      </w:tabs>
      <w:spacing w:after="300" w:line="300" w:lineRule="atLeast"/>
      <w:ind w:left="1985" w:firstLine="0"/>
      <w:jc w:val="left"/>
    </w:pPr>
    <w:rPr>
      <w:rFonts w:ascii="Garamond" w:hAnsi="Garamond"/>
      <w:sz w:val="22"/>
      <w:szCs w:val="20"/>
      <w:lang w:val="en-GB"/>
    </w:rPr>
  </w:style>
  <w:style w:type="character" w:customStyle="1" w:styleId="af">
    <w:name w:val="Текст сноски Знак"/>
    <w:aliases w:val="Текст сноски Знак1 Знак Знак,Текст сноски Знак Знак Знак Знак Знак,Текст сноски Знак2 Знак Знак Знак Знак Знак,Текст сноски Знак1 Знак Знак Знак Знак Знак Знак,Текст сноски Знак Знак Знак Знак Знак Знак Знак Знак"/>
    <w:basedOn w:val="a2"/>
    <w:link w:val="af0"/>
    <w:uiPriority w:val="99"/>
    <w:locked/>
    <w:rsid w:val="00CA2C7F"/>
    <w:rPr>
      <w:rFonts w:ascii="Calibri" w:hAnsi="Calibri"/>
    </w:rPr>
  </w:style>
  <w:style w:type="paragraph" w:styleId="af0">
    <w:name w:val="footnote text"/>
    <w:aliases w:val="Текст сноски Знак1 Знак,Текст сноски Знак Знак Знак Знак,Текст сноски Знак2 Знак Знак Знак Знак,Текст сноски Знак1 Знак Знак Знак Знак Знак,Текст сноски Знак Знак Знак Знак Знак Знак Знак,Текст сноски Знак Знак1 Знак Знак Знак Знак"/>
    <w:basedOn w:val="a1"/>
    <w:link w:val="af"/>
    <w:uiPriority w:val="99"/>
    <w:unhideWhenUsed/>
    <w:rsid w:val="00CA2C7F"/>
    <w:pPr>
      <w:spacing w:line="240" w:lineRule="auto"/>
      <w:ind w:firstLine="0"/>
      <w:jc w:val="left"/>
    </w:pPr>
    <w:rPr>
      <w:rFonts w:ascii="Calibri" w:eastAsiaTheme="minorHAnsi" w:hAnsi="Calibri" w:cstheme="minorBidi"/>
      <w:sz w:val="22"/>
      <w:szCs w:val="22"/>
      <w:lang w:eastAsia="en-US"/>
    </w:rPr>
  </w:style>
  <w:style w:type="character" w:customStyle="1" w:styleId="16">
    <w:name w:val="Текст сноски Знак1"/>
    <w:aliases w:val="Текст сноски Знак1 Знак Знак1,Текст сноски Знак Знак Знак Знак Знак1,Текст сноски Знак2 Знак Знак Знак Знак Знак1,Текст сноски Знак1 Знак Знак Знак Знак Знак Знак1,Текст сноски Знак Знак Знак Знак Знак Знак Знак Знак1"/>
    <w:basedOn w:val="a2"/>
    <w:uiPriority w:val="99"/>
    <w:semiHidden/>
    <w:rsid w:val="00CA2C7F"/>
    <w:rPr>
      <w:rFonts w:ascii="Times New Roman" w:eastAsia="Times New Roman" w:hAnsi="Times New Roman" w:cs="Times New Roman"/>
      <w:sz w:val="20"/>
      <w:szCs w:val="20"/>
      <w:lang w:eastAsia="ru-RU"/>
    </w:rPr>
  </w:style>
  <w:style w:type="paragraph" w:styleId="af1">
    <w:name w:val="annotation text"/>
    <w:basedOn w:val="a1"/>
    <w:link w:val="af2"/>
    <w:semiHidden/>
    <w:unhideWhenUsed/>
    <w:rsid w:val="00CA2C7F"/>
    <w:rPr>
      <w:sz w:val="20"/>
      <w:szCs w:val="20"/>
    </w:rPr>
  </w:style>
  <w:style w:type="character" w:customStyle="1" w:styleId="af2">
    <w:name w:val="Текст примечания Знак"/>
    <w:basedOn w:val="a2"/>
    <w:link w:val="af1"/>
    <w:semiHidden/>
    <w:rsid w:val="00CA2C7F"/>
    <w:rPr>
      <w:rFonts w:ascii="Times New Roman" w:eastAsia="Times New Roman" w:hAnsi="Times New Roman" w:cs="Times New Roman"/>
      <w:sz w:val="20"/>
      <w:szCs w:val="20"/>
      <w:lang w:eastAsia="ru-RU"/>
    </w:rPr>
  </w:style>
  <w:style w:type="character" w:customStyle="1" w:styleId="af3">
    <w:name w:val="Верхний колонтитул Знак"/>
    <w:aliases w:val="ВерхКолонтитул Знак Знак Знак,ВерхКолонтитул Знак Знак1"/>
    <w:basedOn w:val="a2"/>
    <w:link w:val="af4"/>
    <w:uiPriority w:val="99"/>
    <w:locked/>
    <w:rsid w:val="00CA2C7F"/>
    <w:rPr>
      <w:sz w:val="28"/>
      <w:szCs w:val="28"/>
    </w:rPr>
  </w:style>
  <w:style w:type="paragraph" w:styleId="af4">
    <w:name w:val="header"/>
    <w:aliases w:val="ВерхКолонтитул Знак Знак,ВерхКолонтитул Знак"/>
    <w:basedOn w:val="a1"/>
    <w:link w:val="af3"/>
    <w:uiPriority w:val="99"/>
    <w:unhideWhenUsed/>
    <w:rsid w:val="00CA2C7F"/>
    <w:pPr>
      <w:tabs>
        <w:tab w:val="center" w:pos="4677"/>
        <w:tab w:val="right" w:pos="9355"/>
      </w:tabs>
    </w:pPr>
    <w:rPr>
      <w:rFonts w:asciiTheme="minorHAnsi" w:eastAsiaTheme="minorHAnsi" w:hAnsiTheme="minorHAnsi" w:cstheme="minorBidi"/>
      <w:lang w:eastAsia="en-US"/>
    </w:rPr>
  </w:style>
  <w:style w:type="character" w:customStyle="1" w:styleId="17">
    <w:name w:val="Верхний колонтитул Знак1"/>
    <w:aliases w:val="ВерхКолонтитул Знак Знак Знак1,ВерхКолонтитул Знак Знак2"/>
    <w:basedOn w:val="a2"/>
    <w:uiPriority w:val="99"/>
    <w:semiHidden/>
    <w:rsid w:val="00CA2C7F"/>
    <w:rPr>
      <w:rFonts w:ascii="Times New Roman" w:eastAsia="Times New Roman" w:hAnsi="Times New Roman" w:cs="Times New Roman"/>
      <w:sz w:val="28"/>
      <w:szCs w:val="28"/>
      <w:lang w:eastAsia="ru-RU"/>
    </w:rPr>
  </w:style>
  <w:style w:type="paragraph" w:styleId="af5">
    <w:name w:val="footer"/>
    <w:basedOn w:val="a1"/>
    <w:link w:val="af6"/>
    <w:uiPriority w:val="99"/>
    <w:unhideWhenUsed/>
    <w:rsid w:val="00CA2C7F"/>
    <w:pPr>
      <w:tabs>
        <w:tab w:val="center" w:pos="4677"/>
        <w:tab w:val="right" w:pos="9355"/>
      </w:tabs>
      <w:jc w:val="center"/>
    </w:pPr>
  </w:style>
  <w:style w:type="character" w:customStyle="1" w:styleId="af6">
    <w:name w:val="Нижний колонтитул Знак"/>
    <w:basedOn w:val="a2"/>
    <w:link w:val="af5"/>
    <w:uiPriority w:val="99"/>
    <w:rsid w:val="00CA2C7F"/>
    <w:rPr>
      <w:rFonts w:ascii="Times New Roman" w:eastAsia="Times New Roman" w:hAnsi="Times New Roman" w:cs="Times New Roman"/>
      <w:sz w:val="28"/>
      <w:szCs w:val="28"/>
      <w:lang w:eastAsia="ru-RU"/>
    </w:rPr>
  </w:style>
  <w:style w:type="character" w:customStyle="1" w:styleId="af7">
    <w:name w:val="Название объекта Знак"/>
    <w:aliases w:val="Название рисунка Знак,Название таблицы Знак1,Название рис. Знак"/>
    <w:link w:val="af8"/>
    <w:uiPriority w:val="41"/>
    <w:locked/>
    <w:rsid w:val="00CA2C7F"/>
    <w:rPr>
      <w:rFonts w:ascii="ArialMT" w:eastAsia="ArialMT"/>
      <w:position w:val="-28"/>
    </w:rPr>
  </w:style>
  <w:style w:type="paragraph" w:styleId="af8">
    <w:name w:val="caption"/>
    <w:aliases w:val="Название рисунка,Название таблицы,Название рис."/>
    <w:basedOn w:val="a1"/>
    <w:next w:val="a1"/>
    <w:link w:val="af7"/>
    <w:autoRedefine/>
    <w:uiPriority w:val="35"/>
    <w:unhideWhenUsed/>
    <w:qFormat/>
    <w:rsid w:val="00CA2C7F"/>
    <w:pPr>
      <w:keepLines/>
      <w:jc w:val="center"/>
    </w:pPr>
    <w:rPr>
      <w:rFonts w:ascii="ArialMT" w:eastAsia="ArialMT" w:hAnsiTheme="minorHAnsi" w:cstheme="minorBidi"/>
      <w:position w:val="-28"/>
      <w:sz w:val="22"/>
      <w:szCs w:val="22"/>
      <w:lang w:eastAsia="en-US"/>
    </w:rPr>
  </w:style>
  <w:style w:type="paragraph" w:styleId="af9">
    <w:name w:val="endnote text"/>
    <w:basedOn w:val="a1"/>
    <w:link w:val="afa"/>
    <w:uiPriority w:val="99"/>
    <w:semiHidden/>
    <w:unhideWhenUsed/>
    <w:rsid w:val="00CA2C7F"/>
    <w:pPr>
      <w:widowControl w:val="0"/>
      <w:tabs>
        <w:tab w:val="clear" w:pos="5103"/>
        <w:tab w:val="left" w:pos="708"/>
      </w:tabs>
      <w:autoSpaceDE w:val="0"/>
      <w:autoSpaceDN w:val="0"/>
      <w:adjustRightInd w:val="0"/>
      <w:spacing w:line="240" w:lineRule="auto"/>
      <w:ind w:firstLine="0"/>
      <w:jc w:val="left"/>
    </w:pPr>
    <w:rPr>
      <w:rFonts w:ascii="Arial" w:hAnsi="Arial"/>
      <w:sz w:val="20"/>
      <w:szCs w:val="20"/>
    </w:rPr>
  </w:style>
  <w:style w:type="character" w:customStyle="1" w:styleId="afa">
    <w:name w:val="Текст концевой сноски Знак"/>
    <w:basedOn w:val="a2"/>
    <w:link w:val="af9"/>
    <w:uiPriority w:val="99"/>
    <w:semiHidden/>
    <w:rsid w:val="00CA2C7F"/>
    <w:rPr>
      <w:rFonts w:ascii="Arial" w:eastAsia="Times New Roman" w:hAnsi="Arial" w:cs="Times New Roman"/>
      <w:sz w:val="20"/>
      <w:szCs w:val="20"/>
      <w:lang w:eastAsia="ru-RU"/>
    </w:rPr>
  </w:style>
  <w:style w:type="paragraph" w:styleId="afb">
    <w:name w:val="toa heading"/>
    <w:basedOn w:val="a1"/>
    <w:next w:val="a1"/>
    <w:uiPriority w:val="99"/>
    <w:semiHidden/>
    <w:unhideWhenUsed/>
    <w:rsid w:val="00CA2C7F"/>
    <w:pPr>
      <w:widowControl w:val="0"/>
      <w:tabs>
        <w:tab w:val="clear" w:pos="5103"/>
        <w:tab w:val="left" w:pos="708"/>
      </w:tabs>
      <w:autoSpaceDE w:val="0"/>
      <w:autoSpaceDN w:val="0"/>
      <w:adjustRightInd w:val="0"/>
      <w:spacing w:before="120" w:line="240" w:lineRule="auto"/>
      <w:ind w:firstLine="0"/>
      <w:jc w:val="left"/>
    </w:pPr>
    <w:rPr>
      <w:rFonts w:ascii="Cambria" w:hAnsi="Cambria"/>
      <w:b/>
      <w:bCs/>
      <w:sz w:val="24"/>
      <w:szCs w:val="24"/>
    </w:rPr>
  </w:style>
  <w:style w:type="paragraph" w:styleId="afc">
    <w:name w:val="List"/>
    <w:basedOn w:val="a1"/>
    <w:semiHidden/>
    <w:unhideWhenUsed/>
    <w:rsid w:val="00CA2C7F"/>
    <w:pPr>
      <w:tabs>
        <w:tab w:val="clear" w:pos="5103"/>
        <w:tab w:val="left" w:pos="708"/>
      </w:tabs>
      <w:spacing w:line="240" w:lineRule="auto"/>
      <w:ind w:left="283" w:hanging="283"/>
      <w:jc w:val="left"/>
    </w:pPr>
    <w:rPr>
      <w:rFonts w:ascii="Times New Roman CYR" w:hAnsi="Times New Roman CYR"/>
      <w:sz w:val="20"/>
      <w:szCs w:val="20"/>
    </w:rPr>
  </w:style>
  <w:style w:type="paragraph" w:styleId="a">
    <w:name w:val="List Bullet"/>
    <w:aliases w:val="Список бюл."/>
    <w:basedOn w:val="a1"/>
    <w:autoRedefine/>
    <w:semiHidden/>
    <w:unhideWhenUsed/>
    <w:rsid w:val="00CA2C7F"/>
    <w:pPr>
      <w:widowControl w:val="0"/>
      <w:numPr>
        <w:numId w:val="13"/>
      </w:numPr>
      <w:tabs>
        <w:tab w:val="clear" w:pos="5103"/>
        <w:tab w:val="left" w:pos="907"/>
      </w:tabs>
      <w:autoSpaceDE w:val="0"/>
      <w:autoSpaceDN w:val="0"/>
      <w:adjustRightInd w:val="0"/>
      <w:spacing w:after="240" w:line="240" w:lineRule="auto"/>
      <w:ind w:left="714" w:hanging="357"/>
    </w:pPr>
    <w:rPr>
      <w:rFonts w:ascii="Arial" w:hAnsi="Arial" w:cs="Arial"/>
      <w:kern w:val="26"/>
      <w:sz w:val="26"/>
      <w:szCs w:val="26"/>
    </w:rPr>
  </w:style>
  <w:style w:type="paragraph" w:styleId="23">
    <w:name w:val="List 2"/>
    <w:basedOn w:val="a1"/>
    <w:unhideWhenUsed/>
    <w:rsid w:val="00CA2C7F"/>
    <w:pPr>
      <w:ind w:left="566" w:hanging="283"/>
      <w:contextualSpacing/>
    </w:pPr>
  </w:style>
  <w:style w:type="paragraph" w:styleId="afd">
    <w:name w:val="Plain Text"/>
    <w:basedOn w:val="a1"/>
    <w:link w:val="afe"/>
    <w:semiHidden/>
    <w:unhideWhenUsed/>
    <w:rsid w:val="00CA2C7F"/>
    <w:pPr>
      <w:tabs>
        <w:tab w:val="clear" w:pos="5103"/>
        <w:tab w:val="left" w:pos="708"/>
      </w:tabs>
      <w:spacing w:line="240" w:lineRule="auto"/>
      <w:ind w:firstLine="0"/>
      <w:jc w:val="left"/>
    </w:pPr>
    <w:rPr>
      <w:rFonts w:ascii="Courier New" w:hAnsi="Courier New" w:cs="Courier New"/>
      <w:sz w:val="20"/>
      <w:szCs w:val="20"/>
    </w:rPr>
  </w:style>
  <w:style w:type="character" w:customStyle="1" w:styleId="afe">
    <w:name w:val="Текст Знак"/>
    <w:basedOn w:val="a2"/>
    <w:link w:val="afd"/>
    <w:semiHidden/>
    <w:rsid w:val="00CA2C7F"/>
    <w:rPr>
      <w:rFonts w:ascii="Courier New" w:eastAsia="Times New Roman" w:hAnsi="Courier New" w:cs="Courier New"/>
      <w:sz w:val="20"/>
      <w:szCs w:val="20"/>
      <w:lang w:eastAsia="ru-RU"/>
    </w:rPr>
  </w:style>
  <w:style w:type="paragraph" w:styleId="24">
    <w:name w:val="List Bullet 2"/>
    <w:basedOn w:val="afd"/>
    <w:semiHidden/>
    <w:unhideWhenUsed/>
    <w:rsid w:val="00CA2C7F"/>
    <w:pPr>
      <w:tabs>
        <w:tab w:val="clear" w:pos="708"/>
        <w:tab w:val="num" w:pos="360"/>
      </w:tabs>
      <w:ind w:left="357" w:hanging="357"/>
      <w:jc w:val="both"/>
    </w:pPr>
    <w:rPr>
      <w:rFonts w:ascii="Arial" w:hAnsi="Arial" w:cs="Times New Roman"/>
      <w:sz w:val="28"/>
    </w:rPr>
  </w:style>
  <w:style w:type="character" w:customStyle="1" w:styleId="aff">
    <w:name w:val="Название Знак"/>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Знак1"/>
    <w:basedOn w:val="a2"/>
    <w:link w:val="aff0"/>
    <w:uiPriority w:val="10"/>
    <w:locked/>
    <w:rsid w:val="00CA2C7F"/>
  </w:style>
  <w:style w:type="paragraph" w:styleId="aff0">
    <w:name w:val="Title"/>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w:basedOn w:val="a1"/>
    <w:link w:val="aff"/>
    <w:uiPriority w:val="10"/>
    <w:qFormat/>
    <w:rsid w:val="00CA2C7F"/>
    <w:pPr>
      <w:spacing w:line="240" w:lineRule="auto"/>
      <w:ind w:firstLine="0"/>
      <w:jc w:val="center"/>
    </w:pPr>
    <w:rPr>
      <w:rFonts w:asciiTheme="minorHAnsi" w:eastAsiaTheme="minorHAnsi" w:hAnsiTheme="minorHAnsi" w:cstheme="minorBidi"/>
      <w:sz w:val="22"/>
      <w:szCs w:val="22"/>
      <w:lang w:eastAsia="en-US"/>
    </w:rPr>
  </w:style>
  <w:style w:type="character" w:customStyle="1" w:styleId="18">
    <w:name w:val="Название Знак1"/>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Знак"/>
    <w:basedOn w:val="a2"/>
    <w:rsid w:val="00CA2C7F"/>
    <w:rPr>
      <w:rFonts w:asciiTheme="majorHAnsi" w:eastAsiaTheme="majorEastAsia" w:hAnsiTheme="majorHAnsi" w:cstheme="majorBidi"/>
      <w:spacing w:val="-10"/>
      <w:kern w:val="28"/>
      <w:sz w:val="56"/>
      <w:szCs w:val="56"/>
      <w:lang w:eastAsia="ru-RU"/>
    </w:rPr>
  </w:style>
  <w:style w:type="character" w:customStyle="1" w:styleId="aff1">
    <w:name w:val="Основной текст Знак"/>
    <w:aliases w:val="Body single Знак1,text Знак,Body Text2 Знак"/>
    <w:basedOn w:val="a2"/>
    <w:link w:val="aff2"/>
    <w:uiPriority w:val="29"/>
    <w:semiHidden/>
    <w:locked/>
    <w:rsid w:val="00CA2C7F"/>
    <w:rPr>
      <w:sz w:val="28"/>
      <w:szCs w:val="28"/>
    </w:rPr>
  </w:style>
  <w:style w:type="paragraph" w:styleId="aff2">
    <w:name w:val="Body Text"/>
    <w:aliases w:val="Body single,text,Body Text2"/>
    <w:basedOn w:val="a1"/>
    <w:link w:val="aff1"/>
    <w:uiPriority w:val="29"/>
    <w:semiHidden/>
    <w:unhideWhenUsed/>
    <w:rsid w:val="00CA2C7F"/>
    <w:pPr>
      <w:spacing w:after="120"/>
    </w:pPr>
    <w:rPr>
      <w:rFonts w:asciiTheme="minorHAnsi" w:eastAsiaTheme="minorHAnsi" w:hAnsiTheme="minorHAnsi" w:cstheme="minorBidi"/>
      <w:lang w:eastAsia="en-US"/>
    </w:rPr>
  </w:style>
  <w:style w:type="character" w:customStyle="1" w:styleId="19">
    <w:name w:val="Основной текст Знак1"/>
    <w:aliases w:val="Body single Знак,text Знак1,Body Text2 Знак1"/>
    <w:basedOn w:val="a2"/>
    <w:semiHidden/>
    <w:rsid w:val="00CA2C7F"/>
    <w:rPr>
      <w:rFonts w:ascii="Times New Roman" w:eastAsia="Times New Roman" w:hAnsi="Times New Roman" w:cs="Times New Roman"/>
      <w:sz w:val="28"/>
      <w:szCs w:val="28"/>
      <w:lang w:eastAsia="ru-RU"/>
    </w:rPr>
  </w:style>
  <w:style w:type="character" w:customStyle="1" w:styleId="aff3">
    <w:name w:val="Основной текст с отступом Знак"/>
    <w:basedOn w:val="a2"/>
    <w:link w:val="aff4"/>
    <w:semiHidden/>
    <w:locked/>
    <w:rsid w:val="00CA2C7F"/>
  </w:style>
  <w:style w:type="paragraph" w:styleId="aff4">
    <w:name w:val="Body Text Indent"/>
    <w:basedOn w:val="a1"/>
    <w:link w:val="aff3"/>
    <w:unhideWhenUsed/>
    <w:rsid w:val="00CA2C7F"/>
    <w:pPr>
      <w:tabs>
        <w:tab w:val="clear" w:pos="5103"/>
        <w:tab w:val="left" w:pos="708"/>
      </w:tabs>
      <w:spacing w:after="120" w:line="240" w:lineRule="auto"/>
      <w:ind w:left="283" w:firstLine="0"/>
      <w:jc w:val="left"/>
    </w:pPr>
    <w:rPr>
      <w:rFonts w:asciiTheme="minorHAnsi" w:eastAsiaTheme="minorHAnsi" w:hAnsiTheme="minorHAnsi" w:cstheme="minorBidi"/>
      <w:sz w:val="22"/>
      <w:szCs w:val="22"/>
      <w:lang w:eastAsia="en-US"/>
    </w:rPr>
  </w:style>
  <w:style w:type="character" w:customStyle="1" w:styleId="1a">
    <w:name w:val="Основной текст с отступом Знак1"/>
    <w:basedOn w:val="a2"/>
    <w:uiPriority w:val="99"/>
    <w:semiHidden/>
    <w:rsid w:val="00CA2C7F"/>
    <w:rPr>
      <w:rFonts w:ascii="Times New Roman" w:eastAsia="Times New Roman" w:hAnsi="Times New Roman" w:cs="Times New Roman"/>
      <w:sz w:val="28"/>
      <w:szCs w:val="28"/>
      <w:lang w:eastAsia="ru-RU"/>
    </w:rPr>
  </w:style>
  <w:style w:type="character" w:customStyle="1" w:styleId="25">
    <w:name w:val="Основной текст с отступом Знак2"/>
    <w:aliases w:val="Основной текст с отступом Знак1 Знак"/>
    <w:locked/>
    <w:rsid w:val="00CA2C7F"/>
    <w:rPr>
      <w:sz w:val="24"/>
      <w:szCs w:val="24"/>
    </w:rPr>
  </w:style>
  <w:style w:type="paragraph" w:styleId="33">
    <w:name w:val="List Continue 3"/>
    <w:basedOn w:val="a1"/>
    <w:semiHidden/>
    <w:unhideWhenUsed/>
    <w:rsid w:val="00CA2C7F"/>
    <w:pPr>
      <w:tabs>
        <w:tab w:val="clear" w:pos="5103"/>
        <w:tab w:val="left" w:pos="708"/>
      </w:tabs>
      <w:spacing w:before="60" w:after="120" w:line="240" w:lineRule="auto"/>
      <w:ind w:left="849"/>
    </w:pPr>
    <w:rPr>
      <w:sz w:val="24"/>
      <w:szCs w:val="20"/>
    </w:rPr>
  </w:style>
  <w:style w:type="paragraph" w:styleId="aff5">
    <w:name w:val="Message Header"/>
    <w:basedOn w:val="a1"/>
    <w:link w:val="aff6"/>
    <w:semiHidden/>
    <w:unhideWhenUsed/>
    <w:rsid w:val="00CA2C7F"/>
    <w:pPr>
      <w:pBdr>
        <w:top w:val="single" w:sz="6" w:space="1" w:color="auto"/>
        <w:left w:val="single" w:sz="6" w:space="1" w:color="auto"/>
        <w:bottom w:val="single" w:sz="6" w:space="1" w:color="auto"/>
        <w:right w:val="single" w:sz="6" w:space="1" w:color="auto"/>
      </w:pBdr>
      <w:shd w:val="pct20" w:color="auto" w:fill="auto"/>
      <w:tabs>
        <w:tab w:val="clear" w:pos="5103"/>
        <w:tab w:val="left" w:pos="708"/>
      </w:tabs>
      <w:spacing w:line="240" w:lineRule="auto"/>
      <w:ind w:left="1134" w:hanging="1134"/>
      <w:jc w:val="left"/>
    </w:pPr>
    <w:rPr>
      <w:rFonts w:ascii="Arial" w:hAnsi="Arial" w:cs="Arial"/>
      <w:sz w:val="24"/>
      <w:szCs w:val="24"/>
    </w:rPr>
  </w:style>
  <w:style w:type="character" w:customStyle="1" w:styleId="aff6">
    <w:name w:val="Шапка Знак"/>
    <w:basedOn w:val="a2"/>
    <w:link w:val="aff5"/>
    <w:semiHidden/>
    <w:rsid w:val="00CA2C7F"/>
    <w:rPr>
      <w:rFonts w:ascii="Arial" w:eastAsia="Times New Roman" w:hAnsi="Arial" w:cs="Arial"/>
      <w:sz w:val="24"/>
      <w:szCs w:val="24"/>
      <w:shd w:val="pct20" w:color="auto" w:fill="auto"/>
      <w:lang w:eastAsia="ru-RU"/>
    </w:rPr>
  </w:style>
  <w:style w:type="paragraph" w:styleId="aff7">
    <w:name w:val="Subtitle"/>
    <w:basedOn w:val="a1"/>
    <w:next w:val="a1"/>
    <w:link w:val="aff8"/>
    <w:uiPriority w:val="11"/>
    <w:qFormat/>
    <w:rsid w:val="00CA2C7F"/>
    <w:pPr>
      <w:tabs>
        <w:tab w:val="clear" w:pos="5103"/>
        <w:tab w:val="left" w:pos="708"/>
      </w:tabs>
      <w:spacing w:after="160" w:line="256" w:lineRule="auto"/>
      <w:jc w:val="left"/>
    </w:pPr>
    <w:rPr>
      <w:rFonts w:ascii="Calibri" w:hAnsi="Calibri"/>
      <w:color w:val="5A5A5A"/>
      <w:spacing w:val="15"/>
      <w:sz w:val="22"/>
      <w:szCs w:val="22"/>
      <w:lang w:eastAsia="en-US"/>
    </w:rPr>
  </w:style>
  <w:style w:type="character" w:customStyle="1" w:styleId="aff8">
    <w:name w:val="Подзаголовок Знак"/>
    <w:basedOn w:val="a2"/>
    <w:link w:val="aff7"/>
    <w:uiPriority w:val="11"/>
    <w:rsid w:val="00CA2C7F"/>
    <w:rPr>
      <w:rFonts w:ascii="Calibri" w:eastAsia="Times New Roman" w:hAnsi="Calibri" w:cs="Times New Roman"/>
      <w:color w:val="5A5A5A"/>
      <w:spacing w:val="15"/>
    </w:rPr>
  </w:style>
  <w:style w:type="paragraph" w:styleId="aff9">
    <w:name w:val="Note Heading"/>
    <w:basedOn w:val="a1"/>
    <w:next w:val="a1"/>
    <w:link w:val="affa"/>
    <w:semiHidden/>
    <w:unhideWhenUsed/>
    <w:rsid w:val="00CA2C7F"/>
    <w:pPr>
      <w:tabs>
        <w:tab w:val="clear" w:pos="5103"/>
        <w:tab w:val="left" w:pos="708"/>
      </w:tabs>
      <w:spacing w:before="240" w:after="240" w:line="240" w:lineRule="auto"/>
      <w:ind w:firstLine="0"/>
      <w:jc w:val="center"/>
    </w:pPr>
    <w:rPr>
      <w:b/>
      <w:szCs w:val="24"/>
    </w:rPr>
  </w:style>
  <w:style w:type="character" w:customStyle="1" w:styleId="affa">
    <w:name w:val="Заголовок записки Знак"/>
    <w:basedOn w:val="a2"/>
    <w:link w:val="aff9"/>
    <w:semiHidden/>
    <w:rsid w:val="00CA2C7F"/>
    <w:rPr>
      <w:rFonts w:ascii="Times New Roman" w:eastAsia="Times New Roman" w:hAnsi="Times New Roman" w:cs="Times New Roman"/>
      <w:b/>
      <w:sz w:val="28"/>
      <w:szCs w:val="24"/>
      <w:lang w:eastAsia="ru-RU"/>
    </w:rPr>
  </w:style>
  <w:style w:type="paragraph" w:styleId="26">
    <w:name w:val="Body Text 2"/>
    <w:basedOn w:val="a1"/>
    <w:link w:val="27"/>
    <w:unhideWhenUsed/>
    <w:rsid w:val="00CA2C7F"/>
    <w:pPr>
      <w:tabs>
        <w:tab w:val="clear" w:pos="5103"/>
        <w:tab w:val="left" w:pos="708"/>
      </w:tabs>
      <w:spacing w:after="120" w:line="480" w:lineRule="auto"/>
      <w:ind w:firstLine="0"/>
      <w:jc w:val="left"/>
    </w:pPr>
    <w:rPr>
      <w:sz w:val="20"/>
      <w:szCs w:val="20"/>
    </w:rPr>
  </w:style>
  <w:style w:type="character" w:customStyle="1" w:styleId="27">
    <w:name w:val="Основной текст 2 Знак"/>
    <w:basedOn w:val="a2"/>
    <w:link w:val="26"/>
    <w:rsid w:val="00CA2C7F"/>
    <w:rPr>
      <w:rFonts w:ascii="Times New Roman" w:eastAsia="Times New Roman" w:hAnsi="Times New Roman" w:cs="Times New Roman"/>
      <w:sz w:val="20"/>
      <w:szCs w:val="20"/>
      <w:lang w:eastAsia="ru-RU"/>
    </w:rPr>
  </w:style>
  <w:style w:type="paragraph" w:styleId="34">
    <w:name w:val="Body Text 3"/>
    <w:basedOn w:val="a1"/>
    <w:link w:val="35"/>
    <w:semiHidden/>
    <w:unhideWhenUsed/>
    <w:rsid w:val="00CA2C7F"/>
    <w:pPr>
      <w:tabs>
        <w:tab w:val="clear" w:pos="5103"/>
        <w:tab w:val="left" w:pos="708"/>
      </w:tabs>
      <w:spacing w:after="120" w:line="240" w:lineRule="auto"/>
      <w:ind w:firstLine="0"/>
      <w:jc w:val="left"/>
    </w:pPr>
    <w:rPr>
      <w:sz w:val="16"/>
      <w:szCs w:val="16"/>
    </w:rPr>
  </w:style>
  <w:style w:type="character" w:customStyle="1" w:styleId="35">
    <w:name w:val="Основной текст 3 Знак"/>
    <w:basedOn w:val="a2"/>
    <w:link w:val="34"/>
    <w:semiHidden/>
    <w:rsid w:val="00CA2C7F"/>
    <w:rPr>
      <w:rFonts w:ascii="Times New Roman" w:eastAsia="Times New Roman" w:hAnsi="Times New Roman" w:cs="Times New Roman"/>
      <w:sz w:val="16"/>
      <w:szCs w:val="16"/>
      <w:lang w:eastAsia="ru-RU"/>
    </w:rPr>
  </w:style>
  <w:style w:type="paragraph" w:styleId="28">
    <w:name w:val="Body Text Indent 2"/>
    <w:basedOn w:val="a1"/>
    <w:link w:val="29"/>
    <w:uiPriority w:val="99"/>
    <w:semiHidden/>
    <w:unhideWhenUsed/>
    <w:rsid w:val="00CA2C7F"/>
    <w:pPr>
      <w:tabs>
        <w:tab w:val="clear" w:pos="5103"/>
        <w:tab w:val="left" w:pos="708"/>
      </w:tabs>
      <w:spacing w:after="120" w:line="480" w:lineRule="auto"/>
      <w:ind w:left="283" w:firstLine="0"/>
      <w:jc w:val="left"/>
    </w:pPr>
    <w:rPr>
      <w:sz w:val="20"/>
      <w:szCs w:val="20"/>
    </w:rPr>
  </w:style>
  <w:style w:type="character" w:customStyle="1" w:styleId="29">
    <w:name w:val="Основной текст с отступом 2 Знак"/>
    <w:basedOn w:val="a2"/>
    <w:link w:val="28"/>
    <w:uiPriority w:val="99"/>
    <w:semiHidden/>
    <w:rsid w:val="00CA2C7F"/>
    <w:rPr>
      <w:rFonts w:ascii="Times New Roman" w:eastAsia="Times New Roman" w:hAnsi="Times New Roman" w:cs="Times New Roman"/>
      <w:sz w:val="20"/>
      <w:szCs w:val="20"/>
      <w:lang w:eastAsia="ru-RU"/>
    </w:rPr>
  </w:style>
  <w:style w:type="paragraph" w:styleId="36">
    <w:name w:val="Body Text Indent 3"/>
    <w:basedOn w:val="a1"/>
    <w:link w:val="37"/>
    <w:unhideWhenUsed/>
    <w:rsid w:val="00CA2C7F"/>
    <w:pPr>
      <w:tabs>
        <w:tab w:val="clear" w:pos="5103"/>
        <w:tab w:val="left" w:pos="708"/>
      </w:tabs>
      <w:spacing w:after="120" w:line="240" w:lineRule="auto"/>
      <w:ind w:left="283" w:firstLine="0"/>
      <w:jc w:val="left"/>
    </w:pPr>
    <w:rPr>
      <w:sz w:val="16"/>
      <w:szCs w:val="16"/>
    </w:rPr>
  </w:style>
  <w:style w:type="character" w:customStyle="1" w:styleId="37">
    <w:name w:val="Основной текст с отступом 3 Знак"/>
    <w:basedOn w:val="a2"/>
    <w:link w:val="36"/>
    <w:rsid w:val="00CA2C7F"/>
    <w:rPr>
      <w:rFonts w:ascii="Times New Roman" w:eastAsia="Times New Roman" w:hAnsi="Times New Roman" w:cs="Times New Roman"/>
      <w:sz w:val="16"/>
      <w:szCs w:val="16"/>
      <w:lang w:eastAsia="ru-RU"/>
    </w:rPr>
  </w:style>
  <w:style w:type="paragraph" w:styleId="affb">
    <w:name w:val="Block Text"/>
    <w:basedOn w:val="a1"/>
    <w:semiHidden/>
    <w:unhideWhenUsed/>
    <w:rsid w:val="00CA2C7F"/>
    <w:pPr>
      <w:tabs>
        <w:tab w:val="clear" w:pos="5103"/>
        <w:tab w:val="left" w:pos="708"/>
      </w:tabs>
      <w:suppressAutoHyphens/>
      <w:autoSpaceDE w:val="0"/>
      <w:autoSpaceDN w:val="0"/>
      <w:adjustRightInd w:val="0"/>
      <w:spacing w:line="240" w:lineRule="auto"/>
      <w:ind w:left="227" w:right="284" w:firstLine="720"/>
    </w:pPr>
    <w:rPr>
      <w:rFonts w:ascii="Arial" w:hAnsi="Arial" w:cs="Arial"/>
      <w:szCs w:val="20"/>
    </w:rPr>
  </w:style>
  <w:style w:type="paragraph" w:styleId="affc">
    <w:name w:val="Document Map"/>
    <w:basedOn w:val="a1"/>
    <w:link w:val="affd"/>
    <w:semiHidden/>
    <w:unhideWhenUsed/>
    <w:rsid w:val="00CA2C7F"/>
    <w:pPr>
      <w:shd w:val="clear" w:color="auto" w:fill="000080"/>
    </w:pPr>
    <w:rPr>
      <w:rFonts w:ascii="Tahoma" w:hAnsi="Tahoma"/>
      <w:sz w:val="20"/>
      <w:szCs w:val="20"/>
    </w:rPr>
  </w:style>
  <w:style w:type="character" w:customStyle="1" w:styleId="affd">
    <w:name w:val="Схема документа Знак"/>
    <w:basedOn w:val="a2"/>
    <w:link w:val="affc"/>
    <w:semiHidden/>
    <w:rsid w:val="00CA2C7F"/>
    <w:rPr>
      <w:rFonts w:ascii="Tahoma" w:eastAsia="Times New Roman" w:hAnsi="Tahoma" w:cs="Times New Roman"/>
      <w:sz w:val="20"/>
      <w:szCs w:val="20"/>
      <w:shd w:val="clear" w:color="auto" w:fill="000080"/>
      <w:lang w:eastAsia="ru-RU"/>
    </w:rPr>
  </w:style>
  <w:style w:type="paragraph" w:styleId="affe">
    <w:name w:val="annotation subject"/>
    <w:basedOn w:val="af1"/>
    <w:next w:val="af1"/>
    <w:link w:val="afff"/>
    <w:semiHidden/>
    <w:unhideWhenUsed/>
    <w:rsid w:val="00CA2C7F"/>
    <w:rPr>
      <w:b/>
      <w:bCs/>
    </w:rPr>
  </w:style>
  <w:style w:type="character" w:customStyle="1" w:styleId="afff">
    <w:name w:val="Тема примечания Знак"/>
    <w:basedOn w:val="af2"/>
    <w:link w:val="affe"/>
    <w:semiHidden/>
    <w:rsid w:val="00CA2C7F"/>
    <w:rPr>
      <w:rFonts w:ascii="Times New Roman" w:eastAsia="Times New Roman" w:hAnsi="Times New Roman" w:cs="Times New Roman"/>
      <w:b/>
      <w:bCs/>
      <w:sz w:val="20"/>
      <w:szCs w:val="20"/>
      <w:lang w:eastAsia="ru-RU"/>
    </w:rPr>
  </w:style>
  <w:style w:type="paragraph" w:styleId="afff0">
    <w:name w:val="Balloon Text"/>
    <w:basedOn w:val="a1"/>
    <w:link w:val="afff1"/>
    <w:uiPriority w:val="99"/>
    <w:semiHidden/>
    <w:unhideWhenUsed/>
    <w:rsid w:val="00CA2C7F"/>
    <w:rPr>
      <w:rFonts w:ascii="Tahoma" w:hAnsi="Tahoma"/>
      <w:sz w:val="16"/>
      <w:szCs w:val="16"/>
    </w:rPr>
  </w:style>
  <w:style w:type="character" w:customStyle="1" w:styleId="afff1">
    <w:name w:val="Текст выноски Знак"/>
    <w:basedOn w:val="a2"/>
    <w:link w:val="afff0"/>
    <w:uiPriority w:val="99"/>
    <w:semiHidden/>
    <w:rsid w:val="00CA2C7F"/>
    <w:rPr>
      <w:rFonts w:ascii="Tahoma" w:eastAsia="Times New Roman" w:hAnsi="Tahoma" w:cs="Times New Roman"/>
      <w:sz w:val="16"/>
      <w:szCs w:val="16"/>
      <w:lang w:eastAsia="ru-RU"/>
    </w:rPr>
  </w:style>
  <w:style w:type="paragraph" w:styleId="afff2">
    <w:name w:val="No Spacing"/>
    <w:aliases w:val="Таблицы"/>
    <w:link w:val="afff3"/>
    <w:uiPriority w:val="1"/>
    <w:qFormat/>
    <w:rsid w:val="00CA2C7F"/>
    <w:pPr>
      <w:tabs>
        <w:tab w:val="left" w:pos="708"/>
      </w:tabs>
      <w:autoSpaceDN w:val="0"/>
      <w:spacing w:after="0" w:line="240" w:lineRule="auto"/>
      <w:jc w:val="both"/>
    </w:pPr>
    <w:rPr>
      <w:rFonts w:ascii="Times New Roman" w:eastAsia="Times New Roman" w:hAnsi="Times New Roman" w:cs="Times New Roman"/>
      <w:sz w:val="24"/>
      <w:szCs w:val="24"/>
      <w:lang w:eastAsia="ru-RU"/>
    </w:rPr>
  </w:style>
  <w:style w:type="paragraph" w:styleId="afff4">
    <w:name w:val="Revision"/>
    <w:uiPriority w:val="99"/>
    <w:semiHidden/>
    <w:rsid w:val="00CA2C7F"/>
    <w:pPr>
      <w:tabs>
        <w:tab w:val="left" w:pos="708"/>
      </w:tabs>
      <w:spacing w:after="0" w:line="360" w:lineRule="auto"/>
      <w:ind w:firstLine="709"/>
      <w:jc w:val="both"/>
    </w:pPr>
    <w:rPr>
      <w:rFonts w:ascii="Times New Roman" w:eastAsia="Times New Roman" w:hAnsi="Times New Roman" w:cs="Times New Roman"/>
      <w:sz w:val="28"/>
      <w:szCs w:val="28"/>
      <w:lang w:eastAsia="ru-RU"/>
    </w:rPr>
  </w:style>
  <w:style w:type="paragraph" w:styleId="2a">
    <w:name w:val="Quote"/>
    <w:basedOn w:val="a1"/>
    <w:next w:val="a1"/>
    <w:link w:val="2b"/>
    <w:uiPriority w:val="29"/>
    <w:qFormat/>
    <w:rsid w:val="00CA2C7F"/>
    <w:pPr>
      <w:tabs>
        <w:tab w:val="clear" w:pos="5103"/>
        <w:tab w:val="left" w:pos="708"/>
      </w:tabs>
      <w:spacing w:after="200" w:line="276" w:lineRule="auto"/>
      <w:ind w:firstLine="0"/>
      <w:jc w:val="left"/>
    </w:pPr>
    <w:rPr>
      <w:rFonts w:ascii="Calibri" w:hAnsi="Calibri"/>
      <w:i/>
      <w:iCs/>
      <w:color w:val="000000"/>
      <w:sz w:val="22"/>
      <w:szCs w:val="22"/>
      <w:lang w:val="en-US" w:eastAsia="en-US"/>
    </w:rPr>
  </w:style>
  <w:style w:type="character" w:customStyle="1" w:styleId="2b">
    <w:name w:val="Цитата 2 Знак"/>
    <w:basedOn w:val="a2"/>
    <w:link w:val="2a"/>
    <w:uiPriority w:val="29"/>
    <w:rsid w:val="00CA2C7F"/>
    <w:rPr>
      <w:rFonts w:ascii="Calibri" w:eastAsia="Times New Roman" w:hAnsi="Calibri" w:cs="Times New Roman"/>
      <w:i/>
      <w:iCs/>
      <w:color w:val="000000"/>
      <w:lang w:val="en-US"/>
    </w:rPr>
  </w:style>
  <w:style w:type="paragraph" w:styleId="afff5">
    <w:name w:val="Intense Quote"/>
    <w:basedOn w:val="a1"/>
    <w:next w:val="a1"/>
    <w:link w:val="afff6"/>
    <w:uiPriority w:val="30"/>
    <w:qFormat/>
    <w:rsid w:val="00CA2C7F"/>
    <w:pPr>
      <w:pBdr>
        <w:bottom w:val="single" w:sz="4" w:space="4" w:color="4F81BD"/>
      </w:pBdr>
      <w:tabs>
        <w:tab w:val="clear" w:pos="5103"/>
        <w:tab w:val="left" w:pos="708"/>
      </w:tabs>
      <w:spacing w:before="200" w:after="280" w:line="276" w:lineRule="auto"/>
      <w:ind w:left="936" w:right="936" w:firstLine="0"/>
      <w:jc w:val="left"/>
    </w:pPr>
    <w:rPr>
      <w:rFonts w:ascii="Calibri" w:hAnsi="Calibri"/>
      <w:b/>
      <w:bCs/>
      <w:i/>
      <w:iCs/>
      <w:color w:val="4F81BD"/>
      <w:sz w:val="22"/>
      <w:szCs w:val="22"/>
      <w:lang w:val="en-US" w:eastAsia="en-US"/>
    </w:rPr>
  </w:style>
  <w:style w:type="character" w:customStyle="1" w:styleId="afff6">
    <w:name w:val="Выделенная цитата Знак"/>
    <w:basedOn w:val="a2"/>
    <w:link w:val="afff5"/>
    <w:uiPriority w:val="30"/>
    <w:rsid w:val="00CA2C7F"/>
    <w:rPr>
      <w:rFonts w:ascii="Calibri" w:eastAsia="Times New Roman" w:hAnsi="Calibri" w:cs="Times New Roman"/>
      <w:b/>
      <w:bCs/>
      <w:i/>
      <w:iCs/>
      <w:color w:val="4F81BD"/>
      <w:lang w:val="en-US"/>
    </w:rPr>
  </w:style>
  <w:style w:type="paragraph" w:customStyle="1" w:styleId="afff7">
    <w:name w:val="Название должности"/>
    <w:aliases w:val="12 пт.,по левому краю"/>
    <w:basedOn w:val="a1"/>
    <w:uiPriority w:val="49"/>
    <w:qFormat/>
    <w:rsid w:val="00CA2C7F"/>
    <w:pPr>
      <w:spacing w:line="240" w:lineRule="auto"/>
      <w:ind w:left="114" w:firstLine="0"/>
      <w:jc w:val="left"/>
    </w:pPr>
    <w:rPr>
      <w:sz w:val="24"/>
      <w:szCs w:val="20"/>
    </w:rPr>
  </w:style>
  <w:style w:type="paragraph" w:customStyle="1" w:styleId="afff8">
    <w:name w:val="Изображение"/>
    <w:basedOn w:val="a1"/>
    <w:next w:val="a1"/>
    <w:uiPriority w:val="39"/>
    <w:qFormat/>
    <w:rsid w:val="00CA2C7F"/>
    <w:pPr>
      <w:keepNext/>
      <w:ind w:firstLine="0"/>
      <w:jc w:val="center"/>
    </w:pPr>
    <w:rPr>
      <w:szCs w:val="20"/>
    </w:rPr>
  </w:style>
  <w:style w:type="paragraph" w:customStyle="1" w:styleId="afff9">
    <w:name w:val="Текст в таблице"/>
    <w:aliases w:val="14 пт,по левому краю без отступа"/>
    <w:basedOn w:val="a1"/>
    <w:uiPriority w:val="37"/>
    <w:qFormat/>
    <w:rsid w:val="00CA2C7F"/>
    <w:pPr>
      <w:ind w:firstLine="0"/>
      <w:jc w:val="left"/>
    </w:pPr>
  </w:style>
  <w:style w:type="character" w:customStyle="1" w:styleId="ListParagraphChar">
    <w:name w:val="List Paragraph Char"/>
    <w:link w:val="1b"/>
    <w:locked/>
    <w:rsid w:val="00CA2C7F"/>
    <w:rPr>
      <w:rFonts w:ascii="Calibri" w:hAnsi="Calibri"/>
    </w:rPr>
  </w:style>
  <w:style w:type="paragraph" w:customStyle="1" w:styleId="1b">
    <w:name w:val="Абзац списка1"/>
    <w:basedOn w:val="a1"/>
    <w:link w:val="ListParagraphChar"/>
    <w:rsid w:val="00CA2C7F"/>
    <w:pPr>
      <w:spacing w:after="200" w:line="276" w:lineRule="auto"/>
      <w:ind w:left="720" w:firstLine="0"/>
      <w:jc w:val="left"/>
    </w:pPr>
    <w:rPr>
      <w:rFonts w:ascii="Calibri" w:eastAsiaTheme="minorHAnsi" w:hAnsi="Calibri" w:cstheme="minorBidi"/>
      <w:sz w:val="22"/>
      <w:szCs w:val="22"/>
      <w:lang w:eastAsia="en-US"/>
    </w:rPr>
  </w:style>
  <w:style w:type="paragraph" w:customStyle="1" w:styleId="afffa">
    <w:name w:val="Безотрывный"/>
    <w:basedOn w:val="a1"/>
    <w:next w:val="a1"/>
    <w:rsid w:val="00CA2C7F"/>
    <w:pPr>
      <w:keepNext/>
      <w:spacing w:after="60"/>
    </w:pPr>
    <w:rPr>
      <w:sz w:val="24"/>
      <w:szCs w:val="24"/>
    </w:rPr>
  </w:style>
  <w:style w:type="paragraph" w:customStyle="1" w:styleId="afffb">
    <w:name w:val="Заголовок таблицы"/>
    <w:basedOn w:val="a1"/>
    <w:rsid w:val="00CA2C7F"/>
    <w:pPr>
      <w:spacing w:after="60" w:line="240" w:lineRule="auto"/>
      <w:ind w:firstLine="0"/>
      <w:jc w:val="center"/>
    </w:pPr>
    <w:rPr>
      <w:rFonts w:cs="Tahoma"/>
      <w:b/>
      <w:sz w:val="24"/>
      <w:szCs w:val="18"/>
      <w:lang w:eastAsia="de-DE"/>
    </w:rPr>
  </w:style>
  <w:style w:type="character" w:customStyle="1" w:styleId="afffc">
    <w:name w:val="Название таблиц Знак"/>
    <w:link w:val="afffd"/>
    <w:uiPriority w:val="39"/>
    <w:locked/>
    <w:rsid w:val="00CA2C7F"/>
    <w:rPr>
      <w:sz w:val="28"/>
      <w:szCs w:val="28"/>
    </w:rPr>
  </w:style>
  <w:style w:type="paragraph" w:customStyle="1" w:styleId="afffd">
    <w:name w:val="Название таблиц"/>
    <w:basedOn w:val="a1"/>
    <w:next w:val="a1"/>
    <w:link w:val="afffc"/>
    <w:uiPriority w:val="39"/>
    <w:qFormat/>
    <w:rsid w:val="00CA2C7F"/>
    <w:pPr>
      <w:ind w:firstLine="0"/>
      <w:jc w:val="left"/>
    </w:pPr>
    <w:rPr>
      <w:rFonts w:asciiTheme="minorHAnsi" w:eastAsiaTheme="minorHAnsi" w:hAnsiTheme="minorHAnsi" w:cstheme="minorBidi"/>
      <w:lang w:eastAsia="en-US"/>
    </w:rPr>
  </w:style>
  <w:style w:type="paragraph" w:customStyle="1" w:styleId="afffe">
    <w:name w:val="Пояснительный текст к рисунку"/>
    <w:basedOn w:val="a1"/>
    <w:next w:val="af8"/>
    <w:autoRedefine/>
    <w:uiPriority w:val="43"/>
    <w:qFormat/>
    <w:rsid w:val="00CA2C7F"/>
    <w:pPr>
      <w:jc w:val="center"/>
    </w:pPr>
    <w:rPr>
      <w:sz w:val="24"/>
    </w:rPr>
  </w:style>
  <w:style w:type="paragraph" w:customStyle="1" w:styleId="affff">
    <w:name w:val="По правому краю"/>
    <w:basedOn w:val="a1"/>
    <w:next w:val="a1"/>
    <w:uiPriority w:val="54"/>
    <w:qFormat/>
    <w:rsid w:val="00CA2C7F"/>
    <w:pPr>
      <w:jc w:val="right"/>
    </w:pPr>
  </w:style>
  <w:style w:type="paragraph" w:customStyle="1" w:styleId="affff0">
    <w:name w:val="По центру"/>
    <w:basedOn w:val="a1"/>
    <w:uiPriority w:val="49"/>
    <w:qFormat/>
    <w:rsid w:val="00CA2C7F"/>
    <w:pPr>
      <w:ind w:firstLine="0"/>
      <w:jc w:val="center"/>
    </w:pPr>
  </w:style>
  <w:style w:type="paragraph" w:customStyle="1" w:styleId="affff1">
    <w:name w:val="Ошибка"/>
    <w:basedOn w:val="a1"/>
    <w:next w:val="a1"/>
    <w:uiPriority w:val="59"/>
    <w:qFormat/>
    <w:rsid w:val="00CA2C7F"/>
    <w:rPr>
      <w:color w:val="FF0000"/>
    </w:rPr>
  </w:style>
  <w:style w:type="paragraph" w:customStyle="1" w:styleId="affff2">
    <w:name w:val="Тема работы"/>
    <w:basedOn w:val="a1"/>
    <w:next w:val="a1"/>
    <w:uiPriority w:val="57"/>
    <w:qFormat/>
    <w:rsid w:val="00CA2C7F"/>
    <w:pPr>
      <w:ind w:firstLine="0"/>
      <w:jc w:val="center"/>
    </w:pPr>
    <w:rPr>
      <w:caps/>
    </w:rPr>
  </w:style>
  <w:style w:type="character" w:customStyle="1" w:styleId="2c">
    <w:name w:val="Основной текст (2)_"/>
    <w:link w:val="210"/>
    <w:locked/>
    <w:rsid w:val="00CA2C7F"/>
    <w:rPr>
      <w:sz w:val="26"/>
      <w:shd w:val="clear" w:color="auto" w:fill="FFFFFF"/>
    </w:rPr>
  </w:style>
  <w:style w:type="paragraph" w:customStyle="1" w:styleId="210">
    <w:name w:val="Основной текст (2)1"/>
    <w:basedOn w:val="a1"/>
    <w:link w:val="2c"/>
    <w:rsid w:val="00CA2C7F"/>
    <w:pPr>
      <w:widowControl w:val="0"/>
      <w:shd w:val="clear" w:color="auto" w:fill="FFFFFF"/>
      <w:tabs>
        <w:tab w:val="clear" w:pos="5103"/>
        <w:tab w:val="left" w:pos="708"/>
      </w:tabs>
      <w:spacing w:before="180" w:line="322" w:lineRule="exact"/>
      <w:ind w:hanging="180"/>
      <w:jc w:val="left"/>
    </w:pPr>
    <w:rPr>
      <w:rFonts w:asciiTheme="minorHAnsi" w:eastAsiaTheme="minorHAnsi" w:hAnsiTheme="minorHAnsi" w:cstheme="minorBidi"/>
      <w:sz w:val="26"/>
      <w:szCs w:val="22"/>
      <w:lang w:eastAsia="en-US"/>
    </w:rPr>
  </w:style>
  <w:style w:type="paragraph" w:customStyle="1" w:styleId="1c">
    <w:name w:val="1 Уровень"/>
    <w:basedOn w:val="a1"/>
    <w:rsid w:val="00CA2C7F"/>
    <w:pPr>
      <w:widowControl w:val="0"/>
      <w:tabs>
        <w:tab w:val="clear" w:pos="5103"/>
        <w:tab w:val="left" w:pos="708"/>
      </w:tabs>
      <w:autoSpaceDE w:val="0"/>
      <w:autoSpaceDN w:val="0"/>
      <w:adjustRightInd w:val="0"/>
      <w:spacing w:line="240" w:lineRule="auto"/>
      <w:ind w:firstLine="0"/>
    </w:pPr>
    <w:rPr>
      <w:sz w:val="24"/>
      <w:szCs w:val="24"/>
    </w:rPr>
  </w:style>
  <w:style w:type="paragraph" w:customStyle="1" w:styleId="1d">
    <w:name w:val="ЗАГОЛОВОК 1_НеНум"/>
    <w:basedOn w:val="10"/>
    <w:next w:val="a1"/>
    <w:rsid w:val="00CA2C7F"/>
    <w:pPr>
      <w:keepLines w:val="0"/>
      <w:pageBreakBefore/>
      <w:tabs>
        <w:tab w:val="clear" w:pos="5103"/>
        <w:tab w:val="left" w:pos="992"/>
      </w:tabs>
      <w:suppressAutoHyphens/>
      <w:spacing w:after="60"/>
      <w:ind w:firstLine="0"/>
      <w:jc w:val="left"/>
    </w:pPr>
    <w:rPr>
      <w:rFonts w:ascii="Times New Roman" w:eastAsia="Times New Roman" w:hAnsi="Times New Roman" w:cs="Arial"/>
      <w:b/>
      <w:bCs/>
      <w:caps/>
      <w:color w:val="auto"/>
      <w:kern w:val="32"/>
    </w:rPr>
  </w:style>
  <w:style w:type="paragraph" w:customStyle="1" w:styleId="2d">
    <w:name w:val="Основной текст (2)"/>
    <w:basedOn w:val="a1"/>
    <w:rsid w:val="00CA2C7F"/>
    <w:pPr>
      <w:shd w:val="clear" w:color="auto" w:fill="FFFFFF"/>
      <w:tabs>
        <w:tab w:val="clear" w:pos="5103"/>
        <w:tab w:val="left" w:pos="708"/>
      </w:tabs>
      <w:spacing w:after="300" w:line="240" w:lineRule="atLeast"/>
      <w:ind w:firstLine="0"/>
      <w:jc w:val="left"/>
    </w:pPr>
    <w:rPr>
      <w:sz w:val="23"/>
      <w:szCs w:val="23"/>
      <w:lang w:eastAsia="en-US"/>
    </w:rPr>
  </w:style>
  <w:style w:type="paragraph" w:customStyle="1" w:styleId="p4">
    <w:name w:val="p4"/>
    <w:basedOn w:val="a1"/>
    <w:rsid w:val="00CA2C7F"/>
    <w:pPr>
      <w:tabs>
        <w:tab w:val="clear" w:pos="5103"/>
        <w:tab w:val="left" w:pos="708"/>
      </w:tabs>
      <w:spacing w:before="100" w:beforeAutospacing="1" w:after="100" w:afterAutospacing="1" w:line="240" w:lineRule="auto"/>
      <w:ind w:firstLine="0"/>
      <w:jc w:val="left"/>
    </w:pPr>
    <w:rPr>
      <w:sz w:val="24"/>
      <w:szCs w:val="24"/>
    </w:rPr>
  </w:style>
  <w:style w:type="character" w:customStyle="1" w:styleId="affff3">
    <w:name w:val="Таблица Знак"/>
    <w:link w:val="affff4"/>
    <w:uiPriority w:val="31"/>
    <w:locked/>
    <w:rsid w:val="00CA2C7F"/>
    <w:rPr>
      <w:color w:val="000000"/>
    </w:rPr>
  </w:style>
  <w:style w:type="paragraph" w:customStyle="1" w:styleId="affff4">
    <w:name w:val="Таблица"/>
    <w:basedOn w:val="a1"/>
    <w:link w:val="affff3"/>
    <w:uiPriority w:val="31"/>
    <w:qFormat/>
    <w:rsid w:val="00CA2C7F"/>
    <w:pPr>
      <w:widowControl w:val="0"/>
      <w:tabs>
        <w:tab w:val="left" w:pos="851"/>
      </w:tabs>
      <w:ind w:firstLine="0"/>
      <w:jc w:val="center"/>
    </w:pPr>
    <w:rPr>
      <w:rFonts w:asciiTheme="minorHAnsi" w:eastAsiaTheme="minorHAnsi" w:hAnsiTheme="minorHAnsi" w:cstheme="minorBidi"/>
      <w:color w:val="000000"/>
      <w:sz w:val="22"/>
      <w:szCs w:val="22"/>
      <w:lang w:eastAsia="en-US"/>
    </w:rPr>
  </w:style>
  <w:style w:type="paragraph" w:customStyle="1" w:styleId="affff5">
    <w:name w:val="Содержимое таблицы"/>
    <w:basedOn w:val="a1"/>
    <w:rsid w:val="00CA2C7F"/>
    <w:pPr>
      <w:suppressLineNumbers/>
      <w:tabs>
        <w:tab w:val="clear" w:pos="5103"/>
        <w:tab w:val="left" w:pos="708"/>
      </w:tabs>
      <w:suppressAutoHyphens/>
      <w:spacing w:line="240" w:lineRule="auto"/>
      <w:ind w:firstLine="0"/>
      <w:jc w:val="left"/>
    </w:pPr>
    <w:rPr>
      <w:sz w:val="24"/>
      <w:szCs w:val="24"/>
      <w:lang w:eastAsia="ar-SA"/>
    </w:rPr>
  </w:style>
  <w:style w:type="character" w:customStyle="1" w:styleId="38">
    <w:name w:val="Заголовок №3_"/>
    <w:link w:val="39"/>
    <w:locked/>
    <w:rsid w:val="00CA2C7F"/>
    <w:rPr>
      <w:shd w:val="clear" w:color="auto" w:fill="FFFFFF"/>
    </w:rPr>
  </w:style>
  <w:style w:type="paragraph" w:customStyle="1" w:styleId="39">
    <w:name w:val="Заголовок №3"/>
    <w:basedOn w:val="a1"/>
    <w:link w:val="38"/>
    <w:rsid w:val="00CA2C7F"/>
    <w:pPr>
      <w:widowControl w:val="0"/>
      <w:shd w:val="clear" w:color="auto" w:fill="FFFFFF"/>
      <w:tabs>
        <w:tab w:val="clear" w:pos="5103"/>
        <w:tab w:val="left" w:pos="708"/>
      </w:tabs>
      <w:spacing w:after="720" w:line="240" w:lineRule="atLeast"/>
      <w:ind w:firstLine="0"/>
      <w:jc w:val="center"/>
      <w:outlineLvl w:val="2"/>
    </w:pPr>
    <w:rPr>
      <w:rFonts w:asciiTheme="minorHAnsi" w:eastAsiaTheme="minorHAnsi" w:hAnsiTheme="minorHAnsi" w:cstheme="minorBidi"/>
      <w:sz w:val="22"/>
      <w:szCs w:val="22"/>
      <w:lang w:eastAsia="en-US"/>
    </w:rPr>
  </w:style>
  <w:style w:type="character" w:customStyle="1" w:styleId="3a">
    <w:name w:val="Оглавление (3)_"/>
    <w:link w:val="3b"/>
    <w:locked/>
    <w:rsid w:val="00CA2C7F"/>
    <w:rPr>
      <w:shd w:val="clear" w:color="auto" w:fill="FFFFFF"/>
    </w:rPr>
  </w:style>
  <w:style w:type="paragraph" w:customStyle="1" w:styleId="3b">
    <w:name w:val="Оглавление (3)"/>
    <w:basedOn w:val="a1"/>
    <w:link w:val="3a"/>
    <w:rsid w:val="00CA2C7F"/>
    <w:pPr>
      <w:widowControl w:val="0"/>
      <w:shd w:val="clear" w:color="auto" w:fill="FFFFFF"/>
      <w:tabs>
        <w:tab w:val="clear" w:pos="5103"/>
        <w:tab w:val="left" w:pos="708"/>
      </w:tabs>
      <w:spacing w:before="300" w:line="485" w:lineRule="exact"/>
      <w:ind w:firstLine="0"/>
    </w:pPr>
    <w:rPr>
      <w:rFonts w:asciiTheme="minorHAnsi" w:eastAsiaTheme="minorHAnsi" w:hAnsiTheme="minorHAnsi" w:cstheme="minorBidi"/>
      <w:sz w:val="22"/>
      <w:szCs w:val="22"/>
      <w:lang w:eastAsia="en-US"/>
    </w:rPr>
  </w:style>
  <w:style w:type="character" w:customStyle="1" w:styleId="3Exact">
    <w:name w:val="Подпись к картинке (3) Exact"/>
    <w:link w:val="3c"/>
    <w:locked/>
    <w:rsid w:val="00CA2C7F"/>
    <w:rPr>
      <w:shd w:val="clear" w:color="auto" w:fill="FFFFFF"/>
    </w:rPr>
  </w:style>
  <w:style w:type="paragraph" w:customStyle="1" w:styleId="3c">
    <w:name w:val="Подпись к картинке (3)"/>
    <w:basedOn w:val="a1"/>
    <w:link w:val="3Exact"/>
    <w:rsid w:val="00CA2C7F"/>
    <w:pPr>
      <w:widowControl w:val="0"/>
      <w:shd w:val="clear" w:color="auto" w:fill="FFFFFF"/>
      <w:tabs>
        <w:tab w:val="clear" w:pos="5103"/>
        <w:tab w:val="left" w:pos="708"/>
      </w:tabs>
      <w:spacing w:line="240" w:lineRule="atLeast"/>
      <w:ind w:firstLine="0"/>
      <w:jc w:val="left"/>
    </w:pPr>
    <w:rPr>
      <w:rFonts w:asciiTheme="minorHAnsi" w:eastAsiaTheme="minorHAnsi" w:hAnsiTheme="minorHAnsi" w:cstheme="minorBidi"/>
      <w:sz w:val="22"/>
      <w:szCs w:val="22"/>
      <w:lang w:eastAsia="en-US"/>
    </w:rPr>
  </w:style>
  <w:style w:type="character" w:customStyle="1" w:styleId="2e">
    <w:name w:val="Заголовок №2_"/>
    <w:link w:val="2f"/>
    <w:locked/>
    <w:rsid w:val="00CA2C7F"/>
    <w:rPr>
      <w:sz w:val="30"/>
      <w:shd w:val="clear" w:color="auto" w:fill="FFFFFF"/>
    </w:rPr>
  </w:style>
  <w:style w:type="paragraph" w:customStyle="1" w:styleId="2f">
    <w:name w:val="Заголовок №2"/>
    <w:basedOn w:val="a1"/>
    <w:link w:val="2e"/>
    <w:rsid w:val="00CA2C7F"/>
    <w:pPr>
      <w:widowControl w:val="0"/>
      <w:shd w:val="clear" w:color="auto" w:fill="FFFFFF"/>
      <w:tabs>
        <w:tab w:val="clear" w:pos="5103"/>
        <w:tab w:val="left" w:pos="708"/>
      </w:tabs>
      <w:spacing w:before="660" w:line="552" w:lineRule="exact"/>
      <w:ind w:firstLine="780"/>
      <w:jc w:val="left"/>
      <w:outlineLvl w:val="1"/>
    </w:pPr>
    <w:rPr>
      <w:rFonts w:asciiTheme="minorHAnsi" w:eastAsiaTheme="minorHAnsi" w:hAnsiTheme="minorHAnsi" w:cstheme="minorBidi"/>
      <w:sz w:val="30"/>
      <w:szCs w:val="22"/>
      <w:lang w:eastAsia="en-US"/>
    </w:rPr>
  </w:style>
  <w:style w:type="paragraph" w:customStyle="1" w:styleId="xl64">
    <w:name w:val="xl64"/>
    <w:basedOn w:val="a1"/>
    <w:rsid w:val="00CA2C7F"/>
    <w:pPr>
      <w:pBdr>
        <w:left w:val="single" w:sz="6" w:space="0" w:color="auto"/>
        <w:right w:val="single" w:sz="6" w:space="0" w:color="auto"/>
      </w:pBdr>
      <w:tabs>
        <w:tab w:val="clear" w:pos="5103"/>
        <w:tab w:val="left" w:pos="708"/>
      </w:tabs>
      <w:spacing w:before="100" w:after="100" w:line="240" w:lineRule="auto"/>
      <w:ind w:firstLine="0"/>
      <w:jc w:val="center"/>
    </w:pPr>
    <w:rPr>
      <w:rFonts w:ascii="Bookman Old Style" w:hAnsi="Bookman Old Style"/>
      <w:b/>
      <w:bCs/>
      <w:sz w:val="16"/>
      <w:szCs w:val="16"/>
    </w:rPr>
  </w:style>
  <w:style w:type="character" w:customStyle="1" w:styleId="2f0">
    <w:name w:val="Стиль2 Знак"/>
    <w:link w:val="2f1"/>
    <w:uiPriority w:val="31"/>
    <w:locked/>
    <w:rsid w:val="00CA2C7F"/>
    <w:rPr>
      <w:bCs/>
      <w:kern w:val="32"/>
      <w:sz w:val="36"/>
    </w:rPr>
  </w:style>
  <w:style w:type="paragraph" w:customStyle="1" w:styleId="2f1">
    <w:name w:val="Стиль2"/>
    <w:basedOn w:val="10"/>
    <w:link w:val="2f0"/>
    <w:uiPriority w:val="31"/>
    <w:qFormat/>
    <w:rsid w:val="00CA2C7F"/>
    <w:pPr>
      <w:tabs>
        <w:tab w:val="clear" w:pos="5103"/>
        <w:tab w:val="num" w:pos="852"/>
        <w:tab w:val="left" w:pos="992"/>
      </w:tabs>
      <w:spacing w:before="480" w:after="360"/>
      <w:ind w:left="852" w:hanging="284"/>
    </w:pPr>
    <w:rPr>
      <w:rFonts w:asciiTheme="minorHAnsi" w:eastAsiaTheme="minorHAnsi" w:hAnsiTheme="minorHAnsi" w:cstheme="minorBidi"/>
      <w:bCs/>
      <w:color w:val="auto"/>
      <w:kern w:val="32"/>
      <w:sz w:val="36"/>
      <w:szCs w:val="22"/>
      <w:lang w:eastAsia="en-US"/>
    </w:rPr>
  </w:style>
  <w:style w:type="character" w:customStyle="1" w:styleId="-">
    <w:name w:val="Таблица - текст основной Знак"/>
    <w:link w:val="-0"/>
    <w:locked/>
    <w:rsid w:val="00CA2C7F"/>
    <w:rPr>
      <w:rFonts w:ascii="Arial" w:hAnsi="Arial" w:cs="Arial"/>
      <w:color w:val="000000"/>
    </w:rPr>
  </w:style>
  <w:style w:type="paragraph" w:customStyle="1" w:styleId="-0">
    <w:name w:val="Таблица - текст основной"/>
    <w:basedOn w:val="aff2"/>
    <w:link w:val="-"/>
    <w:qFormat/>
    <w:rsid w:val="00CA2C7F"/>
    <w:pPr>
      <w:tabs>
        <w:tab w:val="clear" w:pos="5103"/>
        <w:tab w:val="left" w:pos="708"/>
      </w:tabs>
      <w:suppressAutoHyphens/>
      <w:spacing w:before="40" w:after="0" w:line="276" w:lineRule="auto"/>
      <w:ind w:firstLine="0"/>
      <w:jc w:val="left"/>
    </w:pPr>
    <w:rPr>
      <w:rFonts w:ascii="Arial" w:hAnsi="Arial" w:cs="Arial"/>
      <w:color w:val="000000"/>
      <w:sz w:val="22"/>
      <w:szCs w:val="22"/>
    </w:rPr>
  </w:style>
  <w:style w:type="paragraph" w:customStyle="1" w:styleId="-1">
    <w:name w:val="Таблица - шапка"/>
    <w:basedOn w:val="a1"/>
    <w:qFormat/>
    <w:rsid w:val="00CA2C7F"/>
    <w:pPr>
      <w:tabs>
        <w:tab w:val="clear" w:pos="5103"/>
        <w:tab w:val="left" w:pos="708"/>
      </w:tabs>
      <w:suppressAutoHyphens/>
      <w:spacing w:before="60" w:after="60" w:line="240" w:lineRule="auto"/>
      <w:ind w:firstLine="0"/>
      <w:jc w:val="center"/>
    </w:pPr>
    <w:rPr>
      <w:rFonts w:ascii="Arial" w:hAnsi="Arial" w:cs="Arial"/>
      <w:b/>
      <w:sz w:val="20"/>
      <w:szCs w:val="20"/>
      <w:lang w:eastAsia="en-US"/>
    </w:rPr>
  </w:style>
  <w:style w:type="character" w:customStyle="1" w:styleId="-2">
    <w:name w:val="Таблица - Текст основной Знак"/>
    <w:link w:val="-3"/>
    <w:uiPriority w:val="99"/>
    <w:locked/>
    <w:rsid w:val="00CA2C7F"/>
    <w:rPr>
      <w:rFonts w:ascii="Arial" w:hAnsi="Arial" w:cs="Arial"/>
    </w:rPr>
  </w:style>
  <w:style w:type="paragraph" w:customStyle="1" w:styleId="-3">
    <w:name w:val="Таблица - Текст основной"/>
    <w:basedOn w:val="a1"/>
    <w:link w:val="-2"/>
    <w:uiPriority w:val="99"/>
    <w:rsid w:val="00CA2C7F"/>
    <w:pPr>
      <w:tabs>
        <w:tab w:val="clear" w:pos="5103"/>
        <w:tab w:val="left" w:pos="708"/>
      </w:tabs>
      <w:suppressAutoHyphens/>
      <w:spacing w:before="20" w:after="20" w:line="240" w:lineRule="auto"/>
      <w:ind w:firstLine="0"/>
      <w:jc w:val="left"/>
    </w:pPr>
    <w:rPr>
      <w:rFonts w:ascii="Arial" w:eastAsiaTheme="minorHAnsi" w:hAnsi="Arial" w:cs="Arial"/>
      <w:sz w:val="22"/>
      <w:szCs w:val="22"/>
      <w:lang w:eastAsia="en-US"/>
    </w:rPr>
  </w:style>
  <w:style w:type="paragraph" w:customStyle="1" w:styleId="-4">
    <w:name w:val="Таблица - Числа (выравнены по точке)"/>
    <w:basedOn w:val="-3"/>
    <w:uiPriority w:val="99"/>
    <w:rsid w:val="00CA2C7F"/>
    <w:pPr>
      <w:tabs>
        <w:tab w:val="clear" w:pos="708"/>
        <w:tab w:val="decimal" w:pos="1134"/>
      </w:tabs>
    </w:pPr>
  </w:style>
  <w:style w:type="paragraph" w:customStyle="1" w:styleId="Style4">
    <w:name w:val="Style4"/>
    <w:basedOn w:val="a1"/>
    <w:uiPriority w:val="99"/>
    <w:rsid w:val="00CA2C7F"/>
    <w:pPr>
      <w:widowControl w:val="0"/>
      <w:tabs>
        <w:tab w:val="clear" w:pos="5103"/>
        <w:tab w:val="left" w:pos="708"/>
      </w:tabs>
      <w:autoSpaceDE w:val="0"/>
      <w:autoSpaceDN w:val="0"/>
      <w:adjustRightInd w:val="0"/>
      <w:spacing w:line="240" w:lineRule="auto"/>
      <w:ind w:firstLine="0"/>
      <w:jc w:val="left"/>
    </w:pPr>
    <w:rPr>
      <w:rFonts w:ascii="Arial Unicode MS" w:eastAsia="Arial Unicode MS" w:cs="Arial Unicode MS"/>
      <w:sz w:val="24"/>
      <w:szCs w:val="24"/>
    </w:rPr>
  </w:style>
  <w:style w:type="paragraph" w:customStyle="1" w:styleId="Style5">
    <w:name w:val="Style5"/>
    <w:basedOn w:val="a1"/>
    <w:uiPriority w:val="99"/>
    <w:rsid w:val="00CA2C7F"/>
    <w:pPr>
      <w:widowControl w:val="0"/>
      <w:tabs>
        <w:tab w:val="clear" w:pos="5103"/>
        <w:tab w:val="left" w:pos="708"/>
      </w:tabs>
      <w:autoSpaceDE w:val="0"/>
      <w:autoSpaceDN w:val="0"/>
      <w:adjustRightInd w:val="0"/>
      <w:spacing w:line="240" w:lineRule="auto"/>
      <w:ind w:firstLine="0"/>
      <w:jc w:val="left"/>
    </w:pPr>
    <w:rPr>
      <w:rFonts w:ascii="Arial Unicode MS" w:eastAsia="Arial Unicode MS" w:cs="Arial Unicode MS"/>
      <w:sz w:val="24"/>
      <w:szCs w:val="24"/>
    </w:rPr>
  </w:style>
  <w:style w:type="paragraph" w:customStyle="1" w:styleId="Style7">
    <w:name w:val="Style7"/>
    <w:basedOn w:val="a1"/>
    <w:uiPriority w:val="99"/>
    <w:rsid w:val="00CA2C7F"/>
    <w:pPr>
      <w:widowControl w:val="0"/>
      <w:tabs>
        <w:tab w:val="clear" w:pos="5103"/>
        <w:tab w:val="left" w:pos="708"/>
      </w:tabs>
      <w:autoSpaceDE w:val="0"/>
      <w:autoSpaceDN w:val="0"/>
      <w:adjustRightInd w:val="0"/>
      <w:spacing w:line="278" w:lineRule="exact"/>
      <w:ind w:firstLine="0"/>
      <w:jc w:val="left"/>
    </w:pPr>
    <w:rPr>
      <w:sz w:val="24"/>
      <w:szCs w:val="24"/>
    </w:rPr>
  </w:style>
  <w:style w:type="paragraph" w:customStyle="1" w:styleId="Style8">
    <w:name w:val="Style8"/>
    <w:basedOn w:val="a1"/>
    <w:uiPriority w:val="99"/>
    <w:rsid w:val="00CA2C7F"/>
    <w:pPr>
      <w:widowControl w:val="0"/>
      <w:tabs>
        <w:tab w:val="clear" w:pos="5103"/>
        <w:tab w:val="left" w:pos="708"/>
      </w:tabs>
      <w:suppressAutoHyphens/>
      <w:spacing w:line="240" w:lineRule="auto"/>
      <w:ind w:firstLine="0"/>
      <w:jc w:val="left"/>
    </w:pPr>
    <w:rPr>
      <w:rFonts w:ascii="Arial" w:hAnsi="Arial" w:cs="Arial"/>
      <w:sz w:val="24"/>
      <w:szCs w:val="24"/>
    </w:rPr>
  </w:style>
  <w:style w:type="paragraph" w:customStyle="1" w:styleId="1e">
    <w:name w:val="Обычный1"/>
    <w:uiPriority w:val="99"/>
    <w:rsid w:val="00CA2C7F"/>
    <w:pPr>
      <w:widowControl w:val="0"/>
      <w:tabs>
        <w:tab w:val="left" w:pos="708"/>
      </w:tabs>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1f">
    <w:name w:val="Основной текст с отступом1"/>
    <w:basedOn w:val="a1"/>
    <w:uiPriority w:val="99"/>
    <w:rsid w:val="00CA2C7F"/>
    <w:pPr>
      <w:widowControl w:val="0"/>
      <w:tabs>
        <w:tab w:val="clear" w:pos="5103"/>
        <w:tab w:val="left" w:pos="3600"/>
      </w:tabs>
      <w:suppressAutoHyphens/>
      <w:overflowPunct w:val="0"/>
      <w:autoSpaceDE w:val="0"/>
      <w:spacing w:line="240" w:lineRule="auto"/>
      <w:ind w:left="3600" w:hanging="2700"/>
      <w:jc w:val="left"/>
    </w:pPr>
    <w:rPr>
      <w:szCs w:val="20"/>
      <w:lang w:eastAsia="ar-SA"/>
    </w:rPr>
  </w:style>
  <w:style w:type="paragraph" w:customStyle="1" w:styleId="211">
    <w:name w:val="Знак2 Знак Знак1 Знак1 Знак Знак Знак Знак Знак Знак Знак Знак Знак Знак Знак Знак"/>
    <w:basedOn w:val="a1"/>
    <w:uiPriority w:val="99"/>
    <w:rsid w:val="00CA2C7F"/>
    <w:pPr>
      <w:tabs>
        <w:tab w:val="clear" w:pos="5103"/>
        <w:tab w:val="left" w:pos="708"/>
      </w:tabs>
      <w:spacing w:after="160" w:line="240" w:lineRule="exact"/>
      <w:ind w:firstLine="0"/>
      <w:jc w:val="left"/>
    </w:pPr>
    <w:rPr>
      <w:rFonts w:ascii="Verdana" w:hAnsi="Verdana"/>
      <w:sz w:val="20"/>
      <w:szCs w:val="20"/>
      <w:lang w:val="en-US" w:eastAsia="en-US"/>
    </w:rPr>
  </w:style>
  <w:style w:type="character" w:customStyle="1" w:styleId="ListBul0">
    <w:name w:val="ListBul Знак"/>
    <w:link w:val="ListBul"/>
    <w:uiPriority w:val="99"/>
    <w:locked/>
    <w:rsid w:val="00CA2C7F"/>
  </w:style>
  <w:style w:type="paragraph" w:customStyle="1" w:styleId="ListBul">
    <w:name w:val="ListBul"/>
    <w:basedOn w:val="a1"/>
    <w:link w:val="ListBul0"/>
    <w:uiPriority w:val="99"/>
    <w:rsid w:val="00CA2C7F"/>
    <w:pPr>
      <w:numPr>
        <w:numId w:val="14"/>
      </w:numPr>
      <w:tabs>
        <w:tab w:val="clear" w:pos="5103"/>
        <w:tab w:val="left" w:pos="284"/>
      </w:tabs>
      <w:overflowPunct w:val="0"/>
      <w:autoSpaceDE w:val="0"/>
      <w:autoSpaceDN w:val="0"/>
      <w:adjustRightInd w:val="0"/>
      <w:spacing w:after="60" w:line="240" w:lineRule="auto"/>
    </w:pPr>
    <w:rPr>
      <w:rFonts w:asciiTheme="minorHAnsi" w:eastAsiaTheme="minorHAnsi" w:hAnsiTheme="minorHAnsi" w:cstheme="minorBidi"/>
      <w:sz w:val="22"/>
      <w:szCs w:val="22"/>
      <w:lang w:eastAsia="en-US"/>
    </w:rPr>
  </w:style>
  <w:style w:type="paragraph" w:customStyle="1" w:styleId="ListBul2">
    <w:name w:val="ListBul2"/>
    <w:basedOn w:val="a1"/>
    <w:uiPriority w:val="99"/>
    <w:rsid w:val="00CA2C7F"/>
    <w:pPr>
      <w:numPr>
        <w:numId w:val="15"/>
      </w:numPr>
      <w:tabs>
        <w:tab w:val="clear" w:pos="5103"/>
        <w:tab w:val="left" w:pos="567"/>
      </w:tabs>
      <w:overflowPunct w:val="0"/>
      <w:autoSpaceDE w:val="0"/>
      <w:autoSpaceDN w:val="0"/>
      <w:adjustRightInd w:val="0"/>
      <w:spacing w:after="60" w:line="240" w:lineRule="auto"/>
    </w:pPr>
    <w:rPr>
      <w:sz w:val="22"/>
      <w:szCs w:val="20"/>
    </w:rPr>
  </w:style>
  <w:style w:type="paragraph" w:customStyle="1" w:styleId="212">
    <w:name w:val="Основной текст с отступом 21"/>
    <w:basedOn w:val="a1"/>
    <w:rsid w:val="00CA2C7F"/>
    <w:pPr>
      <w:tabs>
        <w:tab w:val="clear" w:pos="5103"/>
        <w:tab w:val="left" w:pos="708"/>
      </w:tabs>
      <w:overflowPunct w:val="0"/>
      <w:autoSpaceDE w:val="0"/>
      <w:autoSpaceDN w:val="0"/>
      <w:adjustRightInd w:val="0"/>
      <w:spacing w:line="240" w:lineRule="auto"/>
      <w:ind w:firstLine="567"/>
    </w:pPr>
    <w:rPr>
      <w:szCs w:val="20"/>
    </w:rPr>
  </w:style>
  <w:style w:type="paragraph" w:customStyle="1" w:styleId="Normal">
    <w:name w:val="Normal Знак Знак"/>
    <w:uiPriority w:val="99"/>
    <w:rsid w:val="00CA2C7F"/>
    <w:pPr>
      <w:tabs>
        <w:tab w:val="left" w:pos="708"/>
      </w:tabs>
      <w:suppressAutoHyphens/>
      <w:spacing w:before="100" w:after="100" w:line="240" w:lineRule="auto"/>
      <w:jc w:val="both"/>
    </w:pPr>
    <w:rPr>
      <w:rFonts w:ascii="Times New Roman" w:eastAsia="Times New Roman" w:hAnsi="Times New Roman" w:cs="Times New Roman"/>
      <w:sz w:val="24"/>
      <w:szCs w:val="20"/>
      <w:lang w:eastAsia="ar-SA"/>
    </w:rPr>
  </w:style>
  <w:style w:type="paragraph" w:customStyle="1" w:styleId="osntext">
    <w:name w:val="osntext"/>
    <w:basedOn w:val="a1"/>
    <w:uiPriority w:val="99"/>
    <w:rsid w:val="00CA2C7F"/>
    <w:pPr>
      <w:tabs>
        <w:tab w:val="clear" w:pos="5103"/>
        <w:tab w:val="left" w:pos="708"/>
      </w:tabs>
      <w:spacing w:before="100" w:beforeAutospacing="1" w:after="100" w:afterAutospacing="1" w:line="240" w:lineRule="auto"/>
      <w:ind w:firstLine="0"/>
      <w:jc w:val="left"/>
    </w:pPr>
    <w:rPr>
      <w:rFonts w:ascii="Arial" w:hAnsi="Arial" w:cs="Arial"/>
      <w:color w:val="7B7B7B"/>
      <w:sz w:val="18"/>
      <w:szCs w:val="18"/>
    </w:rPr>
  </w:style>
  <w:style w:type="paragraph" w:customStyle="1" w:styleId="213">
    <w:name w:val="Основной текст 21"/>
    <w:basedOn w:val="a1"/>
    <w:rsid w:val="00CA2C7F"/>
    <w:pPr>
      <w:tabs>
        <w:tab w:val="clear" w:pos="5103"/>
        <w:tab w:val="left" w:pos="708"/>
      </w:tabs>
      <w:overflowPunct w:val="0"/>
      <w:autoSpaceDE w:val="0"/>
      <w:autoSpaceDN w:val="0"/>
      <w:adjustRightInd w:val="0"/>
      <w:spacing w:line="240" w:lineRule="auto"/>
      <w:ind w:firstLine="567"/>
      <w:jc w:val="left"/>
    </w:pPr>
    <w:rPr>
      <w:szCs w:val="20"/>
    </w:rPr>
  </w:style>
  <w:style w:type="paragraph" w:customStyle="1" w:styleId="310">
    <w:name w:val="Основной текст с отступом 31"/>
    <w:basedOn w:val="a1"/>
    <w:rsid w:val="00CA2C7F"/>
    <w:pPr>
      <w:tabs>
        <w:tab w:val="clear" w:pos="5103"/>
        <w:tab w:val="left" w:pos="708"/>
      </w:tabs>
      <w:overflowPunct w:val="0"/>
      <w:autoSpaceDE w:val="0"/>
      <w:autoSpaceDN w:val="0"/>
      <w:adjustRightInd w:val="0"/>
      <w:spacing w:line="240" w:lineRule="auto"/>
      <w:ind w:left="142" w:firstLine="425"/>
    </w:pPr>
    <w:rPr>
      <w:sz w:val="24"/>
      <w:szCs w:val="20"/>
    </w:rPr>
  </w:style>
  <w:style w:type="paragraph" w:customStyle="1" w:styleId="affff6">
    <w:name w:val="Заголграф"/>
    <w:basedOn w:val="10"/>
    <w:uiPriority w:val="99"/>
    <w:rsid w:val="00CA2C7F"/>
    <w:pPr>
      <w:keepLines w:val="0"/>
      <w:tabs>
        <w:tab w:val="clear" w:pos="5103"/>
        <w:tab w:val="left" w:pos="708"/>
      </w:tabs>
      <w:spacing w:before="0" w:line="240" w:lineRule="auto"/>
      <w:ind w:firstLine="0"/>
    </w:pPr>
    <w:rPr>
      <w:rFonts w:ascii="Arial" w:eastAsia="Times New Roman" w:hAnsi="Arial" w:cs="Times New Roman"/>
      <w:b/>
      <w:color w:val="auto"/>
      <w:sz w:val="22"/>
      <w:szCs w:val="20"/>
    </w:rPr>
  </w:style>
  <w:style w:type="paragraph" w:customStyle="1" w:styleId="ConsNormal">
    <w:name w:val="ConsNormal"/>
    <w:rsid w:val="00CA2C7F"/>
    <w:pPr>
      <w:widowControl w:val="0"/>
      <w:tabs>
        <w:tab w:val="left" w:pos="708"/>
      </w:tabs>
      <w:autoSpaceDE w:val="0"/>
      <w:autoSpaceDN w:val="0"/>
      <w:adjustRightInd w:val="0"/>
      <w:spacing w:after="0" w:line="240" w:lineRule="auto"/>
      <w:ind w:firstLine="720"/>
    </w:pPr>
    <w:rPr>
      <w:rFonts w:ascii="Arial" w:eastAsia="Times New Roman" w:hAnsi="Arial" w:cs="Arial"/>
      <w:sz w:val="24"/>
      <w:szCs w:val="24"/>
      <w:lang w:eastAsia="ru-RU"/>
    </w:rPr>
  </w:style>
  <w:style w:type="paragraph" w:customStyle="1" w:styleId="ConsNonformat">
    <w:name w:val="ConsNonformat"/>
    <w:rsid w:val="00CA2C7F"/>
    <w:pPr>
      <w:widowControl w:val="0"/>
      <w:tabs>
        <w:tab w:val="left" w:pos="708"/>
      </w:tabs>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uiPriority w:val="99"/>
    <w:rsid w:val="00CA2C7F"/>
    <w:pPr>
      <w:widowControl w:val="0"/>
      <w:tabs>
        <w:tab w:val="left" w:pos="708"/>
      </w:tabs>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Standard">
    <w:name w:val="Standard"/>
    <w:basedOn w:val="aff2"/>
    <w:uiPriority w:val="99"/>
    <w:rsid w:val="00CA2C7F"/>
    <w:pPr>
      <w:keepLines/>
      <w:tabs>
        <w:tab w:val="clear" w:pos="5103"/>
        <w:tab w:val="left" w:pos="708"/>
      </w:tabs>
      <w:spacing w:after="0" w:line="240" w:lineRule="auto"/>
      <w:ind w:firstLine="0"/>
      <w:jc w:val="right"/>
    </w:pPr>
    <w:rPr>
      <w:sz w:val="20"/>
      <w:szCs w:val="20"/>
    </w:rPr>
  </w:style>
  <w:style w:type="paragraph" w:customStyle="1" w:styleId="ttitle">
    <w:name w:val="ttitle"/>
    <w:basedOn w:val="a1"/>
    <w:uiPriority w:val="99"/>
    <w:rsid w:val="00CA2C7F"/>
    <w:pPr>
      <w:tabs>
        <w:tab w:val="clear" w:pos="5103"/>
        <w:tab w:val="left" w:pos="708"/>
      </w:tabs>
      <w:spacing w:before="100" w:beforeAutospacing="1" w:after="100" w:afterAutospacing="1" w:line="240" w:lineRule="auto"/>
      <w:ind w:firstLine="0"/>
      <w:jc w:val="left"/>
    </w:pPr>
    <w:rPr>
      <w:sz w:val="24"/>
      <w:szCs w:val="24"/>
    </w:rPr>
  </w:style>
  <w:style w:type="paragraph" w:customStyle="1" w:styleId="1f0">
    <w:name w:val="Основной текст1"/>
    <w:basedOn w:val="a1"/>
    <w:uiPriority w:val="99"/>
    <w:rsid w:val="00CA2C7F"/>
    <w:pPr>
      <w:tabs>
        <w:tab w:val="clear" w:pos="5103"/>
        <w:tab w:val="left" w:pos="708"/>
      </w:tabs>
      <w:snapToGrid w:val="0"/>
      <w:spacing w:after="120" w:line="140" w:lineRule="atLeast"/>
      <w:ind w:firstLine="0"/>
      <w:jc w:val="left"/>
    </w:pPr>
    <w:rPr>
      <w:sz w:val="24"/>
      <w:szCs w:val="20"/>
    </w:rPr>
  </w:style>
  <w:style w:type="paragraph" w:customStyle="1" w:styleId="3d">
    <w:name w:val="Заголов3"/>
    <w:basedOn w:val="a1"/>
    <w:uiPriority w:val="99"/>
    <w:rsid w:val="00CA2C7F"/>
    <w:pPr>
      <w:widowControl w:val="0"/>
      <w:tabs>
        <w:tab w:val="clear" w:pos="5103"/>
        <w:tab w:val="left" w:pos="708"/>
      </w:tabs>
      <w:snapToGrid w:val="0"/>
      <w:spacing w:line="240" w:lineRule="auto"/>
      <w:ind w:firstLine="0"/>
      <w:jc w:val="center"/>
    </w:pPr>
    <w:rPr>
      <w:rFonts w:ascii="Arial" w:hAnsi="Arial"/>
      <w:sz w:val="24"/>
      <w:szCs w:val="20"/>
    </w:rPr>
  </w:style>
  <w:style w:type="paragraph" w:customStyle="1" w:styleId="affff7">
    <w:name w:val="наименование таблицы"/>
    <w:basedOn w:val="a1"/>
    <w:autoRedefine/>
    <w:uiPriority w:val="99"/>
    <w:rsid w:val="00CA2C7F"/>
    <w:pPr>
      <w:widowControl w:val="0"/>
      <w:tabs>
        <w:tab w:val="clear" w:pos="5103"/>
        <w:tab w:val="left" w:pos="708"/>
      </w:tabs>
      <w:ind w:firstLine="0"/>
      <w:jc w:val="center"/>
    </w:pPr>
    <w:rPr>
      <w:i/>
      <w:sz w:val="24"/>
      <w:szCs w:val="24"/>
    </w:rPr>
  </w:style>
  <w:style w:type="paragraph" w:customStyle="1" w:styleId="Normal1">
    <w:name w:val="Normal1"/>
    <w:uiPriority w:val="99"/>
    <w:rsid w:val="00CA2C7F"/>
    <w:pPr>
      <w:widowControl w:val="0"/>
      <w:tabs>
        <w:tab w:val="left" w:pos="708"/>
      </w:tabs>
      <w:spacing w:after="0" w:line="240" w:lineRule="auto"/>
    </w:pPr>
    <w:rPr>
      <w:rFonts w:ascii="Times New Roman" w:eastAsia="Times New Roman" w:hAnsi="Times New Roman" w:cs="Times New Roman"/>
      <w:sz w:val="24"/>
      <w:szCs w:val="24"/>
      <w:lang w:eastAsia="ru-RU"/>
    </w:rPr>
  </w:style>
  <w:style w:type="paragraph" w:customStyle="1" w:styleId="affff8">
    <w:name w:val="заголовки таблиц Знак"/>
    <w:basedOn w:val="a1"/>
    <w:uiPriority w:val="99"/>
    <w:rsid w:val="00CA2C7F"/>
    <w:pPr>
      <w:tabs>
        <w:tab w:val="clear" w:pos="5103"/>
        <w:tab w:val="left" w:pos="708"/>
      </w:tabs>
      <w:suppressAutoHyphens/>
      <w:spacing w:before="120" w:line="240" w:lineRule="auto"/>
      <w:ind w:firstLine="0"/>
      <w:jc w:val="center"/>
    </w:pPr>
    <w:rPr>
      <w:b/>
      <w:bCs/>
      <w:sz w:val="24"/>
      <w:szCs w:val="20"/>
      <w:lang w:eastAsia="ar-SA"/>
    </w:rPr>
  </w:style>
  <w:style w:type="paragraph" w:customStyle="1" w:styleId="Style1">
    <w:name w:val="Style1"/>
    <w:basedOn w:val="a1"/>
    <w:next w:val="a1"/>
    <w:uiPriority w:val="99"/>
    <w:rsid w:val="00CA2C7F"/>
    <w:pPr>
      <w:widowControl w:val="0"/>
      <w:tabs>
        <w:tab w:val="clear" w:pos="5103"/>
        <w:tab w:val="left" w:pos="708"/>
      </w:tabs>
      <w:autoSpaceDE w:val="0"/>
      <w:autoSpaceDN w:val="0"/>
      <w:adjustRightInd w:val="0"/>
      <w:spacing w:line="240" w:lineRule="auto"/>
      <w:ind w:firstLine="0"/>
      <w:jc w:val="left"/>
    </w:pPr>
    <w:rPr>
      <w:sz w:val="24"/>
      <w:szCs w:val="24"/>
    </w:rPr>
  </w:style>
  <w:style w:type="paragraph" w:customStyle="1" w:styleId="Style2">
    <w:name w:val="Style2"/>
    <w:basedOn w:val="a1"/>
    <w:next w:val="a1"/>
    <w:uiPriority w:val="99"/>
    <w:rsid w:val="00CA2C7F"/>
    <w:pPr>
      <w:widowControl w:val="0"/>
      <w:tabs>
        <w:tab w:val="clear" w:pos="5103"/>
        <w:tab w:val="left" w:pos="708"/>
      </w:tabs>
      <w:autoSpaceDE w:val="0"/>
      <w:autoSpaceDN w:val="0"/>
      <w:adjustRightInd w:val="0"/>
      <w:spacing w:line="240" w:lineRule="auto"/>
      <w:ind w:firstLine="0"/>
      <w:jc w:val="left"/>
    </w:pPr>
    <w:rPr>
      <w:sz w:val="24"/>
      <w:szCs w:val="24"/>
    </w:rPr>
  </w:style>
  <w:style w:type="paragraph" w:customStyle="1" w:styleId="Style3">
    <w:name w:val="Style3"/>
    <w:basedOn w:val="a1"/>
    <w:next w:val="a1"/>
    <w:uiPriority w:val="99"/>
    <w:rsid w:val="00CA2C7F"/>
    <w:pPr>
      <w:widowControl w:val="0"/>
      <w:tabs>
        <w:tab w:val="clear" w:pos="5103"/>
        <w:tab w:val="left" w:pos="708"/>
      </w:tabs>
      <w:autoSpaceDE w:val="0"/>
      <w:autoSpaceDN w:val="0"/>
      <w:adjustRightInd w:val="0"/>
      <w:spacing w:line="317" w:lineRule="exact"/>
      <w:ind w:hanging="346"/>
      <w:jc w:val="left"/>
    </w:pPr>
    <w:rPr>
      <w:sz w:val="24"/>
      <w:szCs w:val="24"/>
    </w:rPr>
  </w:style>
  <w:style w:type="paragraph" w:customStyle="1" w:styleId="Style6">
    <w:name w:val="Style6"/>
    <w:basedOn w:val="a1"/>
    <w:next w:val="a1"/>
    <w:uiPriority w:val="99"/>
    <w:rsid w:val="00CA2C7F"/>
    <w:pPr>
      <w:widowControl w:val="0"/>
      <w:tabs>
        <w:tab w:val="clear" w:pos="5103"/>
        <w:tab w:val="left" w:pos="708"/>
      </w:tabs>
      <w:autoSpaceDE w:val="0"/>
      <w:autoSpaceDN w:val="0"/>
      <w:adjustRightInd w:val="0"/>
      <w:spacing w:line="316" w:lineRule="exact"/>
      <w:ind w:firstLine="694"/>
    </w:pPr>
    <w:rPr>
      <w:sz w:val="24"/>
      <w:szCs w:val="24"/>
    </w:rPr>
  </w:style>
  <w:style w:type="paragraph" w:customStyle="1" w:styleId="Style9">
    <w:name w:val="Style9"/>
    <w:basedOn w:val="a1"/>
    <w:next w:val="a1"/>
    <w:uiPriority w:val="99"/>
    <w:rsid w:val="00CA2C7F"/>
    <w:pPr>
      <w:widowControl w:val="0"/>
      <w:tabs>
        <w:tab w:val="clear" w:pos="5103"/>
        <w:tab w:val="left" w:pos="708"/>
      </w:tabs>
      <w:autoSpaceDE w:val="0"/>
      <w:autoSpaceDN w:val="0"/>
      <w:adjustRightInd w:val="0"/>
      <w:spacing w:line="312" w:lineRule="exact"/>
      <w:ind w:firstLine="1027"/>
      <w:jc w:val="left"/>
    </w:pPr>
    <w:rPr>
      <w:sz w:val="24"/>
      <w:szCs w:val="24"/>
    </w:rPr>
  </w:style>
  <w:style w:type="paragraph" w:customStyle="1" w:styleId="Style10">
    <w:name w:val="Style10"/>
    <w:basedOn w:val="a1"/>
    <w:next w:val="a1"/>
    <w:uiPriority w:val="99"/>
    <w:rsid w:val="00CA2C7F"/>
    <w:pPr>
      <w:widowControl w:val="0"/>
      <w:tabs>
        <w:tab w:val="clear" w:pos="5103"/>
        <w:tab w:val="left" w:pos="708"/>
      </w:tabs>
      <w:autoSpaceDE w:val="0"/>
      <w:autoSpaceDN w:val="0"/>
      <w:adjustRightInd w:val="0"/>
      <w:spacing w:line="322" w:lineRule="exact"/>
      <w:ind w:firstLine="1373"/>
      <w:jc w:val="left"/>
    </w:pPr>
    <w:rPr>
      <w:sz w:val="24"/>
      <w:szCs w:val="24"/>
    </w:rPr>
  </w:style>
  <w:style w:type="paragraph" w:customStyle="1" w:styleId="Style11">
    <w:name w:val="Style11"/>
    <w:basedOn w:val="a1"/>
    <w:next w:val="a1"/>
    <w:uiPriority w:val="99"/>
    <w:rsid w:val="00CA2C7F"/>
    <w:pPr>
      <w:widowControl w:val="0"/>
      <w:tabs>
        <w:tab w:val="clear" w:pos="5103"/>
        <w:tab w:val="left" w:pos="708"/>
      </w:tabs>
      <w:autoSpaceDE w:val="0"/>
      <w:autoSpaceDN w:val="0"/>
      <w:adjustRightInd w:val="0"/>
      <w:spacing w:line="314" w:lineRule="exact"/>
      <w:ind w:firstLine="701"/>
      <w:jc w:val="left"/>
    </w:pPr>
    <w:rPr>
      <w:sz w:val="24"/>
      <w:szCs w:val="24"/>
    </w:rPr>
  </w:style>
  <w:style w:type="paragraph" w:customStyle="1" w:styleId="rvps690070">
    <w:name w:val="rvps690070"/>
    <w:basedOn w:val="a1"/>
    <w:uiPriority w:val="99"/>
    <w:rsid w:val="00CA2C7F"/>
    <w:pPr>
      <w:tabs>
        <w:tab w:val="clear" w:pos="5103"/>
        <w:tab w:val="left" w:pos="708"/>
      </w:tabs>
      <w:spacing w:after="200" w:line="240" w:lineRule="auto"/>
      <w:ind w:right="400" w:firstLine="0"/>
      <w:jc w:val="left"/>
    </w:pPr>
    <w:rPr>
      <w:sz w:val="24"/>
      <w:szCs w:val="24"/>
    </w:rPr>
  </w:style>
  <w:style w:type="paragraph" w:customStyle="1" w:styleId="affff9">
    <w:name w:val="Внимание"/>
    <w:basedOn w:val="a1"/>
    <w:next w:val="a1"/>
    <w:uiPriority w:val="99"/>
    <w:semiHidden/>
    <w:rsid w:val="00CA2C7F"/>
    <w:pPr>
      <w:widowControl w:val="0"/>
      <w:shd w:val="clear" w:color="auto" w:fill="FAF3E9"/>
      <w:tabs>
        <w:tab w:val="clear" w:pos="5103"/>
        <w:tab w:val="left" w:pos="708"/>
      </w:tabs>
      <w:autoSpaceDE w:val="0"/>
      <w:autoSpaceDN w:val="0"/>
      <w:adjustRightInd w:val="0"/>
      <w:spacing w:before="240" w:after="240" w:line="240" w:lineRule="auto"/>
      <w:ind w:left="420" w:right="420" w:firstLine="300"/>
    </w:pPr>
    <w:rPr>
      <w:rFonts w:ascii="Arial" w:hAnsi="Arial" w:cs="Arial"/>
      <w:sz w:val="24"/>
      <w:szCs w:val="24"/>
    </w:rPr>
  </w:style>
  <w:style w:type="paragraph" w:customStyle="1" w:styleId="affffa">
    <w:name w:val="Внимание: криминал!!"/>
    <w:basedOn w:val="affff9"/>
    <w:next w:val="a1"/>
    <w:uiPriority w:val="99"/>
    <w:semiHidden/>
    <w:rsid w:val="00CA2C7F"/>
    <w:pPr>
      <w:shd w:val="clear" w:color="auto" w:fill="auto"/>
      <w:spacing w:before="0" w:after="0"/>
      <w:ind w:left="0" w:right="0" w:firstLine="0"/>
    </w:pPr>
  </w:style>
  <w:style w:type="paragraph" w:customStyle="1" w:styleId="affffb">
    <w:name w:val="Внимание: недобросовестность!"/>
    <w:basedOn w:val="affff9"/>
    <w:next w:val="a1"/>
    <w:uiPriority w:val="99"/>
    <w:semiHidden/>
    <w:rsid w:val="00CA2C7F"/>
    <w:pPr>
      <w:shd w:val="clear" w:color="auto" w:fill="auto"/>
      <w:spacing w:before="0" w:after="0"/>
      <w:ind w:left="0" w:right="0" w:firstLine="0"/>
    </w:pPr>
  </w:style>
  <w:style w:type="paragraph" w:customStyle="1" w:styleId="affffc">
    <w:name w:val="Основное меню (преемственное)"/>
    <w:basedOn w:val="a1"/>
    <w:next w:val="a1"/>
    <w:uiPriority w:val="99"/>
    <w:semiHidden/>
    <w:rsid w:val="00CA2C7F"/>
    <w:pPr>
      <w:widowControl w:val="0"/>
      <w:tabs>
        <w:tab w:val="clear" w:pos="5103"/>
        <w:tab w:val="left" w:pos="708"/>
      </w:tabs>
      <w:autoSpaceDE w:val="0"/>
      <w:autoSpaceDN w:val="0"/>
      <w:adjustRightInd w:val="0"/>
      <w:spacing w:line="240" w:lineRule="auto"/>
      <w:ind w:firstLine="0"/>
    </w:pPr>
    <w:rPr>
      <w:rFonts w:ascii="Verdana" w:hAnsi="Verdana" w:cs="Verdana"/>
      <w:sz w:val="24"/>
      <w:szCs w:val="24"/>
    </w:rPr>
  </w:style>
  <w:style w:type="paragraph" w:customStyle="1" w:styleId="affffd">
    <w:name w:val="Заголовок"/>
    <w:basedOn w:val="affffc"/>
    <w:next w:val="a1"/>
    <w:uiPriority w:val="99"/>
    <w:semiHidden/>
    <w:rsid w:val="00CA2C7F"/>
    <w:pPr>
      <w:shd w:val="clear" w:color="auto" w:fill="F0F0F0"/>
    </w:pPr>
    <w:rPr>
      <w:rFonts w:ascii="Arial" w:hAnsi="Arial" w:cs="Arial"/>
      <w:b/>
      <w:bCs/>
      <w:color w:val="0058A9"/>
    </w:rPr>
  </w:style>
  <w:style w:type="paragraph" w:customStyle="1" w:styleId="affffe">
    <w:name w:val="Заголовок группы контролов"/>
    <w:basedOn w:val="a1"/>
    <w:next w:val="a1"/>
    <w:uiPriority w:val="99"/>
    <w:semiHidden/>
    <w:rsid w:val="00CA2C7F"/>
    <w:pPr>
      <w:widowControl w:val="0"/>
      <w:tabs>
        <w:tab w:val="clear" w:pos="5103"/>
        <w:tab w:val="left" w:pos="708"/>
      </w:tabs>
      <w:autoSpaceDE w:val="0"/>
      <w:autoSpaceDN w:val="0"/>
      <w:adjustRightInd w:val="0"/>
      <w:spacing w:line="240" w:lineRule="auto"/>
      <w:ind w:firstLine="0"/>
    </w:pPr>
    <w:rPr>
      <w:rFonts w:ascii="Arial" w:hAnsi="Arial" w:cs="Arial"/>
      <w:b/>
      <w:bCs/>
      <w:color w:val="000000"/>
      <w:sz w:val="24"/>
      <w:szCs w:val="24"/>
    </w:rPr>
  </w:style>
  <w:style w:type="paragraph" w:customStyle="1" w:styleId="afffff">
    <w:name w:val="Заголовок для информации об изменениях"/>
    <w:basedOn w:val="10"/>
    <w:next w:val="a1"/>
    <w:uiPriority w:val="99"/>
    <w:semiHidden/>
    <w:rsid w:val="00CA2C7F"/>
    <w:pPr>
      <w:keepNext w:val="0"/>
      <w:keepLines w:val="0"/>
      <w:widowControl w:val="0"/>
      <w:shd w:val="clear" w:color="auto" w:fill="FFFFFF"/>
      <w:tabs>
        <w:tab w:val="clear" w:pos="5103"/>
        <w:tab w:val="left" w:pos="708"/>
      </w:tabs>
      <w:autoSpaceDE w:val="0"/>
      <w:autoSpaceDN w:val="0"/>
      <w:adjustRightInd w:val="0"/>
      <w:spacing w:before="0" w:line="240" w:lineRule="auto"/>
      <w:ind w:firstLine="0"/>
      <w:outlineLvl w:val="9"/>
    </w:pPr>
    <w:rPr>
      <w:rFonts w:ascii="Cambria" w:eastAsia="Times New Roman" w:hAnsi="Cambria" w:cs="Times New Roman"/>
      <w:color w:val="auto"/>
      <w:kern w:val="32"/>
      <w:sz w:val="20"/>
      <w:szCs w:val="20"/>
    </w:rPr>
  </w:style>
  <w:style w:type="paragraph" w:customStyle="1" w:styleId="afffff0">
    <w:name w:val="Заголовок приложения"/>
    <w:basedOn w:val="a1"/>
    <w:next w:val="a1"/>
    <w:uiPriority w:val="99"/>
    <w:semiHidden/>
    <w:rsid w:val="00CA2C7F"/>
    <w:pPr>
      <w:widowControl w:val="0"/>
      <w:tabs>
        <w:tab w:val="clear" w:pos="5103"/>
        <w:tab w:val="left" w:pos="708"/>
      </w:tabs>
      <w:autoSpaceDE w:val="0"/>
      <w:autoSpaceDN w:val="0"/>
      <w:adjustRightInd w:val="0"/>
      <w:spacing w:line="240" w:lineRule="auto"/>
      <w:ind w:firstLine="0"/>
      <w:jc w:val="right"/>
    </w:pPr>
    <w:rPr>
      <w:rFonts w:ascii="Arial" w:hAnsi="Arial" w:cs="Arial"/>
      <w:sz w:val="24"/>
      <w:szCs w:val="24"/>
    </w:rPr>
  </w:style>
  <w:style w:type="paragraph" w:customStyle="1" w:styleId="afffff1">
    <w:name w:val="Заголовок распахивающейся части диалога"/>
    <w:basedOn w:val="a1"/>
    <w:next w:val="a1"/>
    <w:uiPriority w:val="99"/>
    <w:semiHidden/>
    <w:rsid w:val="00CA2C7F"/>
    <w:pPr>
      <w:widowControl w:val="0"/>
      <w:tabs>
        <w:tab w:val="clear" w:pos="5103"/>
        <w:tab w:val="left" w:pos="708"/>
      </w:tabs>
      <w:autoSpaceDE w:val="0"/>
      <w:autoSpaceDN w:val="0"/>
      <w:adjustRightInd w:val="0"/>
      <w:spacing w:line="240" w:lineRule="auto"/>
      <w:ind w:firstLine="0"/>
    </w:pPr>
    <w:rPr>
      <w:rFonts w:ascii="Arial" w:hAnsi="Arial" w:cs="Arial"/>
      <w:i/>
      <w:iCs/>
      <w:color w:val="000080"/>
      <w:sz w:val="24"/>
      <w:szCs w:val="24"/>
    </w:rPr>
  </w:style>
  <w:style w:type="paragraph" w:customStyle="1" w:styleId="afffff2">
    <w:name w:val="Заголовок статьи"/>
    <w:basedOn w:val="a1"/>
    <w:next w:val="a1"/>
    <w:rsid w:val="00CA2C7F"/>
    <w:pPr>
      <w:widowControl w:val="0"/>
      <w:tabs>
        <w:tab w:val="clear" w:pos="5103"/>
        <w:tab w:val="left" w:pos="708"/>
      </w:tabs>
      <w:autoSpaceDE w:val="0"/>
      <w:autoSpaceDN w:val="0"/>
      <w:adjustRightInd w:val="0"/>
      <w:spacing w:line="240" w:lineRule="auto"/>
      <w:ind w:left="1612" w:hanging="892"/>
    </w:pPr>
    <w:rPr>
      <w:rFonts w:ascii="Arial" w:hAnsi="Arial" w:cs="Arial"/>
      <w:sz w:val="24"/>
      <w:szCs w:val="24"/>
    </w:rPr>
  </w:style>
  <w:style w:type="paragraph" w:customStyle="1" w:styleId="afffff3">
    <w:name w:val="Заголовок ЭР (левое окно)"/>
    <w:basedOn w:val="a1"/>
    <w:next w:val="a1"/>
    <w:uiPriority w:val="99"/>
    <w:semiHidden/>
    <w:rsid w:val="00CA2C7F"/>
    <w:pPr>
      <w:widowControl w:val="0"/>
      <w:tabs>
        <w:tab w:val="clear" w:pos="5103"/>
        <w:tab w:val="left" w:pos="708"/>
      </w:tabs>
      <w:autoSpaceDE w:val="0"/>
      <w:autoSpaceDN w:val="0"/>
      <w:adjustRightInd w:val="0"/>
      <w:spacing w:before="300" w:after="250" w:line="240" w:lineRule="auto"/>
      <w:ind w:firstLine="0"/>
      <w:jc w:val="center"/>
    </w:pPr>
    <w:rPr>
      <w:rFonts w:ascii="Arial" w:hAnsi="Arial" w:cs="Arial"/>
      <w:b/>
      <w:bCs/>
      <w:color w:val="26282F"/>
    </w:rPr>
  </w:style>
  <w:style w:type="paragraph" w:customStyle="1" w:styleId="afffff4">
    <w:name w:val="Заголовок ЭР (правое окно)"/>
    <w:basedOn w:val="afffff3"/>
    <w:next w:val="a1"/>
    <w:uiPriority w:val="99"/>
    <w:semiHidden/>
    <w:rsid w:val="00CA2C7F"/>
    <w:pPr>
      <w:spacing w:before="0" w:after="0"/>
      <w:jc w:val="left"/>
    </w:pPr>
    <w:rPr>
      <w:b w:val="0"/>
      <w:bCs w:val="0"/>
      <w:color w:val="auto"/>
      <w:sz w:val="24"/>
      <w:szCs w:val="24"/>
    </w:rPr>
  </w:style>
  <w:style w:type="paragraph" w:customStyle="1" w:styleId="afffff5">
    <w:name w:val="Интерактивный заголовок"/>
    <w:basedOn w:val="affffd"/>
    <w:next w:val="a1"/>
    <w:uiPriority w:val="99"/>
    <w:semiHidden/>
    <w:rsid w:val="00CA2C7F"/>
    <w:pPr>
      <w:shd w:val="clear" w:color="auto" w:fill="auto"/>
    </w:pPr>
    <w:rPr>
      <w:b w:val="0"/>
      <w:bCs w:val="0"/>
      <w:color w:val="auto"/>
      <w:u w:val="single"/>
    </w:rPr>
  </w:style>
  <w:style w:type="paragraph" w:customStyle="1" w:styleId="afffff6">
    <w:name w:val="Текст информации об изменениях"/>
    <w:basedOn w:val="a1"/>
    <w:next w:val="a1"/>
    <w:uiPriority w:val="99"/>
    <w:semiHidden/>
    <w:rsid w:val="00CA2C7F"/>
    <w:pPr>
      <w:widowControl w:val="0"/>
      <w:tabs>
        <w:tab w:val="clear" w:pos="5103"/>
        <w:tab w:val="left" w:pos="708"/>
      </w:tabs>
      <w:autoSpaceDE w:val="0"/>
      <w:autoSpaceDN w:val="0"/>
      <w:adjustRightInd w:val="0"/>
      <w:spacing w:line="240" w:lineRule="auto"/>
      <w:ind w:firstLine="0"/>
    </w:pPr>
    <w:rPr>
      <w:rFonts w:ascii="Arial" w:hAnsi="Arial" w:cs="Arial"/>
      <w:color w:val="353842"/>
      <w:sz w:val="20"/>
      <w:szCs w:val="20"/>
    </w:rPr>
  </w:style>
  <w:style w:type="paragraph" w:customStyle="1" w:styleId="afffff7">
    <w:name w:val="Информация об изменениях"/>
    <w:basedOn w:val="afffff6"/>
    <w:next w:val="a1"/>
    <w:uiPriority w:val="99"/>
    <w:semiHidden/>
    <w:rsid w:val="00CA2C7F"/>
    <w:pPr>
      <w:shd w:val="clear" w:color="auto" w:fill="EAEFED"/>
      <w:spacing w:before="180"/>
      <w:ind w:left="360" w:right="360"/>
    </w:pPr>
    <w:rPr>
      <w:color w:val="auto"/>
      <w:sz w:val="24"/>
      <w:szCs w:val="24"/>
    </w:rPr>
  </w:style>
  <w:style w:type="paragraph" w:customStyle="1" w:styleId="afffff8">
    <w:name w:val="Текст (справка)"/>
    <w:basedOn w:val="a1"/>
    <w:next w:val="a1"/>
    <w:uiPriority w:val="99"/>
    <w:semiHidden/>
    <w:rsid w:val="00CA2C7F"/>
    <w:pPr>
      <w:widowControl w:val="0"/>
      <w:tabs>
        <w:tab w:val="clear" w:pos="5103"/>
        <w:tab w:val="left" w:pos="708"/>
      </w:tabs>
      <w:autoSpaceDE w:val="0"/>
      <w:autoSpaceDN w:val="0"/>
      <w:adjustRightInd w:val="0"/>
      <w:spacing w:line="240" w:lineRule="auto"/>
      <w:ind w:left="170" w:right="170" w:firstLine="0"/>
      <w:jc w:val="left"/>
    </w:pPr>
    <w:rPr>
      <w:rFonts w:ascii="Arial" w:hAnsi="Arial" w:cs="Arial"/>
      <w:sz w:val="24"/>
      <w:szCs w:val="24"/>
    </w:rPr>
  </w:style>
  <w:style w:type="paragraph" w:customStyle="1" w:styleId="afffff9">
    <w:name w:val="Комментарий"/>
    <w:next w:val="a1"/>
    <w:uiPriority w:val="99"/>
    <w:semiHidden/>
    <w:rsid w:val="00CA2C7F"/>
    <w:pPr>
      <w:widowControl w:val="0"/>
      <w:shd w:val="clear" w:color="auto" w:fill="F0F0F0"/>
      <w:tabs>
        <w:tab w:val="left" w:pos="708"/>
      </w:tabs>
      <w:autoSpaceDE w:val="0"/>
      <w:autoSpaceDN w:val="0"/>
      <w:adjustRightInd w:val="0"/>
      <w:spacing w:before="75" w:after="0" w:line="240" w:lineRule="auto"/>
      <w:jc w:val="both"/>
    </w:pPr>
    <w:rPr>
      <w:rFonts w:ascii="Arial" w:eastAsia="Times New Roman" w:hAnsi="Arial" w:cs="Arial"/>
      <w:color w:val="353842"/>
      <w:sz w:val="24"/>
      <w:szCs w:val="24"/>
      <w:lang w:eastAsia="ru-RU"/>
    </w:rPr>
  </w:style>
  <w:style w:type="paragraph" w:customStyle="1" w:styleId="afffffa">
    <w:name w:val="Информация об изменениях документа"/>
    <w:next w:val="a1"/>
    <w:uiPriority w:val="99"/>
    <w:semiHidden/>
    <w:rsid w:val="00CA2C7F"/>
    <w:pPr>
      <w:widowControl w:val="0"/>
      <w:shd w:val="clear" w:color="auto" w:fill="F0F0F0"/>
      <w:tabs>
        <w:tab w:val="left" w:pos="708"/>
      </w:tabs>
      <w:autoSpaceDE w:val="0"/>
      <w:autoSpaceDN w:val="0"/>
      <w:adjustRightInd w:val="0"/>
      <w:spacing w:after="0" w:line="240" w:lineRule="auto"/>
      <w:jc w:val="both"/>
    </w:pPr>
    <w:rPr>
      <w:rFonts w:ascii="Arial" w:eastAsia="Times New Roman" w:hAnsi="Arial" w:cs="Arial"/>
      <w:i/>
      <w:iCs/>
      <w:color w:val="353842"/>
      <w:sz w:val="24"/>
      <w:szCs w:val="24"/>
      <w:lang w:eastAsia="ru-RU"/>
    </w:rPr>
  </w:style>
  <w:style w:type="paragraph" w:customStyle="1" w:styleId="afffffb">
    <w:name w:val="Текст (лев. подпись)"/>
    <w:basedOn w:val="a1"/>
    <w:next w:val="a1"/>
    <w:uiPriority w:val="99"/>
    <w:semiHidden/>
    <w:rsid w:val="00CA2C7F"/>
    <w:pPr>
      <w:widowControl w:val="0"/>
      <w:tabs>
        <w:tab w:val="clear" w:pos="5103"/>
        <w:tab w:val="left" w:pos="708"/>
      </w:tabs>
      <w:autoSpaceDE w:val="0"/>
      <w:autoSpaceDN w:val="0"/>
      <w:adjustRightInd w:val="0"/>
      <w:spacing w:line="240" w:lineRule="auto"/>
      <w:ind w:firstLine="0"/>
      <w:jc w:val="left"/>
    </w:pPr>
    <w:rPr>
      <w:rFonts w:ascii="Arial" w:hAnsi="Arial" w:cs="Arial"/>
      <w:sz w:val="24"/>
      <w:szCs w:val="24"/>
    </w:rPr>
  </w:style>
  <w:style w:type="paragraph" w:customStyle="1" w:styleId="afffffc">
    <w:name w:val="Колонтитул (левый)"/>
    <w:basedOn w:val="afffffb"/>
    <w:next w:val="a1"/>
    <w:uiPriority w:val="99"/>
    <w:semiHidden/>
    <w:rsid w:val="00CA2C7F"/>
    <w:pPr>
      <w:jc w:val="both"/>
    </w:pPr>
    <w:rPr>
      <w:sz w:val="16"/>
      <w:szCs w:val="16"/>
    </w:rPr>
  </w:style>
  <w:style w:type="paragraph" w:customStyle="1" w:styleId="afffffd">
    <w:name w:val="Текст (прав. подпись)"/>
    <w:basedOn w:val="a1"/>
    <w:next w:val="a1"/>
    <w:uiPriority w:val="99"/>
    <w:semiHidden/>
    <w:rsid w:val="00CA2C7F"/>
    <w:pPr>
      <w:widowControl w:val="0"/>
      <w:tabs>
        <w:tab w:val="clear" w:pos="5103"/>
        <w:tab w:val="left" w:pos="708"/>
      </w:tabs>
      <w:autoSpaceDE w:val="0"/>
      <w:autoSpaceDN w:val="0"/>
      <w:adjustRightInd w:val="0"/>
      <w:spacing w:line="240" w:lineRule="auto"/>
      <w:ind w:firstLine="0"/>
      <w:jc w:val="right"/>
    </w:pPr>
    <w:rPr>
      <w:rFonts w:ascii="Arial" w:hAnsi="Arial" w:cs="Arial"/>
      <w:sz w:val="24"/>
      <w:szCs w:val="24"/>
    </w:rPr>
  </w:style>
  <w:style w:type="paragraph" w:customStyle="1" w:styleId="afffffe">
    <w:name w:val="Колонтитул (правый)"/>
    <w:basedOn w:val="afffffd"/>
    <w:next w:val="a1"/>
    <w:uiPriority w:val="99"/>
    <w:semiHidden/>
    <w:rsid w:val="00CA2C7F"/>
    <w:pPr>
      <w:jc w:val="both"/>
    </w:pPr>
    <w:rPr>
      <w:sz w:val="16"/>
      <w:szCs w:val="16"/>
    </w:rPr>
  </w:style>
  <w:style w:type="paragraph" w:customStyle="1" w:styleId="affffff">
    <w:name w:val="Комментарий пользователя"/>
    <w:next w:val="a1"/>
    <w:uiPriority w:val="99"/>
    <w:semiHidden/>
    <w:rsid w:val="00CA2C7F"/>
    <w:pPr>
      <w:widowControl w:val="0"/>
      <w:shd w:val="clear" w:color="auto" w:fill="FFDFE0"/>
      <w:tabs>
        <w:tab w:val="left" w:pos="708"/>
      </w:tabs>
      <w:autoSpaceDE w:val="0"/>
      <w:autoSpaceDN w:val="0"/>
      <w:adjustRightInd w:val="0"/>
      <w:spacing w:after="0" w:line="240" w:lineRule="auto"/>
    </w:pPr>
    <w:rPr>
      <w:rFonts w:ascii="Arial" w:eastAsia="Times New Roman" w:hAnsi="Arial" w:cs="Arial"/>
      <w:color w:val="353842"/>
      <w:sz w:val="24"/>
      <w:szCs w:val="24"/>
      <w:lang w:eastAsia="ru-RU"/>
    </w:rPr>
  </w:style>
  <w:style w:type="paragraph" w:customStyle="1" w:styleId="affffff0">
    <w:name w:val="Куда обратиться?"/>
    <w:basedOn w:val="affff9"/>
    <w:next w:val="a1"/>
    <w:uiPriority w:val="99"/>
    <w:semiHidden/>
    <w:rsid w:val="00CA2C7F"/>
    <w:pPr>
      <w:shd w:val="clear" w:color="auto" w:fill="auto"/>
      <w:spacing w:before="0" w:after="0"/>
      <w:ind w:left="0" w:right="0" w:firstLine="0"/>
    </w:pPr>
  </w:style>
  <w:style w:type="paragraph" w:customStyle="1" w:styleId="affffff1">
    <w:name w:val="Моноширинный"/>
    <w:basedOn w:val="a1"/>
    <w:next w:val="a1"/>
    <w:uiPriority w:val="99"/>
    <w:semiHidden/>
    <w:rsid w:val="00CA2C7F"/>
    <w:pPr>
      <w:widowControl w:val="0"/>
      <w:tabs>
        <w:tab w:val="clear" w:pos="5103"/>
        <w:tab w:val="left" w:pos="708"/>
      </w:tabs>
      <w:autoSpaceDE w:val="0"/>
      <w:autoSpaceDN w:val="0"/>
      <w:adjustRightInd w:val="0"/>
      <w:spacing w:line="240" w:lineRule="auto"/>
      <w:ind w:firstLine="0"/>
    </w:pPr>
    <w:rPr>
      <w:rFonts w:ascii="Courier New" w:hAnsi="Courier New" w:cs="Courier New"/>
      <w:sz w:val="22"/>
      <w:szCs w:val="22"/>
    </w:rPr>
  </w:style>
  <w:style w:type="paragraph" w:customStyle="1" w:styleId="affffff2">
    <w:name w:val="Необходимые документы"/>
    <w:basedOn w:val="affff9"/>
    <w:next w:val="a1"/>
    <w:uiPriority w:val="99"/>
    <w:semiHidden/>
    <w:rsid w:val="00CA2C7F"/>
    <w:pPr>
      <w:shd w:val="clear" w:color="auto" w:fill="auto"/>
      <w:spacing w:before="0" w:after="0"/>
      <w:ind w:left="0" w:right="0" w:firstLine="118"/>
    </w:pPr>
  </w:style>
  <w:style w:type="paragraph" w:customStyle="1" w:styleId="affffff3">
    <w:name w:val="Нормальный (таблица)"/>
    <w:basedOn w:val="a1"/>
    <w:next w:val="a1"/>
    <w:uiPriority w:val="99"/>
    <w:semiHidden/>
    <w:rsid w:val="00CA2C7F"/>
    <w:pPr>
      <w:widowControl w:val="0"/>
      <w:tabs>
        <w:tab w:val="clear" w:pos="5103"/>
        <w:tab w:val="left" w:pos="708"/>
      </w:tabs>
      <w:autoSpaceDE w:val="0"/>
      <w:autoSpaceDN w:val="0"/>
      <w:adjustRightInd w:val="0"/>
      <w:spacing w:line="240" w:lineRule="auto"/>
      <w:ind w:firstLine="0"/>
    </w:pPr>
    <w:rPr>
      <w:rFonts w:ascii="Arial" w:hAnsi="Arial" w:cs="Arial"/>
      <w:sz w:val="24"/>
      <w:szCs w:val="24"/>
    </w:rPr>
  </w:style>
  <w:style w:type="paragraph" w:customStyle="1" w:styleId="affffff4">
    <w:name w:val="Объект"/>
    <w:basedOn w:val="a1"/>
    <w:next w:val="a1"/>
    <w:uiPriority w:val="99"/>
    <w:semiHidden/>
    <w:rsid w:val="00CA2C7F"/>
    <w:pPr>
      <w:widowControl w:val="0"/>
      <w:tabs>
        <w:tab w:val="clear" w:pos="5103"/>
        <w:tab w:val="left" w:pos="708"/>
      </w:tabs>
      <w:autoSpaceDE w:val="0"/>
      <w:autoSpaceDN w:val="0"/>
      <w:adjustRightInd w:val="0"/>
      <w:spacing w:line="240" w:lineRule="auto"/>
      <w:ind w:firstLine="0"/>
    </w:pPr>
    <w:rPr>
      <w:sz w:val="26"/>
      <w:szCs w:val="26"/>
    </w:rPr>
  </w:style>
  <w:style w:type="paragraph" w:customStyle="1" w:styleId="affffff5">
    <w:name w:val="Таблицы (моноширинный)"/>
    <w:basedOn w:val="a1"/>
    <w:next w:val="a1"/>
    <w:uiPriority w:val="99"/>
    <w:rsid w:val="00CA2C7F"/>
    <w:pPr>
      <w:widowControl w:val="0"/>
      <w:tabs>
        <w:tab w:val="clear" w:pos="5103"/>
        <w:tab w:val="left" w:pos="708"/>
      </w:tabs>
      <w:autoSpaceDE w:val="0"/>
      <w:autoSpaceDN w:val="0"/>
      <w:adjustRightInd w:val="0"/>
      <w:spacing w:line="240" w:lineRule="auto"/>
      <w:ind w:firstLine="0"/>
    </w:pPr>
    <w:rPr>
      <w:rFonts w:ascii="Courier New" w:hAnsi="Courier New" w:cs="Courier New"/>
      <w:sz w:val="22"/>
      <w:szCs w:val="22"/>
    </w:rPr>
  </w:style>
  <w:style w:type="paragraph" w:customStyle="1" w:styleId="affffff6">
    <w:name w:val="Оглавление"/>
    <w:basedOn w:val="affffff5"/>
    <w:next w:val="a1"/>
    <w:uiPriority w:val="99"/>
    <w:semiHidden/>
    <w:rsid w:val="00CA2C7F"/>
    <w:pPr>
      <w:ind w:left="140"/>
    </w:pPr>
    <w:rPr>
      <w:rFonts w:ascii="Arial" w:hAnsi="Arial" w:cs="Arial"/>
      <w:sz w:val="24"/>
      <w:szCs w:val="24"/>
    </w:rPr>
  </w:style>
  <w:style w:type="paragraph" w:customStyle="1" w:styleId="affffff7">
    <w:name w:val="Переменная часть"/>
    <w:basedOn w:val="affffc"/>
    <w:next w:val="a1"/>
    <w:uiPriority w:val="99"/>
    <w:semiHidden/>
    <w:rsid w:val="00CA2C7F"/>
    <w:rPr>
      <w:rFonts w:ascii="Arial" w:hAnsi="Arial" w:cs="Arial"/>
      <w:sz w:val="20"/>
      <w:szCs w:val="20"/>
    </w:rPr>
  </w:style>
  <w:style w:type="paragraph" w:customStyle="1" w:styleId="affffff8">
    <w:name w:val="Подвал для информации об изменениях"/>
    <w:basedOn w:val="10"/>
    <w:next w:val="a1"/>
    <w:uiPriority w:val="99"/>
    <w:semiHidden/>
    <w:rsid w:val="00CA2C7F"/>
    <w:pPr>
      <w:keepNext w:val="0"/>
      <w:keepLines w:val="0"/>
      <w:widowControl w:val="0"/>
      <w:tabs>
        <w:tab w:val="clear" w:pos="5103"/>
        <w:tab w:val="left" w:pos="708"/>
      </w:tabs>
      <w:autoSpaceDE w:val="0"/>
      <w:autoSpaceDN w:val="0"/>
      <w:adjustRightInd w:val="0"/>
      <w:spacing w:before="0" w:line="240" w:lineRule="auto"/>
      <w:ind w:firstLine="0"/>
      <w:outlineLvl w:val="9"/>
    </w:pPr>
    <w:rPr>
      <w:rFonts w:ascii="Cambria" w:eastAsia="Times New Roman" w:hAnsi="Cambria" w:cs="Times New Roman"/>
      <w:color w:val="auto"/>
      <w:kern w:val="32"/>
      <w:sz w:val="20"/>
      <w:szCs w:val="20"/>
    </w:rPr>
  </w:style>
  <w:style w:type="paragraph" w:customStyle="1" w:styleId="affffff9">
    <w:name w:val="Подзаголовок для информации об изменениях"/>
    <w:basedOn w:val="afffff6"/>
    <w:next w:val="a1"/>
    <w:uiPriority w:val="99"/>
    <w:semiHidden/>
    <w:rsid w:val="00CA2C7F"/>
    <w:rPr>
      <w:b/>
      <w:bCs/>
      <w:sz w:val="24"/>
      <w:szCs w:val="24"/>
    </w:rPr>
  </w:style>
  <w:style w:type="paragraph" w:customStyle="1" w:styleId="affffffa">
    <w:name w:val="Подчёркнуный текст"/>
    <w:basedOn w:val="a1"/>
    <w:next w:val="a1"/>
    <w:uiPriority w:val="99"/>
    <w:semiHidden/>
    <w:rsid w:val="00CA2C7F"/>
    <w:pPr>
      <w:widowControl w:val="0"/>
      <w:tabs>
        <w:tab w:val="clear" w:pos="5103"/>
        <w:tab w:val="left" w:pos="708"/>
      </w:tabs>
      <w:autoSpaceDE w:val="0"/>
      <w:autoSpaceDN w:val="0"/>
      <w:adjustRightInd w:val="0"/>
      <w:spacing w:line="240" w:lineRule="auto"/>
      <w:ind w:firstLine="0"/>
    </w:pPr>
    <w:rPr>
      <w:rFonts w:ascii="Arial" w:hAnsi="Arial" w:cs="Arial"/>
      <w:sz w:val="24"/>
      <w:szCs w:val="24"/>
    </w:rPr>
  </w:style>
  <w:style w:type="paragraph" w:customStyle="1" w:styleId="affffffb">
    <w:name w:val="Постоянная часть"/>
    <w:basedOn w:val="affffc"/>
    <w:next w:val="a1"/>
    <w:uiPriority w:val="99"/>
    <w:semiHidden/>
    <w:rsid w:val="00CA2C7F"/>
    <w:rPr>
      <w:rFonts w:ascii="Arial" w:hAnsi="Arial" w:cs="Arial"/>
      <w:sz w:val="22"/>
      <w:szCs w:val="22"/>
    </w:rPr>
  </w:style>
  <w:style w:type="paragraph" w:customStyle="1" w:styleId="affffffc">
    <w:name w:val="Прижатый влево"/>
    <w:basedOn w:val="a1"/>
    <w:next w:val="a1"/>
    <w:uiPriority w:val="99"/>
    <w:semiHidden/>
    <w:rsid w:val="00CA2C7F"/>
    <w:pPr>
      <w:widowControl w:val="0"/>
      <w:tabs>
        <w:tab w:val="clear" w:pos="5103"/>
        <w:tab w:val="left" w:pos="708"/>
      </w:tabs>
      <w:autoSpaceDE w:val="0"/>
      <w:autoSpaceDN w:val="0"/>
      <w:adjustRightInd w:val="0"/>
      <w:spacing w:line="240" w:lineRule="auto"/>
      <w:ind w:firstLine="0"/>
      <w:jc w:val="left"/>
    </w:pPr>
    <w:rPr>
      <w:rFonts w:ascii="Arial" w:hAnsi="Arial" w:cs="Arial"/>
      <w:sz w:val="24"/>
      <w:szCs w:val="24"/>
    </w:rPr>
  </w:style>
  <w:style w:type="paragraph" w:customStyle="1" w:styleId="affffffd">
    <w:name w:val="Пример."/>
    <w:basedOn w:val="affff9"/>
    <w:next w:val="a1"/>
    <w:uiPriority w:val="99"/>
    <w:semiHidden/>
    <w:rsid w:val="00CA2C7F"/>
    <w:pPr>
      <w:shd w:val="clear" w:color="auto" w:fill="auto"/>
      <w:spacing w:before="0" w:after="0"/>
      <w:ind w:left="0" w:right="0" w:firstLine="0"/>
    </w:pPr>
  </w:style>
  <w:style w:type="paragraph" w:customStyle="1" w:styleId="affffffe">
    <w:name w:val="Примечание."/>
    <w:basedOn w:val="affff9"/>
    <w:next w:val="a1"/>
    <w:uiPriority w:val="99"/>
    <w:semiHidden/>
    <w:rsid w:val="00CA2C7F"/>
    <w:pPr>
      <w:shd w:val="clear" w:color="auto" w:fill="auto"/>
      <w:spacing w:before="0" w:after="0"/>
      <w:ind w:left="0" w:right="0" w:firstLine="0"/>
    </w:pPr>
  </w:style>
  <w:style w:type="paragraph" w:customStyle="1" w:styleId="afffffff">
    <w:name w:val="Словарная статья"/>
    <w:basedOn w:val="a1"/>
    <w:next w:val="a1"/>
    <w:uiPriority w:val="99"/>
    <w:semiHidden/>
    <w:rsid w:val="00CA2C7F"/>
    <w:pPr>
      <w:widowControl w:val="0"/>
      <w:tabs>
        <w:tab w:val="clear" w:pos="5103"/>
        <w:tab w:val="left" w:pos="708"/>
      </w:tabs>
      <w:autoSpaceDE w:val="0"/>
      <w:autoSpaceDN w:val="0"/>
      <w:adjustRightInd w:val="0"/>
      <w:spacing w:line="240" w:lineRule="auto"/>
      <w:ind w:right="118" w:firstLine="0"/>
    </w:pPr>
    <w:rPr>
      <w:rFonts w:ascii="Arial" w:hAnsi="Arial" w:cs="Arial"/>
      <w:sz w:val="24"/>
      <w:szCs w:val="24"/>
    </w:rPr>
  </w:style>
  <w:style w:type="paragraph" w:customStyle="1" w:styleId="afffffff0">
    <w:name w:val="Ссылка на официальную публикацию"/>
    <w:basedOn w:val="a1"/>
    <w:next w:val="a1"/>
    <w:uiPriority w:val="99"/>
    <w:semiHidden/>
    <w:rsid w:val="00CA2C7F"/>
    <w:pPr>
      <w:widowControl w:val="0"/>
      <w:tabs>
        <w:tab w:val="clear" w:pos="5103"/>
        <w:tab w:val="left" w:pos="708"/>
      </w:tabs>
      <w:autoSpaceDE w:val="0"/>
      <w:autoSpaceDN w:val="0"/>
      <w:adjustRightInd w:val="0"/>
      <w:spacing w:line="240" w:lineRule="auto"/>
      <w:ind w:firstLine="0"/>
    </w:pPr>
    <w:rPr>
      <w:rFonts w:ascii="Arial" w:hAnsi="Arial" w:cs="Arial"/>
      <w:sz w:val="24"/>
      <w:szCs w:val="24"/>
    </w:rPr>
  </w:style>
  <w:style w:type="paragraph" w:customStyle="1" w:styleId="afffffff1">
    <w:name w:val="Текст ЭР (см. также)"/>
    <w:basedOn w:val="a1"/>
    <w:next w:val="a1"/>
    <w:uiPriority w:val="99"/>
    <w:semiHidden/>
    <w:rsid w:val="00CA2C7F"/>
    <w:pPr>
      <w:widowControl w:val="0"/>
      <w:tabs>
        <w:tab w:val="clear" w:pos="5103"/>
        <w:tab w:val="left" w:pos="708"/>
      </w:tabs>
      <w:autoSpaceDE w:val="0"/>
      <w:autoSpaceDN w:val="0"/>
      <w:adjustRightInd w:val="0"/>
      <w:spacing w:before="200" w:line="240" w:lineRule="auto"/>
      <w:ind w:firstLine="0"/>
      <w:jc w:val="left"/>
    </w:pPr>
    <w:rPr>
      <w:rFonts w:ascii="Arial" w:hAnsi="Arial" w:cs="Arial"/>
      <w:sz w:val="22"/>
      <w:szCs w:val="22"/>
    </w:rPr>
  </w:style>
  <w:style w:type="paragraph" w:customStyle="1" w:styleId="afffffff2">
    <w:name w:val="Технический комментарий"/>
    <w:basedOn w:val="a1"/>
    <w:next w:val="a1"/>
    <w:uiPriority w:val="99"/>
    <w:semiHidden/>
    <w:rsid w:val="00CA2C7F"/>
    <w:pPr>
      <w:widowControl w:val="0"/>
      <w:shd w:val="clear" w:color="auto" w:fill="FFFFA6"/>
      <w:tabs>
        <w:tab w:val="clear" w:pos="5103"/>
        <w:tab w:val="left" w:pos="708"/>
      </w:tabs>
      <w:autoSpaceDE w:val="0"/>
      <w:autoSpaceDN w:val="0"/>
      <w:adjustRightInd w:val="0"/>
      <w:spacing w:line="240" w:lineRule="auto"/>
      <w:ind w:firstLine="0"/>
      <w:jc w:val="left"/>
    </w:pPr>
    <w:rPr>
      <w:rFonts w:ascii="Arial" w:hAnsi="Arial" w:cs="Arial"/>
      <w:color w:val="463F31"/>
      <w:sz w:val="24"/>
      <w:szCs w:val="24"/>
    </w:rPr>
  </w:style>
  <w:style w:type="paragraph" w:customStyle="1" w:styleId="afffffff3">
    <w:name w:val="Формула"/>
    <w:basedOn w:val="a1"/>
    <w:next w:val="a1"/>
    <w:uiPriority w:val="99"/>
    <w:semiHidden/>
    <w:rsid w:val="00CA2C7F"/>
    <w:pPr>
      <w:widowControl w:val="0"/>
      <w:shd w:val="clear" w:color="auto" w:fill="FAF3E9"/>
      <w:tabs>
        <w:tab w:val="clear" w:pos="5103"/>
        <w:tab w:val="left" w:pos="708"/>
      </w:tabs>
      <w:autoSpaceDE w:val="0"/>
      <w:autoSpaceDN w:val="0"/>
      <w:adjustRightInd w:val="0"/>
      <w:spacing w:before="240" w:after="240" w:line="240" w:lineRule="auto"/>
      <w:ind w:left="420" w:right="420" w:firstLine="300"/>
    </w:pPr>
    <w:rPr>
      <w:rFonts w:ascii="Arial" w:hAnsi="Arial" w:cs="Arial"/>
      <w:sz w:val="24"/>
      <w:szCs w:val="24"/>
    </w:rPr>
  </w:style>
  <w:style w:type="paragraph" w:customStyle="1" w:styleId="afffffff4">
    <w:name w:val="Центрированный (таблица)"/>
    <w:basedOn w:val="affffff3"/>
    <w:next w:val="a1"/>
    <w:uiPriority w:val="99"/>
    <w:semiHidden/>
    <w:rsid w:val="00CA2C7F"/>
    <w:pPr>
      <w:jc w:val="center"/>
    </w:pPr>
  </w:style>
  <w:style w:type="paragraph" w:customStyle="1" w:styleId="-5">
    <w:name w:val="ЭР-содержание (правое окно)"/>
    <w:basedOn w:val="a1"/>
    <w:next w:val="a1"/>
    <w:uiPriority w:val="99"/>
    <w:semiHidden/>
    <w:rsid w:val="00CA2C7F"/>
    <w:pPr>
      <w:widowControl w:val="0"/>
      <w:tabs>
        <w:tab w:val="clear" w:pos="5103"/>
        <w:tab w:val="left" w:pos="708"/>
      </w:tabs>
      <w:autoSpaceDE w:val="0"/>
      <w:autoSpaceDN w:val="0"/>
      <w:adjustRightInd w:val="0"/>
      <w:spacing w:before="300" w:line="240" w:lineRule="auto"/>
      <w:ind w:firstLine="0"/>
      <w:jc w:val="left"/>
    </w:pPr>
    <w:rPr>
      <w:rFonts w:ascii="Arial" w:hAnsi="Arial" w:cs="Arial"/>
      <w:sz w:val="26"/>
      <w:szCs w:val="26"/>
    </w:rPr>
  </w:style>
  <w:style w:type="paragraph" w:customStyle="1" w:styleId="ConsPlusNormal">
    <w:name w:val="ConsPlusNormal"/>
    <w:rsid w:val="00CA2C7F"/>
    <w:pPr>
      <w:tabs>
        <w:tab w:val="left" w:pos="708"/>
      </w:tabs>
      <w:autoSpaceDE w:val="0"/>
      <w:autoSpaceDN w:val="0"/>
      <w:adjustRightInd w:val="0"/>
      <w:spacing w:after="0" w:line="240" w:lineRule="auto"/>
    </w:pPr>
    <w:rPr>
      <w:rFonts w:ascii="Arial" w:eastAsia="Times New Roman" w:hAnsi="Arial" w:cs="Arial"/>
      <w:sz w:val="20"/>
      <w:szCs w:val="20"/>
    </w:rPr>
  </w:style>
  <w:style w:type="paragraph" w:customStyle="1" w:styleId="afffffff5">
    <w:name w:val="Стиль"/>
    <w:basedOn w:val="a1"/>
    <w:uiPriority w:val="99"/>
    <w:semiHidden/>
    <w:rsid w:val="00CA2C7F"/>
    <w:pPr>
      <w:tabs>
        <w:tab w:val="clear" w:pos="5103"/>
        <w:tab w:val="left" w:pos="708"/>
      </w:tabs>
      <w:autoSpaceDN w:val="0"/>
      <w:spacing w:line="240" w:lineRule="auto"/>
      <w:ind w:firstLine="680"/>
    </w:pPr>
    <w:rPr>
      <w:rFonts w:ascii="Verdana" w:hAnsi="Verdana" w:cs="Verdana"/>
      <w:sz w:val="20"/>
      <w:szCs w:val="20"/>
      <w:lang w:val="en-US" w:eastAsia="en-US"/>
    </w:rPr>
  </w:style>
  <w:style w:type="paragraph" w:customStyle="1" w:styleId="ConsPlusNonformat">
    <w:name w:val="ConsPlusNonformat"/>
    <w:rsid w:val="00CA2C7F"/>
    <w:pPr>
      <w:tabs>
        <w:tab w:val="left" w:pos="708"/>
      </w:tabs>
      <w:autoSpaceDE w:val="0"/>
      <w:autoSpaceDN w:val="0"/>
      <w:adjustRightInd w:val="0"/>
      <w:spacing w:after="0" w:line="240" w:lineRule="auto"/>
    </w:pPr>
    <w:rPr>
      <w:rFonts w:ascii="Courier New" w:eastAsia="Times New Roman" w:hAnsi="Courier New" w:cs="Courier New"/>
      <w:sz w:val="20"/>
      <w:szCs w:val="20"/>
    </w:rPr>
  </w:style>
  <w:style w:type="paragraph" w:customStyle="1" w:styleId="52">
    <w:name w:val="Стиль5"/>
    <w:basedOn w:val="a1"/>
    <w:rsid w:val="00CA2C7F"/>
    <w:pPr>
      <w:tabs>
        <w:tab w:val="clear" w:pos="5103"/>
        <w:tab w:val="left" w:pos="708"/>
      </w:tabs>
      <w:autoSpaceDN w:val="0"/>
      <w:ind w:firstLine="706"/>
    </w:pPr>
    <w:rPr>
      <w:rFonts w:ascii="Baltica" w:hAnsi="Baltica"/>
      <w:sz w:val="26"/>
      <w:szCs w:val="20"/>
    </w:rPr>
  </w:style>
  <w:style w:type="paragraph" w:customStyle="1" w:styleId="ConsPlusCell">
    <w:name w:val="ConsPlusCell"/>
    <w:uiPriority w:val="99"/>
    <w:rsid w:val="00CA2C7F"/>
    <w:pPr>
      <w:widowControl w:val="0"/>
      <w:tabs>
        <w:tab w:val="left" w:pos="708"/>
      </w:tabs>
      <w:autoSpaceDE w:val="0"/>
      <w:autoSpaceDN w:val="0"/>
      <w:adjustRightInd w:val="0"/>
      <w:spacing w:after="0" w:line="240" w:lineRule="auto"/>
    </w:pPr>
    <w:rPr>
      <w:rFonts w:ascii="Arial" w:eastAsia="Times New Roman" w:hAnsi="Arial" w:cs="Arial"/>
      <w:sz w:val="20"/>
      <w:szCs w:val="20"/>
      <w:lang w:eastAsia="ru-RU"/>
    </w:rPr>
  </w:style>
  <w:style w:type="character" w:customStyle="1" w:styleId="0">
    <w:name w:val="0Абзац Знак"/>
    <w:link w:val="00"/>
    <w:uiPriority w:val="99"/>
    <w:semiHidden/>
    <w:locked/>
    <w:rsid w:val="00CA2C7F"/>
    <w:rPr>
      <w:color w:val="000000"/>
      <w:sz w:val="28"/>
    </w:rPr>
  </w:style>
  <w:style w:type="paragraph" w:customStyle="1" w:styleId="00">
    <w:name w:val="0Абзац"/>
    <w:basedOn w:val="a7"/>
    <w:link w:val="0"/>
    <w:uiPriority w:val="99"/>
    <w:semiHidden/>
    <w:rsid w:val="00CA2C7F"/>
    <w:pPr>
      <w:tabs>
        <w:tab w:val="clear" w:pos="5103"/>
        <w:tab w:val="left" w:pos="708"/>
      </w:tabs>
      <w:autoSpaceDN w:val="0"/>
      <w:spacing w:after="120" w:line="240" w:lineRule="auto"/>
    </w:pPr>
    <w:rPr>
      <w:rFonts w:asciiTheme="minorHAnsi" w:eastAsiaTheme="minorHAnsi" w:hAnsiTheme="minorHAnsi" w:cstheme="minorBidi"/>
      <w:color w:val="000000"/>
      <w:sz w:val="28"/>
      <w:szCs w:val="22"/>
      <w:lang w:eastAsia="en-US"/>
    </w:rPr>
  </w:style>
  <w:style w:type="paragraph" w:customStyle="1" w:styleId="font5">
    <w:name w:val="font5"/>
    <w:basedOn w:val="a1"/>
    <w:uiPriority w:val="99"/>
    <w:semiHidden/>
    <w:rsid w:val="00CA2C7F"/>
    <w:pPr>
      <w:tabs>
        <w:tab w:val="clear" w:pos="5103"/>
        <w:tab w:val="left" w:pos="708"/>
      </w:tabs>
      <w:autoSpaceDN w:val="0"/>
      <w:spacing w:before="100" w:beforeAutospacing="1" w:after="100" w:afterAutospacing="1" w:line="240" w:lineRule="auto"/>
      <w:ind w:firstLine="0"/>
      <w:jc w:val="left"/>
    </w:pPr>
    <w:rPr>
      <w:b/>
      <w:bCs/>
      <w:color w:val="000000"/>
      <w:sz w:val="24"/>
      <w:szCs w:val="24"/>
    </w:rPr>
  </w:style>
  <w:style w:type="paragraph" w:customStyle="1" w:styleId="font6">
    <w:name w:val="font6"/>
    <w:basedOn w:val="a1"/>
    <w:uiPriority w:val="99"/>
    <w:semiHidden/>
    <w:rsid w:val="00CA2C7F"/>
    <w:pPr>
      <w:tabs>
        <w:tab w:val="clear" w:pos="5103"/>
        <w:tab w:val="left" w:pos="708"/>
      </w:tabs>
      <w:autoSpaceDN w:val="0"/>
      <w:spacing w:before="100" w:beforeAutospacing="1" w:after="100" w:afterAutospacing="1" w:line="240" w:lineRule="auto"/>
      <w:ind w:firstLine="0"/>
      <w:jc w:val="left"/>
    </w:pPr>
    <w:rPr>
      <w:b/>
      <w:bCs/>
      <w:color w:val="26282F"/>
      <w:sz w:val="24"/>
      <w:szCs w:val="24"/>
    </w:rPr>
  </w:style>
  <w:style w:type="paragraph" w:customStyle="1" w:styleId="xl65">
    <w:name w:val="xl65"/>
    <w:basedOn w:val="a1"/>
    <w:uiPriority w:val="99"/>
    <w:semiHidden/>
    <w:rsid w:val="00CA2C7F"/>
    <w:pPr>
      <w:shd w:val="clear" w:color="auto" w:fill="FFFFFF"/>
      <w:tabs>
        <w:tab w:val="clear" w:pos="5103"/>
        <w:tab w:val="left" w:pos="708"/>
      </w:tabs>
      <w:autoSpaceDN w:val="0"/>
      <w:spacing w:before="100" w:beforeAutospacing="1" w:after="100" w:afterAutospacing="1" w:line="240" w:lineRule="auto"/>
      <w:ind w:firstLine="0"/>
      <w:jc w:val="left"/>
    </w:pPr>
    <w:rPr>
      <w:sz w:val="24"/>
      <w:szCs w:val="24"/>
    </w:rPr>
  </w:style>
  <w:style w:type="paragraph" w:customStyle="1" w:styleId="xl66">
    <w:name w:val="xl66"/>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right"/>
    </w:pPr>
    <w:rPr>
      <w:sz w:val="24"/>
      <w:szCs w:val="24"/>
    </w:rPr>
  </w:style>
  <w:style w:type="paragraph" w:customStyle="1" w:styleId="xl67">
    <w:name w:val="xl67"/>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right"/>
    </w:pPr>
    <w:rPr>
      <w:sz w:val="24"/>
      <w:szCs w:val="24"/>
    </w:rPr>
  </w:style>
  <w:style w:type="paragraph" w:customStyle="1" w:styleId="xl68">
    <w:name w:val="xl68"/>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left"/>
    </w:pPr>
    <w:rPr>
      <w:sz w:val="24"/>
      <w:szCs w:val="24"/>
    </w:rPr>
  </w:style>
  <w:style w:type="paragraph" w:customStyle="1" w:styleId="xl69">
    <w:name w:val="xl69"/>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right"/>
    </w:pPr>
    <w:rPr>
      <w:sz w:val="24"/>
      <w:szCs w:val="24"/>
    </w:rPr>
  </w:style>
  <w:style w:type="paragraph" w:customStyle="1" w:styleId="xl70">
    <w:name w:val="xl70"/>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right"/>
    </w:pPr>
    <w:rPr>
      <w:b/>
      <w:bCs/>
      <w:sz w:val="24"/>
      <w:szCs w:val="24"/>
    </w:rPr>
  </w:style>
  <w:style w:type="paragraph" w:customStyle="1" w:styleId="xl71">
    <w:name w:val="xl71"/>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72">
    <w:name w:val="xl72"/>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right"/>
    </w:pPr>
    <w:rPr>
      <w:sz w:val="24"/>
      <w:szCs w:val="24"/>
    </w:rPr>
  </w:style>
  <w:style w:type="paragraph" w:customStyle="1" w:styleId="xl73">
    <w:name w:val="xl73"/>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right"/>
    </w:pPr>
    <w:rPr>
      <w:b/>
      <w:bCs/>
      <w:sz w:val="24"/>
      <w:szCs w:val="24"/>
    </w:rPr>
  </w:style>
  <w:style w:type="paragraph" w:customStyle="1" w:styleId="xl74">
    <w:name w:val="xl74"/>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right"/>
    </w:pPr>
    <w:rPr>
      <w:b/>
      <w:bCs/>
      <w:sz w:val="24"/>
      <w:szCs w:val="24"/>
    </w:rPr>
  </w:style>
  <w:style w:type="paragraph" w:customStyle="1" w:styleId="xl75">
    <w:name w:val="xl75"/>
    <w:basedOn w:val="a1"/>
    <w:uiPriority w:val="99"/>
    <w:semiHidden/>
    <w:rsid w:val="00CA2C7F"/>
    <w:pPr>
      <w:pBdr>
        <w:top w:val="single" w:sz="4" w:space="0" w:color="auto"/>
        <w:left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76">
    <w:name w:val="xl76"/>
    <w:basedOn w:val="a1"/>
    <w:uiPriority w:val="99"/>
    <w:semiHidden/>
    <w:rsid w:val="00CA2C7F"/>
    <w:pPr>
      <w:pBdr>
        <w:left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77">
    <w:name w:val="xl77"/>
    <w:basedOn w:val="a1"/>
    <w:uiPriority w:val="99"/>
    <w:semiHidden/>
    <w:rsid w:val="00CA2C7F"/>
    <w:pPr>
      <w:pBdr>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78">
    <w:name w:val="xl78"/>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b/>
      <w:bCs/>
      <w:sz w:val="24"/>
      <w:szCs w:val="24"/>
    </w:rPr>
  </w:style>
  <w:style w:type="paragraph" w:customStyle="1" w:styleId="xl79">
    <w:name w:val="xl79"/>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D99795"/>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80">
    <w:name w:val="xl80"/>
    <w:basedOn w:val="a1"/>
    <w:uiPriority w:val="99"/>
    <w:semiHidden/>
    <w:rsid w:val="00CA2C7F"/>
    <w:pPr>
      <w:pBdr>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81">
    <w:name w:val="xl81"/>
    <w:basedOn w:val="a1"/>
    <w:uiPriority w:val="99"/>
    <w:semiHidden/>
    <w:rsid w:val="00CA2C7F"/>
    <w:pPr>
      <w:pBdr>
        <w:top w:val="single" w:sz="4" w:space="0" w:color="auto"/>
        <w:left w:val="single" w:sz="4" w:space="0" w:color="auto"/>
        <w:bottom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82">
    <w:name w:val="xl82"/>
    <w:basedOn w:val="a1"/>
    <w:uiPriority w:val="99"/>
    <w:semiHidden/>
    <w:rsid w:val="00CA2C7F"/>
    <w:pPr>
      <w:pBdr>
        <w:top w:val="single" w:sz="4" w:space="0" w:color="auto"/>
        <w:bottom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83">
    <w:name w:val="xl83"/>
    <w:basedOn w:val="a1"/>
    <w:uiPriority w:val="99"/>
    <w:semiHidden/>
    <w:rsid w:val="00CA2C7F"/>
    <w:pPr>
      <w:pBdr>
        <w:top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84">
    <w:name w:val="xl84"/>
    <w:basedOn w:val="a1"/>
    <w:uiPriority w:val="99"/>
    <w:semiHidden/>
    <w:rsid w:val="00CA2C7F"/>
    <w:pPr>
      <w:pBdr>
        <w:top w:val="single" w:sz="4" w:space="0" w:color="auto"/>
        <w:left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85">
    <w:name w:val="xl85"/>
    <w:basedOn w:val="a1"/>
    <w:uiPriority w:val="99"/>
    <w:semiHidden/>
    <w:rsid w:val="00CA2C7F"/>
    <w:pPr>
      <w:pBdr>
        <w:left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86">
    <w:name w:val="xl86"/>
    <w:basedOn w:val="a1"/>
    <w:uiPriority w:val="99"/>
    <w:semiHidden/>
    <w:rsid w:val="00CA2C7F"/>
    <w:pPr>
      <w:pBdr>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sz w:val="24"/>
      <w:szCs w:val="24"/>
    </w:rPr>
  </w:style>
  <w:style w:type="paragraph" w:customStyle="1" w:styleId="xl87">
    <w:name w:val="xl87"/>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FFFFFF"/>
      <w:tabs>
        <w:tab w:val="clear" w:pos="5103"/>
        <w:tab w:val="left" w:pos="708"/>
      </w:tabs>
      <w:autoSpaceDN w:val="0"/>
      <w:spacing w:before="100" w:beforeAutospacing="1" w:after="100" w:afterAutospacing="1" w:line="240" w:lineRule="auto"/>
      <w:ind w:firstLine="0"/>
      <w:jc w:val="center"/>
    </w:pPr>
    <w:rPr>
      <w:b/>
      <w:bCs/>
      <w:sz w:val="24"/>
      <w:szCs w:val="24"/>
    </w:rPr>
  </w:style>
  <w:style w:type="paragraph" w:customStyle="1" w:styleId="xl88">
    <w:name w:val="xl88"/>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8DB4E3"/>
      <w:tabs>
        <w:tab w:val="clear" w:pos="5103"/>
        <w:tab w:val="left" w:pos="708"/>
      </w:tabs>
      <w:autoSpaceDN w:val="0"/>
      <w:spacing w:before="100" w:beforeAutospacing="1" w:after="100" w:afterAutospacing="1" w:line="240" w:lineRule="auto"/>
      <w:ind w:firstLine="0"/>
      <w:jc w:val="right"/>
    </w:pPr>
    <w:rPr>
      <w:sz w:val="24"/>
      <w:szCs w:val="24"/>
    </w:rPr>
  </w:style>
  <w:style w:type="paragraph" w:customStyle="1" w:styleId="xl89">
    <w:name w:val="xl89"/>
    <w:basedOn w:val="a1"/>
    <w:uiPriority w:val="99"/>
    <w:semiHidden/>
    <w:rsid w:val="00CA2C7F"/>
    <w:pPr>
      <w:pBdr>
        <w:top w:val="single" w:sz="4" w:space="0" w:color="auto"/>
        <w:left w:val="single" w:sz="4" w:space="0" w:color="auto"/>
        <w:bottom w:val="single" w:sz="4" w:space="0" w:color="auto"/>
        <w:right w:val="single" w:sz="4" w:space="0" w:color="auto"/>
      </w:pBdr>
      <w:shd w:val="clear" w:color="auto" w:fill="8DB4E3"/>
      <w:tabs>
        <w:tab w:val="clear" w:pos="5103"/>
        <w:tab w:val="left" w:pos="708"/>
      </w:tabs>
      <w:autoSpaceDN w:val="0"/>
      <w:spacing w:before="100" w:beforeAutospacing="1" w:after="100" w:afterAutospacing="1" w:line="240" w:lineRule="auto"/>
      <w:ind w:firstLine="0"/>
      <w:jc w:val="right"/>
    </w:pPr>
    <w:rPr>
      <w:sz w:val="24"/>
      <w:szCs w:val="24"/>
    </w:rPr>
  </w:style>
  <w:style w:type="paragraph" w:customStyle="1" w:styleId="xl90">
    <w:name w:val="xl90"/>
    <w:basedOn w:val="a1"/>
    <w:uiPriority w:val="99"/>
    <w:semiHidden/>
    <w:rsid w:val="00CA2C7F"/>
    <w:pPr>
      <w:pBdr>
        <w:top w:val="single" w:sz="4" w:space="0" w:color="auto"/>
        <w:bottom w:val="single" w:sz="4" w:space="0" w:color="auto"/>
        <w:right w:val="single" w:sz="4" w:space="0" w:color="auto"/>
      </w:pBdr>
      <w:tabs>
        <w:tab w:val="clear" w:pos="5103"/>
        <w:tab w:val="left" w:pos="708"/>
      </w:tabs>
      <w:autoSpaceDN w:val="0"/>
      <w:spacing w:before="100" w:beforeAutospacing="1" w:after="100" w:afterAutospacing="1" w:line="240" w:lineRule="auto"/>
      <w:ind w:firstLine="0"/>
      <w:jc w:val="center"/>
    </w:pPr>
    <w:rPr>
      <w:sz w:val="20"/>
      <w:szCs w:val="20"/>
    </w:rPr>
  </w:style>
  <w:style w:type="character" w:customStyle="1" w:styleId="afffffff6">
    <w:name w:val="для рисунков Знак"/>
    <w:link w:val="afffffff7"/>
    <w:uiPriority w:val="99"/>
    <w:locked/>
    <w:rsid w:val="00CA2C7F"/>
    <w:rPr>
      <w:color w:val="000000"/>
      <w:sz w:val="28"/>
      <w:szCs w:val="28"/>
    </w:rPr>
  </w:style>
  <w:style w:type="paragraph" w:customStyle="1" w:styleId="afffffff7">
    <w:name w:val="для рисунков"/>
    <w:basedOn w:val="a1"/>
    <w:next w:val="a1"/>
    <w:link w:val="afffffff6"/>
    <w:uiPriority w:val="99"/>
    <w:locked/>
    <w:rsid w:val="00CA2C7F"/>
    <w:pPr>
      <w:widowControl w:val="0"/>
      <w:tabs>
        <w:tab w:val="clear" w:pos="5103"/>
        <w:tab w:val="left" w:pos="708"/>
      </w:tabs>
      <w:suppressAutoHyphens/>
      <w:autoSpaceDE w:val="0"/>
      <w:autoSpaceDN w:val="0"/>
      <w:adjustRightInd w:val="0"/>
      <w:ind w:firstLine="0"/>
      <w:jc w:val="center"/>
    </w:pPr>
    <w:rPr>
      <w:rFonts w:asciiTheme="minorHAnsi" w:eastAsiaTheme="minorHAnsi" w:hAnsiTheme="minorHAnsi" w:cstheme="minorBidi"/>
      <w:color w:val="000000"/>
      <w:lang w:eastAsia="en-US"/>
    </w:rPr>
  </w:style>
  <w:style w:type="paragraph" w:customStyle="1" w:styleId="afffffff8">
    <w:name w:val="для таблиц"/>
    <w:basedOn w:val="a1"/>
    <w:uiPriority w:val="99"/>
    <w:locked/>
    <w:rsid w:val="00CA2C7F"/>
    <w:pPr>
      <w:widowControl w:val="0"/>
      <w:tabs>
        <w:tab w:val="clear" w:pos="5103"/>
        <w:tab w:val="left" w:pos="708"/>
      </w:tabs>
      <w:suppressAutoHyphens/>
      <w:autoSpaceDE w:val="0"/>
      <w:autoSpaceDN w:val="0"/>
      <w:adjustRightInd w:val="0"/>
      <w:ind w:firstLine="0"/>
    </w:pPr>
    <w:rPr>
      <w:color w:val="000000"/>
    </w:rPr>
  </w:style>
  <w:style w:type="character" w:customStyle="1" w:styleId="afffffff9">
    <w:name w:val="Перечисление Знак"/>
    <w:link w:val="a0"/>
    <w:uiPriority w:val="99"/>
    <w:locked/>
    <w:rsid w:val="00CA2C7F"/>
    <w:rPr>
      <w:sz w:val="28"/>
      <w:szCs w:val="28"/>
    </w:rPr>
  </w:style>
  <w:style w:type="paragraph" w:customStyle="1" w:styleId="a0">
    <w:name w:val="Перечисление"/>
    <w:basedOn w:val="a1"/>
    <w:link w:val="afffffff9"/>
    <w:uiPriority w:val="99"/>
    <w:rsid w:val="00CA2C7F"/>
    <w:pPr>
      <w:numPr>
        <w:numId w:val="16"/>
      </w:numPr>
      <w:tabs>
        <w:tab w:val="clear" w:pos="5103"/>
        <w:tab w:val="left" w:pos="992"/>
      </w:tabs>
      <w:suppressAutoHyphens/>
      <w:ind w:left="0" w:firstLine="709"/>
    </w:pPr>
    <w:rPr>
      <w:rFonts w:asciiTheme="minorHAnsi" w:eastAsiaTheme="minorHAnsi" w:hAnsiTheme="minorHAnsi" w:cstheme="minorBidi"/>
      <w:lang w:eastAsia="en-US"/>
    </w:rPr>
  </w:style>
  <w:style w:type="paragraph" w:customStyle="1" w:styleId="afffffffa">
    <w:name w:val="таблица"/>
    <w:basedOn w:val="aff2"/>
    <w:rsid w:val="00CA2C7F"/>
    <w:pPr>
      <w:tabs>
        <w:tab w:val="clear" w:pos="5103"/>
        <w:tab w:val="left" w:pos="708"/>
      </w:tabs>
      <w:spacing w:after="0" w:line="240" w:lineRule="auto"/>
      <w:ind w:firstLine="0"/>
    </w:pPr>
    <w:rPr>
      <w:sz w:val="24"/>
      <w:szCs w:val="22"/>
    </w:rPr>
  </w:style>
  <w:style w:type="paragraph" w:customStyle="1" w:styleId="3e">
    <w:name w:val="ЗАГОЛОВОК3"/>
    <w:basedOn w:val="a1"/>
    <w:next w:val="a1"/>
    <w:rsid w:val="00CA2C7F"/>
    <w:pPr>
      <w:keepNext/>
      <w:tabs>
        <w:tab w:val="clear" w:pos="5103"/>
        <w:tab w:val="left" w:pos="708"/>
      </w:tabs>
      <w:spacing w:before="120" w:after="120"/>
      <w:ind w:firstLine="0"/>
      <w:jc w:val="center"/>
      <w:outlineLvl w:val="0"/>
    </w:pPr>
    <w:rPr>
      <w:b/>
      <w:bCs/>
      <w:i/>
      <w:sz w:val="24"/>
      <w:szCs w:val="24"/>
    </w:rPr>
  </w:style>
  <w:style w:type="paragraph" w:customStyle="1" w:styleId="afffffffb">
    <w:name w:val="Основа"/>
    <w:basedOn w:val="a1"/>
    <w:rsid w:val="00CA2C7F"/>
    <w:pPr>
      <w:tabs>
        <w:tab w:val="clear" w:pos="5103"/>
        <w:tab w:val="left" w:pos="708"/>
      </w:tabs>
      <w:spacing w:before="120" w:line="240" w:lineRule="auto"/>
      <w:ind w:firstLine="720"/>
    </w:pPr>
    <w:rPr>
      <w:sz w:val="24"/>
      <w:szCs w:val="20"/>
    </w:rPr>
  </w:style>
  <w:style w:type="paragraph" w:customStyle="1" w:styleId="2f2">
    <w:name w:val="Обычный2"/>
    <w:rsid w:val="00CA2C7F"/>
    <w:pPr>
      <w:tabs>
        <w:tab w:val="left" w:pos="708"/>
      </w:tabs>
      <w:snapToGrid w:val="0"/>
      <w:spacing w:before="100" w:after="100" w:line="240" w:lineRule="auto"/>
    </w:pPr>
    <w:rPr>
      <w:rFonts w:ascii="Times New Roman" w:eastAsia="Times New Roman" w:hAnsi="Times New Roman" w:cs="Times New Roman"/>
      <w:sz w:val="24"/>
      <w:szCs w:val="20"/>
      <w:lang w:eastAsia="ru-RU"/>
    </w:rPr>
  </w:style>
  <w:style w:type="paragraph" w:customStyle="1" w:styleId="2f3">
    <w:name w:val="Основной текст2"/>
    <w:basedOn w:val="a1"/>
    <w:rsid w:val="00CA2C7F"/>
    <w:pPr>
      <w:tabs>
        <w:tab w:val="clear" w:pos="5103"/>
        <w:tab w:val="left" w:pos="708"/>
      </w:tabs>
      <w:spacing w:before="60" w:after="60" w:line="240" w:lineRule="auto"/>
      <w:ind w:firstLine="567"/>
    </w:pPr>
    <w:rPr>
      <w:rFonts w:ascii="Arial" w:hAnsi="Arial"/>
      <w:sz w:val="22"/>
      <w:szCs w:val="20"/>
      <w:lang w:val="en-US"/>
    </w:rPr>
  </w:style>
  <w:style w:type="paragraph" w:customStyle="1" w:styleId="222">
    <w:name w:val="222"/>
    <w:basedOn w:val="9"/>
    <w:rsid w:val="00CA2C7F"/>
    <w:pPr>
      <w:keepNext/>
      <w:widowControl w:val="0"/>
      <w:tabs>
        <w:tab w:val="clear" w:pos="5103"/>
        <w:tab w:val="left" w:pos="708"/>
      </w:tabs>
      <w:spacing w:before="0" w:after="0"/>
      <w:ind w:firstLine="709"/>
      <w:jc w:val="both"/>
    </w:pPr>
    <w:rPr>
      <w:rFonts w:ascii="Times New Roman" w:hAnsi="Times New Roman"/>
      <w:bCs/>
      <w:i w:val="0"/>
      <w:sz w:val="26"/>
      <w:szCs w:val="26"/>
      <w:lang w:val="ru-RU"/>
    </w:rPr>
  </w:style>
  <w:style w:type="paragraph" w:customStyle="1" w:styleId="2f4">
    <w:name w:val="ЗАГОЛОВОК2"/>
    <w:basedOn w:val="a1"/>
    <w:next w:val="a1"/>
    <w:rsid w:val="00CA2C7F"/>
    <w:pPr>
      <w:keepNext/>
      <w:tabs>
        <w:tab w:val="clear" w:pos="5103"/>
        <w:tab w:val="left" w:pos="708"/>
      </w:tabs>
      <w:spacing w:before="120" w:after="120"/>
      <w:ind w:firstLine="0"/>
      <w:jc w:val="center"/>
      <w:outlineLvl w:val="0"/>
    </w:pPr>
    <w:rPr>
      <w:b/>
      <w:bCs/>
      <w:sz w:val="24"/>
      <w:szCs w:val="24"/>
    </w:rPr>
  </w:style>
  <w:style w:type="paragraph" w:customStyle="1" w:styleId="220">
    <w:name w:val="Основной текст с отступом 22"/>
    <w:basedOn w:val="a1"/>
    <w:rsid w:val="00CA2C7F"/>
    <w:pPr>
      <w:tabs>
        <w:tab w:val="clear" w:pos="5103"/>
        <w:tab w:val="left" w:pos="708"/>
      </w:tabs>
      <w:overflowPunct w:val="0"/>
      <w:autoSpaceDE w:val="0"/>
      <w:autoSpaceDN w:val="0"/>
      <w:adjustRightInd w:val="0"/>
      <w:spacing w:line="240" w:lineRule="auto"/>
      <w:ind w:firstLine="900"/>
    </w:pPr>
    <w:rPr>
      <w:sz w:val="24"/>
      <w:szCs w:val="20"/>
    </w:rPr>
  </w:style>
  <w:style w:type="paragraph" w:customStyle="1" w:styleId="FR3">
    <w:name w:val="FR3"/>
    <w:rsid w:val="00CA2C7F"/>
    <w:pPr>
      <w:widowControl w:val="0"/>
      <w:tabs>
        <w:tab w:val="left" w:pos="708"/>
      </w:tabs>
      <w:autoSpaceDE w:val="0"/>
      <w:autoSpaceDN w:val="0"/>
      <w:adjustRightInd w:val="0"/>
      <w:spacing w:before="20" w:after="0" w:line="300" w:lineRule="auto"/>
      <w:ind w:hanging="20"/>
      <w:jc w:val="both"/>
    </w:pPr>
    <w:rPr>
      <w:rFonts w:ascii="Times New Roman" w:eastAsia="Times New Roman" w:hAnsi="Times New Roman" w:cs="Times New Roman"/>
      <w:sz w:val="24"/>
      <w:szCs w:val="24"/>
      <w:lang w:eastAsia="ru-RU"/>
    </w:rPr>
  </w:style>
  <w:style w:type="paragraph" w:customStyle="1" w:styleId="afffffffc">
    <w:name w:val="шапка таблицы"/>
    <w:basedOn w:val="a1"/>
    <w:rsid w:val="00CA2C7F"/>
    <w:pPr>
      <w:tabs>
        <w:tab w:val="clear" w:pos="5103"/>
        <w:tab w:val="left" w:pos="708"/>
      </w:tabs>
      <w:spacing w:before="60" w:after="60" w:line="240" w:lineRule="auto"/>
      <w:jc w:val="center"/>
    </w:pPr>
    <w:rPr>
      <w:sz w:val="24"/>
      <w:szCs w:val="20"/>
    </w:rPr>
  </w:style>
  <w:style w:type="paragraph" w:customStyle="1" w:styleId="ConsPlusTitle">
    <w:name w:val="ConsPlusTitle"/>
    <w:rsid w:val="00CA2C7F"/>
    <w:pPr>
      <w:widowControl w:val="0"/>
      <w:tabs>
        <w:tab w:val="left" w:pos="708"/>
      </w:tabs>
      <w:autoSpaceDE w:val="0"/>
      <w:autoSpaceDN w:val="0"/>
      <w:spacing w:after="0" w:line="240" w:lineRule="auto"/>
    </w:pPr>
    <w:rPr>
      <w:rFonts w:ascii="Calibri" w:eastAsia="Times New Roman" w:hAnsi="Calibri" w:cs="Calibri"/>
      <w:b/>
      <w:szCs w:val="20"/>
      <w:lang w:eastAsia="ru-RU"/>
    </w:rPr>
  </w:style>
  <w:style w:type="paragraph" w:customStyle="1" w:styleId="-6">
    <w:name w:val="Таблица - центр"/>
    <w:basedOn w:val="a1"/>
    <w:rsid w:val="00CA2C7F"/>
    <w:pPr>
      <w:tabs>
        <w:tab w:val="clear" w:pos="5103"/>
        <w:tab w:val="left" w:pos="708"/>
      </w:tabs>
      <w:spacing w:line="240" w:lineRule="auto"/>
      <w:ind w:firstLine="0"/>
      <w:jc w:val="center"/>
    </w:pPr>
    <w:rPr>
      <w:sz w:val="22"/>
      <w:szCs w:val="20"/>
    </w:rPr>
  </w:style>
  <w:style w:type="paragraph" w:customStyle="1" w:styleId="120">
    <w:name w:val="абзац 12"/>
    <w:basedOn w:val="a1"/>
    <w:rsid w:val="00CA2C7F"/>
    <w:pPr>
      <w:tabs>
        <w:tab w:val="clear" w:pos="5103"/>
        <w:tab w:val="left" w:pos="708"/>
      </w:tabs>
      <w:spacing w:before="120" w:line="240" w:lineRule="auto"/>
    </w:pPr>
    <w:rPr>
      <w:sz w:val="24"/>
      <w:szCs w:val="20"/>
    </w:rPr>
  </w:style>
  <w:style w:type="paragraph" w:customStyle="1" w:styleId="afffffffd">
    <w:name w:val="шапка табл"/>
    <w:basedOn w:val="aff4"/>
    <w:rsid w:val="00CA2C7F"/>
    <w:pPr>
      <w:spacing w:after="0"/>
      <w:ind w:left="0" w:firstLine="720"/>
      <w:jc w:val="both"/>
    </w:pPr>
    <w:rPr>
      <w:sz w:val="24"/>
      <w:szCs w:val="24"/>
    </w:rPr>
  </w:style>
  <w:style w:type="paragraph" w:customStyle="1" w:styleId="xl24">
    <w:name w:val="xl24"/>
    <w:basedOn w:val="a1"/>
    <w:rsid w:val="00CA2C7F"/>
    <w:pPr>
      <w:tabs>
        <w:tab w:val="clear" w:pos="5103"/>
        <w:tab w:val="left" w:pos="708"/>
      </w:tabs>
      <w:spacing w:before="100" w:beforeAutospacing="1" w:after="100" w:afterAutospacing="1" w:line="240" w:lineRule="auto"/>
      <w:ind w:firstLine="0"/>
      <w:jc w:val="left"/>
    </w:pPr>
    <w:rPr>
      <w:rFonts w:ascii="Arial" w:hAnsi="Arial"/>
      <w:b/>
      <w:bCs/>
      <w:sz w:val="24"/>
      <w:szCs w:val="24"/>
    </w:rPr>
  </w:style>
  <w:style w:type="paragraph" w:customStyle="1" w:styleId="3f">
    <w:name w:val="Стиль3"/>
    <w:basedOn w:val="2f1"/>
    <w:rsid w:val="00CA2C7F"/>
    <w:pPr>
      <w:keepNext w:val="0"/>
      <w:keepLines w:val="0"/>
      <w:tabs>
        <w:tab w:val="clear" w:pos="852"/>
        <w:tab w:val="clear" w:pos="992"/>
        <w:tab w:val="left" w:pos="708"/>
      </w:tabs>
      <w:spacing w:before="0" w:after="0" w:line="288" w:lineRule="auto"/>
      <w:ind w:left="0" w:firstLine="720"/>
      <w:outlineLvl w:val="9"/>
    </w:pPr>
    <w:rPr>
      <w:bCs w:val="0"/>
      <w:kern w:val="0"/>
      <w:sz w:val="26"/>
    </w:rPr>
  </w:style>
  <w:style w:type="paragraph" w:customStyle="1" w:styleId="127">
    <w:name w:val="Стиль По ширине Первая строка:  127 см"/>
    <w:basedOn w:val="a1"/>
    <w:rsid w:val="00CA2C7F"/>
    <w:pPr>
      <w:tabs>
        <w:tab w:val="clear" w:pos="5103"/>
        <w:tab w:val="left" w:pos="708"/>
      </w:tabs>
      <w:spacing w:line="240" w:lineRule="auto"/>
      <w:ind w:firstLine="720"/>
    </w:pPr>
    <w:rPr>
      <w:sz w:val="24"/>
      <w:szCs w:val="20"/>
    </w:rPr>
  </w:style>
  <w:style w:type="paragraph" w:customStyle="1" w:styleId="610">
    <w:name w:val="Стиль По ширине Перед:  6 пт1"/>
    <w:basedOn w:val="a1"/>
    <w:rsid w:val="00CA2C7F"/>
    <w:pPr>
      <w:tabs>
        <w:tab w:val="clear" w:pos="5103"/>
        <w:tab w:val="num" w:pos="1440"/>
      </w:tabs>
      <w:spacing w:line="240" w:lineRule="auto"/>
      <w:ind w:left="1440" w:hanging="360"/>
      <w:jc w:val="left"/>
    </w:pPr>
    <w:rPr>
      <w:sz w:val="24"/>
      <w:szCs w:val="24"/>
    </w:rPr>
  </w:style>
  <w:style w:type="paragraph" w:customStyle="1" w:styleId="127136">
    <w:name w:val="Стиль Стиль По ширине Первая строка:  127 см + 13 пт Перед:  6 пт"/>
    <w:basedOn w:val="127"/>
    <w:rsid w:val="00CA2C7F"/>
    <w:pPr>
      <w:spacing w:before="120"/>
    </w:pPr>
    <w:rPr>
      <w:sz w:val="26"/>
    </w:rPr>
  </w:style>
  <w:style w:type="character" w:customStyle="1" w:styleId="afffffffe">
    <w:name w:val="Стиль Основной текст с отступом + Красный Знак"/>
    <w:link w:val="affffffff"/>
    <w:locked/>
    <w:rsid w:val="00CA2C7F"/>
  </w:style>
  <w:style w:type="paragraph" w:customStyle="1" w:styleId="affffffff">
    <w:name w:val="Стиль Основной текст с отступом + Красный"/>
    <w:basedOn w:val="aff4"/>
    <w:link w:val="afffffffe"/>
    <w:rsid w:val="00CA2C7F"/>
    <w:pPr>
      <w:spacing w:after="0"/>
      <w:ind w:left="0" w:firstLine="720"/>
      <w:jc w:val="both"/>
    </w:pPr>
  </w:style>
  <w:style w:type="paragraph" w:customStyle="1" w:styleId="1f1">
    <w:name w:val="таблица 1"/>
    <w:basedOn w:val="a1"/>
    <w:rsid w:val="00CA2C7F"/>
    <w:pPr>
      <w:tabs>
        <w:tab w:val="clear" w:pos="5103"/>
        <w:tab w:val="left" w:pos="708"/>
      </w:tabs>
      <w:spacing w:line="240" w:lineRule="auto"/>
      <w:ind w:firstLine="0"/>
      <w:jc w:val="left"/>
    </w:pPr>
    <w:rPr>
      <w:sz w:val="24"/>
      <w:szCs w:val="24"/>
    </w:rPr>
  </w:style>
  <w:style w:type="paragraph" w:customStyle="1" w:styleId="xl25">
    <w:name w:val="xl25"/>
    <w:basedOn w:val="a1"/>
    <w:rsid w:val="00CA2C7F"/>
    <w:pPr>
      <w:tabs>
        <w:tab w:val="clear" w:pos="5103"/>
        <w:tab w:val="left" w:pos="708"/>
      </w:tabs>
      <w:spacing w:before="100" w:beforeAutospacing="1" w:after="100" w:afterAutospacing="1" w:line="240" w:lineRule="auto"/>
      <w:ind w:firstLine="0"/>
      <w:jc w:val="left"/>
    </w:pPr>
    <w:rPr>
      <w:sz w:val="24"/>
      <w:szCs w:val="24"/>
    </w:rPr>
  </w:style>
  <w:style w:type="paragraph" w:customStyle="1" w:styleId="p2">
    <w:name w:val="p2"/>
    <w:basedOn w:val="a1"/>
    <w:rsid w:val="00CA2C7F"/>
    <w:pPr>
      <w:tabs>
        <w:tab w:val="clear" w:pos="5103"/>
        <w:tab w:val="left" w:pos="708"/>
      </w:tabs>
      <w:spacing w:before="100" w:beforeAutospacing="1" w:after="100" w:afterAutospacing="1" w:line="240" w:lineRule="auto"/>
      <w:ind w:firstLine="0"/>
    </w:pPr>
    <w:rPr>
      <w:rFonts w:ascii="Arial" w:hAnsi="Arial" w:cs="Arial"/>
      <w:color w:val="000000"/>
      <w:sz w:val="20"/>
      <w:szCs w:val="20"/>
    </w:rPr>
  </w:style>
  <w:style w:type="paragraph" w:customStyle="1" w:styleId="affffffff0">
    <w:name w:val="Текст таблицы"/>
    <w:basedOn w:val="a1"/>
    <w:rsid w:val="00CA2C7F"/>
    <w:pPr>
      <w:tabs>
        <w:tab w:val="clear" w:pos="5103"/>
        <w:tab w:val="left" w:pos="708"/>
      </w:tabs>
      <w:spacing w:line="240" w:lineRule="auto"/>
      <w:ind w:firstLine="0"/>
    </w:pPr>
    <w:rPr>
      <w:rFonts w:ascii="Arial" w:hAnsi="Arial"/>
      <w:sz w:val="20"/>
      <w:szCs w:val="20"/>
    </w:rPr>
  </w:style>
  <w:style w:type="paragraph" w:customStyle="1" w:styleId="affffffff1">
    <w:name w:val="цифровые данные"/>
    <w:basedOn w:val="affffffff0"/>
    <w:rsid w:val="00CA2C7F"/>
    <w:pPr>
      <w:ind w:right="198"/>
      <w:jc w:val="right"/>
    </w:pPr>
  </w:style>
  <w:style w:type="paragraph" w:customStyle="1" w:styleId="affffffff2">
    <w:name w:val="Заг таблицы"/>
    <w:basedOn w:val="aff2"/>
    <w:rsid w:val="00CA2C7F"/>
    <w:pPr>
      <w:keepNext/>
      <w:keepLines/>
      <w:tabs>
        <w:tab w:val="clear" w:pos="5103"/>
        <w:tab w:val="left" w:pos="708"/>
      </w:tabs>
      <w:spacing w:before="240" w:line="240" w:lineRule="auto"/>
      <w:ind w:firstLine="0"/>
      <w:jc w:val="right"/>
    </w:pPr>
    <w:rPr>
      <w:rFonts w:ascii="Arial" w:hAnsi="Arial" w:cs="Arial"/>
      <w:b/>
      <w:sz w:val="22"/>
      <w:szCs w:val="20"/>
    </w:rPr>
  </w:style>
  <w:style w:type="paragraph" w:customStyle="1" w:styleId="affffffff3">
    <w:name w:val="заголовок таб"/>
    <w:basedOn w:val="a1"/>
    <w:rsid w:val="00CA2C7F"/>
    <w:pPr>
      <w:tabs>
        <w:tab w:val="clear" w:pos="5103"/>
        <w:tab w:val="left" w:pos="708"/>
      </w:tabs>
      <w:spacing w:line="240" w:lineRule="auto"/>
      <w:ind w:firstLine="540"/>
      <w:jc w:val="right"/>
    </w:pPr>
    <w:rPr>
      <w:b/>
      <w:sz w:val="24"/>
      <w:szCs w:val="24"/>
    </w:rPr>
  </w:style>
  <w:style w:type="paragraph" w:customStyle="1" w:styleId="affffffff4">
    <w:name w:val="Заголовок раздела"/>
    <w:basedOn w:val="a1"/>
    <w:rsid w:val="00CA2C7F"/>
    <w:pPr>
      <w:tabs>
        <w:tab w:val="clear" w:pos="5103"/>
        <w:tab w:val="left" w:pos="708"/>
      </w:tabs>
      <w:spacing w:before="120" w:after="120" w:line="240" w:lineRule="auto"/>
      <w:ind w:firstLine="0"/>
      <w:jc w:val="center"/>
    </w:pPr>
    <w:rPr>
      <w:b/>
      <w:bCs/>
      <w:sz w:val="44"/>
      <w:szCs w:val="24"/>
    </w:rPr>
  </w:style>
  <w:style w:type="paragraph" w:customStyle="1" w:styleId="affffffff5">
    <w:name w:val="Источник"/>
    <w:basedOn w:val="a1"/>
    <w:rsid w:val="00CA2C7F"/>
    <w:pPr>
      <w:tabs>
        <w:tab w:val="clear" w:pos="5103"/>
        <w:tab w:val="left" w:pos="708"/>
      </w:tabs>
      <w:spacing w:before="120" w:after="120" w:line="240" w:lineRule="auto"/>
      <w:ind w:firstLine="0"/>
    </w:pPr>
    <w:rPr>
      <w:i/>
      <w:iCs/>
      <w:sz w:val="18"/>
      <w:szCs w:val="24"/>
    </w:rPr>
  </w:style>
  <w:style w:type="paragraph" w:customStyle="1" w:styleId="affffffff6">
    <w:name w:val="Нормальный.Нормальный"/>
    <w:rsid w:val="00CA2C7F"/>
    <w:pPr>
      <w:widowControl w:val="0"/>
      <w:tabs>
        <w:tab w:val="left" w:pos="708"/>
      </w:tabs>
      <w:snapToGrid w:val="0"/>
      <w:spacing w:after="0" w:line="240" w:lineRule="auto"/>
    </w:pPr>
    <w:rPr>
      <w:rFonts w:ascii="Arial" w:eastAsia="Times New Roman" w:hAnsi="Arial" w:cs="Times New Roman"/>
      <w:szCs w:val="20"/>
      <w:u w:val="single"/>
      <w:lang w:eastAsia="ru-RU"/>
    </w:rPr>
  </w:style>
  <w:style w:type="paragraph" w:customStyle="1" w:styleId="Heading">
    <w:name w:val="Heading"/>
    <w:rsid w:val="00CA2C7F"/>
    <w:pPr>
      <w:tabs>
        <w:tab w:val="left" w:pos="708"/>
      </w:tabs>
      <w:snapToGrid w:val="0"/>
      <w:spacing w:before="120" w:after="120" w:line="240" w:lineRule="auto"/>
      <w:jc w:val="center"/>
    </w:pPr>
    <w:rPr>
      <w:rFonts w:ascii="Arial" w:eastAsia="Times New Roman" w:hAnsi="Arial" w:cs="Times New Roman"/>
      <w:bCs/>
      <w:spacing w:val="30"/>
      <w:szCs w:val="20"/>
      <w:lang w:eastAsia="ru-RU"/>
    </w:rPr>
  </w:style>
  <w:style w:type="paragraph" w:customStyle="1" w:styleId="affffffff7">
    <w:name w:val="номер таблицы"/>
    <w:basedOn w:val="a1"/>
    <w:rsid w:val="00CA2C7F"/>
    <w:pPr>
      <w:tabs>
        <w:tab w:val="clear" w:pos="5103"/>
        <w:tab w:val="left" w:pos="708"/>
      </w:tabs>
      <w:spacing w:before="240" w:line="240" w:lineRule="auto"/>
      <w:ind w:firstLine="0"/>
      <w:jc w:val="right"/>
    </w:pPr>
    <w:rPr>
      <w:sz w:val="24"/>
      <w:szCs w:val="24"/>
    </w:rPr>
  </w:style>
  <w:style w:type="paragraph" w:customStyle="1" w:styleId="-20">
    <w:name w:val="Обычный-2"/>
    <w:basedOn w:val="a1"/>
    <w:rsid w:val="00CA2C7F"/>
    <w:pPr>
      <w:widowControl w:val="0"/>
      <w:tabs>
        <w:tab w:val="clear" w:pos="5103"/>
        <w:tab w:val="left" w:pos="4794"/>
      </w:tabs>
      <w:spacing w:line="240" w:lineRule="auto"/>
      <w:ind w:firstLine="0"/>
    </w:pPr>
    <w:rPr>
      <w:sz w:val="20"/>
      <w:szCs w:val="20"/>
    </w:rPr>
  </w:style>
  <w:style w:type="paragraph" w:customStyle="1" w:styleId="affffffff8">
    <w:name w:val="Личный"/>
    <w:basedOn w:val="a1"/>
    <w:rsid w:val="00CA2C7F"/>
    <w:pPr>
      <w:widowControl w:val="0"/>
      <w:tabs>
        <w:tab w:val="clear" w:pos="5103"/>
        <w:tab w:val="left" w:pos="708"/>
      </w:tabs>
      <w:snapToGrid w:val="0"/>
      <w:spacing w:line="240" w:lineRule="auto"/>
      <w:ind w:firstLine="720"/>
    </w:pPr>
    <w:rPr>
      <w:szCs w:val="20"/>
    </w:rPr>
  </w:style>
  <w:style w:type="paragraph" w:customStyle="1" w:styleId="contentheader2cols">
    <w:name w:val="contentheader2cols"/>
    <w:basedOn w:val="a1"/>
    <w:rsid w:val="00CA2C7F"/>
    <w:pPr>
      <w:tabs>
        <w:tab w:val="clear" w:pos="5103"/>
        <w:tab w:val="left" w:pos="708"/>
      </w:tabs>
      <w:spacing w:before="60" w:line="240" w:lineRule="auto"/>
      <w:ind w:left="300" w:firstLine="0"/>
      <w:jc w:val="left"/>
    </w:pPr>
    <w:rPr>
      <w:b/>
      <w:bCs/>
      <w:color w:val="3560A7"/>
      <w:sz w:val="26"/>
      <w:szCs w:val="26"/>
    </w:rPr>
  </w:style>
  <w:style w:type="paragraph" w:customStyle="1" w:styleId="affffffff9">
    <w:name w:val="Подпись к рисунку"/>
    <w:basedOn w:val="a1"/>
    <w:rsid w:val="00CA2C7F"/>
    <w:pPr>
      <w:keepLines/>
      <w:tabs>
        <w:tab w:val="clear" w:pos="5103"/>
        <w:tab w:val="left" w:pos="708"/>
      </w:tabs>
      <w:suppressAutoHyphens/>
      <w:spacing w:after="360"/>
      <w:ind w:firstLine="0"/>
      <w:jc w:val="center"/>
    </w:pPr>
    <w:rPr>
      <w:szCs w:val="20"/>
    </w:rPr>
  </w:style>
  <w:style w:type="paragraph" w:customStyle="1" w:styleId="affffffffa">
    <w:name w:val="Подпись к таблице"/>
    <w:basedOn w:val="a1"/>
    <w:rsid w:val="00CA2C7F"/>
    <w:pPr>
      <w:tabs>
        <w:tab w:val="clear" w:pos="5103"/>
        <w:tab w:val="left" w:pos="708"/>
      </w:tabs>
      <w:ind w:firstLine="0"/>
      <w:jc w:val="right"/>
    </w:pPr>
    <w:rPr>
      <w:szCs w:val="20"/>
    </w:rPr>
  </w:style>
  <w:style w:type="paragraph" w:customStyle="1" w:styleId="affffffffb">
    <w:name w:val="Астрахань"/>
    <w:basedOn w:val="a1"/>
    <w:autoRedefine/>
    <w:rsid w:val="00CA2C7F"/>
    <w:pPr>
      <w:tabs>
        <w:tab w:val="clear" w:pos="5103"/>
        <w:tab w:val="left" w:pos="708"/>
      </w:tabs>
      <w:spacing w:before="120" w:after="120" w:line="240" w:lineRule="auto"/>
      <w:ind w:firstLine="0"/>
    </w:pPr>
    <w:rPr>
      <w:rFonts w:ascii="Arial" w:hAnsi="Arial"/>
      <w:sz w:val="22"/>
      <w:szCs w:val="20"/>
    </w:rPr>
  </w:style>
  <w:style w:type="paragraph" w:customStyle="1" w:styleId="3f0">
    <w:name w:val="заголовок 3"/>
    <w:basedOn w:val="a1"/>
    <w:next w:val="a1"/>
    <w:rsid w:val="00CA2C7F"/>
    <w:pPr>
      <w:keepNext/>
      <w:tabs>
        <w:tab w:val="clear" w:pos="5103"/>
        <w:tab w:val="left" w:pos="708"/>
      </w:tabs>
      <w:overflowPunct w:val="0"/>
      <w:autoSpaceDE w:val="0"/>
      <w:autoSpaceDN w:val="0"/>
      <w:adjustRightInd w:val="0"/>
      <w:spacing w:line="240" w:lineRule="auto"/>
      <w:ind w:firstLine="0"/>
      <w:jc w:val="center"/>
    </w:pPr>
    <w:rPr>
      <w:b/>
      <w:sz w:val="24"/>
      <w:szCs w:val="20"/>
    </w:rPr>
  </w:style>
  <w:style w:type="paragraph" w:customStyle="1" w:styleId="affffffffc">
    <w:name w:val="Астрахань Знак"/>
    <w:basedOn w:val="a1"/>
    <w:autoRedefine/>
    <w:rsid w:val="00CA2C7F"/>
    <w:pPr>
      <w:tabs>
        <w:tab w:val="clear" w:pos="5103"/>
        <w:tab w:val="left" w:pos="708"/>
      </w:tabs>
      <w:spacing w:before="120" w:after="120" w:line="240" w:lineRule="auto"/>
      <w:ind w:firstLine="0"/>
      <w:jc w:val="center"/>
    </w:pPr>
    <w:rPr>
      <w:rFonts w:ascii="Arial" w:hAnsi="Arial"/>
      <w:sz w:val="22"/>
      <w:szCs w:val="20"/>
    </w:rPr>
  </w:style>
  <w:style w:type="paragraph" w:customStyle="1" w:styleId="affffffffd">
    <w:name w:val="Обычный левый"/>
    <w:basedOn w:val="a1"/>
    <w:rsid w:val="00CA2C7F"/>
    <w:pPr>
      <w:tabs>
        <w:tab w:val="clear" w:pos="5103"/>
        <w:tab w:val="left" w:pos="708"/>
      </w:tabs>
      <w:spacing w:line="240" w:lineRule="auto"/>
      <w:ind w:left="113" w:right="57" w:firstLine="0"/>
    </w:pPr>
    <w:rPr>
      <w:rFonts w:ascii="Arial" w:hAnsi="Arial" w:cs="Arial"/>
      <w:sz w:val="22"/>
      <w:szCs w:val="24"/>
    </w:rPr>
  </w:style>
  <w:style w:type="paragraph" w:customStyle="1" w:styleId="TableText">
    <w:name w:val="Table Text"/>
    <w:basedOn w:val="a1"/>
    <w:rsid w:val="00CA2C7F"/>
    <w:pPr>
      <w:keepLines/>
      <w:tabs>
        <w:tab w:val="clear" w:pos="5103"/>
        <w:tab w:val="left" w:pos="708"/>
      </w:tabs>
      <w:spacing w:line="240" w:lineRule="auto"/>
      <w:ind w:firstLine="0"/>
      <w:jc w:val="left"/>
    </w:pPr>
    <w:rPr>
      <w:sz w:val="20"/>
      <w:szCs w:val="20"/>
      <w:lang w:eastAsia="en-US"/>
    </w:rPr>
  </w:style>
  <w:style w:type="paragraph" w:customStyle="1" w:styleId="Iniiaa">
    <w:name w:val="Iniiaa"/>
    <w:basedOn w:val="a1"/>
    <w:rsid w:val="00CA2C7F"/>
    <w:pPr>
      <w:tabs>
        <w:tab w:val="clear" w:pos="5103"/>
        <w:tab w:val="left" w:pos="708"/>
      </w:tabs>
      <w:overflowPunct w:val="0"/>
      <w:autoSpaceDE w:val="0"/>
      <w:autoSpaceDN w:val="0"/>
      <w:adjustRightInd w:val="0"/>
      <w:spacing w:before="120" w:line="240" w:lineRule="auto"/>
      <w:ind w:firstLine="720"/>
    </w:pPr>
    <w:rPr>
      <w:sz w:val="24"/>
      <w:szCs w:val="20"/>
    </w:rPr>
  </w:style>
  <w:style w:type="paragraph" w:customStyle="1" w:styleId="affffffffe">
    <w:name w:val="Рабочий"/>
    <w:basedOn w:val="a1"/>
    <w:rsid w:val="00CA2C7F"/>
    <w:pPr>
      <w:tabs>
        <w:tab w:val="clear" w:pos="5103"/>
        <w:tab w:val="left" w:pos="708"/>
      </w:tabs>
      <w:ind w:firstLine="720"/>
    </w:pPr>
    <w:rPr>
      <w:sz w:val="24"/>
      <w:szCs w:val="20"/>
    </w:rPr>
  </w:style>
  <w:style w:type="paragraph" w:customStyle="1" w:styleId="xl28">
    <w:name w:val="xl28"/>
    <w:basedOn w:val="a1"/>
    <w:rsid w:val="00CA2C7F"/>
    <w:pPr>
      <w:pBdr>
        <w:bottom w:val="single" w:sz="4" w:space="0" w:color="auto"/>
        <w:right w:val="single" w:sz="4" w:space="0" w:color="auto"/>
      </w:pBdr>
      <w:tabs>
        <w:tab w:val="clear" w:pos="5103"/>
        <w:tab w:val="left" w:pos="708"/>
      </w:tabs>
      <w:spacing w:before="100" w:beforeAutospacing="1" w:after="100" w:afterAutospacing="1" w:line="240" w:lineRule="auto"/>
      <w:jc w:val="center"/>
    </w:pPr>
    <w:rPr>
      <w:rFonts w:ascii="Arial" w:eastAsia="Arial Unicode MS" w:hAnsi="Arial" w:cs="Arial"/>
      <w:i/>
      <w:iCs/>
      <w:sz w:val="24"/>
      <w:szCs w:val="20"/>
    </w:rPr>
  </w:style>
  <w:style w:type="paragraph" w:customStyle="1" w:styleId="121">
    <w:name w:val="таблицы 12"/>
    <w:basedOn w:val="a1"/>
    <w:rsid w:val="00CA2C7F"/>
    <w:pPr>
      <w:keepLines/>
      <w:tabs>
        <w:tab w:val="clear" w:pos="5103"/>
        <w:tab w:val="left" w:pos="708"/>
      </w:tabs>
      <w:snapToGrid w:val="0"/>
      <w:spacing w:line="240" w:lineRule="auto"/>
      <w:ind w:firstLine="0"/>
    </w:pPr>
    <w:rPr>
      <w:sz w:val="24"/>
      <w:szCs w:val="20"/>
    </w:rPr>
  </w:style>
  <w:style w:type="paragraph" w:customStyle="1" w:styleId="3TimesNewRoman">
    <w:name w:val="Стиль Заголовок 3 + Times New Roman не полужирный подчеркивание"/>
    <w:basedOn w:val="4"/>
    <w:rsid w:val="00CA2C7F"/>
    <w:pPr>
      <w:tabs>
        <w:tab w:val="clear" w:pos="1702"/>
        <w:tab w:val="left" w:pos="708"/>
      </w:tabs>
      <w:spacing w:before="240" w:after="60" w:line="240" w:lineRule="auto"/>
      <w:ind w:left="0" w:firstLine="0"/>
    </w:pPr>
    <w:rPr>
      <w:i w:val="0"/>
      <w:sz w:val="28"/>
      <w:szCs w:val="28"/>
      <w:u w:val="single"/>
    </w:rPr>
  </w:style>
  <w:style w:type="paragraph" w:customStyle="1" w:styleId="FR1">
    <w:name w:val="FR1"/>
    <w:rsid w:val="00CA2C7F"/>
    <w:pPr>
      <w:widowControl w:val="0"/>
      <w:tabs>
        <w:tab w:val="left" w:pos="708"/>
      </w:tabs>
      <w:autoSpaceDE w:val="0"/>
      <w:autoSpaceDN w:val="0"/>
      <w:adjustRightInd w:val="0"/>
      <w:spacing w:before="60" w:after="0" w:line="360" w:lineRule="auto"/>
      <w:ind w:left="80" w:right="200"/>
      <w:jc w:val="center"/>
    </w:pPr>
    <w:rPr>
      <w:rFonts w:ascii="Arial" w:eastAsia="Times New Roman" w:hAnsi="Arial" w:cs="Arial"/>
      <w:sz w:val="16"/>
      <w:szCs w:val="16"/>
      <w:lang w:eastAsia="ru-RU"/>
    </w:rPr>
  </w:style>
  <w:style w:type="paragraph" w:customStyle="1" w:styleId="FR2">
    <w:name w:val="FR2"/>
    <w:rsid w:val="00CA2C7F"/>
    <w:pPr>
      <w:widowControl w:val="0"/>
      <w:tabs>
        <w:tab w:val="left" w:pos="708"/>
      </w:tabs>
      <w:autoSpaceDE w:val="0"/>
      <w:autoSpaceDN w:val="0"/>
      <w:adjustRightInd w:val="0"/>
      <w:spacing w:after="0" w:line="240" w:lineRule="auto"/>
      <w:ind w:right="200"/>
      <w:jc w:val="center"/>
    </w:pPr>
    <w:rPr>
      <w:rFonts w:ascii="Arial" w:eastAsia="Times New Roman" w:hAnsi="Arial" w:cs="Arial"/>
      <w:sz w:val="12"/>
      <w:szCs w:val="12"/>
      <w:lang w:val="en-US" w:eastAsia="ru-RU"/>
    </w:rPr>
  </w:style>
  <w:style w:type="paragraph" w:customStyle="1" w:styleId="2f5">
    <w:name w:val="таблица 2"/>
    <w:basedOn w:val="1f1"/>
    <w:rsid w:val="00CA2C7F"/>
    <w:pPr>
      <w:spacing w:before="60" w:after="60"/>
      <w:ind w:firstLine="709"/>
      <w:jc w:val="center"/>
    </w:pPr>
    <w:rPr>
      <w:szCs w:val="20"/>
    </w:rPr>
  </w:style>
  <w:style w:type="paragraph" w:customStyle="1" w:styleId="xl26">
    <w:name w:val="xl26"/>
    <w:basedOn w:val="a1"/>
    <w:rsid w:val="00CA2C7F"/>
    <w:pPr>
      <w:pBdr>
        <w:top w:val="single" w:sz="4" w:space="0" w:color="auto"/>
        <w:left w:val="single" w:sz="4" w:space="0" w:color="auto"/>
        <w:bottom w:val="single" w:sz="4" w:space="0" w:color="auto"/>
      </w:pBdr>
      <w:tabs>
        <w:tab w:val="clear" w:pos="5103"/>
        <w:tab w:val="left" w:pos="708"/>
      </w:tabs>
      <w:spacing w:before="100" w:beforeAutospacing="1" w:after="100" w:afterAutospacing="1" w:line="240" w:lineRule="auto"/>
      <w:jc w:val="center"/>
    </w:pPr>
    <w:rPr>
      <w:rFonts w:ascii="Arial" w:eastAsia="Arial Unicode MS" w:hAnsi="Arial" w:cs="Arial"/>
      <w:sz w:val="24"/>
      <w:szCs w:val="20"/>
    </w:rPr>
  </w:style>
  <w:style w:type="paragraph" w:customStyle="1" w:styleId="xl27">
    <w:name w:val="xl27"/>
    <w:basedOn w:val="a1"/>
    <w:rsid w:val="00CA2C7F"/>
    <w:pPr>
      <w:pBdr>
        <w:top w:val="single" w:sz="4" w:space="0" w:color="auto"/>
        <w:bottom w:val="single" w:sz="4" w:space="0" w:color="auto"/>
        <w:right w:val="single" w:sz="4" w:space="0" w:color="auto"/>
      </w:pBdr>
      <w:tabs>
        <w:tab w:val="clear" w:pos="5103"/>
        <w:tab w:val="left" w:pos="708"/>
      </w:tabs>
      <w:spacing w:before="100" w:beforeAutospacing="1" w:after="100" w:afterAutospacing="1" w:line="240" w:lineRule="auto"/>
      <w:jc w:val="center"/>
    </w:pPr>
    <w:rPr>
      <w:rFonts w:ascii="Arial" w:eastAsia="Arial Unicode MS" w:hAnsi="Arial" w:cs="Arial"/>
      <w:sz w:val="24"/>
      <w:szCs w:val="20"/>
    </w:rPr>
  </w:style>
  <w:style w:type="paragraph" w:customStyle="1" w:styleId="xl29">
    <w:name w:val="xl29"/>
    <w:basedOn w:val="a1"/>
    <w:rsid w:val="00CA2C7F"/>
    <w:pPr>
      <w:pBdr>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jc w:val="center"/>
    </w:pPr>
    <w:rPr>
      <w:rFonts w:ascii="Arial" w:eastAsia="Arial Unicode MS" w:hAnsi="Arial" w:cs="Arial"/>
      <w:i/>
      <w:iCs/>
      <w:color w:val="FF6600"/>
      <w:sz w:val="24"/>
      <w:szCs w:val="20"/>
    </w:rPr>
  </w:style>
  <w:style w:type="paragraph" w:customStyle="1" w:styleId="xl30">
    <w:name w:val="xl30"/>
    <w:basedOn w:val="a1"/>
    <w:rsid w:val="00CA2C7F"/>
    <w:pPr>
      <w:pBdr>
        <w:bottom w:val="single" w:sz="4" w:space="0" w:color="auto"/>
        <w:right w:val="single" w:sz="4" w:space="0" w:color="auto"/>
      </w:pBdr>
      <w:tabs>
        <w:tab w:val="clear" w:pos="5103"/>
        <w:tab w:val="left" w:pos="708"/>
      </w:tabs>
      <w:spacing w:before="100" w:beforeAutospacing="1" w:after="100" w:afterAutospacing="1" w:line="240" w:lineRule="auto"/>
      <w:jc w:val="center"/>
    </w:pPr>
    <w:rPr>
      <w:rFonts w:ascii="Arial" w:eastAsia="Arial Unicode MS" w:hAnsi="Arial" w:cs="Arial"/>
      <w:i/>
      <w:iCs/>
      <w:color w:val="FF6600"/>
      <w:sz w:val="24"/>
      <w:szCs w:val="20"/>
    </w:rPr>
  </w:style>
  <w:style w:type="paragraph" w:customStyle="1" w:styleId="xl31">
    <w:name w:val="xl31"/>
    <w:basedOn w:val="a1"/>
    <w:rsid w:val="00CA2C7F"/>
    <w:pPr>
      <w:pBdr>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jc w:val="center"/>
    </w:pPr>
    <w:rPr>
      <w:rFonts w:ascii="Arial" w:eastAsia="Arial Unicode MS" w:hAnsi="Arial" w:cs="Arial"/>
      <w:sz w:val="24"/>
      <w:szCs w:val="20"/>
    </w:rPr>
  </w:style>
  <w:style w:type="paragraph" w:customStyle="1" w:styleId="xl32">
    <w:name w:val="xl32"/>
    <w:basedOn w:val="a1"/>
    <w:rsid w:val="00CA2C7F"/>
    <w:pPr>
      <w:pBdr>
        <w:top w:val="single" w:sz="4" w:space="0" w:color="auto"/>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jc w:val="center"/>
    </w:pPr>
    <w:rPr>
      <w:rFonts w:ascii="Arial CYR" w:eastAsia="Arial Unicode MS" w:hAnsi="Arial CYR" w:cs="Arial CYR"/>
      <w:sz w:val="18"/>
      <w:szCs w:val="18"/>
    </w:rPr>
  </w:style>
  <w:style w:type="paragraph" w:customStyle="1" w:styleId="xl33">
    <w:name w:val="xl33"/>
    <w:basedOn w:val="a1"/>
    <w:rsid w:val="00CA2C7F"/>
    <w:pPr>
      <w:pBdr>
        <w:top w:val="single" w:sz="4" w:space="0" w:color="auto"/>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jc w:val="center"/>
    </w:pPr>
    <w:rPr>
      <w:rFonts w:ascii="Arial CYR" w:eastAsia="Arial Unicode MS" w:hAnsi="Arial CYR" w:cs="Arial CYR"/>
      <w:sz w:val="18"/>
      <w:szCs w:val="18"/>
    </w:rPr>
  </w:style>
  <w:style w:type="paragraph" w:customStyle="1" w:styleId="xl34">
    <w:name w:val="xl34"/>
    <w:basedOn w:val="a1"/>
    <w:rsid w:val="00CA2C7F"/>
    <w:pPr>
      <w:pBdr>
        <w:top w:val="single" w:sz="4" w:space="0" w:color="auto"/>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pPr>
    <w:rPr>
      <w:rFonts w:ascii="Arial CYR" w:eastAsia="Arial Unicode MS" w:hAnsi="Arial CYR" w:cs="Arial CYR"/>
      <w:i/>
      <w:iCs/>
      <w:sz w:val="18"/>
      <w:szCs w:val="18"/>
    </w:rPr>
  </w:style>
  <w:style w:type="paragraph" w:customStyle="1" w:styleId="xl35">
    <w:name w:val="xl35"/>
    <w:basedOn w:val="a1"/>
    <w:rsid w:val="00CA2C7F"/>
    <w:pPr>
      <w:pBdr>
        <w:top w:val="single" w:sz="4" w:space="0" w:color="auto"/>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jc w:val="center"/>
    </w:pPr>
    <w:rPr>
      <w:rFonts w:ascii="Arial CYR" w:eastAsia="Arial Unicode MS" w:hAnsi="Arial CYR" w:cs="Arial CYR"/>
      <w:i/>
      <w:iCs/>
      <w:sz w:val="18"/>
      <w:szCs w:val="18"/>
    </w:rPr>
  </w:style>
  <w:style w:type="paragraph" w:customStyle="1" w:styleId="xl36">
    <w:name w:val="xl36"/>
    <w:basedOn w:val="a1"/>
    <w:rsid w:val="00CA2C7F"/>
    <w:pPr>
      <w:pBdr>
        <w:top w:val="single" w:sz="4" w:space="0" w:color="auto"/>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jc w:val="center"/>
    </w:pPr>
    <w:rPr>
      <w:rFonts w:ascii="Arial CYR" w:eastAsia="Arial Unicode MS" w:hAnsi="Arial CYR" w:cs="Arial CYR"/>
      <w:sz w:val="18"/>
      <w:szCs w:val="18"/>
    </w:rPr>
  </w:style>
  <w:style w:type="paragraph" w:customStyle="1" w:styleId="xl37">
    <w:name w:val="xl37"/>
    <w:basedOn w:val="a1"/>
    <w:rsid w:val="00CA2C7F"/>
    <w:pPr>
      <w:pBdr>
        <w:top w:val="single" w:sz="4" w:space="0" w:color="auto"/>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jc w:val="center"/>
    </w:pPr>
    <w:rPr>
      <w:rFonts w:ascii="Arial CYR" w:eastAsia="Arial Unicode MS" w:hAnsi="Arial CYR" w:cs="Arial CYR"/>
      <w:sz w:val="18"/>
      <w:szCs w:val="18"/>
    </w:rPr>
  </w:style>
  <w:style w:type="paragraph" w:customStyle="1" w:styleId="xl38">
    <w:name w:val="xl38"/>
    <w:basedOn w:val="a1"/>
    <w:rsid w:val="00CA2C7F"/>
    <w:pPr>
      <w:pBdr>
        <w:top w:val="single" w:sz="4" w:space="0" w:color="auto"/>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pPr>
    <w:rPr>
      <w:rFonts w:ascii="Arial CYR" w:eastAsia="Arial Unicode MS" w:hAnsi="Arial CYR" w:cs="Arial CYR"/>
      <w:b/>
      <w:bCs/>
      <w:i/>
      <w:iCs/>
      <w:sz w:val="18"/>
      <w:szCs w:val="18"/>
    </w:rPr>
  </w:style>
  <w:style w:type="paragraph" w:customStyle="1" w:styleId="xl39">
    <w:name w:val="xl39"/>
    <w:basedOn w:val="a1"/>
    <w:rsid w:val="00CA2C7F"/>
    <w:pPr>
      <w:pBdr>
        <w:top w:val="single" w:sz="4" w:space="0" w:color="auto"/>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pPr>
    <w:rPr>
      <w:rFonts w:ascii="Arial CYR" w:eastAsia="Arial Unicode MS" w:hAnsi="Arial CYR" w:cs="Arial CYR"/>
      <w:sz w:val="18"/>
      <w:szCs w:val="18"/>
    </w:rPr>
  </w:style>
  <w:style w:type="paragraph" w:customStyle="1" w:styleId="xl40">
    <w:name w:val="xl40"/>
    <w:basedOn w:val="a1"/>
    <w:rsid w:val="00CA2C7F"/>
    <w:pPr>
      <w:pBdr>
        <w:top w:val="single" w:sz="4" w:space="0" w:color="auto"/>
        <w:left w:val="single" w:sz="4" w:space="0" w:color="auto"/>
        <w:right w:val="single" w:sz="4" w:space="0" w:color="auto"/>
      </w:pBdr>
      <w:tabs>
        <w:tab w:val="clear" w:pos="5103"/>
        <w:tab w:val="left" w:pos="708"/>
      </w:tabs>
      <w:spacing w:before="100" w:beforeAutospacing="1" w:after="100" w:afterAutospacing="1" w:line="240" w:lineRule="auto"/>
      <w:jc w:val="center"/>
    </w:pPr>
    <w:rPr>
      <w:rFonts w:ascii="Arial CYR" w:eastAsia="Arial Unicode MS" w:hAnsi="Arial CYR" w:cs="Arial CYR"/>
      <w:b/>
      <w:bCs/>
      <w:sz w:val="18"/>
      <w:szCs w:val="18"/>
    </w:rPr>
  </w:style>
  <w:style w:type="paragraph" w:customStyle="1" w:styleId="xl41">
    <w:name w:val="xl41"/>
    <w:basedOn w:val="a1"/>
    <w:rsid w:val="00CA2C7F"/>
    <w:pPr>
      <w:pBdr>
        <w:top w:val="single" w:sz="4" w:space="0" w:color="auto"/>
        <w:left w:val="single" w:sz="4" w:space="0" w:color="auto"/>
        <w:right w:val="single" w:sz="4" w:space="0" w:color="auto"/>
      </w:pBdr>
      <w:tabs>
        <w:tab w:val="clear" w:pos="5103"/>
        <w:tab w:val="left" w:pos="708"/>
      </w:tabs>
      <w:spacing w:before="100" w:beforeAutospacing="1" w:after="100" w:afterAutospacing="1" w:line="240" w:lineRule="auto"/>
      <w:jc w:val="center"/>
    </w:pPr>
    <w:rPr>
      <w:rFonts w:ascii="Arial CYR" w:eastAsia="Arial Unicode MS" w:hAnsi="Arial CYR" w:cs="Arial CYR"/>
      <w:b/>
      <w:bCs/>
      <w:sz w:val="18"/>
      <w:szCs w:val="18"/>
    </w:rPr>
  </w:style>
  <w:style w:type="paragraph" w:customStyle="1" w:styleId="xl42">
    <w:name w:val="xl42"/>
    <w:basedOn w:val="a1"/>
    <w:rsid w:val="00CA2C7F"/>
    <w:pPr>
      <w:tabs>
        <w:tab w:val="clear" w:pos="5103"/>
        <w:tab w:val="left" w:pos="708"/>
      </w:tabs>
      <w:spacing w:before="100" w:beforeAutospacing="1" w:after="100" w:afterAutospacing="1" w:line="240" w:lineRule="auto"/>
      <w:jc w:val="center"/>
    </w:pPr>
    <w:rPr>
      <w:rFonts w:ascii="Arial CYR" w:eastAsia="Arial Unicode MS" w:hAnsi="Arial CYR" w:cs="Arial CYR"/>
      <w:sz w:val="18"/>
      <w:szCs w:val="18"/>
    </w:rPr>
  </w:style>
  <w:style w:type="paragraph" w:customStyle="1" w:styleId="xl43">
    <w:name w:val="xl43"/>
    <w:basedOn w:val="a1"/>
    <w:rsid w:val="00CA2C7F"/>
    <w:pPr>
      <w:pBdr>
        <w:top w:val="single" w:sz="4" w:space="0" w:color="auto"/>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pPr>
    <w:rPr>
      <w:rFonts w:ascii="Arial Unicode MS" w:eastAsia="Arial Unicode MS" w:hAnsi="Arial Unicode MS" w:cs="Arial Unicode MS"/>
      <w:sz w:val="18"/>
      <w:szCs w:val="18"/>
    </w:rPr>
  </w:style>
  <w:style w:type="paragraph" w:customStyle="1" w:styleId="xl44">
    <w:name w:val="xl44"/>
    <w:basedOn w:val="a1"/>
    <w:rsid w:val="00CA2C7F"/>
    <w:pPr>
      <w:pBdr>
        <w:top w:val="single" w:sz="4" w:space="0" w:color="auto"/>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jc w:val="center"/>
    </w:pPr>
    <w:rPr>
      <w:rFonts w:ascii="Arial Unicode MS" w:eastAsia="Arial Unicode MS" w:hAnsi="Arial Unicode MS" w:cs="Arial Unicode MS"/>
      <w:b/>
      <w:bCs/>
      <w:sz w:val="18"/>
      <w:szCs w:val="18"/>
    </w:rPr>
  </w:style>
  <w:style w:type="paragraph" w:customStyle="1" w:styleId="xl45">
    <w:name w:val="xl45"/>
    <w:basedOn w:val="a1"/>
    <w:rsid w:val="00CA2C7F"/>
    <w:pPr>
      <w:pBdr>
        <w:top w:val="single" w:sz="4" w:space="0" w:color="auto"/>
        <w:left w:val="single" w:sz="4" w:space="0" w:color="auto"/>
        <w:bottom w:val="single" w:sz="4" w:space="0" w:color="auto"/>
        <w:right w:val="single" w:sz="4" w:space="0" w:color="auto"/>
      </w:pBdr>
      <w:tabs>
        <w:tab w:val="clear" w:pos="5103"/>
        <w:tab w:val="left" w:pos="708"/>
      </w:tabs>
      <w:spacing w:before="100" w:beforeAutospacing="1" w:after="100" w:afterAutospacing="1" w:line="240" w:lineRule="auto"/>
    </w:pPr>
    <w:rPr>
      <w:rFonts w:ascii="Arial Unicode MS" w:eastAsia="Arial Unicode MS" w:hAnsi="Arial Unicode MS" w:cs="Arial Unicode MS"/>
      <w:b/>
      <w:bCs/>
      <w:sz w:val="18"/>
      <w:szCs w:val="18"/>
    </w:rPr>
  </w:style>
  <w:style w:type="paragraph" w:customStyle="1" w:styleId="afffffffff">
    <w:name w:val="Табличный текст"/>
    <w:basedOn w:val="a1"/>
    <w:rsid w:val="00CA2C7F"/>
    <w:pPr>
      <w:tabs>
        <w:tab w:val="clear" w:pos="5103"/>
        <w:tab w:val="left" w:pos="708"/>
      </w:tabs>
      <w:spacing w:before="120" w:after="120" w:line="312" w:lineRule="auto"/>
      <w:ind w:left="112"/>
    </w:pPr>
    <w:rPr>
      <w:rFonts w:ascii="Arial" w:hAnsi="Arial"/>
      <w:sz w:val="22"/>
      <w:szCs w:val="22"/>
    </w:rPr>
  </w:style>
  <w:style w:type="paragraph" w:customStyle="1" w:styleId="afffffffff0">
    <w:name w:val="Шапка таблицы"/>
    <w:basedOn w:val="afffffffff"/>
    <w:next w:val="afffffffff"/>
    <w:rsid w:val="00CA2C7F"/>
    <w:pPr>
      <w:jc w:val="center"/>
    </w:pPr>
    <w:rPr>
      <w:b/>
    </w:rPr>
  </w:style>
  <w:style w:type="paragraph" w:customStyle="1" w:styleId="tit">
    <w:name w:val="tit"/>
    <w:basedOn w:val="a1"/>
    <w:rsid w:val="00CA2C7F"/>
    <w:pPr>
      <w:tabs>
        <w:tab w:val="clear" w:pos="5103"/>
        <w:tab w:val="left" w:pos="708"/>
      </w:tabs>
      <w:spacing w:before="100" w:beforeAutospacing="1" w:after="100" w:afterAutospacing="1" w:line="240" w:lineRule="auto"/>
    </w:pPr>
    <w:rPr>
      <w:rFonts w:ascii="Verdana" w:hAnsi="Verdana"/>
      <w:color w:val="000000"/>
      <w:sz w:val="18"/>
      <w:szCs w:val="18"/>
    </w:rPr>
  </w:style>
  <w:style w:type="paragraph" w:customStyle="1" w:styleId="1f2">
    <w:name w:val="ЗАГОЛОВОК1"/>
    <w:basedOn w:val="10"/>
    <w:autoRedefine/>
    <w:rsid w:val="00CA2C7F"/>
    <w:pPr>
      <w:keepLines w:val="0"/>
      <w:tabs>
        <w:tab w:val="clear" w:pos="5103"/>
        <w:tab w:val="left" w:pos="708"/>
      </w:tabs>
      <w:spacing w:before="120" w:after="120"/>
      <w:ind w:firstLine="0"/>
      <w:jc w:val="center"/>
    </w:pPr>
    <w:rPr>
      <w:rFonts w:ascii="Times New Roman" w:eastAsia="Times New Roman" w:hAnsi="Times New Roman" w:cs="Times New Roman"/>
      <w:b/>
      <w:bCs/>
      <w:color w:val="auto"/>
      <w:sz w:val="24"/>
      <w:szCs w:val="24"/>
    </w:rPr>
  </w:style>
  <w:style w:type="paragraph" w:customStyle="1" w:styleId="afffffffff1">
    <w:name w:val="Астр_по_центру"/>
    <w:basedOn w:val="affffffffb"/>
    <w:autoRedefine/>
    <w:rsid w:val="00CA2C7F"/>
    <w:pPr>
      <w:spacing w:line="480" w:lineRule="auto"/>
      <w:jc w:val="center"/>
    </w:pPr>
  </w:style>
  <w:style w:type="paragraph" w:customStyle="1" w:styleId="1f3">
    <w:name w:val="Знак1"/>
    <w:basedOn w:val="a1"/>
    <w:uiPriority w:val="99"/>
    <w:rsid w:val="00CA2C7F"/>
    <w:pPr>
      <w:tabs>
        <w:tab w:val="clear" w:pos="5103"/>
        <w:tab w:val="left" w:pos="708"/>
      </w:tabs>
      <w:spacing w:before="100" w:beforeAutospacing="1" w:after="100" w:afterAutospacing="1" w:line="240" w:lineRule="auto"/>
      <w:ind w:firstLine="0"/>
      <w:jc w:val="left"/>
    </w:pPr>
    <w:rPr>
      <w:rFonts w:ascii="Tahoma" w:hAnsi="Tahoma" w:cs="Tahoma"/>
      <w:sz w:val="20"/>
      <w:szCs w:val="20"/>
      <w:lang w:val="en-US" w:eastAsia="en-US"/>
    </w:rPr>
  </w:style>
  <w:style w:type="character" w:styleId="afffffffff2">
    <w:name w:val="footnote reference"/>
    <w:uiPriority w:val="99"/>
    <w:unhideWhenUsed/>
    <w:rsid w:val="00CA2C7F"/>
    <w:rPr>
      <w:rFonts w:ascii="Times New Roman" w:hAnsi="Times New Roman" w:cs="Times New Roman" w:hint="default"/>
      <w:vertAlign w:val="superscript"/>
    </w:rPr>
  </w:style>
  <w:style w:type="character" w:styleId="afffffffff3">
    <w:name w:val="annotation reference"/>
    <w:semiHidden/>
    <w:unhideWhenUsed/>
    <w:rsid w:val="00CA2C7F"/>
    <w:rPr>
      <w:rFonts w:ascii="Times New Roman" w:hAnsi="Times New Roman" w:cs="Times New Roman" w:hint="default"/>
      <w:sz w:val="16"/>
    </w:rPr>
  </w:style>
  <w:style w:type="character" w:styleId="afffffffff4">
    <w:name w:val="page number"/>
    <w:unhideWhenUsed/>
    <w:rsid w:val="00CA2C7F"/>
    <w:rPr>
      <w:rFonts w:ascii="Times New Roman" w:hAnsi="Times New Roman" w:cs="Times New Roman" w:hint="default"/>
    </w:rPr>
  </w:style>
  <w:style w:type="character" w:styleId="afffffffff5">
    <w:name w:val="endnote reference"/>
    <w:uiPriority w:val="99"/>
    <w:semiHidden/>
    <w:unhideWhenUsed/>
    <w:rsid w:val="00CA2C7F"/>
    <w:rPr>
      <w:rFonts w:ascii="Times New Roman" w:hAnsi="Times New Roman" w:cs="Times New Roman" w:hint="default"/>
      <w:vertAlign w:val="superscript"/>
    </w:rPr>
  </w:style>
  <w:style w:type="character" w:styleId="afffffffff6">
    <w:name w:val="Placeholder Text"/>
    <w:uiPriority w:val="99"/>
    <w:semiHidden/>
    <w:rsid w:val="00CA2C7F"/>
    <w:rPr>
      <w:rFonts w:ascii="Times New Roman" w:hAnsi="Times New Roman" w:cs="Times New Roman" w:hint="default"/>
      <w:color w:val="808080"/>
    </w:rPr>
  </w:style>
  <w:style w:type="character" w:styleId="afffffffff7">
    <w:name w:val="Subtle Emphasis"/>
    <w:uiPriority w:val="19"/>
    <w:qFormat/>
    <w:rsid w:val="00CA2C7F"/>
    <w:rPr>
      <w:rFonts w:ascii="Times New Roman" w:hAnsi="Times New Roman" w:cs="Times New Roman" w:hint="default"/>
      <w:i/>
      <w:iCs/>
      <w:color w:val="808080"/>
    </w:rPr>
  </w:style>
  <w:style w:type="character" w:styleId="afffffffff8">
    <w:name w:val="Intense Emphasis"/>
    <w:uiPriority w:val="21"/>
    <w:qFormat/>
    <w:rsid w:val="00CA2C7F"/>
    <w:rPr>
      <w:rFonts w:ascii="Times New Roman" w:hAnsi="Times New Roman" w:cs="Times New Roman" w:hint="default"/>
      <w:b/>
      <w:bCs/>
      <w:i/>
      <w:iCs/>
      <w:color w:val="4F81BD"/>
    </w:rPr>
  </w:style>
  <w:style w:type="character" w:styleId="afffffffff9">
    <w:name w:val="Subtle Reference"/>
    <w:uiPriority w:val="31"/>
    <w:qFormat/>
    <w:rsid w:val="00CA2C7F"/>
    <w:rPr>
      <w:rFonts w:ascii="Times New Roman" w:hAnsi="Times New Roman" w:cs="Times New Roman" w:hint="default"/>
      <w:smallCaps/>
      <w:color w:val="C0504D"/>
      <w:u w:val="single"/>
    </w:rPr>
  </w:style>
  <w:style w:type="character" w:styleId="afffffffffa">
    <w:name w:val="Intense Reference"/>
    <w:uiPriority w:val="32"/>
    <w:qFormat/>
    <w:rsid w:val="00CA2C7F"/>
    <w:rPr>
      <w:rFonts w:ascii="Times New Roman" w:hAnsi="Times New Roman" w:cs="Times New Roman" w:hint="default"/>
      <w:b/>
      <w:bCs/>
      <w:smallCaps/>
      <w:color w:val="C0504D"/>
      <w:spacing w:val="5"/>
      <w:u w:val="single"/>
    </w:rPr>
  </w:style>
  <w:style w:type="character" w:styleId="afffffffffb">
    <w:name w:val="Book Title"/>
    <w:uiPriority w:val="33"/>
    <w:qFormat/>
    <w:rsid w:val="00CA2C7F"/>
    <w:rPr>
      <w:rFonts w:ascii="Times New Roman" w:hAnsi="Times New Roman" w:cs="Times New Roman" w:hint="default"/>
      <w:b/>
      <w:bCs/>
      <w:smallCaps/>
      <w:spacing w:val="5"/>
    </w:rPr>
  </w:style>
  <w:style w:type="character" w:customStyle="1" w:styleId="122">
    <w:name w:val="Обычный 12 пт"/>
    <w:uiPriority w:val="33"/>
    <w:qFormat/>
    <w:rsid w:val="00CA2C7F"/>
    <w:rPr>
      <w:sz w:val="24"/>
    </w:rPr>
  </w:style>
  <w:style w:type="character" w:customStyle="1" w:styleId="afffffffffc">
    <w:name w:val="Название таблицы Знак"/>
    <w:aliases w:val="Название рис. Знак Знак"/>
    <w:locked/>
    <w:rsid w:val="00CA2C7F"/>
    <w:rPr>
      <w:sz w:val="28"/>
      <w:lang w:val="ru-RU" w:eastAsia="ru-RU"/>
    </w:rPr>
  </w:style>
  <w:style w:type="character" w:customStyle="1" w:styleId="140">
    <w:name w:val="Обычный 14 пт"/>
    <w:uiPriority w:val="33"/>
    <w:qFormat/>
    <w:rsid w:val="00CA2C7F"/>
    <w:rPr>
      <w:rFonts w:ascii="Times New Roman" w:hAnsi="Times New Roman" w:cs="Times New Roman" w:hint="default"/>
      <w:sz w:val="28"/>
    </w:rPr>
  </w:style>
  <w:style w:type="character" w:customStyle="1" w:styleId="72">
    <w:name w:val="Основной текст (7)"/>
    <w:rsid w:val="00CA2C7F"/>
    <w:rPr>
      <w:rFonts w:ascii="Corbel" w:hAnsi="Corbel" w:hint="default"/>
      <w:strike w:val="0"/>
      <w:dstrike w:val="0"/>
      <w:color w:val="000000"/>
      <w:spacing w:val="-10"/>
      <w:w w:val="100"/>
      <w:position w:val="0"/>
      <w:sz w:val="11"/>
      <w:u w:val="none"/>
      <w:effect w:val="none"/>
      <w:lang w:val="en-US" w:eastAsia="en-US"/>
    </w:rPr>
  </w:style>
  <w:style w:type="character" w:customStyle="1" w:styleId="mw-headline">
    <w:name w:val="mw-headline"/>
    <w:rsid w:val="00CA2C7F"/>
  </w:style>
  <w:style w:type="character" w:customStyle="1" w:styleId="mw-editsection">
    <w:name w:val="mw-editsection"/>
    <w:rsid w:val="00CA2C7F"/>
  </w:style>
  <w:style w:type="character" w:customStyle="1" w:styleId="mw-editsection-bracket">
    <w:name w:val="mw-editsection-bracket"/>
    <w:rsid w:val="00CA2C7F"/>
  </w:style>
  <w:style w:type="character" w:customStyle="1" w:styleId="mw-editsection-divider">
    <w:name w:val="mw-editsection-divider"/>
    <w:rsid w:val="00CA2C7F"/>
  </w:style>
  <w:style w:type="character" w:customStyle="1" w:styleId="42">
    <w:name w:val="Основной текст (4)_"/>
    <w:rsid w:val="00CA2C7F"/>
    <w:rPr>
      <w:rFonts w:ascii="Times New Roman" w:hAnsi="Times New Roman" w:cs="Times New Roman" w:hint="default"/>
      <w:b/>
      <w:bCs w:val="0"/>
      <w:strike w:val="0"/>
      <w:dstrike w:val="0"/>
      <w:sz w:val="40"/>
      <w:u w:val="none"/>
      <w:effect w:val="none"/>
    </w:rPr>
  </w:style>
  <w:style w:type="character" w:customStyle="1" w:styleId="43">
    <w:name w:val="Основной текст (4)"/>
    <w:rsid w:val="00CA2C7F"/>
    <w:rPr>
      <w:rFonts w:ascii="Times New Roman" w:hAnsi="Times New Roman" w:cs="Times New Roman" w:hint="default"/>
      <w:b/>
      <w:bCs w:val="0"/>
      <w:color w:val="000000"/>
      <w:spacing w:val="0"/>
      <w:w w:val="100"/>
      <w:position w:val="0"/>
      <w:sz w:val="40"/>
      <w:u w:val="single"/>
      <w:lang w:val="ru-RU" w:eastAsia="ru-RU"/>
    </w:rPr>
  </w:style>
  <w:style w:type="character" w:customStyle="1" w:styleId="FontStyle17">
    <w:name w:val="Font Style17"/>
    <w:uiPriority w:val="99"/>
    <w:rsid w:val="00CA2C7F"/>
    <w:rPr>
      <w:rFonts w:ascii="Arial Unicode MS" w:eastAsia="Arial Unicode MS" w:hAnsi="Arial Unicode MS" w:cs="Arial Unicode MS" w:hint="eastAsia"/>
      <w:sz w:val="12"/>
    </w:rPr>
  </w:style>
  <w:style w:type="character" w:customStyle="1" w:styleId="FontStyle16">
    <w:name w:val="Font Style16"/>
    <w:uiPriority w:val="99"/>
    <w:rsid w:val="00CA2C7F"/>
    <w:rPr>
      <w:rFonts w:ascii="Times New Roman" w:hAnsi="Times New Roman" w:cs="Times New Roman" w:hint="default"/>
      <w:b/>
      <w:bCs w:val="0"/>
      <w:i/>
      <w:iCs w:val="0"/>
      <w:sz w:val="22"/>
    </w:rPr>
  </w:style>
  <w:style w:type="character" w:customStyle="1" w:styleId="FontStyle20">
    <w:name w:val="Font Style20"/>
    <w:uiPriority w:val="99"/>
    <w:rsid w:val="00CA2C7F"/>
    <w:rPr>
      <w:rFonts w:ascii="Times New Roman" w:hAnsi="Times New Roman" w:cs="Times New Roman" w:hint="default"/>
      <w:sz w:val="20"/>
    </w:rPr>
  </w:style>
  <w:style w:type="character" w:customStyle="1" w:styleId="FontStyle21">
    <w:name w:val="Font Style21"/>
    <w:uiPriority w:val="99"/>
    <w:rsid w:val="00CA2C7F"/>
    <w:rPr>
      <w:i/>
      <w:iCs w:val="0"/>
      <w:sz w:val="28"/>
    </w:rPr>
  </w:style>
  <w:style w:type="character" w:customStyle="1" w:styleId="FontStyle15">
    <w:name w:val="Font Style15"/>
    <w:uiPriority w:val="99"/>
    <w:rsid w:val="00CA2C7F"/>
    <w:rPr>
      <w:color w:val="000000"/>
    </w:rPr>
  </w:style>
  <w:style w:type="character" w:customStyle="1" w:styleId="FontStyle18">
    <w:name w:val="Font Style18"/>
    <w:uiPriority w:val="99"/>
    <w:rsid w:val="00CA2C7F"/>
    <w:rPr>
      <w:color w:val="000000"/>
      <w:sz w:val="20"/>
    </w:rPr>
  </w:style>
  <w:style w:type="character" w:customStyle="1" w:styleId="FontStyle25">
    <w:name w:val="Font Style25"/>
    <w:uiPriority w:val="99"/>
    <w:rsid w:val="00CA2C7F"/>
    <w:rPr>
      <w:b/>
      <w:bCs w:val="0"/>
      <w:color w:val="000000"/>
      <w:sz w:val="22"/>
    </w:rPr>
  </w:style>
  <w:style w:type="character" w:customStyle="1" w:styleId="FontStyle24">
    <w:name w:val="Font Style24"/>
    <w:uiPriority w:val="99"/>
    <w:rsid w:val="00CA2C7F"/>
    <w:rPr>
      <w:color w:val="000000"/>
      <w:sz w:val="20"/>
    </w:rPr>
  </w:style>
  <w:style w:type="character" w:customStyle="1" w:styleId="FontStyle23">
    <w:name w:val="Font Style23"/>
    <w:uiPriority w:val="99"/>
    <w:rsid w:val="00CA2C7F"/>
    <w:rPr>
      <w:b/>
      <w:bCs w:val="0"/>
      <w:color w:val="000000"/>
    </w:rPr>
  </w:style>
  <w:style w:type="character" w:customStyle="1" w:styleId="FontStyle19">
    <w:name w:val="Font Style19"/>
    <w:uiPriority w:val="99"/>
    <w:rsid w:val="00CA2C7F"/>
    <w:rPr>
      <w:color w:val="000000"/>
      <w:sz w:val="20"/>
    </w:rPr>
  </w:style>
  <w:style w:type="character" w:customStyle="1" w:styleId="FontStyle12">
    <w:name w:val="Font Style12"/>
    <w:uiPriority w:val="99"/>
    <w:rsid w:val="00CA2C7F"/>
    <w:rPr>
      <w:color w:val="000000"/>
      <w:sz w:val="20"/>
    </w:rPr>
  </w:style>
  <w:style w:type="character" w:customStyle="1" w:styleId="FontStyle13">
    <w:name w:val="Font Style13"/>
    <w:uiPriority w:val="99"/>
    <w:rsid w:val="00CA2C7F"/>
    <w:rPr>
      <w:color w:val="000000"/>
      <w:sz w:val="20"/>
    </w:rPr>
  </w:style>
  <w:style w:type="character" w:customStyle="1" w:styleId="rvts690071">
    <w:name w:val="rvts690071"/>
    <w:uiPriority w:val="99"/>
    <w:rsid w:val="00CA2C7F"/>
    <w:rPr>
      <w:rFonts w:ascii="Arial" w:hAnsi="Arial" w:cs="Arial" w:hint="default"/>
      <w:b/>
      <w:bCs w:val="0"/>
      <w:strike w:val="0"/>
      <w:dstrike w:val="0"/>
      <w:color w:val="000000"/>
      <w:sz w:val="24"/>
      <w:u w:val="none"/>
      <w:effect w:val="none"/>
    </w:rPr>
  </w:style>
  <w:style w:type="character" w:customStyle="1" w:styleId="content1">
    <w:name w:val="content1"/>
    <w:uiPriority w:val="99"/>
    <w:rsid w:val="00CA2C7F"/>
    <w:rPr>
      <w:rFonts w:ascii="Times New Roman" w:hAnsi="Times New Roman" w:cs="Times New Roman" w:hint="default"/>
    </w:rPr>
  </w:style>
  <w:style w:type="character" w:customStyle="1" w:styleId="afffffffffd">
    <w:name w:val="Цветовое выделение"/>
    <w:uiPriority w:val="99"/>
    <w:rsid w:val="00CA2C7F"/>
    <w:rPr>
      <w:b/>
      <w:bCs w:val="0"/>
      <w:color w:val="26282F"/>
      <w:sz w:val="26"/>
    </w:rPr>
  </w:style>
  <w:style w:type="character" w:customStyle="1" w:styleId="afffffffffe">
    <w:name w:val="Гипертекстовая ссылка"/>
    <w:uiPriority w:val="99"/>
    <w:rsid w:val="00CA2C7F"/>
    <w:rPr>
      <w:b/>
      <w:bCs w:val="0"/>
      <w:color w:val="106BBE"/>
      <w:sz w:val="26"/>
    </w:rPr>
  </w:style>
  <w:style w:type="character" w:customStyle="1" w:styleId="affffffffff">
    <w:name w:val="Активная гипертекстовая ссылка"/>
    <w:uiPriority w:val="99"/>
    <w:rsid w:val="00CA2C7F"/>
    <w:rPr>
      <w:b/>
      <w:bCs w:val="0"/>
      <w:color w:val="106BBE"/>
      <w:sz w:val="26"/>
      <w:u w:val="single"/>
    </w:rPr>
  </w:style>
  <w:style w:type="character" w:customStyle="1" w:styleId="affffffffff0">
    <w:name w:val="Выделение для Базового Поиска"/>
    <w:uiPriority w:val="99"/>
    <w:rsid w:val="00CA2C7F"/>
    <w:rPr>
      <w:b/>
      <w:bCs w:val="0"/>
      <w:color w:val="0058A9"/>
      <w:sz w:val="26"/>
    </w:rPr>
  </w:style>
  <w:style w:type="character" w:customStyle="1" w:styleId="affffffffff1">
    <w:name w:val="Выделение для Базового Поиска (курсив)"/>
    <w:uiPriority w:val="99"/>
    <w:rsid w:val="00CA2C7F"/>
    <w:rPr>
      <w:b/>
      <w:bCs w:val="0"/>
      <w:i/>
      <w:iCs w:val="0"/>
      <w:color w:val="0058A9"/>
      <w:sz w:val="26"/>
    </w:rPr>
  </w:style>
  <w:style w:type="character" w:customStyle="1" w:styleId="affffffffff2">
    <w:name w:val="Заголовок своего сообщения"/>
    <w:uiPriority w:val="99"/>
    <w:rsid w:val="00CA2C7F"/>
    <w:rPr>
      <w:b/>
      <w:bCs w:val="0"/>
      <w:color w:val="26282F"/>
      <w:sz w:val="26"/>
    </w:rPr>
  </w:style>
  <w:style w:type="character" w:customStyle="1" w:styleId="affffffffff3">
    <w:name w:val="Заголовок чужого сообщения"/>
    <w:uiPriority w:val="99"/>
    <w:rsid w:val="00CA2C7F"/>
    <w:rPr>
      <w:b/>
      <w:bCs w:val="0"/>
      <w:color w:val="FF0000"/>
      <w:sz w:val="26"/>
    </w:rPr>
  </w:style>
  <w:style w:type="character" w:customStyle="1" w:styleId="affffffffff4">
    <w:name w:val="Найденные слова"/>
    <w:uiPriority w:val="99"/>
    <w:rsid w:val="00CA2C7F"/>
    <w:rPr>
      <w:b/>
      <w:bCs w:val="0"/>
      <w:color w:val="26282F"/>
      <w:sz w:val="26"/>
      <w:shd w:val="clear" w:color="auto" w:fill="FFF580"/>
    </w:rPr>
  </w:style>
  <w:style w:type="character" w:customStyle="1" w:styleId="affffffffff5">
    <w:name w:val="Не вступил в силу"/>
    <w:uiPriority w:val="99"/>
    <w:rsid w:val="00CA2C7F"/>
    <w:rPr>
      <w:b/>
      <w:bCs w:val="0"/>
      <w:color w:val="000000"/>
      <w:sz w:val="26"/>
      <w:shd w:val="clear" w:color="auto" w:fill="D8EDE8"/>
    </w:rPr>
  </w:style>
  <w:style w:type="character" w:customStyle="1" w:styleId="affffffffff6">
    <w:name w:val="Опечатки"/>
    <w:uiPriority w:val="99"/>
    <w:rsid w:val="00CA2C7F"/>
    <w:rPr>
      <w:color w:val="FF0000"/>
      <w:sz w:val="26"/>
    </w:rPr>
  </w:style>
  <w:style w:type="character" w:customStyle="1" w:styleId="affffffffff7">
    <w:name w:val="Продолжение ссылки"/>
    <w:uiPriority w:val="99"/>
    <w:rsid w:val="00CA2C7F"/>
    <w:rPr>
      <w:b/>
      <w:bCs w:val="0"/>
      <w:color w:val="106BBE"/>
      <w:sz w:val="26"/>
    </w:rPr>
  </w:style>
  <w:style w:type="character" w:customStyle="1" w:styleId="affffffffff8">
    <w:name w:val="Сравнение редакций"/>
    <w:uiPriority w:val="99"/>
    <w:rsid w:val="00CA2C7F"/>
    <w:rPr>
      <w:b/>
      <w:bCs w:val="0"/>
      <w:color w:val="26282F"/>
      <w:sz w:val="26"/>
    </w:rPr>
  </w:style>
  <w:style w:type="character" w:customStyle="1" w:styleId="affffffffff9">
    <w:name w:val="Сравнение редакций. Добавленный фрагмент"/>
    <w:uiPriority w:val="99"/>
    <w:rsid w:val="00CA2C7F"/>
    <w:rPr>
      <w:color w:val="000000"/>
      <w:shd w:val="clear" w:color="auto" w:fill="C1D7FF"/>
    </w:rPr>
  </w:style>
  <w:style w:type="character" w:customStyle="1" w:styleId="affffffffffa">
    <w:name w:val="Сравнение редакций. Удаленный фрагмент"/>
    <w:uiPriority w:val="99"/>
    <w:rsid w:val="00CA2C7F"/>
    <w:rPr>
      <w:color w:val="000000"/>
      <w:shd w:val="clear" w:color="auto" w:fill="C4C413"/>
    </w:rPr>
  </w:style>
  <w:style w:type="character" w:customStyle="1" w:styleId="affffffffffb">
    <w:name w:val="Утратил силу"/>
    <w:uiPriority w:val="99"/>
    <w:rsid w:val="00CA2C7F"/>
    <w:rPr>
      <w:b/>
      <w:bCs w:val="0"/>
      <w:strike/>
      <w:color w:val="666600"/>
      <w:sz w:val="26"/>
    </w:rPr>
  </w:style>
  <w:style w:type="character" w:customStyle="1" w:styleId="submenu-table">
    <w:name w:val="submenu-table"/>
    <w:uiPriority w:val="99"/>
    <w:rsid w:val="00CA2C7F"/>
    <w:rPr>
      <w:rFonts w:ascii="Times New Roman" w:hAnsi="Times New Roman" w:cs="Times New Roman" w:hint="default"/>
    </w:rPr>
  </w:style>
  <w:style w:type="character" w:customStyle="1" w:styleId="wmi-callto">
    <w:name w:val="wmi-callto"/>
    <w:rsid w:val="00CA2C7F"/>
    <w:rPr>
      <w:rFonts w:ascii="Times New Roman" w:hAnsi="Times New Roman" w:cs="Times New Roman" w:hint="default"/>
    </w:rPr>
  </w:style>
  <w:style w:type="character" w:customStyle="1" w:styleId="1f4">
    <w:name w:val="Стиль1 Знак"/>
    <w:locked/>
    <w:rsid w:val="00CA2C7F"/>
    <w:rPr>
      <w:sz w:val="24"/>
      <w:szCs w:val="22"/>
    </w:rPr>
  </w:style>
  <w:style w:type="character" w:customStyle="1" w:styleId="text1">
    <w:name w:val="text1"/>
    <w:rsid w:val="00CA2C7F"/>
    <w:rPr>
      <w:strike w:val="0"/>
      <w:dstrike w:val="0"/>
      <w:color w:val="000000"/>
      <w:sz w:val="18"/>
      <w:szCs w:val="18"/>
      <w:u w:val="none"/>
      <w:effect w:val="none"/>
    </w:rPr>
  </w:style>
  <w:style w:type="character" w:customStyle="1" w:styleId="editsection">
    <w:name w:val="editsection"/>
    <w:rsid w:val="00CA2C7F"/>
  </w:style>
  <w:style w:type="character" w:customStyle="1" w:styleId="txt1">
    <w:name w:val="txt1"/>
    <w:rsid w:val="00CA2C7F"/>
    <w:rPr>
      <w:b w:val="0"/>
      <w:bCs w:val="0"/>
      <w:i w:val="0"/>
      <w:iCs w:val="0"/>
      <w:caps w:val="0"/>
      <w:smallCaps w:val="0"/>
      <w:strike w:val="0"/>
      <w:dstrike w:val="0"/>
      <w:color w:val="000000"/>
      <w:sz w:val="18"/>
      <w:szCs w:val="18"/>
      <w:u w:val="none"/>
      <w:effect w:val="none"/>
    </w:rPr>
  </w:style>
  <w:style w:type="character" w:customStyle="1" w:styleId="affffffffffc">
    <w:name w:val="термин"/>
    <w:rsid w:val="00CA2C7F"/>
    <w:rPr>
      <w:u w:val="single"/>
    </w:rPr>
  </w:style>
  <w:style w:type="character" w:customStyle="1" w:styleId="Normal0">
    <w:name w:val="Normal Знак"/>
    <w:rsid w:val="00CA2C7F"/>
    <w:rPr>
      <w:snapToGrid/>
      <w:lang w:val="ru-RU" w:eastAsia="ru-RU" w:bidi="ar-SA"/>
    </w:rPr>
  </w:style>
  <w:style w:type="table" w:customStyle="1" w:styleId="111">
    <w:name w:val="Средний список 11"/>
    <w:uiPriority w:val="65"/>
    <w:rsid w:val="00CA2C7F"/>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f5">
    <w:name w:val="Сетка таблицы1"/>
    <w:uiPriority w:val="59"/>
    <w:rsid w:val="00CA2C7F"/>
    <w:pPr>
      <w:widowControl w:val="0"/>
      <w:spacing w:after="0" w:line="240" w:lineRule="auto"/>
    </w:pPr>
    <w:rPr>
      <w:rFonts w:ascii="Times New Roman" w:eastAsia="Times New Roman" w:hAnsi="Times New Roman" w:cs="Times New Roman"/>
      <w:sz w:val="24"/>
      <w:szCs w:val="24"/>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f6">
    <w:name w:val="Сетка таблицы2"/>
    <w:uiPriority w:val="99"/>
    <w:rsid w:val="00CA2C7F"/>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f1">
    <w:name w:val="Сетка таблицы3"/>
    <w:uiPriority w:val="99"/>
    <w:rsid w:val="00CA2C7F"/>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етка таблицы31"/>
    <w:uiPriority w:val="99"/>
    <w:rsid w:val="00CA2C7F"/>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
    <w:name w:val="Сетка таблицы4"/>
    <w:uiPriority w:val="99"/>
    <w:rsid w:val="00CA2C7F"/>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редний список 111"/>
    <w:basedOn w:val="a3"/>
    <w:uiPriority w:val="65"/>
    <w:rsid w:val="00CA2C7F"/>
    <w:pPr>
      <w:spacing w:after="0" w:line="240" w:lineRule="auto"/>
    </w:pPr>
    <w:rPr>
      <w:rFonts w:ascii="Calibri" w:eastAsia="Calibri" w:hAnsi="Calibri" w:cs="Times New Roman"/>
      <w:color w:val="000000"/>
    </w:rPr>
    <w:tblPr>
      <w:tblStyleRowBandSize w:val="1"/>
      <w:tblStyleColBandSize w:val="1"/>
      <w:tblInd w:w="0" w:type="nil"/>
      <w:tblBorders>
        <w:top w:val="single" w:sz="8" w:space="0" w:color="000000"/>
        <w:bottom w:val="single" w:sz="8" w:space="0" w:color="000000"/>
      </w:tblBorders>
    </w:tblPr>
    <w:tblStylePr w:type="firstRow">
      <w:rPr>
        <w:rFonts w:ascii="AcademyACTT" w:eastAsia="Times New Roman" w:hAnsi="AcademyACTT" w:cs="Times New Roman" w:hint="default"/>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4">
    <w:name w:val="Сетка таблицы21"/>
    <w:basedOn w:val="a3"/>
    <w:uiPriority w:val="99"/>
    <w:rsid w:val="00CA2C7F"/>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3"/>
    <w:uiPriority w:val="59"/>
    <w:rsid w:val="00CA2C7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qFormat/>
    <w:rsid w:val="00CA2C7F"/>
    <w:pPr>
      <w:widowControl w:val="0"/>
      <w:spacing w:after="0" w:line="240" w:lineRule="auto"/>
    </w:pPr>
    <w:rPr>
      <w:lang w:val="en-US"/>
    </w:rPr>
    <w:tblPr>
      <w:tblCellMar>
        <w:top w:w="0" w:type="dxa"/>
        <w:left w:w="0" w:type="dxa"/>
        <w:bottom w:w="0" w:type="dxa"/>
        <w:right w:w="0" w:type="dxa"/>
      </w:tblCellMar>
    </w:tblPr>
  </w:style>
  <w:style w:type="numbering" w:customStyle="1" w:styleId="1">
    <w:name w:val="Стиль1"/>
    <w:rsid w:val="00CA2C7F"/>
    <w:pPr>
      <w:numPr>
        <w:numId w:val="20"/>
      </w:numPr>
    </w:pPr>
  </w:style>
  <w:style w:type="paragraph" w:customStyle="1" w:styleId="affffffffffd">
    <w:name w:val="Антон"/>
    <w:basedOn w:val="a1"/>
    <w:link w:val="affffffffffe"/>
    <w:qFormat/>
    <w:rsid w:val="006B2DC8"/>
    <w:pPr>
      <w:tabs>
        <w:tab w:val="clear" w:pos="5103"/>
      </w:tabs>
      <w:ind w:firstLine="567"/>
    </w:pPr>
    <w:rPr>
      <w:rFonts w:eastAsiaTheme="minorHAnsi" w:cstheme="minorBidi"/>
      <w:szCs w:val="22"/>
      <w:lang w:eastAsia="en-US"/>
    </w:rPr>
  </w:style>
  <w:style w:type="character" w:customStyle="1" w:styleId="affffffffffe">
    <w:name w:val="Антон Знак"/>
    <w:basedOn w:val="a2"/>
    <w:link w:val="affffffffffd"/>
    <w:rsid w:val="006B2DC8"/>
    <w:rPr>
      <w:rFonts w:ascii="Times New Roman" w:hAnsi="Times New Roman"/>
      <w:sz w:val="28"/>
    </w:rPr>
  </w:style>
  <w:style w:type="table" w:customStyle="1" w:styleId="112">
    <w:name w:val="Сетка таблицы11"/>
    <w:basedOn w:val="a3"/>
    <w:uiPriority w:val="59"/>
    <w:rsid w:val="006B2DC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3">
    <w:name w:val="Без интервала Знак"/>
    <w:aliases w:val="Таблицы Знак"/>
    <w:link w:val="afff2"/>
    <w:uiPriority w:val="1"/>
    <w:locked/>
    <w:rsid w:val="00570BB5"/>
    <w:rPr>
      <w:rFonts w:ascii="Times New Roman" w:eastAsia="Times New Roman" w:hAnsi="Times New Roman" w:cs="Times New Roman"/>
      <w:sz w:val="24"/>
      <w:szCs w:val="24"/>
      <w:lang w:eastAsia="ru-RU"/>
    </w:rPr>
  </w:style>
  <w:style w:type="character" w:customStyle="1" w:styleId="afffffffffff">
    <w:name w:val="А таблицы Знак"/>
    <w:basedOn w:val="affffffffffe"/>
    <w:link w:val="afffffffffff0"/>
    <w:locked/>
    <w:rsid w:val="00570BB5"/>
    <w:rPr>
      <w:rFonts w:ascii="Times New Roman" w:hAnsi="Times New Roman" w:cs="Times New Roman"/>
      <w:sz w:val="28"/>
    </w:rPr>
  </w:style>
  <w:style w:type="paragraph" w:customStyle="1" w:styleId="afffffffffff0">
    <w:name w:val="А таблицы"/>
    <w:basedOn w:val="affffffffffd"/>
    <w:link w:val="afffffffffff"/>
    <w:qFormat/>
    <w:rsid w:val="00570BB5"/>
    <w:pPr>
      <w:ind w:firstLine="0"/>
    </w:pPr>
    <w:rPr>
      <w:rFonts w:cs="Times New Roman"/>
    </w:rPr>
  </w:style>
  <w:style w:type="table" w:customStyle="1" w:styleId="62">
    <w:name w:val="Сетка таблицы6"/>
    <w:basedOn w:val="a3"/>
    <w:uiPriority w:val="59"/>
    <w:rsid w:val="00570BB5"/>
    <w:pPr>
      <w:spacing w:after="0" w:line="240" w:lineRule="auto"/>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Сетка таблицы7"/>
    <w:basedOn w:val="a3"/>
    <w:uiPriority w:val="59"/>
    <w:rsid w:val="002542AA"/>
    <w:pPr>
      <w:spacing w:after="0" w:line="240" w:lineRule="auto"/>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3"/>
    <w:uiPriority w:val="59"/>
    <w:rsid w:val="002542AA"/>
    <w:pPr>
      <w:spacing w:after="0" w:line="240" w:lineRule="auto"/>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
    <w:name w:val="Стиль11"/>
    <w:rsid w:val="00356E18"/>
    <w:pPr>
      <w:numPr>
        <w:numId w:val="36"/>
      </w:numPr>
    </w:pPr>
  </w:style>
  <w:style w:type="numbering" w:customStyle="1" w:styleId="1f6">
    <w:name w:val="Нет списка1"/>
    <w:next w:val="a4"/>
    <w:uiPriority w:val="99"/>
    <w:semiHidden/>
    <w:unhideWhenUsed/>
    <w:rsid w:val="00356E18"/>
  </w:style>
  <w:style w:type="numbering" w:customStyle="1" w:styleId="2f7">
    <w:name w:val="Нет списка2"/>
    <w:next w:val="a4"/>
    <w:uiPriority w:val="99"/>
    <w:semiHidden/>
    <w:unhideWhenUsed/>
    <w:rsid w:val="00356E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070147">
      <w:bodyDiv w:val="1"/>
      <w:marLeft w:val="0"/>
      <w:marRight w:val="0"/>
      <w:marTop w:val="0"/>
      <w:marBottom w:val="0"/>
      <w:divBdr>
        <w:top w:val="none" w:sz="0" w:space="0" w:color="auto"/>
        <w:left w:val="none" w:sz="0" w:space="0" w:color="auto"/>
        <w:bottom w:val="none" w:sz="0" w:space="0" w:color="auto"/>
        <w:right w:val="none" w:sz="0" w:space="0" w:color="auto"/>
      </w:divBdr>
    </w:div>
    <w:div w:id="432479170">
      <w:bodyDiv w:val="1"/>
      <w:marLeft w:val="0"/>
      <w:marRight w:val="0"/>
      <w:marTop w:val="0"/>
      <w:marBottom w:val="0"/>
      <w:divBdr>
        <w:top w:val="none" w:sz="0" w:space="0" w:color="auto"/>
        <w:left w:val="none" w:sz="0" w:space="0" w:color="auto"/>
        <w:bottom w:val="none" w:sz="0" w:space="0" w:color="auto"/>
        <w:right w:val="none" w:sz="0" w:space="0" w:color="auto"/>
      </w:divBdr>
    </w:div>
    <w:div w:id="642082915">
      <w:bodyDiv w:val="1"/>
      <w:marLeft w:val="0"/>
      <w:marRight w:val="0"/>
      <w:marTop w:val="0"/>
      <w:marBottom w:val="0"/>
      <w:divBdr>
        <w:top w:val="none" w:sz="0" w:space="0" w:color="auto"/>
        <w:left w:val="none" w:sz="0" w:space="0" w:color="auto"/>
        <w:bottom w:val="none" w:sz="0" w:space="0" w:color="auto"/>
        <w:right w:val="none" w:sz="0" w:space="0" w:color="auto"/>
      </w:divBdr>
    </w:div>
    <w:div w:id="665091023">
      <w:bodyDiv w:val="1"/>
      <w:marLeft w:val="0"/>
      <w:marRight w:val="0"/>
      <w:marTop w:val="0"/>
      <w:marBottom w:val="0"/>
      <w:divBdr>
        <w:top w:val="none" w:sz="0" w:space="0" w:color="auto"/>
        <w:left w:val="none" w:sz="0" w:space="0" w:color="auto"/>
        <w:bottom w:val="none" w:sz="0" w:space="0" w:color="auto"/>
        <w:right w:val="none" w:sz="0" w:space="0" w:color="auto"/>
      </w:divBdr>
    </w:div>
    <w:div w:id="712386234">
      <w:bodyDiv w:val="1"/>
      <w:marLeft w:val="0"/>
      <w:marRight w:val="0"/>
      <w:marTop w:val="0"/>
      <w:marBottom w:val="0"/>
      <w:divBdr>
        <w:top w:val="none" w:sz="0" w:space="0" w:color="auto"/>
        <w:left w:val="none" w:sz="0" w:space="0" w:color="auto"/>
        <w:bottom w:val="none" w:sz="0" w:space="0" w:color="auto"/>
        <w:right w:val="none" w:sz="0" w:space="0" w:color="auto"/>
      </w:divBdr>
    </w:div>
    <w:div w:id="781538242">
      <w:bodyDiv w:val="1"/>
      <w:marLeft w:val="0"/>
      <w:marRight w:val="0"/>
      <w:marTop w:val="0"/>
      <w:marBottom w:val="0"/>
      <w:divBdr>
        <w:top w:val="none" w:sz="0" w:space="0" w:color="auto"/>
        <w:left w:val="none" w:sz="0" w:space="0" w:color="auto"/>
        <w:bottom w:val="none" w:sz="0" w:space="0" w:color="auto"/>
        <w:right w:val="none" w:sz="0" w:space="0" w:color="auto"/>
      </w:divBdr>
    </w:div>
    <w:div w:id="1134063089">
      <w:bodyDiv w:val="1"/>
      <w:marLeft w:val="0"/>
      <w:marRight w:val="0"/>
      <w:marTop w:val="0"/>
      <w:marBottom w:val="0"/>
      <w:divBdr>
        <w:top w:val="none" w:sz="0" w:space="0" w:color="auto"/>
        <w:left w:val="none" w:sz="0" w:space="0" w:color="auto"/>
        <w:bottom w:val="none" w:sz="0" w:space="0" w:color="auto"/>
        <w:right w:val="none" w:sz="0" w:space="0" w:color="auto"/>
      </w:divBdr>
    </w:div>
    <w:div w:id="1194926905">
      <w:bodyDiv w:val="1"/>
      <w:marLeft w:val="0"/>
      <w:marRight w:val="0"/>
      <w:marTop w:val="0"/>
      <w:marBottom w:val="0"/>
      <w:divBdr>
        <w:top w:val="none" w:sz="0" w:space="0" w:color="auto"/>
        <w:left w:val="none" w:sz="0" w:space="0" w:color="auto"/>
        <w:bottom w:val="none" w:sz="0" w:space="0" w:color="auto"/>
        <w:right w:val="none" w:sz="0" w:space="0" w:color="auto"/>
      </w:divBdr>
    </w:div>
    <w:div w:id="1270163974">
      <w:bodyDiv w:val="1"/>
      <w:marLeft w:val="0"/>
      <w:marRight w:val="0"/>
      <w:marTop w:val="0"/>
      <w:marBottom w:val="0"/>
      <w:divBdr>
        <w:top w:val="none" w:sz="0" w:space="0" w:color="auto"/>
        <w:left w:val="none" w:sz="0" w:space="0" w:color="auto"/>
        <w:bottom w:val="none" w:sz="0" w:space="0" w:color="auto"/>
        <w:right w:val="none" w:sz="0" w:space="0" w:color="auto"/>
      </w:divBdr>
    </w:div>
    <w:div w:id="1323394074">
      <w:bodyDiv w:val="1"/>
      <w:marLeft w:val="0"/>
      <w:marRight w:val="0"/>
      <w:marTop w:val="0"/>
      <w:marBottom w:val="0"/>
      <w:divBdr>
        <w:top w:val="none" w:sz="0" w:space="0" w:color="auto"/>
        <w:left w:val="none" w:sz="0" w:space="0" w:color="auto"/>
        <w:bottom w:val="none" w:sz="0" w:space="0" w:color="auto"/>
        <w:right w:val="none" w:sz="0" w:space="0" w:color="auto"/>
      </w:divBdr>
    </w:div>
    <w:div w:id="1725133724">
      <w:bodyDiv w:val="1"/>
      <w:marLeft w:val="0"/>
      <w:marRight w:val="0"/>
      <w:marTop w:val="0"/>
      <w:marBottom w:val="0"/>
      <w:divBdr>
        <w:top w:val="none" w:sz="0" w:space="0" w:color="auto"/>
        <w:left w:val="none" w:sz="0" w:space="0" w:color="auto"/>
        <w:bottom w:val="none" w:sz="0" w:space="0" w:color="auto"/>
        <w:right w:val="none" w:sz="0" w:space="0" w:color="auto"/>
      </w:divBdr>
    </w:div>
    <w:div w:id="1922832684">
      <w:bodyDiv w:val="1"/>
      <w:marLeft w:val="0"/>
      <w:marRight w:val="0"/>
      <w:marTop w:val="0"/>
      <w:marBottom w:val="0"/>
      <w:divBdr>
        <w:top w:val="none" w:sz="0" w:space="0" w:color="auto"/>
        <w:left w:val="none" w:sz="0" w:space="0" w:color="auto"/>
        <w:bottom w:val="none" w:sz="0" w:space="0" w:color="auto"/>
        <w:right w:val="none" w:sz="0" w:space="0" w:color="auto"/>
      </w:divBdr>
    </w:div>
    <w:div w:id="21374817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jpeg"/><Relationship Id="rId34" Type="http://schemas.openxmlformats.org/officeDocument/2006/relationships/header" Target="header1.xml"/><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image" Target="media/image65.jpeg"/><Relationship Id="rId84" Type="http://schemas.openxmlformats.org/officeDocument/2006/relationships/image" Target="media/image73.jpeg"/><Relationship Id="rId89" Type="http://schemas.openxmlformats.org/officeDocument/2006/relationships/image" Target="media/image78.png"/><Relationship Id="rId97" Type="http://schemas.openxmlformats.org/officeDocument/2006/relationships/image" Target="media/image86.pn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1.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png"/><Relationship Id="rId74" Type="http://schemas.openxmlformats.org/officeDocument/2006/relationships/image" Target="media/image64.emf"/><Relationship Id="rId79" Type="http://schemas.openxmlformats.org/officeDocument/2006/relationships/image" Target="media/image68.jpeg"/><Relationship Id="rId87" Type="http://schemas.openxmlformats.org/officeDocument/2006/relationships/image" Target="media/image76.jpeg"/><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1.png"/><Relationship Id="rId82" Type="http://schemas.openxmlformats.org/officeDocument/2006/relationships/image" Target="media/image71.jpeg"/><Relationship Id="rId90" Type="http://schemas.openxmlformats.org/officeDocument/2006/relationships/image" Target="media/image79.png"/><Relationship Id="rId95" Type="http://schemas.openxmlformats.org/officeDocument/2006/relationships/image" Target="media/image84.jpe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header" Target="header2.xml"/><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6.jpeg"/><Relationship Id="rId100" Type="http://schemas.openxmlformats.org/officeDocument/2006/relationships/image" Target="media/image89.pn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png"/><Relationship Id="rId98" Type="http://schemas.openxmlformats.org/officeDocument/2006/relationships/image" Target="media/image87.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2.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oleObject" Target="embeddings/oleObject1.bin"/><Relationship Id="rId83" Type="http://schemas.openxmlformats.org/officeDocument/2006/relationships/image" Target="media/image72.jpeg"/><Relationship Id="rId88" Type="http://schemas.openxmlformats.org/officeDocument/2006/relationships/image" Target="media/image77.png"/><Relationship Id="rId91" Type="http://schemas.openxmlformats.org/officeDocument/2006/relationships/image" Target="media/image80.jpe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2.png"/><Relationship Id="rId31" Type="http://schemas.openxmlformats.org/officeDocument/2006/relationships/image" Target="media/image23.jp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1684B1-1F89-401F-9F27-DB9295E751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217</TotalTime>
  <Pages>142</Pages>
  <Words>30298</Words>
  <Characters>172701</Characters>
  <Application>Microsoft Office Word</Application>
  <DocSecurity>0</DocSecurity>
  <Lines>1439</Lines>
  <Paragraphs>405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202594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Ирина Сергеевна Ванюшаник</dc:creator>
  <cp:lastModifiedBy>VasilevaAV</cp:lastModifiedBy>
  <cp:revision>34</cp:revision>
  <cp:lastPrinted>2018-08-13T12:48:00Z</cp:lastPrinted>
  <dcterms:created xsi:type="dcterms:W3CDTF">2018-08-09T11:56:00Z</dcterms:created>
  <dcterms:modified xsi:type="dcterms:W3CDTF">2018-08-13T12:48:00Z</dcterms:modified>
</cp:coreProperties>
</file>