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C64" w:rsidRPr="006B740A" w:rsidRDefault="001D0C64" w:rsidP="006B740A">
      <w:pPr>
        <w:rPr>
          <w:rFonts w:eastAsia="Times New Roman"/>
          <w:sz w:val="18"/>
          <w:szCs w:val="28"/>
          <w:lang w:eastAsia="en-US"/>
        </w:rPr>
      </w:pPr>
      <w:bookmarkStart w:id="0" w:name="_GoBack"/>
      <w:bookmarkEnd w:id="0"/>
    </w:p>
    <w:tbl>
      <w:tblPr>
        <w:tblW w:w="9747" w:type="dxa"/>
        <w:tblLook w:val="01E0" w:firstRow="1" w:lastRow="1" w:firstColumn="1" w:lastColumn="1" w:noHBand="0" w:noVBand="0"/>
      </w:tblPr>
      <w:tblGrid>
        <w:gridCol w:w="5495"/>
        <w:gridCol w:w="4252"/>
      </w:tblGrid>
      <w:tr w:rsidR="00B64628" w:rsidRPr="00B64628" w:rsidTr="00491659">
        <w:trPr>
          <w:trHeight w:val="2071"/>
        </w:trPr>
        <w:tc>
          <w:tcPr>
            <w:tcW w:w="5495" w:type="dxa"/>
          </w:tcPr>
          <w:p w:rsidR="00B64628" w:rsidRPr="00B64628" w:rsidRDefault="00B64628" w:rsidP="006B740A">
            <w:pPr>
              <w:autoSpaceDE w:val="0"/>
              <w:autoSpaceDN w:val="0"/>
              <w:adjustRightInd w:val="0"/>
              <w:rPr>
                <w:rFonts w:eastAsia="Times New Roman"/>
                <w:b/>
                <w:bCs/>
                <w:lang w:eastAsia="ru-RU"/>
              </w:rPr>
            </w:pPr>
          </w:p>
        </w:tc>
        <w:tc>
          <w:tcPr>
            <w:tcW w:w="4252" w:type="dxa"/>
          </w:tcPr>
          <w:p w:rsidR="00B64628" w:rsidRPr="00B64628" w:rsidRDefault="00B64628" w:rsidP="00491659">
            <w:pPr>
              <w:keepNext/>
              <w:jc w:val="center"/>
              <w:outlineLvl w:val="2"/>
              <w:rPr>
                <w:rFonts w:eastAsia="Times New Roman"/>
                <w:bCs/>
                <w:sz w:val="28"/>
                <w:szCs w:val="28"/>
                <w:lang w:eastAsia="ru-RU"/>
              </w:rPr>
            </w:pPr>
            <w:r w:rsidRPr="00B64628">
              <w:rPr>
                <w:rFonts w:eastAsia="Times New Roman"/>
                <w:bCs/>
                <w:sz w:val="28"/>
                <w:szCs w:val="28"/>
                <w:lang w:eastAsia="ru-RU"/>
              </w:rPr>
              <w:t>УТВЕРЖДЕН</w:t>
            </w:r>
            <w:r>
              <w:rPr>
                <w:rFonts w:eastAsia="Times New Roman"/>
                <w:bCs/>
                <w:sz w:val="28"/>
                <w:szCs w:val="28"/>
                <w:lang w:eastAsia="ru-RU"/>
              </w:rPr>
              <w:t>Ы</w:t>
            </w:r>
          </w:p>
          <w:p w:rsidR="00B64628" w:rsidRPr="00B64628" w:rsidRDefault="00105ADB" w:rsidP="00491659">
            <w:pPr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  <w:r>
              <w:rPr>
                <w:rFonts w:eastAsia="Times New Roman"/>
                <w:sz w:val="28"/>
                <w:szCs w:val="20"/>
                <w:lang w:eastAsia="ru-RU"/>
              </w:rPr>
              <w:t>п</w:t>
            </w:r>
            <w:r w:rsidR="00B64628">
              <w:rPr>
                <w:rFonts w:eastAsia="Times New Roman"/>
                <w:sz w:val="28"/>
                <w:szCs w:val="20"/>
                <w:lang w:eastAsia="ru-RU"/>
              </w:rPr>
              <w:t>остановлением Администрации</w:t>
            </w:r>
          </w:p>
          <w:p w:rsidR="00B64628" w:rsidRPr="00B64628" w:rsidRDefault="00B64628" w:rsidP="00491659">
            <w:pPr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  <w:r w:rsidRPr="00B64628">
              <w:rPr>
                <w:rFonts w:eastAsia="Times New Roman"/>
                <w:sz w:val="28"/>
                <w:szCs w:val="20"/>
                <w:lang w:eastAsia="ru-RU"/>
              </w:rPr>
              <w:t>муниципального образования</w:t>
            </w:r>
          </w:p>
          <w:p w:rsidR="00B64628" w:rsidRPr="00B64628" w:rsidRDefault="00B64628" w:rsidP="00491659">
            <w:pPr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  <w:r w:rsidRPr="00B64628">
              <w:rPr>
                <w:rFonts w:eastAsia="Times New Roman"/>
                <w:sz w:val="28"/>
                <w:szCs w:val="20"/>
                <w:lang w:eastAsia="ru-RU"/>
              </w:rPr>
              <w:t>"Город Архангельск"</w:t>
            </w:r>
          </w:p>
          <w:p w:rsidR="00B64628" w:rsidRPr="00B64628" w:rsidRDefault="00B64628" w:rsidP="00491659">
            <w:pPr>
              <w:jc w:val="center"/>
              <w:rPr>
                <w:rFonts w:eastAsia="Times New Roman"/>
                <w:sz w:val="28"/>
                <w:szCs w:val="20"/>
                <w:lang w:eastAsia="ru-RU"/>
              </w:rPr>
            </w:pPr>
            <w:r w:rsidRPr="00B64628">
              <w:rPr>
                <w:rFonts w:eastAsia="Times New Roman"/>
                <w:sz w:val="28"/>
                <w:szCs w:val="20"/>
                <w:lang w:eastAsia="ru-RU"/>
              </w:rPr>
              <w:t>от</w:t>
            </w:r>
            <w:r w:rsidR="00EA14C3">
              <w:rPr>
                <w:rFonts w:eastAsia="Times New Roman"/>
                <w:sz w:val="28"/>
                <w:szCs w:val="20"/>
                <w:lang w:eastAsia="ru-RU"/>
              </w:rPr>
              <w:t xml:space="preserve"> 23.08.2017 № 989</w:t>
            </w:r>
          </w:p>
          <w:p w:rsidR="00B64628" w:rsidRPr="00B64628" w:rsidRDefault="00B64628" w:rsidP="006B740A">
            <w:pPr>
              <w:jc w:val="right"/>
              <w:rPr>
                <w:rFonts w:eastAsia="Times New Roman"/>
                <w:sz w:val="28"/>
                <w:szCs w:val="20"/>
                <w:lang w:eastAsia="ru-RU"/>
              </w:rPr>
            </w:pPr>
          </w:p>
        </w:tc>
      </w:tr>
    </w:tbl>
    <w:bookmarkStart w:id="1" w:name="Par31"/>
    <w:bookmarkEnd w:id="1"/>
    <w:p w:rsidR="00C2649D" w:rsidRDefault="001D0C64" w:rsidP="006B740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D0C64">
        <w:rPr>
          <w:b/>
          <w:sz w:val="28"/>
          <w:szCs w:val="28"/>
        </w:rPr>
        <w:fldChar w:fldCharType="begin"/>
      </w:r>
      <w:r w:rsidRPr="001D0C64">
        <w:rPr>
          <w:b/>
          <w:sz w:val="28"/>
          <w:szCs w:val="28"/>
        </w:rPr>
        <w:instrText xml:space="preserve">HYPERLINK \l Par31  </w:instrText>
      </w:r>
      <w:r w:rsidRPr="001D0C64">
        <w:rPr>
          <w:b/>
          <w:sz w:val="28"/>
          <w:szCs w:val="28"/>
        </w:rPr>
        <w:fldChar w:fldCharType="separate"/>
      </w:r>
      <w:r w:rsidRPr="001D0C64">
        <w:rPr>
          <w:b/>
          <w:sz w:val="28"/>
          <w:szCs w:val="28"/>
        </w:rPr>
        <w:t>Правила</w:t>
      </w:r>
      <w:r w:rsidRPr="001D0C64">
        <w:rPr>
          <w:b/>
          <w:sz w:val="28"/>
          <w:szCs w:val="28"/>
        </w:rPr>
        <w:fldChar w:fldCharType="end"/>
      </w:r>
      <w:r w:rsidRPr="001D0C64">
        <w:rPr>
          <w:b/>
          <w:sz w:val="28"/>
          <w:szCs w:val="28"/>
        </w:rPr>
        <w:t xml:space="preserve"> </w:t>
      </w:r>
    </w:p>
    <w:p w:rsidR="002A3EF3" w:rsidRPr="00AF692D" w:rsidRDefault="001D0C64" w:rsidP="006B740A">
      <w:pPr>
        <w:autoSpaceDE w:val="0"/>
        <w:autoSpaceDN w:val="0"/>
        <w:adjustRightInd w:val="0"/>
        <w:jc w:val="center"/>
        <w:rPr>
          <w:rFonts w:eastAsia="Times New Roman"/>
          <w:b/>
          <w:bCs/>
          <w:i/>
          <w:sz w:val="28"/>
          <w:szCs w:val="28"/>
          <w:lang w:eastAsia="ru-RU"/>
        </w:rPr>
      </w:pPr>
      <w:r w:rsidRPr="001D0C64">
        <w:rPr>
          <w:b/>
          <w:sz w:val="28"/>
          <w:szCs w:val="28"/>
        </w:rPr>
        <w:t>предоставления</w:t>
      </w:r>
      <w:r w:rsidR="00387173">
        <w:rPr>
          <w:b/>
          <w:sz w:val="28"/>
          <w:szCs w:val="28"/>
        </w:rPr>
        <w:t xml:space="preserve"> в 201</w:t>
      </w:r>
      <w:r w:rsidR="00E81DDF">
        <w:rPr>
          <w:b/>
          <w:sz w:val="28"/>
          <w:szCs w:val="28"/>
        </w:rPr>
        <w:t>7</w:t>
      </w:r>
      <w:r w:rsidR="00387173">
        <w:rPr>
          <w:b/>
          <w:sz w:val="28"/>
          <w:szCs w:val="28"/>
        </w:rPr>
        <w:t xml:space="preserve"> году</w:t>
      </w:r>
      <w:r w:rsidRPr="001D0C64">
        <w:rPr>
          <w:b/>
          <w:sz w:val="28"/>
          <w:szCs w:val="28"/>
        </w:rPr>
        <w:t xml:space="preserve"> субсидий </w:t>
      </w:r>
      <w:r w:rsidR="003F4AD0">
        <w:rPr>
          <w:b/>
          <w:sz w:val="28"/>
          <w:szCs w:val="28"/>
        </w:rPr>
        <w:t xml:space="preserve">социально ориентированным </w:t>
      </w:r>
      <w:r w:rsidRPr="001D0C64">
        <w:rPr>
          <w:b/>
          <w:sz w:val="28"/>
          <w:szCs w:val="28"/>
        </w:rPr>
        <w:t>некоммер</w:t>
      </w:r>
      <w:r w:rsidR="0000128F">
        <w:rPr>
          <w:b/>
          <w:sz w:val="28"/>
          <w:szCs w:val="28"/>
        </w:rPr>
        <w:t>ческим организациям</w:t>
      </w:r>
      <w:r w:rsidR="00B263F3">
        <w:rPr>
          <w:b/>
          <w:sz w:val="28"/>
          <w:szCs w:val="28"/>
        </w:rPr>
        <w:t xml:space="preserve"> </w:t>
      </w:r>
      <w:r w:rsidR="002A3EF3" w:rsidRPr="00B263F3">
        <w:rPr>
          <w:rFonts w:eastAsia="Times New Roman"/>
          <w:b/>
          <w:bCs/>
          <w:sz w:val="28"/>
          <w:szCs w:val="28"/>
          <w:lang w:eastAsia="ru-RU"/>
        </w:rPr>
        <w:t>на реализацию проектов в области молодежной политики</w:t>
      </w:r>
    </w:p>
    <w:p w:rsidR="00BE7FF0" w:rsidRDefault="00BE7FF0" w:rsidP="006B740A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00128F" w:rsidRPr="00D05D8B" w:rsidRDefault="001A7B41" w:rsidP="006B740A">
      <w:pPr>
        <w:autoSpaceDE w:val="0"/>
        <w:autoSpaceDN w:val="0"/>
        <w:adjustRightInd w:val="0"/>
        <w:ind w:firstLine="709"/>
        <w:jc w:val="both"/>
        <w:rPr>
          <w:rFonts w:eastAsia="Calibri"/>
          <w:i/>
          <w:iCs/>
          <w:sz w:val="28"/>
          <w:szCs w:val="28"/>
          <w:lang w:eastAsia="ru-RU"/>
        </w:rPr>
      </w:pPr>
      <w:r>
        <w:rPr>
          <w:sz w:val="28"/>
          <w:szCs w:val="28"/>
        </w:rPr>
        <w:t>1.</w:t>
      </w:r>
      <w:r w:rsidR="0084072F" w:rsidRPr="00BE7FF0">
        <w:rPr>
          <w:sz w:val="28"/>
          <w:szCs w:val="28"/>
        </w:rPr>
        <w:t xml:space="preserve"> </w:t>
      </w:r>
      <w:r w:rsidR="00AD346F" w:rsidRPr="00BE7FF0">
        <w:rPr>
          <w:sz w:val="28"/>
          <w:szCs w:val="28"/>
        </w:rPr>
        <w:t xml:space="preserve">Настоящие Правила устанавливают </w:t>
      </w:r>
      <w:r w:rsidR="005410F2" w:rsidRPr="00BE7FF0">
        <w:rPr>
          <w:sz w:val="28"/>
          <w:szCs w:val="28"/>
        </w:rPr>
        <w:t>условия и порядок</w:t>
      </w:r>
      <w:r w:rsidR="00AD346F" w:rsidRPr="00BE7FF0">
        <w:rPr>
          <w:sz w:val="28"/>
          <w:szCs w:val="28"/>
        </w:rPr>
        <w:t xml:space="preserve"> предоставления в 201</w:t>
      </w:r>
      <w:r w:rsidR="005410F2" w:rsidRPr="00BE7FF0">
        <w:rPr>
          <w:sz w:val="28"/>
          <w:szCs w:val="28"/>
        </w:rPr>
        <w:t>7</w:t>
      </w:r>
      <w:r w:rsidR="00AD346F" w:rsidRPr="00BE7FF0">
        <w:rPr>
          <w:sz w:val="28"/>
          <w:szCs w:val="28"/>
        </w:rPr>
        <w:t xml:space="preserve"> году субсидий</w:t>
      </w:r>
      <w:r w:rsidR="003F4AD0" w:rsidRPr="00BE7FF0">
        <w:rPr>
          <w:sz w:val="28"/>
          <w:szCs w:val="28"/>
        </w:rPr>
        <w:t xml:space="preserve"> социально ориентированным</w:t>
      </w:r>
      <w:r w:rsidR="00AD346F" w:rsidRPr="00BE7FF0">
        <w:rPr>
          <w:sz w:val="28"/>
          <w:szCs w:val="28"/>
        </w:rPr>
        <w:t xml:space="preserve"> некоммер</w:t>
      </w:r>
      <w:r w:rsidR="00C2649D">
        <w:rPr>
          <w:sz w:val="28"/>
          <w:szCs w:val="28"/>
        </w:rPr>
        <w:t>ческим организациям</w:t>
      </w:r>
      <w:r w:rsidR="002A55A0">
        <w:rPr>
          <w:sz w:val="28"/>
          <w:szCs w:val="28"/>
        </w:rPr>
        <w:t>,</w:t>
      </w:r>
      <w:r w:rsidR="0000128F">
        <w:rPr>
          <w:sz w:val="28"/>
          <w:szCs w:val="28"/>
        </w:rPr>
        <w:t xml:space="preserve"> </w:t>
      </w:r>
      <w:r w:rsidR="002A55A0" w:rsidRPr="00B263F3">
        <w:rPr>
          <w:sz w:val="28"/>
          <w:szCs w:val="28"/>
        </w:rPr>
        <w:t xml:space="preserve">не являющимся государственными (муниципальными) учреждениями </w:t>
      </w:r>
      <w:r w:rsidR="002A55A0" w:rsidRPr="00B263F3">
        <w:rPr>
          <w:rFonts w:eastAsia="Calibri"/>
          <w:iCs/>
          <w:sz w:val="28"/>
          <w:szCs w:val="28"/>
          <w:lang w:eastAsia="en-US"/>
        </w:rPr>
        <w:t>и о</w:t>
      </w:r>
      <w:r w:rsidR="00B14A12">
        <w:rPr>
          <w:rFonts w:eastAsia="Calibri"/>
          <w:iCs/>
          <w:sz w:val="28"/>
          <w:szCs w:val="28"/>
          <w:lang w:eastAsia="en-US"/>
        </w:rPr>
        <w:t>существляющим свою деятельность</w:t>
      </w:r>
      <w:r w:rsidR="00B14A12">
        <w:rPr>
          <w:rFonts w:eastAsia="Calibri"/>
          <w:iCs/>
          <w:sz w:val="28"/>
          <w:szCs w:val="28"/>
          <w:lang w:eastAsia="en-US"/>
        </w:rPr>
        <w:br/>
      </w:r>
      <w:r w:rsidR="002A55A0" w:rsidRPr="00B263F3">
        <w:rPr>
          <w:rFonts w:eastAsia="Calibri"/>
          <w:iCs/>
          <w:sz w:val="28"/>
          <w:szCs w:val="28"/>
          <w:lang w:eastAsia="en-US"/>
        </w:rPr>
        <w:t xml:space="preserve">на территории муниципального образования "Город Архангельск" </w:t>
      </w:r>
      <w:r w:rsidR="00C93108" w:rsidRPr="00B263F3">
        <w:rPr>
          <w:rFonts w:eastAsia="Calibri"/>
          <w:iCs/>
          <w:w w:val="98"/>
          <w:sz w:val="28"/>
          <w:szCs w:val="28"/>
          <w:lang w:eastAsia="en-US"/>
        </w:rPr>
        <w:t xml:space="preserve">(далее – СО НКО), </w:t>
      </w:r>
      <w:r w:rsidR="00C93108" w:rsidRPr="00B263F3">
        <w:rPr>
          <w:w w:val="98"/>
          <w:sz w:val="28"/>
          <w:szCs w:val="28"/>
        </w:rPr>
        <w:t xml:space="preserve">на </w:t>
      </w:r>
      <w:r w:rsidR="00C93108" w:rsidRPr="006A6DF1">
        <w:rPr>
          <w:w w:val="98"/>
          <w:sz w:val="28"/>
          <w:szCs w:val="28"/>
        </w:rPr>
        <w:t>реализацию</w:t>
      </w:r>
      <w:r w:rsidR="00C93108" w:rsidRPr="00B263F3">
        <w:rPr>
          <w:w w:val="98"/>
          <w:sz w:val="28"/>
          <w:szCs w:val="28"/>
        </w:rPr>
        <w:t xml:space="preserve"> проектов в области молодежной политики (далее – субсидии) </w:t>
      </w:r>
      <w:r w:rsidR="00C93108" w:rsidRPr="00B263F3">
        <w:rPr>
          <w:rFonts w:eastAsia="Times New Roman CYR"/>
          <w:kern w:val="2"/>
          <w:sz w:val="28"/>
          <w:szCs w:val="28"/>
        </w:rPr>
        <w:t xml:space="preserve">в рамках </w:t>
      </w:r>
      <w:r w:rsidR="00D05D8B" w:rsidRPr="00B263F3">
        <w:rPr>
          <w:rFonts w:eastAsia="Times New Roman CYR"/>
          <w:kern w:val="2"/>
          <w:sz w:val="28"/>
          <w:szCs w:val="28"/>
        </w:rPr>
        <w:t xml:space="preserve"> ведомственной целевой программы</w:t>
      </w:r>
      <w:r w:rsidR="00B14A12">
        <w:rPr>
          <w:rFonts w:eastAsia="Times New Roman CYR"/>
          <w:kern w:val="2"/>
          <w:sz w:val="28"/>
          <w:szCs w:val="28"/>
        </w:rPr>
        <w:t xml:space="preserve"> "Культура</w:t>
      </w:r>
      <w:r w:rsidR="00B14A12">
        <w:rPr>
          <w:rFonts w:eastAsia="Times New Roman CYR"/>
          <w:kern w:val="2"/>
          <w:sz w:val="28"/>
          <w:szCs w:val="28"/>
        </w:rPr>
        <w:br/>
      </w:r>
      <w:r w:rsidR="00D05D8B" w:rsidRPr="00B263F3">
        <w:rPr>
          <w:rFonts w:eastAsia="Times New Roman CYR"/>
          <w:kern w:val="2"/>
          <w:sz w:val="28"/>
          <w:szCs w:val="28"/>
        </w:rPr>
        <w:t>и молодежная политика муниципального образования "Город Архангельск"</w:t>
      </w:r>
      <w:r w:rsidR="00C93108" w:rsidRPr="00B263F3">
        <w:rPr>
          <w:rFonts w:eastAsia="Times New Roman CYR"/>
          <w:kern w:val="2"/>
          <w:sz w:val="28"/>
          <w:szCs w:val="28"/>
        </w:rPr>
        <w:t xml:space="preserve">, утвержденной постановлением </w:t>
      </w:r>
      <w:r w:rsidR="00D05D8B" w:rsidRPr="00B263F3">
        <w:rPr>
          <w:rFonts w:eastAsia="Calibri"/>
          <w:iCs/>
          <w:sz w:val="28"/>
          <w:szCs w:val="28"/>
          <w:lang w:eastAsia="ru-RU"/>
        </w:rPr>
        <w:t xml:space="preserve">Администрации муниципального образования "Город Архангельск" от 15.01.2016 </w:t>
      </w:r>
      <w:r w:rsidR="00FB1C32">
        <w:rPr>
          <w:rFonts w:eastAsia="Calibri"/>
          <w:iCs/>
          <w:sz w:val="28"/>
          <w:szCs w:val="28"/>
          <w:lang w:eastAsia="ru-RU"/>
        </w:rPr>
        <w:t>№</w:t>
      </w:r>
      <w:r w:rsidR="00D05D8B" w:rsidRPr="00B263F3">
        <w:rPr>
          <w:rFonts w:eastAsia="Calibri"/>
          <w:iCs/>
          <w:sz w:val="28"/>
          <w:szCs w:val="28"/>
          <w:lang w:eastAsia="ru-RU"/>
        </w:rPr>
        <w:t xml:space="preserve"> 22</w:t>
      </w:r>
      <w:r w:rsidR="005410F2" w:rsidRPr="00B263F3">
        <w:rPr>
          <w:sz w:val="28"/>
          <w:szCs w:val="28"/>
        </w:rPr>
        <w:t>,</w:t>
      </w:r>
      <w:r w:rsidR="005410F2" w:rsidRPr="00BE7FF0">
        <w:rPr>
          <w:sz w:val="28"/>
          <w:szCs w:val="28"/>
        </w:rPr>
        <w:t xml:space="preserve"> </w:t>
      </w:r>
      <w:r w:rsidR="005410F2" w:rsidRPr="00A842EB">
        <w:rPr>
          <w:sz w:val="28"/>
          <w:szCs w:val="28"/>
        </w:rPr>
        <w:t>а</w:t>
      </w:r>
      <w:r w:rsidR="0000128F">
        <w:rPr>
          <w:sz w:val="28"/>
          <w:szCs w:val="28"/>
        </w:rPr>
        <w:t xml:space="preserve"> также порядок возврата субсидий</w:t>
      </w:r>
      <w:r w:rsidR="00C93108">
        <w:rPr>
          <w:sz w:val="28"/>
          <w:szCs w:val="28"/>
        </w:rPr>
        <w:t>.</w:t>
      </w:r>
    </w:p>
    <w:p w:rsidR="005563E9" w:rsidRDefault="001A7B41" w:rsidP="006B740A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 </w:t>
      </w:r>
      <w:r w:rsidR="0000128F" w:rsidRPr="0000128F">
        <w:rPr>
          <w:rFonts w:eastAsia="Calibri"/>
          <w:sz w:val="28"/>
          <w:szCs w:val="28"/>
          <w:lang w:eastAsia="en-US"/>
        </w:rPr>
        <w:t xml:space="preserve">Субсидии предоставляются </w:t>
      </w:r>
      <w:r w:rsidR="006A6DF1" w:rsidRPr="008B51E3">
        <w:rPr>
          <w:rFonts w:eastAsia="Calibri"/>
          <w:iCs/>
          <w:w w:val="98"/>
          <w:sz w:val="28"/>
          <w:szCs w:val="28"/>
          <w:lang w:eastAsia="en-US"/>
        </w:rPr>
        <w:t>СО НКО</w:t>
      </w:r>
      <w:r w:rsidR="006A6DF1" w:rsidRPr="0000128F">
        <w:rPr>
          <w:rFonts w:eastAsia="Calibri"/>
          <w:sz w:val="28"/>
          <w:szCs w:val="28"/>
          <w:lang w:eastAsia="en-US"/>
        </w:rPr>
        <w:t xml:space="preserve"> </w:t>
      </w:r>
      <w:r w:rsidR="0000128F" w:rsidRPr="0000128F">
        <w:rPr>
          <w:rFonts w:eastAsia="Calibri"/>
          <w:sz w:val="28"/>
          <w:szCs w:val="28"/>
          <w:lang w:eastAsia="en-US"/>
        </w:rPr>
        <w:t xml:space="preserve">на финансовое обеспечение </w:t>
      </w:r>
      <w:r w:rsidR="0000128F" w:rsidRPr="0000128F">
        <w:rPr>
          <w:rFonts w:eastAsia="Calibri"/>
          <w:sz w:val="28"/>
          <w:szCs w:val="28"/>
        </w:rPr>
        <w:t>затрат</w:t>
      </w:r>
      <w:r w:rsidR="003770BA">
        <w:rPr>
          <w:rFonts w:eastAsia="Calibri"/>
          <w:sz w:val="28"/>
          <w:szCs w:val="28"/>
        </w:rPr>
        <w:t>,</w:t>
      </w:r>
      <w:r w:rsidR="003770BA">
        <w:rPr>
          <w:rFonts w:eastAsia="Calibri"/>
          <w:sz w:val="28"/>
          <w:szCs w:val="28"/>
          <w:lang w:eastAsia="en-US"/>
        </w:rPr>
        <w:t xml:space="preserve"> </w:t>
      </w:r>
      <w:r w:rsidR="00D05D8B" w:rsidRPr="00B263F3">
        <w:rPr>
          <w:rFonts w:eastAsia="Calibri"/>
          <w:sz w:val="28"/>
          <w:szCs w:val="28"/>
          <w:lang w:eastAsia="en-US"/>
        </w:rPr>
        <w:t>связанных с реализацией проектов</w:t>
      </w:r>
      <w:r w:rsidR="006A6DF1" w:rsidRPr="006A6DF1">
        <w:rPr>
          <w:w w:val="98"/>
          <w:sz w:val="28"/>
          <w:szCs w:val="28"/>
        </w:rPr>
        <w:t xml:space="preserve"> </w:t>
      </w:r>
      <w:r w:rsidR="006A6DF1" w:rsidRPr="003770BA">
        <w:rPr>
          <w:w w:val="98"/>
          <w:sz w:val="28"/>
          <w:szCs w:val="28"/>
        </w:rPr>
        <w:t>в области молодежной политики</w:t>
      </w:r>
      <w:r w:rsidR="00D05D8B" w:rsidRPr="003770BA">
        <w:rPr>
          <w:rFonts w:eastAsia="Calibri"/>
          <w:sz w:val="28"/>
          <w:szCs w:val="28"/>
          <w:lang w:eastAsia="en-US"/>
        </w:rPr>
        <w:t xml:space="preserve"> </w:t>
      </w:r>
      <w:r w:rsidR="00D05D8B" w:rsidRPr="00B263F3">
        <w:rPr>
          <w:rFonts w:eastAsia="Calibri"/>
          <w:sz w:val="28"/>
          <w:szCs w:val="28"/>
          <w:lang w:eastAsia="en-US"/>
        </w:rPr>
        <w:t>(далее – проект</w:t>
      </w:r>
      <w:r w:rsidR="00D05D8B" w:rsidRPr="003770BA">
        <w:rPr>
          <w:rFonts w:eastAsia="Calibri"/>
          <w:sz w:val="28"/>
          <w:szCs w:val="28"/>
          <w:lang w:eastAsia="en-US"/>
        </w:rPr>
        <w:t>)</w:t>
      </w:r>
      <w:r w:rsidR="005563E9">
        <w:rPr>
          <w:rFonts w:eastAsia="Calibri"/>
          <w:sz w:val="28"/>
          <w:szCs w:val="28"/>
        </w:rPr>
        <w:t xml:space="preserve"> </w:t>
      </w:r>
      <w:r w:rsidR="006A6DF1">
        <w:rPr>
          <w:rFonts w:eastAsia="Calibri"/>
          <w:sz w:val="28"/>
          <w:szCs w:val="28"/>
        </w:rPr>
        <w:t xml:space="preserve">и </w:t>
      </w:r>
      <w:r w:rsidR="006A6DF1" w:rsidRPr="003770BA">
        <w:rPr>
          <w:rFonts w:eastAsia="Calibri"/>
          <w:sz w:val="28"/>
          <w:szCs w:val="28"/>
        </w:rPr>
        <w:t>предусмотренных бюджетами</w:t>
      </w:r>
      <w:r w:rsidR="006A6DF1">
        <w:rPr>
          <w:rFonts w:eastAsia="Calibri"/>
          <w:sz w:val="28"/>
          <w:szCs w:val="28"/>
        </w:rPr>
        <w:t xml:space="preserve"> </w:t>
      </w:r>
      <w:r w:rsidR="005563E9">
        <w:rPr>
          <w:rFonts w:eastAsia="Calibri"/>
          <w:sz w:val="28"/>
          <w:szCs w:val="28"/>
        </w:rPr>
        <w:t>проектов</w:t>
      </w:r>
      <w:r w:rsidR="006A6DF1" w:rsidRPr="006A6DF1">
        <w:rPr>
          <w:rFonts w:eastAsia="Calibri"/>
          <w:i/>
          <w:sz w:val="28"/>
          <w:szCs w:val="28"/>
        </w:rPr>
        <w:t xml:space="preserve">, </w:t>
      </w:r>
      <w:r w:rsidR="005563E9" w:rsidRPr="0000128F">
        <w:rPr>
          <w:rFonts w:eastAsia="Calibri"/>
          <w:sz w:val="28"/>
          <w:szCs w:val="28"/>
          <w:lang w:eastAsia="en-US"/>
        </w:rPr>
        <w:t>согласованными</w:t>
      </w:r>
      <w:r w:rsidR="005563E9">
        <w:rPr>
          <w:rFonts w:eastAsia="Calibri"/>
          <w:sz w:val="28"/>
          <w:szCs w:val="28"/>
          <w:lang w:eastAsia="en-US"/>
        </w:rPr>
        <w:t xml:space="preserve"> управле</w:t>
      </w:r>
      <w:r w:rsidR="00B263F3">
        <w:rPr>
          <w:rFonts w:eastAsia="Calibri"/>
          <w:sz w:val="28"/>
          <w:szCs w:val="28"/>
          <w:lang w:eastAsia="en-US"/>
        </w:rPr>
        <w:t>ни</w:t>
      </w:r>
      <w:r w:rsidR="00D05D8B">
        <w:rPr>
          <w:rFonts w:eastAsia="Calibri"/>
          <w:sz w:val="28"/>
          <w:szCs w:val="28"/>
          <w:lang w:eastAsia="en-US"/>
        </w:rPr>
        <w:t>ем</w:t>
      </w:r>
      <w:r w:rsidR="005563E9">
        <w:rPr>
          <w:rFonts w:eastAsia="Calibri"/>
          <w:sz w:val="28"/>
          <w:szCs w:val="28"/>
          <w:lang w:eastAsia="en-US"/>
        </w:rPr>
        <w:t xml:space="preserve"> культуры и молодежной политики Администрации муниципального образования </w:t>
      </w:r>
      <w:r w:rsidR="00B263F3">
        <w:rPr>
          <w:rFonts w:eastAsia="Calibri"/>
          <w:sz w:val="28"/>
          <w:szCs w:val="28"/>
          <w:lang w:eastAsia="en-US"/>
        </w:rPr>
        <w:t>"</w:t>
      </w:r>
      <w:r w:rsidR="005563E9">
        <w:rPr>
          <w:rFonts w:eastAsia="Calibri"/>
          <w:sz w:val="28"/>
          <w:szCs w:val="28"/>
          <w:lang w:eastAsia="en-US"/>
        </w:rPr>
        <w:t>Город Архангельск</w:t>
      </w:r>
      <w:r w:rsidR="00B263F3">
        <w:rPr>
          <w:rFonts w:eastAsia="Calibri"/>
          <w:sz w:val="28"/>
          <w:szCs w:val="28"/>
          <w:lang w:eastAsia="en-US"/>
        </w:rPr>
        <w:t>"</w:t>
      </w:r>
      <w:r w:rsidR="005563E9">
        <w:rPr>
          <w:rFonts w:eastAsia="Calibri"/>
          <w:sz w:val="28"/>
          <w:szCs w:val="28"/>
          <w:lang w:eastAsia="en-US"/>
        </w:rPr>
        <w:t xml:space="preserve"> (далее – </w:t>
      </w:r>
      <w:r w:rsidR="00D05D8B">
        <w:rPr>
          <w:rFonts w:eastAsia="Calibri"/>
          <w:sz w:val="28"/>
          <w:szCs w:val="28"/>
          <w:lang w:eastAsia="en-US"/>
        </w:rPr>
        <w:t>у</w:t>
      </w:r>
      <w:r w:rsidR="005563E9">
        <w:rPr>
          <w:rFonts w:eastAsia="Calibri"/>
          <w:sz w:val="28"/>
          <w:szCs w:val="28"/>
          <w:lang w:eastAsia="en-US"/>
        </w:rPr>
        <w:t>правление)</w:t>
      </w:r>
      <w:r w:rsidR="005563E9">
        <w:rPr>
          <w:rFonts w:eastAsia="Calibri"/>
          <w:sz w:val="28"/>
          <w:szCs w:val="28"/>
        </w:rPr>
        <w:t>.</w:t>
      </w:r>
      <w:r w:rsidR="00B263F3">
        <w:rPr>
          <w:rFonts w:eastAsia="Calibri"/>
          <w:sz w:val="28"/>
          <w:szCs w:val="28"/>
        </w:rPr>
        <w:t xml:space="preserve"> </w:t>
      </w:r>
    </w:p>
    <w:p w:rsidR="00BE7FF0" w:rsidRPr="00A842EB" w:rsidRDefault="001A7B41" w:rsidP="006B740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3.</w:t>
      </w:r>
      <w:r w:rsidR="00936AD2">
        <w:rPr>
          <w:rFonts w:eastAsia="Calibri"/>
          <w:sz w:val="28"/>
          <w:szCs w:val="28"/>
          <w:lang w:eastAsia="en-US"/>
        </w:rPr>
        <w:t xml:space="preserve"> </w:t>
      </w:r>
      <w:r w:rsidR="005563E9" w:rsidRPr="0068393E">
        <w:rPr>
          <w:rFonts w:eastAsia="Calibri"/>
          <w:sz w:val="28"/>
          <w:szCs w:val="28"/>
          <w:lang w:eastAsia="en-US"/>
        </w:rPr>
        <w:t xml:space="preserve">Предоставление субсидий </w:t>
      </w:r>
      <w:r w:rsidR="005563E9" w:rsidRPr="0068393E">
        <w:rPr>
          <w:sz w:val="28"/>
          <w:szCs w:val="28"/>
        </w:rPr>
        <w:t xml:space="preserve">осуществляется в пределах бюджетных ассигнований, предусмотренных в городском бюджете на 2017 год </w:t>
      </w:r>
      <w:r w:rsidR="00F34E83">
        <w:rPr>
          <w:sz w:val="28"/>
          <w:szCs w:val="28"/>
        </w:rPr>
        <w:t xml:space="preserve">                         </w:t>
      </w:r>
      <w:r w:rsidR="005563E9" w:rsidRPr="0068393E">
        <w:rPr>
          <w:sz w:val="28"/>
          <w:szCs w:val="28"/>
        </w:rPr>
        <w:t xml:space="preserve">и на плановый период 2018 и 2019 годов, и лимитов бюджетных обязательств, доведенных до </w:t>
      </w:r>
      <w:r w:rsidR="002A55A0">
        <w:rPr>
          <w:sz w:val="28"/>
          <w:szCs w:val="28"/>
        </w:rPr>
        <w:t>у</w:t>
      </w:r>
      <w:r w:rsidR="005563E9">
        <w:rPr>
          <w:sz w:val="28"/>
          <w:szCs w:val="28"/>
        </w:rPr>
        <w:t xml:space="preserve">правления </w:t>
      </w:r>
      <w:r w:rsidR="005563E9" w:rsidRPr="001869CA">
        <w:rPr>
          <w:sz w:val="28"/>
          <w:szCs w:val="28"/>
        </w:rPr>
        <w:t>на цели, указанны</w:t>
      </w:r>
      <w:r w:rsidR="005563E9">
        <w:rPr>
          <w:sz w:val="28"/>
          <w:szCs w:val="28"/>
        </w:rPr>
        <w:t>е в пункте 2 настоящих Правил</w:t>
      </w:r>
      <w:r w:rsidR="005410F2" w:rsidRPr="00A842EB">
        <w:rPr>
          <w:sz w:val="28"/>
          <w:szCs w:val="28"/>
        </w:rPr>
        <w:t>.</w:t>
      </w:r>
    </w:p>
    <w:p w:rsidR="005563E9" w:rsidRPr="00CB3D3D" w:rsidRDefault="001A7B41" w:rsidP="006B740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b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</w:t>
      </w:r>
      <w:r w:rsidR="0084072F">
        <w:rPr>
          <w:rFonts w:eastAsia="Calibri"/>
          <w:sz w:val="28"/>
          <w:szCs w:val="28"/>
          <w:lang w:eastAsia="en-US"/>
        </w:rPr>
        <w:t xml:space="preserve"> </w:t>
      </w:r>
      <w:r w:rsidR="005563E9" w:rsidRPr="00CB3D3D">
        <w:rPr>
          <w:rFonts w:eastAsia="Calibri"/>
          <w:sz w:val="28"/>
          <w:szCs w:val="28"/>
          <w:lang w:eastAsia="en-US"/>
        </w:rPr>
        <w:t xml:space="preserve">Субсидии предоставляются </w:t>
      </w:r>
      <w:r w:rsidR="002A55A0">
        <w:rPr>
          <w:rFonts w:eastAsia="Calibri"/>
          <w:sz w:val="28"/>
          <w:szCs w:val="28"/>
          <w:lang w:eastAsia="en-US"/>
        </w:rPr>
        <w:t>СО НКО</w:t>
      </w:r>
      <w:r w:rsidR="001B493D">
        <w:rPr>
          <w:rFonts w:eastAsia="Calibri"/>
          <w:sz w:val="28"/>
          <w:szCs w:val="28"/>
          <w:lang w:eastAsia="en-US"/>
        </w:rPr>
        <w:t xml:space="preserve">, </w:t>
      </w:r>
      <w:r w:rsidR="001B493D" w:rsidRPr="003770BA">
        <w:rPr>
          <w:rFonts w:eastAsia="Calibri"/>
          <w:sz w:val="28"/>
          <w:szCs w:val="28"/>
          <w:lang w:eastAsia="en-US"/>
        </w:rPr>
        <w:t xml:space="preserve">отобранным в качестве </w:t>
      </w:r>
      <w:r w:rsidR="004B13C8" w:rsidRPr="003770BA">
        <w:rPr>
          <w:rFonts w:eastAsia="Calibri"/>
          <w:sz w:val="28"/>
          <w:szCs w:val="28"/>
          <w:lang w:eastAsia="en-US"/>
        </w:rPr>
        <w:t xml:space="preserve"> победител</w:t>
      </w:r>
      <w:r w:rsidR="001B493D" w:rsidRPr="003770BA">
        <w:rPr>
          <w:rFonts w:eastAsia="Calibri"/>
          <w:sz w:val="28"/>
          <w:szCs w:val="28"/>
          <w:lang w:eastAsia="en-US"/>
        </w:rPr>
        <w:t>ей</w:t>
      </w:r>
      <w:r w:rsidR="002A55A0" w:rsidRPr="001B493D">
        <w:rPr>
          <w:rFonts w:eastAsia="Calibri"/>
          <w:i/>
          <w:sz w:val="28"/>
          <w:szCs w:val="28"/>
          <w:lang w:eastAsia="en-US"/>
        </w:rPr>
        <w:t xml:space="preserve"> </w:t>
      </w:r>
      <w:r w:rsidR="004B13C8" w:rsidRPr="003770BA">
        <w:rPr>
          <w:rFonts w:eastAsia="Calibri"/>
          <w:sz w:val="28"/>
          <w:szCs w:val="28"/>
          <w:lang w:eastAsia="en-US"/>
        </w:rPr>
        <w:t>конкурса</w:t>
      </w:r>
      <w:r w:rsidR="004B13C8">
        <w:rPr>
          <w:rFonts w:eastAsia="Calibri"/>
          <w:sz w:val="28"/>
          <w:szCs w:val="28"/>
          <w:lang w:eastAsia="en-US"/>
        </w:rPr>
        <w:t xml:space="preserve"> </w:t>
      </w:r>
      <w:r w:rsidR="002A55A0" w:rsidRPr="00F34E83">
        <w:rPr>
          <w:rFonts w:eastAsia="Calibri"/>
          <w:sz w:val="28"/>
          <w:szCs w:val="28"/>
          <w:lang w:eastAsia="en-US"/>
        </w:rPr>
        <w:t xml:space="preserve">проектов в области молодежной политики </w:t>
      </w:r>
      <w:r w:rsidR="00F34E83">
        <w:rPr>
          <w:rFonts w:eastAsia="Calibri"/>
          <w:sz w:val="28"/>
          <w:szCs w:val="28"/>
          <w:lang w:eastAsia="en-US"/>
        </w:rPr>
        <w:t>"</w:t>
      </w:r>
      <w:r w:rsidR="002A55A0" w:rsidRPr="00F34E83">
        <w:rPr>
          <w:rFonts w:eastAsia="Calibri"/>
          <w:sz w:val="28"/>
          <w:szCs w:val="28"/>
          <w:lang w:eastAsia="en-US"/>
        </w:rPr>
        <w:t>Доброму городу – добрые дела</w:t>
      </w:r>
      <w:r w:rsidR="00F34E83">
        <w:rPr>
          <w:rFonts w:eastAsia="Calibri"/>
          <w:sz w:val="28"/>
          <w:szCs w:val="28"/>
          <w:lang w:eastAsia="en-US"/>
        </w:rPr>
        <w:t>"</w:t>
      </w:r>
      <w:r w:rsidR="004B13C8">
        <w:rPr>
          <w:rFonts w:eastAsia="Calibri"/>
          <w:sz w:val="28"/>
          <w:szCs w:val="28"/>
          <w:lang w:eastAsia="en-US"/>
        </w:rPr>
        <w:t xml:space="preserve"> </w:t>
      </w:r>
      <w:r w:rsidR="004B13C8" w:rsidRPr="003770BA">
        <w:rPr>
          <w:rFonts w:eastAsia="Calibri"/>
          <w:sz w:val="28"/>
          <w:szCs w:val="28"/>
          <w:lang w:eastAsia="en-US"/>
        </w:rPr>
        <w:t>(далее – конкурс)</w:t>
      </w:r>
      <w:r w:rsidR="00892410" w:rsidRPr="00667B3E">
        <w:rPr>
          <w:rFonts w:eastAsia="Calibri"/>
          <w:sz w:val="28"/>
          <w:szCs w:val="28"/>
          <w:lang w:eastAsia="en-US"/>
        </w:rPr>
        <w:t xml:space="preserve"> и </w:t>
      </w:r>
      <w:r w:rsidR="00892410" w:rsidRPr="00CB3D3D">
        <w:rPr>
          <w:rFonts w:eastAsia="Calibri"/>
          <w:sz w:val="28"/>
          <w:szCs w:val="28"/>
          <w:lang w:eastAsia="en-US"/>
        </w:rPr>
        <w:t>заключившим</w:t>
      </w:r>
      <w:r w:rsidR="003770BA">
        <w:rPr>
          <w:rFonts w:eastAsia="Calibri"/>
          <w:sz w:val="28"/>
          <w:szCs w:val="28"/>
          <w:lang w:eastAsia="en-US"/>
        </w:rPr>
        <w:t xml:space="preserve"> </w:t>
      </w:r>
      <w:r w:rsidR="00892410" w:rsidRPr="00CB3D3D">
        <w:rPr>
          <w:rFonts w:eastAsia="Calibri"/>
          <w:sz w:val="28"/>
          <w:szCs w:val="28"/>
          <w:lang w:eastAsia="en-US"/>
        </w:rPr>
        <w:t>соглашен</w:t>
      </w:r>
      <w:r w:rsidR="003770BA">
        <w:rPr>
          <w:rFonts w:eastAsia="Calibri"/>
          <w:sz w:val="28"/>
          <w:szCs w:val="28"/>
          <w:lang w:eastAsia="en-US"/>
        </w:rPr>
        <w:t>ия</w:t>
      </w:r>
      <w:r w:rsidR="003770BA">
        <w:rPr>
          <w:rFonts w:eastAsia="Calibri"/>
          <w:sz w:val="28"/>
          <w:szCs w:val="28"/>
          <w:lang w:eastAsia="en-US"/>
        </w:rPr>
        <w:br/>
      </w:r>
      <w:r w:rsidR="00892410" w:rsidRPr="00CB3D3D">
        <w:rPr>
          <w:rFonts w:eastAsia="Calibri"/>
          <w:sz w:val="28"/>
          <w:szCs w:val="28"/>
          <w:lang w:eastAsia="en-US"/>
        </w:rPr>
        <w:t xml:space="preserve">о предоставлении субсидий на реализацию </w:t>
      </w:r>
      <w:r w:rsidR="00CB3D3D" w:rsidRPr="00CB3D3D">
        <w:rPr>
          <w:rFonts w:eastAsia="Calibri"/>
          <w:sz w:val="28"/>
          <w:szCs w:val="28"/>
          <w:lang w:eastAsia="en-US"/>
        </w:rPr>
        <w:t xml:space="preserve">проектов в области молодежной политики </w:t>
      </w:r>
      <w:r w:rsidR="00892410" w:rsidRPr="00CB3D3D">
        <w:rPr>
          <w:rFonts w:eastAsia="Calibri"/>
          <w:sz w:val="28"/>
          <w:szCs w:val="28"/>
          <w:lang w:eastAsia="en-US"/>
        </w:rPr>
        <w:t xml:space="preserve">(далее – соглашения о предоставлении субсидий) с </w:t>
      </w:r>
      <w:r w:rsidR="00CB3D3D" w:rsidRPr="00BE7FF0">
        <w:rPr>
          <w:sz w:val="28"/>
          <w:szCs w:val="28"/>
        </w:rPr>
        <w:t>управлением</w:t>
      </w:r>
      <w:r w:rsidR="002A55A0">
        <w:rPr>
          <w:sz w:val="28"/>
          <w:szCs w:val="28"/>
        </w:rPr>
        <w:t>.</w:t>
      </w:r>
      <w:r w:rsidR="00CB3D3D" w:rsidRPr="00BE7FF0">
        <w:rPr>
          <w:sz w:val="28"/>
          <w:szCs w:val="28"/>
        </w:rPr>
        <w:t xml:space="preserve"> </w:t>
      </w:r>
    </w:p>
    <w:p w:rsidR="00BE7FF0" w:rsidRDefault="001A7B41" w:rsidP="006B740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84072F">
        <w:rPr>
          <w:sz w:val="28"/>
          <w:szCs w:val="28"/>
        </w:rPr>
        <w:t xml:space="preserve"> </w:t>
      </w:r>
      <w:r w:rsidR="004B13C8">
        <w:rPr>
          <w:sz w:val="28"/>
          <w:szCs w:val="28"/>
        </w:rPr>
        <w:t>О</w:t>
      </w:r>
      <w:r w:rsidR="00BE7FF0">
        <w:rPr>
          <w:sz w:val="28"/>
          <w:szCs w:val="28"/>
        </w:rPr>
        <w:t xml:space="preserve">тбор </w:t>
      </w:r>
      <w:r w:rsidR="004B13C8" w:rsidRPr="003770BA">
        <w:rPr>
          <w:sz w:val="28"/>
          <w:szCs w:val="28"/>
        </w:rPr>
        <w:t>победителей к</w:t>
      </w:r>
      <w:r w:rsidR="00E97F24" w:rsidRPr="003770BA">
        <w:rPr>
          <w:sz w:val="28"/>
          <w:szCs w:val="28"/>
        </w:rPr>
        <w:t>о</w:t>
      </w:r>
      <w:r w:rsidR="004B13C8" w:rsidRPr="003770BA">
        <w:rPr>
          <w:sz w:val="28"/>
          <w:szCs w:val="28"/>
        </w:rPr>
        <w:t>нкурса</w:t>
      </w:r>
      <w:r w:rsidR="00E97F24">
        <w:rPr>
          <w:sz w:val="28"/>
          <w:szCs w:val="28"/>
        </w:rPr>
        <w:t xml:space="preserve"> </w:t>
      </w:r>
      <w:r w:rsidR="00A842EB">
        <w:rPr>
          <w:sz w:val="28"/>
          <w:szCs w:val="28"/>
        </w:rPr>
        <w:t>осуществляется путем</w:t>
      </w:r>
      <w:r w:rsidR="00D062AB">
        <w:rPr>
          <w:sz w:val="28"/>
          <w:szCs w:val="28"/>
        </w:rPr>
        <w:t xml:space="preserve"> </w:t>
      </w:r>
      <w:r w:rsidR="00D062AB" w:rsidRPr="003770BA">
        <w:rPr>
          <w:sz w:val="28"/>
          <w:szCs w:val="28"/>
        </w:rPr>
        <w:t>оценки представленных на конкурс заявок</w:t>
      </w:r>
      <w:r w:rsidR="00A842EB">
        <w:rPr>
          <w:sz w:val="28"/>
          <w:szCs w:val="28"/>
        </w:rPr>
        <w:t xml:space="preserve"> </w:t>
      </w:r>
      <w:r w:rsidR="00BE7FF0">
        <w:rPr>
          <w:sz w:val="28"/>
          <w:szCs w:val="28"/>
        </w:rPr>
        <w:t>в соответствии с критериями и в по</w:t>
      </w:r>
      <w:r w:rsidR="00260407">
        <w:rPr>
          <w:sz w:val="28"/>
          <w:szCs w:val="28"/>
        </w:rPr>
        <w:t xml:space="preserve">рядке, установленном Положением </w:t>
      </w:r>
      <w:r w:rsidR="00BE7FF0" w:rsidRPr="00BE7FF0">
        <w:rPr>
          <w:sz w:val="28"/>
          <w:szCs w:val="28"/>
        </w:rPr>
        <w:t>о проведении конкурса проектов в области молодежной политики "Доброму городу – добрые дела" в 2017 году</w:t>
      </w:r>
      <w:r w:rsidR="00BE7FF0">
        <w:rPr>
          <w:sz w:val="28"/>
          <w:szCs w:val="28"/>
        </w:rPr>
        <w:t xml:space="preserve">, утвержденным постановлением </w:t>
      </w:r>
      <w:r w:rsidR="00A423A8">
        <w:rPr>
          <w:sz w:val="28"/>
          <w:szCs w:val="28"/>
        </w:rPr>
        <w:t xml:space="preserve">Администрации </w:t>
      </w:r>
      <w:r w:rsidR="00BE7FF0">
        <w:rPr>
          <w:sz w:val="28"/>
          <w:szCs w:val="28"/>
        </w:rPr>
        <w:t xml:space="preserve">муниципального образования </w:t>
      </w:r>
      <w:r w:rsidR="00260407" w:rsidRPr="00260407">
        <w:rPr>
          <w:sz w:val="28"/>
          <w:szCs w:val="28"/>
        </w:rPr>
        <w:t>"</w:t>
      </w:r>
      <w:r w:rsidR="00BE7FF0">
        <w:rPr>
          <w:sz w:val="28"/>
          <w:szCs w:val="28"/>
        </w:rPr>
        <w:t>Город Архангельск</w:t>
      </w:r>
      <w:r w:rsidR="00260407" w:rsidRPr="00260407">
        <w:rPr>
          <w:sz w:val="28"/>
          <w:szCs w:val="28"/>
        </w:rPr>
        <w:t>"</w:t>
      </w:r>
      <w:r w:rsidR="00F34E83">
        <w:rPr>
          <w:sz w:val="28"/>
          <w:szCs w:val="28"/>
        </w:rPr>
        <w:t xml:space="preserve"> </w:t>
      </w:r>
      <w:r w:rsidR="00BE7FF0">
        <w:rPr>
          <w:sz w:val="28"/>
          <w:szCs w:val="28"/>
        </w:rPr>
        <w:t xml:space="preserve">от </w:t>
      </w:r>
      <w:r w:rsidR="00BE7FF0" w:rsidRPr="00BE7FF0">
        <w:rPr>
          <w:sz w:val="28"/>
          <w:szCs w:val="28"/>
        </w:rPr>
        <w:t>07.04.2017 № 371</w:t>
      </w:r>
      <w:r w:rsidR="00BE7FF0">
        <w:rPr>
          <w:sz w:val="28"/>
          <w:szCs w:val="28"/>
        </w:rPr>
        <w:t>.</w:t>
      </w:r>
      <w:r w:rsidR="00F34E83">
        <w:rPr>
          <w:sz w:val="28"/>
          <w:szCs w:val="28"/>
        </w:rPr>
        <w:t xml:space="preserve"> </w:t>
      </w:r>
    </w:p>
    <w:p w:rsidR="00491659" w:rsidRDefault="009C7694" w:rsidP="006B740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770BA">
        <w:rPr>
          <w:sz w:val="28"/>
          <w:szCs w:val="28"/>
        </w:rPr>
        <w:t xml:space="preserve">6. Победители конкурса и размеры предоставляемых им субсидий указываются в итогах конкурса, утвержденных распоряжением Администрации муниципального образования "Город Архангельск". </w:t>
      </w:r>
    </w:p>
    <w:p w:rsidR="00491659" w:rsidRDefault="0049165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C7694" w:rsidRDefault="00491659" w:rsidP="00491659">
      <w:pPr>
        <w:pStyle w:val="a5"/>
        <w:widowControl w:val="0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491659" w:rsidRPr="003770BA" w:rsidRDefault="00491659" w:rsidP="00491659">
      <w:pPr>
        <w:pStyle w:val="a5"/>
        <w:widowControl w:val="0"/>
        <w:autoSpaceDE w:val="0"/>
        <w:autoSpaceDN w:val="0"/>
        <w:adjustRightInd w:val="0"/>
        <w:ind w:left="0" w:firstLine="709"/>
        <w:jc w:val="center"/>
        <w:rPr>
          <w:sz w:val="28"/>
          <w:szCs w:val="28"/>
        </w:rPr>
      </w:pPr>
    </w:p>
    <w:p w:rsidR="00BE7FF0" w:rsidRDefault="0084072F" w:rsidP="006B740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E7FF0">
        <w:rPr>
          <w:sz w:val="28"/>
          <w:szCs w:val="28"/>
        </w:rPr>
        <w:t>Условиями предоставления субсидии являются:</w:t>
      </w:r>
    </w:p>
    <w:p w:rsidR="00936AD2" w:rsidRDefault="00BE7FF0" w:rsidP="006B740A">
      <w:pPr>
        <w:pStyle w:val="a5"/>
        <w:widowControl w:val="0"/>
        <w:autoSpaceDE w:val="0"/>
        <w:autoSpaceDN w:val="0"/>
        <w:adjustRightInd w:val="0"/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F566A">
        <w:rPr>
          <w:sz w:val="28"/>
          <w:szCs w:val="28"/>
        </w:rPr>
        <w:t>использование субсидии на цели,</w:t>
      </w:r>
      <w:r w:rsidR="00CB3D3D">
        <w:rPr>
          <w:sz w:val="28"/>
          <w:szCs w:val="28"/>
        </w:rPr>
        <w:t xml:space="preserve"> указанные в пункте</w:t>
      </w:r>
      <w:r w:rsidR="00491659">
        <w:rPr>
          <w:sz w:val="28"/>
          <w:szCs w:val="28"/>
        </w:rPr>
        <w:t xml:space="preserve"> </w:t>
      </w:r>
      <w:r w:rsidR="00CB3D3D">
        <w:rPr>
          <w:sz w:val="28"/>
          <w:szCs w:val="28"/>
        </w:rPr>
        <w:t>2</w:t>
      </w:r>
      <w:r w:rsidR="003770BA">
        <w:rPr>
          <w:sz w:val="28"/>
          <w:szCs w:val="28"/>
        </w:rPr>
        <w:t xml:space="preserve"> </w:t>
      </w:r>
      <w:r w:rsidR="000F566A" w:rsidRPr="00A842EB">
        <w:rPr>
          <w:sz w:val="28"/>
          <w:szCs w:val="28"/>
        </w:rPr>
        <w:t>настоящих Правил</w:t>
      </w:r>
      <w:r w:rsidR="00936AD2">
        <w:rPr>
          <w:sz w:val="28"/>
          <w:szCs w:val="28"/>
        </w:rPr>
        <w:t>.</w:t>
      </w:r>
    </w:p>
    <w:p w:rsidR="00936AD2" w:rsidRPr="003770BA" w:rsidRDefault="00936AD2" w:rsidP="006B740A">
      <w:pPr>
        <w:pStyle w:val="consplusnormal0"/>
        <w:tabs>
          <w:tab w:val="left" w:pos="0"/>
          <w:tab w:val="left" w:pos="709"/>
          <w:tab w:val="left" w:pos="1134"/>
        </w:tabs>
        <w:spacing w:before="0" w:beforeAutospacing="0" w:after="0" w:afterAutospacing="0"/>
        <w:ind w:firstLine="709"/>
        <w:jc w:val="both"/>
        <w:outlineLvl w:val="1"/>
        <w:rPr>
          <w:sz w:val="28"/>
          <w:szCs w:val="28"/>
        </w:rPr>
      </w:pPr>
      <w:r w:rsidRPr="003770BA">
        <w:rPr>
          <w:sz w:val="28"/>
          <w:szCs w:val="28"/>
        </w:rPr>
        <w:t xml:space="preserve">При этом в </w:t>
      </w:r>
      <w:r w:rsidRPr="003770BA">
        <w:rPr>
          <w:rFonts w:eastAsia="Calibri"/>
          <w:sz w:val="28"/>
          <w:szCs w:val="28"/>
        </w:rPr>
        <w:t xml:space="preserve">бюджет проекта не подлежат включению </w:t>
      </w:r>
      <w:r w:rsidR="00D55729" w:rsidRPr="003770BA">
        <w:rPr>
          <w:rFonts w:eastAsia="Calibri"/>
          <w:sz w:val="28"/>
          <w:szCs w:val="28"/>
        </w:rPr>
        <w:t xml:space="preserve">затраты, связанные с </w:t>
      </w:r>
      <w:r w:rsidRPr="003770BA">
        <w:rPr>
          <w:rFonts w:eastAsia="Calibri"/>
          <w:iCs/>
          <w:sz w:val="28"/>
          <w:szCs w:val="28"/>
        </w:rPr>
        <w:t>оплат</w:t>
      </w:r>
      <w:r w:rsidR="00D55729" w:rsidRPr="003770BA">
        <w:rPr>
          <w:rFonts w:eastAsia="Calibri"/>
          <w:iCs/>
          <w:sz w:val="28"/>
          <w:szCs w:val="28"/>
        </w:rPr>
        <w:t>ой</w:t>
      </w:r>
      <w:r w:rsidRPr="003770BA">
        <w:rPr>
          <w:rFonts w:eastAsia="Calibri"/>
          <w:iCs/>
          <w:sz w:val="28"/>
          <w:szCs w:val="28"/>
        </w:rPr>
        <w:t xml:space="preserve"> труда административного персонала проекта, оплат</w:t>
      </w:r>
      <w:r w:rsidR="00D55729" w:rsidRPr="003770BA">
        <w:rPr>
          <w:rFonts w:eastAsia="Calibri"/>
          <w:iCs/>
          <w:sz w:val="28"/>
          <w:szCs w:val="28"/>
        </w:rPr>
        <w:t>ой</w:t>
      </w:r>
      <w:r w:rsidRPr="003770BA">
        <w:rPr>
          <w:rFonts w:eastAsia="Calibri"/>
          <w:iCs/>
          <w:sz w:val="28"/>
          <w:szCs w:val="28"/>
        </w:rPr>
        <w:t xml:space="preserve"> информационной поддержки со сторон</w:t>
      </w:r>
      <w:r w:rsidR="003770BA">
        <w:rPr>
          <w:rFonts w:eastAsia="Calibri"/>
          <w:iCs/>
          <w:sz w:val="28"/>
          <w:szCs w:val="28"/>
        </w:rPr>
        <w:t xml:space="preserve">ы средств массовой информации, </w:t>
      </w:r>
      <w:r w:rsidRPr="003770BA">
        <w:rPr>
          <w:rFonts w:eastAsia="Calibri"/>
          <w:iCs/>
          <w:sz w:val="28"/>
          <w:szCs w:val="28"/>
        </w:rPr>
        <w:t xml:space="preserve">подготовкой и представлением заявок на конкурс, банковские расходы, </w:t>
      </w:r>
      <w:r w:rsidR="00491659">
        <w:rPr>
          <w:rFonts w:eastAsia="Calibri"/>
          <w:iCs/>
          <w:sz w:val="28"/>
          <w:szCs w:val="28"/>
        </w:rPr>
        <w:br/>
      </w:r>
      <w:r w:rsidRPr="003770BA">
        <w:rPr>
          <w:rFonts w:eastAsia="Calibri"/>
          <w:iCs/>
          <w:sz w:val="28"/>
          <w:szCs w:val="28"/>
        </w:rPr>
        <w:t xml:space="preserve">а также задолженность и текущие </w:t>
      </w:r>
      <w:r w:rsidR="00D55729" w:rsidRPr="003770BA">
        <w:rPr>
          <w:rFonts w:eastAsia="Calibri"/>
          <w:iCs/>
          <w:sz w:val="28"/>
          <w:szCs w:val="28"/>
        </w:rPr>
        <w:t xml:space="preserve">затраты </w:t>
      </w:r>
      <w:r w:rsidRPr="003770BA">
        <w:rPr>
          <w:rFonts w:eastAsia="Calibri"/>
          <w:iCs/>
          <w:sz w:val="28"/>
          <w:szCs w:val="28"/>
        </w:rPr>
        <w:t xml:space="preserve">СО НКО, не связанные </w:t>
      </w:r>
      <w:r w:rsidR="00491659">
        <w:rPr>
          <w:rFonts w:eastAsia="Calibri"/>
          <w:iCs/>
          <w:sz w:val="28"/>
          <w:szCs w:val="28"/>
        </w:rPr>
        <w:br/>
      </w:r>
      <w:r w:rsidRPr="003770BA">
        <w:rPr>
          <w:rFonts w:eastAsia="Calibri"/>
          <w:iCs/>
          <w:sz w:val="28"/>
          <w:szCs w:val="28"/>
        </w:rPr>
        <w:t>с реализацией проекта</w:t>
      </w:r>
      <w:r w:rsidR="000F566A" w:rsidRPr="003770BA">
        <w:rPr>
          <w:sz w:val="28"/>
          <w:szCs w:val="28"/>
        </w:rPr>
        <w:t>;</w:t>
      </w:r>
    </w:p>
    <w:p w:rsidR="000F566A" w:rsidRPr="00253E78" w:rsidRDefault="000F566A" w:rsidP="006B740A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б) использование СО НКО привлеченных </w:t>
      </w:r>
      <w:r w:rsidRPr="003770BA">
        <w:rPr>
          <w:sz w:val="28"/>
          <w:szCs w:val="28"/>
        </w:rPr>
        <w:t xml:space="preserve">средств </w:t>
      </w:r>
      <w:r w:rsidR="00BC4BF3" w:rsidRPr="003770BA">
        <w:rPr>
          <w:sz w:val="28"/>
          <w:szCs w:val="28"/>
        </w:rPr>
        <w:t>на</w:t>
      </w:r>
      <w:r w:rsidR="00BC4BF3">
        <w:rPr>
          <w:sz w:val="28"/>
          <w:szCs w:val="28"/>
        </w:rPr>
        <w:t xml:space="preserve"> реализацию проекта </w:t>
      </w:r>
      <w:r w:rsidR="00981742" w:rsidRPr="00253E78">
        <w:rPr>
          <w:sz w:val="28"/>
          <w:szCs w:val="28"/>
        </w:rPr>
        <w:t>(средств</w:t>
      </w:r>
      <w:r w:rsidR="00BC4BF3" w:rsidRPr="00253E78">
        <w:rPr>
          <w:sz w:val="28"/>
          <w:szCs w:val="28"/>
        </w:rPr>
        <w:t>а</w:t>
      </w:r>
      <w:r w:rsidR="00981742" w:rsidRPr="00253E78">
        <w:rPr>
          <w:sz w:val="28"/>
          <w:szCs w:val="28"/>
        </w:rPr>
        <w:t xml:space="preserve"> федерального и (или) областного бюджетов и (или) внебюджетны</w:t>
      </w:r>
      <w:r w:rsidR="00BC4BF3" w:rsidRPr="00253E78">
        <w:rPr>
          <w:sz w:val="28"/>
          <w:szCs w:val="28"/>
        </w:rPr>
        <w:t>е</w:t>
      </w:r>
      <w:r w:rsidR="00981742" w:rsidRPr="00253E78">
        <w:rPr>
          <w:sz w:val="28"/>
          <w:szCs w:val="28"/>
        </w:rPr>
        <w:t xml:space="preserve"> источник</w:t>
      </w:r>
      <w:r w:rsidR="00BC4BF3" w:rsidRPr="00253E78">
        <w:rPr>
          <w:sz w:val="28"/>
          <w:szCs w:val="28"/>
        </w:rPr>
        <w:t>и</w:t>
      </w:r>
      <w:r w:rsidR="00981742" w:rsidRPr="00253E78">
        <w:rPr>
          <w:sz w:val="28"/>
          <w:szCs w:val="28"/>
        </w:rPr>
        <w:t xml:space="preserve">, а также </w:t>
      </w:r>
      <w:r w:rsidR="00BC4BF3" w:rsidRPr="00253E78">
        <w:rPr>
          <w:sz w:val="28"/>
          <w:szCs w:val="28"/>
        </w:rPr>
        <w:t xml:space="preserve">иное участие </w:t>
      </w:r>
      <w:r w:rsidR="00BC4BF3" w:rsidRPr="00253E78">
        <w:rPr>
          <w:rFonts w:eastAsia="Calibri"/>
          <w:iCs/>
          <w:sz w:val="28"/>
          <w:szCs w:val="28"/>
        </w:rPr>
        <w:t xml:space="preserve">СО НКО в проекте </w:t>
      </w:r>
      <w:r w:rsidR="00BC4BF3" w:rsidRPr="00253E78">
        <w:rPr>
          <w:rFonts w:eastAsia="Calibri"/>
          <w:sz w:val="28"/>
          <w:szCs w:val="28"/>
          <w:lang w:eastAsia="ru-RU"/>
        </w:rPr>
        <w:t xml:space="preserve"> в виде </w:t>
      </w:r>
      <w:r w:rsidR="00E443A8" w:rsidRPr="00253E78">
        <w:rPr>
          <w:rFonts w:eastAsia="Calibri"/>
          <w:sz w:val="28"/>
          <w:szCs w:val="28"/>
          <w:lang w:eastAsia="ru-RU"/>
        </w:rPr>
        <w:t xml:space="preserve">аренды помещений и имущества, используемых в рамках проекта, безвозмездно выполняемых работ, оказываемых услуг, </w:t>
      </w:r>
      <w:r w:rsidR="00BC4BF3" w:rsidRPr="00253E78">
        <w:rPr>
          <w:rFonts w:eastAsia="Calibri"/>
          <w:sz w:val="28"/>
          <w:szCs w:val="28"/>
          <w:lang w:eastAsia="ru-RU"/>
        </w:rPr>
        <w:t xml:space="preserve">оцененных по стоимостной оценке) </w:t>
      </w:r>
      <w:r w:rsidR="004349D3" w:rsidRPr="00253E78">
        <w:rPr>
          <w:rFonts w:eastAsia="Calibri"/>
          <w:iCs/>
          <w:sz w:val="28"/>
          <w:szCs w:val="28"/>
        </w:rPr>
        <w:t>в объеме</w:t>
      </w:r>
      <w:r w:rsidR="00970265" w:rsidRPr="00253E78">
        <w:rPr>
          <w:rFonts w:eastAsia="Calibri"/>
          <w:iCs/>
          <w:sz w:val="28"/>
          <w:szCs w:val="28"/>
        </w:rPr>
        <w:t xml:space="preserve">, доля которого </w:t>
      </w:r>
      <w:r w:rsidR="00970265" w:rsidRPr="00253E78">
        <w:rPr>
          <w:sz w:val="28"/>
          <w:szCs w:val="28"/>
        </w:rPr>
        <w:t xml:space="preserve">в общем объеме затрат на реализацию проекта </w:t>
      </w:r>
      <w:r w:rsidR="00970265" w:rsidRPr="00253E78">
        <w:rPr>
          <w:rFonts w:eastAsia="Calibri"/>
          <w:iCs/>
          <w:sz w:val="28"/>
          <w:szCs w:val="28"/>
        </w:rPr>
        <w:t xml:space="preserve">должна составлять </w:t>
      </w:r>
      <w:r w:rsidR="002E6BB3" w:rsidRPr="00253E78">
        <w:rPr>
          <w:rFonts w:eastAsia="Calibri"/>
          <w:iCs/>
          <w:sz w:val="28"/>
          <w:szCs w:val="28"/>
        </w:rPr>
        <w:t xml:space="preserve"> </w:t>
      </w:r>
      <w:r w:rsidR="004349D3" w:rsidRPr="00253E78">
        <w:rPr>
          <w:rFonts w:eastAsia="Calibri"/>
          <w:iCs/>
          <w:sz w:val="28"/>
          <w:szCs w:val="28"/>
        </w:rPr>
        <w:t xml:space="preserve">не менее </w:t>
      </w:r>
      <w:r w:rsidR="002E6BB3" w:rsidRPr="00253E78">
        <w:rPr>
          <w:sz w:val="28"/>
          <w:szCs w:val="28"/>
        </w:rPr>
        <w:t xml:space="preserve">процентной доли </w:t>
      </w:r>
      <w:r w:rsidR="00F21084" w:rsidRPr="00253E78">
        <w:rPr>
          <w:sz w:val="28"/>
          <w:szCs w:val="28"/>
        </w:rPr>
        <w:t xml:space="preserve">в соответствии с </w:t>
      </w:r>
      <w:r w:rsidR="00C946B3" w:rsidRPr="00253E78">
        <w:rPr>
          <w:sz w:val="28"/>
          <w:szCs w:val="28"/>
        </w:rPr>
        <w:t>бюджет</w:t>
      </w:r>
      <w:r w:rsidR="006B0364" w:rsidRPr="00253E78">
        <w:rPr>
          <w:sz w:val="28"/>
          <w:szCs w:val="28"/>
        </w:rPr>
        <w:t>ом</w:t>
      </w:r>
      <w:r w:rsidR="00C946B3" w:rsidRPr="00253E78">
        <w:rPr>
          <w:sz w:val="28"/>
          <w:szCs w:val="28"/>
        </w:rPr>
        <w:t xml:space="preserve"> проекта</w:t>
      </w:r>
      <w:r w:rsidRPr="00253E78">
        <w:rPr>
          <w:sz w:val="28"/>
          <w:szCs w:val="28"/>
        </w:rPr>
        <w:t>;</w:t>
      </w:r>
    </w:p>
    <w:p w:rsidR="00303CFC" w:rsidRPr="003770BA" w:rsidRDefault="00303CFC" w:rsidP="006B740A">
      <w:pPr>
        <w:autoSpaceDE w:val="0"/>
        <w:autoSpaceDN w:val="0"/>
        <w:adjustRightInd w:val="0"/>
        <w:ind w:firstLine="720"/>
        <w:jc w:val="both"/>
        <w:rPr>
          <w:rFonts w:eastAsia="Calibri"/>
          <w:iCs/>
          <w:sz w:val="28"/>
          <w:szCs w:val="28"/>
          <w:lang w:eastAsia="ru-RU"/>
        </w:rPr>
      </w:pPr>
      <w:r w:rsidRPr="003770BA">
        <w:rPr>
          <w:rFonts w:eastAsia="Calibri"/>
          <w:iCs/>
          <w:sz w:val="28"/>
          <w:szCs w:val="28"/>
          <w:lang w:eastAsia="ru-RU"/>
        </w:rPr>
        <w:t>в) документальное подтверждение затрат на реализацию проекта;</w:t>
      </w:r>
    </w:p>
    <w:p w:rsidR="00822248" w:rsidRPr="00F34E83" w:rsidRDefault="003770BA" w:rsidP="006B740A">
      <w:pPr>
        <w:autoSpaceDE w:val="0"/>
        <w:autoSpaceDN w:val="0"/>
        <w:adjustRightInd w:val="0"/>
        <w:ind w:firstLine="720"/>
        <w:jc w:val="both"/>
        <w:rPr>
          <w:rFonts w:eastAsia="Calibri"/>
          <w:iCs/>
          <w:sz w:val="28"/>
          <w:szCs w:val="28"/>
          <w:lang w:eastAsia="ru-RU"/>
        </w:rPr>
      </w:pPr>
      <w:r>
        <w:rPr>
          <w:rFonts w:eastAsia="Calibri"/>
          <w:iCs/>
          <w:sz w:val="28"/>
          <w:szCs w:val="28"/>
          <w:lang w:eastAsia="ru-RU"/>
        </w:rPr>
        <w:t xml:space="preserve">г) срок реализации проекта – </w:t>
      </w:r>
      <w:r w:rsidR="00822248">
        <w:rPr>
          <w:rFonts w:eastAsia="Calibri"/>
          <w:iCs/>
          <w:sz w:val="28"/>
          <w:szCs w:val="28"/>
          <w:lang w:eastAsia="ru-RU"/>
        </w:rPr>
        <w:t>до 01 декабря 2017 года;</w:t>
      </w:r>
    </w:p>
    <w:p w:rsidR="0086323F" w:rsidRDefault="00303CFC" w:rsidP="006B74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86323F">
        <w:rPr>
          <w:sz w:val="28"/>
          <w:szCs w:val="28"/>
        </w:rPr>
        <w:t xml:space="preserve">) </w:t>
      </w:r>
      <w:r w:rsidR="000F566A">
        <w:rPr>
          <w:sz w:val="28"/>
          <w:szCs w:val="28"/>
        </w:rPr>
        <w:t>ведение раздельного учета затрат, источником финансового обеспечения которых является субсидия;</w:t>
      </w:r>
    </w:p>
    <w:p w:rsidR="0086323F" w:rsidRDefault="00303CFC" w:rsidP="006B74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е</w:t>
      </w:r>
      <w:r w:rsidR="0086323F">
        <w:rPr>
          <w:sz w:val="28"/>
          <w:szCs w:val="28"/>
        </w:rPr>
        <w:t xml:space="preserve">) </w:t>
      </w:r>
      <w:r w:rsidR="000F566A" w:rsidRPr="00B64628">
        <w:rPr>
          <w:sz w:val="28"/>
          <w:szCs w:val="28"/>
        </w:rPr>
        <w:t>осуществление платежей за счет субсидии путем безналичных расчетов;</w:t>
      </w:r>
    </w:p>
    <w:p w:rsidR="0086323F" w:rsidRDefault="001859DB" w:rsidP="006B740A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ж</w:t>
      </w:r>
      <w:r w:rsidR="00F34E83">
        <w:rPr>
          <w:sz w:val="28"/>
          <w:szCs w:val="28"/>
        </w:rPr>
        <w:t xml:space="preserve">) </w:t>
      </w:r>
      <w:r w:rsidR="000F566A">
        <w:rPr>
          <w:sz w:val="28"/>
          <w:szCs w:val="28"/>
        </w:rPr>
        <w:t xml:space="preserve">согласие СО НКО на осуществление </w:t>
      </w:r>
      <w:r w:rsidR="000F566A" w:rsidRPr="003770BA">
        <w:rPr>
          <w:sz w:val="28"/>
          <w:szCs w:val="28"/>
        </w:rPr>
        <w:t>управлени</w:t>
      </w:r>
      <w:r w:rsidR="000D6F02" w:rsidRPr="003770BA">
        <w:rPr>
          <w:sz w:val="28"/>
          <w:szCs w:val="28"/>
        </w:rPr>
        <w:t>ем</w:t>
      </w:r>
      <w:r w:rsidR="000F566A">
        <w:rPr>
          <w:sz w:val="28"/>
          <w:szCs w:val="28"/>
        </w:rPr>
        <w:t>, кон</w:t>
      </w:r>
      <w:r w:rsidR="002363A9">
        <w:rPr>
          <w:sz w:val="28"/>
          <w:szCs w:val="28"/>
        </w:rPr>
        <w:t>трольно-ревизионным управлением</w:t>
      </w:r>
      <w:r w:rsidR="000F566A">
        <w:rPr>
          <w:sz w:val="28"/>
          <w:szCs w:val="28"/>
        </w:rPr>
        <w:t xml:space="preserve"> Администрации муниципального образования </w:t>
      </w:r>
      <w:r w:rsidR="00260407" w:rsidRPr="00260407">
        <w:rPr>
          <w:sz w:val="28"/>
          <w:szCs w:val="28"/>
        </w:rPr>
        <w:t>"</w:t>
      </w:r>
      <w:r w:rsidR="000F566A">
        <w:rPr>
          <w:sz w:val="28"/>
          <w:szCs w:val="28"/>
        </w:rPr>
        <w:t>Город Архангельск</w:t>
      </w:r>
      <w:r w:rsidR="00260407" w:rsidRPr="00260407">
        <w:rPr>
          <w:sz w:val="28"/>
          <w:szCs w:val="28"/>
        </w:rPr>
        <w:t>"</w:t>
      </w:r>
      <w:r w:rsidR="000F566A">
        <w:rPr>
          <w:sz w:val="28"/>
          <w:szCs w:val="28"/>
        </w:rPr>
        <w:t xml:space="preserve">, </w:t>
      </w:r>
      <w:r w:rsidR="002363A9">
        <w:rPr>
          <w:sz w:val="28"/>
          <w:szCs w:val="28"/>
        </w:rPr>
        <w:t xml:space="preserve">контрольно-счетной палатой муниципального образования </w:t>
      </w:r>
      <w:r w:rsidR="00260407" w:rsidRPr="00260407">
        <w:rPr>
          <w:sz w:val="28"/>
          <w:szCs w:val="28"/>
        </w:rPr>
        <w:t>"</w:t>
      </w:r>
      <w:r w:rsidR="002363A9">
        <w:rPr>
          <w:sz w:val="28"/>
          <w:szCs w:val="28"/>
        </w:rPr>
        <w:t>Город Архангельск</w:t>
      </w:r>
      <w:r w:rsidR="00260407" w:rsidRPr="00260407">
        <w:rPr>
          <w:sz w:val="28"/>
          <w:szCs w:val="28"/>
        </w:rPr>
        <w:t>"</w:t>
      </w:r>
      <w:r w:rsidR="002363A9">
        <w:rPr>
          <w:sz w:val="28"/>
          <w:szCs w:val="28"/>
        </w:rPr>
        <w:t xml:space="preserve"> (далее</w:t>
      </w:r>
      <w:r w:rsidR="00A16914">
        <w:rPr>
          <w:sz w:val="28"/>
          <w:szCs w:val="28"/>
        </w:rPr>
        <w:t xml:space="preserve"> – </w:t>
      </w:r>
      <w:r w:rsidR="002363A9">
        <w:rPr>
          <w:sz w:val="28"/>
          <w:szCs w:val="28"/>
        </w:rPr>
        <w:t>контролирую</w:t>
      </w:r>
      <w:r w:rsidR="00A842EB">
        <w:rPr>
          <w:sz w:val="28"/>
          <w:szCs w:val="28"/>
        </w:rPr>
        <w:t>щие</w:t>
      </w:r>
      <w:r w:rsidR="00A16914">
        <w:rPr>
          <w:sz w:val="28"/>
          <w:szCs w:val="28"/>
        </w:rPr>
        <w:t xml:space="preserve"> </w:t>
      </w:r>
      <w:r w:rsidR="00F34E83">
        <w:rPr>
          <w:sz w:val="28"/>
          <w:szCs w:val="28"/>
        </w:rPr>
        <w:t xml:space="preserve">органы) проверок соблюдения </w:t>
      </w:r>
      <w:r w:rsidR="002363A9">
        <w:rPr>
          <w:sz w:val="28"/>
          <w:szCs w:val="28"/>
        </w:rPr>
        <w:t>СО НКО условий, целей и порядка предоставления субсидии, уст</w:t>
      </w:r>
      <w:r w:rsidR="00105ADB">
        <w:rPr>
          <w:sz w:val="28"/>
          <w:szCs w:val="28"/>
        </w:rPr>
        <w:t>ановленных настоящими Правилами;</w:t>
      </w:r>
      <w:r w:rsidR="002363A9">
        <w:rPr>
          <w:sz w:val="28"/>
          <w:szCs w:val="28"/>
        </w:rPr>
        <w:t xml:space="preserve"> </w:t>
      </w:r>
    </w:p>
    <w:p w:rsidR="00B64628" w:rsidRPr="003770BA" w:rsidRDefault="0086323F" w:rsidP="006B740A">
      <w:pPr>
        <w:autoSpaceDE w:val="0"/>
        <w:autoSpaceDN w:val="0"/>
        <w:adjustRightInd w:val="0"/>
        <w:ind w:firstLine="540"/>
        <w:jc w:val="both"/>
        <w:rPr>
          <w:strike/>
          <w:sz w:val="28"/>
          <w:szCs w:val="28"/>
        </w:rPr>
      </w:pPr>
      <w:r>
        <w:rPr>
          <w:sz w:val="28"/>
          <w:szCs w:val="28"/>
        </w:rPr>
        <w:t xml:space="preserve">з) </w:t>
      </w:r>
      <w:r w:rsidR="002363A9">
        <w:rPr>
          <w:sz w:val="28"/>
          <w:szCs w:val="28"/>
        </w:rPr>
        <w:t>соблюдение СО НКО запрета приобретения за счет полученных средств иностранной валюты, за исключением оп</w:t>
      </w:r>
      <w:r w:rsidR="00BC1C15">
        <w:rPr>
          <w:sz w:val="28"/>
          <w:szCs w:val="28"/>
        </w:rPr>
        <w:t>ераций, осуществляемых</w:t>
      </w:r>
      <w:r w:rsidR="00BC1C15">
        <w:rPr>
          <w:sz w:val="28"/>
          <w:szCs w:val="28"/>
        </w:rPr>
        <w:br/>
      </w:r>
      <w:r w:rsidR="002363A9">
        <w:rPr>
          <w:sz w:val="28"/>
          <w:szCs w:val="28"/>
        </w:rPr>
        <w:t xml:space="preserve">в соответствии с валютным законодательством Российской Федерации </w:t>
      </w:r>
      <w:r w:rsidR="00F34E83">
        <w:rPr>
          <w:sz w:val="28"/>
          <w:szCs w:val="28"/>
        </w:rPr>
        <w:t xml:space="preserve">                  </w:t>
      </w:r>
      <w:r w:rsidR="002363A9">
        <w:rPr>
          <w:sz w:val="28"/>
          <w:szCs w:val="28"/>
        </w:rPr>
        <w:t>при закупке (поставке) высокотехнологичного импортного оборудования, сырья и комплектующих изделий</w:t>
      </w:r>
      <w:r w:rsidR="00A16914">
        <w:rPr>
          <w:sz w:val="28"/>
          <w:szCs w:val="28"/>
        </w:rPr>
        <w:t>.</w:t>
      </w:r>
      <w:r w:rsidR="002363A9">
        <w:rPr>
          <w:sz w:val="28"/>
          <w:szCs w:val="28"/>
        </w:rPr>
        <w:t xml:space="preserve"> </w:t>
      </w:r>
      <w:r w:rsidR="00F34E83">
        <w:rPr>
          <w:strike/>
          <w:sz w:val="28"/>
          <w:szCs w:val="28"/>
        </w:rPr>
        <w:t xml:space="preserve"> </w:t>
      </w:r>
    </w:p>
    <w:p w:rsidR="00F03FE3" w:rsidRDefault="0084072F" w:rsidP="006B740A">
      <w:pPr>
        <w:pStyle w:val="a5"/>
        <w:widowControl w:val="0"/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16914">
        <w:rPr>
          <w:sz w:val="28"/>
          <w:szCs w:val="28"/>
        </w:rPr>
        <w:t xml:space="preserve">. </w:t>
      </w:r>
      <w:r w:rsidR="00F03FE3">
        <w:rPr>
          <w:sz w:val="28"/>
          <w:szCs w:val="28"/>
        </w:rPr>
        <w:t xml:space="preserve">Соглашение о предоставлении субсидии заключается </w:t>
      </w:r>
      <w:r w:rsidR="00FB3B66">
        <w:rPr>
          <w:sz w:val="28"/>
          <w:szCs w:val="28"/>
        </w:rPr>
        <w:t xml:space="preserve">управлением </w:t>
      </w:r>
      <w:r w:rsidR="00F34E83">
        <w:rPr>
          <w:sz w:val="28"/>
          <w:szCs w:val="28"/>
        </w:rPr>
        <w:t xml:space="preserve">             </w:t>
      </w:r>
      <w:r w:rsidR="00F03FE3">
        <w:rPr>
          <w:sz w:val="28"/>
          <w:szCs w:val="28"/>
        </w:rPr>
        <w:t xml:space="preserve">с СО НКО по типовой форме, установленной департаментом финансов Администрации  муниципального образования </w:t>
      </w:r>
      <w:r w:rsidR="00260407" w:rsidRPr="00260407">
        <w:rPr>
          <w:sz w:val="28"/>
          <w:szCs w:val="28"/>
        </w:rPr>
        <w:t>"</w:t>
      </w:r>
      <w:r w:rsidR="00F03FE3">
        <w:rPr>
          <w:sz w:val="28"/>
          <w:szCs w:val="28"/>
        </w:rPr>
        <w:t>Город Архангельск</w:t>
      </w:r>
      <w:r w:rsidR="00260407" w:rsidRPr="00260407">
        <w:rPr>
          <w:sz w:val="28"/>
          <w:szCs w:val="28"/>
        </w:rPr>
        <w:t>"</w:t>
      </w:r>
      <w:r w:rsidR="00F03FE3">
        <w:rPr>
          <w:sz w:val="28"/>
          <w:szCs w:val="28"/>
        </w:rPr>
        <w:t xml:space="preserve">, </w:t>
      </w:r>
      <w:r w:rsidR="00F34E83">
        <w:rPr>
          <w:sz w:val="28"/>
          <w:szCs w:val="28"/>
        </w:rPr>
        <w:t xml:space="preserve">                           </w:t>
      </w:r>
      <w:r w:rsidR="00F03FE3">
        <w:rPr>
          <w:sz w:val="28"/>
          <w:szCs w:val="28"/>
        </w:rPr>
        <w:t xml:space="preserve">в соответствии с итогами конкурса, утвержденными </w:t>
      </w:r>
      <w:r w:rsidR="00824B39">
        <w:rPr>
          <w:sz w:val="28"/>
          <w:szCs w:val="28"/>
        </w:rPr>
        <w:t xml:space="preserve">распоряжением </w:t>
      </w:r>
      <w:r w:rsidR="00F03FE3">
        <w:rPr>
          <w:sz w:val="28"/>
          <w:szCs w:val="28"/>
        </w:rPr>
        <w:t xml:space="preserve">Администрации муниципального образования </w:t>
      </w:r>
      <w:r w:rsidR="00260407" w:rsidRPr="00260407">
        <w:rPr>
          <w:sz w:val="28"/>
          <w:szCs w:val="28"/>
        </w:rPr>
        <w:t>"</w:t>
      </w:r>
      <w:r w:rsidR="00F03FE3">
        <w:rPr>
          <w:sz w:val="28"/>
          <w:szCs w:val="28"/>
        </w:rPr>
        <w:t>Город Архангельск</w:t>
      </w:r>
      <w:r w:rsidR="00260407" w:rsidRPr="00260407">
        <w:rPr>
          <w:sz w:val="28"/>
          <w:szCs w:val="28"/>
        </w:rPr>
        <w:t>"</w:t>
      </w:r>
      <w:r w:rsidR="00F03FE3">
        <w:rPr>
          <w:sz w:val="28"/>
          <w:szCs w:val="28"/>
        </w:rPr>
        <w:t xml:space="preserve">. </w:t>
      </w:r>
    </w:p>
    <w:p w:rsidR="00491659" w:rsidRDefault="00AD346F" w:rsidP="006B740A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  <w:sectPr w:rsidR="00491659" w:rsidSect="00491659">
          <w:pgSz w:w="11906" w:h="16838"/>
          <w:pgMar w:top="851" w:right="794" w:bottom="851" w:left="1701" w:header="709" w:footer="709" w:gutter="0"/>
          <w:cols w:space="708"/>
          <w:docGrid w:linePitch="360"/>
        </w:sectPr>
      </w:pPr>
      <w:r w:rsidRPr="00F34E83">
        <w:rPr>
          <w:sz w:val="28"/>
          <w:szCs w:val="28"/>
        </w:rPr>
        <w:t xml:space="preserve">Для заключения соглашения </w:t>
      </w:r>
      <w:r w:rsidR="00800F59" w:rsidRPr="00F34E83">
        <w:rPr>
          <w:sz w:val="28"/>
          <w:szCs w:val="28"/>
        </w:rPr>
        <w:t xml:space="preserve">о предоставлении субсидии </w:t>
      </w:r>
      <w:r w:rsidR="000817E9" w:rsidRPr="00F34E83">
        <w:rPr>
          <w:sz w:val="28"/>
          <w:szCs w:val="28"/>
        </w:rPr>
        <w:t xml:space="preserve">с </w:t>
      </w:r>
      <w:r w:rsidR="009F294A" w:rsidRPr="00F34E83">
        <w:rPr>
          <w:sz w:val="28"/>
          <w:szCs w:val="28"/>
        </w:rPr>
        <w:t>СО НКО</w:t>
      </w:r>
      <w:r w:rsidR="00800F59" w:rsidRPr="00F34E83">
        <w:rPr>
          <w:sz w:val="28"/>
          <w:szCs w:val="28"/>
        </w:rPr>
        <w:t xml:space="preserve"> </w:t>
      </w:r>
      <w:r w:rsidR="000817E9" w:rsidRPr="00F34E83">
        <w:rPr>
          <w:sz w:val="28"/>
          <w:szCs w:val="28"/>
        </w:rPr>
        <w:t xml:space="preserve">управление в течение 20 рабочих дней </w:t>
      </w:r>
      <w:r w:rsidR="00F03FE3" w:rsidRPr="00F34E83">
        <w:rPr>
          <w:sz w:val="28"/>
          <w:szCs w:val="28"/>
        </w:rPr>
        <w:t xml:space="preserve">с даты принятия </w:t>
      </w:r>
      <w:r w:rsidR="00A04FE2">
        <w:rPr>
          <w:sz w:val="28"/>
          <w:szCs w:val="28"/>
        </w:rPr>
        <w:t>распоряжения</w:t>
      </w:r>
      <w:r w:rsidR="00F03FE3" w:rsidRPr="00F34E83">
        <w:rPr>
          <w:sz w:val="28"/>
          <w:szCs w:val="28"/>
        </w:rPr>
        <w:t xml:space="preserve"> Администра</w:t>
      </w:r>
      <w:r w:rsidR="00260407" w:rsidRPr="00F34E83">
        <w:rPr>
          <w:sz w:val="28"/>
          <w:szCs w:val="28"/>
        </w:rPr>
        <w:t>ции муниципального образования "Город Архангельск"</w:t>
      </w:r>
      <w:r w:rsidR="00F03FE3" w:rsidRPr="00F34E83">
        <w:rPr>
          <w:sz w:val="28"/>
          <w:szCs w:val="28"/>
        </w:rPr>
        <w:t xml:space="preserve"> об итогах </w:t>
      </w:r>
    </w:p>
    <w:p w:rsidR="00491659" w:rsidRDefault="00491659" w:rsidP="00491659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</w:p>
    <w:p w:rsidR="00491659" w:rsidRDefault="00491659" w:rsidP="00491659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0817E9" w:rsidRPr="00F34E83" w:rsidRDefault="00F03FE3" w:rsidP="00491659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eastAsia="Calibri"/>
          <w:szCs w:val="28"/>
          <w:lang w:eastAsia="en-US"/>
        </w:rPr>
      </w:pPr>
      <w:r w:rsidRPr="00F34E83">
        <w:rPr>
          <w:sz w:val="28"/>
          <w:szCs w:val="28"/>
        </w:rPr>
        <w:t>проведения конкурса</w:t>
      </w:r>
      <w:r w:rsidR="000817E9" w:rsidRPr="00F34E83">
        <w:rPr>
          <w:sz w:val="28"/>
          <w:szCs w:val="28"/>
        </w:rPr>
        <w:t xml:space="preserve"> </w:t>
      </w:r>
      <w:r w:rsidR="000817E9" w:rsidRPr="00F34E83">
        <w:rPr>
          <w:rFonts w:eastAsia="Calibri"/>
          <w:iCs/>
          <w:sz w:val="28"/>
          <w:szCs w:val="28"/>
          <w:lang w:eastAsia="en-US"/>
        </w:rPr>
        <w:t xml:space="preserve">направляет СО НКО предложение о заключении соглашения </w:t>
      </w:r>
      <w:r w:rsidR="000817E9" w:rsidRPr="00F34E83">
        <w:rPr>
          <w:rFonts w:eastAsia="Calibri"/>
          <w:sz w:val="28"/>
          <w:szCs w:val="28"/>
          <w:lang w:eastAsia="en-US"/>
        </w:rPr>
        <w:t xml:space="preserve">о предоставлении субсидии </w:t>
      </w:r>
      <w:r w:rsidR="000817E9" w:rsidRPr="00F34E83">
        <w:rPr>
          <w:rFonts w:eastAsia="Calibri"/>
          <w:iCs/>
          <w:sz w:val="28"/>
          <w:szCs w:val="28"/>
          <w:lang w:eastAsia="en-US"/>
        </w:rPr>
        <w:t xml:space="preserve">(по почте заказным письмом </w:t>
      </w:r>
      <w:r w:rsidR="000817E9" w:rsidRPr="00F34E83">
        <w:rPr>
          <w:rFonts w:eastAsia="Calibri"/>
          <w:iCs/>
          <w:sz w:val="28"/>
          <w:szCs w:val="28"/>
          <w:lang w:eastAsia="en-US"/>
        </w:rPr>
        <w:br/>
        <w:t xml:space="preserve">с уведомлением о вручении или иным способом, свидетельствующем </w:t>
      </w:r>
      <w:r w:rsidR="00F34E83">
        <w:rPr>
          <w:rFonts w:eastAsia="Calibri"/>
          <w:iCs/>
          <w:sz w:val="28"/>
          <w:szCs w:val="28"/>
          <w:lang w:eastAsia="en-US"/>
        </w:rPr>
        <w:t xml:space="preserve">                          </w:t>
      </w:r>
      <w:r w:rsidR="000817E9" w:rsidRPr="00F34E83">
        <w:rPr>
          <w:rFonts w:eastAsia="Calibri"/>
          <w:iCs/>
          <w:sz w:val="28"/>
          <w:szCs w:val="28"/>
          <w:lang w:eastAsia="en-US"/>
        </w:rPr>
        <w:t>о получении СО НКО такого предложения).</w:t>
      </w:r>
      <w:r w:rsidR="000817E9" w:rsidRPr="00F34E83">
        <w:rPr>
          <w:rFonts w:eastAsia="Calibri"/>
          <w:szCs w:val="28"/>
          <w:lang w:eastAsia="en-US"/>
        </w:rPr>
        <w:t xml:space="preserve"> </w:t>
      </w:r>
    </w:p>
    <w:p w:rsidR="000817E9" w:rsidRPr="00F34E83" w:rsidRDefault="000817E9" w:rsidP="006B740A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E83">
        <w:rPr>
          <w:rFonts w:eastAsia="Calibri"/>
          <w:sz w:val="28"/>
          <w:szCs w:val="28"/>
          <w:lang w:eastAsia="en-US"/>
        </w:rPr>
        <w:t xml:space="preserve">Предельный срок заключения соглашения о предоставлении субсидии ограничен 15 рабочими днями со дня получения </w:t>
      </w:r>
      <w:r w:rsidR="000307CC" w:rsidRPr="00F34E83">
        <w:rPr>
          <w:rFonts w:eastAsia="Calibri"/>
          <w:sz w:val="28"/>
          <w:szCs w:val="28"/>
          <w:lang w:eastAsia="en-US"/>
        </w:rPr>
        <w:t>СО НКО</w:t>
      </w:r>
      <w:r w:rsidRPr="00F34E83">
        <w:rPr>
          <w:rFonts w:eastAsia="Calibri"/>
          <w:sz w:val="28"/>
          <w:szCs w:val="28"/>
          <w:lang w:eastAsia="en-US"/>
        </w:rPr>
        <w:t xml:space="preserve"> предложения </w:t>
      </w:r>
      <w:r w:rsidR="00F34E83">
        <w:rPr>
          <w:rFonts w:eastAsia="Calibri"/>
          <w:sz w:val="28"/>
          <w:szCs w:val="28"/>
          <w:lang w:eastAsia="en-US"/>
        </w:rPr>
        <w:t xml:space="preserve">                         </w:t>
      </w:r>
      <w:r w:rsidRPr="00F34E83">
        <w:rPr>
          <w:rFonts w:eastAsia="Calibri"/>
          <w:sz w:val="28"/>
          <w:szCs w:val="28"/>
          <w:lang w:eastAsia="en-US"/>
        </w:rPr>
        <w:t>о предоставлении субсидии.</w:t>
      </w:r>
    </w:p>
    <w:p w:rsidR="00F34E83" w:rsidRDefault="000817E9" w:rsidP="006B740A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34E83">
        <w:rPr>
          <w:rFonts w:eastAsia="Calibri"/>
          <w:sz w:val="28"/>
          <w:szCs w:val="28"/>
          <w:lang w:eastAsia="en-US"/>
        </w:rPr>
        <w:t xml:space="preserve">Если по истечении установленного срока соглашение о предоставлении субсидии </w:t>
      </w:r>
      <w:r w:rsidR="000307CC" w:rsidRPr="00F34E83">
        <w:rPr>
          <w:rFonts w:eastAsia="Calibri"/>
          <w:sz w:val="28"/>
          <w:szCs w:val="28"/>
          <w:lang w:eastAsia="en-US"/>
        </w:rPr>
        <w:t>СО НКО</w:t>
      </w:r>
      <w:r w:rsidRPr="00F34E83">
        <w:rPr>
          <w:rFonts w:eastAsia="Calibri"/>
          <w:sz w:val="28"/>
          <w:szCs w:val="28"/>
          <w:lang w:eastAsia="en-US"/>
        </w:rPr>
        <w:t xml:space="preserve"> не подписано, обязательства </w:t>
      </w:r>
      <w:r w:rsidR="000307CC" w:rsidRPr="00F34E83">
        <w:rPr>
          <w:rFonts w:eastAsia="Calibri"/>
          <w:sz w:val="28"/>
          <w:szCs w:val="28"/>
          <w:lang w:eastAsia="en-US"/>
        </w:rPr>
        <w:t>управления</w:t>
      </w:r>
      <w:r w:rsidRPr="00F34E83">
        <w:rPr>
          <w:rFonts w:eastAsia="Calibri"/>
          <w:sz w:val="28"/>
          <w:szCs w:val="28"/>
          <w:lang w:eastAsia="en-US"/>
        </w:rPr>
        <w:t xml:space="preserve"> по </w:t>
      </w:r>
      <w:r w:rsidR="000307CC" w:rsidRPr="00F34E83">
        <w:rPr>
          <w:rFonts w:eastAsia="Calibri"/>
          <w:sz w:val="28"/>
          <w:szCs w:val="28"/>
          <w:lang w:eastAsia="en-US"/>
        </w:rPr>
        <w:t xml:space="preserve">предоставлению субсидии данной СО НКО </w:t>
      </w:r>
      <w:r w:rsidRPr="00F34E83">
        <w:rPr>
          <w:rFonts w:eastAsia="Calibri"/>
          <w:sz w:val="28"/>
          <w:szCs w:val="28"/>
          <w:lang w:eastAsia="en-US"/>
        </w:rPr>
        <w:t>аннулируются.</w:t>
      </w:r>
    </w:p>
    <w:p w:rsidR="00F34E83" w:rsidRPr="003770BA" w:rsidRDefault="0084072F" w:rsidP="006B740A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770BA">
        <w:rPr>
          <w:sz w:val="28"/>
          <w:szCs w:val="28"/>
        </w:rPr>
        <w:t>9.</w:t>
      </w:r>
      <w:r w:rsidR="00043C84" w:rsidRPr="003770BA">
        <w:rPr>
          <w:sz w:val="28"/>
          <w:szCs w:val="28"/>
        </w:rPr>
        <w:t xml:space="preserve"> </w:t>
      </w:r>
      <w:r w:rsidR="00A70EB2" w:rsidRPr="003770BA">
        <w:rPr>
          <w:sz w:val="28"/>
          <w:szCs w:val="28"/>
        </w:rPr>
        <w:t>Неотъемлемой частью соглашения</w:t>
      </w:r>
      <w:r w:rsidR="00A70EB2" w:rsidRPr="003770BA">
        <w:rPr>
          <w:rFonts w:eastAsia="Calibri"/>
          <w:sz w:val="28"/>
          <w:szCs w:val="28"/>
        </w:rPr>
        <w:t xml:space="preserve"> является бюджет проекта, представленный </w:t>
      </w:r>
      <w:r w:rsidR="00A70EB2" w:rsidRPr="003770BA">
        <w:rPr>
          <w:sz w:val="28"/>
          <w:szCs w:val="28"/>
        </w:rPr>
        <w:t xml:space="preserve">СО НКО </w:t>
      </w:r>
      <w:r w:rsidR="00A70EB2" w:rsidRPr="003770BA">
        <w:rPr>
          <w:rFonts w:eastAsia="Calibri"/>
          <w:sz w:val="28"/>
          <w:szCs w:val="28"/>
        </w:rPr>
        <w:t xml:space="preserve">в составе заявки на участие в конкурсе, </w:t>
      </w:r>
      <w:r w:rsidR="00774691" w:rsidRPr="003770BA">
        <w:rPr>
          <w:rFonts w:eastAsia="Calibri"/>
          <w:sz w:val="28"/>
          <w:szCs w:val="28"/>
        </w:rPr>
        <w:t>подписанный руководителем</w:t>
      </w:r>
      <w:r w:rsidR="003770BA">
        <w:rPr>
          <w:rFonts w:eastAsia="Calibri"/>
          <w:sz w:val="28"/>
          <w:szCs w:val="28"/>
          <w:lang w:eastAsia="en-US"/>
        </w:rPr>
        <w:t xml:space="preserve"> </w:t>
      </w:r>
      <w:r w:rsidR="00774691" w:rsidRPr="003770BA">
        <w:rPr>
          <w:sz w:val="28"/>
          <w:szCs w:val="28"/>
        </w:rPr>
        <w:t>СО НКО</w:t>
      </w:r>
      <w:r w:rsidR="00774691" w:rsidRPr="003770BA">
        <w:rPr>
          <w:rFonts w:eastAsia="Calibri"/>
          <w:sz w:val="28"/>
          <w:szCs w:val="28"/>
        </w:rPr>
        <w:t xml:space="preserve"> </w:t>
      </w:r>
      <w:r w:rsidR="00A70EB2" w:rsidRPr="003770BA">
        <w:rPr>
          <w:rFonts w:eastAsia="Calibri"/>
          <w:sz w:val="28"/>
          <w:szCs w:val="28"/>
        </w:rPr>
        <w:t xml:space="preserve">и </w:t>
      </w:r>
      <w:r w:rsidR="00A70EB2" w:rsidRPr="003770BA">
        <w:rPr>
          <w:rFonts w:eastAsia="Calibri"/>
          <w:sz w:val="28"/>
          <w:szCs w:val="28"/>
          <w:lang w:eastAsia="en-US"/>
        </w:rPr>
        <w:t>согласованный управлением.</w:t>
      </w:r>
    </w:p>
    <w:p w:rsidR="00774691" w:rsidRPr="003770BA" w:rsidRDefault="00A70EB2" w:rsidP="006B740A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770BA">
        <w:rPr>
          <w:rFonts w:eastAsia="Calibri"/>
          <w:sz w:val="28"/>
          <w:szCs w:val="28"/>
          <w:lang w:eastAsia="en-US"/>
        </w:rPr>
        <w:t>В случае необходимости внесе</w:t>
      </w:r>
      <w:r w:rsidR="003770BA">
        <w:rPr>
          <w:rFonts w:eastAsia="Calibri"/>
          <w:sz w:val="28"/>
          <w:szCs w:val="28"/>
          <w:lang w:eastAsia="en-US"/>
        </w:rPr>
        <w:t>ния изменений в бюджет проекта</w:t>
      </w:r>
      <w:r w:rsidR="00491659">
        <w:rPr>
          <w:rFonts w:eastAsia="Calibri"/>
          <w:sz w:val="28"/>
          <w:szCs w:val="28"/>
          <w:lang w:eastAsia="en-US"/>
        </w:rPr>
        <w:br/>
      </w:r>
      <w:r w:rsidRPr="003770BA">
        <w:rPr>
          <w:sz w:val="28"/>
          <w:szCs w:val="28"/>
        </w:rPr>
        <w:t xml:space="preserve">СО НКО не позднее </w:t>
      </w:r>
      <w:r w:rsidR="00FE71F5">
        <w:rPr>
          <w:sz w:val="28"/>
          <w:szCs w:val="28"/>
        </w:rPr>
        <w:t xml:space="preserve">01 ноября </w:t>
      </w:r>
      <w:r w:rsidRPr="003770BA">
        <w:rPr>
          <w:sz w:val="28"/>
          <w:szCs w:val="28"/>
        </w:rPr>
        <w:t>2017 г</w:t>
      </w:r>
      <w:r w:rsidR="00FE71F5">
        <w:rPr>
          <w:sz w:val="28"/>
          <w:szCs w:val="28"/>
        </w:rPr>
        <w:t xml:space="preserve">ода представляет </w:t>
      </w:r>
      <w:r w:rsidR="003770BA">
        <w:rPr>
          <w:sz w:val="28"/>
          <w:szCs w:val="28"/>
        </w:rPr>
        <w:t xml:space="preserve">в управление </w:t>
      </w:r>
      <w:r w:rsidR="004D3E04" w:rsidRPr="003770BA">
        <w:rPr>
          <w:sz w:val="28"/>
          <w:szCs w:val="28"/>
        </w:rPr>
        <w:t xml:space="preserve">для рассмотрения </w:t>
      </w:r>
      <w:r w:rsidR="00774691" w:rsidRPr="003770BA">
        <w:rPr>
          <w:sz w:val="28"/>
          <w:szCs w:val="28"/>
        </w:rPr>
        <w:t>новый бюджет проекта</w:t>
      </w:r>
      <w:r w:rsidR="004D3E04" w:rsidRPr="003770BA">
        <w:rPr>
          <w:rFonts w:eastAsia="Calibri"/>
          <w:sz w:val="28"/>
          <w:szCs w:val="28"/>
        </w:rPr>
        <w:t>, подписанный руководителем</w:t>
      </w:r>
      <w:r w:rsidR="004D3E04" w:rsidRPr="003770BA">
        <w:rPr>
          <w:rFonts w:eastAsia="Calibri"/>
          <w:sz w:val="28"/>
          <w:szCs w:val="28"/>
          <w:lang w:eastAsia="en-US"/>
        </w:rPr>
        <w:t xml:space="preserve"> </w:t>
      </w:r>
      <w:r w:rsidR="004D3E04" w:rsidRPr="003770BA">
        <w:rPr>
          <w:sz w:val="28"/>
          <w:szCs w:val="28"/>
        </w:rPr>
        <w:t>СО НКО.</w:t>
      </w:r>
    </w:p>
    <w:p w:rsidR="004D3E04" w:rsidRPr="00FE71F5" w:rsidRDefault="004D3E04" w:rsidP="006B740A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1F5">
        <w:rPr>
          <w:sz w:val="28"/>
          <w:szCs w:val="28"/>
        </w:rPr>
        <w:t>Рассмотрение нового бюджета проекта</w:t>
      </w:r>
      <w:r w:rsidR="00A243B1" w:rsidRPr="00FE71F5">
        <w:rPr>
          <w:sz w:val="28"/>
          <w:szCs w:val="28"/>
        </w:rPr>
        <w:t xml:space="preserve"> и его согласование</w:t>
      </w:r>
      <w:r w:rsidRPr="00FE71F5">
        <w:rPr>
          <w:sz w:val="28"/>
          <w:szCs w:val="28"/>
        </w:rPr>
        <w:t xml:space="preserve"> осуществляется управлением в течение </w:t>
      </w:r>
      <w:r w:rsidR="00FE71F5" w:rsidRPr="00FE71F5">
        <w:rPr>
          <w:sz w:val="28"/>
          <w:szCs w:val="28"/>
        </w:rPr>
        <w:t>2</w:t>
      </w:r>
      <w:r w:rsidRPr="00FE71F5">
        <w:rPr>
          <w:sz w:val="28"/>
          <w:szCs w:val="28"/>
        </w:rPr>
        <w:t xml:space="preserve"> рабочих дней со дня его получения.</w:t>
      </w:r>
    </w:p>
    <w:p w:rsidR="00A243B1" w:rsidRPr="00FE71F5" w:rsidRDefault="00A243B1" w:rsidP="00491659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1F5">
        <w:rPr>
          <w:sz w:val="28"/>
          <w:szCs w:val="28"/>
        </w:rPr>
        <w:t xml:space="preserve">Если вносимые изменения приводят </w:t>
      </w:r>
      <w:r w:rsidRPr="00FE71F5">
        <w:rPr>
          <w:rFonts w:eastAsia="Calibri"/>
          <w:sz w:val="28"/>
          <w:szCs w:val="28"/>
          <w:lang w:eastAsia="en-US"/>
        </w:rPr>
        <w:t>к увеличению объема предо</w:t>
      </w:r>
      <w:r w:rsidR="00491659">
        <w:rPr>
          <w:rFonts w:eastAsia="Calibri"/>
          <w:sz w:val="28"/>
          <w:szCs w:val="28"/>
          <w:lang w:eastAsia="en-US"/>
        </w:rPr>
        <w:t>-</w:t>
      </w:r>
      <w:r w:rsidRPr="00FE71F5">
        <w:rPr>
          <w:rFonts w:eastAsia="Calibri"/>
          <w:sz w:val="28"/>
          <w:szCs w:val="28"/>
          <w:lang w:eastAsia="en-US"/>
        </w:rPr>
        <w:t>ставляемой субсидии</w:t>
      </w:r>
      <w:r w:rsidR="00E443A8">
        <w:rPr>
          <w:rFonts w:eastAsia="Calibri"/>
          <w:sz w:val="28"/>
          <w:szCs w:val="28"/>
          <w:lang w:eastAsia="en-US"/>
        </w:rPr>
        <w:t xml:space="preserve"> </w:t>
      </w:r>
      <w:r w:rsidR="00E443A8" w:rsidRPr="00253E78">
        <w:rPr>
          <w:rFonts w:eastAsia="Calibri"/>
          <w:sz w:val="28"/>
          <w:szCs w:val="28"/>
          <w:lang w:eastAsia="en-US"/>
        </w:rPr>
        <w:t xml:space="preserve">и (или) уменьшению процентной доли привлеченных средств на реализацию проекта в </w:t>
      </w:r>
      <w:r w:rsidR="00E443A8" w:rsidRPr="00253E78">
        <w:rPr>
          <w:sz w:val="28"/>
          <w:szCs w:val="28"/>
        </w:rPr>
        <w:t>соответствии с  бюджетом проекта</w:t>
      </w:r>
      <w:r w:rsidR="006F224F" w:rsidRPr="00253E78">
        <w:rPr>
          <w:sz w:val="28"/>
          <w:szCs w:val="28"/>
        </w:rPr>
        <w:t>,</w:t>
      </w:r>
      <w:r w:rsidR="006F224F" w:rsidRPr="00FE71F5">
        <w:rPr>
          <w:sz w:val="28"/>
          <w:szCs w:val="28"/>
        </w:rPr>
        <w:t xml:space="preserve"> </w:t>
      </w:r>
      <w:r w:rsidR="0006169E" w:rsidRPr="00FE71F5">
        <w:rPr>
          <w:sz w:val="28"/>
          <w:szCs w:val="28"/>
        </w:rPr>
        <w:t>у</w:t>
      </w:r>
      <w:r w:rsidRPr="00FE71F5">
        <w:rPr>
          <w:sz w:val="28"/>
          <w:szCs w:val="28"/>
        </w:rPr>
        <w:t xml:space="preserve">правление </w:t>
      </w:r>
      <w:r w:rsidR="006F224F" w:rsidRPr="00FE71F5">
        <w:rPr>
          <w:sz w:val="28"/>
          <w:szCs w:val="28"/>
        </w:rPr>
        <w:t xml:space="preserve">в </w:t>
      </w:r>
      <w:r w:rsidRPr="00FE71F5">
        <w:rPr>
          <w:sz w:val="28"/>
          <w:szCs w:val="28"/>
        </w:rPr>
        <w:t>указанные</w:t>
      </w:r>
      <w:r w:rsidR="006F224F" w:rsidRPr="00FE71F5">
        <w:rPr>
          <w:sz w:val="28"/>
          <w:szCs w:val="28"/>
        </w:rPr>
        <w:t xml:space="preserve"> в абзаце </w:t>
      </w:r>
      <w:r w:rsidR="0006169E" w:rsidRPr="00FE71F5">
        <w:rPr>
          <w:sz w:val="28"/>
          <w:szCs w:val="28"/>
        </w:rPr>
        <w:t xml:space="preserve">третьем </w:t>
      </w:r>
      <w:r w:rsidR="006F224F" w:rsidRPr="00FE71F5">
        <w:rPr>
          <w:sz w:val="28"/>
          <w:szCs w:val="28"/>
        </w:rPr>
        <w:t xml:space="preserve">настоящего пункта </w:t>
      </w:r>
      <w:r w:rsidR="0052034B" w:rsidRPr="00FE71F5">
        <w:rPr>
          <w:sz w:val="28"/>
          <w:szCs w:val="28"/>
        </w:rPr>
        <w:t xml:space="preserve">сроки </w:t>
      </w:r>
      <w:r w:rsidR="00B46573">
        <w:rPr>
          <w:sz w:val="28"/>
          <w:szCs w:val="28"/>
        </w:rPr>
        <w:t xml:space="preserve">письменно извещает </w:t>
      </w:r>
      <w:r w:rsidRPr="00FE71F5">
        <w:rPr>
          <w:sz w:val="28"/>
          <w:szCs w:val="28"/>
        </w:rPr>
        <w:t>СО НКО об отказе в согласовании нового бюджета проекта.</w:t>
      </w:r>
    </w:p>
    <w:p w:rsidR="007F40D1" w:rsidRPr="00253E78" w:rsidRDefault="007F40D1" w:rsidP="00491659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53E78">
        <w:rPr>
          <w:sz w:val="28"/>
          <w:szCs w:val="28"/>
        </w:rPr>
        <w:t xml:space="preserve">Если вносимые изменения приводят </w:t>
      </w:r>
      <w:r w:rsidRPr="00253E78">
        <w:rPr>
          <w:rFonts w:eastAsia="Calibri"/>
          <w:sz w:val="28"/>
          <w:szCs w:val="28"/>
          <w:lang w:eastAsia="en-US"/>
        </w:rPr>
        <w:t xml:space="preserve">к уменьшению объема предоставляемой субсидии, </w:t>
      </w:r>
      <w:r w:rsidRPr="00253E78">
        <w:rPr>
          <w:sz w:val="28"/>
          <w:szCs w:val="28"/>
        </w:rPr>
        <w:t xml:space="preserve">СО НКО обязан возвратить в городской бюджет излишне </w:t>
      </w:r>
      <w:r w:rsidR="00EE3E12" w:rsidRPr="00253E78">
        <w:rPr>
          <w:sz w:val="28"/>
          <w:szCs w:val="28"/>
        </w:rPr>
        <w:t>предоставленн</w:t>
      </w:r>
      <w:r w:rsidR="0019685F" w:rsidRPr="00253E78">
        <w:rPr>
          <w:sz w:val="28"/>
          <w:szCs w:val="28"/>
        </w:rPr>
        <w:t>ую</w:t>
      </w:r>
      <w:r w:rsidR="00EE3E12" w:rsidRPr="00253E78">
        <w:rPr>
          <w:sz w:val="28"/>
          <w:szCs w:val="28"/>
        </w:rPr>
        <w:t xml:space="preserve"> </w:t>
      </w:r>
      <w:r w:rsidRPr="00253E78">
        <w:rPr>
          <w:sz w:val="28"/>
          <w:szCs w:val="28"/>
        </w:rPr>
        <w:t>субсиди</w:t>
      </w:r>
      <w:r w:rsidR="0019685F" w:rsidRPr="00253E78">
        <w:rPr>
          <w:sz w:val="28"/>
          <w:szCs w:val="28"/>
        </w:rPr>
        <w:t>ю</w:t>
      </w:r>
      <w:r w:rsidRPr="00253E78">
        <w:rPr>
          <w:sz w:val="28"/>
          <w:szCs w:val="28"/>
        </w:rPr>
        <w:t xml:space="preserve"> в течение 5 рабочих дней со дня согласования </w:t>
      </w:r>
      <w:r w:rsidR="0043067A" w:rsidRPr="00253E78">
        <w:rPr>
          <w:sz w:val="28"/>
          <w:szCs w:val="28"/>
        </w:rPr>
        <w:t xml:space="preserve">управлением </w:t>
      </w:r>
      <w:r w:rsidRPr="00253E78">
        <w:rPr>
          <w:sz w:val="28"/>
          <w:szCs w:val="28"/>
        </w:rPr>
        <w:t>нового бюджета проекта.</w:t>
      </w:r>
    </w:p>
    <w:p w:rsidR="006F224F" w:rsidRDefault="006F224F" w:rsidP="00491659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1F5">
        <w:rPr>
          <w:sz w:val="28"/>
          <w:szCs w:val="28"/>
        </w:rPr>
        <w:t xml:space="preserve">Внесение изменений в соглашение осуществляется в течение </w:t>
      </w:r>
      <w:r w:rsidR="00FE71F5" w:rsidRPr="00FE71F5">
        <w:rPr>
          <w:sz w:val="28"/>
          <w:szCs w:val="28"/>
        </w:rPr>
        <w:t>2</w:t>
      </w:r>
      <w:r w:rsidR="00FE71F5">
        <w:rPr>
          <w:sz w:val="28"/>
          <w:szCs w:val="28"/>
        </w:rPr>
        <w:t xml:space="preserve"> </w:t>
      </w:r>
      <w:r w:rsidR="002924AB">
        <w:rPr>
          <w:sz w:val="28"/>
          <w:szCs w:val="28"/>
        </w:rPr>
        <w:t xml:space="preserve">рабочих </w:t>
      </w:r>
      <w:r w:rsidR="00FE71F5">
        <w:rPr>
          <w:sz w:val="28"/>
          <w:szCs w:val="28"/>
        </w:rPr>
        <w:t>дней</w:t>
      </w:r>
      <w:r w:rsidR="002924AB">
        <w:rPr>
          <w:sz w:val="28"/>
          <w:szCs w:val="28"/>
        </w:rPr>
        <w:t xml:space="preserve"> </w:t>
      </w:r>
      <w:r w:rsidRPr="00FE71F5">
        <w:rPr>
          <w:sz w:val="28"/>
          <w:szCs w:val="28"/>
        </w:rPr>
        <w:t xml:space="preserve">со дня согласования управлением нового бюджета проекта путем заключения </w:t>
      </w:r>
      <w:r w:rsidR="0052034B" w:rsidRPr="00FE71F5">
        <w:rPr>
          <w:sz w:val="28"/>
          <w:szCs w:val="28"/>
        </w:rPr>
        <w:t xml:space="preserve">СО НКО и управлением </w:t>
      </w:r>
      <w:r w:rsidRPr="00FE71F5">
        <w:rPr>
          <w:sz w:val="28"/>
          <w:szCs w:val="28"/>
        </w:rPr>
        <w:t>дополнительного соглашения.</w:t>
      </w:r>
    </w:p>
    <w:p w:rsidR="00C1190B" w:rsidRPr="00FE71F5" w:rsidRDefault="00A65758" w:rsidP="00491659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71F5">
        <w:rPr>
          <w:rFonts w:eastAsia="Calibri"/>
          <w:sz w:val="28"/>
          <w:szCs w:val="28"/>
          <w:lang w:eastAsia="en-US"/>
        </w:rPr>
        <w:t>10</w:t>
      </w:r>
      <w:r w:rsidR="00343AFF" w:rsidRPr="00FE71F5">
        <w:rPr>
          <w:rFonts w:eastAsia="Calibri"/>
          <w:sz w:val="28"/>
          <w:szCs w:val="28"/>
          <w:lang w:eastAsia="en-US"/>
        </w:rPr>
        <w:t xml:space="preserve">. Перечисление субсидии </w:t>
      </w:r>
      <w:r w:rsidR="00343AFF" w:rsidRPr="00FE71F5">
        <w:rPr>
          <w:sz w:val="28"/>
          <w:szCs w:val="28"/>
        </w:rPr>
        <w:t>СО НКО</w:t>
      </w:r>
      <w:r w:rsidR="00343AFF" w:rsidRPr="00FE71F5">
        <w:rPr>
          <w:rFonts w:eastAsia="Calibri"/>
          <w:sz w:val="28"/>
          <w:szCs w:val="28"/>
          <w:lang w:eastAsia="en-US"/>
        </w:rPr>
        <w:t xml:space="preserve"> осуществляется управлением                     в установленном порядке на счет </w:t>
      </w:r>
      <w:r w:rsidR="00343AFF" w:rsidRPr="00FE71F5">
        <w:rPr>
          <w:sz w:val="28"/>
          <w:szCs w:val="28"/>
        </w:rPr>
        <w:t>СО НКО</w:t>
      </w:r>
      <w:r w:rsidR="00343AFF" w:rsidRPr="00FE71F5">
        <w:rPr>
          <w:rFonts w:eastAsia="Calibri"/>
          <w:sz w:val="28"/>
          <w:szCs w:val="28"/>
          <w:lang w:eastAsia="en-US"/>
        </w:rPr>
        <w:t xml:space="preserve">, открытый в кредитной организации, в течение 10 рабочих дней со дня заключения соглашения </w:t>
      </w:r>
      <w:r w:rsidR="00491659">
        <w:rPr>
          <w:rFonts w:eastAsia="Calibri"/>
          <w:sz w:val="28"/>
          <w:szCs w:val="28"/>
          <w:lang w:eastAsia="en-US"/>
        </w:rPr>
        <w:br/>
      </w:r>
      <w:r w:rsidR="00343AFF" w:rsidRPr="00FE71F5">
        <w:rPr>
          <w:rFonts w:eastAsia="Calibri"/>
          <w:sz w:val="28"/>
          <w:szCs w:val="28"/>
          <w:lang w:eastAsia="en-US"/>
        </w:rPr>
        <w:t>о предоставлении субсидии.</w:t>
      </w:r>
    </w:p>
    <w:p w:rsidR="00DE50BD" w:rsidRPr="00FE71F5" w:rsidRDefault="00A65758" w:rsidP="0049165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E71F5">
        <w:rPr>
          <w:rFonts w:eastAsia="Calibri"/>
          <w:sz w:val="28"/>
          <w:szCs w:val="28"/>
          <w:lang w:eastAsia="en-US"/>
        </w:rPr>
        <w:t xml:space="preserve">11. </w:t>
      </w:r>
      <w:r w:rsidR="00DE50BD" w:rsidRPr="00FE71F5">
        <w:rPr>
          <w:sz w:val="28"/>
          <w:szCs w:val="28"/>
        </w:rPr>
        <w:t>СО НКО не позднее 05 декабря 2017 года представляет в управление</w:t>
      </w:r>
      <w:r w:rsidR="002E3D5B" w:rsidRPr="00FE71F5">
        <w:rPr>
          <w:sz w:val="28"/>
          <w:szCs w:val="28"/>
        </w:rPr>
        <w:t xml:space="preserve"> следующие документы</w:t>
      </w:r>
      <w:r w:rsidR="00DE50BD" w:rsidRPr="00FE71F5">
        <w:rPr>
          <w:sz w:val="28"/>
          <w:szCs w:val="28"/>
        </w:rPr>
        <w:t>:</w:t>
      </w:r>
    </w:p>
    <w:p w:rsidR="00491659" w:rsidRDefault="00DE50BD" w:rsidP="00491659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71F5">
        <w:rPr>
          <w:rFonts w:eastAsia="Calibri"/>
          <w:sz w:val="28"/>
          <w:szCs w:val="28"/>
          <w:lang w:eastAsia="en-US"/>
        </w:rPr>
        <w:t xml:space="preserve">а) отчет об использовании средств на реализацию проекта </w:t>
      </w:r>
      <w:r w:rsidR="00E513DF" w:rsidRPr="00FE71F5">
        <w:rPr>
          <w:rFonts w:eastAsia="Calibri"/>
          <w:sz w:val="28"/>
          <w:szCs w:val="28"/>
          <w:lang w:eastAsia="en-US"/>
        </w:rPr>
        <w:t xml:space="preserve">по форме согласно приложению № 1 к настоящим Правилам </w:t>
      </w:r>
      <w:r w:rsidR="00D03DE0" w:rsidRPr="00FE71F5">
        <w:rPr>
          <w:rFonts w:eastAsia="Calibri"/>
          <w:sz w:val="28"/>
          <w:szCs w:val="28"/>
          <w:lang w:eastAsia="en-US"/>
        </w:rPr>
        <w:t>на бумажном носителе</w:t>
      </w:r>
      <w:r w:rsidR="003F7B87">
        <w:rPr>
          <w:rFonts w:eastAsia="Calibri"/>
          <w:sz w:val="28"/>
          <w:szCs w:val="28"/>
          <w:lang w:eastAsia="en-US"/>
        </w:rPr>
        <w:br/>
      </w:r>
      <w:r w:rsidR="00E513DF" w:rsidRPr="00FE71F5">
        <w:rPr>
          <w:rFonts w:eastAsia="Calibri"/>
          <w:sz w:val="28"/>
          <w:szCs w:val="28"/>
          <w:lang w:eastAsia="en-US"/>
        </w:rPr>
        <w:t xml:space="preserve">с приложением </w:t>
      </w:r>
      <w:r w:rsidR="00FE3B8F" w:rsidRPr="00FE71F5">
        <w:rPr>
          <w:rFonts w:eastAsia="Calibri"/>
          <w:sz w:val="28"/>
          <w:szCs w:val="28"/>
          <w:lang w:eastAsia="en-US"/>
        </w:rPr>
        <w:t>заверенных руководителем</w:t>
      </w:r>
      <w:r w:rsidR="00FE3B8F" w:rsidRPr="00FE71F5">
        <w:rPr>
          <w:sz w:val="28"/>
          <w:szCs w:val="28"/>
        </w:rPr>
        <w:t xml:space="preserve"> СО НКО</w:t>
      </w:r>
      <w:r w:rsidR="00FE3B8F" w:rsidRPr="00FE71F5">
        <w:rPr>
          <w:rFonts w:eastAsia="Calibri"/>
          <w:sz w:val="28"/>
          <w:szCs w:val="28"/>
          <w:lang w:eastAsia="en-US"/>
        </w:rPr>
        <w:t xml:space="preserve"> копий </w:t>
      </w:r>
      <w:r w:rsidR="00E513DF" w:rsidRPr="00FE71F5">
        <w:rPr>
          <w:rFonts w:eastAsia="Calibri"/>
          <w:sz w:val="28"/>
          <w:szCs w:val="28"/>
          <w:lang w:eastAsia="en-US"/>
        </w:rPr>
        <w:t>документов, подтверждающих произведенные затраты на реализацию проекта;</w:t>
      </w:r>
    </w:p>
    <w:p w:rsidR="00491659" w:rsidRDefault="00491659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:rsidR="00A65758" w:rsidRDefault="00491659" w:rsidP="00491659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</w:p>
    <w:p w:rsidR="00491659" w:rsidRPr="00FE71F5" w:rsidRDefault="00491659" w:rsidP="00491659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  <w:lang w:eastAsia="en-US"/>
        </w:rPr>
      </w:pPr>
    </w:p>
    <w:p w:rsidR="00E513DF" w:rsidRPr="00FE71F5" w:rsidRDefault="00E513DF" w:rsidP="00491659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E71F5">
        <w:rPr>
          <w:rFonts w:eastAsia="Calibri"/>
          <w:sz w:val="28"/>
          <w:szCs w:val="28"/>
          <w:lang w:eastAsia="en-US"/>
        </w:rPr>
        <w:t>б) отчет о реализации проекта п</w:t>
      </w:r>
      <w:r w:rsidR="003F7B87">
        <w:rPr>
          <w:rFonts w:eastAsia="Calibri"/>
          <w:sz w:val="28"/>
          <w:szCs w:val="28"/>
          <w:lang w:eastAsia="en-US"/>
        </w:rPr>
        <w:t>о форме согласно приложению № 2</w:t>
      </w:r>
      <w:r w:rsidR="003F7B87">
        <w:rPr>
          <w:rFonts w:eastAsia="Calibri"/>
          <w:sz w:val="28"/>
          <w:szCs w:val="28"/>
          <w:lang w:eastAsia="en-US"/>
        </w:rPr>
        <w:br/>
      </w:r>
      <w:r w:rsidRPr="00FE71F5">
        <w:rPr>
          <w:rFonts w:eastAsia="Calibri"/>
          <w:sz w:val="28"/>
          <w:szCs w:val="28"/>
          <w:lang w:eastAsia="en-US"/>
        </w:rPr>
        <w:t>к настоящим Правилам</w:t>
      </w:r>
      <w:r w:rsidR="00D03DE0" w:rsidRPr="00FE71F5">
        <w:rPr>
          <w:rFonts w:eastAsia="Calibri"/>
          <w:sz w:val="28"/>
          <w:szCs w:val="28"/>
          <w:lang w:eastAsia="en-US"/>
        </w:rPr>
        <w:t xml:space="preserve"> на бумажном носителе и в электронном </w:t>
      </w:r>
      <w:r w:rsidR="00491659">
        <w:rPr>
          <w:rFonts w:eastAsia="Calibri"/>
          <w:sz w:val="28"/>
          <w:szCs w:val="28"/>
          <w:lang w:eastAsia="en-US"/>
        </w:rPr>
        <w:br/>
      </w:r>
      <w:r w:rsidR="00D03DE0" w:rsidRPr="00FE71F5">
        <w:rPr>
          <w:rFonts w:eastAsia="Calibri"/>
          <w:sz w:val="28"/>
          <w:szCs w:val="28"/>
          <w:lang w:eastAsia="en-US"/>
        </w:rPr>
        <w:t>виде</w:t>
      </w:r>
      <w:r w:rsidR="00491659">
        <w:rPr>
          <w:rFonts w:eastAsia="Calibri"/>
          <w:sz w:val="28"/>
          <w:szCs w:val="28"/>
          <w:lang w:eastAsia="en-US"/>
        </w:rPr>
        <w:t xml:space="preserve"> </w:t>
      </w:r>
      <w:r w:rsidR="00D03DE0" w:rsidRPr="00FE71F5">
        <w:rPr>
          <w:rFonts w:eastAsia="Calibri"/>
          <w:sz w:val="28"/>
          <w:szCs w:val="28"/>
          <w:lang w:eastAsia="en-US"/>
        </w:rPr>
        <w:t>(</w:t>
      </w:r>
      <w:r w:rsidR="00D03DE0" w:rsidRPr="00FE71F5">
        <w:rPr>
          <w:sz w:val="28"/>
          <w:szCs w:val="28"/>
        </w:rPr>
        <w:t>на электронном носителе</w:t>
      </w:r>
      <w:r w:rsidR="00D03DE0" w:rsidRPr="00FE71F5">
        <w:rPr>
          <w:color w:val="FF0000"/>
          <w:sz w:val="28"/>
          <w:szCs w:val="28"/>
        </w:rPr>
        <w:t xml:space="preserve"> </w:t>
      </w:r>
      <w:r w:rsidR="00866240" w:rsidRPr="00FE71F5">
        <w:rPr>
          <w:sz w:val="28"/>
          <w:szCs w:val="28"/>
        </w:rPr>
        <w:t>либо</w:t>
      </w:r>
      <w:r w:rsidR="00D03DE0" w:rsidRPr="00FE71F5">
        <w:rPr>
          <w:sz w:val="28"/>
          <w:szCs w:val="28"/>
        </w:rPr>
        <w:t xml:space="preserve"> на электронный адрес: </w:t>
      </w:r>
      <w:r w:rsidR="00D03DE0" w:rsidRPr="00FE71F5">
        <w:rPr>
          <w:sz w:val="28"/>
          <w:szCs w:val="28"/>
          <w:lang w:val="en-US"/>
        </w:rPr>
        <w:t>mushtinayv</w:t>
      </w:r>
      <w:r w:rsidR="00D03DE0" w:rsidRPr="00FE71F5">
        <w:rPr>
          <w:sz w:val="28"/>
          <w:szCs w:val="28"/>
        </w:rPr>
        <w:t>@arhcity.ru</w:t>
      </w:r>
      <w:r w:rsidR="00866240" w:rsidRPr="00FE71F5">
        <w:rPr>
          <w:sz w:val="28"/>
          <w:szCs w:val="28"/>
        </w:rPr>
        <w:t>)</w:t>
      </w:r>
      <w:r w:rsidR="00D03DE0" w:rsidRPr="00FE71F5">
        <w:rPr>
          <w:sz w:val="28"/>
          <w:szCs w:val="28"/>
        </w:rPr>
        <w:t>.</w:t>
      </w:r>
    </w:p>
    <w:p w:rsidR="00CB1BF1" w:rsidRPr="00FE71F5" w:rsidRDefault="00CB1BF1" w:rsidP="0049165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E71F5">
        <w:rPr>
          <w:sz w:val="28"/>
          <w:szCs w:val="28"/>
        </w:rPr>
        <w:t>12. Управление в течение 5 рабочих дней со дня получения от СО НКО документов осуществляет их проверку.</w:t>
      </w:r>
    </w:p>
    <w:p w:rsidR="00CB1BF1" w:rsidRPr="00FE71F5" w:rsidRDefault="00CB1BF1" w:rsidP="0049165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E71F5">
        <w:rPr>
          <w:sz w:val="28"/>
          <w:szCs w:val="28"/>
        </w:rPr>
        <w:t xml:space="preserve">При наличии в представленных СО НКО </w:t>
      </w:r>
      <w:r w:rsidR="0049306E" w:rsidRPr="00FE71F5">
        <w:rPr>
          <w:sz w:val="28"/>
          <w:szCs w:val="28"/>
        </w:rPr>
        <w:t xml:space="preserve">отчетах </w:t>
      </w:r>
      <w:r w:rsidRPr="00FE71F5">
        <w:rPr>
          <w:sz w:val="28"/>
          <w:szCs w:val="28"/>
        </w:rPr>
        <w:t xml:space="preserve">замечаний технического характера, отсутствии отметок о заверении копий документов управление возвращает полученные документы СО НКО на доработку </w:t>
      </w:r>
      <w:r w:rsidR="00491659">
        <w:rPr>
          <w:sz w:val="28"/>
          <w:szCs w:val="28"/>
        </w:rPr>
        <w:br/>
      </w:r>
      <w:r w:rsidRPr="00FE71F5">
        <w:rPr>
          <w:sz w:val="28"/>
          <w:szCs w:val="28"/>
        </w:rPr>
        <w:t>с указанием причин возврата.</w:t>
      </w:r>
    </w:p>
    <w:p w:rsidR="00CB1BF1" w:rsidRPr="00FE71F5" w:rsidRDefault="00CB1BF1" w:rsidP="0049165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E71F5">
        <w:rPr>
          <w:sz w:val="28"/>
          <w:szCs w:val="28"/>
        </w:rPr>
        <w:t>СО НКО в течение 2 рабочих дней со дня получения документов устраня</w:t>
      </w:r>
      <w:r w:rsidR="00B70DBE">
        <w:rPr>
          <w:sz w:val="28"/>
          <w:szCs w:val="28"/>
        </w:rPr>
        <w:t>е</w:t>
      </w:r>
      <w:r w:rsidRPr="00FE71F5">
        <w:rPr>
          <w:sz w:val="28"/>
          <w:szCs w:val="28"/>
        </w:rPr>
        <w:t>т допущенные нарушения и представля</w:t>
      </w:r>
      <w:r w:rsidR="00B70DBE">
        <w:rPr>
          <w:sz w:val="28"/>
          <w:szCs w:val="28"/>
        </w:rPr>
        <w:t>е</w:t>
      </w:r>
      <w:r w:rsidRPr="00FE71F5">
        <w:rPr>
          <w:sz w:val="28"/>
          <w:szCs w:val="28"/>
        </w:rPr>
        <w:t>т их в управление.</w:t>
      </w:r>
    </w:p>
    <w:p w:rsidR="00CB1BF1" w:rsidRPr="00FE71F5" w:rsidRDefault="00CB1BF1" w:rsidP="00491659">
      <w:pPr>
        <w:tabs>
          <w:tab w:val="left" w:pos="567"/>
        </w:tabs>
        <w:ind w:firstLine="709"/>
        <w:jc w:val="both"/>
        <w:rPr>
          <w:sz w:val="28"/>
          <w:szCs w:val="28"/>
        </w:rPr>
      </w:pPr>
      <w:r w:rsidRPr="00FE71F5">
        <w:rPr>
          <w:sz w:val="28"/>
          <w:szCs w:val="28"/>
        </w:rPr>
        <w:t>При отсутствии замечаний начальник управления согласовывает полученные отчеты.</w:t>
      </w:r>
    </w:p>
    <w:p w:rsidR="002E3D5B" w:rsidRPr="00FE71F5" w:rsidRDefault="002E3D5B" w:rsidP="00491659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E71F5">
        <w:rPr>
          <w:rFonts w:eastAsia="Calibri"/>
          <w:sz w:val="28"/>
          <w:szCs w:val="28"/>
          <w:lang w:eastAsia="en-US"/>
        </w:rPr>
        <w:t>13.</w:t>
      </w:r>
      <w:r w:rsidR="00A0021C">
        <w:rPr>
          <w:rFonts w:eastAsia="Calibri"/>
          <w:sz w:val="28"/>
          <w:szCs w:val="28"/>
          <w:lang w:eastAsia="en-US"/>
        </w:rPr>
        <w:t xml:space="preserve"> </w:t>
      </w:r>
      <w:r w:rsidRPr="00FE71F5">
        <w:rPr>
          <w:rFonts w:eastAsia="Calibri"/>
          <w:sz w:val="28"/>
          <w:szCs w:val="28"/>
          <w:lang w:eastAsia="en-US"/>
        </w:rPr>
        <w:t xml:space="preserve"> </w:t>
      </w:r>
      <w:r w:rsidR="0049306E" w:rsidRPr="00FE71F5">
        <w:rPr>
          <w:sz w:val="28"/>
          <w:szCs w:val="28"/>
        </w:rPr>
        <w:t>СО НКО обязан в</w:t>
      </w:r>
      <w:r w:rsidR="004A47FB">
        <w:rPr>
          <w:sz w:val="28"/>
          <w:szCs w:val="28"/>
        </w:rPr>
        <w:t>озвратить в городской бюджет  не</w:t>
      </w:r>
      <w:r w:rsidR="0049306E" w:rsidRPr="00FE71F5">
        <w:rPr>
          <w:sz w:val="28"/>
          <w:szCs w:val="28"/>
        </w:rPr>
        <w:t xml:space="preserve">использованную до </w:t>
      </w:r>
      <w:r w:rsidR="008B51E3">
        <w:rPr>
          <w:sz w:val="28"/>
          <w:szCs w:val="28"/>
        </w:rPr>
        <w:t>01</w:t>
      </w:r>
      <w:r w:rsidR="00FE71F5" w:rsidRPr="00FE71F5">
        <w:rPr>
          <w:sz w:val="28"/>
          <w:szCs w:val="28"/>
        </w:rPr>
        <w:t xml:space="preserve"> декабря</w:t>
      </w:r>
      <w:r w:rsidR="00FE71F5">
        <w:rPr>
          <w:sz w:val="28"/>
          <w:szCs w:val="28"/>
        </w:rPr>
        <w:t xml:space="preserve"> </w:t>
      </w:r>
      <w:r w:rsidR="0049306E" w:rsidRPr="00FE71F5">
        <w:rPr>
          <w:sz w:val="28"/>
          <w:szCs w:val="28"/>
        </w:rPr>
        <w:t xml:space="preserve">2017 года </w:t>
      </w:r>
      <w:r w:rsidR="00FE71F5">
        <w:rPr>
          <w:sz w:val="28"/>
          <w:szCs w:val="28"/>
        </w:rPr>
        <w:t>субсидию</w:t>
      </w:r>
      <w:r w:rsidR="00FE71F5" w:rsidRPr="00FE71F5">
        <w:rPr>
          <w:sz w:val="28"/>
          <w:szCs w:val="28"/>
        </w:rPr>
        <w:t xml:space="preserve"> не позднее </w:t>
      </w:r>
      <w:r w:rsidR="008B51E3">
        <w:rPr>
          <w:sz w:val="28"/>
          <w:szCs w:val="28"/>
        </w:rPr>
        <w:t xml:space="preserve">15 </w:t>
      </w:r>
      <w:r w:rsidR="0049306E" w:rsidRPr="00FE71F5">
        <w:rPr>
          <w:sz w:val="28"/>
          <w:szCs w:val="28"/>
        </w:rPr>
        <w:t>декабря 2017 года.</w:t>
      </w:r>
    </w:p>
    <w:p w:rsidR="0049306E" w:rsidRPr="008F4569" w:rsidRDefault="0049306E" w:rsidP="0049165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A0021C">
        <w:rPr>
          <w:rFonts w:ascii="Times New Roman" w:hAnsi="Times New Roman" w:cs="Times New Roman"/>
          <w:sz w:val="28"/>
          <w:szCs w:val="28"/>
        </w:rPr>
        <w:t xml:space="preserve"> </w:t>
      </w:r>
      <w:r w:rsidRPr="008F4569">
        <w:rPr>
          <w:rFonts w:ascii="Times New Roman" w:hAnsi="Times New Roman" w:cs="Times New Roman"/>
          <w:sz w:val="28"/>
          <w:szCs w:val="28"/>
        </w:rPr>
        <w:t xml:space="preserve">Контролирующие органы проводят проверки соблюдения </w:t>
      </w:r>
      <w:r>
        <w:rPr>
          <w:rFonts w:ascii="Times New Roman" w:hAnsi="Times New Roman" w:cs="Times New Roman"/>
          <w:sz w:val="28"/>
          <w:szCs w:val="28"/>
        </w:rPr>
        <w:t xml:space="preserve">СО НКО </w:t>
      </w:r>
      <w:r w:rsidRPr="00043C84">
        <w:rPr>
          <w:rFonts w:ascii="Times New Roman" w:hAnsi="Times New Roman" w:cs="Times New Roman"/>
          <w:sz w:val="28"/>
          <w:szCs w:val="28"/>
        </w:rPr>
        <w:t>условий, целей и порядка предоставления субси</w:t>
      </w:r>
      <w:r>
        <w:rPr>
          <w:rFonts w:ascii="Times New Roman" w:hAnsi="Times New Roman" w:cs="Times New Roman"/>
          <w:sz w:val="28"/>
          <w:szCs w:val="28"/>
        </w:rPr>
        <w:t>дий, установленных настоящими Правилами.</w:t>
      </w:r>
    </w:p>
    <w:p w:rsidR="0049306E" w:rsidRPr="00AE56F1" w:rsidRDefault="0049306E" w:rsidP="00491659">
      <w:pPr>
        <w:tabs>
          <w:tab w:val="left" w:pos="567"/>
          <w:tab w:val="left" w:pos="709"/>
        </w:tabs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953395">
        <w:rPr>
          <w:rFonts w:eastAsia="Calibri"/>
          <w:iCs/>
          <w:sz w:val="28"/>
          <w:szCs w:val="28"/>
          <w:lang w:eastAsia="en-US"/>
        </w:rPr>
        <w:t xml:space="preserve">В случае установления по результатам проверок нарушения условий предоставления субсидии, предусмотренных настоящими Правилами, предоставленная субсидия подлежит возврату </w:t>
      </w:r>
      <w:r w:rsidRPr="00953395">
        <w:rPr>
          <w:sz w:val="28"/>
          <w:szCs w:val="28"/>
        </w:rPr>
        <w:t>СО НКО</w:t>
      </w:r>
      <w:r w:rsidRPr="00953395">
        <w:rPr>
          <w:rFonts w:eastAsia="Calibri"/>
          <w:iCs/>
          <w:sz w:val="28"/>
          <w:szCs w:val="28"/>
          <w:lang w:eastAsia="en-US"/>
        </w:rPr>
        <w:t xml:space="preserve"> в городской бюджет </w:t>
      </w:r>
      <w:r>
        <w:rPr>
          <w:rFonts w:eastAsia="Calibri"/>
          <w:iCs/>
          <w:sz w:val="28"/>
          <w:szCs w:val="28"/>
          <w:lang w:eastAsia="en-US"/>
        </w:rPr>
        <w:t xml:space="preserve">                </w:t>
      </w:r>
      <w:r w:rsidRPr="00953395">
        <w:rPr>
          <w:rFonts w:eastAsia="Calibri"/>
          <w:iCs/>
          <w:sz w:val="28"/>
          <w:szCs w:val="28"/>
          <w:lang w:eastAsia="en-US"/>
        </w:rPr>
        <w:t>в порядке, установленном бюджетным законодательством Российской Федерации, в срок, указанный контролирующими органами в требовании</w:t>
      </w:r>
      <w:r w:rsidR="00AE56F1">
        <w:rPr>
          <w:rFonts w:eastAsia="Calibri"/>
          <w:iCs/>
          <w:sz w:val="28"/>
          <w:szCs w:val="28"/>
          <w:lang w:eastAsia="en-US"/>
        </w:rPr>
        <w:t>.</w:t>
      </w:r>
    </w:p>
    <w:p w:rsidR="00FB3B66" w:rsidRPr="00343AFF" w:rsidRDefault="00FB3B66" w:rsidP="006B740A">
      <w:pPr>
        <w:pStyle w:val="a5"/>
        <w:widowControl w:val="0"/>
        <w:autoSpaceDE w:val="0"/>
        <w:autoSpaceDN w:val="0"/>
        <w:adjustRightInd w:val="0"/>
        <w:ind w:left="0" w:firstLine="720"/>
        <w:jc w:val="both"/>
        <w:rPr>
          <w:i/>
          <w:sz w:val="28"/>
          <w:szCs w:val="28"/>
        </w:rPr>
      </w:pPr>
    </w:p>
    <w:p w:rsidR="003C0BE4" w:rsidRDefault="00200020" w:rsidP="006B740A">
      <w:pPr>
        <w:jc w:val="both"/>
      </w:pPr>
      <w:r>
        <w:t xml:space="preserve"> </w:t>
      </w:r>
    </w:p>
    <w:p w:rsidR="00491659" w:rsidRDefault="00491659" w:rsidP="006B740A">
      <w:pPr>
        <w:jc w:val="both"/>
      </w:pPr>
    </w:p>
    <w:p w:rsidR="00491659" w:rsidRDefault="00491659" w:rsidP="006B740A">
      <w:pPr>
        <w:jc w:val="both"/>
      </w:pPr>
    </w:p>
    <w:p w:rsidR="00491659" w:rsidRPr="00200020" w:rsidRDefault="00491659" w:rsidP="00491659">
      <w:pPr>
        <w:jc w:val="center"/>
        <w:sectPr w:rsidR="00491659" w:rsidRPr="00200020" w:rsidSect="006B740A">
          <w:pgSz w:w="11906" w:h="16838"/>
          <w:pgMar w:top="1134" w:right="794" w:bottom="851" w:left="1701" w:header="709" w:footer="709" w:gutter="0"/>
          <w:cols w:space="708"/>
          <w:docGrid w:linePitch="360"/>
        </w:sectPr>
      </w:pPr>
      <w:r>
        <w:t>____________</w:t>
      </w:r>
    </w:p>
    <w:tbl>
      <w:tblPr>
        <w:tblW w:w="15701" w:type="dxa"/>
        <w:tblLook w:val="04A0" w:firstRow="1" w:lastRow="0" w:firstColumn="1" w:lastColumn="0" w:noHBand="0" w:noVBand="1"/>
      </w:tblPr>
      <w:tblGrid>
        <w:gridCol w:w="11307"/>
        <w:gridCol w:w="4394"/>
      </w:tblGrid>
      <w:tr w:rsidR="003D6949" w:rsidRPr="00B94EA7" w:rsidTr="00491659">
        <w:tc>
          <w:tcPr>
            <w:tcW w:w="11307" w:type="dxa"/>
            <w:shd w:val="clear" w:color="auto" w:fill="auto"/>
          </w:tcPr>
          <w:p w:rsidR="003D6949" w:rsidRPr="00B94EA7" w:rsidRDefault="003D6949" w:rsidP="006B740A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4394" w:type="dxa"/>
            <w:shd w:val="clear" w:color="auto" w:fill="auto"/>
          </w:tcPr>
          <w:p w:rsidR="003D6949" w:rsidRPr="00491659" w:rsidRDefault="00491659" w:rsidP="00491659">
            <w:pPr>
              <w:jc w:val="center"/>
            </w:pPr>
            <w:r w:rsidRPr="00491659">
              <w:t>ПРИЛОЖЕНИЕ</w:t>
            </w:r>
            <w:r w:rsidR="003D6949" w:rsidRPr="00491659">
              <w:t xml:space="preserve"> № 1</w:t>
            </w:r>
          </w:p>
          <w:p w:rsidR="003D6949" w:rsidRPr="00491659" w:rsidRDefault="003D6949" w:rsidP="0049165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1659">
              <w:t>к Правилам предоставления в 2017 году</w:t>
            </w:r>
          </w:p>
          <w:p w:rsidR="003D6949" w:rsidRPr="00491659" w:rsidRDefault="003D6949" w:rsidP="00491659">
            <w:pPr>
              <w:jc w:val="center"/>
            </w:pPr>
            <w:r w:rsidRPr="00491659">
              <w:t>субсидий социально ориентированным</w:t>
            </w:r>
          </w:p>
          <w:p w:rsidR="003D6949" w:rsidRPr="00491659" w:rsidRDefault="003D6949" w:rsidP="00491659">
            <w:pPr>
              <w:jc w:val="center"/>
            </w:pPr>
            <w:r w:rsidRPr="00491659">
              <w:t>некоммерческим организациям</w:t>
            </w:r>
          </w:p>
          <w:p w:rsidR="003D6949" w:rsidRPr="00491659" w:rsidRDefault="003D6949" w:rsidP="00491659">
            <w:pPr>
              <w:jc w:val="center"/>
              <w:rPr>
                <w:rFonts w:eastAsia="Times New Roman"/>
                <w:bCs/>
                <w:lang w:eastAsia="ru-RU"/>
              </w:rPr>
            </w:pPr>
            <w:r w:rsidRPr="00491659">
              <w:rPr>
                <w:rFonts w:eastAsia="Times New Roman"/>
                <w:bCs/>
                <w:lang w:eastAsia="ru-RU"/>
              </w:rPr>
              <w:t>на реализацию проектов в области</w:t>
            </w:r>
          </w:p>
          <w:p w:rsidR="003D6949" w:rsidRPr="00B94EA7" w:rsidRDefault="003D6949" w:rsidP="00491659">
            <w:pPr>
              <w:jc w:val="center"/>
              <w:rPr>
                <w:b/>
              </w:rPr>
            </w:pPr>
            <w:r w:rsidRPr="00491659">
              <w:rPr>
                <w:rFonts w:eastAsia="Times New Roman"/>
                <w:bCs/>
                <w:lang w:eastAsia="ru-RU"/>
              </w:rPr>
              <w:t>молодежной политики</w:t>
            </w:r>
          </w:p>
          <w:p w:rsidR="003D6949" w:rsidRPr="00B94EA7" w:rsidRDefault="003D6949" w:rsidP="006B740A">
            <w:pPr>
              <w:jc w:val="right"/>
              <w:rPr>
                <w:sz w:val="22"/>
                <w:szCs w:val="22"/>
              </w:rPr>
            </w:pPr>
          </w:p>
        </w:tc>
      </w:tr>
    </w:tbl>
    <w:p w:rsidR="003C0BE4" w:rsidRDefault="00C1190B" w:rsidP="006B740A">
      <w:pPr>
        <w:tabs>
          <w:tab w:val="left" w:pos="142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</w:t>
      </w:r>
      <w:r w:rsidR="003C0BE4" w:rsidRPr="003C0BE4">
        <w:rPr>
          <w:b/>
          <w:sz w:val="22"/>
          <w:szCs w:val="22"/>
        </w:rPr>
        <w:t>тчет</w:t>
      </w:r>
    </w:p>
    <w:p w:rsidR="00690055" w:rsidRDefault="00690055" w:rsidP="006B740A">
      <w:pPr>
        <w:tabs>
          <w:tab w:val="left" w:pos="14220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об использовании средств на реализацию проекта </w:t>
      </w:r>
    </w:p>
    <w:p w:rsidR="00690055" w:rsidRPr="00690055" w:rsidRDefault="00690055" w:rsidP="006B740A">
      <w:pPr>
        <w:jc w:val="center"/>
        <w:rPr>
          <w:b/>
        </w:rPr>
      </w:pPr>
      <w:r w:rsidRPr="00690055">
        <w:rPr>
          <w:b/>
        </w:rPr>
        <w:t>_____________________________________________________________________________</w:t>
      </w:r>
    </w:p>
    <w:p w:rsidR="00690055" w:rsidRPr="00690055" w:rsidRDefault="00690055" w:rsidP="006B740A">
      <w:pPr>
        <w:jc w:val="center"/>
        <w:rPr>
          <w:sz w:val="20"/>
        </w:rPr>
      </w:pPr>
      <w:r w:rsidRPr="00690055">
        <w:rPr>
          <w:sz w:val="20"/>
        </w:rPr>
        <w:t>(название проекта)</w:t>
      </w:r>
    </w:p>
    <w:p w:rsidR="00690055" w:rsidRPr="00690055" w:rsidRDefault="00690055" w:rsidP="006B740A">
      <w:pPr>
        <w:jc w:val="center"/>
        <w:rPr>
          <w:b/>
        </w:rPr>
      </w:pPr>
      <w:r w:rsidRPr="00690055">
        <w:rPr>
          <w:b/>
        </w:rPr>
        <w:t>_____________________________________________________________________________</w:t>
      </w:r>
    </w:p>
    <w:p w:rsidR="00BB54B3" w:rsidRPr="00105ADB" w:rsidRDefault="00690055" w:rsidP="006B740A">
      <w:pPr>
        <w:jc w:val="center"/>
        <w:rPr>
          <w:b/>
          <w:sz w:val="22"/>
          <w:szCs w:val="22"/>
        </w:rPr>
      </w:pPr>
      <w:r w:rsidRPr="00690055">
        <w:rPr>
          <w:sz w:val="20"/>
          <w:szCs w:val="20"/>
        </w:rPr>
        <w:t xml:space="preserve">(наименование </w:t>
      </w:r>
      <w:r w:rsidRPr="00690055">
        <w:rPr>
          <w:spacing w:val="-3"/>
          <w:sz w:val="20"/>
          <w:szCs w:val="20"/>
        </w:rPr>
        <w:t>социально ориентированной некоммерческой организации</w:t>
      </w:r>
      <w:r w:rsidR="00821CDC">
        <w:rPr>
          <w:sz w:val="20"/>
          <w:szCs w:val="20"/>
        </w:rPr>
        <w:t xml:space="preserve">) </w:t>
      </w:r>
      <w:r w:rsidR="003C0BE4" w:rsidRPr="003C0BE4">
        <w:rPr>
          <w:b/>
          <w:sz w:val="22"/>
          <w:szCs w:val="22"/>
        </w:rPr>
        <w:tab/>
      </w:r>
    </w:p>
    <w:p w:rsidR="00BB54B3" w:rsidRPr="004B616C" w:rsidRDefault="00BB54B3" w:rsidP="006B740A">
      <w:pPr>
        <w:jc w:val="right"/>
        <w:rPr>
          <w:sz w:val="22"/>
          <w:szCs w:val="22"/>
        </w:rPr>
      </w:pPr>
      <w:r w:rsidRPr="004B616C">
        <w:rPr>
          <w:sz w:val="22"/>
          <w:szCs w:val="22"/>
        </w:rPr>
        <w:t>руб.</w:t>
      </w:r>
    </w:p>
    <w:tbl>
      <w:tblPr>
        <w:tblpPr w:leftFromText="180" w:rightFromText="180" w:vertAnchor="text" w:horzAnchor="margin" w:tblpY="142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134"/>
        <w:gridCol w:w="1276"/>
        <w:gridCol w:w="1277"/>
        <w:gridCol w:w="1558"/>
        <w:gridCol w:w="1559"/>
        <w:gridCol w:w="1559"/>
        <w:gridCol w:w="1985"/>
        <w:gridCol w:w="2693"/>
      </w:tblGrid>
      <w:tr w:rsidR="00A8373C" w:rsidRPr="00FE71F5" w:rsidTr="00491659">
        <w:trPr>
          <w:trHeight w:val="562"/>
        </w:trPr>
        <w:tc>
          <w:tcPr>
            <w:tcW w:w="534" w:type="dxa"/>
            <w:vMerge w:val="restart"/>
          </w:tcPr>
          <w:p w:rsidR="00A8373C" w:rsidRPr="00FE71F5" w:rsidRDefault="00A8373C" w:rsidP="006B740A">
            <w:pPr>
              <w:jc w:val="center"/>
              <w:rPr>
                <w:sz w:val="22"/>
                <w:szCs w:val="22"/>
              </w:rPr>
            </w:pPr>
            <w:r w:rsidRPr="00FE71F5">
              <w:rPr>
                <w:sz w:val="22"/>
                <w:szCs w:val="22"/>
              </w:rPr>
              <w:t>№ п/п</w:t>
            </w:r>
          </w:p>
        </w:tc>
        <w:tc>
          <w:tcPr>
            <w:tcW w:w="1984" w:type="dxa"/>
            <w:vMerge w:val="restart"/>
          </w:tcPr>
          <w:p w:rsidR="00A8373C" w:rsidRDefault="00A8373C" w:rsidP="006B740A">
            <w:pPr>
              <w:jc w:val="center"/>
              <w:rPr>
                <w:sz w:val="22"/>
                <w:szCs w:val="22"/>
              </w:rPr>
            </w:pPr>
          </w:p>
          <w:p w:rsidR="00A8373C" w:rsidRPr="00FE71F5" w:rsidRDefault="00A8373C" w:rsidP="006B7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затрат на реализацию проекта</w:t>
            </w:r>
          </w:p>
        </w:tc>
        <w:tc>
          <w:tcPr>
            <w:tcW w:w="3687" w:type="dxa"/>
            <w:gridSpan w:val="3"/>
            <w:tcBorders>
              <w:bottom w:val="single" w:sz="4" w:space="0" w:color="auto"/>
            </w:tcBorders>
            <w:vAlign w:val="center"/>
          </w:tcPr>
          <w:p w:rsidR="00A8373C" w:rsidRDefault="00A8373C" w:rsidP="006B7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Объем затрат на реализацию проекта в соответствии с бюджетом проекта</w:t>
            </w:r>
          </w:p>
        </w:tc>
        <w:tc>
          <w:tcPr>
            <w:tcW w:w="4676" w:type="dxa"/>
            <w:gridSpan w:val="3"/>
            <w:tcBorders>
              <w:left w:val="nil"/>
            </w:tcBorders>
          </w:tcPr>
          <w:p w:rsidR="00A8373C" w:rsidRDefault="00A8373C" w:rsidP="006B740A">
            <w:pPr>
              <w:rPr>
                <w:sz w:val="22"/>
                <w:szCs w:val="22"/>
              </w:rPr>
            </w:pPr>
          </w:p>
          <w:p w:rsidR="00A8373C" w:rsidRDefault="00A8373C" w:rsidP="006B7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Использовано средств</w:t>
            </w:r>
          </w:p>
        </w:tc>
        <w:tc>
          <w:tcPr>
            <w:tcW w:w="1985" w:type="dxa"/>
            <w:vMerge w:val="restart"/>
            <w:tcBorders>
              <w:left w:val="nil"/>
            </w:tcBorders>
          </w:tcPr>
          <w:p w:rsidR="00A8373C" w:rsidRDefault="00A8373C" w:rsidP="006B740A">
            <w:pPr>
              <w:rPr>
                <w:sz w:val="22"/>
                <w:szCs w:val="22"/>
              </w:rPr>
            </w:pPr>
          </w:p>
          <w:p w:rsidR="00A8373C" w:rsidRDefault="00A8373C" w:rsidP="006B7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Наименования и реквизиты  документов, подтверждающих произведенные затраты</w:t>
            </w:r>
          </w:p>
          <w:p w:rsidR="00A8373C" w:rsidRDefault="00A8373C" w:rsidP="006B740A">
            <w:pPr>
              <w:rPr>
                <w:sz w:val="22"/>
                <w:szCs w:val="22"/>
              </w:rPr>
            </w:pPr>
          </w:p>
          <w:p w:rsidR="00A8373C" w:rsidRDefault="00A8373C" w:rsidP="006B7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tcBorders>
              <w:left w:val="nil"/>
              <w:bottom w:val="nil"/>
            </w:tcBorders>
          </w:tcPr>
          <w:p w:rsidR="00A8373C" w:rsidRDefault="00A8373C" w:rsidP="006B740A">
            <w:pPr>
              <w:rPr>
                <w:sz w:val="22"/>
                <w:szCs w:val="22"/>
              </w:rPr>
            </w:pPr>
          </w:p>
          <w:p w:rsidR="00A8373C" w:rsidRDefault="00A8373C" w:rsidP="006B7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Остаток субсидии из городского бюджета по состоянию на 01.12.2017 </w:t>
            </w:r>
          </w:p>
        </w:tc>
      </w:tr>
      <w:tr w:rsidR="00491659" w:rsidRPr="00C1190B" w:rsidTr="00491659">
        <w:trPr>
          <w:trHeight w:val="285"/>
        </w:trPr>
        <w:tc>
          <w:tcPr>
            <w:tcW w:w="534" w:type="dxa"/>
            <w:vMerge/>
          </w:tcPr>
          <w:p w:rsidR="00491659" w:rsidRPr="00C1190B" w:rsidRDefault="00491659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91659" w:rsidRPr="00C1190B" w:rsidRDefault="00491659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right w:val="nil"/>
            </w:tcBorders>
          </w:tcPr>
          <w:p w:rsidR="00491659" w:rsidRPr="00C1190B" w:rsidRDefault="00491659" w:rsidP="006B740A">
            <w:pPr>
              <w:jc w:val="both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</w:tcBorders>
          </w:tcPr>
          <w:p w:rsidR="00491659" w:rsidRPr="004B616C" w:rsidRDefault="00491659" w:rsidP="006B740A">
            <w:pPr>
              <w:ind w:left="-911" w:firstLine="9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 том числе:</w:t>
            </w:r>
          </w:p>
        </w:tc>
        <w:tc>
          <w:tcPr>
            <w:tcW w:w="1558" w:type="dxa"/>
            <w:vMerge w:val="restart"/>
            <w:tcBorders>
              <w:left w:val="single" w:sz="4" w:space="0" w:color="auto"/>
            </w:tcBorders>
          </w:tcPr>
          <w:p w:rsidR="00491659" w:rsidRPr="004B616C" w:rsidRDefault="00491659" w:rsidP="006B7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Всего</w:t>
            </w:r>
          </w:p>
        </w:tc>
        <w:tc>
          <w:tcPr>
            <w:tcW w:w="3118" w:type="dxa"/>
            <w:gridSpan w:val="2"/>
            <w:tcBorders>
              <w:left w:val="single" w:sz="4" w:space="0" w:color="auto"/>
            </w:tcBorders>
          </w:tcPr>
          <w:p w:rsidR="00491659" w:rsidRPr="004B616C" w:rsidRDefault="00491659" w:rsidP="006B7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 том числе: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491659" w:rsidRPr="004B616C" w:rsidRDefault="00491659" w:rsidP="006B7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</w:tcBorders>
          </w:tcPr>
          <w:p w:rsidR="00491659" w:rsidRPr="004B616C" w:rsidRDefault="00491659" w:rsidP="006B740A">
            <w:pPr>
              <w:jc w:val="center"/>
              <w:rPr>
                <w:sz w:val="22"/>
                <w:szCs w:val="22"/>
              </w:rPr>
            </w:pPr>
          </w:p>
        </w:tc>
      </w:tr>
      <w:tr w:rsidR="00491659" w:rsidRPr="00C1190B" w:rsidTr="00491659">
        <w:trPr>
          <w:trHeight w:val="934"/>
        </w:trPr>
        <w:tc>
          <w:tcPr>
            <w:tcW w:w="534" w:type="dxa"/>
            <w:vMerge/>
          </w:tcPr>
          <w:p w:rsidR="00491659" w:rsidRPr="00C1190B" w:rsidRDefault="00491659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984" w:type="dxa"/>
            <w:vMerge/>
          </w:tcPr>
          <w:p w:rsidR="00491659" w:rsidRPr="00C1190B" w:rsidRDefault="00491659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right w:val="nil"/>
            </w:tcBorders>
          </w:tcPr>
          <w:p w:rsidR="00491659" w:rsidRPr="00C1190B" w:rsidRDefault="00491659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491659" w:rsidRPr="00C1190B" w:rsidRDefault="00491659" w:rsidP="00105ADB">
            <w:pPr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4B616C">
              <w:rPr>
                <w:sz w:val="22"/>
                <w:szCs w:val="22"/>
              </w:rPr>
              <w:t>субсиди</w:t>
            </w:r>
            <w:r>
              <w:rPr>
                <w:sz w:val="22"/>
                <w:szCs w:val="22"/>
              </w:rPr>
              <w:t>я</w:t>
            </w:r>
            <w:r w:rsidR="00105ADB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 xml:space="preserve">из </w:t>
            </w:r>
            <w:r w:rsidRPr="004B616C">
              <w:rPr>
                <w:sz w:val="22"/>
                <w:szCs w:val="22"/>
              </w:rPr>
              <w:t>город</w:t>
            </w:r>
            <w:r w:rsidR="00105ADB">
              <w:rPr>
                <w:sz w:val="22"/>
                <w:szCs w:val="22"/>
              </w:rPr>
              <w:t>-</w:t>
            </w:r>
            <w:r w:rsidR="00105ADB">
              <w:rPr>
                <w:sz w:val="22"/>
                <w:szCs w:val="22"/>
              </w:rPr>
              <w:br/>
            </w:r>
            <w:r w:rsidRPr="004B616C">
              <w:rPr>
                <w:sz w:val="22"/>
                <w:szCs w:val="22"/>
              </w:rPr>
              <w:t xml:space="preserve">ского </w:t>
            </w:r>
            <w:r>
              <w:rPr>
                <w:sz w:val="22"/>
                <w:szCs w:val="22"/>
              </w:rPr>
              <w:t>бюджета</w:t>
            </w:r>
          </w:p>
          <w:p w:rsidR="00491659" w:rsidRPr="004B616C" w:rsidRDefault="00491659" w:rsidP="00105ADB">
            <w:pPr>
              <w:ind w:left="-108" w:right="-108" w:hanging="1844"/>
              <w:rPr>
                <w:sz w:val="22"/>
                <w:szCs w:val="22"/>
              </w:rPr>
            </w:pPr>
            <w:r w:rsidRPr="004B616C">
              <w:rPr>
                <w:sz w:val="22"/>
                <w:szCs w:val="22"/>
              </w:rPr>
              <w:t>бюджета</w:t>
            </w:r>
          </w:p>
          <w:p w:rsidR="00491659" w:rsidRPr="004B616C" w:rsidRDefault="00491659" w:rsidP="00105ADB">
            <w:pPr>
              <w:ind w:left="-108" w:right="-108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</w:tcPr>
          <w:p w:rsidR="00491659" w:rsidRPr="004B616C" w:rsidRDefault="00491659" w:rsidP="00105A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616C">
              <w:rPr>
                <w:sz w:val="22"/>
                <w:szCs w:val="22"/>
              </w:rPr>
              <w:t>привлечен</w:t>
            </w:r>
            <w:r w:rsidR="00105ADB">
              <w:rPr>
                <w:sz w:val="22"/>
                <w:szCs w:val="22"/>
              </w:rPr>
              <w:t>-</w:t>
            </w:r>
            <w:r w:rsidR="00105ADB">
              <w:rPr>
                <w:sz w:val="22"/>
                <w:szCs w:val="22"/>
              </w:rPr>
              <w:br/>
            </w:r>
            <w:r w:rsidRPr="004B616C"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ые</w:t>
            </w:r>
            <w:r w:rsidRPr="004B616C">
              <w:rPr>
                <w:sz w:val="22"/>
                <w:szCs w:val="22"/>
              </w:rPr>
              <w:t xml:space="preserve"> </w:t>
            </w:r>
            <w:r w:rsidR="00105ADB">
              <w:rPr>
                <w:sz w:val="22"/>
                <w:szCs w:val="22"/>
              </w:rPr>
              <w:br/>
            </w:r>
            <w:r w:rsidRPr="004B616C">
              <w:rPr>
                <w:sz w:val="22"/>
                <w:szCs w:val="22"/>
              </w:rPr>
              <w:t>средств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58" w:type="dxa"/>
            <w:vMerge/>
          </w:tcPr>
          <w:p w:rsidR="00491659" w:rsidRPr="004B616C" w:rsidRDefault="00491659" w:rsidP="006B7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91659" w:rsidRPr="00C1190B" w:rsidRDefault="00491659" w:rsidP="00105ADB">
            <w:pPr>
              <w:ind w:left="-108" w:right="-108"/>
              <w:jc w:val="center"/>
              <w:rPr>
                <w:strike/>
                <w:sz w:val="22"/>
                <w:szCs w:val="22"/>
              </w:rPr>
            </w:pPr>
            <w:r w:rsidRPr="004B616C">
              <w:rPr>
                <w:sz w:val="22"/>
                <w:szCs w:val="22"/>
              </w:rPr>
              <w:t>субсиди</w:t>
            </w:r>
            <w:r>
              <w:rPr>
                <w:sz w:val="22"/>
                <w:szCs w:val="22"/>
              </w:rPr>
              <w:t>я</w:t>
            </w:r>
            <w:r w:rsidRPr="004B616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из </w:t>
            </w:r>
            <w:r w:rsidRPr="004B616C">
              <w:rPr>
                <w:sz w:val="22"/>
                <w:szCs w:val="22"/>
              </w:rPr>
              <w:t xml:space="preserve">городского </w:t>
            </w:r>
          </w:p>
          <w:p w:rsidR="00491659" w:rsidRPr="004B616C" w:rsidRDefault="00491659" w:rsidP="00105A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616C">
              <w:rPr>
                <w:sz w:val="22"/>
                <w:szCs w:val="22"/>
              </w:rPr>
              <w:t>бюджета</w:t>
            </w:r>
          </w:p>
          <w:p w:rsidR="00491659" w:rsidRPr="004B616C" w:rsidRDefault="00491659" w:rsidP="00105ADB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491659" w:rsidRPr="004B616C" w:rsidRDefault="00491659" w:rsidP="00105AD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B616C">
              <w:rPr>
                <w:sz w:val="22"/>
                <w:szCs w:val="22"/>
              </w:rPr>
              <w:t>привлеченны</w:t>
            </w:r>
            <w:r>
              <w:rPr>
                <w:sz w:val="22"/>
                <w:szCs w:val="22"/>
              </w:rPr>
              <w:t>е</w:t>
            </w:r>
            <w:r w:rsidRPr="004B616C">
              <w:rPr>
                <w:sz w:val="22"/>
                <w:szCs w:val="22"/>
              </w:rPr>
              <w:t xml:space="preserve"> средств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85" w:type="dxa"/>
            <w:vMerge/>
            <w:tcBorders>
              <w:right w:val="single" w:sz="4" w:space="0" w:color="auto"/>
            </w:tcBorders>
          </w:tcPr>
          <w:p w:rsidR="00491659" w:rsidRPr="004B616C" w:rsidRDefault="00491659" w:rsidP="006B740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</w:tcBorders>
          </w:tcPr>
          <w:p w:rsidR="00491659" w:rsidRPr="004B616C" w:rsidRDefault="00491659" w:rsidP="006B740A">
            <w:pPr>
              <w:jc w:val="center"/>
              <w:rPr>
                <w:sz w:val="22"/>
                <w:szCs w:val="22"/>
              </w:rPr>
            </w:pPr>
          </w:p>
        </w:tc>
      </w:tr>
      <w:tr w:rsidR="00FC394A" w:rsidRPr="005E4AEB" w:rsidTr="00491659">
        <w:tc>
          <w:tcPr>
            <w:tcW w:w="534" w:type="dxa"/>
          </w:tcPr>
          <w:p w:rsidR="00FC394A" w:rsidRPr="00BB54B3" w:rsidRDefault="00FC394A" w:rsidP="006B740A">
            <w:pPr>
              <w:jc w:val="center"/>
              <w:rPr>
                <w:sz w:val="16"/>
                <w:szCs w:val="16"/>
              </w:rPr>
            </w:pPr>
            <w:r w:rsidRPr="00BB54B3">
              <w:rPr>
                <w:sz w:val="16"/>
                <w:szCs w:val="16"/>
              </w:rPr>
              <w:t>1</w:t>
            </w:r>
          </w:p>
        </w:tc>
        <w:tc>
          <w:tcPr>
            <w:tcW w:w="1984" w:type="dxa"/>
          </w:tcPr>
          <w:p w:rsidR="00FC394A" w:rsidRPr="00BB54B3" w:rsidRDefault="00FC394A" w:rsidP="006B740A">
            <w:pPr>
              <w:jc w:val="center"/>
              <w:rPr>
                <w:sz w:val="16"/>
                <w:szCs w:val="16"/>
              </w:rPr>
            </w:pPr>
            <w:r w:rsidRPr="00BB54B3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</w:tcPr>
          <w:p w:rsidR="00FC394A" w:rsidRPr="00BB54B3" w:rsidRDefault="00FC394A" w:rsidP="006B740A">
            <w:pPr>
              <w:jc w:val="center"/>
              <w:rPr>
                <w:sz w:val="16"/>
                <w:szCs w:val="16"/>
              </w:rPr>
            </w:pPr>
            <w:r w:rsidRPr="00BB54B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 xml:space="preserve"> = (гр.</w:t>
            </w:r>
            <w:r w:rsidR="002F047D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 xml:space="preserve">+ гр. </w:t>
            </w:r>
            <w:r w:rsidR="002F047D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FC394A" w:rsidRPr="00BB54B3" w:rsidRDefault="00FC394A" w:rsidP="006B7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277" w:type="dxa"/>
          </w:tcPr>
          <w:p w:rsidR="00FC394A" w:rsidRPr="00BB54B3" w:rsidRDefault="00FC394A" w:rsidP="006B7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 </w:t>
            </w:r>
          </w:p>
        </w:tc>
        <w:tc>
          <w:tcPr>
            <w:tcW w:w="1558" w:type="dxa"/>
          </w:tcPr>
          <w:p w:rsidR="00FC394A" w:rsidRPr="00BB54B3" w:rsidRDefault="00FC394A" w:rsidP="006B7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 = (гр.7+ гр.8)</w:t>
            </w:r>
          </w:p>
        </w:tc>
        <w:tc>
          <w:tcPr>
            <w:tcW w:w="1559" w:type="dxa"/>
          </w:tcPr>
          <w:p w:rsidR="00FC394A" w:rsidRPr="00BB54B3" w:rsidRDefault="00FC394A" w:rsidP="006B7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</w:tcPr>
          <w:p w:rsidR="00FC394A" w:rsidRPr="00BB54B3" w:rsidRDefault="00FC394A" w:rsidP="006B7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985" w:type="dxa"/>
          </w:tcPr>
          <w:p w:rsidR="00FC394A" w:rsidRPr="00BB54B3" w:rsidRDefault="00FC394A" w:rsidP="006B7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2693" w:type="dxa"/>
          </w:tcPr>
          <w:p w:rsidR="00FC394A" w:rsidRPr="00BB54B3" w:rsidRDefault="00FC394A" w:rsidP="006B740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10= (гр.4 – гр.7)</w:t>
            </w:r>
          </w:p>
          <w:p w:rsidR="00FC394A" w:rsidRPr="00BB54B3" w:rsidRDefault="00FC394A" w:rsidP="006B740A">
            <w:pPr>
              <w:jc w:val="center"/>
              <w:rPr>
                <w:sz w:val="16"/>
                <w:szCs w:val="16"/>
              </w:rPr>
            </w:pPr>
          </w:p>
        </w:tc>
      </w:tr>
      <w:tr w:rsidR="00FC394A" w:rsidRPr="00C1190B" w:rsidTr="00491659">
        <w:tc>
          <w:tcPr>
            <w:tcW w:w="534" w:type="dxa"/>
          </w:tcPr>
          <w:p w:rsidR="00FC394A" w:rsidRPr="00821CDC" w:rsidRDefault="00FC394A" w:rsidP="006B740A">
            <w:pPr>
              <w:jc w:val="center"/>
              <w:rPr>
                <w:sz w:val="22"/>
                <w:szCs w:val="22"/>
              </w:rPr>
            </w:pPr>
            <w:r w:rsidRPr="00821CDC">
              <w:rPr>
                <w:sz w:val="22"/>
                <w:szCs w:val="22"/>
              </w:rPr>
              <w:t>1.</w:t>
            </w:r>
          </w:p>
        </w:tc>
        <w:tc>
          <w:tcPr>
            <w:tcW w:w="1984" w:type="dxa"/>
          </w:tcPr>
          <w:p w:rsidR="00FC394A" w:rsidRPr="00821CDC" w:rsidRDefault="00FC394A" w:rsidP="006B7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277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558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559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559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985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2693" w:type="dxa"/>
          </w:tcPr>
          <w:p w:rsidR="00FC394A" w:rsidRDefault="00FC394A" w:rsidP="006B740A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C394A" w:rsidRDefault="00FC394A" w:rsidP="006B740A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FC394A" w:rsidRPr="00C1190B" w:rsidTr="00491659">
        <w:tc>
          <w:tcPr>
            <w:tcW w:w="534" w:type="dxa"/>
          </w:tcPr>
          <w:p w:rsidR="00FC394A" w:rsidRPr="00821CDC" w:rsidRDefault="00FC394A" w:rsidP="006B7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1984" w:type="dxa"/>
          </w:tcPr>
          <w:p w:rsidR="00FC394A" w:rsidRPr="00821CDC" w:rsidRDefault="00FC394A" w:rsidP="006B7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277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558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559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559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985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2693" w:type="dxa"/>
          </w:tcPr>
          <w:p w:rsidR="00FC394A" w:rsidRDefault="00FC394A" w:rsidP="006B740A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C394A" w:rsidRDefault="00FC394A" w:rsidP="006B740A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FC394A" w:rsidRPr="00C1190B" w:rsidTr="00491659">
        <w:tc>
          <w:tcPr>
            <w:tcW w:w="534" w:type="dxa"/>
          </w:tcPr>
          <w:p w:rsidR="00FC394A" w:rsidRDefault="00FC394A" w:rsidP="006B7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1984" w:type="dxa"/>
          </w:tcPr>
          <w:p w:rsidR="00FC394A" w:rsidRPr="00821CDC" w:rsidRDefault="00FC394A" w:rsidP="006B7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276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277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558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559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559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1985" w:type="dxa"/>
          </w:tcPr>
          <w:p w:rsidR="00FC394A" w:rsidRDefault="00FC394A" w:rsidP="006B740A">
            <w:pPr>
              <w:jc w:val="both"/>
              <w:rPr>
                <w:strike/>
                <w:sz w:val="22"/>
                <w:szCs w:val="22"/>
              </w:rPr>
            </w:pPr>
          </w:p>
        </w:tc>
        <w:tc>
          <w:tcPr>
            <w:tcW w:w="2693" w:type="dxa"/>
          </w:tcPr>
          <w:p w:rsidR="00FC394A" w:rsidRDefault="00FC394A" w:rsidP="006B740A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  <w:p w:rsidR="00FC394A" w:rsidRDefault="00FC394A" w:rsidP="006B740A">
            <w:pPr>
              <w:jc w:val="center"/>
              <w:rPr>
                <w:strike/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</w:tr>
      <w:tr w:rsidR="00FC394A" w:rsidRPr="00C1190B" w:rsidTr="00491659">
        <w:tc>
          <w:tcPr>
            <w:tcW w:w="2518" w:type="dxa"/>
            <w:gridSpan w:val="2"/>
          </w:tcPr>
          <w:p w:rsidR="00FC394A" w:rsidRPr="00200020" w:rsidRDefault="00FC394A" w:rsidP="006B7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</w:t>
            </w:r>
          </w:p>
        </w:tc>
        <w:tc>
          <w:tcPr>
            <w:tcW w:w="1134" w:type="dxa"/>
          </w:tcPr>
          <w:p w:rsidR="00FC394A" w:rsidRPr="00200020" w:rsidRDefault="00FC394A" w:rsidP="006B7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</w:tcPr>
          <w:p w:rsidR="00FC394A" w:rsidRPr="00200020" w:rsidRDefault="00FC394A" w:rsidP="006B7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7" w:type="dxa"/>
          </w:tcPr>
          <w:p w:rsidR="00FC394A" w:rsidRPr="00200020" w:rsidRDefault="00FC394A" w:rsidP="006B7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8" w:type="dxa"/>
          </w:tcPr>
          <w:p w:rsidR="00FC394A" w:rsidRPr="00200020" w:rsidRDefault="00FC394A" w:rsidP="006B7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C394A" w:rsidRPr="00200020" w:rsidRDefault="00FC394A" w:rsidP="006B7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FC394A" w:rsidRPr="00200020" w:rsidRDefault="00FC394A" w:rsidP="006B740A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FC394A" w:rsidRPr="00200020" w:rsidRDefault="00FC394A" w:rsidP="006B74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2693" w:type="dxa"/>
          </w:tcPr>
          <w:p w:rsidR="00FC394A" w:rsidRPr="00200020" w:rsidRDefault="00FC394A" w:rsidP="006B740A">
            <w:pPr>
              <w:jc w:val="both"/>
              <w:rPr>
                <w:sz w:val="22"/>
                <w:szCs w:val="22"/>
              </w:rPr>
            </w:pPr>
          </w:p>
        </w:tc>
      </w:tr>
    </w:tbl>
    <w:p w:rsidR="00E365BF" w:rsidRDefault="00E365BF" w:rsidP="006B740A">
      <w:pPr>
        <w:autoSpaceDE w:val="0"/>
        <w:autoSpaceDN w:val="0"/>
        <w:adjustRightInd w:val="0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>
        <w:rPr>
          <w:rFonts w:ascii="Courier New" w:eastAsia="Calibri" w:hAnsi="Courier New" w:cs="Courier New"/>
          <w:sz w:val="20"/>
          <w:szCs w:val="20"/>
          <w:lang w:eastAsia="ru-RU"/>
        </w:rPr>
        <w:t xml:space="preserve">    </w:t>
      </w:r>
    </w:p>
    <w:p w:rsidR="00E365BF" w:rsidRDefault="00E365BF" w:rsidP="006B740A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  <w:lang w:eastAsia="ru-RU"/>
        </w:rPr>
      </w:pPr>
      <w:r w:rsidRPr="00E05453">
        <w:rPr>
          <w:rFonts w:eastAsia="Calibri"/>
          <w:sz w:val="20"/>
          <w:szCs w:val="20"/>
          <w:lang w:eastAsia="ru-RU"/>
        </w:rPr>
        <w:t>Примечания.</w:t>
      </w:r>
    </w:p>
    <w:p w:rsidR="002B3B07" w:rsidRDefault="002F047D" w:rsidP="006B740A">
      <w:pPr>
        <w:ind w:firstLine="709"/>
        <w:jc w:val="both"/>
        <w:rPr>
          <w:rFonts w:eastAsia="Calibri"/>
          <w:sz w:val="20"/>
          <w:szCs w:val="20"/>
          <w:lang w:eastAsia="ru-RU"/>
        </w:rPr>
      </w:pPr>
      <w:r>
        <w:rPr>
          <w:sz w:val="20"/>
          <w:szCs w:val="20"/>
        </w:rPr>
        <w:t>1</w:t>
      </w:r>
      <w:r w:rsidR="002B3B07" w:rsidRPr="00E05453">
        <w:rPr>
          <w:sz w:val="20"/>
          <w:szCs w:val="20"/>
        </w:rPr>
        <w:t xml:space="preserve">. </w:t>
      </w:r>
      <w:r w:rsidR="00E05453">
        <w:rPr>
          <w:sz w:val="20"/>
          <w:szCs w:val="20"/>
        </w:rPr>
        <w:t>Значени</w:t>
      </w:r>
      <w:r w:rsidR="008E4323">
        <w:rPr>
          <w:sz w:val="20"/>
          <w:szCs w:val="20"/>
        </w:rPr>
        <w:t>е</w:t>
      </w:r>
      <w:r w:rsidR="00E05453">
        <w:rPr>
          <w:sz w:val="20"/>
          <w:szCs w:val="20"/>
        </w:rPr>
        <w:t xml:space="preserve"> показателя  п</w:t>
      </w:r>
      <w:r w:rsidR="002B3B07" w:rsidRPr="00E05453">
        <w:rPr>
          <w:sz w:val="20"/>
          <w:szCs w:val="20"/>
        </w:rPr>
        <w:t xml:space="preserve">о строке </w:t>
      </w:r>
      <w:r w:rsidR="002B3B07" w:rsidRPr="00E05453">
        <w:rPr>
          <w:rFonts w:eastAsia="Calibri"/>
          <w:sz w:val="20"/>
          <w:szCs w:val="20"/>
          <w:lang w:eastAsia="ru-RU"/>
        </w:rPr>
        <w:t xml:space="preserve">"Итого"  </w:t>
      </w:r>
      <w:hyperlink r:id="rId9" w:history="1">
        <w:r w:rsidR="002B3B07" w:rsidRPr="00E05453">
          <w:rPr>
            <w:rFonts w:eastAsia="Calibri"/>
            <w:sz w:val="20"/>
            <w:szCs w:val="20"/>
            <w:lang w:eastAsia="ru-RU"/>
          </w:rPr>
          <w:t>граф</w:t>
        </w:r>
        <w:r w:rsidR="008E4323">
          <w:rPr>
            <w:rFonts w:eastAsia="Calibri"/>
            <w:sz w:val="20"/>
            <w:szCs w:val="20"/>
            <w:lang w:eastAsia="ru-RU"/>
          </w:rPr>
          <w:t>ы</w:t>
        </w:r>
      </w:hyperlink>
      <w:r w:rsidR="0042668A">
        <w:rPr>
          <w:rFonts w:eastAsia="Calibri"/>
          <w:sz w:val="20"/>
          <w:szCs w:val="20"/>
          <w:lang w:eastAsia="ru-RU"/>
        </w:rPr>
        <w:t xml:space="preserve"> 8 </w:t>
      </w:r>
      <w:r w:rsidR="002B3B07" w:rsidRPr="00E05453">
        <w:rPr>
          <w:rFonts w:eastAsia="Calibri"/>
          <w:sz w:val="20"/>
          <w:szCs w:val="20"/>
          <w:lang w:eastAsia="ru-RU"/>
        </w:rPr>
        <w:t>должн</w:t>
      </w:r>
      <w:r w:rsidR="008E4323">
        <w:rPr>
          <w:rFonts w:eastAsia="Calibri"/>
          <w:sz w:val="20"/>
          <w:szCs w:val="20"/>
          <w:lang w:eastAsia="ru-RU"/>
        </w:rPr>
        <w:t>о</w:t>
      </w:r>
      <w:r w:rsidR="002B3B07" w:rsidRPr="00E05453">
        <w:rPr>
          <w:rFonts w:eastAsia="Calibri"/>
          <w:sz w:val="20"/>
          <w:szCs w:val="20"/>
          <w:lang w:eastAsia="ru-RU"/>
        </w:rPr>
        <w:t xml:space="preserve"> бы</w:t>
      </w:r>
      <w:r w:rsidR="00E05453">
        <w:rPr>
          <w:rFonts w:eastAsia="Calibri"/>
          <w:sz w:val="20"/>
          <w:szCs w:val="20"/>
          <w:lang w:eastAsia="ru-RU"/>
        </w:rPr>
        <w:t xml:space="preserve">ть не менее  </w:t>
      </w:r>
      <w:r w:rsidR="00535AD6">
        <w:rPr>
          <w:rFonts w:eastAsia="Calibri"/>
          <w:sz w:val="20"/>
          <w:szCs w:val="20"/>
          <w:lang w:eastAsia="ru-RU"/>
        </w:rPr>
        <w:t xml:space="preserve">произведения </w:t>
      </w:r>
      <w:r w:rsidR="00535AD6">
        <w:rPr>
          <w:sz w:val="20"/>
          <w:szCs w:val="20"/>
        </w:rPr>
        <w:t>значени</w:t>
      </w:r>
      <w:r w:rsidR="008E4323">
        <w:rPr>
          <w:sz w:val="20"/>
          <w:szCs w:val="20"/>
        </w:rPr>
        <w:t>я</w:t>
      </w:r>
      <w:r w:rsidR="00535AD6">
        <w:rPr>
          <w:sz w:val="20"/>
          <w:szCs w:val="20"/>
        </w:rPr>
        <w:t xml:space="preserve"> показателя по строке </w:t>
      </w:r>
      <w:r w:rsidR="00535AD6" w:rsidRPr="00E05453">
        <w:rPr>
          <w:rFonts w:eastAsia="Calibri"/>
          <w:sz w:val="20"/>
          <w:szCs w:val="20"/>
          <w:lang w:eastAsia="ru-RU"/>
        </w:rPr>
        <w:t xml:space="preserve">"Итого"  </w:t>
      </w:r>
      <w:r w:rsidR="00535AD6">
        <w:rPr>
          <w:rFonts w:eastAsia="Calibri"/>
          <w:sz w:val="20"/>
          <w:szCs w:val="20"/>
          <w:lang w:eastAsia="ru-RU"/>
        </w:rPr>
        <w:t>граф</w:t>
      </w:r>
      <w:r w:rsidR="008E4323">
        <w:rPr>
          <w:rFonts w:eastAsia="Calibri"/>
          <w:sz w:val="20"/>
          <w:szCs w:val="20"/>
          <w:lang w:eastAsia="ru-RU"/>
        </w:rPr>
        <w:t>ы</w:t>
      </w:r>
      <w:r w:rsidR="00535AD6">
        <w:rPr>
          <w:rFonts w:eastAsia="Calibri"/>
          <w:sz w:val="20"/>
          <w:szCs w:val="20"/>
          <w:lang w:eastAsia="ru-RU"/>
        </w:rPr>
        <w:t xml:space="preserve"> 6 </w:t>
      </w:r>
      <w:r w:rsidR="00535AD6">
        <w:rPr>
          <w:sz w:val="20"/>
          <w:szCs w:val="20"/>
        </w:rPr>
        <w:t xml:space="preserve">и </w:t>
      </w:r>
      <w:r w:rsidR="00E05453" w:rsidRPr="00E05453">
        <w:rPr>
          <w:sz w:val="20"/>
          <w:szCs w:val="20"/>
        </w:rPr>
        <w:t>процент</w:t>
      </w:r>
      <w:r w:rsidR="00535AD6">
        <w:rPr>
          <w:sz w:val="20"/>
          <w:szCs w:val="20"/>
        </w:rPr>
        <w:t xml:space="preserve">ной доли </w:t>
      </w:r>
      <w:r w:rsidR="00535AD6" w:rsidRPr="00535AD6">
        <w:rPr>
          <w:sz w:val="20"/>
          <w:szCs w:val="20"/>
        </w:rPr>
        <w:t>в общем объеме затрат на реализацию проекта</w:t>
      </w:r>
      <w:r w:rsidR="00535AD6" w:rsidRPr="00C946B3">
        <w:rPr>
          <w:i/>
          <w:sz w:val="28"/>
          <w:szCs w:val="28"/>
        </w:rPr>
        <w:t xml:space="preserve"> </w:t>
      </w:r>
      <w:r w:rsidR="00535AD6">
        <w:rPr>
          <w:sz w:val="20"/>
          <w:szCs w:val="20"/>
        </w:rPr>
        <w:t>в соответствии с бюджетом проекта</w:t>
      </w:r>
      <w:r w:rsidR="0042668A">
        <w:rPr>
          <w:rFonts w:eastAsia="Calibri"/>
          <w:sz w:val="20"/>
          <w:szCs w:val="20"/>
          <w:lang w:eastAsia="ru-RU"/>
        </w:rPr>
        <w:t>.</w:t>
      </w:r>
    </w:p>
    <w:p w:rsidR="00491659" w:rsidRDefault="002F047D" w:rsidP="006B740A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</w:t>
      </w:r>
      <w:r w:rsidR="008514AF">
        <w:rPr>
          <w:rFonts w:eastAsia="Calibri"/>
          <w:sz w:val="20"/>
          <w:szCs w:val="20"/>
          <w:lang w:eastAsia="ru-RU"/>
        </w:rPr>
        <w:t>.</w:t>
      </w:r>
      <w:r w:rsidR="00535AD6">
        <w:rPr>
          <w:rFonts w:ascii="Courier New" w:eastAsia="Calibri" w:hAnsi="Courier New" w:cs="Courier New"/>
          <w:sz w:val="20"/>
          <w:szCs w:val="20"/>
          <w:lang w:eastAsia="ru-RU"/>
        </w:rPr>
        <w:t xml:space="preserve"> С</w:t>
      </w:r>
      <w:r w:rsidR="00535AD6" w:rsidRPr="00535AD6">
        <w:rPr>
          <w:rFonts w:eastAsia="Calibri"/>
          <w:sz w:val="20"/>
          <w:szCs w:val="20"/>
          <w:lang w:eastAsia="ru-RU"/>
        </w:rPr>
        <w:t>троки (графы) со знаком (х) не заполняются.</w:t>
      </w:r>
    </w:p>
    <w:p w:rsidR="00491659" w:rsidRDefault="00491659">
      <w:pPr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br w:type="page"/>
      </w:r>
    </w:p>
    <w:p w:rsidR="00491659" w:rsidRDefault="00491659" w:rsidP="00491659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ru-RU"/>
        </w:rPr>
      </w:pPr>
    </w:p>
    <w:p w:rsidR="00535AD6" w:rsidRDefault="00491659" w:rsidP="00491659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>2</w:t>
      </w:r>
    </w:p>
    <w:p w:rsidR="00491659" w:rsidRDefault="00491659" w:rsidP="00491659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ru-RU"/>
        </w:rPr>
      </w:pPr>
    </w:p>
    <w:p w:rsidR="00491659" w:rsidRPr="00535AD6" w:rsidRDefault="00491659" w:rsidP="00491659">
      <w:pPr>
        <w:autoSpaceDE w:val="0"/>
        <w:autoSpaceDN w:val="0"/>
        <w:adjustRightInd w:val="0"/>
        <w:ind w:firstLine="709"/>
        <w:jc w:val="center"/>
        <w:rPr>
          <w:rFonts w:eastAsia="Calibri"/>
          <w:sz w:val="20"/>
          <w:szCs w:val="20"/>
          <w:lang w:eastAsia="ru-RU"/>
        </w:rPr>
      </w:pPr>
    </w:p>
    <w:p w:rsidR="00AB494F" w:rsidRDefault="00AB494F" w:rsidP="006B740A">
      <w:pPr>
        <w:autoSpaceDE w:val="0"/>
        <w:autoSpaceDN w:val="0"/>
        <w:adjustRightInd w:val="0"/>
        <w:ind w:firstLine="540"/>
        <w:jc w:val="both"/>
        <w:rPr>
          <w:rFonts w:eastAsia="Calibri"/>
          <w:sz w:val="20"/>
          <w:szCs w:val="20"/>
          <w:lang w:eastAsia="ru-RU"/>
        </w:rPr>
      </w:pPr>
      <w:r>
        <w:rPr>
          <w:rFonts w:eastAsia="Calibri"/>
          <w:sz w:val="20"/>
          <w:szCs w:val="20"/>
          <w:lang w:eastAsia="ru-RU"/>
        </w:rPr>
        <w:t xml:space="preserve">   </w:t>
      </w:r>
      <w:r w:rsidR="002F047D">
        <w:rPr>
          <w:rFonts w:eastAsia="Calibri"/>
          <w:sz w:val="20"/>
          <w:szCs w:val="20"/>
          <w:lang w:eastAsia="ru-RU"/>
        </w:rPr>
        <w:t>3</w:t>
      </w:r>
      <w:r>
        <w:rPr>
          <w:rFonts w:eastAsia="Calibri"/>
          <w:sz w:val="20"/>
          <w:szCs w:val="20"/>
          <w:lang w:eastAsia="ru-RU"/>
        </w:rPr>
        <w:t xml:space="preserve">. В приложении к отчету представляются </w:t>
      </w:r>
      <w:r w:rsidR="00BA6600">
        <w:rPr>
          <w:rFonts w:eastAsia="Calibri"/>
          <w:sz w:val="20"/>
          <w:szCs w:val="20"/>
          <w:lang w:eastAsia="ru-RU"/>
        </w:rPr>
        <w:t xml:space="preserve"> заверенные руководителем СО НКО </w:t>
      </w:r>
      <w:r>
        <w:rPr>
          <w:rFonts w:eastAsia="Calibri"/>
          <w:sz w:val="20"/>
          <w:szCs w:val="20"/>
          <w:lang w:eastAsia="ru-RU"/>
        </w:rPr>
        <w:t xml:space="preserve"> копии документов,</w:t>
      </w:r>
      <w:r w:rsidRPr="00AB494F">
        <w:rPr>
          <w:rFonts w:eastAsia="Calibri"/>
          <w:sz w:val="28"/>
          <w:szCs w:val="28"/>
          <w:lang w:eastAsia="en-US"/>
        </w:rPr>
        <w:t xml:space="preserve"> </w:t>
      </w:r>
      <w:r w:rsidRPr="00AB494F">
        <w:rPr>
          <w:rFonts w:eastAsia="Calibri"/>
          <w:sz w:val="20"/>
          <w:szCs w:val="20"/>
          <w:lang w:eastAsia="en-US"/>
        </w:rPr>
        <w:t>подтверждающих произведенные затраты на реализацию проекта</w:t>
      </w:r>
      <w:r>
        <w:rPr>
          <w:rFonts w:eastAsia="Calibri"/>
          <w:sz w:val="20"/>
          <w:szCs w:val="20"/>
          <w:lang w:eastAsia="en-US"/>
        </w:rPr>
        <w:t>.</w:t>
      </w:r>
      <w:r>
        <w:rPr>
          <w:rFonts w:eastAsia="Calibri"/>
          <w:sz w:val="20"/>
          <w:szCs w:val="20"/>
          <w:lang w:eastAsia="ru-RU"/>
        </w:rPr>
        <w:t xml:space="preserve"> </w:t>
      </w:r>
    </w:p>
    <w:p w:rsidR="008514AF" w:rsidRPr="00535AD6" w:rsidRDefault="008514AF" w:rsidP="006B740A">
      <w:pPr>
        <w:ind w:firstLine="709"/>
        <w:jc w:val="both"/>
        <w:rPr>
          <w:rFonts w:eastAsia="Calibri"/>
          <w:sz w:val="20"/>
          <w:szCs w:val="20"/>
          <w:lang w:eastAsia="ru-RU"/>
        </w:rPr>
      </w:pPr>
    </w:p>
    <w:p w:rsidR="00200020" w:rsidRDefault="00200020" w:rsidP="006B740A">
      <w:pPr>
        <w:rPr>
          <w:b/>
          <w:sz w:val="22"/>
          <w:szCs w:val="22"/>
        </w:rPr>
      </w:pPr>
    </w:p>
    <w:p w:rsidR="00982178" w:rsidRPr="004B616C" w:rsidRDefault="00982178" w:rsidP="006B740A">
      <w:r w:rsidRPr="004B616C">
        <w:t xml:space="preserve">Руководитель СО НКО             </w:t>
      </w:r>
      <w:r w:rsidR="00200020">
        <w:t xml:space="preserve">                      </w:t>
      </w:r>
      <w:r w:rsidRPr="004B616C">
        <w:t xml:space="preserve">    </w:t>
      </w:r>
      <w:r w:rsidRPr="004B616C">
        <w:rPr>
          <w:rFonts w:eastAsia="Calibri"/>
          <w:iCs/>
          <w:lang w:eastAsia="en-US"/>
        </w:rPr>
        <w:t xml:space="preserve"> </w:t>
      </w:r>
      <w:r w:rsidRPr="004B616C">
        <w:t>________________                        __________________</w:t>
      </w:r>
    </w:p>
    <w:p w:rsidR="00982178" w:rsidRPr="004B616C" w:rsidRDefault="00200020" w:rsidP="006B740A">
      <w:pPr>
        <w:rPr>
          <w:sz w:val="20"/>
          <w:szCs w:val="20"/>
        </w:rPr>
      </w:pPr>
      <w:r>
        <w:t xml:space="preserve">                                    </w:t>
      </w:r>
      <w:r w:rsidR="00982178">
        <w:t xml:space="preserve">                 </w:t>
      </w:r>
      <w:r w:rsidR="00982178" w:rsidRPr="004B616C">
        <w:t xml:space="preserve">       </w:t>
      </w:r>
      <w:r>
        <w:t xml:space="preserve">                    </w:t>
      </w:r>
      <w:r w:rsidR="00982178" w:rsidRPr="004B616C">
        <w:t xml:space="preserve">        </w:t>
      </w:r>
      <w:r w:rsidR="00982178" w:rsidRPr="004B616C">
        <w:rPr>
          <w:sz w:val="20"/>
          <w:szCs w:val="20"/>
        </w:rPr>
        <w:t>(подпись)                                          (расшифровка подписи)</w:t>
      </w:r>
    </w:p>
    <w:p w:rsidR="00982178" w:rsidRPr="004B616C" w:rsidRDefault="00982178" w:rsidP="006B740A">
      <w:pPr>
        <w:jc w:val="both"/>
      </w:pPr>
      <w:r w:rsidRPr="004B616C">
        <w:t>М.П.</w:t>
      </w:r>
    </w:p>
    <w:p w:rsidR="001C7E4A" w:rsidRDefault="001C7E4A" w:rsidP="006B740A">
      <w:pPr>
        <w:jc w:val="both"/>
      </w:pPr>
    </w:p>
    <w:p w:rsidR="001C7E4A" w:rsidRPr="004B616C" w:rsidRDefault="001C7E4A" w:rsidP="006B740A">
      <w:pPr>
        <w:jc w:val="both"/>
      </w:pPr>
      <w:r w:rsidRPr="004B616C">
        <w:t>"____" ________________ 2017 г.</w:t>
      </w:r>
    </w:p>
    <w:p w:rsidR="00982178" w:rsidRDefault="00982178" w:rsidP="006B740A">
      <w:pPr>
        <w:jc w:val="both"/>
      </w:pPr>
    </w:p>
    <w:p w:rsidR="00982178" w:rsidRPr="00821CDC" w:rsidRDefault="00982178" w:rsidP="006B740A">
      <w:pPr>
        <w:jc w:val="both"/>
      </w:pPr>
      <w:r w:rsidRPr="00821CDC">
        <w:t>Согласовано:</w:t>
      </w:r>
    </w:p>
    <w:p w:rsidR="00982178" w:rsidRPr="00821CDC" w:rsidRDefault="00982178" w:rsidP="006B740A">
      <w:pPr>
        <w:jc w:val="both"/>
        <w:rPr>
          <w:sz w:val="16"/>
        </w:rPr>
      </w:pPr>
    </w:p>
    <w:p w:rsidR="00200020" w:rsidRDefault="00200020" w:rsidP="006B740A">
      <w:pPr>
        <w:jc w:val="both"/>
      </w:pPr>
      <w:r>
        <w:t>Начальник управления культуры</w:t>
      </w:r>
    </w:p>
    <w:p w:rsidR="00982178" w:rsidRPr="00821CDC" w:rsidRDefault="00982178" w:rsidP="006B740A">
      <w:pPr>
        <w:jc w:val="both"/>
      </w:pPr>
      <w:r w:rsidRPr="00821CDC">
        <w:t xml:space="preserve">и молодежной политики </w:t>
      </w:r>
    </w:p>
    <w:p w:rsidR="00200020" w:rsidRDefault="00982178" w:rsidP="006B740A">
      <w:pPr>
        <w:jc w:val="both"/>
      </w:pPr>
      <w:r w:rsidRPr="00821CDC">
        <w:t xml:space="preserve">Администрации муниципального </w:t>
      </w:r>
    </w:p>
    <w:p w:rsidR="00982178" w:rsidRPr="004B616C" w:rsidRDefault="00982178" w:rsidP="006B740A">
      <w:pPr>
        <w:jc w:val="both"/>
      </w:pPr>
      <w:r w:rsidRPr="00821CDC">
        <w:t>образования</w:t>
      </w:r>
      <w:r>
        <w:t xml:space="preserve"> </w:t>
      </w:r>
      <w:r w:rsidRPr="00821CDC">
        <w:t xml:space="preserve">"Город Архангельск"  </w:t>
      </w:r>
      <w:r>
        <w:t xml:space="preserve">       </w:t>
      </w:r>
      <w:r w:rsidR="00200020">
        <w:t xml:space="preserve">          </w:t>
      </w:r>
      <w:r w:rsidRPr="00821CDC">
        <w:t xml:space="preserve">  </w:t>
      </w:r>
      <w:r w:rsidRPr="004B616C">
        <w:t>________________                        __________________</w:t>
      </w:r>
    </w:p>
    <w:p w:rsidR="00982178" w:rsidRPr="004B616C" w:rsidRDefault="00200020" w:rsidP="006B740A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</w:t>
      </w:r>
      <w:r w:rsidR="00982178" w:rsidRPr="004B616C">
        <w:t xml:space="preserve"> </w:t>
      </w:r>
      <w:r w:rsidR="00982178" w:rsidRPr="004B616C">
        <w:rPr>
          <w:sz w:val="20"/>
          <w:szCs w:val="20"/>
        </w:rPr>
        <w:t>(подпись)                                          (расшифровка подписи)</w:t>
      </w:r>
    </w:p>
    <w:p w:rsidR="00982178" w:rsidRDefault="00200020" w:rsidP="006B740A">
      <w:pPr>
        <w:jc w:val="both"/>
      </w:pPr>
      <w:r>
        <w:t>М.П</w:t>
      </w:r>
    </w:p>
    <w:p w:rsidR="001C7E4A" w:rsidRDefault="001C7E4A" w:rsidP="006B740A">
      <w:pPr>
        <w:jc w:val="both"/>
      </w:pPr>
    </w:p>
    <w:p w:rsidR="001C7E4A" w:rsidRDefault="001C7E4A" w:rsidP="006B740A">
      <w:pPr>
        <w:jc w:val="both"/>
      </w:pPr>
    </w:p>
    <w:p w:rsidR="001C7E4A" w:rsidRPr="00821CDC" w:rsidRDefault="001C7E4A" w:rsidP="006B740A">
      <w:pPr>
        <w:jc w:val="both"/>
      </w:pPr>
      <w:r w:rsidRPr="00821CDC">
        <w:t>"____" ________________ 2017 г.</w:t>
      </w:r>
    </w:p>
    <w:p w:rsidR="001C7E4A" w:rsidRDefault="001C7E4A" w:rsidP="006B740A">
      <w:pPr>
        <w:jc w:val="both"/>
      </w:pPr>
    </w:p>
    <w:p w:rsidR="00491659" w:rsidRDefault="00491659" w:rsidP="006B740A">
      <w:pPr>
        <w:jc w:val="both"/>
      </w:pPr>
    </w:p>
    <w:p w:rsidR="00491659" w:rsidRDefault="00491659" w:rsidP="006B740A">
      <w:pPr>
        <w:jc w:val="both"/>
      </w:pPr>
    </w:p>
    <w:p w:rsidR="00491659" w:rsidRPr="000E4266" w:rsidRDefault="00491659" w:rsidP="00491659">
      <w:pPr>
        <w:ind w:right="-173"/>
        <w:jc w:val="center"/>
        <w:sectPr w:rsidR="00491659" w:rsidRPr="000E4266" w:rsidSect="00491659">
          <w:pgSz w:w="16838" w:h="11906" w:orient="landscape"/>
          <w:pgMar w:top="851" w:right="1134" w:bottom="567" w:left="709" w:header="709" w:footer="709" w:gutter="0"/>
          <w:cols w:space="708"/>
          <w:docGrid w:linePitch="360"/>
        </w:sectPr>
      </w:pPr>
      <w:r>
        <w:t>__________________</w:t>
      </w:r>
    </w:p>
    <w:tbl>
      <w:tblPr>
        <w:tblpPr w:leftFromText="180" w:rightFromText="180" w:vertAnchor="text" w:horzAnchor="margin" w:tblpXSpec="right" w:tblpY="-367"/>
        <w:tblW w:w="0" w:type="auto"/>
        <w:tblLook w:val="04A0" w:firstRow="1" w:lastRow="0" w:firstColumn="1" w:lastColumn="0" w:noHBand="0" w:noVBand="1"/>
      </w:tblPr>
      <w:tblGrid>
        <w:gridCol w:w="4820"/>
      </w:tblGrid>
      <w:tr w:rsidR="0094112E" w:rsidRPr="001465B9" w:rsidTr="00491659">
        <w:trPr>
          <w:trHeight w:val="1696"/>
        </w:trPr>
        <w:tc>
          <w:tcPr>
            <w:tcW w:w="4820" w:type="dxa"/>
            <w:shd w:val="clear" w:color="auto" w:fill="auto"/>
          </w:tcPr>
          <w:p w:rsidR="0094112E" w:rsidRPr="00491659" w:rsidRDefault="00491659" w:rsidP="00491659">
            <w:pPr>
              <w:spacing w:line="240" w:lineRule="exact"/>
              <w:jc w:val="center"/>
              <w:rPr>
                <w:szCs w:val="28"/>
              </w:rPr>
            </w:pPr>
            <w:r w:rsidRPr="00491659">
              <w:rPr>
                <w:szCs w:val="28"/>
              </w:rPr>
              <w:t xml:space="preserve">ПРИЛОЖЕНИЕ </w:t>
            </w:r>
            <w:r w:rsidR="0094112E" w:rsidRPr="00491659">
              <w:rPr>
                <w:szCs w:val="28"/>
              </w:rPr>
              <w:t>№ 2</w:t>
            </w:r>
          </w:p>
          <w:p w:rsidR="0094112E" w:rsidRPr="00953395" w:rsidRDefault="0094112E" w:rsidP="00491659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highlight w:val="lightGray"/>
              </w:rPr>
            </w:pPr>
            <w:r w:rsidRPr="00491659">
              <w:rPr>
                <w:szCs w:val="28"/>
              </w:rPr>
              <w:t xml:space="preserve">к Правилам предоставления </w:t>
            </w:r>
            <w:r w:rsidR="00491659" w:rsidRPr="00491659">
              <w:rPr>
                <w:szCs w:val="28"/>
              </w:rPr>
              <w:br/>
            </w:r>
            <w:r w:rsidRPr="00491659">
              <w:rPr>
                <w:szCs w:val="28"/>
              </w:rPr>
              <w:t>в 2017 году</w:t>
            </w:r>
            <w:r w:rsidR="00491659" w:rsidRPr="00491659">
              <w:rPr>
                <w:szCs w:val="28"/>
              </w:rPr>
              <w:t xml:space="preserve"> </w:t>
            </w:r>
            <w:r w:rsidRPr="00491659">
              <w:rPr>
                <w:szCs w:val="28"/>
              </w:rPr>
              <w:t xml:space="preserve">субсидий социально ориентированным некоммерческим организациям  </w:t>
            </w:r>
            <w:r w:rsidR="00105ADB">
              <w:rPr>
                <w:szCs w:val="28"/>
              </w:rPr>
              <w:t>н</w:t>
            </w:r>
            <w:r w:rsidRPr="00491659">
              <w:rPr>
                <w:rFonts w:eastAsia="Times New Roman"/>
                <w:bCs/>
                <w:szCs w:val="28"/>
                <w:lang w:eastAsia="ru-RU"/>
              </w:rPr>
              <w:t xml:space="preserve">а </w:t>
            </w:r>
            <w:r w:rsidR="00491659" w:rsidRPr="00491659">
              <w:rPr>
                <w:rFonts w:eastAsia="Times New Roman"/>
                <w:bCs/>
                <w:szCs w:val="28"/>
                <w:lang w:eastAsia="ru-RU"/>
              </w:rPr>
              <w:t>р</w:t>
            </w:r>
            <w:r w:rsidRPr="00491659">
              <w:rPr>
                <w:rFonts w:eastAsia="Times New Roman"/>
                <w:bCs/>
                <w:szCs w:val="28"/>
                <w:lang w:eastAsia="ru-RU"/>
              </w:rPr>
              <w:t xml:space="preserve">еализацию проектов </w:t>
            </w:r>
            <w:r w:rsidR="00491659">
              <w:rPr>
                <w:rFonts w:eastAsia="Times New Roman"/>
                <w:bCs/>
                <w:szCs w:val="28"/>
                <w:lang w:eastAsia="ru-RU"/>
              </w:rPr>
              <w:br/>
            </w:r>
            <w:r w:rsidRPr="00491659">
              <w:rPr>
                <w:rFonts w:eastAsia="Times New Roman"/>
                <w:bCs/>
                <w:szCs w:val="28"/>
                <w:lang w:eastAsia="ru-RU"/>
              </w:rPr>
              <w:t>в области молодежной политики</w:t>
            </w:r>
          </w:p>
        </w:tc>
      </w:tr>
    </w:tbl>
    <w:p w:rsidR="0094112E" w:rsidRDefault="0094112E" w:rsidP="006B740A"/>
    <w:p w:rsidR="0094112E" w:rsidRDefault="0094112E" w:rsidP="006B740A">
      <w:pPr>
        <w:tabs>
          <w:tab w:val="left" w:pos="14220"/>
        </w:tabs>
        <w:jc w:val="center"/>
        <w:rPr>
          <w:b/>
        </w:rPr>
      </w:pPr>
    </w:p>
    <w:p w:rsidR="0094112E" w:rsidRDefault="0094112E" w:rsidP="006B740A">
      <w:pPr>
        <w:tabs>
          <w:tab w:val="left" w:pos="14220"/>
        </w:tabs>
        <w:jc w:val="center"/>
        <w:rPr>
          <w:b/>
        </w:rPr>
      </w:pPr>
    </w:p>
    <w:p w:rsidR="0094112E" w:rsidRDefault="0094112E" w:rsidP="006B740A">
      <w:pPr>
        <w:tabs>
          <w:tab w:val="left" w:pos="14220"/>
        </w:tabs>
        <w:jc w:val="center"/>
        <w:rPr>
          <w:b/>
        </w:rPr>
      </w:pPr>
    </w:p>
    <w:p w:rsidR="0094112E" w:rsidRDefault="0094112E" w:rsidP="006B740A">
      <w:pPr>
        <w:tabs>
          <w:tab w:val="left" w:pos="14220"/>
        </w:tabs>
        <w:jc w:val="center"/>
        <w:rPr>
          <w:b/>
        </w:rPr>
      </w:pPr>
    </w:p>
    <w:p w:rsidR="0094112E" w:rsidRDefault="0094112E" w:rsidP="006B740A">
      <w:pPr>
        <w:tabs>
          <w:tab w:val="left" w:pos="14220"/>
        </w:tabs>
        <w:jc w:val="center"/>
        <w:rPr>
          <w:b/>
        </w:rPr>
      </w:pPr>
    </w:p>
    <w:p w:rsidR="0094112E" w:rsidRDefault="0094112E" w:rsidP="006B740A">
      <w:pPr>
        <w:pStyle w:val="ab"/>
        <w:ind w:left="-180"/>
        <w:rPr>
          <w:sz w:val="24"/>
          <w:szCs w:val="24"/>
        </w:rPr>
      </w:pPr>
      <w:r>
        <w:rPr>
          <w:sz w:val="24"/>
          <w:szCs w:val="24"/>
        </w:rPr>
        <w:t>О</w:t>
      </w:r>
      <w:r w:rsidRPr="00D139C0">
        <w:rPr>
          <w:sz w:val="24"/>
          <w:szCs w:val="24"/>
        </w:rPr>
        <w:t xml:space="preserve">тчет о реализации проекта </w:t>
      </w:r>
    </w:p>
    <w:p w:rsidR="0094112E" w:rsidRPr="00690055" w:rsidRDefault="0094112E" w:rsidP="006B740A">
      <w:pPr>
        <w:jc w:val="center"/>
        <w:rPr>
          <w:b/>
        </w:rPr>
      </w:pPr>
      <w:r w:rsidRPr="00690055">
        <w:rPr>
          <w:b/>
        </w:rPr>
        <w:t>_____________________________________________________________________________</w:t>
      </w:r>
    </w:p>
    <w:p w:rsidR="0094112E" w:rsidRPr="00690055" w:rsidRDefault="0094112E" w:rsidP="006B740A">
      <w:pPr>
        <w:jc w:val="center"/>
        <w:rPr>
          <w:sz w:val="20"/>
        </w:rPr>
      </w:pPr>
      <w:r w:rsidRPr="00690055">
        <w:rPr>
          <w:sz w:val="20"/>
        </w:rPr>
        <w:t>(название проекта)</w:t>
      </w:r>
    </w:p>
    <w:p w:rsidR="0094112E" w:rsidRPr="00690055" w:rsidRDefault="0094112E" w:rsidP="006B740A">
      <w:pPr>
        <w:jc w:val="center"/>
        <w:rPr>
          <w:b/>
        </w:rPr>
      </w:pPr>
      <w:r w:rsidRPr="00690055">
        <w:rPr>
          <w:b/>
        </w:rPr>
        <w:t>_____________________________________________________________________________</w:t>
      </w:r>
    </w:p>
    <w:p w:rsidR="0094112E" w:rsidRPr="00C0124E" w:rsidRDefault="0094112E" w:rsidP="006B740A">
      <w:pPr>
        <w:jc w:val="center"/>
        <w:rPr>
          <w:sz w:val="20"/>
          <w:szCs w:val="20"/>
        </w:rPr>
      </w:pPr>
      <w:r w:rsidRPr="00C0124E">
        <w:rPr>
          <w:sz w:val="20"/>
          <w:szCs w:val="20"/>
        </w:rPr>
        <w:t xml:space="preserve">(наименование </w:t>
      </w:r>
      <w:r w:rsidRPr="00C0124E">
        <w:rPr>
          <w:spacing w:val="-3"/>
          <w:sz w:val="20"/>
          <w:szCs w:val="20"/>
        </w:rPr>
        <w:t>социально ориентированной некоммерческой организации</w:t>
      </w:r>
      <w:r w:rsidRPr="00C0124E">
        <w:rPr>
          <w:sz w:val="20"/>
          <w:szCs w:val="20"/>
        </w:rPr>
        <w:t xml:space="preserve">) </w:t>
      </w:r>
    </w:p>
    <w:tbl>
      <w:tblPr>
        <w:tblW w:w="10134" w:type="dxa"/>
        <w:jc w:val="center"/>
        <w:tblInd w:w="4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03"/>
        <w:gridCol w:w="2552"/>
        <w:gridCol w:w="1559"/>
        <w:gridCol w:w="882"/>
        <w:gridCol w:w="2552"/>
        <w:gridCol w:w="1136"/>
        <w:gridCol w:w="850"/>
      </w:tblGrid>
      <w:tr w:rsidR="0094112E" w:rsidRPr="0090090F" w:rsidTr="00491659">
        <w:trPr>
          <w:trHeight w:val="267"/>
          <w:jc w:val="center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12E" w:rsidRPr="0090090F" w:rsidRDefault="0094112E" w:rsidP="006B740A">
            <w:pPr>
              <w:pStyle w:val="a7"/>
              <w:tabs>
                <w:tab w:val="left" w:pos="-720"/>
                <w:tab w:val="left" w:pos="360"/>
              </w:tabs>
              <w:snapToGrid w:val="0"/>
              <w:rPr>
                <w:spacing w:val="-3"/>
                <w:sz w:val="16"/>
                <w:szCs w:val="16"/>
              </w:rPr>
            </w:pPr>
            <w:r w:rsidRPr="0090090F">
              <w:rPr>
                <w:spacing w:val="-3"/>
                <w:sz w:val="16"/>
                <w:szCs w:val="16"/>
              </w:rPr>
              <w:t>Направление конкурса</w:t>
            </w:r>
          </w:p>
        </w:tc>
        <w:tc>
          <w:tcPr>
            <w:tcW w:w="6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jc w:val="both"/>
              <w:rPr>
                <w:sz w:val="16"/>
                <w:szCs w:val="16"/>
                <w:highlight w:val="yellow"/>
              </w:rPr>
            </w:pPr>
          </w:p>
        </w:tc>
      </w:tr>
      <w:tr w:rsidR="0094112E" w:rsidRPr="0090090F" w:rsidTr="00491659">
        <w:trPr>
          <w:trHeight w:val="516"/>
          <w:jc w:val="center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12E" w:rsidRPr="0090090F" w:rsidRDefault="0094112E" w:rsidP="006B740A">
            <w:pPr>
              <w:pStyle w:val="a7"/>
              <w:tabs>
                <w:tab w:val="left" w:pos="-720"/>
                <w:tab w:val="left" w:pos="360"/>
              </w:tabs>
              <w:snapToGrid w:val="0"/>
              <w:jc w:val="both"/>
              <w:rPr>
                <w:spacing w:val="-3"/>
                <w:sz w:val="16"/>
                <w:szCs w:val="16"/>
              </w:rPr>
            </w:pPr>
            <w:r w:rsidRPr="0090090F">
              <w:rPr>
                <w:spacing w:val="-3"/>
                <w:sz w:val="16"/>
                <w:szCs w:val="16"/>
              </w:rPr>
              <w:t xml:space="preserve">Фамилия, имя, отчество ответственного за реализацию проекта, </w:t>
            </w:r>
            <w:r w:rsidRPr="0090090F">
              <w:rPr>
                <w:i/>
                <w:spacing w:val="-3"/>
                <w:sz w:val="16"/>
                <w:szCs w:val="16"/>
              </w:rPr>
              <w:t>занимаемая должность,</w:t>
            </w:r>
            <w:r w:rsidRPr="0090090F">
              <w:rPr>
                <w:spacing w:val="-3"/>
                <w:sz w:val="16"/>
                <w:szCs w:val="16"/>
              </w:rPr>
              <w:t xml:space="preserve"> номер телефона, адрес электронной почты</w:t>
            </w:r>
          </w:p>
        </w:tc>
        <w:tc>
          <w:tcPr>
            <w:tcW w:w="6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jc w:val="both"/>
              <w:rPr>
                <w:sz w:val="16"/>
                <w:szCs w:val="16"/>
              </w:rPr>
            </w:pPr>
          </w:p>
        </w:tc>
      </w:tr>
      <w:tr w:rsidR="0094112E" w:rsidRPr="0090090F" w:rsidTr="00491659">
        <w:trPr>
          <w:trHeight w:val="516"/>
          <w:jc w:val="center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12E" w:rsidRPr="0090090F" w:rsidRDefault="0094112E" w:rsidP="00491659">
            <w:pPr>
              <w:pStyle w:val="a7"/>
              <w:tabs>
                <w:tab w:val="left" w:pos="-720"/>
                <w:tab w:val="left" w:pos="360"/>
              </w:tabs>
              <w:snapToGrid w:val="0"/>
              <w:jc w:val="both"/>
              <w:rPr>
                <w:spacing w:val="-3"/>
                <w:sz w:val="16"/>
                <w:szCs w:val="16"/>
              </w:rPr>
            </w:pPr>
            <w:r w:rsidRPr="0090090F">
              <w:rPr>
                <w:sz w:val="16"/>
                <w:szCs w:val="16"/>
              </w:rPr>
              <w:t>Описание деятельности в ходе проекта</w:t>
            </w:r>
            <w:r w:rsidR="00491659">
              <w:rPr>
                <w:sz w:val="16"/>
                <w:szCs w:val="16"/>
              </w:rPr>
              <w:br/>
            </w:r>
            <w:r w:rsidRPr="0090090F">
              <w:rPr>
                <w:sz w:val="16"/>
                <w:szCs w:val="16"/>
              </w:rPr>
              <w:t xml:space="preserve">(не более 3 </w:t>
            </w:r>
            <w:r w:rsidR="00491659">
              <w:rPr>
                <w:sz w:val="16"/>
                <w:szCs w:val="16"/>
              </w:rPr>
              <w:t>–</w:t>
            </w:r>
            <w:r w:rsidRPr="0090090F">
              <w:rPr>
                <w:sz w:val="16"/>
                <w:szCs w:val="16"/>
              </w:rPr>
              <w:t xml:space="preserve"> 5 предложений)</w:t>
            </w:r>
          </w:p>
        </w:tc>
        <w:tc>
          <w:tcPr>
            <w:tcW w:w="6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jc w:val="both"/>
              <w:rPr>
                <w:sz w:val="16"/>
                <w:szCs w:val="16"/>
              </w:rPr>
            </w:pPr>
          </w:p>
        </w:tc>
      </w:tr>
      <w:tr w:rsidR="0094112E" w:rsidRPr="0090090F" w:rsidTr="00491659">
        <w:trPr>
          <w:trHeight w:val="516"/>
          <w:jc w:val="center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4112E" w:rsidRPr="0090090F" w:rsidRDefault="0094112E" w:rsidP="006B740A">
            <w:pPr>
              <w:pStyle w:val="a7"/>
              <w:tabs>
                <w:tab w:val="left" w:pos="-720"/>
                <w:tab w:val="left" w:pos="360"/>
              </w:tabs>
              <w:snapToGrid w:val="0"/>
              <w:jc w:val="both"/>
              <w:rPr>
                <w:spacing w:val="-3"/>
                <w:sz w:val="16"/>
                <w:szCs w:val="16"/>
              </w:rPr>
            </w:pPr>
            <w:r w:rsidRPr="0090090F">
              <w:rPr>
                <w:spacing w:val="-3"/>
                <w:sz w:val="16"/>
                <w:szCs w:val="16"/>
              </w:rPr>
              <w:t>Количество человек, принимающих участие в деятельности социально ориентированной некоммерческой организации</w:t>
            </w:r>
          </w:p>
        </w:tc>
        <w:tc>
          <w:tcPr>
            <w:tcW w:w="6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jc w:val="both"/>
              <w:rPr>
                <w:spacing w:val="-3"/>
                <w:sz w:val="16"/>
                <w:szCs w:val="16"/>
              </w:rPr>
            </w:pPr>
          </w:p>
        </w:tc>
      </w:tr>
      <w:tr w:rsidR="0094112E" w:rsidRPr="0090090F" w:rsidTr="00491659">
        <w:trPr>
          <w:trHeight w:val="144"/>
          <w:jc w:val="center"/>
        </w:trPr>
        <w:tc>
          <w:tcPr>
            <w:tcW w:w="1013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b/>
                <w:i/>
                <w:spacing w:val="-3"/>
                <w:sz w:val="16"/>
                <w:szCs w:val="16"/>
              </w:rPr>
            </w:pPr>
            <w:r w:rsidRPr="0090090F">
              <w:rPr>
                <w:b/>
                <w:sz w:val="16"/>
                <w:szCs w:val="16"/>
              </w:rPr>
              <w:t>Количество граждан муниципального образования «Город Архангельск», вовлеченных в реализацию проекта, в том числе:</w:t>
            </w:r>
          </w:p>
        </w:tc>
      </w:tr>
      <w:tr w:rsidR="0094112E" w:rsidRPr="0090090F" w:rsidTr="00491659">
        <w:trPr>
          <w:trHeight w:val="704"/>
          <w:jc w:val="center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  <w:r w:rsidRPr="0090090F">
              <w:rPr>
                <w:spacing w:val="-3"/>
                <w:sz w:val="16"/>
                <w:szCs w:val="16"/>
              </w:rPr>
              <w:t>всего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  <w:r w:rsidRPr="0090090F">
              <w:rPr>
                <w:spacing w:val="-3"/>
                <w:sz w:val="16"/>
                <w:szCs w:val="16"/>
              </w:rPr>
              <w:t xml:space="preserve">несовершеннолетних граждан </w:t>
            </w: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  <w:r w:rsidRPr="0090090F">
              <w:rPr>
                <w:spacing w:val="-3"/>
                <w:sz w:val="16"/>
                <w:szCs w:val="16"/>
              </w:rPr>
              <w:t xml:space="preserve">обучающихся в образовательных учреждениях </w:t>
            </w:r>
          </w:p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</w:p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  <w:r w:rsidRPr="0090090F">
              <w:rPr>
                <w:spacing w:val="-3"/>
                <w:sz w:val="16"/>
                <w:szCs w:val="16"/>
              </w:rPr>
              <w:t>рабо</w:t>
            </w:r>
            <w:r w:rsidR="00491659">
              <w:rPr>
                <w:spacing w:val="-3"/>
                <w:sz w:val="16"/>
                <w:szCs w:val="16"/>
              </w:rPr>
              <w:t>-</w:t>
            </w:r>
            <w:r w:rsidR="00491659">
              <w:rPr>
                <w:spacing w:val="-3"/>
                <w:sz w:val="16"/>
                <w:szCs w:val="16"/>
              </w:rPr>
              <w:br/>
            </w:r>
            <w:r w:rsidRPr="0090090F">
              <w:rPr>
                <w:spacing w:val="-3"/>
                <w:sz w:val="16"/>
                <w:szCs w:val="16"/>
              </w:rPr>
              <w:t>тающей молодёжи</w:t>
            </w: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  <w:r w:rsidRPr="0090090F">
              <w:rPr>
                <w:spacing w:val="-3"/>
                <w:sz w:val="16"/>
                <w:szCs w:val="16"/>
              </w:rPr>
              <w:t>подростков, состоящих на учёте</w:t>
            </w:r>
            <w:r w:rsidR="00491659">
              <w:rPr>
                <w:spacing w:val="-3"/>
                <w:sz w:val="16"/>
                <w:szCs w:val="16"/>
              </w:rPr>
              <w:br/>
            </w:r>
            <w:r w:rsidRPr="0090090F">
              <w:rPr>
                <w:spacing w:val="-3"/>
                <w:sz w:val="16"/>
                <w:szCs w:val="16"/>
              </w:rPr>
              <w:t xml:space="preserve"> в комиссии по делам несовершеннолетних и защите их прав, подразделении по делам несовершеннолетних</w:t>
            </w: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  <w:r w:rsidRPr="0090090F">
              <w:rPr>
                <w:spacing w:val="-3"/>
                <w:sz w:val="16"/>
                <w:szCs w:val="16"/>
              </w:rPr>
              <w:t xml:space="preserve">молодёжи, находящейся </w:t>
            </w:r>
            <w:r w:rsidR="00491659">
              <w:rPr>
                <w:spacing w:val="-3"/>
                <w:sz w:val="16"/>
                <w:szCs w:val="16"/>
              </w:rPr>
              <w:br/>
            </w:r>
            <w:r w:rsidRPr="0090090F">
              <w:rPr>
                <w:spacing w:val="-3"/>
                <w:sz w:val="16"/>
                <w:szCs w:val="16"/>
              </w:rPr>
              <w:t>в трудной жизненной ситуации</w:t>
            </w: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  <w:r w:rsidRPr="0090090F">
              <w:rPr>
                <w:spacing w:val="-3"/>
                <w:sz w:val="16"/>
                <w:szCs w:val="16"/>
              </w:rPr>
              <w:t>молодых семей</w:t>
            </w:r>
          </w:p>
        </w:tc>
      </w:tr>
      <w:tr w:rsidR="0094112E" w:rsidRPr="0090090F" w:rsidTr="00105ADB">
        <w:trPr>
          <w:trHeight w:val="120"/>
          <w:jc w:val="center"/>
        </w:trPr>
        <w:tc>
          <w:tcPr>
            <w:tcW w:w="6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11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center"/>
              <w:rPr>
                <w:spacing w:val="-3"/>
                <w:sz w:val="16"/>
                <w:szCs w:val="16"/>
              </w:rPr>
            </w:pPr>
          </w:p>
        </w:tc>
      </w:tr>
      <w:tr w:rsidR="0094112E" w:rsidRPr="0090090F" w:rsidTr="00491659">
        <w:trPr>
          <w:trHeight w:val="144"/>
          <w:jc w:val="center"/>
        </w:trPr>
        <w:tc>
          <w:tcPr>
            <w:tcW w:w="3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112E" w:rsidRPr="0090090F" w:rsidRDefault="0094112E" w:rsidP="00491659">
            <w:pPr>
              <w:jc w:val="both"/>
              <w:rPr>
                <w:sz w:val="16"/>
                <w:szCs w:val="16"/>
              </w:rPr>
            </w:pPr>
            <w:r w:rsidRPr="0090090F">
              <w:rPr>
                <w:spacing w:val="-3"/>
                <w:sz w:val="16"/>
                <w:szCs w:val="16"/>
              </w:rPr>
              <w:t>Количество материалов в средствах массовой информации о проекте</w:t>
            </w:r>
            <w:r w:rsidR="00491659">
              <w:rPr>
                <w:spacing w:val="-3"/>
                <w:sz w:val="16"/>
                <w:szCs w:val="16"/>
              </w:rPr>
              <w:t xml:space="preserve"> </w:t>
            </w:r>
            <w:r w:rsidRPr="0090090F">
              <w:rPr>
                <w:spacing w:val="-3"/>
                <w:sz w:val="16"/>
                <w:szCs w:val="16"/>
              </w:rPr>
              <w:t>(с предоставлением копий статей из печатных изданий и/или ссылок на электронные ресурсы, в которых размещена информация)</w:t>
            </w:r>
          </w:p>
        </w:tc>
        <w:tc>
          <w:tcPr>
            <w:tcW w:w="69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both"/>
              <w:rPr>
                <w:i/>
                <w:spacing w:val="-3"/>
                <w:sz w:val="16"/>
                <w:szCs w:val="16"/>
              </w:rPr>
            </w:pPr>
          </w:p>
        </w:tc>
      </w:tr>
      <w:tr w:rsidR="0094112E" w:rsidRPr="0090090F" w:rsidTr="00491659">
        <w:trPr>
          <w:trHeight w:val="285"/>
          <w:jc w:val="center"/>
        </w:trPr>
        <w:tc>
          <w:tcPr>
            <w:tcW w:w="31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both"/>
              <w:rPr>
                <w:sz w:val="16"/>
                <w:szCs w:val="16"/>
              </w:rPr>
            </w:pPr>
            <w:r w:rsidRPr="0090090F">
              <w:rPr>
                <w:spacing w:val="-3"/>
                <w:sz w:val="16"/>
                <w:szCs w:val="16"/>
              </w:rPr>
              <w:t>Иные количественные результаты</w:t>
            </w:r>
          </w:p>
        </w:tc>
        <w:tc>
          <w:tcPr>
            <w:tcW w:w="69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snapToGrid w:val="0"/>
              <w:jc w:val="both"/>
              <w:rPr>
                <w:i/>
                <w:spacing w:val="-3"/>
                <w:sz w:val="16"/>
                <w:szCs w:val="16"/>
              </w:rPr>
            </w:pPr>
          </w:p>
        </w:tc>
      </w:tr>
      <w:tr w:rsidR="0094112E" w:rsidRPr="0090090F" w:rsidTr="00491659">
        <w:trPr>
          <w:trHeight w:val="235"/>
          <w:jc w:val="center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112E" w:rsidRPr="0090090F" w:rsidRDefault="0094112E" w:rsidP="00105ADB">
            <w:pPr>
              <w:tabs>
                <w:tab w:val="left" w:pos="-720"/>
              </w:tabs>
              <w:snapToGrid w:val="0"/>
              <w:jc w:val="both"/>
              <w:rPr>
                <w:spacing w:val="-3"/>
                <w:sz w:val="16"/>
                <w:szCs w:val="16"/>
              </w:rPr>
            </w:pPr>
            <w:r w:rsidRPr="0090090F">
              <w:rPr>
                <w:sz w:val="16"/>
                <w:szCs w:val="16"/>
              </w:rPr>
              <w:t xml:space="preserve">Сотрудничество с другими организациями (перечислить)  </w:t>
            </w:r>
          </w:p>
        </w:tc>
        <w:tc>
          <w:tcPr>
            <w:tcW w:w="69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jc w:val="both"/>
              <w:rPr>
                <w:spacing w:val="-3"/>
                <w:sz w:val="16"/>
                <w:szCs w:val="16"/>
              </w:rPr>
            </w:pPr>
          </w:p>
        </w:tc>
      </w:tr>
      <w:tr w:rsidR="0094112E" w:rsidRPr="0090090F" w:rsidTr="00491659">
        <w:trPr>
          <w:trHeight w:val="428"/>
          <w:jc w:val="center"/>
        </w:trPr>
        <w:tc>
          <w:tcPr>
            <w:tcW w:w="3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94112E" w:rsidRPr="0090090F" w:rsidRDefault="0094112E" w:rsidP="00491659">
            <w:pPr>
              <w:tabs>
                <w:tab w:val="left" w:pos="-720"/>
              </w:tabs>
              <w:snapToGrid w:val="0"/>
              <w:jc w:val="both"/>
              <w:rPr>
                <w:spacing w:val="-3"/>
                <w:sz w:val="16"/>
                <w:szCs w:val="16"/>
              </w:rPr>
            </w:pPr>
            <w:r w:rsidRPr="0090090F">
              <w:rPr>
                <w:spacing w:val="-3"/>
                <w:sz w:val="16"/>
                <w:szCs w:val="16"/>
              </w:rPr>
              <w:t xml:space="preserve">Анализ положительных и отрицательных сторон проекта, перспективы, предложения </w:t>
            </w:r>
          </w:p>
        </w:tc>
        <w:tc>
          <w:tcPr>
            <w:tcW w:w="697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112E" w:rsidRPr="0090090F" w:rsidRDefault="0094112E" w:rsidP="006B740A">
            <w:pPr>
              <w:tabs>
                <w:tab w:val="left" w:pos="-720"/>
              </w:tabs>
              <w:jc w:val="both"/>
              <w:rPr>
                <w:spacing w:val="-3"/>
                <w:sz w:val="16"/>
                <w:szCs w:val="16"/>
              </w:rPr>
            </w:pPr>
          </w:p>
        </w:tc>
      </w:tr>
    </w:tbl>
    <w:p w:rsidR="00105ADB" w:rsidRPr="00105ADB" w:rsidRDefault="00105ADB" w:rsidP="00491659">
      <w:pPr>
        <w:ind w:left="142"/>
        <w:jc w:val="both"/>
        <w:rPr>
          <w:rFonts w:eastAsia="Calibri"/>
          <w:sz w:val="12"/>
          <w:szCs w:val="20"/>
          <w:lang w:eastAsia="ru-RU"/>
        </w:rPr>
      </w:pPr>
    </w:p>
    <w:p w:rsidR="0094112E" w:rsidRPr="00491659" w:rsidRDefault="0094112E" w:rsidP="00491659">
      <w:pPr>
        <w:ind w:left="142"/>
        <w:jc w:val="both"/>
        <w:rPr>
          <w:rFonts w:eastAsia="Calibri"/>
          <w:sz w:val="20"/>
          <w:szCs w:val="20"/>
          <w:lang w:eastAsia="ru-RU"/>
        </w:rPr>
      </w:pPr>
      <w:r w:rsidRPr="00491659">
        <w:rPr>
          <w:rFonts w:eastAsia="Calibri"/>
          <w:sz w:val="20"/>
          <w:szCs w:val="20"/>
          <w:lang w:eastAsia="ru-RU"/>
        </w:rPr>
        <w:t>Примечание</w:t>
      </w:r>
      <w:r w:rsidR="00105ADB">
        <w:rPr>
          <w:rFonts w:eastAsia="Calibri"/>
          <w:sz w:val="20"/>
          <w:szCs w:val="20"/>
          <w:lang w:eastAsia="ru-RU"/>
        </w:rPr>
        <w:t>:</w:t>
      </w:r>
      <w:r w:rsidRPr="00491659">
        <w:rPr>
          <w:rFonts w:eastAsia="Calibri"/>
          <w:sz w:val="20"/>
          <w:szCs w:val="20"/>
          <w:lang w:eastAsia="ru-RU"/>
        </w:rPr>
        <w:t xml:space="preserve">  в приложении к отчету представляются  копии </w:t>
      </w:r>
      <w:r w:rsidRPr="00491659">
        <w:rPr>
          <w:sz w:val="20"/>
          <w:szCs w:val="20"/>
        </w:rPr>
        <w:t>публикаций (включая интервью, газетные, журнальные, иные печатные публикации, публикации на сайтах и других информационных источниках с указанием выходных данных), фотоматериалы (в электронном виде), отзывы участников; методические разработки</w:t>
      </w:r>
      <w:r w:rsidR="00491659">
        <w:rPr>
          <w:sz w:val="20"/>
          <w:szCs w:val="20"/>
        </w:rPr>
        <w:t xml:space="preserve"> </w:t>
      </w:r>
      <w:r w:rsidRPr="00491659">
        <w:rPr>
          <w:sz w:val="20"/>
          <w:szCs w:val="20"/>
        </w:rPr>
        <w:t>по реализованному проекту.</w:t>
      </w:r>
    </w:p>
    <w:p w:rsidR="0094112E" w:rsidRDefault="0094112E" w:rsidP="006B740A">
      <w:pPr>
        <w:jc w:val="both"/>
        <w:rPr>
          <w:rFonts w:eastAsia="Calibri"/>
          <w:sz w:val="20"/>
          <w:szCs w:val="20"/>
          <w:lang w:eastAsia="ru-RU"/>
        </w:rPr>
      </w:pPr>
    </w:p>
    <w:p w:rsidR="0094112E" w:rsidRPr="004B616C" w:rsidRDefault="0094112E" w:rsidP="00491659">
      <w:pPr>
        <w:ind w:left="142"/>
        <w:jc w:val="both"/>
      </w:pPr>
      <w:r w:rsidRPr="004B616C">
        <w:t xml:space="preserve">Руководитель СО НКО                      </w:t>
      </w:r>
      <w:r w:rsidRPr="004B616C">
        <w:rPr>
          <w:rFonts w:eastAsia="Calibri"/>
          <w:iCs/>
          <w:lang w:eastAsia="en-US"/>
        </w:rPr>
        <w:t xml:space="preserve"> </w:t>
      </w:r>
      <w:r w:rsidRPr="004B616C">
        <w:t xml:space="preserve">________________                      </w:t>
      </w:r>
      <w:r w:rsidR="00105ADB">
        <w:t>_____</w:t>
      </w:r>
      <w:r w:rsidRPr="004B616C">
        <w:t>________________</w:t>
      </w:r>
      <w:r w:rsidR="00105ADB">
        <w:t>__</w:t>
      </w:r>
      <w:r w:rsidRPr="004B616C">
        <w:t>__</w:t>
      </w:r>
    </w:p>
    <w:p w:rsidR="0094112E" w:rsidRPr="004B616C" w:rsidRDefault="0094112E" w:rsidP="00491659">
      <w:pPr>
        <w:ind w:left="142"/>
        <w:jc w:val="both"/>
        <w:rPr>
          <w:sz w:val="20"/>
          <w:szCs w:val="20"/>
        </w:rPr>
      </w:pPr>
      <w:r w:rsidRPr="004B616C">
        <w:t xml:space="preserve">                                                                       </w:t>
      </w:r>
      <w:r w:rsidR="00105ADB">
        <w:t xml:space="preserve">   </w:t>
      </w:r>
      <w:r w:rsidRPr="004B616C">
        <w:rPr>
          <w:sz w:val="20"/>
          <w:szCs w:val="20"/>
        </w:rPr>
        <w:t xml:space="preserve">(подпись) </w:t>
      </w:r>
      <w:r w:rsidR="00105ADB">
        <w:rPr>
          <w:sz w:val="20"/>
          <w:szCs w:val="20"/>
        </w:rPr>
        <w:tab/>
      </w:r>
      <w:r w:rsidR="00105ADB">
        <w:rPr>
          <w:sz w:val="20"/>
          <w:szCs w:val="20"/>
        </w:rPr>
        <w:tab/>
      </w:r>
      <w:r w:rsidR="00105ADB">
        <w:rPr>
          <w:sz w:val="20"/>
          <w:szCs w:val="20"/>
        </w:rPr>
        <w:tab/>
      </w:r>
      <w:r w:rsidR="00105ADB">
        <w:rPr>
          <w:sz w:val="20"/>
          <w:szCs w:val="20"/>
        </w:rPr>
        <w:tab/>
      </w:r>
      <w:r w:rsidRPr="004B616C">
        <w:rPr>
          <w:sz w:val="20"/>
          <w:szCs w:val="20"/>
        </w:rPr>
        <w:t>(расшифровка подписи)</w:t>
      </w:r>
    </w:p>
    <w:p w:rsidR="0094112E" w:rsidRPr="004B616C" w:rsidRDefault="0094112E" w:rsidP="00491659">
      <w:pPr>
        <w:ind w:left="142"/>
        <w:jc w:val="both"/>
      </w:pPr>
      <w:r w:rsidRPr="004B616C">
        <w:t>М.П.</w:t>
      </w:r>
    </w:p>
    <w:p w:rsidR="0094112E" w:rsidRPr="004B616C" w:rsidRDefault="0094112E" w:rsidP="00491659">
      <w:pPr>
        <w:ind w:left="142"/>
        <w:jc w:val="both"/>
      </w:pPr>
      <w:r w:rsidRPr="004B616C">
        <w:t>"____" ________________ 2017 г.</w:t>
      </w:r>
    </w:p>
    <w:p w:rsidR="0094112E" w:rsidRDefault="0094112E" w:rsidP="00491659">
      <w:pPr>
        <w:ind w:left="142"/>
        <w:jc w:val="both"/>
      </w:pPr>
    </w:p>
    <w:p w:rsidR="0094112E" w:rsidRPr="00821CDC" w:rsidRDefault="0094112E" w:rsidP="00491659">
      <w:pPr>
        <w:ind w:left="142"/>
        <w:jc w:val="both"/>
      </w:pPr>
      <w:r w:rsidRPr="00821CDC">
        <w:t>Согласовано:</w:t>
      </w:r>
    </w:p>
    <w:p w:rsidR="0094112E" w:rsidRPr="00821CDC" w:rsidRDefault="0094112E" w:rsidP="00491659">
      <w:pPr>
        <w:ind w:left="142"/>
        <w:jc w:val="both"/>
        <w:rPr>
          <w:sz w:val="16"/>
        </w:rPr>
      </w:pPr>
    </w:p>
    <w:p w:rsidR="0094112E" w:rsidRPr="00821CDC" w:rsidRDefault="0094112E" w:rsidP="00491659">
      <w:pPr>
        <w:ind w:left="142"/>
        <w:jc w:val="both"/>
      </w:pPr>
      <w:r w:rsidRPr="00821CDC">
        <w:t xml:space="preserve">Начальник управления культуры </w:t>
      </w:r>
    </w:p>
    <w:p w:rsidR="0094112E" w:rsidRPr="00821CDC" w:rsidRDefault="0094112E" w:rsidP="00491659">
      <w:pPr>
        <w:ind w:left="142"/>
        <w:jc w:val="both"/>
      </w:pPr>
      <w:r w:rsidRPr="00821CDC">
        <w:t xml:space="preserve">и молодежной политики </w:t>
      </w:r>
    </w:p>
    <w:p w:rsidR="0094112E" w:rsidRDefault="0094112E" w:rsidP="00491659">
      <w:pPr>
        <w:ind w:left="142"/>
        <w:jc w:val="both"/>
      </w:pPr>
      <w:r w:rsidRPr="00821CDC">
        <w:t xml:space="preserve">Администрации муниципального </w:t>
      </w:r>
    </w:p>
    <w:p w:rsidR="0094112E" w:rsidRPr="004B616C" w:rsidRDefault="0094112E" w:rsidP="00491659">
      <w:pPr>
        <w:ind w:left="142"/>
        <w:jc w:val="both"/>
      </w:pPr>
      <w:r w:rsidRPr="00821CDC">
        <w:t>образования</w:t>
      </w:r>
      <w:r>
        <w:t xml:space="preserve"> </w:t>
      </w:r>
      <w:r w:rsidRPr="00821CDC">
        <w:t xml:space="preserve">"Город Архангельск"       </w:t>
      </w:r>
      <w:r>
        <w:t xml:space="preserve"> </w:t>
      </w:r>
      <w:r w:rsidRPr="00821CDC">
        <w:t xml:space="preserve">  </w:t>
      </w:r>
      <w:r w:rsidRPr="004B616C">
        <w:t>________________</w:t>
      </w:r>
      <w:r w:rsidR="00105ADB">
        <w:t xml:space="preserve">                    ____</w:t>
      </w:r>
      <w:r w:rsidRPr="004B616C">
        <w:t>___________</w:t>
      </w:r>
      <w:r w:rsidR="00105ADB">
        <w:t>__</w:t>
      </w:r>
      <w:r w:rsidRPr="004B616C">
        <w:t>_______</w:t>
      </w:r>
    </w:p>
    <w:p w:rsidR="0094112E" w:rsidRPr="004B616C" w:rsidRDefault="0094112E" w:rsidP="00491659">
      <w:pPr>
        <w:ind w:left="142"/>
        <w:jc w:val="both"/>
        <w:rPr>
          <w:sz w:val="20"/>
          <w:szCs w:val="20"/>
        </w:rPr>
      </w:pPr>
      <w:r w:rsidRPr="004B616C">
        <w:t xml:space="preserve">                                                                   </w:t>
      </w:r>
      <w:r>
        <w:t xml:space="preserve">    </w:t>
      </w:r>
      <w:r w:rsidRPr="004B616C">
        <w:t xml:space="preserve">    </w:t>
      </w:r>
      <w:r w:rsidRPr="004B616C">
        <w:rPr>
          <w:sz w:val="20"/>
          <w:szCs w:val="20"/>
        </w:rPr>
        <w:t>(подпись)</w:t>
      </w:r>
      <w:r w:rsidR="00105ADB">
        <w:rPr>
          <w:sz w:val="20"/>
          <w:szCs w:val="20"/>
        </w:rPr>
        <w:tab/>
      </w:r>
      <w:r w:rsidR="00105ADB">
        <w:rPr>
          <w:sz w:val="20"/>
          <w:szCs w:val="20"/>
        </w:rPr>
        <w:tab/>
      </w:r>
      <w:r w:rsidR="00105ADB">
        <w:rPr>
          <w:sz w:val="20"/>
          <w:szCs w:val="20"/>
        </w:rPr>
        <w:tab/>
      </w:r>
      <w:r w:rsidR="00105ADB">
        <w:rPr>
          <w:sz w:val="20"/>
          <w:szCs w:val="20"/>
        </w:rPr>
        <w:tab/>
      </w:r>
      <w:r w:rsidRPr="004B616C">
        <w:rPr>
          <w:sz w:val="20"/>
          <w:szCs w:val="20"/>
        </w:rPr>
        <w:t>(расшифровка подписи)</w:t>
      </w:r>
    </w:p>
    <w:p w:rsidR="0094112E" w:rsidRPr="00821CDC" w:rsidRDefault="0094112E" w:rsidP="00491659">
      <w:pPr>
        <w:ind w:left="142"/>
        <w:jc w:val="both"/>
      </w:pPr>
      <w:r w:rsidRPr="00821CDC">
        <w:t>М.П.</w:t>
      </w:r>
    </w:p>
    <w:p w:rsidR="0096151C" w:rsidRDefault="0094112E" w:rsidP="00491659">
      <w:pPr>
        <w:ind w:left="142"/>
        <w:jc w:val="both"/>
      </w:pPr>
      <w:r w:rsidRPr="004B616C">
        <w:t>"____" ________________ 2017 г.</w:t>
      </w:r>
    </w:p>
    <w:p w:rsidR="00491659" w:rsidRPr="002924AB" w:rsidRDefault="00491659" w:rsidP="00491659">
      <w:pPr>
        <w:ind w:left="142"/>
        <w:jc w:val="center"/>
        <w:rPr>
          <w:i/>
        </w:rPr>
      </w:pPr>
      <w:r>
        <w:t>______________</w:t>
      </w:r>
    </w:p>
    <w:sectPr w:rsidR="00491659" w:rsidRPr="002924AB" w:rsidSect="00491659">
      <w:pgSz w:w="11906" w:h="16838"/>
      <w:pgMar w:top="1276" w:right="567" w:bottom="709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3BCF" w:rsidRDefault="00D83BCF">
      <w:r>
        <w:separator/>
      </w:r>
    </w:p>
  </w:endnote>
  <w:endnote w:type="continuationSeparator" w:id="0">
    <w:p w:rsidR="00D83BCF" w:rsidRDefault="00D83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cademy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3BCF" w:rsidRDefault="00D83BCF">
      <w:r>
        <w:separator/>
      </w:r>
    </w:p>
  </w:footnote>
  <w:footnote w:type="continuationSeparator" w:id="0">
    <w:p w:rsidR="00D83BCF" w:rsidRDefault="00D83B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A135B"/>
    <w:multiLevelType w:val="hybridMultilevel"/>
    <w:tmpl w:val="F35CDBD6"/>
    <w:lvl w:ilvl="0" w:tplc="BBAE9C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1941856"/>
    <w:multiLevelType w:val="multilevel"/>
    <w:tmpl w:val="C4105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hint="default"/>
        <w:b w:val="0"/>
        <w:strike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  <w:b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8DF"/>
    <w:rsid w:val="0000128F"/>
    <w:rsid w:val="00012010"/>
    <w:rsid w:val="000307CC"/>
    <w:rsid w:val="00040A42"/>
    <w:rsid w:val="00043C84"/>
    <w:rsid w:val="0005086C"/>
    <w:rsid w:val="00053DE3"/>
    <w:rsid w:val="000556C7"/>
    <w:rsid w:val="0006169E"/>
    <w:rsid w:val="00073F61"/>
    <w:rsid w:val="000817E9"/>
    <w:rsid w:val="00087558"/>
    <w:rsid w:val="000B0233"/>
    <w:rsid w:val="000B2BFE"/>
    <w:rsid w:val="000D6F02"/>
    <w:rsid w:val="000E4266"/>
    <w:rsid w:val="000E4603"/>
    <w:rsid w:val="000F566A"/>
    <w:rsid w:val="000F7250"/>
    <w:rsid w:val="000F7356"/>
    <w:rsid w:val="00105ADB"/>
    <w:rsid w:val="001105A9"/>
    <w:rsid w:val="001106B6"/>
    <w:rsid w:val="00117EC9"/>
    <w:rsid w:val="00122A88"/>
    <w:rsid w:val="0012555F"/>
    <w:rsid w:val="00127C18"/>
    <w:rsid w:val="001346ED"/>
    <w:rsid w:val="00136F0B"/>
    <w:rsid w:val="00142705"/>
    <w:rsid w:val="001465B9"/>
    <w:rsid w:val="0018240E"/>
    <w:rsid w:val="001859DB"/>
    <w:rsid w:val="00191308"/>
    <w:rsid w:val="0019685F"/>
    <w:rsid w:val="001A7B41"/>
    <w:rsid w:val="001B493D"/>
    <w:rsid w:val="001B692A"/>
    <w:rsid w:val="001B76B6"/>
    <w:rsid w:val="001C7E4A"/>
    <w:rsid w:val="001D0C64"/>
    <w:rsid w:val="001D6CE8"/>
    <w:rsid w:val="001D70DB"/>
    <w:rsid w:val="001F0FDC"/>
    <w:rsid w:val="001F11F6"/>
    <w:rsid w:val="001F32B2"/>
    <w:rsid w:val="001F7930"/>
    <w:rsid w:val="00200020"/>
    <w:rsid w:val="00205B24"/>
    <w:rsid w:val="002363A9"/>
    <w:rsid w:val="00253E78"/>
    <w:rsid w:val="00260407"/>
    <w:rsid w:val="0026499C"/>
    <w:rsid w:val="00267DF5"/>
    <w:rsid w:val="002924AB"/>
    <w:rsid w:val="002A3EF3"/>
    <w:rsid w:val="002A55A0"/>
    <w:rsid w:val="002B1C8B"/>
    <w:rsid w:val="002B3B07"/>
    <w:rsid w:val="002E038D"/>
    <w:rsid w:val="002E3AB0"/>
    <w:rsid w:val="002E3D5B"/>
    <w:rsid w:val="002E6BB3"/>
    <w:rsid w:val="002F047D"/>
    <w:rsid w:val="00303CFC"/>
    <w:rsid w:val="00334981"/>
    <w:rsid w:val="00343AFF"/>
    <w:rsid w:val="00363DD9"/>
    <w:rsid w:val="00367F7E"/>
    <w:rsid w:val="00375B15"/>
    <w:rsid w:val="003766B5"/>
    <w:rsid w:val="003770BA"/>
    <w:rsid w:val="00383B96"/>
    <w:rsid w:val="00387173"/>
    <w:rsid w:val="00395986"/>
    <w:rsid w:val="003A5591"/>
    <w:rsid w:val="003C0BE4"/>
    <w:rsid w:val="003D6949"/>
    <w:rsid w:val="003D711D"/>
    <w:rsid w:val="003E0490"/>
    <w:rsid w:val="003E0520"/>
    <w:rsid w:val="003E7111"/>
    <w:rsid w:val="003F3B04"/>
    <w:rsid w:val="003F4AD0"/>
    <w:rsid w:val="003F7B87"/>
    <w:rsid w:val="00422705"/>
    <w:rsid w:val="0042357F"/>
    <w:rsid w:val="0042668A"/>
    <w:rsid w:val="00426C55"/>
    <w:rsid w:val="00430671"/>
    <w:rsid w:val="0043067A"/>
    <w:rsid w:val="004349D3"/>
    <w:rsid w:val="004613BA"/>
    <w:rsid w:val="004711C6"/>
    <w:rsid w:val="00485C23"/>
    <w:rsid w:val="00491659"/>
    <w:rsid w:val="0049306E"/>
    <w:rsid w:val="004A47FB"/>
    <w:rsid w:val="004B13C8"/>
    <w:rsid w:val="004B616C"/>
    <w:rsid w:val="004B6A0B"/>
    <w:rsid w:val="004C2821"/>
    <w:rsid w:val="004C34BC"/>
    <w:rsid w:val="004D3E04"/>
    <w:rsid w:val="004F06A8"/>
    <w:rsid w:val="004F7936"/>
    <w:rsid w:val="0051015A"/>
    <w:rsid w:val="0052034B"/>
    <w:rsid w:val="00535AD6"/>
    <w:rsid w:val="005410F2"/>
    <w:rsid w:val="005415C9"/>
    <w:rsid w:val="005563E9"/>
    <w:rsid w:val="00565BEC"/>
    <w:rsid w:val="00584E59"/>
    <w:rsid w:val="005A55F3"/>
    <w:rsid w:val="005E4AEB"/>
    <w:rsid w:val="005F7BC9"/>
    <w:rsid w:val="00617C2F"/>
    <w:rsid w:val="006564BF"/>
    <w:rsid w:val="00663230"/>
    <w:rsid w:val="00667B3E"/>
    <w:rsid w:val="006726D5"/>
    <w:rsid w:val="00690055"/>
    <w:rsid w:val="0069415D"/>
    <w:rsid w:val="006973BA"/>
    <w:rsid w:val="006A6DF1"/>
    <w:rsid w:val="006B0364"/>
    <w:rsid w:val="006B740A"/>
    <w:rsid w:val="006F043A"/>
    <w:rsid w:val="006F224F"/>
    <w:rsid w:val="006F2C96"/>
    <w:rsid w:val="00714055"/>
    <w:rsid w:val="00724169"/>
    <w:rsid w:val="00734F29"/>
    <w:rsid w:val="0073780A"/>
    <w:rsid w:val="00743D0D"/>
    <w:rsid w:val="00767D00"/>
    <w:rsid w:val="00770FFC"/>
    <w:rsid w:val="00774691"/>
    <w:rsid w:val="0078729B"/>
    <w:rsid w:val="007B7CA3"/>
    <w:rsid w:val="007E2E44"/>
    <w:rsid w:val="007F40D1"/>
    <w:rsid w:val="00800F59"/>
    <w:rsid w:val="0080673C"/>
    <w:rsid w:val="00821CDC"/>
    <w:rsid w:val="00822248"/>
    <w:rsid w:val="00824B39"/>
    <w:rsid w:val="008358DA"/>
    <w:rsid w:val="0084072F"/>
    <w:rsid w:val="008514AF"/>
    <w:rsid w:val="0086323F"/>
    <w:rsid w:val="00866240"/>
    <w:rsid w:val="00871232"/>
    <w:rsid w:val="008854B4"/>
    <w:rsid w:val="00885F69"/>
    <w:rsid w:val="0089035D"/>
    <w:rsid w:val="0089152A"/>
    <w:rsid w:val="00892410"/>
    <w:rsid w:val="00895240"/>
    <w:rsid w:val="008960D6"/>
    <w:rsid w:val="008A7EF0"/>
    <w:rsid w:val="008B51E3"/>
    <w:rsid w:val="008B5804"/>
    <w:rsid w:val="008D5C17"/>
    <w:rsid w:val="008E4323"/>
    <w:rsid w:val="008E6E7D"/>
    <w:rsid w:val="008F37E3"/>
    <w:rsid w:val="008F447F"/>
    <w:rsid w:val="00900709"/>
    <w:rsid w:val="00913A35"/>
    <w:rsid w:val="0093393D"/>
    <w:rsid w:val="00936AD2"/>
    <w:rsid w:val="0094112E"/>
    <w:rsid w:val="00946940"/>
    <w:rsid w:val="00953395"/>
    <w:rsid w:val="0096151C"/>
    <w:rsid w:val="009633B2"/>
    <w:rsid w:val="00964D5A"/>
    <w:rsid w:val="00970056"/>
    <w:rsid w:val="00970265"/>
    <w:rsid w:val="00972C1C"/>
    <w:rsid w:val="00981742"/>
    <w:rsid w:val="00982178"/>
    <w:rsid w:val="00987E8B"/>
    <w:rsid w:val="009A4A65"/>
    <w:rsid w:val="009B0388"/>
    <w:rsid w:val="009C7694"/>
    <w:rsid w:val="009F294A"/>
    <w:rsid w:val="00A0021C"/>
    <w:rsid w:val="00A04FE2"/>
    <w:rsid w:val="00A052A3"/>
    <w:rsid w:val="00A05F63"/>
    <w:rsid w:val="00A1339B"/>
    <w:rsid w:val="00A16914"/>
    <w:rsid w:val="00A243B1"/>
    <w:rsid w:val="00A423A8"/>
    <w:rsid w:val="00A5511E"/>
    <w:rsid w:val="00A65758"/>
    <w:rsid w:val="00A70EB2"/>
    <w:rsid w:val="00A76A77"/>
    <w:rsid w:val="00A8373C"/>
    <w:rsid w:val="00A842EB"/>
    <w:rsid w:val="00A86842"/>
    <w:rsid w:val="00AB494F"/>
    <w:rsid w:val="00AD346F"/>
    <w:rsid w:val="00AE56F1"/>
    <w:rsid w:val="00AF692D"/>
    <w:rsid w:val="00B14A12"/>
    <w:rsid w:val="00B205B0"/>
    <w:rsid w:val="00B263F3"/>
    <w:rsid w:val="00B2751F"/>
    <w:rsid w:val="00B330AE"/>
    <w:rsid w:val="00B35175"/>
    <w:rsid w:val="00B375C2"/>
    <w:rsid w:val="00B46573"/>
    <w:rsid w:val="00B64404"/>
    <w:rsid w:val="00B64628"/>
    <w:rsid w:val="00B70DBE"/>
    <w:rsid w:val="00B94EA7"/>
    <w:rsid w:val="00BA6600"/>
    <w:rsid w:val="00BB535A"/>
    <w:rsid w:val="00BB54B3"/>
    <w:rsid w:val="00BB7BA6"/>
    <w:rsid w:val="00BC1C15"/>
    <w:rsid w:val="00BC4BF3"/>
    <w:rsid w:val="00BD613A"/>
    <w:rsid w:val="00BE7FF0"/>
    <w:rsid w:val="00C00387"/>
    <w:rsid w:val="00C0124E"/>
    <w:rsid w:val="00C1190B"/>
    <w:rsid w:val="00C2649D"/>
    <w:rsid w:val="00C412AB"/>
    <w:rsid w:val="00C41BB4"/>
    <w:rsid w:val="00C57211"/>
    <w:rsid w:val="00C71567"/>
    <w:rsid w:val="00C81546"/>
    <w:rsid w:val="00C90C8A"/>
    <w:rsid w:val="00C93108"/>
    <w:rsid w:val="00C946B3"/>
    <w:rsid w:val="00CA2700"/>
    <w:rsid w:val="00CA378C"/>
    <w:rsid w:val="00CA6438"/>
    <w:rsid w:val="00CB1BF1"/>
    <w:rsid w:val="00CB3D3D"/>
    <w:rsid w:val="00CB417E"/>
    <w:rsid w:val="00CD63EF"/>
    <w:rsid w:val="00CE1E27"/>
    <w:rsid w:val="00CE47D5"/>
    <w:rsid w:val="00CE5CC6"/>
    <w:rsid w:val="00CF0C18"/>
    <w:rsid w:val="00D03DE0"/>
    <w:rsid w:val="00D05D8B"/>
    <w:rsid w:val="00D062AB"/>
    <w:rsid w:val="00D207EA"/>
    <w:rsid w:val="00D516D3"/>
    <w:rsid w:val="00D5365C"/>
    <w:rsid w:val="00D55729"/>
    <w:rsid w:val="00D83BCF"/>
    <w:rsid w:val="00D87469"/>
    <w:rsid w:val="00D936FF"/>
    <w:rsid w:val="00DB1A31"/>
    <w:rsid w:val="00DD0D53"/>
    <w:rsid w:val="00DD2C43"/>
    <w:rsid w:val="00DE50BD"/>
    <w:rsid w:val="00DE69E9"/>
    <w:rsid w:val="00DF08DF"/>
    <w:rsid w:val="00DF5A67"/>
    <w:rsid w:val="00E05453"/>
    <w:rsid w:val="00E1411B"/>
    <w:rsid w:val="00E14381"/>
    <w:rsid w:val="00E365BF"/>
    <w:rsid w:val="00E443A8"/>
    <w:rsid w:val="00E513DF"/>
    <w:rsid w:val="00E81DDF"/>
    <w:rsid w:val="00E8491C"/>
    <w:rsid w:val="00E97957"/>
    <w:rsid w:val="00E97F24"/>
    <w:rsid w:val="00EA14C3"/>
    <w:rsid w:val="00ED3388"/>
    <w:rsid w:val="00EE3E12"/>
    <w:rsid w:val="00F03FE3"/>
    <w:rsid w:val="00F070F4"/>
    <w:rsid w:val="00F16193"/>
    <w:rsid w:val="00F21084"/>
    <w:rsid w:val="00F34E83"/>
    <w:rsid w:val="00F4088D"/>
    <w:rsid w:val="00F538EC"/>
    <w:rsid w:val="00F83EF6"/>
    <w:rsid w:val="00FB1C32"/>
    <w:rsid w:val="00FB3B66"/>
    <w:rsid w:val="00FC394A"/>
    <w:rsid w:val="00FE3B8F"/>
    <w:rsid w:val="00FE573E"/>
    <w:rsid w:val="00FE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78"/>
    <w:rPr>
      <w:rFonts w:ascii="Times New Roman" w:eastAsia="Batang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8B51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D346F"/>
    <w:pPr>
      <w:keepNext/>
      <w:jc w:val="center"/>
      <w:outlineLvl w:val="2"/>
    </w:pPr>
    <w:rPr>
      <w:rFonts w:ascii="Academy" w:eastAsia="Times New Roman" w:hAnsi="Academy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AD346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D346F"/>
    <w:rPr>
      <w:rFonts w:ascii="Academy" w:eastAsia="Times New Roman" w:hAnsi="Academy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AD34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AD346F"/>
    <w:pPr>
      <w:autoSpaceDE w:val="0"/>
      <w:autoSpaceDN w:val="0"/>
      <w:adjustRightInd w:val="0"/>
    </w:pPr>
    <w:rPr>
      <w:rFonts w:ascii="Arial" w:eastAsia="Batang" w:hAnsi="Arial" w:cs="Arial"/>
      <w:lang w:eastAsia="ko-KR"/>
    </w:rPr>
  </w:style>
  <w:style w:type="paragraph" w:customStyle="1" w:styleId="ConsPlusTitle">
    <w:name w:val="ConsPlusTitle"/>
    <w:rsid w:val="001D0C6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TitlePage">
    <w:name w:val="ConsPlusTitlePage"/>
    <w:rsid w:val="001D0C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043C8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043C84"/>
    <w:rPr>
      <w:rFonts w:ascii="Tahoma" w:eastAsia="Batang" w:hAnsi="Tahoma" w:cs="Tahoma"/>
      <w:sz w:val="16"/>
      <w:szCs w:val="16"/>
      <w:lang w:eastAsia="ko-KR"/>
    </w:rPr>
  </w:style>
  <w:style w:type="paragraph" w:styleId="a5">
    <w:name w:val="List Paragraph"/>
    <w:basedOn w:val="a"/>
    <w:uiPriority w:val="34"/>
    <w:qFormat/>
    <w:rsid w:val="00BE7FF0"/>
    <w:pPr>
      <w:ind w:left="720"/>
      <w:contextualSpacing/>
    </w:pPr>
  </w:style>
  <w:style w:type="paragraph" w:customStyle="1" w:styleId="consplusnormal0">
    <w:name w:val="consplusnormal"/>
    <w:basedOn w:val="a"/>
    <w:rsid w:val="0000128F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136F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3959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9">
    <w:name w:val="footer"/>
    <w:basedOn w:val="a"/>
    <w:link w:val="aa"/>
    <w:uiPriority w:val="99"/>
    <w:semiHidden/>
    <w:unhideWhenUsed/>
    <w:rsid w:val="003959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b">
    <w:name w:val="Title"/>
    <w:basedOn w:val="a"/>
    <w:next w:val="ac"/>
    <w:link w:val="ad"/>
    <w:qFormat/>
    <w:rsid w:val="0096151C"/>
    <w:pPr>
      <w:jc w:val="center"/>
    </w:pPr>
    <w:rPr>
      <w:rFonts w:eastAsia="Times New Roman"/>
      <w:b/>
      <w:sz w:val="28"/>
      <w:szCs w:val="20"/>
      <w:lang w:eastAsia="ar-SA"/>
    </w:rPr>
  </w:style>
  <w:style w:type="character" w:customStyle="1" w:styleId="ad">
    <w:name w:val="Название Знак"/>
    <w:link w:val="ab"/>
    <w:rsid w:val="0096151C"/>
    <w:rPr>
      <w:rFonts w:ascii="Times New Roman" w:eastAsia="Times New Roman" w:hAnsi="Times New Roman"/>
      <w:b/>
      <w:sz w:val="28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96151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e">
    <w:name w:val="Подзаголовок Знак"/>
    <w:link w:val="ac"/>
    <w:uiPriority w:val="11"/>
    <w:rsid w:val="0096151C"/>
    <w:rPr>
      <w:rFonts w:ascii="Cambria" w:eastAsia="Times New Roman" w:hAnsi="Cambria" w:cs="Times New Roman"/>
      <w:sz w:val="24"/>
      <w:szCs w:val="24"/>
      <w:lang w:eastAsia="ko-KR"/>
    </w:rPr>
  </w:style>
  <w:style w:type="character" w:styleId="af">
    <w:name w:val="Hyperlink"/>
    <w:rsid w:val="0096151C"/>
    <w:rPr>
      <w:color w:val="0000FF"/>
      <w:u w:val="single"/>
    </w:rPr>
  </w:style>
  <w:style w:type="paragraph" w:customStyle="1" w:styleId="ConsPlusNonformat">
    <w:name w:val="ConsPlusNonformat"/>
    <w:rsid w:val="009615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mphasis"/>
    <w:qFormat/>
    <w:rsid w:val="0096151C"/>
    <w:rPr>
      <w:i/>
      <w:iCs/>
    </w:rPr>
  </w:style>
  <w:style w:type="character" w:customStyle="1" w:styleId="10">
    <w:name w:val="Заголовок 1 Знак"/>
    <w:link w:val="1"/>
    <w:uiPriority w:val="9"/>
    <w:rsid w:val="008B51E3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2178"/>
    <w:rPr>
      <w:rFonts w:ascii="Times New Roman" w:eastAsia="Batang" w:hAnsi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uiPriority w:val="9"/>
    <w:qFormat/>
    <w:rsid w:val="008B51E3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AD346F"/>
    <w:pPr>
      <w:keepNext/>
      <w:jc w:val="center"/>
      <w:outlineLvl w:val="2"/>
    </w:pPr>
    <w:rPr>
      <w:rFonts w:ascii="Academy" w:eastAsia="Times New Roman" w:hAnsi="Academy"/>
      <w:b/>
      <w:sz w:val="28"/>
      <w:szCs w:val="20"/>
      <w:lang w:val="x-none" w:eastAsia="ru-RU"/>
    </w:rPr>
  </w:style>
  <w:style w:type="paragraph" w:styleId="4">
    <w:name w:val="heading 4"/>
    <w:basedOn w:val="a"/>
    <w:next w:val="a"/>
    <w:link w:val="40"/>
    <w:qFormat/>
    <w:rsid w:val="00AD346F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AD346F"/>
    <w:rPr>
      <w:rFonts w:ascii="Academy" w:eastAsia="Times New Roman" w:hAnsi="Academy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AD346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AD346F"/>
    <w:pPr>
      <w:autoSpaceDE w:val="0"/>
      <w:autoSpaceDN w:val="0"/>
      <w:adjustRightInd w:val="0"/>
    </w:pPr>
    <w:rPr>
      <w:rFonts w:ascii="Arial" w:eastAsia="Batang" w:hAnsi="Arial" w:cs="Arial"/>
      <w:lang w:eastAsia="ko-KR"/>
    </w:rPr>
  </w:style>
  <w:style w:type="paragraph" w:customStyle="1" w:styleId="ConsPlusTitle">
    <w:name w:val="ConsPlusTitle"/>
    <w:rsid w:val="001D0C6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paragraph" w:customStyle="1" w:styleId="ConsPlusTitlePage">
    <w:name w:val="ConsPlusTitlePage"/>
    <w:rsid w:val="001D0C64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Balloon Text"/>
    <w:basedOn w:val="a"/>
    <w:link w:val="a4"/>
    <w:uiPriority w:val="99"/>
    <w:semiHidden/>
    <w:unhideWhenUsed/>
    <w:rsid w:val="00043C84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043C84"/>
    <w:rPr>
      <w:rFonts w:ascii="Tahoma" w:eastAsia="Batang" w:hAnsi="Tahoma" w:cs="Tahoma"/>
      <w:sz w:val="16"/>
      <w:szCs w:val="16"/>
      <w:lang w:eastAsia="ko-KR"/>
    </w:rPr>
  </w:style>
  <w:style w:type="paragraph" w:styleId="a5">
    <w:name w:val="List Paragraph"/>
    <w:basedOn w:val="a"/>
    <w:uiPriority w:val="34"/>
    <w:qFormat/>
    <w:rsid w:val="00BE7FF0"/>
    <w:pPr>
      <w:ind w:left="720"/>
      <w:contextualSpacing/>
    </w:pPr>
  </w:style>
  <w:style w:type="paragraph" w:customStyle="1" w:styleId="consplusnormal0">
    <w:name w:val="consplusnormal"/>
    <w:basedOn w:val="a"/>
    <w:rsid w:val="0000128F"/>
    <w:pPr>
      <w:spacing w:before="100" w:beforeAutospacing="1" w:after="100" w:afterAutospacing="1"/>
    </w:pPr>
    <w:rPr>
      <w:rFonts w:eastAsia="Times New Roman"/>
      <w:lang w:eastAsia="ru-RU"/>
    </w:rPr>
  </w:style>
  <w:style w:type="table" w:styleId="a6">
    <w:name w:val="Table Grid"/>
    <w:basedOn w:val="a1"/>
    <w:uiPriority w:val="59"/>
    <w:rsid w:val="00136F0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39598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semiHidden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9">
    <w:name w:val="footer"/>
    <w:basedOn w:val="a"/>
    <w:link w:val="aa"/>
    <w:uiPriority w:val="99"/>
    <w:semiHidden/>
    <w:unhideWhenUsed/>
    <w:rsid w:val="0039598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rsid w:val="00395986"/>
    <w:rPr>
      <w:rFonts w:ascii="Times New Roman" w:eastAsia="Batang" w:hAnsi="Times New Roman"/>
      <w:sz w:val="24"/>
      <w:szCs w:val="24"/>
      <w:lang w:eastAsia="ko-KR"/>
    </w:rPr>
  </w:style>
  <w:style w:type="paragraph" w:styleId="ab">
    <w:name w:val="Title"/>
    <w:basedOn w:val="a"/>
    <w:next w:val="ac"/>
    <w:link w:val="ad"/>
    <w:qFormat/>
    <w:rsid w:val="0096151C"/>
    <w:pPr>
      <w:jc w:val="center"/>
    </w:pPr>
    <w:rPr>
      <w:rFonts w:eastAsia="Times New Roman"/>
      <w:b/>
      <w:sz w:val="28"/>
      <w:szCs w:val="20"/>
      <w:lang w:eastAsia="ar-SA"/>
    </w:rPr>
  </w:style>
  <w:style w:type="character" w:customStyle="1" w:styleId="ad">
    <w:name w:val="Название Знак"/>
    <w:link w:val="ab"/>
    <w:rsid w:val="0096151C"/>
    <w:rPr>
      <w:rFonts w:ascii="Times New Roman" w:eastAsia="Times New Roman" w:hAnsi="Times New Roman"/>
      <w:b/>
      <w:sz w:val="28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96151C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e">
    <w:name w:val="Подзаголовок Знак"/>
    <w:link w:val="ac"/>
    <w:uiPriority w:val="11"/>
    <w:rsid w:val="0096151C"/>
    <w:rPr>
      <w:rFonts w:ascii="Cambria" w:eastAsia="Times New Roman" w:hAnsi="Cambria" w:cs="Times New Roman"/>
      <w:sz w:val="24"/>
      <w:szCs w:val="24"/>
      <w:lang w:eastAsia="ko-KR"/>
    </w:rPr>
  </w:style>
  <w:style w:type="character" w:styleId="af">
    <w:name w:val="Hyperlink"/>
    <w:rsid w:val="0096151C"/>
    <w:rPr>
      <w:color w:val="0000FF"/>
      <w:u w:val="single"/>
    </w:rPr>
  </w:style>
  <w:style w:type="paragraph" w:customStyle="1" w:styleId="ConsPlusNonformat">
    <w:name w:val="ConsPlusNonformat"/>
    <w:rsid w:val="009615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mphasis"/>
    <w:qFormat/>
    <w:rsid w:val="0096151C"/>
    <w:rPr>
      <w:i/>
      <w:iCs/>
    </w:rPr>
  </w:style>
  <w:style w:type="character" w:customStyle="1" w:styleId="10">
    <w:name w:val="Заголовок 1 Знак"/>
    <w:link w:val="1"/>
    <w:uiPriority w:val="9"/>
    <w:rsid w:val="008B51E3"/>
    <w:rPr>
      <w:rFonts w:ascii="Cambria" w:eastAsia="Times New Roman" w:hAnsi="Cambria" w:cs="Times New Roman"/>
      <w:b/>
      <w:bCs/>
      <w:kern w:val="32"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7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FB7F856781150BB83BF3280D7400576BF2309D96854E929FFE1B6D94AD7B0D689CE9F814AE31CC43DBFDCAL7o5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053D45-1204-43C5-B058-404B99ACB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2045</Words>
  <Characters>11662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13680</CharactersWithSpaces>
  <SharedDoc>false</SharedDoc>
  <HLinks>
    <vt:vector size="30" baseType="variant">
      <vt:variant>
        <vt:i4>4325387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consultantplus://offline/ref=FB7F856781150BB83BF3280D7400576BF2309D96854E929FFE1B6D94AD7B0D689CE9F814AE31CC43DBFDCAL7o5L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5373954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4259852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consultantplus://offline/ref=977B26C6C0B0A80C11ED4D0E3D4169721B713663EA37C814880A14C1E04A6CBCA592A6D3A1BD1D2B14E9A6h1I3M</vt:lpwstr>
      </vt:variant>
      <vt:variant>
        <vt:lpwstr/>
      </vt:variant>
      <vt:variant>
        <vt:i4>7733308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consultantplus://offline/ref=977B26C6C0B0A80C11ED53032B2D377E197D6B6EED3CC04AD6554F9CB74366EBE2DDFF91E5B3182Bh1IDM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Сергеевна Хураскина</dc:creator>
  <cp:lastModifiedBy>VasilevaAV</cp:lastModifiedBy>
  <cp:revision>3</cp:revision>
  <cp:lastPrinted>2017-08-23T06:44:00Z</cp:lastPrinted>
  <dcterms:created xsi:type="dcterms:W3CDTF">2017-08-23T07:00:00Z</dcterms:created>
  <dcterms:modified xsi:type="dcterms:W3CDTF">2017-08-23T07:00:00Z</dcterms:modified>
</cp:coreProperties>
</file>