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84" w:rsidRPr="00B0414A" w:rsidRDefault="001B5B84" w:rsidP="001B5B84">
      <w:pPr>
        <w:widowControl w:val="0"/>
        <w:autoSpaceDE w:val="0"/>
        <w:autoSpaceDN w:val="0"/>
        <w:adjustRightInd w:val="0"/>
        <w:ind w:left="6379"/>
        <w:outlineLvl w:val="0"/>
        <w:rPr>
          <w:b/>
          <w:szCs w:val="28"/>
        </w:rPr>
      </w:pPr>
      <w:bookmarkStart w:id="0" w:name="_GoBack"/>
      <w:bookmarkEnd w:id="0"/>
      <w:r w:rsidRPr="00B0414A">
        <w:rPr>
          <w:b/>
          <w:szCs w:val="28"/>
        </w:rPr>
        <w:t>УТВЕРЖДЕН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 w:rsidRPr="00B0414A">
        <w:rPr>
          <w:szCs w:val="28"/>
        </w:rPr>
        <w:t>постановлением мэрии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 w:rsidRPr="00B0414A">
        <w:rPr>
          <w:szCs w:val="28"/>
        </w:rPr>
        <w:t>города Архангельска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 w:rsidRPr="00B0414A">
        <w:rPr>
          <w:szCs w:val="28"/>
        </w:rPr>
        <w:t xml:space="preserve">от </w:t>
      </w:r>
      <w:r w:rsidR="00CD3863">
        <w:rPr>
          <w:szCs w:val="28"/>
        </w:rPr>
        <w:t>28.08.2015 № 750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B5B84" w:rsidRPr="00B0414A" w:rsidRDefault="001B5B84" w:rsidP="001B5B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1"/>
      <w:bookmarkEnd w:id="1"/>
    </w:p>
    <w:p w:rsidR="001B5B84" w:rsidRPr="00B0414A" w:rsidRDefault="001B5B84" w:rsidP="001B5B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0414A">
        <w:rPr>
          <w:b/>
          <w:bCs/>
          <w:szCs w:val="28"/>
        </w:rPr>
        <w:t>АДМИНИСТРАТИВНЫЙ РЕГЛАМЕНТ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0414A">
        <w:rPr>
          <w:b/>
          <w:bCs/>
          <w:szCs w:val="28"/>
        </w:rPr>
        <w:t xml:space="preserve"> предоставления муниципальной услуги по присвоению, изменению и аннулированию адресов объектам адресации на территории муниципального образования </w:t>
      </w:r>
      <w:r w:rsidR="00E01D87">
        <w:rPr>
          <w:b/>
          <w:bCs/>
          <w:szCs w:val="28"/>
        </w:rPr>
        <w:t>"</w:t>
      </w:r>
      <w:r w:rsidRPr="00B0414A">
        <w:rPr>
          <w:b/>
          <w:bCs/>
          <w:szCs w:val="28"/>
        </w:rPr>
        <w:t>Город Архангельск</w:t>
      </w:r>
      <w:r w:rsidR="00E01D87">
        <w:rPr>
          <w:b/>
          <w:bCs/>
          <w:szCs w:val="28"/>
        </w:rPr>
        <w:t>"</w:t>
      </w:r>
    </w:p>
    <w:p w:rsidR="001B5B84" w:rsidRPr="00B0414A" w:rsidRDefault="001B5B84" w:rsidP="001B5B84">
      <w:pPr>
        <w:pStyle w:val="a3"/>
        <w:jc w:val="center"/>
        <w:rPr>
          <w:b/>
          <w:sz w:val="28"/>
          <w:szCs w:val="28"/>
        </w:rPr>
      </w:pPr>
    </w:p>
    <w:p w:rsidR="001B5B84" w:rsidRPr="00B0414A" w:rsidRDefault="001B5B84" w:rsidP="001B5B84">
      <w:pPr>
        <w:pStyle w:val="a3"/>
        <w:jc w:val="center"/>
        <w:rPr>
          <w:b/>
          <w:sz w:val="28"/>
          <w:szCs w:val="28"/>
        </w:rPr>
      </w:pPr>
      <w:r w:rsidRPr="00B0414A">
        <w:rPr>
          <w:b/>
          <w:sz w:val="28"/>
          <w:szCs w:val="28"/>
          <w:lang w:val="en-US"/>
        </w:rPr>
        <w:t>I</w:t>
      </w:r>
      <w:r w:rsidRPr="00B0414A">
        <w:rPr>
          <w:b/>
          <w:sz w:val="28"/>
          <w:szCs w:val="28"/>
        </w:rPr>
        <w:t>. Общие положения</w:t>
      </w:r>
    </w:p>
    <w:p w:rsidR="001B5B84" w:rsidRPr="00B0414A" w:rsidRDefault="001B5B84" w:rsidP="001B5B84">
      <w:pPr>
        <w:pStyle w:val="a3"/>
        <w:jc w:val="center"/>
        <w:rPr>
          <w:sz w:val="28"/>
          <w:szCs w:val="28"/>
        </w:rPr>
      </w:pP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1.1</w:t>
      </w:r>
      <w:r w:rsidR="00FD1A31">
        <w:rPr>
          <w:sz w:val="28"/>
          <w:szCs w:val="28"/>
        </w:rPr>
        <w:t>.</w:t>
      </w:r>
      <w:r w:rsidRPr="00B0414A">
        <w:rPr>
          <w:sz w:val="28"/>
          <w:szCs w:val="28"/>
        </w:rPr>
        <w:t xml:space="preserve"> Предмет регулирования административного регламента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Настоящий административный регламент устанавливает стандарт предоставления муниципальной услуги </w:t>
      </w:r>
      <w:r w:rsidRPr="00B0414A">
        <w:rPr>
          <w:bCs/>
          <w:szCs w:val="28"/>
        </w:rPr>
        <w:t xml:space="preserve">по присвоению, изменению и аннулированию адресов объектам адресации на территории муниципального образования </w:t>
      </w:r>
      <w:r w:rsidR="00E01D87">
        <w:rPr>
          <w:bCs/>
          <w:szCs w:val="28"/>
        </w:rPr>
        <w:t>"</w:t>
      </w:r>
      <w:r w:rsidRPr="00B0414A">
        <w:rPr>
          <w:bCs/>
          <w:szCs w:val="28"/>
        </w:rPr>
        <w:t>Город Архангельск</w:t>
      </w:r>
      <w:r w:rsidR="00E01D87">
        <w:rPr>
          <w:bCs/>
          <w:szCs w:val="28"/>
        </w:rPr>
        <w:t>"</w:t>
      </w:r>
      <w:r w:rsidRPr="00B0414A">
        <w:rPr>
          <w:szCs w:val="28"/>
        </w:rPr>
        <w:t xml:space="preserve"> (далее </w:t>
      </w:r>
      <w:r w:rsidR="00FD1A31">
        <w:rPr>
          <w:szCs w:val="28"/>
        </w:rPr>
        <w:t>–</w:t>
      </w:r>
      <w:r w:rsidRPr="00B0414A">
        <w:rPr>
          <w:szCs w:val="28"/>
        </w:rPr>
        <w:t xml:space="preserve"> регламент), включая сроки </w:t>
      </w:r>
      <w:r w:rsidR="00FD1A31">
        <w:rPr>
          <w:szCs w:val="28"/>
        </w:rPr>
        <w:br/>
      </w:r>
      <w:r w:rsidRPr="00B0414A">
        <w:rPr>
          <w:szCs w:val="28"/>
        </w:rPr>
        <w:t>и последовательность действий (административных процедур) при предоставлении муниципальной услуги.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1.2. Круг заявителей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Заявителями муниципальной услуги являются: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физические и юридические лица (организации всех форм собственности), являющиеся правообладателями объектов адресации, а также их законные представители, действующие на основании доверенности, выданной </w:t>
      </w:r>
      <w:r w:rsidR="00FD1A31">
        <w:rPr>
          <w:szCs w:val="28"/>
        </w:rPr>
        <w:br/>
      </w:r>
      <w:r w:rsidRPr="00B0414A">
        <w:rPr>
          <w:szCs w:val="28"/>
        </w:rPr>
        <w:t>в установленном законом порядке (далее - Заявитель).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1.3. Требования к порядку информирования</w:t>
      </w:r>
      <w:r>
        <w:rPr>
          <w:sz w:val="28"/>
          <w:szCs w:val="28"/>
        </w:rPr>
        <w:t xml:space="preserve"> </w:t>
      </w:r>
      <w:r w:rsidRPr="00B0414A">
        <w:rPr>
          <w:sz w:val="28"/>
          <w:szCs w:val="28"/>
        </w:rPr>
        <w:t xml:space="preserve">о предоставлении </w:t>
      </w:r>
      <w:proofErr w:type="spellStart"/>
      <w:r w:rsidRPr="00B0414A">
        <w:rPr>
          <w:sz w:val="28"/>
          <w:szCs w:val="28"/>
        </w:rPr>
        <w:t>муници</w:t>
      </w:r>
      <w:proofErr w:type="spellEnd"/>
      <w:r w:rsidR="00FD1A31">
        <w:rPr>
          <w:sz w:val="28"/>
          <w:szCs w:val="28"/>
        </w:rPr>
        <w:t>-</w:t>
      </w:r>
      <w:r w:rsidR="00FD1A31">
        <w:rPr>
          <w:sz w:val="28"/>
          <w:szCs w:val="28"/>
        </w:rPr>
        <w:br/>
      </w:r>
      <w:proofErr w:type="spellStart"/>
      <w:r w:rsidRPr="00B0414A">
        <w:rPr>
          <w:sz w:val="28"/>
          <w:szCs w:val="28"/>
        </w:rPr>
        <w:t>пальной</w:t>
      </w:r>
      <w:proofErr w:type="spellEnd"/>
      <w:r w:rsidRPr="00B0414A">
        <w:rPr>
          <w:sz w:val="28"/>
          <w:szCs w:val="28"/>
        </w:rPr>
        <w:t xml:space="preserve"> услуги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Муниципальная услуга предоставляется мэрией города Архангельска </w:t>
      </w:r>
      <w:r w:rsidR="00FD1A31">
        <w:rPr>
          <w:sz w:val="28"/>
          <w:szCs w:val="28"/>
        </w:rPr>
        <w:br/>
      </w:r>
      <w:r w:rsidRPr="00B0414A">
        <w:rPr>
          <w:sz w:val="28"/>
          <w:szCs w:val="28"/>
        </w:rPr>
        <w:t xml:space="preserve">в лице департамента градостроительства мэрии города Архангельска. 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Почтовый адрес департамента градостроительства:</w:t>
      </w:r>
      <w:r>
        <w:rPr>
          <w:sz w:val="28"/>
          <w:szCs w:val="28"/>
        </w:rPr>
        <w:t xml:space="preserve"> </w:t>
      </w:r>
      <w:r w:rsidRPr="00B0414A">
        <w:rPr>
          <w:sz w:val="28"/>
          <w:szCs w:val="28"/>
        </w:rPr>
        <w:t xml:space="preserve">163000, </w:t>
      </w:r>
      <w:proofErr w:type="spellStart"/>
      <w:r w:rsidRPr="00B0414A">
        <w:rPr>
          <w:sz w:val="28"/>
          <w:szCs w:val="28"/>
        </w:rPr>
        <w:t>г.Архан</w:t>
      </w:r>
      <w:r w:rsidR="00FD1A31">
        <w:rPr>
          <w:sz w:val="28"/>
          <w:szCs w:val="28"/>
        </w:rPr>
        <w:t>-</w:t>
      </w:r>
      <w:r w:rsidRPr="00B0414A">
        <w:rPr>
          <w:sz w:val="28"/>
          <w:szCs w:val="28"/>
        </w:rPr>
        <w:t>гельск</w:t>
      </w:r>
      <w:proofErr w:type="spellEnd"/>
      <w:r w:rsidRPr="00B0414A">
        <w:rPr>
          <w:sz w:val="28"/>
          <w:szCs w:val="28"/>
        </w:rPr>
        <w:t xml:space="preserve">, пл. В.И. Ленина, д. 5, </w:t>
      </w:r>
      <w:proofErr w:type="spellStart"/>
      <w:r w:rsidRPr="00B0414A">
        <w:rPr>
          <w:sz w:val="28"/>
          <w:szCs w:val="28"/>
        </w:rPr>
        <w:t>каб</w:t>
      </w:r>
      <w:proofErr w:type="spellEnd"/>
      <w:r w:rsidRPr="00B0414A">
        <w:rPr>
          <w:sz w:val="28"/>
          <w:szCs w:val="28"/>
        </w:rPr>
        <w:t>. 516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Адрес электронной почты департамента градостроительства: </w:t>
      </w:r>
      <w:hyperlink r:id="rId5" w:history="1">
        <w:r w:rsidRPr="00B0414A">
          <w:rPr>
            <w:rStyle w:val="a5"/>
            <w:color w:val="auto"/>
            <w:sz w:val="28"/>
            <w:szCs w:val="28"/>
            <w:u w:val="none"/>
          </w:rPr>
          <w:t>architect@arhcity.ru</w:t>
        </w:r>
      </w:hyperlink>
      <w:r w:rsidRPr="00B0414A">
        <w:rPr>
          <w:sz w:val="28"/>
          <w:szCs w:val="28"/>
        </w:rPr>
        <w:t xml:space="preserve">. 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Режим работы департамента градостроительства: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понедельник-четверг: с 08 часов 30 минут до 16 часов 45 минут; 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пятница: с 08 часов 30 минут до 16 часов 30 минут;</w:t>
      </w:r>
      <w:r w:rsidR="00FD1A31">
        <w:rPr>
          <w:sz w:val="28"/>
          <w:szCs w:val="28"/>
        </w:rPr>
        <w:t xml:space="preserve"> </w:t>
      </w:r>
      <w:r w:rsidRPr="00B0414A">
        <w:rPr>
          <w:sz w:val="28"/>
          <w:szCs w:val="28"/>
        </w:rPr>
        <w:t xml:space="preserve">перерыв на обед </w:t>
      </w:r>
      <w:r w:rsidR="00FD1A31">
        <w:rPr>
          <w:sz w:val="28"/>
          <w:szCs w:val="28"/>
        </w:rPr>
        <w:br/>
      </w:r>
      <w:r w:rsidRPr="00B0414A">
        <w:rPr>
          <w:sz w:val="28"/>
          <w:szCs w:val="28"/>
        </w:rPr>
        <w:t>с 12 часов 30 минут до 13 часов 30 минут</w:t>
      </w:r>
      <w:r>
        <w:rPr>
          <w:sz w:val="28"/>
          <w:szCs w:val="28"/>
        </w:rPr>
        <w:t>.</w:t>
      </w:r>
      <w:r w:rsidR="00FD1A31">
        <w:rPr>
          <w:sz w:val="28"/>
          <w:szCs w:val="28"/>
        </w:rPr>
        <w:t xml:space="preserve"> </w:t>
      </w:r>
      <w:r w:rsidRPr="00B0414A">
        <w:rPr>
          <w:sz w:val="28"/>
          <w:szCs w:val="28"/>
        </w:rPr>
        <w:t>Суббота, воскресенье – выходные дни.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Телефон приемной департамента градостроительства:</w:t>
      </w:r>
      <w:r w:rsidR="00FD1A31">
        <w:rPr>
          <w:szCs w:val="28"/>
        </w:rPr>
        <w:t xml:space="preserve"> </w:t>
      </w:r>
      <w:r w:rsidRPr="00B0414A">
        <w:rPr>
          <w:szCs w:val="28"/>
        </w:rPr>
        <w:t xml:space="preserve">607-461, </w:t>
      </w:r>
      <w:r w:rsidR="00FD1A31">
        <w:rPr>
          <w:szCs w:val="28"/>
        </w:rPr>
        <w:br/>
      </w:r>
      <w:r w:rsidRPr="00B0414A">
        <w:rPr>
          <w:szCs w:val="28"/>
        </w:rPr>
        <w:t>607-466 (тел./факс);</w:t>
      </w:r>
    </w:p>
    <w:p w:rsidR="001B5B84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Телефон специалиста, ответственного за предоставление муниципальной услуги в департаменте градостроительства: 607-470.</w:t>
      </w:r>
    </w:p>
    <w:p w:rsidR="00FD1A31" w:rsidRDefault="00FD1A31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1A31" w:rsidRDefault="00FD1A31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1A31" w:rsidRPr="00B0414A" w:rsidRDefault="00FD1A31" w:rsidP="00FD1A31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 Муниципальная услуга может быть получена Заявителем путем подачи заявления в отдел координации предоставления муниципальных и </w:t>
      </w:r>
      <w:proofErr w:type="spellStart"/>
      <w:r w:rsidRPr="00B0414A">
        <w:rPr>
          <w:sz w:val="28"/>
          <w:szCs w:val="28"/>
        </w:rPr>
        <w:t>государ</w:t>
      </w:r>
      <w:r w:rsidR="00FD1A31">
        <w:rPr>
          <w:sz w:val="28"/>
          <w:szCs w:val="28"/>
        </w:rPr>
        <w:t>-</w:t>
      </w:r>
      <w:r w:rsidRPr="00B0414A">
        <w:rPr>
          <w:sz w:val="28"/>
          <w:szCs w:val="28"/>
        </w:rPr>
        <w:t>ственных</w:t>
      </w:r>
      <w:proofErr w:type="spellEnd"/>
      <w:r w:rsidRPr="00B0414A">
        <w:rPr>
          <w:sz w:val="28"/>
          <w:szCs w:val="28"/>
        </w:rPr>
        <w:t xml:space="preserve"> услуг департамента организационной работы мэрии города (далее - отдел координации предоставления муниципальных и государственных услуг). 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Почтовый адрес департамента организационной работы:</w:t>
      </w:r>
      <w:r>
        <w:rPr>
          <w:szCs w:val="28"/>
        </w:rPr>
        <w:t xml:space="preserve"> </w:t>
      </w:r>
      <w:r w:rsidRPr="00B0414A">
        <w:rPr>
          <w:szCs w:val="28"/>
        </w:rPr>
        <w:t xml:space="preserve">163000, </w:t>
      </w:r>
      <w:proofErr w:type="spellStart"/>
      <w:r w:rsidRPr="00B0414A">
        <w:rPr>
          <w:szCs w:val="28"/>
        </w:rPr>
        <w:t>г.Архан</w:t>
      </w:r>
      <w:r w:rsidR="00FD1A31">
        <w:rPr>
          <w:szCs w:val="28"/>
        </w:rPr>
        <w:t>-</w:t>
      </w:r>
      <w:r w:rsidRPr="00B0414A">
        <w:rPr>
          <w:szCs w:val="28"/>
        </w:rPr>
        <w:t>гельс</w:t>
      </w:r>
      <w:r w:rsidR="00FD1A31">
        <w:rPr>
          <w:szCs w:val="28"/>
        </w:rPr>
        <w:t>к</w:t>
      </w:r>
      <w:proofErr w:type="spellEnd"/>
      <w:r w:rsidR="00FD1A31">
        <w:rPr>
          <w:szCs w:val="28"/>
        </w:rPr>
        <w:t xml:space="preserve">, </w:t>
      </w:r>
      <w:proofErr w:type="spellStart"/>
      <w:r w:rsidR="00FD1A31">
        <w:rPr>
          <w:szCs w:val="28"/>
        </w:rPr>
        <w:t>пл.В.И.Ленина</w:t>
      </w:r>
      <w:proofErr w:type="spellEnd"/>
      <w:r w:rsidR="00FD1A31">
        <w:rPr>
          <w:szCs w:val="28"/>
        </w:rPr>
        <w:t>, д.5, каб.</w:t>
      </w:r>
      <w:r w:rsidRPr="00B0414A">
        <w:rPr>
          <w:szCs w:val="28"/>
        </w:rPr>
        <w:t>225.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Телефон приемной департамента организационной работы:</w:t>
      </w:r>
      <w:r w:rsidR="00FD1A31">
        <w:rPr>
          <w:szCs w:val="28"/>
        </w:rPr>
        <w:t xml:space="preserve"> </w:t>
      </w:r>
      <w:r w:rsidR="00FD1A31">
        <w:rPr>
          <w:szCs w:val="28"/>
        </w:rPr>
        <w:br/>
      </w:r>
      <w:r w:rsidRPr="00B0414A">
        <w:rPr>
          <w:szCs w:val="28"/>
        </w:rPr>
        <w:t>607-385 (тел./факс)</w:t>
      </w:r>
      <w:r>
        <w:rPr>
          <w:szCs w:val="28"/>
        </w:rPr>
        <w:t>.</w:t>
      </w:r>
      <w:r w:rsidRPr="00B0414A">
        <w:rPr>
          <w:szCs w:val="28"/>
        </w:rPr>
        <w:t xml:space="preserve"> </w:t>
      </w:r>
    </w:p>
    <w:p w:rsidR="001B5B84" w:rsidRPr="00BB5234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Адрес электронной почты департамента организационной работы:</w:t>
      </w:r>
      <w:r>
        <w:rPr>
          <w:sz w:val="28"/>
          <w:szCs w:val="28"/>
        </w:rPr>
        <w:t xml:space="preserve"> </w:t>
      </w:r>
      <w:hyperlink r:id="rId6" w:history="1">
        <w:r w:rsidR="00BB5234" w:rsidRPr="00BB5234">
          <w:rPr>
            <w:rStyle w:val="a5"/>
            <w:color w:val="auto"/>
            <w:sz w:val="28"/>
            <w:szCs w:val="28"/>
            <w:u w:val="none"/>
            <w:lang w:val="en-US"/>
          </w:rPr>
          <w:t>odnookno</w:t>
        </w:r>
        <w:r w:rsidR="00BB5234" w:rsidRPr="00BB5234">
          <w:rPr>
            <w:rStyle w:val="a5"/>
            <w:color w:val="auto"/>
            <w:sz w:val="28"/>
            <w:szCs w:val="28"/>
            <w:u w:val="none"/>
          </w:rPr>
          <w:t>@arhcity.ru</w:t>
        </w:r>
      </w:hyperlink>
      <w:r w:rsidRPr="00BB5234">
        <w:rPr>
          <w:sz w:val="28"/>
          <w:szCs w:val="28"/>
        </w:rPr>
        <w:t xml:space="preserve">. 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Местонахождение отдела координации предоставления муниципальных </w:t>
      </w:r>
      <w:r w:rsidR="00BB5234" w:rsidRPr="00BB5234">
        <w:rPr>
          <w:sz w:val="28"/>
          <w:szCs w:val="28"/>
        </w:rPr>
        <w:br/>
      </w:r>
      <w:r w:rsidRPr="00B0414A">
        <w:rPr>
          <w:sz w:val="28"/>
          <w:szCs w:val="28"/>
        </w:rPr>
        <w:t xml:space="preserve">и государственных услуг: г. Архангельск, пр. Троицкий, д.64, каб.7. 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Режим работы отдела координации предоставления муниципальных </w:t>
      </w:r>
      <w:r w:rsidR="00BB5234" w:rsidRPr="00BB5234">
        <w:rPr>
          <w:sz w:val="28"/>
          <w:szCs w:val="28"/>
        </w:rPr>
        <w:br/>
      </w:r>
      <w:r w:rsidRPr="00B0414A">
        <w:rPr>
          <w:sz w:val="28"/>
          <w:szCs w:val="28"/>
        </w:rPr>
        <w:t>и государственных услуг: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понедельник-пятница: с 9 часов 00 минут до 16 часов 00 минут; 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перерыв: с 12 часов 30 минут до 13 часов 30 минут.</w:t>
      </w:r>
      <w:r w:rsidR="00BB5234" w:rsidRPr="00BB5234">
        <w:rPr>
          <w:sz w:val="28"/>
          <w:szCs w:val="28"/>
        </w:rPr>
        <w:t xml:space="preserve"> </w:t>
      </w:r>
      <w:r w:rsidRPr="00B0414A">
        <w:rPr>
          <w:sz w:val="28"/>
          <w:szCs w:val="28"/>
        </w:rPr>
        <w:t xml:space="preserve">Суббота, </w:t>
      </w:r>
      <w:proofErr w:type="spellStart"/>
      <w:r w:rsidRPr="00B0414A">
        <w:rPr>
          <w:sz w:val="28"/>
          <w:szCs w:val="28"/>
        </w:rPr>
        <w:t>воскре</w:t>
      </w:r>
      <w:proofErr w:type="spellEnd"/>
      <w:r w:rsidR="00BB5234" w:rsidRPr="00BB5234">
        <w:rPr>
          <w:sz w:val="28"/>
          <w:szCs w:val="28"/>
        </w:rPr>
        <w:t>-</w:t>
      </w:r>
      <w:r w:rsidR="00BB5234" w:rsidRPr="00BB5234">
        <w:rPr>
          <w:sz w:val="28"/>
          <w:szCs w:val="28"/>
        </w:rPr>
        <w:br/>
      </w:r>
      <w:proofErr w:type="spellStart"/>
      <w:r w:rsidRPr="00B0414A">
        <w:rPr>
          <w:sz w:val="28"/>
          <w:szCs w:val="28"/>
        </w:rPr>
        <w:t>сенье</w:t>
      </w:r>
      <w:proofErr w:type="spellEnd"/>
      <w:r w:rsidRPr="00B0414A">
        <w:rPr>
          <w:sz w:val="28"/>
          <w:szCs w:val="28"/>
        </w:rPr>
        <w:t xml:space="preserve"> – выходные дни.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Телефоны отдела по координации предоставления муниципальных и государственных услуг: 607-465, 607-469, 607-471, 607-472</w:t>
      </w:r>
      <w:r>
        <w:rPr>
          <w:sz w:val="28"/>
          <w:szCs w:val="28"/>
        </w:rPr>
        <w:t>.</w:t>
      </w:r>
      <w:r w:rsidRPr="00B0414A">
        <w:rPr>
          <w:sz w:val="28"/>
          <w:szCs w:val="28"/>
        </w:rPr>
        <w:t xml:space="preserve"> 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Также муниципальная услуга может быть получена путем подачи заявления в государственное автономное учреждение Архангельской области 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 xml:space="preserve"> (далее - МФЦ)</w:t>
      </w:r>
      <w:r>
        <w:rPr>
          <w:sz w:val="28"/>
          <w:szCs w:val="28"/>
        </w:rPr>
        <w:t>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Почтовые адреса МФЦ: </w:t>
      </w:r>
      <w:smartTag w:uri="urn:schemas-microsoft-com:office:smarttags" w:element="metricconverter">
        <w:smartTagPr>
          <w:attr w:name="ProductID" w:val="163000, г"/>
        </w:smartTagPr>
        <w:r w:rsidRPr="00B0414A">
          <w:rPr>
            <w:szCs w:val="28"/>
          </w:rPr>
          <w:t xml:space="preserve">163000, </w:t>
        </w:r>
        <w:proofErr w:type="spellStart"/>
        <w:r w:rsidRPr="00B0414A">
          <w:rPr>
            <w:szCs w:val="28"/>
          </w:rPr>
          <w:t>г</w:t>
        </w:r>
      </w:smartTag>
      <w:r w:rsidRPr="00B0414A">
        <w:rPr>
          <w:szCs w:val="28"/>
        </w:rPr>
        <w:t>.Архан</w:t>
      </w:r>
      <w:r w:rsidR="00BB5234">
        <w:rPr>
          <w:szCs w:val="28"/>
        </w:rPr>
        <w:t>гельск</w:t>
      </w:r>
      <w:proofErr w:type="spellEnd"/>
      <w:r w:rsidR="00BB5234">
        <w:rPr>
          <w:szCs w:val="28"/>
        </w:rPr>
        <w:t xml:space="preserve">, </w:t>
      </w:r>
      <w:proofErr w:type="spellStart"/>
      <w:r w:rsidR="00BB5234">
        <w:rPr>
          <w:szCs w:val="28"/>
        </w:rPr>
        <w:t>ул.Гайдара</w:t>
      </w:r>
      <w:proofErr w:type="spellEnd"/>
      <w:r w:rsidR="00BB5234">
        <w:rPr>
          <w:szCs w:val="28"/>
        </w:rPr>
        <w:t>, д.</w:t>
      </w:r>
      <w:r w:rsidRPr="00B0414A">
        <w:rPr>
          <w:szCs w:val="28"/>
        </w:rPr>
        <w:t>12 и</w:t>
      </w:r>
      <w:r w:rsidR="00BB5234">
        <w:rPr>
          <w:szCs w:val="28"/>
        </w:rPr>
        <w:t xml:space="preserve">ли 163000, </w:t>
      </w:r>
      <w:proofErr w:type="spellStart"/>
      <w:r w:rsidR="00BB5234">
        <w:rPr>
          <w:szCs w:val="28"/>
        </w:rPr>
        <w:t>г.Архангельск</w:t>
      </w:r>
      <w:proofErr w:type="spellEnd"/>
      <w:r w:rsidR="00BB5234">
        <w:rPr>
          <w:szCs w:val="28"/>
        </w:rPr>
        <w:t xml:space="preserve">, </w:t>
      </w:r>
      <w:proofErr w:type="spellStart"/>
      <w:r w:rsidR="00BB5234">
        <w:rPr>
          <w:szCs w:val="28"/>
        </w:rPr>
        <w:t>ул.</w:t>
      </w:r>
      <w:r w:rsidRPr="00B0414A">
        <w:rPr>
          <w:szCs w:val="28"/>
        </w:rPr>
        <w:t>Воскресенская</w:t>
      </w:r>
      <w:proofErr w:type="spellEnd"/>
      <w:r w:rsidRPr="00B0414A">
        <w:rPr>
          <w:szCs w:val="28"/>
        </w:rPr>
        <w:t xml:space="preserve">, </w:t>
      </w:r>
      <w:r>
        <w:rPr>
          <w:szCs w:val="28"/>
        </w:rPr>
        <w:t>д.</w:t>
      </w:r>
      <w:r w:rsidRPr="00B0414A">
        <w:rPr>
          <w:szCs w:val="28"/>
        </w:rPr>
        <w:t>12</w:t>
      </w:r>
      <w:r>
        <w:rPr>
          <w:szCs w:val="28"/>
        </w:rPr>
        <w:t>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Телефон МФЦ: 200-001</w:t>
      </w:r>
      <w:r>
        <w:rPr>
          <w:szCs w:val="28"/>
        </w:rPr>
        <w:t>.</w:t>
      </w:r>
      <w:r w:rsidRPr="00B0414A">
        <w:rPr>
          <w:szCs w:val="28"/>
        </w:rPr>
        <w:t xml:space="preserve"> </w:t>
      </w:r>
    </w:p>
    <w:p w:rsidR="001B5B84" w:rsidRPr="00BB5234" w:rsidRDefault="001B5B84" w:rsidP="001B5B84">
      <w:pPr>
        <w:pStyle w:val="a3"/>
        <w:ind w:firstLine="709"/>
        <w:rPr>
          <w:sz w:val="28"/>
          <w:szCs w:val="28"/>
        </w:rPr>
      </w:pPr>
      <w:r w:rsidRPr="00BB5234">
        <w:rPr>
          <w:sz w:val="28"/>
          <w:szCs w:val="28"/>
        </w:rPr>
        <w:t xml:space="preserve">Адрес электронной почты МФЦ: </w:t>
      </w:r>
      <w:hyperlink r:id="rId7" w:history="1">
        <w:r w:rsidR="00BB5234" w:rsidRPr="00BB5234">
          <w:rPr>
            <w:rStyle w:val="a5"/>
            <w:color w:val="auto"/>
            <w:sz w:val="28"/>
            <w:szCs w:val="28"/>
            <w:u w:val="none"/>
            <w:lang w:val="en-US"/>
          </w:rPr>
          <w:t>info</w:t>
        </w:r>
        <w:r w:rsidR="00BB5234" w:rsidRPr="00BB5234">
          <w:rPr>
            <w:rStyle w:val="a5"/>
            <w:color w:val="auto"/>
            <w:sz w:val="28"/>
            <w:szCs w:val="28"/>
            <w:u w:val="none"/>
          </w:rPr>
          <w:t>@</w:t>
        </w:r>
        <w:proofErr w:type="spellStart"/>
        <w:r w:rsidR="00BB5234" w:rsidRPr="00BB5234">
          <w:rPr>
            <w:rStyle w:val="a5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="00BB5234" w:rsidRPr="00BB5234">
          <w:rPr>
            <w:rStyle w:val="a5"/>
            <w:color w:val="auto"/>
            <w:sz w:val="28"/>
            <w:szCs w:val="28"/>
            <w:u w:val="none"/>
          </w:rPr>
          <w:t>29.ru</w:t>
        </w:r>
      </w:hyperlink>
      <w:r w:rsidRPr="00BB5234">
        <w:rPr>
          <w:sz w:val="28"/>
          <w:szCs w:val="28"/>
        </w:rPr>
        <w:t xml:space="preserve">. 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Также муниципальная услуга может быть получена путем размещения заявления: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на официальном информационном Интернет-портале муниципального образования 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>Город Архангельск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 xml:space="preserve">  - </w:t>
      </w:r>
      <w:hyperlink r:id="rId8" w:history="1">
        <w:r w:rsidRPr="00B0414A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B0414A">
          <w:rPr>
            <w:rStyle w:val="a5"/>
            <w:color w:val="auto"/>
            <w:sz w:val="28"/>
            <w:szCs w:val="28"/>
            <w:u w:val="none"/>
          </w:rPr>
          <w:t>://</w:t>
        </w:r>
        <w:r w:rsidRPr="00B0414A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B0414A">
          <w:rPr>
            <w:rStyle w:val="a5"/>
            <w:color w:val="auto"/>
            <w:sz w:val="28"/>
            <w:szCs w:val="28"/>
            <w:u w:val="none"/>
          </w:rPr>
          <w:t>.arhcity.ru</w:t>
        </w:r>
      </w:hyperlink>
      <w:r>
        <w:rPr>
          <w:sz w:val="28"/>
          <w:szCs w:val="28"/>
        </w:rPr>
        <w:t>;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в государственной информационной системе Архангельской области 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>Архангельский региональный портал государственных и муниципальных услуг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 xml:space="preserve"> -  </w:t>
      </w:r>
      <w:hyperlink r:id="rId9" w:history="1">
        <w:r w:rsidRPr="00B0414A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B0414A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Pr="00B0414A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B0414A">
          <w:rPr>
            <w:rStyle w:val="a5"/>
            <w:color w:val="auto"/>
            <w:sz w:val="28"/>
            <w:szCs w:val="28"/>
            <w:u w:val="none"/>
          </w:rPr>
          <w:t>29.ru</w:t>
        </w:r>
      </w:hyperlink>
      <w:r>
        <w:rPr>
          <w:sz w:val="28"/>
          <w:szCs w:val="28"/>
        </w:rPr>
        <w:t>;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 в государственной информационной системе 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>Единый портал государственных и муниципальных услуг (функций)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 xml:space="preserve"> -  </w:t>
      </w:r>
      <w:hyperlink r:id="rId10" w:history="1">
        <w:r w:rsidRPr="00B0414A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B0414A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Pr="00B0414A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B0414A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0414A">
          <w:rPr>
            <w:rStyle w:val="a5"/>
            <w:color w:val="auto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1.4. Способы и порядок получения информации о правилах </w:t>
      </w:r>
      <w:r w:rsidRPr="00B0414A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Информирование о правилах предоставления муниципальной услуги, </w:t>
      </w:r>
      <w:r w:rsidR="00BB5234" w:rsidRPr="00BB5234">
        <w:rPr>
          <w:sz w:val="28"/>
          <w:szCs w:val="28"/>
        </w:rPr>
        <w:br/>
      </w:r>
      <w:r w:rsidRPr="00B0414A">
        <w:rPr>
          <w:sz w:val="28"/>
          <w:szCs w:val="28"/>
        </w:rPr>
        <w:t>а также сведения (изменения), указанные в пункте 1.3 настоящего регламента, размещаются:</w:t>
      </w:r>
    </w:p>
    <w:p w:rsidR="001B5B84" w:rsidRPr="00E01D87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на официальном информационном Интернет-портале муниципального образования 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>Город Архангельск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>;</w:t>
      </w:r>
    </w:p>
    <w:p w:rsidR="00BB5234" w:rsidRPr="001A0B3B" w:rsidRDefault="00BB5234" w:rsidP="00BB5234">
      <w:pPr>
        <w:pStyle w:val="a3"/>
        <w:ind w:firstLine="709"/>
        <w:jc w:val="center"/>
        <w:rPr>
          <w:sz w:val="28"/>
          <w:szCs w:val="28"/>
        </w:rPr>
      </w:pPr>
      <w:r w:rsidRPr="001A0B3B">
        <w:rPr>
          <w:sz w:val="28"/>
          <w:szCs w:val="28"/>
        </w:rPr>
        <w:lastRenderedPageBreak/>
        <w:t>3</w:t>
      </w:r>
    </w:p>
    <w:p w:rsidR="00BB5234" w:rsidRPr="001A0B3B" w:rsidRDefault="00BB5234" w:rsidP="00BB5234">
      <w:pPr>
        <w:pStyle w:val="a3"/>
        <w:ind w:firstLine="709"/>
        <w:jc w:val="center"/>
        <w:rPr>
          <w:sz w:val="28"/>
          <w:szCs w:val="28"/>
        </w:rPr>
      </w:pP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в государственной информационной системе Единый портал государственных и муниципальных услуг (функций) и информационной системе Архангельской области 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>Архангельский региональный портал государственных и муниципальных услуг</w:t>
      </w:r>
      <w:r w:rsidR="00E01D87">
        <w:rPr>
          <w:sz w:val="28"/>
          <w:szCs w:val="28"/>
        </w:rPr>
        <w:t>"</w:t>
      </w:r>
      <w:r w:rsidRPr="00B0414A">
        <w:rPr>
          <w:sz w:val="28"/>
          <w:szCs w:val="28"/>
        </w:rPr>
        <w:t>;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при непосредственном обращении в места предоставления муниципальной услуги, вышеперечисленные в пункте 1.3 настоящего регламента;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на информационных стендах в местах предоставления муниципальной услуги, вышеперечисленны</w:t>
      </w:r>
      <w:r>
        <w:rPr>
          <w:sz w:val="28"/>
          <w:szCs w:val="28"/>
        </w:rPr>
        <w:t>х</w:t>
      </w:r>
      <w:r w:rsidRPr="00B0414A">
        <w:rPr>
          <w:sz w:val="28"/>
          <w:szCs w:val="28"/>
        </w:rPr>
        <w:t xml:space="preserve"> в пункте 1.3 настоящего регламента;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а также предоставляются с использованием средств почтовой, телефон</w:t>
      </w:r>
      <w:r w:rsidR="00BB5234" w:rsidRPr="00BB5234">
        <w:rPr>
          <w:sz w:val="28"/>
          <w:szCs w:val="28"/>
        </w:rPr>
        <w:t>-</w:t>
      </w:r>
      <w:r w:rsidRPr="00B0414A">
        <w:rPr>
          <w:sz w:val="28"/>
          <w:szCs w:val="28"/>
        </w:rPr>
        <w:t>ной связи, электронной почты;</w:t>
      </w:r>
    </w:p>
    <w:p w:rsidR="001B5B84" w:rsidRPr="00B0414A" w:rsidRDefault="001B5B84" w:rsidP="001B5B84">
      <w:pPr>
        <w:pStyle w:val="a3"/>
        <w:ind w:firstLine="540"/>
        <w:rPr>
          <w:sz w:val="28"/>
          <w:szCs w:val="28"/>
        </w:rPr>
      </w:pPr>
    </w:p>
    <w:p w:rsidR="001B5B84" w:rsidRPr="00B0414A" w:rsidRDefault="001B5B84" w:rsidP="001B5B84">
      <w:pPr>
        <w:pStyle w:val="a3"/>
        <w:jc w:val="center"/>
        <w:rPr>
          <w:b/>
          <w:sz w:val="28"/>
          <w:szCs w:val="28"/>
        </w:rPr>
      </w:pPr>
      <w:bookmarkStart w:id="2" w:name="Par83"/>
      <w:bookmarkEnd w:id="2"/>
      <w:r w:rsidRPr="00B0414A">
        <w:rPr>
          <w:b/>
          <w:sz w:val="28"/>
          <w:szCs w:val="28"/>
          <w:lang w:val="en-US"/>
        </w:rPr>
        <w:t>II</w:t>
      </w:r>
      <w:r w:rsidRPr="00B0414A">
        <w:rPr>
          <w:b/>
          <w:sz w:val="28"/>
          <w:szCs w:val="28"/>
        </w:rPr>
        <w:t>. Стандарт предоставления муниципальной услуги</w:t>
      </w:r>
    </w:p>
    <w:p w:rsidR="001B5B84" w:rsidRPr="00B0414A" w:rsidRDefault="001B5B84" w:rsidP="001B5B84">
      <w:pPr>
        <w:pStyle w:val="a3"/>
        <w:rPr>
          <w:sz w:val="28"/>
          <w:szCs w:val="28"/>
        </w:rPr>
      </w:pP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2.1. Наименование муниципальной услуги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bCs/>
          <w:szCs w:val="28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E01D87">
        <w:rPr>
          <w:bCs/>
          <w:szCs w:val="28"/>
        </w:rPr>
        <w:t>"</w:t>
      </w:r>
      <w:r w:rsidRPr="00B0414A">
        <w:rPr>
          <w:bCs/>
          <w:szCs w:val="28"/>
        </w:rPr>
        <w:t>Город Архангельск</w:t>
      </w:r>
      <w:r w:rsidR="00E01D87">
        <w:rPr>
          <w:bCs/>
          <w:szCs w:val="28"/>
        </w:rPr>
        <w:t>"</w:t>
      </w:r>
      <w:r w:rsidRPr="00B0414A">
        <w:rPr>
          <w:bCs/>
          <w:szCs w:val="28"/>
        </w:rPr>
        <w:t xml:space="preserve"> </w:t>
      </w:r>
      <w:r w:rsidRPr="00B0414A">
        <w:rPr>
          <w:szCs w:val="28"/>
        </w:rPr>
        <w:t>(далее – муниципальная услуга).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2.2. Наименование органа местного самоуправления,</w:t>
      </w:r>
      <w:r>
        <w:rPr>
          <w:sz w:val="28"/>
          <w:szCs w:val="28"/>
        </w:rPr>
        <w:t xml:space="preserve"> </w:t>
      </w:r>
      <w:r w:rsidRPr="00B0414A">
        <w:rPr>
          <w:sz w:val="28"/>
          <w:szCs w:val="28"/>
        </w:rPr>
        <w:t>предоставляющего муниципальную услугу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Предоставление муниципальной услуги осуществляется департаментом градостроительства мэрии города Архангельска (далее – уполномоченный орган).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2.3. Наименование органов государственной власти, органов мэрии города,</w:t>
      </w:r>
      <w:r>
        <w:rPr>
          <w:sz w:val="28"/>
          <w:szCs w:val="28"/>
        </w:rPr>
        <w:t xml:space="preserve"> </w:t>
      </w:r>
      <w:r w:rsidRPr="00B0414A">
        <w:rPr>
          <w:sz w:val="28"/>
          <w:szCs w:val="28"/>
        </w:rPr>
        <w:t>а также организаций и учреждений, участвующих в предоставлении муниципальной услуги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В предоставлении муниципальной услуги участвуют: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управление службы государственной регистрации, кадастра и </w:t>
      </w:r>
      <w:proofErr w:type="spellStart"/>
      <w:r w:rsidRPr="00B0414A">
        <w:rPr>
          <w:szCs w:val="28"/>
        </w:rPr>
        <w:t>карто</w:t>
      </w:r>
      <w:proofErr w:type="spellEnd"/>
      <w:r w:rsidR="00BB5234" w:rsidRPr="00BB5234">
        <w:rPr>
          <w:szCs w:val="28"/>
        </w:rPr>
        <w:t>-</w:t>
      </w:r>
      <w:r w:rsidRPr="00B0414A">
        <w:rPr>
          <w:szCs w:val="28"/>
        </w:rPr>
        <w:t>графии по Архангельской области и Ненецкому автономному округу;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филиал федерального государственного бюджетного учреждения </w:t>
      </w:r>
      <w:r w:rsidR="00E01D87">
        <w:rPr>
          <w:szCs w:val="28"/>
        </w:rPr>
        <w:t>"</w:t>
      </w:r>
      <w:r w:rsidRPr="00B0414A">
        <w:rPr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E01D87">
        <w:rPr>
          <w:szCs w:val="28"/>
        </w:rPr>
        <w:t>"</w:t>
      </w:r>
      <w:r w:rsidRPr="00B0414A">
        <w:rPr>
          <w:szCs w:val="28"/>
        </w:rPr>
        <w:t xml:space="preserve"> по Архангельской области и Ненецкому автономному округу</w:t>
      </w:r>
      <w:r w:rsidR="00E01D87">
        <w:rPr>
          <w:szCs w:val="28"/>
        </w:rPr>
        <w:t>"</w:t>
      </w:r>
      <w:r w:rsidRPr="00B0414A">
        <w:rPr>
          <w:szCs w:val="28"/>
        </w:rPr>
        <w:t>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Архангельский филиал ФГУП </w:t>
      </w:r>
      <w:r w:rsidR="00E01D87">
        <w:rPr>
          <w:szCs w:val="28"/>
        </w:rPr>
        <w:t>"</w:t>
      </w:r>
      <w:proofErr w:type="spellStart"/>
      <w:r w:rsidRPr="00B0414A">
        <w:rPr>
          <w:szCs w:val="28"/>
        </w:rPr>
        <w:t>Ростехинвентаризация</w:t>
      </w:r>
      <w:proofErr w:type="spellEnd"/>
      <w:r w:rsidRPr="00B0414A">
        <w:rPr>
          <w:szCs w:val="28"/>
        </w:rPr>
        <w:t xml:space="preserve"> </w:t>
      </w:r>
      <w:r w:rsidR="00BB5234">
        <w:rPr>
          <w:szCs w:val="28"/>
        </w:rPr>
        <w:t>–</w:t>
      </w:r>
      <w:r w:rsidRPr="00B0414A">
        <w:rPr>
          <w:szCs w:val="28"/>
        </w:rPr>
        <w:t xml:space="preserve"> Федеральное БТИ</w:t>
      </w:r>
      <w:r w:rsidR="00E01D87">
        <w:rPr>
          <w:szCs w:val="28"/>
        </w:rPr>
        <w:t>"</w:t>
      </w:r>
      <w:r w:rsidRPr="00B0414A">
        <w:rPr>
          <w:szCs w:val="28"/>
        </w:rPr>
        <w:t>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областное государственное учреждение </w:t>
      </w:r>
      <w:r w:rsidR="00E01D87">
        <w:rPr>
          <w:szCs w:val="28"/>
        </w:rPr>
        <w:t>"</w:t>
      </w:r>
      <w:r w:rsidRPr="00B0414A">
        <w:rPr>
          <w:szCs w:val="28"/>
        </w:rPr>
        <w:t>Государственный архив Архангельской области</w:t>
      </w:r>
      <w:r w:rsidR="00E01D87">
        <w:rPr>
          <w:szCs w:val="28"/>
        </w:rPr>
        <w:t>"</w:t>
      </w:r>
      <w:r w:rsidRPr="00B0414A">
        <w:rPr>
          <w:szCs w:val="28"/>
        </w:rPr>
        <w:t>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департамент организационной работы мэрии города;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администрации территориальных округов мэрии города.</w:t>
      </w:r>
    </w:p>
    <w:p w:rsidR="00BB5234" w:rsidRDefault="001B5B84" w:rsidP="001B5B84">
      <w:pPr>
        <w:pStyle w:val="a3"/>
        <w:ind w:firstLine="709"/>
        <w:rPr>
          <w:sz w:val="28"/>
          <w:szCs w:val="28"/>
        </w:rPr>
        <w:sectPr w:rsidR="00BB5234" w:rsidSect="00630B8F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  <w:r w:rsidRPr="00B0414A">
        <w:rPr>
          <w:sz w:val="28"/>
          <w:szCs w:val="28"/>
        </w:rPr>
        <w:t xml:space="preserve">Уполномоченный орган не вправе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организации, </w:t>
      </w:r>
    </w:p>
    <w:p w:rsidR="00BB5234" w:rsidRPr="001A0B3B" w:rsidRDefault="00BB5234" w:rsidP="00BB5234">
      <w:pPr>
        <w:pStyle w:val="a3"/>
        <w:ind w:firstLine="709"/>
        <w:jc w:val="center"/>
        <w:rPr>
          <w:sz w:val="28"/>
          <w:szCs w:val="28"/>
        </w:rPr>
      </w:pPr>
      <w:r w:rsidRPr="001A0B3B">
        <w:rPr>
          <w:sz w:val="28"/>
          <w:szCs w:val="28"/>
        </w:rPr>
        <w:lastRenderedPageBreak/>
        <w:t>4</w:t>
      </w:r>
    </w:p>
    <w:p w:rsidR="00BB5234" w:rsidRPr="001A0B3B" w:rsidRDefault="00BB5234" w:rsidP="001B5B84">
      <w:pPr>
        <w:pStyle w:val="a3"/>
        <w:ind w:firstLine="709"/>
        <w:rPr>
          <w:sz w:val="28"/>
          <w:szCs w:val="28"/>
        </w:rPr>
      </w:pPr>
    </w:p>
    <w:p w:rsidR="001B5B84" w:rsidRPr="00B0414A" w:rsidRDefault="001B5B84" w:rsidP="00BB5234">
      <w:pPr>
        <w:pStyle w:val="a3"/>
        <w:rPr>
          <w:sz w:val="28"/>
          <w:szCs w:val="28"/>
        </w:rPr>
      </w:pPr>
      <w:r w:rsidRPr="00B0414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муниципальных услуг, утвержденный решением Архангельской городской Думы от 21.03.2012 № 410.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Взаимодействие с исполнительными органами государственной и </w:t>
      </w:r>
      <w:proofErr w:type="spellStart"/>
      <w:r w:rsidRPr="00B0414A">
        <w:rPr>
          <w:sz w:val="28"/>
          <w:szCs w:val="28"/>
        </w:rPr>
        <w:t>муни</w:t>
      </w:r>
      <w:r w:rsidR="00BB5234" w:rsidRPr="00BB5234">
        <w:rPr>
          <w:sz w:val="28"/>
          <w:szCs w:val="28"/>
        </w:rPr>
        <w:t>-</w:t>
      </w:r>
      <w:r w:rsidRPr="00B0414A">
        <w:rPr>
          <w:sz w:val="28"/>
          <w:szCs w:val="28"/>
        </w:rPr>
        <w:t>ципальной</w:t>
      </w:r>
      <w:proofErr w:type="spellEnd"/>
      <w:r w:rsidRPr="00B0414A">
        <w:rPr>
          <w:sz w:val="28"/>
          <w:szCs w:val="28"/>
        </w:rPr>
        <w:t xml:space="preserve"> власти, иными органами и организациями, предоставляющими (участвующими в предоставлении) муниципальной услуги осуществляется </w:t>
      </w:r>
      <w:r w:rsidR="00BB5234" w:rsidRPr="00BB5234">
        <w:rPr>
          <w:sz w:val="28"/>
          <w:szCs w:val="28"/>
        </w:rPr>
        <w:br/>
      </w:r>
      <w:r w:rsidRPr="00B0414A">
        <w:rPr>
          <w:sz w:val="28"/>
          <w:szCs w:val="28"/>
        </w:rPr>
        <w:t>в рамках заключенных соглашений о взаимодействии.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bookmarkStart w:id="3" w:name="Par89"/>
      <w:bookmarkEnd w:id="3"/>
      <w:r w:rsidRPr="00B0414A">
        <w:rPr>
          <w:sz w:val="28"/>
          <w:szCs w:val="28"/>
        </w:rPr>
        <w:t>2.4. Результат предоставления муниципальной услуги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Результатом исполнения муниципальной услуги является: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подготовка и выдача справки о присвоении (изменении или </w:t>
      </w:r>
      <w:proofErr w:type="spellStart"/>
      <w:r w:rsidRPr="00B0414A">
        <w:rPr>
          <w:szCs w:val="28"/>
        </w:rPr>
        <w:t>аннули</w:t>
      </w:r>
      <w:r w:rsidR="00BB5234" w:rsidRPr="00BB5234">
        <w:rPr>
          <w:szCs w:val="28"/>
        </w:rPr>
        <w:t>-</w:t>
      </w:r>
      <w:r w:rsidRPr="00B0414A">
        <w:rPr>
          <w:szCs w:val="28"/>
        </w:rPr>
        <w:t>ровании</w:t>
      </w:r>
      <w:proofErr w:type="spellEnd"/>
      <w:r w:rsidRPr="00B0414A">
        <w:rPr>
          <w:szCs w:val="28"/>
        </w:rPr>
        <w:t>) адреса объекта адресации;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подготовка и выдача письменного отказа в присвоении (изменении или аннулировании) адреса объекту адресации с указанием обоснованной причины такого отказа.</w:t>
      </w: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>2.5. Срок предоставления муниципальной услуги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Срок предоставления муниципальной услуги </w:t>
      </w:r>
      <w:r w:rsidR="00BB5234">
        <w:rPr>
          <w:szCs w:val="28"/>
        </w:rPr>
        <w:t>–</w:t>
      </w:r>
      <w:r w:rsidRPr="00B0414A">
        <w:rPr>
          <w:szCs w:val="28"/>
        </w:rPr>
        <w:t xml:space="preserve"> с момента регистрации заявления о предоставлении муниципальной услуги: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в течение 30 дней, если объект адресации расположен на территории, </w:t>
      </w:r>
      <w:r w:rsidR="00BB5234">
        <w:rPr>
          <w:szCs w:val="28"/>
        </w:rPr>
        <w:br/>
      </w:r>
      <w:r w:rsidRPr="00B0414A">
        <w:rPr>
          <w:szCs w:val="28"/>
        </w:rPr>
        <w:t xml:space="preserve">где ранее определены и наименованы топонимические объекты, </w:t>
      </w:r>
      <w:proofErr w:type="spellStart"/>
      <w:r w:rsidRPr="00B0414A">
        <w:rPr>
          <w:szCs w:val="28"/>
        </w:rPr>
        <w:t>пронумеро</w:t>
      </w:r>
      <w:r w:rsidR="00BB5234">
        <w:rPr>
          <w:szCs w:val="28"/>
        </w:rPr>
        <w:t>-</w:t>
      </w:r>
      <w:r w:rsidRPr="00B0414A">
        <w:rPr>
          <w:szCs w:val="28"/>
        </w:rPr>
        <w:t>ваны</w:t>
      </w:r>
      <w:proofErr w:type="spellEnd"/>
      <w:r w:rsidRPr="00B0414A">
        <w:rPr>
          <w:szCs w:val="28"/>
        </w:rPr>
        <w:t xml:space="preserve"> объекты адресации;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в течение 90 дней, если объект адресации расположен на территории, </w:t>
      </w:r>
      <w:r w:rsidR="00BB5234">
        <w:rPr>
          <w:szCs w:val="28"/>
        </w:rPr>
        <w:br/>
      </w:r>
      <w:r w:rsidRPr="00B0414A">
        <w:rPr>
          <w:szCs w:val="28"/>
        </w:rPr>
        <w:t>где не определены и не наименованы топонимические объекты.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>2.6. Перечень нормативных правовых актов,</w:t>
      </w:r>
      <w:r>
        <w:rPr>
          <w:szCs w:val="28"/>
        </w:rPr>
        <w:t xml:space="preserve"> </w:t>
      </w:r>
      <w:r w:rsidRPr="00B0414A">
        <w:rPr>
          <w:szCs w:val="28"/>
        </w:rPr>
        <w:t>регулирующих отношения, возникающие в связи с предоставлением муниципальной услуги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Правовыми основаниями для предоставления муниципальной услуги являются:</w:t>
      </w:r>
    </w:p>
    <w:p w:rsidR="001B5B84" w:rsidRPr="00B0414A" w:rsidRDefault="00B00976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1" w:history="1">
        <w:r w:rsidR="001B5B84" w:rsidRPr="00B0414A">
          <w:rPr>
            <w:szCs w:val="28"/>
          </w:rPr>
          <w:t>Конституция</w:t>
        </w:r>
      </w:hyperlink>
      <w:r w:rsidR="001B5B84" w:rsidRPr="00B0414A">
        <w:rPr>
          <w:szCs w:val="28"/>
        </w:rPr>
        <w:t xml:space="preserve"> Российской Федерации от 12.12.1993</w:t>
      </w:r>
      <w:r w:rsidR="001B5B84">
        <w:rPr>
          <w:szCs w:val="28"/>
        </w:rPr>
        <w:t xml:space="preserve"> </w:t>
      </w:r>
      <w:r w:rsidR="001B5B84" w:rsidRPr="00B0414A">
        <w:rPr>
          <w:szCs w:val="28"/>
        </w:rPr>
        <w:t xml:space="preserve">(с поправками); 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B0414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A0B3B">
        <w:rPr>
          <w:rFonts w:ascii="Times New Roman" w:hAnsi="Times New Roman" w:cs="Times New Roman"/>
          <w:sz w:val="28"/>
          <w:szCs w:val="28"/>
        </w:rPr>
        <w:t xml:space="preserve"> от 29.12.</w:t>
      </w:r>
      <w:r w:rsidRPr="00B0414A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14A">
        <w:rPr>
          <w:rFonts w:ascii="Times New Roman" w:hAnsi="Times New Roman" w:cs="Times New Roman"/>
          <w:sz w:val="28"/>
          <w:szCs w:val="28"/>
        </w:rPr>
        <w:t xml:space="preserve"> 190-ФЗ 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Федеральный </w:t>
      </w:r>
      <w:hyperlink r:id="rId13" w:history="1">
        <w:r w:rsidRPr="00B0414A">
          <w:rPr>
            <w:szCs w:val="28"/>
          </w:rPr>
          <w:t>закон</w:t>
        </w:r>
      </w:hyperlink>
      <w:r w:rsidRPr="00B0414A">
        <w:rPr>
          <w:szCs w:val="28"/>
        </w:rPr>
        <w:t xml:space="preserve"> от 06.10.2003 </w:t>
      </w:r>
      <w:r>
        <w:rPr>
          <w:szCs w:val="28"/>
        </w:rPr>
        <w:t>№</w:t>
      </w:r>
      <w:r w:rsidRPr="00B0414A">
        <w:rPr>
          <w:szCs w:val="28"/>
        </w:rPr>
        <w:t xml:space="preserve"> 131-ФЗ </w:t>
      </w:r>
      <w:r w:rsidR="00E01D87">
        <w:rPr>
          <w:szCs w:val="28"/>
        </w:rPr>
        <w:t>"</w:t>
      </w:r>
      <w:r w:rsidRPr="00B0414A">
        <w:rPr>
          <w:szCs w:val="28"/>
        </w:rPr>
        <w:t>Об общих принципах организации местного самоуправления в Российской Федерации</w:t>
      </w:r>
      <w:r w:rsidR="00E01D87">
        <w:rPr>
          <w:szCs w:val="28"/>
        </w:rPr>
        <w:t>"</w:t>
      </w:r>
      <w:r w:rsidRPr="00B0414A">
        <w:rPr>
          <w:szCs w:val="28"/>
        </w:rPr>
        <w:t xml:space="preserve"> (с измене</w:t>
      </w:r>
      <w:r w:rsidR="00BB5234">
        <w:rPr>
          <w:szCs w:val="28"/>
        </w:rPr>
        <w:t>-</w:t>
      </w:r>
      <w:proofErr w:type="spellStart"/>
      <w:r w:rsidRPr="00B0414A">
        <w:rPr>
          <w:szCs w:val="28"/>
        </w:rPr>
        <w:t>ниями</w:t>
      </w:r>
      <w:proofErr w:type="spellEnd"/>
      <w:r w:rsidRPr="00B0414A">
        <w:rPr>
          <w:szCs w:val="28"/>
        </w:rPr>
        <w:t>);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Федеральный </w:t>
      </w:r>
      <w:hyperlink r:id="rId14" w:history="1">
        <w:r w:rsidRPr="00B0414A">
          <w:rPr>
            <w:szCs w:val="28"/>
          </w:rPr>
          <w:t>закон</w:t>
        </w:r>
      </w:hyperlink>
      <w:r w:rsidRPr="00B0414A">
        <w:rPr>
          <w:szCs w:val="28"/>
        </w:rPr>
        <w:t xml:space="preserve"> от 02.05.2006 </w:t>
      </w:r>
      <w:r>
        <w:rPr>
          <w:szCs w:val="28"/>
        </w:rPr>
        <w:t>№</w:t>
      </w:r>
      <w:r w:rsidRPr="00B0414A">
        <w:rPr>
          <w:szCs w:val="28"/>
        </w:rPr>
        <w:t xml:space="preserve"> 59-ФЗ </w:t>
      </w:r>
      <w:r w:rsidR="00E01D87">
        <w:rPr>
          <w:szCs w:val="28"/>
        </w:rPr>
        <w:t>"</w:t>
      </w:r>
      <w:r w:rsidRPr="00B0414A">
        <w:rPr>
          <w:szCs w:val="28"/>
        </w:rPr>
        <w:t>О порядке рассмотрения обращений граждан Российской Федерации</w:t>
      </w:r>
      <w:r w:rsidR="00E01D87">
        <w:rPr>
          <w:szCs w:val="28"/>
        </w:rPr>
        <w:t>"</w:t>
      </w:r>
      <w:r w:rsidRPr="00B0414A">
        <w:rPr>
          <w:szCs w:val="28"/>
        </w:rPr>
        <w:t>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Федеральный </w:t>
      </w:r>
      <w:hyperlink r:id="rId15" w:history="1">
        <w:r w:rsidRPr="00B0414A">
          <w:rPr>
            <w:szCs w:val="28"/>
          </w:rPr>
          <w:t>закон</w:t>
        </w:r>
      </w:hyperlink>
      <w:r w:rsidRPr="00B0414A">
        <w:rPr>
          <w:szCs w:val="28"/>
        </w:rPr>
        <w:t xml:space="preserve"> от 27.07.2010 </w:t>
      </w:r>
      <w:r>
        <w:rPr>
          <w:szCs w:val="28"/>
        </w:rPr>
        <w:t>№</w:t>
      </w:r>
      <w:r w:rsidRPr="00B0414A">
        <w:rPr>
          <w:szCs w:val="28"/>
        </w:rPr>
        <w:t xml:space="preserve"> 210-ФЗ </w:t>
      </w:r>
      <w:r w:rsidR="00E01D87">
        <w:rPr>
          <w:szCs w:val="28"/>
        </w:rPr>
        <w:t>"</w:t>
      </w:r>
      <w:r w:rsidRPr="00B0414A">
        <w:rPr>
          <w:szCs w:val="28"/>
        </w:rPr>
        <w:t xml:space="preserve">Об организации </w:t>
      </w:r>
      <w:proofErr w:type="spellStart"/>
      <w:r w:rsidRPr="00B0414A">
        <w:rPr>
          <w:szCs w:val="28"/>
        </w:rPr>
        <w:t>предостав</w:t>
      </w:r>
      <w:r w:rsidR="00BB5234">
        <w:rPr>
          <w:szCs w:val="28"/>
        </w:rPr>
        <w:t>-</w:t>
      </w:r>
      <w:r w:rsidRPr="00B0414A">
        <w:rPr>
          <w:szCs w:val="28"/>
        </w:rPr>
        <w:t>ления</w:t>
      </w:r>
      <w:proofErr w:type="spellEnd"/>
      <w:r w:rsidRPr="00B0414A">
        <w:rPr>
          <w:szCs w:val="28"/>
        </w:rPr>
        <w:t xml:space="preserve"> государственных и муниципальных услуг</w:t>
      </w:r>
      <w:r w:rsidR="00E01D87">
        <w:rPr>
          <w:szCs w:val="28"/>
        </w:rPr>
        <w:t>"</w:t>
      </w:r>
      <w:r w:rsidRPr="00B0414A">
        <w:rPr>
          <w:szCs w:val="28"/>
        </w:rPr>
        <w:t xml:space="preserve"> (с изменениями);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5"/>
      <w:bookmarkEnd w:id="4"/>
      <w:r w:rsidRPr="00B041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B0414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14A">
        <w:rPr>
          <w:rFonts w:ascii="Times New Roman" w:hAnsi="Times New Roman" w:cs="Times New Roman"/>
          <w:sz w:val="28"/>
          <w:szCs w:val="28"/>
        </w:rPr>
        <w:t xml:space="preserve"> 221-ФЗ 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BB5234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B0414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от 21.07.1997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14A">
        <w:rPr>
          <w:rFonts w:ascii="Times New Roman" w:hAnsi="Times New Roman" w:cs="Times New Roman"/>
          <w:sz w:val="28"/>
          <w:szCs w:val="28"/>
        </w:rPr>
        <w:t xml:space="preserve"> 122-ФЗ 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BB5234" w:rsidRDefault="00BB523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B5B84" w:rsidRDefault="00BB5234" w:rsidP="00BB5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B5234" w:rsidRPr="00B0414A" w:rsidRDefault="00BB5234" w:rsidP="00BB5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B84" w:rsidRPr="00B0414A" w:rsidRDefault="00B00976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B5B84" w:rsidRPr="00B041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B5B84" w:rsidRPr="00B041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="001B5B84">
        <w:rPr>
          <w:rFonts w:ascii="Times New Roman" w:hAnsi="Times New Roman" w:cs="Times New Roman"/>
          <w:sz w:val="28"/>
          <w:szCs w:val="28"/>
        </w:rPr>
        <w:t>№</w:t>
      </w:r>
      <w:r w:rsidR="001B5B84" w:rsidRPr="00B0414A">
        <w:rPr>
          <w:rFonts w:ascii="Times New Roman" w:hAnsi="Times New Roman" w:cs="Times New Roman"/>
          <w:sz w:val="28"/>
          <w:szCs w:val="28"/>
        </w:rPr>
        <w:t xml:space="preserve"> 1221 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="001B5B84" w:rsidRPr="00B0414A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="001B5B84" w:rsidRPr="00B0414A">
        <w:rPr>
          <w:rFonts w:ascii="Times New Roman" w:hAnsi="Times New Roman" w:cs="Times New Roman"/>
          <w:sz w:val="28"/>
          <w:szCs w:val="28"/>
        </w:rPr>
        <w:t>;</w:t>
      </w:r>
    </w:p>
    <w:p w:rsidR="001B5B84" w:rsidRPr="00B0414A" w:rsidRDefault="00B00976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B5B84" w:rsidRPr="00B0414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B5B84" w:rsidRPr="00B0414A">
        <w:rPr>
          <w:rFonts w:ascii="Times New Roman" w:hAnsi="Times New Roman" w:cs="Times New Roman"/>
          <w:sz w:val="28"/>
          <w:szCs w:val="28"/>
        </w:rPr>
        <w:t xml:space="preserve"> Минфина России от 11.12.2014 </w:t>
      </w:r>
      <w:r w:rsidR="001B5B84">
        <w:rPr>
          <w:rFonts w:ascii="Times New Roman" w:hAnsi="Times New Roman" w:cs="Times New Roman"/>
          <w:sz w:val="28"/>
          <w:szCs w:val="28"/>
        </w:rPr>
        <w:t>№</w:t>
      </w:r>
      <w:r w:rsidR="001B5B84" w:rsidRPr="00B0414A">
        <w:rPr>
          <w:rFonts w:ascii="Times New Roman" w:hAnsi="Times New Roman" w:cs="Times New Roman"/>
          <w:sz w:val="28"/>
          <w:szCs w:val="28"/>
        </w:rPr>
        <w:t xml:space="preserve"> 146н 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="001B5B84" w:rsidRPr="00B0414A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="001B5B84" w:rsidRPr="00B0414A">
        <w:rPr>
          <w:rFonts w:ascii="Times New Roman" w:hAnsi="Times New Roman" w:cs="Times New Roman"/>
          <w:sz w:val="28"/>
          <w:szCs w:val="28"/>
        </w:rPr>
        <w:t>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14.10.2011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14A">
        <w:rPr>
          <w:rFonts w:ascii="Times New Roman" w:hAnsi="Times New Roman" w:cs="Times New Roman"/>
          <w:sz w:val="28"/>
          <w:szCs w:val="28"/>
        </w:rPr>
        <w:t xml:space="preserve"> 577 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 xml:space="preserve">О </w:t>
      </w:r>
      <w:hyperlink r:id="rId20" w:history="1">
        <w:r w:rsidRPr="00B0414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учета зданий, сооружений, помещений, объектов незавершенного строительства в переходный период применения Федерального закона 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отно</w:t>
      </w:r>
      <w:r w:rsidR="00BB5234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шениям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>, возникающим в связи с осуществлением государственного учета зданий, сооружений, помещений, объектов незавершенного строительства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 xml:space="preserve">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(с изменениями);</w:t>
      </w:r>
    </w:p>
    <w:p w:rsidR="001B5B84" w:rsidRPr="00B0414A" w:rsidRDefault="00B00976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21" w:history="1">
        <w:r w:rsidR="001B5B84" w:rsidRPr="00B0414A">
          <w:rPr>
            <w:szCs w:val="28"/>
          </w:rPr>
          <w:t>Устав</w:t>
        </w:r>
      </w:hyperlink>
      <w:r w:rsidR="001B5B84" w:rsidRPr="00B0414A">
        <w:rPr>
          <w:szCs w:val="28"/>
        </w:rPr>
        <w:t xml:space="preserve"> муниципального образования </w:t>
      </w:r>
      <w:r w:rsidR="00E01D87">
        <w:rPr>
          <w:szCs w:val="28"/>
        </w:rPr>
        <w:t>"</w:t>
      </w:r>
      <w:r w:rsidR="001B5B84" w:rsidRPr="00B0414A">
        <w:rPr>
          <w:szCs w:val="28"/>
        </w:rPr>
        <w:t>Город Архангельск</w:t>
      </w:r>
      <w:r w:rsidR="00E01D87">
        <w:rPr>
          <w:szCs w:val="28"/>
        </w:rPr>
        <w:t>"</w:t>
      </w:r>
      <w:r w:rsidR="001B5B84" w:rsidRPr="00B0414A">
        <w:rPr>
          <w:szCs w:val="28"/>
        </w:rPr>
        <w:t xml:space="preserve"> от 25.11.1997 № 117 (с изменениями);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414A">
        <w:rPr>
          <w:rFonts w:ascii="Times New Roman" w:hAnsi="Times New Roman" w:cs="Times New Roman"/>
          <w:sz w:val="28"/>
          <w:szCs w:val="28"/>
        </w:rPr>
        <w:t xml:space="preserve">остановление мэрии города Архангельска от 27.05.2015 № 459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 xml:space="preserve">О порядке присвоения, изменения и аннулирования адресов на территории муниципального образования 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>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414A">
        <w:rPr>
          <w:rFonts w:ascii="Times New Roman" w:hAnsi="Times New Roman" w:cs="Times New Roman"/>
          <w:sz w:val="28"/>
          <w:szCs w:val="28"/>
        </w:rPr>
        <w:t>астоящий регламент.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>2.7. Исчерпывающий перечень документов,</w:t>
      </w:r>
      <w:r>
        <w:rPr>
          <w:szCs w:val="28"/>
        </w:rPr>
        <w:t xml:space="preserve"> </w:t>
      </w:r>
      <w:r w:rsidRPr="00B0414A">
        <w:rPr>
          <w:szCs w:val="28"/>
        </w:rPr>
        <w:t xml:space="preserve">необходимых для </w:t>
      </w:r>
      <w:proofErr w:type="spellStart"/>
      <w:r w:rsidRPr="00B0414A">
        <w:rPr>
          <w:szCs w:val="28"/>
        </w:rPr>
        <w:t>предостав</w:t>
      </w:r>
      <w:r w:rsidR="00BB5234">
        <w:rPr>
          <w:szCs w:val="28"/>
        </w:rPr>
        <w:t>-</w:t>
      </w:r>
      <w:r w:rsidRPr="00B0414A">
        <w:rPr>
          <w:szCs w:val="28"/>
        </w:rPr>
        <w:t>ления</w:t>
      </w:r>
      <w:proofErr w:type="spellEnd"/>
      <w:r w:rsidRPr="00B0414A">
        <w:rPr>
          <w:szCs w:val="28"/>
        </w:rPr>
        <w:t xml:space="preserve"> муниципальной услуги 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B0414A">
        <w:rPr>
          <w:rFonts w:ascii="Times New Roman" w:hAnsi="Times New Roman" w:cs="Times New Roman"/>
          <w:sz w:val="28"/>
          <w:szCs w:val="28"/>
        </w:rPr>
        <w:t xml:space="preserve">2.7.1. Перечень документов, необходимых в соответствии с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законо</w:t>
      </w:r>
      <w:proofErr w:type="spellEnd"/>
      <w:r w:rsidR="00BB5234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дательными или иными нормативными правовыми актами для предоставления муниципальной услуги, предоставляемых Заявителем самостоятельно: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71" w:history="1">
        <w:r w:rsidRPr="00B0414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(согласно приложению 2 к настоящему регламенту);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и  копия документа,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удостоверя</w:t>
      </w:r>
      <w:r w:rsidR="00BB5234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14A">
        <w:rPr>
          <w:rFonts w:ascii="Times New Roman" w:hAnsi="Times New Roman" w:cs="Times New Roman"/>
          <w:sz w:val="28"/>
          <w:szCs w:val="28"/>
        </w:rPr>
        <w:t xml:space="preserve"> действующего от имени юридического лица без доверенности; иного документа, на котором основаны полномочия представителя Заявителя;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5) 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ним, правоустанавливающие и (или)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B5B84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234" w:rsidRDefault="00BB5234" w:rsidP="00BB5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BB5234" w:rsidRPr="00B0414A" w:rsidRDefault="00BB5234" w:rsidP="00BB5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7) топографическая съемка в М 1:500 или М 1:1000 существующего, строящегося или вновь построенного объекта недвижимости</w:t>
      </w:r>
      <w:r>
        <w:rPr>
          <w:szCs w:val="28"/>
        </w:rPr>
        <w:t xml:space="preserve"> (по требованию).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Все документы представляются в копиях в одном экземпляре с одно</w:t>
      </w:r>
      <w:r w:rsidR="00BB5234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Требовать от Заявителей иные документы, не предусмотренные настоя</w:t>
      </w:r>
      <w:r w:rsidR="00BB52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подпунктом, не допускается, если иное не установлено законодательством Российской Федерации.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2.7.2. Перечень документов, необходимых в соответствии с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законода</w:t>
      </w:r>
      <w:proofErr w:type="spellEnd"/>
      <w:r w:rsidR="00BB5234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(или) подведомственных им организаций, участвующих в предоставлении муниципальной услуги, которые Заявитель вправе предоставить самостоятельно: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1) кадастровые паспорта объектов недвижимости, следствием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преобразо</w:t>
      </w:r>
      <w:r w:rsidR="00BB5234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которых является образование одного и более объекта адресации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 xml:space="preserve">(в случае преобразования объектов недвижимости с образованием одного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и более новых объектов адресации);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2)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3) кадастровый паспорт объекта адресации (в случае присвоения адреса объекту адресации, поставленному на кадастровый учет);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4) решение органа местного самоуправления о переводе жилого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помеще</w:t>
      </w:r>
      <w:r w:rsidR="00BB5234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в нежилое помещение или нежилого помещения в жилое помещение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5)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с образованием одного и более новых объектов адресации);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6)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7)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адресации).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BB5234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5234" w:rsidSect="00630B8F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  <w:r w:rsidRPr="00B0414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</w:p>
    <w:p w:rsidR="00BB5234" w:rsidRDefault="00BB5234" w:rsidP="00BB52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BB5234" w:rsidRDefault="00BB523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84" w:rsidRPr="00B0414A" w:rsidRDefault="001B5B84" w:rsidP="00BB5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правовыми актами, регулирующими отношения, возникающие в связи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распоря</w:t>
      </w:r>
      <w:proofErr w:type="spellEnd"/>
      <w:r w:rsidR="00BB5234">
        <w:rPr>
          <w:rFonts w:ascii="Times New Roman" w:hAnsi="Times New Roman" w:cs="Times New Roman"/>
          <w:sz w:val="28"/>
          <w:szCs w:val="28"/>
        </w:rPr>
        <w:t>-</w:t>
      </w:r>
      <w:r w:rsidR="00BB52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иных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государствен</w:t>
      </w:r>
      <w:proofErr w:type="spellEnd"/>
      <w:r w:rsidR="00BB5234">
        <w:rPr>
          <w:rFonts w:ascii="Times New Roman" w:hAnsi="Times New Roman" w:cs="Times New Roman"/>
          <w:sz w:val="28"/>
          <w:szCs w:val="28"/>
        </w:rPr>
        <w:t>-</w:t>
      </w:r>
      <w:r w:rsidR="00BB52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самоуправления, организаций, участвующих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государственных и муниципальных услуг, в соответствии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</w:t>
      </w:r>
      <w:hyperlink r:id="rId22" w:history="1">
        <w:r w:rsidRPr="00B0414A">
          <w:rPr>
            <w:rFonts w:ascii="Times New Roman" w:hAnsi="Times New Roman" w:cs="Times New Roman"/>
            <w:sz w:val="28"/>
            <w:szCs w:val="28"/>
          </w:rPr>
          <w:t>частью 1 статьи 9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14A">
        <w:rPr>
          <w:rFonts w:ascii="Times New Roman" w:hAnsi="Times New Roman" w:cs="Times New Roman"/>
          <w:sz w:val="28"/>
          <w:szCs w:val="28"/>
        </w:rPr>
        <w:t xml:space="preserve"> 210-ФЗ, а также документов и информации, предоставляемых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в результате оказания таких услуг).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Уполномоченный орган вправе осуществлять проверку сведений, указываемых Заявителем при обращении.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В случае непредставления Заявителем копий документов, которые он вправе представить самостоятельно, данные документы запрашиваются уполномоченным органом в соответствующих организациях, перечисленных </w:t>
      </w:r>
      <w:r w:rsidR="00BB5234">
        <w:rPr>
          <w:szCs w:val="28"/>
        </w:rPr>
        <w:br/>
      </w:r>
      <w:r w:rsidRPr="00B0414A">
        <w:rPr>
          <w:szCs w:val="28"/>
        </w:rPr>
        <w:t xml:space="preserve">в </w:t>
      </w:r>
      <w:r>
        <w:rPr>
          <w:szCs w:val="28"/>
        </w:rPr>
        <w:t xml:space="preserve">подпункте </w:t>
      </w:r>
      <w:hyperlink w:anchor="Par89" w:history="1">
        <w:r w:rsidRPr="00B0414A">
          <w:rPr>
            <w:szCs w:val="28"/>
          </w:rPr>
          <w:t>2.7.2</w:t>
        </w:r>
      </w:hyperlink>
      <w:r w:rsidRPr="00B0414A">
        <w:rPr>
          <w:szCs w:val="28"/>
        </w:rPr>
        <w:t xml:space="preserve">  настоящего регламента.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В ходе предоставления муниципальной услуги запрещается требовать </w:t>
      </w:r>
      <w:r w:rsidR="00BB5234">
        <w:rPr>
          <w:szCs w:val="28"/>
        </w:rPr>
        <w:br/>
      </w:r>
      <w:r w:rsidRPr="00B0414A">
        <w:rPr>
          <w:szCs w:val="28"/>
        </w:rPr>
        <w:t>от Заявителя: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BB5234">
        <w:rPr>
          <w:szCs w:val="28"/>
        </w:rPr>
        <w:br/>
      </w:r>
      <w:r w:rsidRPr="00B0414A">
        <w:rPr>
          <w:szCs w:val="28"/>
        </w:rPr>
        <w:t>с предоставлением муниципальной услуги</w:t>
      </w:r>
      <w:r>
        <w:rPr>
          <w:szCs w:val="28"/>
        </w:rPr>
        <w:t>.</w:t>
      </w:r>
    </w:p>
    <w:p w:rsidR="001B5B84" w:rsidRPr="00B0414A" w:rsidRDefault="001B5B84" w:rsidP="001B5B84">
      <w:pPr>
        <w:pStyle w:val="3"/>
        <w:tabs>
          <w:tab w:val="left" w:pos="-1260"/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B0414A">
        <w:rPr>
          <w:sz w:val="28"/>
          <w:szCs w:val="28"/>
        </w:rPr>
        <w:t xml:space="preserve">2.9. Исчерпывающий перечень оснований для отказа в приеме </w:t>
      </w:r>
      <w:proofErr w:type="spellStart"/>
      <w:r w:rsidRPr="00B0414A">
        <w:rPr>
          <w:sz w:val="28"/>
          <w:szCs w:val="28"/>
        </w:rPr>
        <w:t>докумен</w:t>
      </w:r>
      <w:proofErr w:type="spellEnd"/>
      <w:r w:rsidR="00BB5234">
        <w:rPr>
          <w:sz w:val="28"/>
          <w:szCs w:val="28"/>
        </w:rPr>
        <w:t>-</w:t>
      </w:r>
      <w:r w:rsidR="00BB5234">
        <w:rPr>
          <w:sz w:val="28"/>
          <w:szCs w:val="28"/>
        </w:rPr>
        <w:br/>
      </w:r>
      <w:proofErr w:type="spellStart"/>
      <w:r w:rsidRPr="00B0414A">
        <w:rPr>
          <w:sz w:val="28"/>
          <w:szCs w:val="28"/>
        </w:rPr>
        <w:t>тов</w:t>
      </w:r>
      <w:proofErr w:type="spellEnd"/>
      <w:r w:rsidRPr="00B0414A">
        <w:rPr>
          <w:sz w:val="28"/>
          <w:szCs w:val="28"/>
        </w:rPr>
        <w:t>, необходимых  для предоставления муниципальной услуги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>Основаниями для отказа в приеме документов, необходимых для предоставления муниципальной услуги, является:</w:t>
      </w:r>
    </w:p>
    <w:p w:rsidR="001B5B84" w:rsidRPr="00B0414A" w:rsidRDefault="001B5B84" w:rsidP="001B5B8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0414A">
        <w:rPr>
          <w:szCs w:val="28"/>
        </w:rPr>
        <w:t>несоответствие статуса Заявителя пункту 1.2 настоящего регламента;</w:t>
      </w:r>
    </w:p>
    <w:p w:rsidR="001B5B84" w:rsidRPr="00B0414A" w:rsidRDefault="001B5B84" w:rsidP="001B5B8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0414A">
        <w:rPr>
          <w:szCs w:val="28"/>
        </w:rPr>
        <w:t xml:space="preserve">наличие в заявлении и прилагаемых к заявлению документах </w:t>
      </w:r>
      <w:proofErr w:type="spellStart"/>
      <w:r w:rsidRPr="00B0414A">
        <w:rPr>
          <w:szCs w:val="28"/>
        </w:rPr>
        <w:t>неоговорен</w:t>
      </w:r>
      <w:proofErr w:type="spellEnd"/>
      <w:r w:rsidR="00BB5234">
        <w:rPr>
          <w:szCs w:val="28"/>
        </w:rPr>
        <w:t>-</w:t>
      </w:r>
      <w:r w:rsidR="00BB5234">
        <w:rPr>
          <w:szCs w:val="28"/>
        </w:rPr>
        <w:br/>
      </w:r>
      <w:proofErr w:type="spellStart"/>
      <w:r w:rsidRPr="00B0414A">
        <w:rPr>
          <w:szCs w:val="28"/>
        </w:rPr>
        <w:t>ных</w:t>
      </w:r>
      <w:proofErr w:type="spellEnd"/>
      <w:r w:rsidRPr="00B0414A">
        <w:rPr>
          <w:szCs w:val="28"/>
        </w:rPr>
        <w:t xml:space="preserve">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>текст заявления не поддается прочтению;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>отсутствие в заявлении сведений о Заявителе, подписи Заявителя.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B5234" w:rsidRDefault="001B5B84" w:rsidP="001B5B8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414A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BB5234" w:rsidRDefault="00BB523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B5B84" w:rsidRDefault="00BB5234" w:rsidP="00BB5234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>
        <w:rPr>
          <w:szCs w:val="28"/>
        </w:rPr>
        <w:lastRenderedPageBreak/>
        <w:t>8</w:t>
      </w:r>
    </w:p>
    <w:p w:rsidR="00BB5234" w:rsidRPr="00B0414A" w:rsidRDefault="00BB5234" w:rsidP="00BB5234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B041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14A">
        <w:rPr>
          <w:rFonts w:ascii="Times New Roman" w:hAnsi="Times New Roman" w:cs="Times New Roman"/>
          <w:sz w:val="28"/>
          <w:szCs w:val="28"/>
        </w:rPr>
        <w:t>2 настоящего регламента;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2" w:history="1">
        <w:r w:rsidRPr="00B0414A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B0414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0414A">
        <w:rPr>
          <w:rFonts w:ascii="Times New Roman" w:hAnsi="Times New Roman" w:cs="Times New Roman"/>
          <w:sz w:val="28"/>
          <w:szCs w:val="28"/>
        </w:rPr>
        <w:t>-</w:t>
      </w:r>
      <w:hyperlink w:anchor="P71" w:history="1">
        <w:r w:rsidRPr="00B0414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B0414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0414A">
        <w:rPr>
          <w:rFonts w:ascii="Times New Roman" w:hAnsi="Times New Roman" w:cs="Times New Roman"/>
          <w:sz w:val="28"/>
          <w:szCs w:val="28"/>
        </w:rPr>
        <w:t>-</w:t>
      </w:r>
      <w:hyperlink w:anchor="P81" w:history="1">
        <w:r w:rsidRPr="00B0414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 Правил присвоения, изменения и аннулирования адресов, утвержденных </w:t>
      </w:r>
      <w:hyperlink r:id="rId23" w:history="1">
        <w:r w:rsidRPr="00B041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19.11.2014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14A">
        <w:rPr>
          <w:rFonts w:ascii="Times New Roman" w:hAnsi="Times New Roman" w:cs="Times New Roman"/>
          <w:sz w:val="28"/>
          <w:szCs w:val="28"/>
        </w:rPr>
        <w:t xml:space="preserve"> 1221. </w:t>
      </w:r>
    </w:p>
    <w:p w:rsidR="001B5B84" w:rsidRPr="00B0414A" w:rsidRDefault="001B5B84" w:rsidP="001B5B8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0414A">
        <w:rPr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1B5B84" w:rsidRPr="001B5B84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2</w:t>
      </w:r>
      <w:r w:rsidRPr="001B5B84">
        <w:rPr>
          <w:rFonts w:ascii="Times New Roman" w:hAnsi="Times New Roman" w:cs="Times New Roman"/>
          <w:sz w:val="28"/>
          <w:szCs w:val="28"/>
        </w:rPr>
        <w:t xml:space="preserve">.11.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1B5B84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B5B84" w:rsidRPr="001B5B84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84">
        <w:rPr>
          <w:rFonts w:ascii="Times New Roman" w:hAnsi="Times New Roman" w:cs="Times New Roman"/>
          <w:sz w:val="28"/>
          <w:szCs w:val="28"/>
        </w:rPr>
        <w:t>В случае присвоения (изменения) адреса объекту адресации: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5B84">
        <w:rPr>
          <w:szCs w:val="28"/>
        </w:rPr>
        <w:t>получение</w:t>
      </w:r>
      <w:r w:rsidRPr="00B0414A">
        <w:rPr>
          <w:szCs w:val="28"/>
        </w:rPr>
        <w:t xml:space="preserve"> градостроительного плана земельного участка;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получение разрешения на строительство;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изготовление технического плана и (или) кадастрового паспорта объекта адресации (здания, сооружения, объекта незавершенного строительства);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изготовление кадастрового паспорта и (или) кадастровой выписки </w:t>
      </w:r>
      <w:r w:rsidR="00BB5234">
        <w:rPr>
          <w:szCs w:val="28"/>
        </w:rPr>
        <w:br/>
      </w:r>
      <w:r w:rsidRPr="00B0414A">
        <w:rPr>
          <w:szCs w:val="28"/>
        </w:rPr>
        <w:t>о земельном участке;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получение свидетельства о государственной регистрации права на объект незавершенного строительства, объект капитального строительства, земельный участок;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проведение контрольной исполнительной съемки законченных строительством объектов недвижимости;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нотариальное оформление доверенности.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В случае аннулирования адреса: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выдача документа о снятии с учета объекта адресации.</w:t>
      </w:r>
    </w:p>
    <w:p w:rsidR="001B5B84" w:rsidRPr="00B0414A" w:rsidRDefault="001B5B84" w:rsidP="001B5B8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0414A">
        <w:rPr>
          <w:szCs w:val="28"/>
        </w:rPr>
        <w:t>2.12. Порядок, размер и основания взимания платы</w:t>
      </w:r>
      <w:r w:rsidR="00BB5234">
        <w:rPr>
          <w:szCs w:val="28"/>
        </w:rPr>
        <w:t xml:space="preserve"> </w:t>
      </w:r>
      <w:r w:rsidRPr="00B0414A">
        <w:rPr>
          <w:szCs w:val="28"/>
        </w:rPr>
        <w:t>за предоставление муниципальной услуги</w:t>
      </w:r>
    </w:p>
    <w:p w:rsidR="00BB5234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BB5234" w:rsidSect="00630B8F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  <w:r w:rsidRPr="00B0414A">
        <w:rPr>
          <w:szCs w:val="28"/>
        </w:rPr>
        <w:t>Предоставление муниципальной услуги осуществляется на бесплатной основе.</w:t>
      </w:r>
    </w:p>
    <w:p w:rsidR="001B5B84" w:rsidRDefault="00BB5234" w:rsidP="00BB52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BB5234" w:rsidRPr="00B0414A" w:rsidRDefault="00BB5234" w:rsidP="00BB52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>2.13. Порядок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муниципальных услуг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Взимание платы за предоставление услуг, которые являются </w:t>
      </w:r>
      <w:proofErr w:type="spellStart"/>
      <w:r w:rsidRPr="00B0414A">
        <w:rPr>
          <w:szCs w:val="28"/>
        </w:rPr>
        <w:t>необхо</w:t>
      </w:r>
      <w:proofErr w:type="spellEnd"/>
      <w:r w:rsidR="00BB5234">
        <w:rPr>
          <w:szCs w:val="28"/>
        </w:rPr>
        <w:t>-</w:t>
      </w:r>
      <w:r w:rsidR="00BB5234">
        <w:rPr>
          <w:szCs w:val="28"/>
        </w:rPr>
        <w:br/>
      </w:r>
      <w:proofErr w:type="spellStart"/>
      <w:r w:rsidRPr="00B0414A">
        <w:rPr>
          <w:szCs w:val="28"/>
        </w:rPr>
        <w:t>димыми</w:t>
      </w:r>
      <w:proofErr w:type="spellEnd"/>
      <w:r w:rsidRPr="00B0414A">
        <w:rPr>
          <w:szCs w:val="28"/>
        </w:rPr>
        <w:t xml:space="preserve"> и обязательными для предоставления муниципальной услуги, осуществляется в соответствии с </w:t>
      </w:r>
      <w:hyperlink r:id="rId24" w:history="1">
        <w:r w:rsidRPr="00B0414A">
          <w:rPr>
            <w:szCs w:val="28"/>
          </w:rPr>
          <w:t>Порядком</w:t>
        </w:r>
      </w:hyperlink>
      <w:r w:rsidRPr="00B0414A">
        <w:rPr>
          <w:szCs w:val="28"/>
        </w:rPr>
        <w:t xml:space="preserve"> определения размера платы </w:t>
      </w:r>
      <w:r w:rsidR="00BB5234">
        <w:rPr>
          <w:szCs w:val="28"/>
        </w:rPr>
        <w:br/>
      </w:r>
      <w:r w:rsidRPr="00B0414A">
        <w:rPr>
          <w:szCs w:val="28"/>
        </w:rPr>
        <w:t xml:space="preserve">за оказание услуг, включенных в перечень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муниципальных услуг, утвержденным решением Архангельской городской Думы от 21.03.2012 </w:t>
      </w:r>
      <w:r>
        <w:rPr>
          <w:szCs w:val="28"/>
        </w:rPr>
        <w:t>№</w:t>
      </w:r>
      <w:r w:rsidRPr="00B0414A">
        <w:rPr>
          <w:szCs w:val="28"/>
        </w:rPr>
        <w:t xml:space="preserve"> 410.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 xml:space="preserve">2.14. Максимальный срок ожидания в очереди при подаче запроса </w:t>
      </w:r>
      <w:r w:rsidR="00BB5234">
        <w:rPr>
          <w:szCs w:val="28"/>
        </w:rPr>
        <w:br/>
      </w:r>
      <w:r w:rsidRPr="00B0414A"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>Время ожидания в очереди при подаче запроса и получении результата предоставления муниципальной услуги не должно превышать 15 минут.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>2.15. Срок и порядок регистрации заявления Заявителя о предоставлении муниципальной услуги, в том числе в электронной форме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</w:t>
      </w:r>
      <w:r w:rsidR="00BB5234">
        <w:rPr>
          <w:rFonts w:ascii="Times New Roman" w:hAnsi="Times New Roman" w:cs="Times New Roman"/>
          <w:sz w:val="28"/>
          <w:szCs w:val="28"/>
        </w:rPr>
        <w:t>–</w:t>
      </w:r>
      <w:r w:rsidRPr="00B0414A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и регистрацию заявления), регистрирует заявление о предоставлении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BB5234">
        <w:rPr>
          <w:rFonts w:ascii="Times New Roman" w:hAnsi="Times New Roman" w:cs="Times New Roman"/>
          <w:sz w:val="28"/>
          <w:szCs w:val="28"/>
        </w:rPr>
        <w:t>-</w:t>
      </w:r>
      <w:r w:rsidR="00BB52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услуги в день его поступления в электронном Журнале регистрации заявлений (далее </w:t>
      </w:r>
      <w:r w:rsidR="00BB5234">
        <w:rPr>
          <w:rFonts w:ascii="Times New Roman" w:hAnsi="Times New Roman" w:cs="Times New Roman"/>
          <w:sz w:val="28"/>
          <w:szCs w:val="28"/>
        </w:rPr>
        <w:t>–</w:t>
      </w:r>
      <w:r w:rsidRPr="00B0414A">
        <w:rPr>
          <w:rFonts w:ascii="Times New Roman" w:hAnsi="Times New Roman" w:cs="Times New Roman"/>
          <w:sz w:val="28"/>
          <w:szCs w:val="28"/>
        </w:rPr>
        <w:t xml:space="preserve"> Журнал регистрации).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Документы,  представляемые в уполномоченный орган в форме электрон</w:t>
      </w:r>
      <w:r w:rsidR="00BB52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документов, удостоверяются заявителем (представителем заявителя)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подписи.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 xml:space="preserve">2.16. Требования к помещениям, в которых предоставляется </w:t>
      </w:r>
      <w:proofErr w:type="spellStart"/>
      <w:r w:rsidRPr="00B0414A">
        <w:rPr>
          <w:szCs w:val="28"/>
        </w:rPr>
        <w:t>муниципаль</w:t>
      </w:r>
      <w:proofErr w:type="spellEnd"/>
      <w:r w:rsidR="00BB5234">
        <w:rPr>
          <w:szCs w:val="28"/>
        </w:rPr>
        <w:t>-</w:t>
      </w:r>
      <w:r w:rsidR="00BB5234">
        <w:rPr>
          <w:szCs w:val="28"/>
        </w:rPr>
        <w:br/>
      </w:r>
      <w:proofErr w:type="spellStart"/>
      <w:r w:rsidRPr="00B0414A">
        <w:rPr>
          <w:szCs w:val="28"/>
        </w:rPr>
        <w:t>ная</w:t>
      </w:r>
      <w:proofErr w:type="spellEnd"/>
      <w:r w:rsidRPr="00B0414A">
        <w:rPr>
          <w:szCs w:val="28"/>
        </w:rPr>
        <w:t xml:space="preserve"> услуга, к месту ожидания и приему Заявителей, размещению визуальной </w:t>
      </w:r>
      <w:r w:rsidR="00BB5234">
        <w:rPr>
          <w:szCs w:val="28"/>
        </w:rPr>
        <w:br/>
      </w:r>
      <w:r w:rsidRPr="00B0414A">
        <w:rPr>
          <w:szCs w:val="28"/>
        </w:rPr>
        <w:t>и текстовой информации о предоставлении муниципальной услуги</w:t>
      </w:r>
    </w:p>
    <w:p w:rsidR="001B5B84" w:rsidRPr="00B0414A" w:rsidRDefault="001B5B84" w:rsidP="001B5B8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0414A">
        <w:rPr>
          <w:szCs w:val="28"/>
        </w:rPr>
        <w:t>Места предоставления муниципальной услуги должны отвечать следующим требованиям</w:t>
      </w:r>
      <w:r>
        <w:rPr>
          <w:szCs w:val="28"/>
        </w:rPr>
        <w:t>:</w:t>
      </w:r>
    </w:p>
    <w:p w:rsidR="001B5B84" w:rsidRPr="00B0414A" w:rsidRDefault="001B5B84" w:rsidP="001B5B84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0414A">
        <w:rPr>
          <w:szCs w:val="28"/>
        </w:rPr>
        <w:t>омещение должно быть оборудовано отдельным входом для свободного доступа Заявителей</w:t>
      </w:r>
      <w:r w:rsidR="0034040D">
        <w:rPr>
          <w:szCs w:val="28"/>
        </w:rPr>
        <w:t>;</w:t>
      </w:r>
    </w:p>
    <w:p w:rsidR="001B5B84" w:rsidRPr="00B0414A" w:rsidRDefault="0034040D" w:rsidP="001B5B84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1B5B84" w:rsidRPr="00B0414A">
        <w:rPr>
          <w:szCs w:val="28"/>
        </w:rPr>
        <w:t>ход в помещение должен быть оборудован табличкой, содерж</w:t>
      </w:r>
      <w:r>
        <w:rPr>
          <w:szCs w:val="28"/>
        </w:rPr>
        <w:t>ащей наименование, режим работы;</w:t>
      </w:r>
    </w:p>
    <w:p w:rsidR="001B5B84" w:rsidRPr="00B0414A" w:rsidRDefault="0034040D" w:rsidP="001B5B84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="001B5B84" w:rsidRPr="00B0414A">
        <w:rPr>
          <w:szCs w:val="28"/>
        </w:rPr>
        <w:t>есто предоставления муниципальной услуги включает места для ожидания, инф</w:t>
      </w:r>
      <w:r>
        <w:rPr>
          <w:szCs w:val="28"/>
        </w:rPr>
        <w:t>ормирования и приема Заявителей;</w:t>
      </w:r>
    </w:p>
    <w:p w:rsidR="00BB5234" w:rsidRDefault="0034040D" w:rsidP="001B5B84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="001B5B84" w:rsidRPr="00B0414A">
        <w:rPr>
          <w:szCs w:val="28"/>
        </w:rPr>
        <w:t>ля ожидания приема отводятся места, оснащенные стульями и столами для возможной необ</w:t>
      </w:r>
      <w:r>
        <w:rPr>
          <w:szCs w:val="28"/>
        </w:rPr>
        <w:t>ходимости оформления документов;</w:t>
      </w:r>
    </w:p>
    <w:p w:rsidR="00BB5234" w:rsidRDefault="00BB5234" w:rsidP="001B5B84">
      <w:pPr>
        <w:ind w:firstLine="709"/>
        <w:jc w:val="both"/>
        <w:rPr>
          <w:szCs w:val="28"/>
        </w:rPr>
        <w:sectPr w:rsidR="00BB5234" w:rsidSect="00630B8F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</w:p>
    <w:p w:rsidR="001B5B84" w:rsidRDefault="00BB5234" w:rsidP="00BB523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BB5234" w:rsidRPr="00B0414A" w:rsidRDefault="00BB5234" w:rsidP="00BB5234">
      <w:pPr>
        <w:ind w:firstLine="709"/>
        <w:jc w:val="center"/>
        <w:rPr>
          <w:szCs w:val="28"/>
        </w:rPr>
      </w:pPr>
    </w:p>
    <w:p w:rsidR="001B5B84" w:rsidRPr="00B0414A" w:rsidRDefault="0034040D" w:rsidP="001B5B84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="001B5B84" w:rsidRPr="00B0414A">
        <w:rPr>
          <w:szCs w:val="28"/>
        </w:rPr>
        <w:t>есто для ознакомления Заявителей с информационными материалами оборудуется информационным стендом</w:t>
      </w:r>
      <w:r>
        <w:rPr>
          <w:szCs w:val="28"/>
        </w:rPr>
        <w:t>;</w:t>
      </w:r>
    </w:p>
    <w:p w:rsidR="001B5B84" w:rsidRPr="00B0414A" w:rsidRDefault="0034040D" w:rsidP="001B5B84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1B5B84" w:rsidRPr="00B0414A">
        <w:rPr>
          <w:szCs w:val="28"/>
        </w:rPr>
        <w:t xml:space="preserve">абочий кабинет оборудуется персональными компьютерами с </w:t>
      </w:r>
      <w:proofErr w:type="spellStart"/>
      <w:r w:rsidR="001B5B84" w:rsidRPr="00B0414A">
        <w:rPr>
          <w:szCs w:val="28"/>
        </w:rPr>
        <w:t>возмож</w:t>
      </w:r>
      <w:proofErr w:type="spellEnd"/>
      <w:r w:rsidR="00BB5234">
        <w:rPr>
          <w:szCs w:val="28"/>
        </w:rPr>
        <w:t>-</w:t>
      </w:r>
      <w:r w:rsidR="00BB5234">
        <w:rPr>
          <w:szCs w:val="28"/>
        </w:rPr>
        <w:br/>
      </w:r>
      <w:proofErr w:type="spellStart"/>
      <w:r w:rsidR="001B5B84" w:rsidRPr="00B0414A">
        <w:rPr>
          <w:szCs w:val="28"/>
        </w:rPr>
        <w:t>ностью</w:t>
      </w:r>
      <w:proofErr w:type="spellEnd"/>
      <w:r w:rsidR="001B5B84" w:rsidRPr="00B0414A">
        <w:rPr>
          <w:szCs w:val="28"/>
        </w:rPr>
        <w:t xml:space="preserve"> доступа к необходимым информационным базам данных, печатающими устройствами</w:t>
      </w:r>
      <w:r>
        <w:rPr>
          <w:szCs w:val="28"/>
        </w:rPr>
        <w:t>;</w:t>
      </w:r>
    </w:p>
    <w:p w:rsidR="001B5B84" w:rsidRPr="00B0414A" w:rsidRDefault="0034040D" w:rsidP="001B5B84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1B5B84" w:rsidRPr="00B0414A">
        <w:rPr>
          <w:szCs w:val="28"/>
        </w:rPr>
        <w:t>омещения оборудуются системами противопожарной защиты и средствами пожаротушения.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2.17. Показатели доступности и качества муниципальной услуги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Показателями доступности муниципальной услуги является возможность Заявителя: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направлять письменный запрос в органы</w:t>
      </w:r>
      <w:r>
        <w:rPr>
          <w:szCs w:val="28"/>
        </w:rPr>
        <w:t>,</w:t>
      </w:r>
      <w:r w:rsidRPr="00B0414A">
        <w:rPr>
          <w:szCs w:val="28"/>
        </w:rPr>
        <w:t xml:space="preserve"> осуществляющие </w:t>
      </w:r>
      <w:proofErr w:type="spellStart"/>
      <w:r w:rsidRPr="00B0414A">
        <w:rPr>
          <w:szCs w:val="28"/>
        </w:rPr>
        <w:t>предостав</w:t>
      </w:r>
      <w:proofErr w:type="spellEnd"/>
      <w:r w:rsidR="00BB5234">
        <w:rPr>
          <w:szCs w:val="28"/>
        </w:rPr>
        <w:t>-</w:t>
      </w:r>
      <w:r w:rsidR="00BB5234">
        <w:rPr>
          <w:szCs w:val="28"/>
        </w:rPr>
        <w:br/>
      </w:r>
      <w:proofErr w:type="spellStart"/>
      <w:r w:rsidRPr="00B0414A">
        <w:rPr>
          <w:szCs w:val="28"/>
        </w:rPr>
        <w:t>ление</w:t>
      </w:r>
      <w:proofErr w:type="spellEnd"/>
      <w:r w:rsidRPr="00B0414A">
        <w:rPr>
          <w:szCs w:val="28"/>
        </w:rPr>
        <w:t xml:space="preserve"> муниципальной услуги, указанные в пункте 1.3 настоящего регламента;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получать полную, актуальную и достоверную информацию о порядке предоставления муниципальной услуги с использованием телефонной связи, электронной почты, сети </w:t>
      </w:r>
      <w:r w:rsidR="00E01D87">
        <w:rPr>
          <w:szCs w:val="28"/>
        </w:rPr>
        <w:t>"</w:t>
      </w:r>
      <w:r w:rsidRPr="00B0414A">
        <w:rPr>
          <w:szCs w:val="28"/>
        </w:rPr>
        <w:t>Интернет</w:t>
      </w:r>
      <w:r w:rsidR="00E01D87">
        <w:rPr>
          <w:szCs w:val="28"/>
        </w:rPr>
        <w:t>"</w:t>
      </w:r>
      <w:r w:rsidRPr="00B0414A">
        <w:rPr>
          <w:szCs w:val="28"/>
        </w:rPr>
        <w:t>, печатных изданий, информационных стендов, на личном приеме;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получать муниципальную услугу своевременно и в полном объеме;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получать ответ по существу поставленных в обращении вопросов;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обращаться в досудебном и(или) судебном порядке в соответствии </w:t>
      </w:r>
      <w:r w:rsidR="00BB5234">
        <w:rPr>
          <w:szCs w:val="28"/>
        </w:rPr>
        <w:br/>
      </w:r>
      <w:r w:rsidRPr="00B0414A">
        <w:rPr>
          <w:szCs w:val="28"/>
        </w:rPr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лиц, участвующих в предоставлении муниципальной  услуги.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Основные показатели качества оказываемой муниципальной услуги: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доступность;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своевременность;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отсутствие жалоб со стороны Заявителя.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B5234" w:rsidRDefault="001B5B84" w:rsidP="001B5B84">
      <w:pPr>
        <w:jc w:val="center"/>
        <w:rPr>
          <w:b/>
          <w:szCs w:val="28"/>
        </w:rPr>
      </w:pPr>
      <w:bookmarkStart w:id="6" w:name="Par188"/>
      <w:bookmarkEnd w:id="6"/>
      <w:r w:rsidRPr="001B5B84">
        <w:rPr>
          <w:b/>
          <w:szCs w:val="28"/>
          <w:lang w:val="en-US"/>
        </w:rPr>
        <w:t>III</w:t>
      </w:r>
      <w:r w:rsidRPr="001B5B84">
        <w:rPr>
          <w:b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B5B84" w:rsidRPr="001B5B84" w:rsidRDefault="001B5B84" w:rsidP="001B5B84">
      <w:pPr>
        <w:jc w:val="center"/>
        <w:rPr>
          <w:b/>
          <w:szCs w:val="28"/>
        </w:rPr>
      </w:pPr>
      <w:r w:rsidRPr="001B5B84">
        <w:rPr>
          <w:b/>
          <w:szCs w:val="28"/>
        </w:rPr>
        <w:t>в электронной форме</w:t>
      </w:r>
    </w:p>
    <w:p w:rsidR="001B5B84" w:rsidRPr="00B0414A" w:rsidRDefault="001B5B84" w:rsidP="001B5B84">
      <w:pPr>
        <w:jc w:val="center"/>
        <w:rPr>
          <w:szCs w:val="28"/>
        </w:rPr>
      </w:pPr>
    </w:p>
    <w:p w:rsidR="001B5B84" w:rsidRPr="00B0414A" w:rsidRDefault="001B5B84" w:rsidP="001B5B84">
      <w:pPr>
        <w:ind w:firstLine="709"/>
        <w:jc w:val="both"/>
        <w:rPr>
          <w:szCs w:val="28"/>
        </w:rPr>
      </w:pPr>
      <w:r w:rsidRPr="00B0414A">
        <w:rPr>
          <w:szCs w:val="28"/>
        </w:rPr>
        <w:t>3.1. Перечень административных процедур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прием и регистрация заявления и прилагаемых документов;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рассмотрение заявления и прилагаемых документов для принятия решения; 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подготовка справки (письменного отказа);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выдача подготовленной справки (письменного отказа).</w:t>
      </w:r>
    </w:p>
    <w:p w:rsidR="00BB5234" w:rsidRDefault="00B00976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w:anchor="Par314" w:history="1">
        <w:r w:rsidR="001B5B84" w:rsidRPr="00B0414A">
          <w:rPr>
            <w:szCs w:val="28"/>
          </w:rPr>
          <w:t>Блок-схема</w:t>
        </w:r>
      </w:hyperlink>
      <w:r w:rsidR="001B5B84" w:rsidRPr="00B0414A">
        <w:rPr>
          <w:szCs w:val="28"/>
        </w:rPr>
        <w:t xml:space="preserve"> последовательности административных процедур при предоставлении муниципальной услуги представлена в приложении </w:t>
      </w:r>
      <w:r w:rsidR="001B5B84">
        <w:rPr>
          <w:szCs w:val="28"/>
        </w:rPr>
        <w:t>№</w:t>
      </w:r>
      <w:r w:rsidR="001B5B84" w:rsidRPr="00B0414A">
        <w:rPr>
          <w:szCs w:val="28"/>
        </w:rPr>
        <w:t xml:space="preserve"> 1 </w:t>
      </w:r>
      <w:r w:rsidR="00BB5234">
        <w:rPr>
          <w:szCs w:val="28"/>
        </w:rPr>
        <w:br/>
      </w:r>
      <w:r w:rsidR="001B5B84" w:rsidRPr="00B0414A">
        <w:rPr>
          <w:szCs w:val="28"/>
        </w:rPr>
        <w:t>к настоящему регламенту.</w:t>
      </w:r>
    </w:p>
    <w:p w:rsidR="00BB5234" w:rsidRDefault="00BB523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BB5234" w:rsidSect="00630B8F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</w:p>
    <w:p w:rsidR="001B5B84" w:rsidRDefault="00BB5234" w:rsidP="00BB52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BB5234" w:rsidRPr="00B0414A" w:rsidRDefault="00BB5234" w:rsidP="00BB52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B5B84" w:rsidRPr="00B0414A" w:rsidRDefault="001B5B84" w:rsidP="001B5B84">
      <w:pPr>
        <w:pStyle w:val="a3"/>
        <w:ind w:firstLine="709"/>
        <w:rPr>
          <w:sz w:val="28"/>
          <w:szCs w:val="28"/>
        </w:rPr>
      </w:pPr>
      <w:r w:rsidRPr="00B0414A">
        <w:rPr>
          <w:sz w:val="28"/>
          <w:szCs w:val="28"/>
        </w:rPr>
        <w:t xml:space="preserve">3.2. Прием и регистрация заявления и прилагаемых документов 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испол</w:t>
      </w:r>
      <w:proofErr w:type="spellEnd"/>
      <w:r w:rsidR="00BB5234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 xml:space="preserve">нения данной административной процедуры, является поступление заявления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 xml:space="preserve">полномоченный орган в соответствии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3" w:history="1">
        <w:r w:rsidRPr="00B0414A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B0414A">
          <w:rPr>
            <w:rFonts w:ascii="Times New Roman" w:hAnsi="Times New Roman" w:cs="Times New Roman"/>
            <w:sz w:val="28"/>
            <w:szCs w:val="28"/>
          </w:rPr>
          <w:t>м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B0414A">
          <w:rPr>
            <w:rFonts w:ascii="Times New Roman" w:hAnsi="Times New Roman" w:cs="Times New Roman"/>
            <w:sz w:val="28"/>
            <w:szCs w:val="28"/>
          </w:rPr>
          <w:t xml:space="preserve"> 2.7.1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 w:history="1">
        <w:r w:rsidRPr="00B0414A">
          <w:rPr>
            <w:rFonts w:ascii="Times New Roman" w:hAnsi="Times New Roman" w:cs="Times New Roman"/>
            <w:sz w:val="28"/>
            <w:szCs w:val="28"/>
          </w:rPr>
          <w:t>2.7.2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3.2.2. Специалист, ответственный за прием и регистрацию заявления</w:t>
      </w:r>
      <w:r w:rsidR="00E13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и прилагаемых документов осуществляет регистрацию заявления в </w:t>
      </w:r>
      <w:r w:rsidR="00E1364D">
        <w:rPr>
          <w:rFonts w:ascii="Times New Roman" w:hAnsi="Times New Roman" w:cs="Times New Roman"/>
          <w:sz w:val="28"/>
          <w:szCs w:val="28"/>
        </w:rPr>
        <w:t>ж</w:t>
      </w:r>
      <w:r w:rsidRPr="00B0414A">
        <w:rPr>
          <w:rFonts w:ascii="Times New Roman" w:hAnsi="Times New Roman" w:cs="Times New Roman"/>
          <w:sz w:val="28"/>
          <w:szCs w:val="28"/>
        </w:rPr>
        <w:t>урнале регистрации</w:t>
      </w:r>
      <w:r w:rsidR="00BB5234">
        <w:rPr>
          <w:rFonts w:ascii="Times New Roman" w:hAnsi="Times New Roman" w:cs="Times New Roman"/>
          <w:sz w:val="28"/>
          <w:szCs w:val="28"/>
        </w:rPr>
        <w:t>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3.2.3. После регистрации заявление направляется для рассмотрения руководителю уполномоченного органа, ответственному за предоставление муниципальной услуги </w:t>
      </w:r>
      <w:hyperlink w:anchor="P152" w:history="1">
        <w:r w:rsidRPr="00B0414A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соответствии с пунктом 36 Правил присвоения, изменения и аннулирования адресов, утвержденных </w:t>
      </w:r>
      <w:hyperlink r:id="rId25" w:history="1">
        <w:r w:rsidRPr="00B041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19.11.2014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14A">
        <w:rPr>
          <w:rFonts w:ascii="Times New Roman" w:hAnsi="Times New Roman" w:cs="Times New Roman"/>
          <w:sz w:val="28"/>
          <w:szCs w:val="28"/>
        </w:rPr>
        <w:t xml:space="preserve"> 1221.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3.3. Рассмотрение заявления и принятие решения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14A">
        <w:rPr>
          <w:rFonts w:ascii="Times New Roman" w:hAnsi="Times New Roman" w:cs="Times New Roman"/>
          <w:sz w:val="28"/>
          <w:szCs w:val="28"/>
        </w:rPr>
        <w:t>(изменении, аннулировании)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14A">
        <w:rPr>
          <w:rFonts w:ascii="Times New Roman" w:hAnsi="Times New Roman" w:cs="Times New Roman"/>
          <w:sz w:val="28"/>
          <w:szCs w:val="28"/>
        </w:rPr>
        <w:t>либо подготовка отказа в предоставлении муниципальной услуги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данной административной процедуры, является поступление заявления и документов специалисту, ответственному за предоставление муниципальной услуги.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5"/>
      <w:bookmarkEnd w:id="7"/>
      <w:r w:rsidRPr="00B0414A">
        <w:rPr>
          <w:rFonts w:ascii="Times New Roman" w:hAnsi="Times New Roman" w:cs="Times New Roman"/>
          <w:sz w:val="28"/>
          <w:szCs w:val="28"/>
        </w:rPr>
        <w:t xml:space="preserve">3.3.2. В случае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Заявителем по своему усмотрению документов, указанных в </w:t>
      </w:r>
      <w:hyperlink w:anchor="P178" w:history="1">
        <w:r w:rsidRPr="00B0414A">
          <w:rPr>
            <w:rFonts w:ascii="Times New Roman" w:hAnsi="Times New Roman" w:cs="Times New Roman"/>
            <w:sz w:val="28"/>
            <w:szCs w:val="28"/>
          </w:rPr>
          <w:t>подпункте 2.7.1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83" w:history="1">
        <w:r w:rsidRPr="00B0414A">
          <w:rPr>
            <w:rFonts w:ascii="Times New Roman" w:hAnsi="Times New Roman" w:cs="Times New Roman"/>
            <w:sz w:val="28"/>
            <w:szCs w:val="28"/>
          </w:rPr>
          <w:t>2.7.2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) настоящего регламента, специалист, ответственный за предоставление муниципальной услуги, </w:t>
      </w:r>
      <w:r w:rsidR="00BB5234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 в Федеральную службу государственной регистрации, кадастра и картографии для получения копий (сведений из документа):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кадастрового паспорта на объект адресации;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 на земельный участок, иного документа, подтверждающего право пользования земельным участком;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кадастровой выписки о земельном участке;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технического паспорта на объект адресации (в случае отсутствия кадастрового паспорта на объект адресации);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акта о снятии с учета объекта адресации.</w:t>
      </w:r>
    </w:p>
    <w:p w:rsidR="003F7AC2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F7AC2" w:rsidSect="00630B8F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  <w:r w:rsidRPr="00B0414A">
        <w:rPr>
          <w:rFonts w:ascii="Times New Roman" w:hAnsi="Times New Roman" w:cs="Times New Roman"/>
          <w:sz w:val="28"/>
          <w:szCs w:val="28"/>
        </w:rPr>
        <w:t>3.3.3. В случае поступления ответов органов государственной власти, организаций, указанных в пункте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14A">
        <w:rPr>
          <w:rFonts w:ascii="Times New Roman" w:hAnsi="Times New Roman" w:cs="Times New Roman"/>
          <w:sz w:val="28"/>
          <w:szCs w:val="28"/>
        </w:rPr>
        <w:t xml:space="preserve">3 настоящего регламента, на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межведом</w:t>
      </w:r>
      <w:proofErr w:type="spellEnd"/>
      <w:r w:rsidR="003F7AC2">
        <w:rPr>
          <w:rFonts w:ascii="Times New Roman" w:hAnsi="Times New Roman" w:cs="Times New Roman"/>
          <w:sz w:val="28"/>
          <w:szCs w:val="28"/>
        </w:rPr>
        <w:t>-</w:t>
      </w:r>
      <w:r w:rsidR="003F7A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ственный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запрос, свидетельствующих об отсутствии запрашиваемых документа и (или) сведений, указанных в </w:t>
      </w:r>
      <w:hyperlink w:anchor="P178" w:history="1">
        <w:r w:rsidRPr="00B0414A">
          <w:rPr>
            <w:rFonts w:ascii="Times New Roman" w:hAnsi="Times New Roman" w:cs="Times New Roman"/>
            <w:sz w:val="28"/>
            <w:szCs w:val="28"/>
          </w:rPr>
          <w:t>подпункте 2.7.1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83" w:history="1">
        <w:r w:rsidRPr="00B0414A">
          <w:rPr>
            <w:rFonts w:ascii="Times New Roman" w:hAnsi="Times New Roman" w:cs="Times New Roman"/>
            <w:sz w:val="28"/>
            <w:szCs w:val="28"/>
          </w:rPr>
          <w:t>2.7.2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) настоящего регламента, специалист, ответственный за предоставление муниципальной услуги, </w:t>
      </w:r>
    </w:p>
    <w:p w:rsidR="003F7AC2" w:rsidRDefault="003F7AC2" w:rsidP="003F7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3F7AC2" w:rsidRDefault="003F7AC2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84" w:rsidRPr="00B0414A" w:rsidRDefault="001B5B84" w:rsidP="003F7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в день поступления ответов направляет Заявителю уведомление с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предложе</w:t>
      </w:r>
      <w:r w:rsidR="003F7AC2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о предоставлении отсутствующих документов с указанием срока их представления.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3.3.4. В течение 20 дней со дня регистрации заявления специалист, ответственный за предоставление муниципальной услуги, осуществляет проверку наличия всех необходимых документов и информации, подготовку справки о присвоении (изменении, аннулировании) адреса объекту адресации либо готовит письменный отказ в предоставлении муниципальной услуги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с указанием оснований.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3.3.5. Результатом выполнения административной процедуры является подписанная справка о присвоении (изменении, аннулировании) адреса объекту адресации либо отказ в предоставлении муниципальной услуги.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3.4. Выдача 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14A">
        <w:rPr>
          <w:rFonts w:ascii="Times New Roman" w:hAnsi="Times New Roman" w:cs="Times New Roman"/>
          <w:sz w:val="28"/>
          <w:szCs w:val="28"/>
        </w:rPr>
        <w:t>подготовленных документов Заявителю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данной административной процедуры, является подписанная справка о присвоении (изменении, аннулировании) адреса объекту адресации либо отказ в предоставлении муниципальной услуги.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3.4.2. Специалист уполномоченного органа, ответственный за предоставление муниципальной услуги, передает специалисту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уполномо</w:t>
      </w:r>
      <w:proofErr w:type="spellEnd"/>
      <w:r w:rsidR="003F7AC2">
        <w:rPr>
          <w:rFonts w:ascii="Times New Roman" w:hAnsi="Times New Roman" w:cs="Times New Roman"/>
          <w:sz w:val="28"/>
          <w:szCs w:val="28"/>
        </w:rPr>
        <w:t>-</w:t>
      </w:r>
      <w:r w:rsidR="003F7A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ченного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органа, ответственному за делопроизводство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14A">
        <w:rPr>
          <w:rFonts w:ascii="Times New Roman" w:hAnsi="Times New Roman" w:cs="Times New Roman"/>
          <w:sz w:val="28"/>
          <w:szCs w:val="28"/>
        </w:rPr>
        <w:t xml:space="preserve"> подписанную справку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о присвоении (изменении, аннулировании) адреса объекту адресации либо отказ в предоставлении муниципальной услуги.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органа, ответственный за дело</w:t>
      </w:r>
      <w:r w:rsidR="003F7AC2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14A">
        <w:rPr>
          <w:rFonts w:ascii="Times New Roman" w:hAnsi="Times New Roman" w:cs="Times New Roman"/>
          <w:sz w:val="28"/>
          <w:szCs w:val="28"/>
        </w:rPr>
        <w:t xml:space="preserve"> передает в отдел координации предоставления муниципальных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 xml:space="preserve">и государственных услуг подписанную справку о присвоении (изменении, аннулировании) адреса объекту адресации либо отказ в предоставлении муниципальной услуги для выдачи ее Заявителю в соответствии с пунктом 39 Правил присвоения, изменения и аннулирования адресов, утвержденных </w:t>
      </w:r>
      <w:hyperlink r:id="rId26" w:history="1">
        <w:r w:rsidRPr="00B041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19.11.2014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14A">
        <w:rPr>
          <w:rFonts w:ascii="Times New Roman" w:hAnsi="Times New Roman" w:cs="Times New Roman"/>
          <w:sz w:val="28"/>
          <w:szCs w:val="28"/>
        </w:rPr>
        <w:t xml:space="preserve"> 1221. 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Копии указанной справки специалист уполномоченного органа, ответственный за делопроизводство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14A">
        <w:rPr>
          <w:rFonts w:ascii="Times New Roman" w:hAnsi="Times New Roman" w:cs="Times New Roman"/>
          <w:sz w:val="28"/>
          <w:szCs w:val="28"/>
        </w:rPr>
        <w:t xml:space="preserve"> направляет почтовым отправлением в организации, указанные в пункте 3.5 настоящего регламента.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3.4.3. Результатом выполнения административной процедуры является выдача (направление) Заявителю справки о присвоении (изменении, аннулировании) адреса объекту адресации либо направление Заявителю отказа в предоставлении муниципальной услуги.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3.5. Состав документов, которые находятся в распоряжении органа мэрии города, предоставляющего муниципальную услугу, и которые должны быть представлены в иные органы и организации</w:t>
      </w:r>
    </w:p>
    <w:p w:rsidR="001B5B84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При присвоении (изменении, аннулировании) адреса объекту адресации уполномоченный орган направляет справку о присвоении (изменении, аннулировании) адреса объекту адресации, план местоположения указанного объекта адресации в следующие организации:</w:t>
      </w:r>
    </w:p>
    <w:p w:rsidR="003F7AC2" w:rsidRDefault="003F7AC2" w:rsidP="003F7AC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</w:t>
      </w:r>
      <w:r w:rsidR="00E1364D">
        <w:rPr>
          <w:szCs w:val="28"/>
        </w:rPr>
        <w:t>3</w:t>
      </w:r>
    </w:p>
    <w:p w:rsidR="003F7AC2" w:rsidRPr="00B0414A" w:rsidRDefault="003F7AC2" w:rsidP="003F7AC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Архангельский филиал ФГУП </w:t>
      </w:r>
      <w:r w:rsidR="00E01D87">
        <w:rPr>
          <w:szCs w:val="28"/>
        </w:rPr>
        <w:t>"</w:t>
      </w:r>
      <w:r w:rsidRPr="00B0414A">
        <w:rPr>
          <w:szCs w:val="28"/>
        </w:rPr>
        <w:t>Почта России</w:t>
      </w:r>
      <w:r w:rsidR="00E01D87">
        <w:rPr>
          <w:szCs w:val="28"/>
        </w:rPr>
        <w:t>"</w:t>
      </w:r>
      <w:r w:rsidRPr="00B0414A">
        <w:rPr>
          <w:szCs w:val="28"/>
        </w:rPr>
        <w:t>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Архангельский филиал ФГУП </w:t>
      </w:r>
      <w:r w:rsidR="00E01D87">
        <w:rPr>
          <w:szCs w:val="28"/>
        </w:rPr>
        <w:t>"</w:t>
      </w:r>
      <w:proofErr w:type="spellStart"/>
      <w:r w:rsidRPr="00B0414A">
        <w:rPr>
          <w:szCs w:val="28"/>
        </w:rPr>
        <w:t>Ростехинвентаризация</w:t>
      </w:r>
      <w:proofErr w:type="spellEnd"/>
      <w:r w:rsidRPr="00B0414A">
        <w:rPr>
          <w:szCs w:val="28"/>
        </w:rPr>
        <w:t xml:space="preserve"> </w:t>
      </w:r>
      <w:r w:rsidR="003F7AC2">
        <w:rPr>
          <w:szCs w:val="28"/>
        </w:rPr>
        <w:t>–</w:t>
      </w:r>
      <w:r w:rsidRPr="00B0414A">
        <w:rPr>
          <w:szCs w:val="28"/>
        </w:rPr>
        <w:t xml:space="preserve"> </w:t>
      </w:r>
      <w:proofErr w:type="spellStart"/>
      <w:r w:rsidRPr="00B0414A">
        <w:rPr>
          <w:szCs w:val="28"/>
        </w:rPr>
        <w:t>Федераль</w:t>
      </w:r>
      <w:proofErr w:type="spellEnd"/>
      <w:r w:rsidR="003F7AC2">
        <w:rPr>
          <w:szCs w:val="28"/>
        </w:rPr>
        <w:t>-</w:t>
      </w:r>
      <w:r w:rsidR="003F7AC2">
        <w:rPr>
          <w:szCs w:val="28"/>
        </w:rPr>
        <w:br/>
      </w:r>
      <w:proofErr w:type="spellStart"/>
      <w:r w:rsidRPr="00B0414A">
        <w:rPr>
          <w:szCs w:val="28"/>
        </w:rPr>
        <w:t>ное</w:t>
      </w:r>
      <w:proofErr w:type="spellEnd"/>
      <w:r w:rsidRPr="00B0414A">
        <w:rPr>
          <w:szCs w:val="28"/>
        </w:rPr>
        <w:t xml:space="preserve"> БТИ</w:t>
      </w:r>
      <w:r w:rsidR="00E01D87">
        <w:rPr>
          <w:szCs w:val="28"/>
        </w:rPr>
        <w:t>"</w:t>
      </w:r>
      <w:r w:rsidRPr="00B0414A">
        <w:rPr>
          <w:szCs w:val="28"/>
        </w:rPr>
        <w:t>;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администрации территориальных округов мэрии города Архангельска.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Заносит информацию об объекте адресации в Федеральную </w:t>
      </w:r>
      <w:proofErr w:type="spellStart"/>
      <w:r w:rsidRPr="00B0414A">
        <w:rPr>
          <w:szCs w:val="28"/>
        </w:rPr>
        <w:t>инфор</w:t>
      </w:r>
      <w:proofErr w:type="spellEnd"/>
      <w:r w:rsidR="003F7AC2">
        <w:rPr>
          <w:szCs w:val="28"/>
        </w:rPr>
        <w:t>-</w:t>
      </w:r>
      <w:r w:rsidR="003F7AC2">
        <w:rPr>
          <w:szCs w:val="28"/>
        </w:rPr>
        <w:br/>
      </w:r>
      <w:proofErr w:type="spellStart"/>
      <w:r w:rsidRPr="00B0414A">
        <w:rPr>
          <w:szCs w:val="28"/>
        </w:rPr>
        <w:t>мационную</w:t>
      </w:r>
      <w:proofErr w:type="spellEnd"/>
      <w:r w:rsidRPr="00B0414A">
        <w:rPr>
          <w:szCs w:val="28"/>
        </w:rPr>
        <w:t xml:space="preserve"> адресную систему (ФИАС).</w:t>
      </w:r>
    </w:p>
    <w:p w:rsidR="001B5B84" w:rsidRPr="00B0414A" w:rsidRDefault="001B5B84" w:rsidP="001B5B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3.6. Порядок осуществления муниципальной услуги в электронной форме</w:t>
      </w:r>
    </w:p>
    <w:p w:rsidR="001B5B84" w:rsidRPr="00B0414A" w:rsidRDefault="001B5B84" w:rsidP="001B5B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 xml:space="preserve">Заявления, направленные  путем размещения на официальном </w:t>
      </w:r>
      <w:proofErr w:type="spellStart"/>
      <w:r w:rsidRPr="00B0414A">
        <w:rPr>
          <w:szCs w:val="28"/>
        </w:rPr>
        <w:t>инфор</w:t>
      </w:r>
      <w:proofErr w:type="spellEnd"/>
      <w:r w:rsidR="003F7AC2">
        <w:rPr>
          <w:szCs w:val="28"/>
        </w:rPr>
        <w:t>-</w:t>
      </w:r>
      <w:r w:rsidR="003F7AC2">
        <w:rPr>
          <w:szCs w:val="28"/>
        </w:rPr>
        <w:br/>
      </w:r>
      <w:proofErr w:type="spellStart"/>
      <w:r w:rsidRPr="00B0414A">
        <w:rPr>
          <w:szCs w:val="28"/>
        </w:rPr>
        <w:t>мационном</w:t>
      </w:r>
      <w:proofErr w:type="spellEnd"/>
      <w:r w:rsidRPr="00B0414A">
        <w:rPr>
          <w:szCs w:val="28"/>
        </w:rPr>
        <w:t xml:space="preserve"> Интернет-портале муниципального образования </w:t>
      </w:r>
      <w:r w:rsidR="00E01D87">
        <w:rPr>
          <w:szCs w:val="28"/>
        </w:rPr>
        <w:t>"</w:t>
      </w:r>
      <w:r w:rsidRPr="00B0414A">
        <w:rPr>
          <w:szCs w:val="28"/>
        </w:rPr>
        <w:t xml:space="preserve">Город </w:t>
      </w:r>
      <w:proofErr w:type="spellStart"/>
      <w:r w:rsidRPr="00B0414A">
        <w:rPr>
          <w:szCs w:val="28"/>
        </w:rPr>
        <w:t>Архан</w:t>
      </w:r>
      <w:proofErr w:type="spellEnd"/>
      <w:r w:rsidR="003F7AC2">
        <w:rPr>
          <w:szCs w:val="28"/>
        </w:rPr>
        <w:t>-</w:t>
      </w:r>
      <w:r w:rsidR="003F7AC2">
        <w:rPr>
          <w:szCs w:val="28"/>
        </w:rPr>
        <w:br/>
      </w:r>
      <w:proofErr w:type="spellStart"/>
      <w:r w:rsidRPr="00B0414A">
        <w:rPr>
          <w:szCs w:val="28"/>
        </w:rPr>
        <w:t>гельск</w:t>
      </w:r>
      <w:proofErr w:type="spellEnd"/>
      <w:r w:rsidR="00E01D87">
        <w:rPr>
          <w:szCs w:val="28"/>
        </w:rPr>
        <w:t>"</w:t>
      </w:r>
      <w:r w:rsidRPr="00B0414A">
        <w:rPr>
          <w:szCs w:val="28"/>
        </w:rPr>
        <w:t xml:space="preserve">, в государственной информационной системе Архангельской области </w:t>
      </w:r>
      <w:r w:rsidR="00E01D87">
        <w:rPr>
          <w:szCs w:val="28"/>
        </w:rPr>
        <w:t>"</w:t>
      </w:r>
      <w:r w:rsidRPr="00B0414A">
        <w:rPr>
          <w:szCs w:val="28"/>
        </w:rPr>
        <w:t>Архангельский региональный портал государственных и муниципальных услуг</w:t>
      </w:r>
      <w:r w:rsidR="00E01D87">
        <w:rPr>
          <w:szCs w:val="28"/>
        </w:rPr>
        <w:t>"</w:t>
      </w:r>
      <w:r w:rsidRPr="00B0414A">
        <w:rPr>
          <w:szCs w:val="28"/>
        </w:rPr>
        <w:t xml:space="preserve">, в государственной информационной системе </w:t>
      </w:r>
      <w:r w:rsidR="00E01D87">
        <w:rPr>
          <w:szCs w:val="28"/>
        </w:rPr>
        <w:t>"</w:t>
      </w:r>
      <w:r w:rsidRPr="00B0414A">
        <w:rPr>
          <w:szCs w:val="28"/>
        </w:rPr>
        <w:t>Единый портал государственных и муниципальных услуг (функций)</w:t>
      </w:r>
      <w:r w:rsidR="00E01D87">
        <w:rPr>
          <w:szCs w:val="28"/>
        </w:rPr>
        <w:t>"</w:t>
      </w:r>
      <w:r w:rsidRPr="00B0414A">
        <w:rPr>
          <w:szCs w:val="28"/>
        </w:rPr>
        <w:t xml:space="preserve">, а также с </w:t>
      </w:r>
      <w:proofErr w:type="spellStart"/>
      <w:r w:rsidRPr="00B0414A">
        <w:rPr>
          <w:szCs w:val="28"/>
        </w:rPr>
        <w:t>использо</w:t>
      </w:r>
      <w:proofErr w:type="spellEnd"/>
      <w:r w:rsidR="003F7AC2">
        <w:rPr>
          <w:szCs w:val="28"/>
        </w:rPr>
        <w:t>-</w:t>
      </w:r>
      <w:r w:rsidR="003F7AC2">
        <w:rPr>
          <w:szCs w:val="28"/>
        </w:rPr>
        <w:br/>
      </w:r>
      <w:proofErr w:type="spellStart"/>
      <w:r w:rsidRPr="00B0414A">
        <w:rPr>
          <w:szCs w:val="28"/>
        </w:rPr>
        <w:t>ванием</w:t>
      </w:r>
      <w:proofErr w:type="spellEnd"/>
      <w:r w:rsidRPr="00B0414A">
        <w:rPr>
          <w:szCs w:val="28"/>
        </w:rPr>
        <w:t xml:space="preserve"> средств почтовой связи или электронной почты</w:t>
      </w:r>
      <w:r>
        <w:rPr>
          <w:szCs w:val="28"/>
        </w:rPr>
        <w:t>,</w:t>
      </w:r>
      <w:r w:rsidRPr="00B0414A">
        <w:rPr>
          <w:szCs w:val="28"/>
        </w:rPr>
        <w:t xml:space="preserve"> выдаются Заявителям на бумажном носителе согласно пункту 3.4 настоящего регламента.</w:t>
      </w:r>
    </w:p>
    <w:p w:rsidR="001B5B84" w:rsidRPr="00B0414A" w:rsidRDefault="001B5B84" w:rsidP="001B5B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5B84" w:rsidRPr="001B5B84" w:rsidRDefault="001B5B84" w:rsidP="001B5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8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B5B84">
        <w:rPr>
          <w:rFonts w:ascii="Times New Roman" w:hAnsi="Times New Roman" w:cs="Times New Roman"/>
          <w:b/>
          <w:sz w:val="28"/>
          <w:szCs w:val="28"/>
        </w:rPr>
        <w:t>. Порядок и формы контроля</w:t>
      </w:r>
    </w:p>
    <w:p w:rsidR="001B5B84" w:rsidRPr="00B0414A" w:rsidRDefault="001B5B84" w:rsidP="001B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5B84">
        <w:rPr>
          <w:rFonts w:ascii="Times New Roman" w:hAnsi="Times New Roman" w:cs="Times New Roman"/>
          <w:b/>
          <w:sz w:val="28"/>
          <w:szCs w:val="28"/>
        </w:rPr>
        <w:t>за исполнением регламента</w:t>
      </w:r>
    </w:p>
    <w:p w:rsidR="001B5B84" w:rsidRPr="00B0414A" w:rsidRDefault="001B5B84" w:rsidP="001B5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4.1. Контроль за соблюдением и исполнением специалистами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уполномо</w:t>
      </w:r>
      <w:proofErr w:type="spellEnd"/>
      <w:r w:rsidR="003F7AC2">
        <w:rPr>
          <w:rFonts w:ascii="Times New Roman" w:hAnsi="Times New Roman" w:cs="Times New Roman"/>
          <w:sz w:val="28"/>
          <w:szCs w:val="28"/>
        </w:rPr>
        <w:t>-</w:t>
      </w:r>
      <w:r w:rsidR="003F7A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ченного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органа положений настоящего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>полномоченного органа, а также за принятием ими решений включает в себя общий, текущий контроль.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4.2. Общий контроль над полнотой и качеством предоставления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3F7AC2">
        <w:rPr>
          <w:rFonts w:ascii="Times New Roman" w:hAnsi="Times New Roman" w:cs="Times New Roman"/>
          <w:sz w:val="28"/>
          <w:szCs w:val="28"/>
        </w:rPr>
        <w:t>-</w:t>
      </w:r>
      <w:r w:rsidR="003F7A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услуги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4.3. Текущий контроль осуществляется путем проведения плановых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 xml:space="preserve">и внеплановых проверок полноты и качества исполнения положений настоящего регламента, иных нормативных правовых актов Российской Федерации и Архангельской области, устанавливающих требования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к предоставлению муниципальной услуги.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Порядок и периодичность проведения плановых проверок выполнения положений регламента устанавливается в соответствии с планом работы уполномоченного органа на текущий год.</w:t>
      </w:r>
    </w:p>
    <w:p w:rsidR="001B5B84" w:rsidRPr="00B0414A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Решения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органа.</w:t>
      </w:r>
    </w:p>
    <w:p w:rsidR="003F7AC2" w:rsidRDefault="001B5B84" w:rsidP="001B5B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14A">
        <w:rPr>
          <w:szCs w:val="28"/>
        </w:rPr>
        <w:t>Внеплановые проверки предоставления муниципальной услуги проводятся на основании жалоб граждан на решения или действия (бездействия) должностных лиц, принятые или осуществленные в ходе предоставления муниципальной услуги.</w:t>
      </w:r>
    </w:p>
    <w:p w:rsidR="003F7AC2" w:rsidRDefault="003F7AC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B5B84" w:rsidRDefault="003F7AC2" w:rsidP="003F7AC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3F7AC2" w:rsidRPr="00B0414A" w:rsidRDefault="003F7AC2" w:rsidP="003F7AC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руководителю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>полномоченного органа в течение 10 рабочих дней после завершения проверки.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4.5. По результатам проведенных служебных проверок в случае</w:t>
      </w:r>
      <w:r w:rsidR="003F7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выявле</w:t>
      </w:r>
      <w:proofErr w:type="spellEnd"/>
      <w:r w:rsidR="003F7AC2">
        <w:rPr>
          <w:rFonts w:ascii="Times New Roman" w:hAnsi="Times New Roman" w:cs="Times New Roman"/>
          <w:sz w:val="28"/>
          <w:szCs w:val="28"/>
        </w:rPr>
        <w:t>-</w:t>
      </w:r>
      <w:r w:rsidR="003F7A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и настоящего регламента осуществляется привлечение виновных должностных лиц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 xml:space="preserve">полномоченного органа в соответствии с Федеральным </w:t>
      </w:r>
      <w:hyperlink r:id="rId27" w:history="1">
        <w:r w:rsidRPr="00B041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414A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14A">
        <w:rPr>
          <w:rFonts w:ascii="Times New Roman" w:hAnsi="Times New Roman" w:cs="Times New Roman"/>
          <w:sz w:val="28"/>
          <w:szCs w:val="28"/>
        </w:rPr>
        <w:t xml:space="preserve"> 25-ФЗ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и Федеральным </w:t>
      </w:r>
      <w:hyperlink r:id="rId28" w:history="1">
        <w:r w:rsidRPr="00B041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14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01D87">
        <w:rPr>
          <w:rFonts w:ascii="Times New Roman" w:hAnsi="Times New Roman" w:cs="Times New Roman"/>
          <w:sz w:val="28"/>
          <w:szCs w:val="28"/>
        </w:rPr>
        <w:t>"</w:t>
      </w:r>
      <w:r w:rsidRPr="00B0414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1B5B84" w:rsidRPr="00B0414A" w:rsidRDefault="001B5B84" w:rsidP="001B5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84" w:rsidRPr="001B5B84" w:rsidRDefault="001B5B84" w:rsidP="001B5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5B8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1B5B84" w:rsidRPr="001B5B84" w:rsidRDefault="001B5B84" w:rsidP="001B5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8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B5B84" w:rsidRPr="001B5B84" w:rsidRDefault="001B5B84" w:rsidP="001B5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84">
        <w:rPr>
          <w:rFonts w:ascii="Times New Roman" w:hAnsi="Times New Roman" w:cs="Times New Roman"/>
          <w:b/>
          <w:sz w:val="28"/>
          <w:szCs w:val="28"/>
        </w:rPr>
        <w:t>муниципальную услугу, его должностных лиц</w:t>
      </w:r>
    </w:p>
    <w:p w:rsidR="001B5B84" w:rsidRPr="001B5B84" w:rsidRDefault="001B5B84" w:rsidP="001B5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84">
        <w:rPr>
          <w:rFonts w:ascii="Times New Roman" w:hAnsi="Times New Roman" w:cs="Times New Roman"/>
          <w:b/>
          <w:sz w:val="28"/>
          <w:szCs w:val="28"/>
        </w:rPr>
        <w:t>либо муниципальных служащих</w:t>
      </w:r>
    </w:p>
    <w:p w:rsidR="001B5B84" w:rsidRPr="00B0414A" w:rsidRDefault="001B5B84" w:rsidP="001B5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 w:rsidR="003F7AC2">
        <w:rPr>
          <w:rFonts w:ascii="Times New Roman" w:hAnsi="Times New Roman" w:cs="Times New Roman"/>
          <w:sz w:val="28"/>
          <w:szCs w:val="28"/>
        </w:rPr>
        <w:t>-</w:t>
      </w:r>
      <w:r w:rsidR="003F7A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муниципальной услуги. Заявитель может обратиться с жалобой, в том числе в следующих случаях: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F7AC2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предостав</w:t>
      </w:r>
      <w:r w:rsidR="003F7AC2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3F7AC2" w:rsidRDefault="003F7AC2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F7AC2" w:rsidSect="00630B8F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</w:p>
    <w:p w:rsidR="001B5B84" w:rsidRDefault="003F7AC2" w:rsidP="003F7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3F7AC2" w:rsidRPr="00B0414A" w:rsidRDefault="003F7AC2" w:rsidP="003F7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="003F7A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правовыми актами Архангельской области, муниципальными правовыми актами;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муниципаль</w:t>
      </w:r>
      <w:r w:rsidR="003F7AC2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служащего либо должностного лица органа, предоставляющего муниципальную услугу, в исправлении допущенных опечаток и ошибок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мэрию города Архангельска.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</w:t>
      </w:r>
      <w:r w:rsidR="003F7AC2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бездей</w:t>
      </w:r>
      <w:r w:rsidR="003F7AC2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) и решения должностных лиц,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>полно</w:t>
      </w:r>
      <w:proofErr w:type="spellEnd"/>
      <w:r w:rsidR="003F7AC2">
        <w:rPr>
          <w:rFonts w:ascii="Times New Roman" w:hAnsi="Times New Roman" w:cs="Times New Roman"/>
          <w:sz w:val="28"/>
          <w:szCs w:val="28"/>
        </w:rPr>
        <w:t>-</w:t>
      </w:r>
      <w:r w:rsidRPr="00B0414A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наименование органа, фамилию, имя, отчество (последнее </w:t>
      </w:r>
      <w:r w:rsidR="003F7AC2">
        <w:rPr>
          <w:rFonts w:ascii="Times New Roman" w:hAnsi="Times New Roman" w:cs="Times New Roman"/>
          <w:sz w:val="28"/>
          <w:szCs w:val="28"/>
        </w:rPr>
        <w:t>–</w:t>
      </w:r>
      <w:r w:rsidRPr="00B0414A">
        <w:rPr>
          <w:rFonts w:ascii="Times New Roman" w:hAnsi="Times New Roman" w:cs="Times New Roman"/>
          <w:sz w:val="28"/>
          <w:szCs w:val="28"/>
        </w:rPr>
        <w:t xml:space="preserve"> при наличии) должностного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>полномоченного органа либо муниципального служащего, решения и действия (бездействие) которых обжалуются;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</w:t>
      </w:r>
      <w:r w:rsidR="003F7AC2">
        <w:rPr>
          <w:rFonts w:ascii="Times New Roman" w:hAnsi="Times New Roman" w:cs="Times New Roman"/>
          <w:sz w:val="28"/>
          <w:szCs w:val="28"/>
        </w:rPr>
        <w:t>–</w:t>
      </w:r>
      <w:r w:rsidRPr="00B0414A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3F7AC2">
        <w:rPr>
          <w:rFonts w:ascii="Times New Roman" w:hAnsi="Times New Roman" w:cs="Times New Roman"/>
          <w:sz w:val="28"/>
          <w:szCs w:val="28"/>
        </w:rPr>
        <w:t>–</w:t>
      </w:r>
      <w:r w:rsidRPr="00B0414A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</w:t>
      </w:r>
      <w:r w:rsidR="003F7A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414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0414A">
        <w:rPr>
          <w:rFonts w:ascii="Times New Roman" w:hAnsi="Times New Roman" w:cs="Times New Roman"/>
          <w:sz w:val="28"/>
          <w:szCs w:val="28"/>
        </w:rPr>
        <w:t xml:space="preserve"> телефона, адрес (адреса) электронной почты (при наличии) и почтовый адрес, по которым должен быть направлен ответ Заявителю;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>полно</w:t>
      </w:r>
      <w:proofErr w:type="spellEnd"/>
      <w:r w:rsidR="003F7AC2">
        <w:rPr>
          <w:rFonts w:ascii="Times New Roman" w:hAnsi="Times New Roman" w:cs="Times New Roman"/>
          <w:sz w:val="28"/>
          <w:szCs w:val="28"/>
        </w:rPr>
        <w:t>-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 xml:space="preserve">моченного органа, должностного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>полномоченного органа либо муниципального служащего;</w:t>
      </w:r>
    </w:p>
    <w:p w:rsidR="003F7AC2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F7AC2" w:rsidSect="00630B8F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  <w:r w:rsidRPr="00B0414A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>полномоченного органа, должностного лица</w:t>
      </w:r>
    </w:p>
    <w:p w:rsidR="003F7AC2" w:rsidRDefault="003F7AC2" w:rsidP="003F7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3F7AC2" w:rsidRDefault="003F7AC2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84" w:rsidRPr="00B0414A" w:rsidRDefault="001B5B84" w:rsidP="003F7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>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 xml:space="preserve">полномоченный орган, рассматривается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 xml:space="preserve">полномоченного органа, должностного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 xml:space="preserve">полномоченного органа либо муниципального служащего в приеме документов у Заявителя либо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 </w:t>
      </w:r>
      <w:r w:rsidR="003F7AC2">
        <w:rPr>
          <w:rFonts w:ascii="Times New Roman" w:hAnsi="Times New Roman" w:cs="Times New Roman"/>
          <w:sz w:val="28"/>
          <w:szCs w:val="28"/>
        </w:rPr>
        <w:t>–</w:t>
      </w:r>
      <w:r w:rsidRPr="00B0414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ее регистрации.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5.7. Оригинал справки (письменного отказа) по присвоению (изменению, аннулированию)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14A">
        <w:rPr>
          <w:rFonts w:ascii="Times New Roman" w:hAnsi="Times New Roman" w:cs="Times New Roman"/>
          <w:sz w:val="28"/>
          <w:szCs w:val="28"/>
        </w:rPr>
        <w:t xml:space="preserve"> в котором содержится техническая ошибка, после выдачи Заявителю справки с исправленными техническими ошибками не подлежит возвращению Заявителю.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5.8. Случаи оставления жалобы без ответа: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5.9. Случаи отказа в удовлетворении жалобы: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87"/>
      <w:bookmarkEnd w:id="8"/>
      <w:r w:rsidRPr="00B0414A">
        <w:rPr>
          <w:rFonts w:ascii="Times New Roman" w:hAnsi="Times New Roman" w:cs="Times New Roman"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1B5B84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414A">
        <w:rPr>
          <w:rFonts w:ascii="Times New Roman" w:hAnsi="Times New Roman" w:cs="Times New Roman"/>
          <w:sz w:val="28"/>
          <w:szCs w:val="28"/>
        </w:rPr>
        <w:t>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а также в иных формах;</w:t>
      </w:r>
    </w:p>
    <w:p w:rsidR="003F7AC2" w:rsidRDefault="003F7AC2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3F7AC2" w:rsidRDefault="003F7AC2" w:rsidP="003F7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1364D">
        <w:rPr>
          <w:rFonts w:ascii="Times New Roman" w:hAnsi="Times New Roman" w:cs="Times New Roman"/>
          <w:sz w:val="28"/>
          <w:szCs w:val="28"/>
        </w:rPr>
        <w:t>7</w:t>
      </w: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84" w:rsidRPr="00B0414A" w:rsidRDefault="001B5B84" w:rsidP="001B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A">
        <w:rPr>
          <w:rFonts w:ascii="Times New Roman" w:hAnsi="Times New Roman" w:cs="Times New Roman"/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P387" w:history="1">
        <w:r w:rsidRPr="00B0414A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B0414A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</w:t>
      </w:r>
      <w:r w:rsidR="003F7AC2">
        <w:rPr>
          <w:rFonts w:ascii="Times New Roman" w:hAnsi="Times New Roman" w:cs="Times New Roman"/>
          <w:sz w:val="28"/>
          <w:szCs w:val="28"/>
        </w:rPr>
        <w:br/>
      </w:r>
      <w:r w:rsidRPr="00B0414A">
        <w:rPr>
          <w:rFonts w:ascii="Times New Roman" w:hAnsi="Times New Roman" w:cs="Times New Roman"/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1B5B84" w:rsidRDefault="001B5B84" w:rsidP="001B5B84">
      <w:pPr>
        <w:pStyle w:val="a3"/>
        <w:ind w:firstLine="540"/>
        <w:rPr>
          <w:sz w:val="28"/>
          <w:szCs w:val="28"/>
        </w:rPr>
      </w:pPr>
    </w:p>
    <w:p w:rsidR="001B5B84" w:rsidRDefault="001B5B84" w:rsidP="001B5B84">
      <w:pPr>
        <w:pStyle w:val="a3"/>
        <w:ind w:firstLine="540"/>
        <w:rPr>
          <w:sz w:val="28"/>
          <w:szCs w:val="28"/>
        </w:rPr>
      </w:pPr>
    </w:p>
    <w:p w:rsidR="001B5B84" w:rsidRPr="00B0414A" w:rsidRDefault="001B5B84" w:rsidP="001B5B84">
      <w:pPr>
        <w:pStyle w:val="a3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F7AC2" w:rsidRDefault="003F7AC2" w:rsidP="00BD6F5D">
      <w:pPr>
        <w:sectPr w:rsidR="003F7AC2" w:rsidSect="00630B8F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</w:p>
    <w:p w:rsidR="00E01D87" w:rsidRPr="00E01D87" w:rsidRDefault="00E01D87" w:rsidP="00E01D87">
      <w:pPr>
        <w:pStyle w:val="ConsPlusNormal"/>
        <w:jc w:val="right"/>
        <w:rPr>
          <w:rFonts w:ascii="Times New Roman" w:hAnsi="Times New Roman" w:cs="Times New Roman"/>
          <w:b/>
        </w:rPr>
      </w:pPr>
      <w:r w:rsidRPr="00E01D87">
        <w:rPr>
          <w:rFonts w:ascii="Times New Roman" w:hAnsi="Times New Roman" w:cs="Times New Roman"/>
          <w:b/>
        </w:rPr>
        <w:lastRenderedPageBreak/>
        <w:t>Приложение № 1</w:t>
      </w:r>
    </w:p>
    <w:p w:rsidR="00E01D87" w:rsidRPr="00E01D87" w:rsidRDefault="00E01D87" w:rsidP="00E01D87">
      <w:pPr>
        <w:pStyle w:val="ConsPlusNormal"/>
        <w:ind w:left="4820"/>
        <w:jc w:val="both"/>
        <w:rPr>
          <w:rFonts w:ascii="Times New Roman" w:hAnsi="Times New Roman" w:cs="Times New Roman"/>
        </w:rPr>
      </w:pPr>
      <w:r w:rsidRPr="00E01D8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E01D87">
        <w:rPr>
          <w:rFonts w:ascii="Times New Roman" w:hAnsi="Times New Roman" w:cs="Times New Roman"/>
        </w:rPr>
        <w:t>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E01D87">
        <w:rPr>
          <w:rFonts w:ascii="Times New Roman" w:hAnsi="Times New Roman" w:cs="Times New Roman"/>
        </w:rPr>
        <w:t>предоставления муниципальной услуги по присвоению, изменению и аннулированию</w:t>
      </w:r>
      <w:r>
        <w:rPr>
          <w:rFonts w:ascii="Times New Roman" w:hAnsi="Times New Roman" w:cs="Times New Roman"/>
        </w:rPr>
        <w:t xml:space="preserve"> </w:t>
      </w:r>
      <w:r w:rsidRPr="00E01D87">
        <w:rPr>
          <w:rFonts w:ascii="Times New Roman" w:hAnsi="Times New Roman" w:cs="Times New Roman"/>
        </w:rPr>
        <w:t xml:space="preserve"> адресов объектам адресации на территории муниципального образования </w:t>
      </w:r>
      <w:r>
        <w:rPr>
          <w:rFonts w:ascii="Times New Roman" w:hAnsi="Times New Roman" w:cs="Times New Roman"/>
        </w:rPr>
        <w:t>"</w:t>
      </w:r>
      <w:r w:rsidRPr="00E01D87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:rsidR="00E01D87" w:rsidRPr="00E01D87" w:rsidRDefault="00E01D87" w:rsidP="00E01D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1D87" w:rsidRPr="00E01D87" w:rsidRDefault="00E01D87" w:rsidP="00E01D8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01D87" w:rsidRPr="00E01D87" w:rsidRDefault="00E01D87" w:rsidP="00E01D87">
      <w:pPr>
        <w:pStyle w:val="ConsPlusTitle"/>
        <w:jc w:val="center"/>
        <w:rPr>
          <w:rFonts w:ascii="Times New Roman" w:hAnsi="Times New Roman" w:cs="Times New Roman"/>
        </w:rPr>
      </w:pPr>
      <w:bookmarkStart w:id="9" w:name="P405"/>
      <w:bookmarkEnd w:id="9"/>
      <w:r w:rsidRPr="00E01D87">
        <w:rPr>
          <w:rFonts w:ascii="Times New Roman" w:hAnsi="Times New Roman" w:cs="Times New Roman"/>
        </w:rPr>
        <w:t>БЛОК-СХЕМА</w:t>
      </w:r>
    </w:p>
    <w:p w:rsidR="00E01D87" w:rsidRPr="00E01D87" w:rsidRDefault="00E01D87" w:rsidP="00E01D87">
      <w:pPr>
        <w:pStyle w:val="ConsPlusTitle"/>
        <w:jc w:val="center"/>
        <w:rPr>
          <w:rFonts w:ascii="Times New Roman" w:hAnsi="Times New Roman" w:cs="Times New Roman"/>
        </w:rPr>
      </w:pPr>
      <w:r w:rsidRPr="00E01D87">
        <w:rPr>
          <w:rFonts w:ascii="Times New Roman" w:hAnsi="Times New Roman" w:cs="Times New Roman"/>
        </w:rPr>
        <w:t>АДМИНИСТРАТИВНЫХ ПРОЦЕДУР ПРЕДОСТАВЛЕНИЯ МУНИЦИПАЛЬНОЙ</w:t>
      </w:r>
    </w:p>
    <w:p w:rsidR="00E01D87" w:rsidRPr="00E01D87" w:rsidRDefault="00E01D87" w:rsidP="00E01D87">
      <w:pPr>
        <w:pStyle w:val="ConsPlusNormal"/>
        <w:jc w:val="center"/>
        <w:rPr>
          <w:rFonts w:ascii="Times New Roman" w:hAnsi="Times New Roman" w:cs="Times New Roman"/>
          <w:b/>
        </w:rPr>
      </w:pPr>
      <w:r w:rsidRPr="00E01D87">
        <w:rPr>
          <w:rFonts w:ascii="Times New Roman" w:hAnsi="Times New Roman" w:cs="Times New Roman"/>
          <w:b/>
        </w:rPr>
        <w:t>УСЛУГИ ПО ПРИСВОЕНИЮ, ИЗМЕНЕНИЮ И АННУЛИРОВАНИЮ</w:t>
      </w:r>
    </w:p>
    <w:p w:rsidR="00E01D87" w:rsidRPr="00E01D87" w:rsidRDefault="00E01D87" w:rsidP="00E01D87">
      <w:pPr>
        <w:pStyle w:val="ConsPlusNormal"/>
        <w:jc w:val="center"/>
        <w:rPr>
          <w:rFonts w:ascii="Times New Roman" w:hAnsi="Times New Roman" w:cs="Times New Roman"/>
          <w:b/>
        </w:rPr>
      </w:pPr>
      <w:r w:rsidRPr="00E01D87">
        <w:rPr>
          <w:rFonts w:ascii="Times New Roman" w:hAnsi="Times New Roman" w:cs="Times New Roman"/>
          <w:b/>
        </w:rPr>
        <w:t>АДРЕСОВ ОБЪЕКТАМ АДРЕСАЦИИ НА ТЕРРИТОРИИ</w:t>
      </w:r>
    </w:p>
    <w:p w:rsidR="00E01D87" w:rsidRPr="00E01D87" w:rsidRDefault="00E01D87" w:rsidP="00E01D87">
      <w:pPr>
        <w:pStyle w:val="ConsPlusNormal"/>
        <w:jc w:val="center"/>
        <w:rPr>
          <w:rFonts w:ascii="Times New Roman" w:hAnsi="Times New Roman" w:cs="Times New Roman"/>
          <w:b/>
        </w:rPr>
      </w:pPr>
      <w:r w:rsidRPr="00E01D87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"</w:t>
      </w:r>
      <w:r w:rsidRPr="00E01D87">
        <w:rPr>
          <w:rFonts w:ascii="Times New Roman" w:hAnsi="Times New Roman" w:cs="Times New Roman"/>
          <w:b/>
        </w:rPr>
        <w:t>ГОРОД АРХАНГЕЛЬСК</w:t>
      </w:r>
      <w:r>
        <w:rPr>
          <w:rFonts w:ascii="Times New Roman" w:hAnsi="Times New Roman" w:cs="Times New Roman"/>
          <w:b/>
        </w:rPr>
        <w:t>"</w:t>
      </w:r>
    </w:p>
    <w:p w:rsidR="00E01D87" w:rsidRDefault="00E01D87" w:rsidP="00E01D87">
      <w:pPr>
        <w:pStyle w:val="ConsPlusTitle"/>
        <w:jc w:val="center"/>
      </w:pPr>
    </w:p>
    <w:p w:rsidR="00E01D87" w:rsidRDefault="00E01D87" w:rsidP="00E01D8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01D87" w:rsidRDefault="00E01D87" w:rsidP="00E01D87">
      <w:pPr>
        <w:pStyle w:val="ConsPlusNonformat"/>
        <w:jc w:val="both"/>
      </w:pPr>
      <w:r>
        <w:t>│   Прием и регистрация заявления о предоставлении муниципальной услуги   │</w:t>
      </w:r>
    </w:p>
    <w:p w:rsidR="00E01D87" w:rsidRDefault="00E01D87" w:rsidP="00E01D87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└───────────────┬──────────────────────────────────────────┬──────────────┘</w:t>
      </w:r>
    </w:p>
    <w:p w:rsidR="00E01D87" w:rsidRDefault="00E01D87" w:rsidP="00E01D87">
      <w:pPr>
        <w:pStyle w:val="ConsPlusNonformat"/>
        <w:jc w:val="both"/>
      </w:pPr>
      <w:r>
        <w:t xml:space="preserve">                │                                          │</w:t>
      </w:r>
    </w:p>
    <w:p w:rsidR="00E01D87" w:rsidRDefault="00E01D87" w:rsidP="00E01D87">
      <w:pPr>
        <w:pStyle w:val="ConsPlusNonformat"/>
        <w:jc w:val="both"/>
      </w:pPr>
      <w:r>
        <w:t>┌─────────────────────────----─┐           ┌─────────────────--───────────┐</w:t>
      </w:r>
    </w:p>
    <w:p w:rsidR="00E01D87" w:rsidRDefault="00E01D87" w:rsidP="00E01D87">
      <w:pPr>
        <w:pStyle w:val="ConsPlusNonformat"/>
        <w:jc w:val="both"/>
      </w:pPr>
      <w:r>
        <w:t>│     Наличие документов,      │           │    Отсутствие документов,    │</w:t>
      </w:r>
    </w:p>
    <w:p w:rsidR="00E01D87" w:rsidRDefault="00E01D87" w:rsidP="00E01D87">
      <w:pPr>
        <w:pStyle w:val="ConsPlusNonformat"/>
        <w:jc w:val="both"/>
      </w:pPr>
      <w:r>
        <w:t>│необходимых для предоставления│           │необходимых для предоставления│</w:t>
      </w:r>
    </w:p>
    <w:p w:rsidR="00E01D87" w:rsidRDefault="00E01D87" w:rsidP="00E01D87">
      <w:pPr>
        <w:pStyle w:val="ConsPlusNonformat"/>
        <w:jc w:val="both"/>
      </w:pPr>
      <w:r>
        <w:t>│    муниципальной услуги      │           │     муниципальной услуги     │</w:t>
      </w:r>
    </w:p>
    <w:p w:rsidR="00E01D87" w:rsidRDefault="00E01D87" w:rsidP="00E01D87">
      <w:pPr>
        <w:pStyle w:val="ConsPlusNonformat"/>
        <w:jc w:val="both"/>
      </w:pPr>
      <w:r>
        <w:t>└───────────────┬──────────────┘           └───────────────┬──────────────┘</w:t>
      </w:r>
    </w:p>
    <w:p w:rsidR="00E01D87" w:rsidRDefault="00E01D87" w:rsidP="00E01D87">
      <w:pPr>
        <w:pStyle w:val="ConsPlusNonformat"/>
        <w:jc w:val="both"/>
      </w:pPr>
      <w:r>
        <w:t xml:space="preserve">                │                                          │</w:t>
      </w:r>
    </w:p>
    <w:p w:rsidR="00E01D87" w:rsidRDefault="00E01D87" w:rsidP="00E01D8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┌────────────────────────────────────────────────────────----─────────────┐</w:t>
      </w:r>
    </w:p>
    <w:p w:rsidR="00E01D87" w:rsidRDefault="00E01D87" w:rsidP="00E01D87">
      <w:pPr>
        <w:pStyle w:val="ConsPlusNonformat"/>
        <w:jc w:val="both"/>
      </w:pPr>
      <w:r>
        <w:t>│      Формирование и направление межведомственных запросов в органы      │</w:t>
      </w:r>
    </w:p>
    <w:p w:rsidR="00E01D87" w:rsidRDefault="00E01D87" w:rsidP="00E01D87">
      <w:pPr>
        <w:pStyle w:val="ConsPlusNonformat"/>
        <w:jc w:val="both"/>
      </w:pPr>
      <w:r>
        <w:t>│    (организации), участвующие в предоставлении муниципальной услуги     │</w:t>
      </w:r>
    </w:p>
    <w:p w:rsidR="00E01D87" w:rsidRDefault="00E01D87" w:rsidP="00E01D87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└───────────────┬──────────────────────────────────────────┬──────────────┘</w:t>
      </w:r>
    </w:p>
    <w:p w:rsidR="00E01D87" w:rsidRDefault="00E01D87" w:rsidP="00E01D87">
      <w:pPr>
        <w:pStyle w:val="ConsPlusNonformat"/>
        <w:jc w:val="both"/>
      </w:pPr>
      <w:r>
        <w:t xml:space="preserve">                │ </w:t>
      </w:r>
    </w:p>
    <w:p w:rsidR="00E01D87" w:rsidRDefault="00E01D87" w:rsidP="00E01D8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┌────────────────────────────────────────────────────────----─────────────┐</w:t>
      </w:r>
    </w:p>
    <w:p w:rsidR="00E01D87" w:rsidRDefault="00E01D87" w:rsidP="00E01D87">
      <w:pPr>
        <w:pStyle w:val="ConsPlusNonformat"/>
        <w:jc w:val="center"/>
      </w:pPr>
      <w:r>
        <w:t xml:space="preserve">      Рассмотрение заявления и прилагаемых документов,</w:t>
      </w:r>
    </w:p>
    <w:p w:rsidR="00E01D87" w:rsidRDefault="00E01D87" w:rsidP="00E01D87">
      <w:pPr>
        <w:pStyle w:val="ConsPlusNonformat"/>
        <w:jc w:val="center"/>
      </w:pPr>
      <w:r>
        <w:t>предоставленных Заявителем, и принятие решения  о присвоении, изменении</w:t>
      </w:r>
    </w:p>
    <w:p w:rsidR="00E01D87" w:rsidRDefault="00E01D87" w:rsidP="00E01D87">
      <w:pPr>
        <w:pStyle w:val="ConsPlusNonformat"/>
        <w:jc w:val="center"/>
      </w:pPr>
      <w:r>
        <w:t xml:space="preserve">или аннулировании адреса объекту адресации      </w:t>
      </w:r>
    </w:p>
    <w:p w:rsidR="00E01D87" w:rsidRDefault="00E01D87" w:rsidP="00E01D87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└───────────────┬──────────────────────────────────────────┬──────────────┘</w:t>
      </w:r>
    </w:p>
    <w:p w:rsidR="00E01D87" w:rsidRDefault="00E01D87" w:rsidP="00E01D87">
      <w:pPr>
        <w:pStyle w:val="ConsPlusNonformat"/>
        <w:jc w:val="both"/>
      </w:pPr>
      <w:r>
        <w:t xml:space="preserve">                                       </w:t>
      </w:r>
    </w:p>
    <w:p w:rsidR="00E01D87" w:rsidRDefault="00E01D87" w:rsidP="00E01D87">
      <w:pPr>
        <w:pStyle w:val="ConsPlusNonformat"/>
        <w:jc w:val="both"/>
      </w:pPr>
      <w:r>
        <w:t>┌───────────────--─────────────┐           ┌──────────────---─────────────┐</w:t>
      </w:r>
    </w:p>
    <w:p w:rsidR="00E01D87" w:rsidRDefault="00E01D87" w:rsidP="00E01D87">
      <w:pPr>
        <w:pStyle w:val="ConsPlusNonformat"/>
        <w:jc w:val="both"/>
      </w:pPr>
      <w:r>
        <w:t>│    Отсутствуют основания     │           │      Наличие оснований       │</w:t>
      </w:r>
    </w:p>
    <w:p w:rsidR="00E01D87" w:rsidRDefault="00E01D87" w:rsidP="00E01D87">
      <w:pPr>
        <w:pStyle w:val="ConsPlusNonformat"/>
        <w:jc w:val="both"/>
      </w:pPr>
      <w:r>
        <w:t>│ для отказа в предоставлении  │           │ для отказа в предоставлении  │</w:t>
      </w:r>
    </w:p>
    <w:p w:rsidR="00E01D87" w:rsidRDefault="00E01D87" w:rsidP="00E01D87">
      <w:pPr>
        <w:pStyle w:val="ConsPlusNonformat"/>
        <w:jc w:val="both"/>
      </w:pPr>
      <w:r>
        <w:t>│     муниципальной услуги     │           │    муниципальной услуги      │</w:t>
      </w:r>
    </w:p>
    <w:p w:rsidR="00E01D87" w:rsidRDefault="00E01D87" w:rsidP="00E01D87">
      <w:pPr>
        <w:pStyle w:val="ConsPlusNonformat"/>
        <w:jc w:val="both"/>
      </w:pPr>
      <w:r>
        <w:t>└───────────────┬──────────────┘           └───────────────┬──────────────┘</w:t>
      </w:r>
    </w:p>
    <w:p w:rsidR="00E01D87" w:rsidRDefault="00E01D87" w:rsidP="00E01D87">
      <w:pPr>
        <w:pStyle w:val="ConsPlusNonformat"/>
        <w:jc w:val="both"/>
      </w:pPr>
      <w:r>
        <w:t xml:space="preserve">                │                                          │</w:t>
      </w:r>
    </w:p>
    <w:p w:rsidR="00E01D87" w:rsidRDefault="00E01D87" w:rsidP="00E01D87">
      <w:pPr>
        <w:pStyle w:val="ConsPlusNonformat"/>
        <w:jc w:val="both"/>
      </w:pPr>
      <w:r>
        <w:t>┌───────────────--─────────────┐           ┌───────────────---────────────┐</w:t>
      </w:r>
    </w:p>
    <w:p w:rsidR="00E01D87" w:rsidRDefault="00E01D87" w:rsidP="00E01D87">
      <w:pPr>
        <w:pStyle w:val="ConsPlusNonformat"/>
        <w:jc w:val="both"/>
      </w:pPr>
      <w:r>
        <w:t>│      Внесение адресных       │           │     Выдача (направление)     │</w:t>
      </w:r>
    </w:p>
    <w:p w:rsidR="00E01D87" w:rsidRDefault="00E01D87" w:rsidP="00E01D87">
      <w:pPr>
        <w:pStyle w:val="ConsPlusNonformat"/>
        <w:jc w:val="both"/>
      </w:pPr>
      <w:r>
        <w:t>│  сведений в государственный  │           │ заявителю решения об отказе  │</w:t>
      </w:r>
    </w:p>
    <w:p w:rsidR="00E01D87" w:rsidRDefault="00E01D87" w:rsidP="00E01D87">
      <w:pPr>
        <w:pStyle w:val="ConsPlusNonformat"/>
        <w:jc w:val="both"/>
      </w:pPr>
      <w:r>
        <w:t>│       адресный реестр        │           │       в предоставлении       │</w:t>
      </w:r>
    </w:p>
    <w:p w:rsidR="00E01D87" w:rsidRDefault="00E01D87" w:rsidP="00E01D87">
      <w:pPr>
        <w:pStyle w:val="ConsPlusNonformat"/>
        <w:jc w:val="both"/>
      </w:pPr>
      <w:r>
        <w:t>│                              │           │     муниципальной услуги     │</w:t>
      </w:r>
    </w:p>
    <w:p w:rsidR="00E01D87" w:rsidRDefault="00E01D87" w:rsidP="00E01D87">
      <w:pPr>
        <w:pStyle w:val="ConsPlusNonformat"/>
        <w:jc w:val="both"/>
      </w:pPr>
      <w:r>
        <w:t>└───────────────┬──────────────┘           └──────────────────────────────┘</w:t>
      </w:r>
    </w:p>
    <w:p w:rsidR="00E01D87" w:rsidRDefault="00E01D87" w:rsidP="00E01D87">
      <w:pPr>
        <w:pStyle w:val="ConsPlusNonformat"/>
        <w:jc w:val="both"/>
      </w:pPr>
      <w:r>
        <w:t xml:space="preserve">                │</w:t>
      </w:r>
    </w:p>
    <w:p w:rsidR="00E01D87" w:rsidRDefault="00E01D87" w:rsidP="00E01D87">
      <w:pPr>
        <w:pStyle w:val="ConsPlusNonformat"/>
        <w:jc w:val="both"/>
      </w:pPr>
      <w:r>
        <w:t>┌───────────────--─────────────┐</w:t>
      </w:r>
    </w:p>
    <w:p w:rsidR="00E01D87" w:rsidRDefault="00E01D87" w:rsidP="00E01D87">
      <w:pPr>
        <w:pStyle w:val="ConsPlusNonformat"/>
      </w:pPr>
      <w:r>
        <w:t>│    Выдача (направление)      │</w:t>
      </w:r>
    </w:p>
    <w:p w:rsidR="00E01D87" w:rsidRDefault="00E01D87" w:rsidP="00E01D87">
      <w:pPr>
        <w:pStyle w:val="ConsPlusNonformat"/>
      </w:pPr>
      <w:r>
        <w:t xml:space="preserve"> Заявителю справки о присвоении,</w:t>
      </w:r>
    </w:p>
    <w:p w:rsidR="00E01D87" w:rsidRDefault="00E01D87" w:rsidP="00E01D87">
      <w:pPr>
        <w:pStyle w:val="ConsPlusNonformat"/>
      </w:pPr>
      <w:r>
        <w:t xml:space="preserve"> изменении или аннулировании</w:t>
      </w:r>
    </w:p>
    <w:p w:rsidR="00E01D87" w:rsidRDefault="00E01D87" w:rsidP="00E01D87">
      <w:pPr>
        <w:pStyle w:val="ConsPlusNonformat"/>
      </w:pPr>
      <w:r>
        <w:t xml:space="preserve"> адреса объекту адресации      │</w:t>
      </w:r>
    </w:p>
    <w:p w:rsidR="00E01D87" w:rsidRDefault="00E01D87" w:rsidP="00E01D87">
      <w:pPr>
        <w:pStyle w:val="ConsPlusNonformat"/>
        <w:jc w:val="both"/>
      </w:pPr>
      <w:r>
        <w:t>└──────────────────────────────┘</w:t>
      </w:r>
    </w:p>
    <w:p w:rsidR="00E01D87" w:rsidRDefault="00E01D87" w:rsidP="00E01D87"/>
    <w:p w:rsidR="00E01D87" w:rsidRPr="00077DA6" w:rsidRDefault="00E01D87" w:rsidP="00E01D87"/>
    <w:p w:rsidR="00E01D87" w:rsidRDefault="00E01D87" w:rsidP="00E01D87">
      <w:pPr>
        <w:jc w:val="center"/>
        <w:sectPr w:rsidR="00E01D87" w:rsidSect="00E01D87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>
        <w:t>___________</w:t>
      </w:r>
    </w:p>
    <w:p w:rsidR="00E01D87" w:rsidRPr="00E01D87" w:rsidRDefault="00E01D87" w:rsidP="00E01D87">
      <w:pPr>
        <w:pStyle w:val="ConsPlusNormal"/>
        <w:jc w:val="right"/>
        <w:rPr>
          <w:rFonts w:ascii="Times New Roman" w:hAnsi="Times New Roman" w:cs="Times New Roman"/>
          <w:b/>
        </w:rPr>
      </w:pPr>
      <w:r w:rsidRPr="00E01D87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:rsidR="00E01D87" w:rsidRPr="00E01D87" w:rsidRDefault="00E01D87" w:rsidP="00E01D87">
      <w:pPr>
        <w:pStyle w:val="ConsPlusNormal"/>
        <w:ind w:left="4820"/>
        <w:jc w:val="both"/>
        <w:rPr>
          <w:rFonts w:ascii="Times New Roman" w:hAnsi="Times New Roman" w:cs="Times New Roman"/>
        </w:rPr>
      </w:pPr>
      <w:r w:rsidRPr="00E01D8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E01D87">
        <w:rPr>
          <w:rFonts w:ascii="Times New Roman" w:hAnsi="Times New Roman" w:cs="Times New Roman"/>
        </w:rPr>
        <w:t>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E01D87">
        <w:rPr>
          <w:rFonts w:ascii="Times New Roman" w:hAnsi="Times New Roman" w:cs="Times New Roman"/>
        </w:rPr>
        <w:t>предоставления муниципальной услуги по присвоению, изменению и аннулированию</w:t>
      </w:r>
      <w:r>
        <w:rPr>
          <w:rFonts w:ascii="Times New Roman" w:hAnsi="Times New Roman" w:cs="Times New Roman"/>
        </w:rPr>
        <w:t xml:space="preserve"> </w:t>
      </w:r>
      <w:r w:rsidRPr="00E01D87">
        <w:rPr>
          <w:rFonts w:ascii="Times New Roman" w:hAnsi="Times New Roman" w:cs="Times New Roman"/>
        </w:rPr>
        <w:t xml:space="preserve"> адресов объектам адресации на территории муниципального образования </w:t>
      </w:r>
      <w:r>
        <w:rPr>
          <w:rFonts w:ascii="Times New Roman" w:hAnsi="Times New Roman" w:cs="Times New Roman"/>
        </w:rPr>
        <w:t>"</w:t>
      </w:r>
      <w:r w:rsidRPr="00E01D87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:rsidR="00570BF9" w:rsidRDefault="00570BF9" w:rsidP="00E01D87">
      <w:pPr>
        <w:jc w:val="center"/>
      </w:pPr>
    </w:p>
    <w:p w:rsidR="00E01D87" w:rsidRDefault="00E01D87" w:rsidP="00E01D87">
      <w:pPr>
        <w:pStyle w:val="ConsPlusNormal"/>
        <w:jc w:val="both"/>
      </w:pPr>
    </w:p>
    <w:p w:rsidR="00E01D87" w:rsidRPr="00E01D87" w:rsidRDefault="00E01D87" w:rsidP="00E01D87">
      <w:pPr>
        <w:pStyle w:val="ConsPlusTitle"/>
        <w:jc w:val="center"/>
        <w:rPr>
          <w:rFonts w:ascii="Times New Roman" w:hAnsi="Times New Roman" w:cs="Times New Roman"/>
        </w:rPr>
      </w:pPr>
      <w:bookmarkStart w:id="10" w:name="P32"/>
      <w:bookmarkEnd w:id="10"/>
      <w:r w:rsidRPr="00E01D87">
        <w:rPr>
          <w:rFonts w:ascii="Times New Roman" w:hAnsi="Times New Roman" w:cs="Times New Roman"/>
        </w:rPr>
        <w:t>ФОРМА ЗАЯВЛЕНИЯ</w:t>
      </w:r>
    </w:p>
    <w:p w:rsidR="00E01D87" w:rsidRPr="00E01D87" w:rsidRDefault="00E01D87" w:rsidP="00E01D87">
      <w:pPr>
        <w:pStyle w:val="ConsPlusTitle"/>
        <w:jc w:val="center"/>
        <w:rPr>
          <w:rFonts w:ascii="Times New Roman" w:hAnsi="Times New Roman" w:cs="Times New Roman"/>
        </w:rPr>
      </w:pPr>
      <w:r w:rsidRPr="00E01D87">
        <w:rPr>
          <w:rFonts w:ascii="Times New Roman" w:hAnsi="Times New Roman" w:cs="Times New Roman"/>
        </w:rPr>
        <w:t>О ПРИСВОЕНИИ ОБЪЕКТУ АДРЕСАЦИИ АДРЕСА ИЛИ АННУЛИРОВАНИИ</w:t>
      </w:r>
    </w:p>
    <w:p w:rsidR="00E01D87" w:rsidRPr="00E01D87" w:rsidRDefault="00E01D87" w:rsidP="00E01D87">
      <w:pPr>
        <w:pStyle w:val="ConsPlusTitle"/>
        <w:jc w:val="center"/>
        <w:rPr>
          <w:rFonts w:ascii="Times New Roman" w:hAnsi="Times New Roman" w:cs="Times New Roman"/>
        </w:rPr>
      </w:pPr>
      <w:r w:rsidRPr="00E01D87">
        <w:rPr>
          <w:rFonts w:ascii="Times New Roman" w:hAnsi="Times New Roman" w:cs="Times New Roman"/>
        </w:rPr>
        <w:t>ЕГО АДРЕСА</w:t>
      </w:r>
    </w:p>
    <w:p w:rsidR="00E01D87" w:rsidRDefault="00E01D87" w:rsidP="00E01D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E01D87" w:rsidTr="00E01D87">
        <w:tc>
          <w:tcPr>
            <w:tcW w:w="6316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E01D87" w:rsidRDefault="00E01D87" w:rsidP="00E01D8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E01D87" w:rsidRDefault="00E01D87" w:rsidP="00E01D8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01D87" w:rsidTr="00E01D87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50" w:type="dxa"/>
            <w:vMerge w:val="restart"/>
          </w:tcPr>
          <w:p w:rsidR="00E01D87" w:rsidRDefault="00E01D87" w:rsidP="00E01D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E01D87" w:rsidRDefault="00E01D87" w:rsidP="00E01D87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E01D87" w:rsidRDefault="00E01D87" w:rsidP="00E01D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  <w:r>
              <w:t>Заявление принято</w:t>
            </w:r>
          </w:p>
          <w:p w:rsidR="00E01D87" w:rsidRDefault="00E01D87" w:rsidP="00E01D87">
            <w:pPr>
              <w:pStyle w:val="ConsPlusNormal"/>
            </w:pPr>
            <w:r>
              <w:t>регистрационный номер _______________</w:t>
            </w:r>
          </w:p>
          <w:p w:rsidR="00E01D87" w:rsidRDefault="00E01D87" w:rsidP="00E01D87">
            <w:pPr>
              <w:pStyle w:val="ConsPlusNormal"/>
            </w:pPr>
            <w:r>
              <w:t>количество листов заявления ___________</w:t>
            </w:r>
          </w:p>
          <w:p w:rsidR="00E01D87" w:rsidRDefault="00E01D87" w:rsidP="00E01D87">
            <w:pPr>
              <w:pStyle w:val="ConsPlusNormal"/>
            </w:pPr>
            <w:r>
              <w:t>количество прилагаемых документов ____,</w:t>
            </w:r>
          </w:p>
          <w:p w:rsidR="00E01D87" w:rsidRDefault="00E01D87" w:rsidP="00E01D87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E01D87" w:rsidRDefault="00E01D87" w:rsidP="00E01D87">
            <w:pPr>
              <w:pStyle w:val="ConsPlusNormal"/>
            </w:pPr>
            <w:r>
              <w:t>ФИО должностного лица ________________</w:t>
            </w:r>
          </w:p>
          <w:p w:rsidR="00E01D87" w:rsidRDefault="00E01D87" w:rsidP="00E01D87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E01D87" w:rsidTr="00E01D87">
        <w:tblPrEx>
          <w:tblBorders>
            <w:insideH w:val="nil"/>
          </w:tblBorders>
        </w:tblPrEx>
        <w:trPr>
          <w:trHeight w:val="510"/>
        </w:trPr>
        <w:tc>
          <w:tcPr>
            <w:tcW w:w="550" w:type="dxa"/>
            <w:vMerge/>
          </w:tcPr>
          <w:p w:rsidR="00E01D87" w:rsidRDefault="00E01D87" w:rsidP="00E01D87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  <w:r>
              <w:t>в</w:t>
            </w:r>
          </w:p>
          <w:p w:rsidR="00E01D87" w:rsidRDefault="00E01D87" w:rsidP="00E01D87">
            <w:pPr>
              <w:pStyle w:val="ConsPlusNormal"/>
              <w:jc w:val="center"/>
            </w:pPr>
            <w:r>
              <w:t>----------------------------------------</w:t>
            </w:r>
          </w:p>
          <w:p w:rsidR="00E01D87" w:rsidRDefault="00E01D87" w:rsidP="00E01D87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E01D87" w:rsidRDefault="00E01D87" w:rsidP="00E01D87">
            <w:pPr>
              <w:pStyle w:val="ConsPlusNormal"/>
              <w:jc w:val="center"/>
            </w:pPr>
            <w:r>
              <w:t>______________________________</w:t>
            </w:r>
          </w:p>
          <w:p w:rsidR="00E01D87" w:rsidRDefault="00E01D87" w:rsidP="00E01D87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E01D87" w:rsidRDefault="00E01D87" w:rsidP="00E01D87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E01D87" w:rsidRDefault="00E01D87" w:rsidP="00E01D87"/>
        </w:tc>
      </w:tr>
      <w:tr w:rsidR="00E01D87" w:rsidTr="00E01D87">
        <w:tc>
          <w:tcPr>
            <w:tcW w:w="550" w:type="dxa"/>
            <w:vMerge/>
          </w:tcPr>
          <w:p w:rsidR="00E01D87" w:rsidRDefault="00E01D87" w:rsidP="00E01D87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532" w:type="dxa"/>
            <w:vMerge/>
          </w:tcPr>
          <w:p w:rsidR="00E01D87" w:rsidRDefault="00E01D87" w:rsidP="00E01D87"/>
        </w:tc>
        <w:tc>
          <w:tcPr>
            <w:tcW w:w="4693" w:type="dxa"/>
            <w:gridSpan w:val="5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  <w:r>
              <w:t>дата "__" ____________ ____ г.</w:t>
            </w:r>
          </w:p>
        </w:tc>
      </w:tr>
      <w:tr w:rsidR="00E01D87" w:rsidTr="00E01D87">
        <w:tc>
          <w:tcPr>
            <w:tcW w:w="550" w:type="dxa"/>
            <w:vMerge w:val="restart"/>
          </w:tcPr>
          <w:p w:rsidR="00E01D87" w:rsidRDefault="00E01D87" w:rsidP="00E01D8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E01D87" w:rsidRDefault="00E01D87" w:rsidP="00E01D87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E01D87" w:rsidTr="00E01D87">
        <w:tc>
          <w:tcPr>
            <w:tcW w:w="550" w:type="dxa"/>
            <w:vMerge/>
          </w:tcPr>
          <w:p w:rsidR="00E01D87" w:rsidRDefault="00E01D87" w:rsidP="00E01D87"/>
        </w:tc>
        <w:tc>
          <w:tcPr>
            <w:tcW w:w="9089" w:type="dxa"/>
            <w:gridSpan w:val="10"/>
          </w:tcPr>
          <w:p w:rsidR="00E01D87" w:rsidRDefault="00E01D87" w:rsidP="00E01D87">
            <w:pPr>
              <w:pStyle w:val="ConsPlusNormal"/>
            </w:pPr>
            <w:r>
              <w:t>Вид:</w:t>
            </w:r>
          </w:p>
        </w:tc>
      </w:tr>
      <w:tr w:rsidR="00E01D87" w:rsidTr="00E01D87">
        <w:tc>
          <w:tcPr>
            <w:tcW w:w="550" w:type="dxa"/>
            <w:vMerge/>
          </w:tcPr>
          <w:p w:rsidR="00E01D87" w:rsidRDefault="00E01D87" w:rsidP="00E01D87"/>
        </w:tc>
        <w:tc>
          <w:tcPr>
            <w:tcW w:w="437" w:type="dxa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E01D87" w:rsidRDefault="00E01D87" w:rsidP="00E01D87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E01D87" w:rsidTr="00E01D87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E01D87" w:rsidRDefault="00E01D87" w:rsidP="00E01D87"/>
        </w:tc>
        <w:tc>
          <w:tcPr>
            <w:tcW w:w="437" w:type="dxa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35" w:type="dxa"/>
            <w:vMerge/>
          </w:tcPr>
          <w:p w:rsidR="00E01D87" w:rsidRDefault="00E01D87" w:rsidP="00E01D87"/>
        </w:tc>
        <w:tc>
          <w:tcPr>
            <w:tcW w:w="2542" w:type="dxa"/>
            <w:gridSpan w:val="2"/>
            <w:vMerge/>
          </w:tcPr>
          <w:p w:rsidR="00E01D87" w:rsidRDefault="00E01D87" w:rsidP="00E01D87"/>
        </w:tc>
      </w:tr>
      <w:tr w:rsidR="00E01D87" w:rsidTr="00E01D87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E01D87" w:rsidRDefault="00E01D87" w:rsidP="00E01D87"/>
        </w:tc>
        <w:tc>
          <w:tcPr>
            <w:tcW w:w="437" w:type="dxa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E01D87" w:rsidRDefault="00E01D87" w:rsidP="00E01D87"/>
        </w:tc>
        <w:tc>
          <w:tcPr>
            <w:tcW w:w="2542" w:type="dxa"/>
            <w:gridSpan w:val="2"/>
            <w:vMerge/>
          </w:tcPr>
          <w:p w:rsidR="00E01D87" w:rsidRDefault="00E01D87" w:rsidP="00E01D87"/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37" w:type="dxa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35" w:type="dxa"/>
            <w:vMerge/>
          </w:tcPr>
          <w:p w:rsidR="00E01D87" w:rsidRDefault="00E01D87" w:rsidP="00E01D87"/>
        </w:tc>
        <w:tc>
          <w:tcPr>
            <w:tcW w:w="2542" w:type="dxa"/>
            <w:gridSpan w:val="2"/>
            <w:vMerge/>
          </w:tcPr>
          <w:p w:rsidR="00E01D87" w:rsidRDefault="00E01D87" w:rsidP="00E01D87"/>
        </w:tc>
      </w:tr>
      <w:tr w:rsidR="00E01D87" w:rsidTr="007E0C1C">
        <w:tc>
          <w:tcPr>
            <w:tcW w:w="550" w:type="dxa"/>
            <w:vMerge w:val="restart"/>
            <w:tcBorders>
              <w:bottom w:val="single" w:sz="4" w:space="0" w:color="auto"/>
            </w:tcBorders>
          </w:tcPr>
          <w:p w:rsidR="00E01D87" w:rsidRDefault="00E01D87" w:rsidP="00E01D8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E01D87" w:rsidRDefault="00E01D87" w:rsidP="00E01D87">
            <w:pPr>
              <w:pStyle w:val="ConsPlusNormal"/>
            </w:pPr>
            <w:r>
              <w:t>Присвоить адрес</w:t>
            </w: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9089" w:type="dxa"/>
            <w:gridSpan w:val="10"/>
          </w:tcPr>
          <w:p w:rsidR="00E01D87" w:rsidRDefault="00E01D87" w:rsidP="00E01D87">
            <w:pPr>
              <w:pStyle w:val="ConsPlusNormal"/>
            </w:pPr>
            <w:r>
              <w:t>В связи с:</w:t>
            </w: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37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E01D87" w:rsidRDefault="00E01D87" w:rsidP="00E01D8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4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</w:tbl>
    <w:p w:rsidR="00E01D87" w:rsidRDefault="00E01D87">
      <w:r>
        <w:br w:type="page"/>
      </w:r>
    </w:p>
    <w:p w:rsidR="00E01D87" w:rsidRDefault="00E01D87" w:rsidP="00E01D87">
      <w:pPr>
        <w:jc w:val="center"/>
      </w:pPr>
      <w:r>
        <w:lastRenderedPageBreak/>
        <w:t>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3427"/>
        <w:gridCol w:w="5225"/>
      </w:tblGrid>
      <w:tr w:rsidR="00E01D87" w:rsidTr="007E0C1C">
        <w:tc>
          <w:tcPr>
            <w:tcW w:w="550" w:type="dxa"/>
            <w:vMerge w:val="restart"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2"/>
            <w:vMerge w:val="restart"/>
          </w:tcPr>
          <w:p w:rsidR="00E01D87" w:rsidRDefault="00E01D87" w:rsidP="00E01D8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2"/>
            <w:vMerge/>
          </w:tcPr>
          <w:p w:rsidR="00E01D87" w:rsidRDefault="00E01D87" w:rsidP="00E01D87"/>
        </w:tc>
        <w:tc>
          <w:tcPr>
            <w:tcW w:w="5225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2"/>
            <w:vMerge/>
          </w:tcPr>
          <w:p w:rsidR="00E01D87" w:rsidRDefault="00E01D87" w:rsidP="00E01D87"/>
        </w:tc>
        <w:tc>
          <w:tcPr>
            <w:tcW w:w="5225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9089" w:type="dxa"/>
            <w:gridSpan w:val="3"/>
          </w:tcPr>
          <w:p w:rsidR="00E01D87" w:rsidRDefault="00E01D87" w:rsidP="00E01D8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2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</w:tcPr>
          <w:p w:rsidR="00E01D87" w:rsidRDefault="00E01D87" w:rsidP="00E01D87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2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225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2"/>
            <w:vMerge/>
          </w:tcPr>
          <w:p w:rsidR="00E01D87" w:rsidRDefault="00E01D87" w:rsidP="00E01D87"/>
        </w:tc>
        <w:tc>
          <w:tcPr>
            <w:tcW w:w="5225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37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52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2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2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</w:tcPr>
          <w:p w:rsidR="00E01D87" w:rsidRDefault="00E01D87" w:rsidP="00E01D87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2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225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64" w:type="dxa"/>
            <w:gridSpan w:val="2"/>
            <w:vMerge/>
          </w:tcPr>
          <w:p w:rsidR="00E01D87" w:rsidRDefault="00E01D87" w:rsidP="00E01D87"/>
        </w:tc>
        <w:tc>
          <w:tcPr>
            <w:tcW w:w="5225" w:type="dxa"/>
          </w:tcPr>
          <w:p w:rsidR="00E01D87" w:rsidRDefault="00E01D87" w:rsidP="00E01D87">
            <w:pPr>
              <w:pStyle w:val="ConsPlusNormal"/>
            </w:pPr>
          </w:p>
        </w:tc>
      </w:tr>
    </w:tbl>
    <w:p w:rsidR="00E01D87" w:rsidRDefault="00E01D87" w:rsidP="00E01D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E01D87" w:rsidTr="00E01D87">
        <w:tc>
          <w:tcPr>
            <w:tcW w:w="6316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331" w:type="dxa"/>
          </w:tcPr>
          <w:p w:rsidR="00E01D87" w:rsidRDefault="00E01D87" w:rsidP="00E01D8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E01D87" w:rsidRDefault="00E01D87" w:rsidP="00E01D8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01D87" w:rsidTr="00E01D87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3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E01D87" w:rsidRDefault="00E01D87" w:rsidP="00E01D8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E01D87" w:rsidTr="007E0C1C">
        <w:tc>
          <w:tcPr>
            <w:tcW w:w="522" w:type="dxa"/>
            <w:vMerge/>
            <w:tcBorders>
              <w:top w:val="nil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nil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E01D87" w:rsidRDefault="00E01D87" w:rsidP="00E01D87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E01D87" w:rsidTr="007E0C1C">
        <w:tc>
          <w:tcPr>
            <w:tcW w:w="522" w:type="dxa"/>
            <w:vMerge/>
            <w:tcBorders>
              <w:top w:val="nil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nil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  <w:vMerge/>
          </w:tcPr>
          <w:p w:rsidR="00E01D87" w:rsidRDefault="00E01D87" w:rsidP="00E01D87"/>
        </w:tc>
        <w:tc>
          <w:tcPr>
            <w:tcW w:w="5267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nil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3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E01D87" w:rsidRDefault="00E01D87" w:rsidP="00E01D87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</w:tbl>
    <w:p w:rsidR="00E01D87" w:rsidRDefault="00E01D87">
      <w:r>
        <w:br w:type="page"/>
      </w:r>
    </w:p>
    <w:p w:rsidR="00E01D87" w:rsidRDefault="00E01D87" w:rsidP="00E01D87">
      <w:pPr>
        <w:jc w:val="center"/>
      </w:pPr>
      <w:r>
        <w:lastRenderedPageBreak/>
        <w:t>3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5267"/>
      </w:tblGrid>
      <w:tr w:rsidR="00E01D87" w:rsidTr="007E0C1C"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</w:tcPr>
          <w:p w:rsidR="00E01D87" w:rsidRDefault="00E01D87" w:rsidP="00E01D87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5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  <w:vMerge/>
          </w:tcPr>
          <w:p w:rsidR="00E01D87" w:rsidRDefault="00E01D87" w:rsidP="00E01D87"/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3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  <w:vMerge/>
          </w:tcPr>
          <w:p w:rsidR="00E01D87" w:rsidRDefault="00E01D87" w:rsidP="00E01D87"/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3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  <w:vMerge/>
          </w:tcPr>
          <w:p w:rsidR="00E01D87" w:rsidRDefault="00E01D87" w:rsidP="00E01D87"/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</w:tbl>
    <w:p w:rsidR="007E0C1C" w:rsidRDefault="007E0C1C">
      <w:r>
        <w:br w:type="page"/>
      </w:r>
    </w:p>
    <w:p w:rsidR="007E0C1C" w:rsidRDefault="007E0C1C" w:rsidP="007E0C1C">
      <w:pPr>
        <w:jc w:val="center"/>
      </w:pPr>
      <w:r>
        <w:lastRenderedPageBreak/>
        <w:t>4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5267"/>
      </w:tblGrid>
      <w:tr w:rsidR="00E01D87" w:rsidTr="007E0C1C"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3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</w:tcPr>
          <w:p w:rsidR="00E01D87" w:rsidRDefault="00E01D87" w:rsidP="00E01D87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E01D87" w:rsidTr="007E0C1C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850" w:type="dxa"/>
            <w:gridSpan w:val="2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267" w:type="dxa"/>
          </w:tcPr>
          <w:p w:rsidR="00E01D87" w:rsidRDefault="00E01D87" w:rsidP="00E01D87">
            <w:pPr>
              <w:pStyle w:val="ConsPlusNormal"/>
            </w:pPr>
          </w:p>
        </w:tc>
      </w:tr>
    </w:tbl>
    <w:p w:rsidR="00E01D87" w:rsidRDefault="00E01D87" w:rsidP="00E01D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1731"/>
        <w:gridCol w:w="337"/>
        <w:gridCol w:w="994"/>
        <w:gridCol w:w="550"/>
        <w:gridCol w:w="1442"/>
      </w:tblGrid>
      <w:tr w:rsidR="00E01D87" w:rsidTr="00E01D87">
        <w:tc>
          <w:tcPr>
            <w:tcW w:w="6316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E01D87" w:rsidRDefault="00E01D87" w:rsidP="00E01D8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E01D87" w:rsidRDefault="00E01D87" w:rsidP="00E01D8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01D87" w:rsidTr="00E01D87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1"/>
            <w:tcBorders>
              <w:left w:val="nil"/>
              <w:bottom w:val="nil"/>
              <w:right w:val="nil"/>
            </w:tcBorders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26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63" w:type="dxa"/>
            <w:gridSpan w:val="9"/>
          </w:tcPr>
          <w:p w:rsidR="00E01D87" w:rsidRDefault="00E01D87" w:rsidP="00E01D87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26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E01D87" w:rsidRDefault="00E01D87" w:rsidP="00E01D87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4"/>
          </w:tcPr>
          <w:p w:rsidR="00E01D87" w:rsidRDefault="00E01D87" w:rsidP="00E01D87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26" w:type="dxa"/>
            <w:vMerge/>
          </w:tcPr>
          <w:p w:rsidR="00E01D87" w:rsidRDefault="00E01D87" w:rsidP="00E01D87"/>
        </w:tc>
        <w:tc>
          <w:tcPr>
            <w:tcW w:w="44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E01D87" w:rsidRDefault="00E01D87" w:rsidP="00E01D87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4"/>
          </w:tcPr>
          <w:p w:rsidR="00E01D87" w:rsidRDefault="00E01D87" w:rsidP="00E01D87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</w:tcPr>
          <w:p w:rsidR="00E01D87" w:rsidRDefault="00E01D87" w:rsidP="00E01D8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  <w:r>
              <w:t>Адрес здания, сооружения</w:t>
            </w: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26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63" w:type="dxa"/>
            <w:gridSpan w:val="9"/>
          </w:tcPr>
          <w:p w:rsidR="00E01D87" w:rsidRDefault="00E01D87" w:rsidP="00E01D87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079" w:type="dxa"/>
            <w:gridSpan w:val="3"/>
          </w:tcPr>
          <w:p w:rsidR="00E01D87" w:rsidRDefault="00E01D87" w:rsidP="00E01D87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4"/>
          </w:tcPr>
          <w:p w:rsidR="00E01D87" w:rsidRDefault="00E01D87" w:rsidP="00E01D87">
            <w:pPr>
              <w:pStyle w:val="ConsPlusNormal"/>
              <w:jc w:val="center"/>
            </w:pPr>
            <w:r>
              <w:t xml:space="preserve">Вид помещения </w:t>
            </w:r>
            <w:hyperlink w:anchor="P5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E01D87" w:rsidRDefault="00E01D87" w:rsidP="00E01D87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079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3024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4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</w:tbl>
    <w:p w:rsidR="007E0C1C" w:rsidRDefault="007E0C1C">
      <w:r>
        <w:br w:type="page"/>
      </w:r>
    </w:p>
    <w:p w:rsidR="007E0C1C" w:rsidRDefault="007E0C1C" w:rsidP="007E0C1C">
      <w:pPr>
        <w:jc w:val="center"/>
      </w:pPr>
      <w:r>
        <w:lastRenderedPageBreak/>
        <w:t>5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824"/>
        <w:gridCol w:w="644"/>
        <w:gridCol w:w="371"/>
        <w:gridCol w:w="4380"/>
      </w:tblGrid>
      <w:tr w:rsidR="00E01D87" w:rsidTr="007E0C1C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26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63" w:type="dxa"/>
            <w:gridSpan w:val="5"/>
          </w:tcPr>
          <w:p w:rsidR="007E0C1C" w:rsidRDefault="00E01D87" w:rsidP="00E01D87">
            <w:pPr>
              <w:pStyle w:val="ConsPlusNormal"/>
            </w:pPr>
            <w:r>
              <w:t xml:space="preserve">Образованием помещения в здании, сооружении путем объединения помещений </w:t>
            </w:r>
          </w:p>
          <w:p w:rsidR="00E01D87" w:rsidRDefault="00E01D87" w:rsidP="00E01D87">
            <w:pPr>
              <w:pStyle w:val="ConsPlusNormal"/>
            </w:pPr>
            <w:r>
              <w:t>в здании, сооружении</w:t>
            </w: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26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3468" w:type="dxa"/>
            <w:gridSpan w:val="2"/>
          </w:tcPr>
          <w:p w:rsidR="00E01D87" w:rsidRDefault="00E01D87" w:rsidP="00E01D87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380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</w:tcPr>
          <w:p w:rsidR="00E01D87" w:rsidRDefault="00E01D87" w:rsidP="00E01D87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</w:tcPr>
          <w:p w:rsidR="00E01D87" w:rsidRDefault="00E01D87" w:rsidP="00E01D87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  <w:r>
              <w:t xml:space="preserve">Адрес объединяемого помещения </w:t>
            </w:r>
            <w:hyperlink w:anchor="P5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26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63" w:type="dxa"/>
            <w:gridSpan w:val="5"/>
          </w:tcPr>
          <w:p w:rsidR="00E01D87" w:rsidRDefault="00E01D87" w:rsidP="00E01D87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26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3468" w:type="dxa"/>
            <w:gridSpan w:val="2"/>
          </w:tcPr>
          <w:p w:rsidR="00E01D87" w:rsidRDefault="00E01D87" w:rsidP="00E01D87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380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</w:tcPr>
          <w:p w:rsidR="00E01D87" w:rsidRDefault="00E01D87" w:rsidP="00E01D87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</w:tcPr>
          <w:p w:rsidR="00E01D87" w:rsidRDefault="00E01D87" w:rsidP="00E01D87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  <w:r>
              <w:t>Адрес здания, сооружения</w:t>
            </w: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3694" w:type="dxa"/>
            <w:gridSpan w:val="3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3694" w:type="dxa"/>
            <w:gridSpan w:val="3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3694" w:type="dxa"/>
            <w:gridSpan w:val="3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5395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</w:tbl>
    <w:p w:rsidR="00E01D87" w:rsidRDefault="00E01D87" w:rsidP="00E01D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687"/>
        <w:gridCol w:w="2091"/>
        <w:gridCol w:w="1331"/>
        <w:gridCol w:w="1992"/>
      </w:tblGrid>
      <w:tr w:rsidR="00E01D87" w:rsidTr="00E01D87">
        <w:tc>
          <w:tcPr>
            <w:tcW w:w="6316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331" w:type="dxa"/>
          </w:tcPr>
          <w:p w:rsidR="00E01D87" w:rsidRDefault="00E01D87" w:rsidP="00E01D8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E01D87" w:rsidRDefault="00E01D87" w:rsidP="00E01D8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01D87" w:rsidTr="00E01D87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331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992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 w:val="restart"/>
          </w:tcPr>
          <w:p w:rsidR="00E01D87" w:rsidRDefault="00E01D87" w:rsidP="00E01D8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4"/>
          </w:tcPr>
          <w:p w:rsidR="00E01D87" w:rsidRDefault="00E01D87" w:rsidP="00E01D87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</w:tcPr>
          <w:p w:rsidR="00E01D87" w:rsidRDefault="00E01D87" w:rsidP="00E01D87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</w:tbl>
    <w:p w:rsidR="007E0C1C" w:rsidRDefault="007E0C1C">
      <w:r>
        <w:br w:type="page"/>
      </w:r>
    </w:p>
    <w:p w:rsidR="007E0C1C" w:rsidRDefault="007E0C1C" w:rsidP="007E0C1C">
      <w:pPr>
        <w:jc w:val="center"/>
      </w:pPr>
      <w:r>
        <w:lastRenderedPageBreak/>
        <w:t>6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5414"/>
      </w:tblGrid>
      <w:tr w:rsidR="00E01D87" w:rsidTr="00E01D87">
        <w:tc>
          <w:tcPr>
            <w:tcW w:w="538" w:type="dxa"/>
            <w:vMerge w:val="restart"/>
          </w:tcPr>
          <w:p w:rsidR="00E01D87" w:rsidRDefault="00E01D87" w:rsidP="00E01D87"/>
        </w:tc>
        <w:tc>
          <w:tcPr>
            <w:tcW w:w="3687" w:type="dxa"/>
            <w:gridSpan w:val="2"/>
          </w:tcPr>
          <w:p w:rsidR="00E01D87" w:rsidRDefault="00E01D87" w:rsidP="00E01D87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  <w:vMerge w:val="restart"/>
          </w:tcPr>
          <w:p w:rsidR="00E01D87" w:rsidRDefault="00E01D87" w:rsidP="00E01D8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  <w:vMerge/>
          </w:tcPr>
          <w:p w:rsidR="00E01D87" w:rsidRDefault="00E01D87" w:rsidP="00E01D87"/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  <w:vMerge/>
          </w:tcPr>
          <w:p w:rsidR="00E01D87" w:rsidRDefault="00E01D87" w:rsidP="00E01D87"/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9101" w:type="dxa"/>
            <w:gridSpan w:val="3"/>
          </w:tcPr>
          <w:p w:rsidR="00E01D87" w:rsidRDefault="00E01D87" w:rsidP="00E01D87">
            <w:pPr>
              <w:pStyle w:val="ConsPlusNormal"/>
            </w:pPr>
            <w:r>
              <w:t>В связи с:</w:t>
            </w: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432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69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8669" w:type="dxa"/>
            <w:gridSpan w:val="2"/>
          </w:tcPr>
          <w:p w:rsidR="007E0C1C" w:rsidRDefault="00E01D87" w:rsidP="00E01D87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29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</w:t>
            </w:r>
          </w:p>
          <w:p w:rsidR="007E0C1C" w:rsidRDefault="00E01D87" w:rsidP="00E01D87">
            <w:pPr>
              <w:pStyle w:val="ConsPlusNormal"/>
            </w:pPr>
            <w:r>
              <w:t xml:space="preserve">N 221-ФЗ "О государственном кадастре недвижимости" (Собрание законодательства Российской Федерации, 2007, N 31, ст. 4017; 2008, N 30, ст. 3597; 2009, N 52, ст. 6410; </w:t>
            </w:r>
          </w:p>
          <w:p w:rsidR="007E0C1C" w:rsidRDefault="00E01D87" w:rsidP="00E01D87">
            <w:pPr>
              <w:pStyle w:val="ConsPlusNormal"/>
            </w:pPr>
            <w:r>
              <w:t>2011, N 1, ст. 47; N 49, ст. 7061; N 50, ст. 7365; 2012, N 31, ст. 4322; 2013, N 30, ст. 4083; официальный интернет-портал правовой информации www.pravo.gov.ru, 23 декабря</w:t>
            </w:r>
          </w:p>
          <w:p w:rsidR="00E01D87" w:rsidRDefault="00E01D87" w:rsidP="00E01D87">
            <w:pPr>
              <w:pStyle w:val="ConsPlusNormal"/>
            </w:pPr>
            <w:r>
              <w:t>2014 г.)</w:t>
            </w:r>
          </w:p>
        </w:tc>
      </w:tr>
    </w:tbl>
    <w:p w:rsidR="007E0C1C" w:rsidRDefault="007E0C1C">
      <w:r>
        <w:br w:type="page"/>
      </w:r>
    </w:p>
    <w:p w:rsidR="007E0C1C" w:rsidRDefault="007E0C1C" w:rsidP="007E0C1C">
      <w:pPr>
        <w:jc w:val="center"/>
      </w:pPr>
      <w:r>
        <w:lastRenderedPageBreak/>
        <w:t>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5414"/>
      </w:tblGrid>
      <w:tr w:rsidR="00E01D87" w:rsidTr="00E01D87">
        <w:tc>
          <w:tcPr>
            <w:tcW w:w="538" w:type="dxa"/>
            <w:vMerge w:val="restart"/>
          </w:tcPr>
          <w:p w:rsidR="00E01D87" w:rsidRDefault="00E01D87" w:rsidP="00E01D87"/>
        </w:tc>
        <w:tc>
          <w:tcPr>
            <w:tcW w:w="432" w:type="dxa"/>
          </w:tcPr>
          <w:p w:rsidR="00E01D87" w:rsidRDefault="00E01D87" w:rsidP="00E01D87"/>
        </w:tc>
        <w:tc>
          <w:tcPr>
            <w:tcW w:w="8669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  <w:vMerge w:val="restart"/>
          </w:tcPr>
          <w:p w:rsidR="00E01D87" w:rsidRDefault="00E01D87" w:rsidP="00E01D87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  <w:vMerge/>
          </w:tcPr>
          <w:p w:rsidR="00E01D87" w:rsidRDefault="00E01D87" w:rsidP="00E01D87"/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8" w:type="dxa"/>
            <w:vMerge/>
          </w:tcPr>
          <w:p w:rsidR="00E01D87" w:rsidRDefault="00E01D87" w:rsidP="00E01D87"/>
        </w:tc>
        <w:tc>
          <w:tcPr>
            <w:tcW w:w="3687" w:type="dxa"/>
            <w:gridSpan w:val="2"/>
            <w:vMerge/>
          </w:tcPr>
          <w:p w:rsidR="00E01D87" w:rsidRDefault="00E01D87" w:rsidP="00E01D87"/>
        </w:tc>
        <w:tc>
          <w:tcPr>
            <w:tcW w:w="5414" w:type="dxa"/>
          </w:tcPr>
          <w:p w:rsidR="00E01D87" w:rsidRDefault="00E01D87" w:rsidP="00E01D87">
            <w:pPr>
              <w:pStyle w:val="ConsPlusNormal"/>
            </w:pPr>
          </w:p>
        </w:tc>
      </w:tr>
    </w:tbl>
    <w:p w:rsidR="00E01D87" w:rsidRDefault="00E01D87" w:rsidP="00E01D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2464"/>
        <w:gridCol w:w="150"/>
        <w:gridCol w:w="904"/>
        <w:gridCol w:w="1012"/>
        <w:gridCol w:w="359"/>
        <w:gridCol w:w="469"/>
        <w:gridCol w:w="862"/>
        <w:gridCol w:w="550"/>
        <w:gridCol w:w="1442"/>
      </w:tblGrid>
      <w:tr w:rsidR="00E01D87" w:rsidTr="00E01D87">
        <w:tc>
          <w:tcPr>
            <w:tcW w:w="6316" w:type="dxa"/>
            <w:gridSpan w:val="8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E01D87" w:rsidRDefault="00E01D87" w:rsidP="00E01D8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E01D87" w:rsidRDefault="00E01D87" w:rsidP="00E01D8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01D87" w:rsidTr="00E01D87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58" w:type="dxa"/>
            <w:vMerge w:val="restart"/>
            <w:tcBorders>
              <w:bottom w:val="nil"/>
            </w:tcBorders>
          </w:tcPr>
          <w:p w:rsidR="00E01D87" w:rsidRDefault="00E01D87" w:rsidP="00E01D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1"/>
          </w:tcPr>
          <w:p w:rsidR="00E01D87" w:rsidRDefault="00E01D87" w:rsidP="00E01D87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1D87" w:rsidTr="00E01D87">
        <w:tc>
          <w:tcPr>
            <w:tcW w:w="558" w:type="dxa"/>
            <w:vMerge/>
            <w:tcBorders>
              <w:bottom w:val="nil"/>
            </w:tcBorders>
          </w:tcPr>
          <w:p w:rsidR="00E01D87" w:rsidRDefault="00E01D87" w:rsidP="00E01D87"/>
        </w:tc>
        <w:tc>
          <w:tcPr>
            <w:tcW w:w="448" w:type="dxa"/>
            <w:tcBorders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21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E01D87" w:rsidRDefault="00E01D87" w:rsidP="00E01D87">
            <w:pPr>
              <w:pStyle w:val="ConsPlusNormal"/>
            </w:pPr>
            <w:r>
              <w:t>физическое лицо:</w:t>
            </w:r>
          </w:p>
        </w:tc>
      </w:tr>
      <w:tr w:rsidR="00E01D87" w:rsidTr="00E01D87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3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E01D87" w:rsidTr="00E01D87">
        <w:tc>
          <w:tcPr>
            <w:tcW w:w="55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46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066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442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5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464" w:type="dxa"/>
            <w:vMerge w:val="restart"/>
          </w:tcPr>
          <w:p w:rsidR="00E01D87" w:rsidRDefault="00E01D87" w:rsidP="00E01D87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3"/>
          </w:tcPr>
          <w:p w:rsidR="00E01D87" w:rsidRDefault="00E01D87" w:rsidP="00E01D87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E01D87" w:rsidRDefault="00E01D87" w:rsidP="00E01D87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номер:</w:t>
            </w:r>
          </w:p>
        </w:tc>
      </w:tr>
      <w:tr w:rsidR="00E01D87" w:rsidTr="00E01D87">
        <w:tc>
          <w:tcPr>
            <w:tcW w:w="55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464" w:type="dxa"/>
            <w:vMerge/>
          </w:tcPr>
          <w:p w:rsidR="00E01D87" w:rsidRDefault="00E01D87" w:rsidP="00E01D87"/>
        </w:tc>
        <w:tc>
          <w:tcPr>
            <w:tcW w:w="2066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442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5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464" w:type="dxa"/>
            <w:vMerge/>
          </w:tcPr>
          <w:p w:rsidR="00E01D87" w:rsidRDefault="00E01D87" w:rsidP="00E01D87"/>
        </w:tc>
        <w:tc>
          <w:tcPr>
            <w:tcW w:w="2066" w:type="dxa"/>
            <w:gridSpan w:val="3"/>
          </w:tcPr>
          <w:p w:rsidR="00E01D87" w:rsidRDefault="00E01D87" w:rsidP="00E01D87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E01D87" w:rsidRDefault="00E01D87" w:rsidP="00E01D87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E01D87" w:rsidTr="00E01D87">
        <w:tc>
          <w:tcPr>
            <w:tcW w:w="55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464" w:type="dxa"/>
            <w:vMerge/>
          </w:tcPr>
          <w:p w:rsidR="00E01D87" w:rsidRDefault="00E01D87" w:rsidP="00E01D87"/>
        </w:tc>
        <w:tc>
          <w:tcPr>
            <w:tcW w:w="2066" w:type="dxa"/>
            <w:gridSpan w:val="3"/>
            <w:vMerge w:val="restart"/>
          </w:tcPr>
          <w:p w:rsidR="00E01D87" w:rsidRDefault="00E01D87" w:rsidP="00E01D87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5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464" w:type="dxa"/>
            <w:vMerge/>
          </w:tcPr>
          <w:p w:rsidR="00E01D87" w:rsidRDefault="00E01D87" w:rsidP="00E01D87"/>
        </w:tc>
        <w:tc>
          <w:tcPr>
            <w:tcW w:w="2066" w:type="dxa"/>
            <w:gridSpan w:val="3"/>
            <w:vMerge/>
          </w:tcPr>
          <w:p w:rsidR="00E01D87" w:rsidRDefault="00E01D87" w:rsidP="00E01D87"/>
        </w:tc>
        <w:tc>
          <w:tcPr>
            <w:tcW w:w="3682" w:type="dxa"/>
            <w:gridSpan w:val="5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5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464" w:type="dxa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5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01D87" w:rsidTr="00E01D87">
        <w:tc>
          <w:tcPr>
            <w:tcW w:w="55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46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894" w:type="dxa"/>
            <w:gridSpan w:val="5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5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46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894" w:type="dxa"/>
            <w:gridSpan w:val="5"/>
            <w:vMerge/>
          </w:tcPr>
          <w:p w:rsidR="00E01D87" w:rsidRDefault="00E01D87" w:rsidP="00E01D87"/>
        </w:tc>
        <w:tc>
          <w:tcPr>
            <w:tcW w:w="2854" w:type="dxa"/>
            <w:gridSpan w:val="3"/>
            <w:vMerge/>
          </w:tcPr>
          <w:p w:rsidR="00E01D87" w:rsidRDefault="00E01D87" w:rsidP="00E01D87"/>
        </w:tc>
      </w:tr>
      <w:tr w:rsidR="00E01D87" w:rsidTr="007E0C1C">
        <w:tc>
          <w:tcPr>
            <w:tcW w:w="55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21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1D87" w:rsidTr="007E0C1C">
        <w:tc>
          <w:tcPr>
            <w:tcW w:w="558" w:type="dxa"/>
            <w:vMerge w:val="restart"/>
            <w:tcBorders>
              <w:top w:val="nil"/>
              <w:bottom w:val="single" w:sz="4" w:space="0" w:color="auto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single" w:sz="4" w:space="0" w:color="auto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bottom w:val="single" w:sz="4" w:space="0" w:color="auto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614" w:type="dxa"/>
            <w:gridSpan w:val="2"/>
            <w:vMerge w:val="restart"/>
            <w:tcBorders>
              <w:bottom w:val="single" w:sz="4" w:space="0" w:color="auto"/>
            </w:tcBorders>
          </w:tcPr>
          <w:p w:rsidR="00E01D87" w:rsidRDefault="00E01D87" w:rsidP="00E01D87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7"/>
            <w:tcBorders>
              <w:bottom w:val="single" w:sz="4" w:space="0" w:color="auto"/>
            </w:tcBorders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21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2614" w:type="dxa"/>
            <w:gridSpan w:val="2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3518" w:type="dxa"/>
            <w:gridSpan w:val="3"/>
          </w:tcPr>
          <w:p w:rsidR="00E01D87" w:rsidRDefault="00E01D87" w:rsidP="00E01D87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E01D87" w:rsidRDefault="00E01D87" w:rsidP="00E01D87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E01D87" w:rsidTr="007E0C1C"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3518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</w:tr>
    </w:tbl>
    <w:p w:rsidR="007E0C1C" w:rsidRDefault="007E0C1C">
      <w:r>
        <w:br w:type="page"/>
      </w:r>
    </w:p>
    <w:p w:rsidR="007E0C1C" w:rsidRDefault="007E0C1C" w:rsidP="007E0C1C">
      <w:pPr>
        <w:jc w:val="center"/>
      </w:pPr>
      <w:r>
        <w:lastRenderedPageBreak/>
        <w:t>8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419"/>
        <w:gridCol w:w="548"/>
        <w:gridCol w:w="356"/>
        <w:gridCol w:w="1840"/>
        <w:gridCol w:w="2854"/>
      </w:tblGrid>
      <w:tr w:rsidR="00E01D87" w:rsidTr="007E0C1C">
        <w:tc>
          <w:tcPr>
            <w:tcW w:w="558" w:type="dxa"/>
            <w:vMerge w:val="restart"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 w:val="restart"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 w:val="restart"/>
          </w:tcPr>
          <w:p w:rsidR="00E01D87" w:rsidRDefault="00E01D87" w:rsidP="00E01D87"/>
        </w:tc>
        <w:tc>
          <w:tcPr>
            <w:tcW w:w="2614" w:type="dxa"/>
            <w:gridSpan w:val="3"/>
          </w:tcPr>
          <w:p w:rsidR="00E01D87" w:rsidRDefault="00E01D87" w:rsidP="00E01D87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3"/>
          </w:tcPr>
          <w:p w:rsidR="00E01D87" w:rsidRDefault="00E01D87" w:rsidP="00E01D87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E01D87" w:rsidTr="007E0C1C"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614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44" w:type="dxa"/>
            <w:gridSpan w:val="3"/>
            <w:vMerge w:val="restart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614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44" w:type="dxa"/>
            <w:gridSpan w:val="3"/>
            <w:vMerge/>
          </w:tcPr>
          <w:p w:rsidR="00E01D87" w:rsidRDefault="00E01D87" w:rsidP="00E01D87"/>
        </w:tc>
        <w:tc>
          <w:tcPr>
            <w:tcW w:w="2854" w:type="dxa"/>
            <w:vMerge/>
          </w:tcPr>
          <w:p w:rsidR="00E01D87" w:rsidRDefault="00E01D87" w:rsidP="00E01D87"/>
        </w:tc>
      </w:tr>
      <w:tr w:rsidR="00E01D87" w:rsidTr="007E0C1C"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614" w:type="dxa"/>
            <w:gridSpan w:val="3"/>
          </w:tcPr>
          <w:p w:rsidR="00E01D87" w:rsidRDefault="00E01D87" w:rsidP="00E01D8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3"/>
          </w:tcPr>
          <w:p w:rsidR="00E01D87" w:rsidRDefault="00E01D87" w:rsidP="00E01D8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01D87" w:rsidTr="007E0C1C"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614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44" w:type="dxa"/>
            <w:gridSpan w:val="3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854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21" w:type="dxa"/>
            <w:vMerge/>
          </w:tcPr>
          <w:p w:rsidR="00E01D87" w:rsidRDefault="00E01D87" w:rsidP="00E01D87"/>
        </w:tc>
        <w:tc>
          <w:tcPr>
            <w:tcW w:w="2614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44" w:type="dxa"/>
            <w:gridSpan w:val="3"/>
            <w:vMerge/>
          </w:tcPr>
          <w:p w:rsidR="00E01D87" w:rsidRDefault="00E01D87" w:rsidP="00E01D87"/>
        </w:tc>
        <w:tc>
          <w:tcPr>
            <w:tcW w:w="2854" w:type="dxa"/>
            <w:vMerge/>
          </w:tcPr>
          <w:p w:rsidR="00E01D87" w:rsidRDefault="00E01D87" w:rsidP="00E01D87"/>
        </w:tc>
      </w:tr>
      <w:tr w:rsidR="00E01D87" w:rsidTr="007E0C1C"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  <w:tcBorders>
              <w:top w:val="single" w:sz="4" w:space="0" w:color="auto"/>
              <w:bottom w:val="nil"/>
            </w:tcBorders>
          </w:tcPr>
          <w:p w:rsidR="00E01D87" w:rsidRDefault="00E01D87" w:rsidP="00E01D87"/>
        </w:tc>
        <w:tc>
          <w:tcPr>
            <w:tcW w:w="421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212" w:type="dxa"/>
            <w:gridSpan w:val="7"/>
          </w:tcPr>
          <w:p w:rsidR="00E01D87" w:rsidRDefault="00E01D87" w:rsidP="00E01D87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E01D87" w:rsidTr="00E01D87">
        <w:tc>
          <w:tcPr>
            <w:tcW w:w="558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21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19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7793" w:type="dxa"/>
            <w:gridSpan w:val="6"/>
          </w:tcPr>
          <w:p w:rsidR="00E01D87" w:rsidRDefault="00E01D87" w:rsidP="00E01D87">
            <w:pPr>
              <w:pStyle w:val="ConsPlusNormal"/>
            </w:pPr>
            <w:r>
              <w:t>право собственности</w:t>
            </w:r>
          </w:p>
        </w:tc>
      </w:tr>
      <w:tr w:rsidR="00E01D87" w:rsidTr="00E01D87">
        <w:tc>
          <w:tcPr>
            <w:tcW w:w="558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21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19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7793" w:type="dxa"/>
            <w:gridSpan w:val="6"/>
          </w:tcPr>
          <w:p w:rsidR="00E01D87" w:rsidRDefault="00E01D87" w:rsidP="00E01D87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E01D87" w:rsidTr="00E01D87">
        <w:tc>
          <w:tcPr>
            <w:tcW w:w="558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21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19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7793" w:type="dxa"/>
            <w:gridSpan w:val="6"/>
          </w:tcPr>
          <w:p w:rsidR="00E01D87" w:rsidRDefault="00E01D87" w:rsidP="00E01D87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E01D87" w:rsidTr="00E01D87">
        <w:tc>
          <w:tcPr>
            <w:tcW w:w="558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21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19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7793" w:type="dxa"/>
            <w:gridSpan w:val="6"/>
          </w:tcPr>
          <w:p w:rsidR="00E01D87" w:rsidRDefault="00E01D87" w:rsidP="00E01D87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E01D87" w:rsidTr="00E01D87">
        <w:tc>
          <w:tcPr>
            <w:tcW w:w="558" w:type="dxa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21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19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7793" w:type="dxa"/>
            <w:gridSpan w:val="6"/>
          </w:tcPr>
          <w:p w:rsidR="00E01D87" w:rsidRDefault="00E01D87" w:rsidP="00E01D87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E01D87" w:rsidTr="00E01D87">
        <w:tc>
          <w:tcPr>
            <w:tcW w:w="558" w:type="dxa"/>
            <w:vMerge w:val="restart"/>
            <w:tcBorders>
              <w:bottom w:val="nil"/>
            </w:tcBorders>
          </w:tcPr>
          <w:p w:rsidR="00E01D87" w:rsidRDefault="00E01D87" w:rsidP="00E01D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9"/>
          </w:tcPr>
          <w:p w:rsidR="00E01D87" w:rsidRDefault="00E01D87" w:rsidP="00E01D87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1D87" w:rsidTr="00E01D87">
        <w:tc>
          <w:tcPr>
            <w:tcW w:w="558" w:type="dxa"/>
            <w:vMerge/>
            <w:tcBorders>
              <w:bottom w:val="nil"/>
            </w:tcBorders>
          </w:tcPr>
          <w:p w:rsidR="00E01D87" w:rsidRDefault="00E01D87" w:rsidP="00E01D87"/>
        </w:tc>
        <w:tc>
          <w:tcPr>
            <w:tcW w:w="448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3583" w:type="dxa"/>
            <w:gridSpan w:val="5"/>
          </w:tcPr>
          <w:p w:rsidR="00E01D87" w:rsidRDefault="00E01D87" w:rsidP="00E01D87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694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E01D87" w:rsidTr="00E01D87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3583" w:type="dxa"/>
            <w:gridSpan w:val="5"/>
            <w:vMerge w:val="restart"/>
          </w:tcPr>
          <w:p w:rsidR="00E01D87" w:rsidRDefault="00E01D87" w:rsidP="00E01D87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58" w:type="dxa"/>
            <w:vMerge/>
            <w:tcBorders>
              <w:top w:val="nil"/>
              <w:bottom w:val="nil"/>
            </w:tcBorders>
          </w:tcPr>
          <w:p w:rsidR="00E01D87" w:rsidRDefault="00E01D87" w:rsidP="00E01D87"/>
        </w:tc>
        <w:tc>
          <w:tcPr>
            <w:tcW w:w="448" w:type="dxa"/>
            <w:vMerge/>
          </w:tcPr>
          <w:p w:rsidR="00E01D87" w:rsidRDefault="00E01D87" w:rsidP="00E01D87"/>
        </w:tc>
        <w:tc>
          <w:tcPr>
            <w:tcW w:w="3583" w:type="dxa"/>
            <w:gridSpan w:val="5"/>
            <w:vMerge/>
          </w:tcPr>
          <w:p w:rsidR="00E01D87" w:rsidRDefault="00E01D87" w:rsidP="00E01D87"/>
        </w:tc>
        <w:tc>
          <w:tcPr>
            <w:tcW w:w="5050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58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33" w:type="dxa"/>
            <w:gridSpan w:val="8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1D87" w:rsidTr="00E01D87">
        <w:tc>
          <w:tcPr>
            <w:tcW w:w="558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33" w:type="dxa"/>
            <w:gridSpan w:val="8"/>
          </w:tcPr>
          <w:p w:rsidR="00E01D87" w:rsidRDefault="00E01D87" w:rsidP="00E01D87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E01D87" w:rsidTr="00E01D87">
        <w:tc>
          <w:tcPr>
            <w:tcW w:w="558" w:type="dxa"/>
            <w:vMerge w:val="restart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3583" w:type="dxa"/>
            <w:gridSpan w:val="5"/>
            <w:vMerge w:val="restart"/>
          </w:tcPr>
          <w:p w:rsidR="00E01D87" w:rsidRDefault="00E01D87" w:rsidP="00E01D87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48" w:type="dxa"/>
            <w:vMerge/>
          </w:tcPr>
          <w:p w:rsidR="00E01D87" w:rsidRDefault="00E01D87" w:rsidP="00E01D87"/>
        </w:tc>
        <w:tc>
          <w:tcPr>
            <w:tcW w:w="3583" w:type="dxa"/>
            <w:gridSpan w:val="5"/>
            <w:vMerge/>
          </w:tcPr>
          <w:p w:rsidR="00E01D87" w:rsidRDefault="00E01D87" w:rsidP="00E01D87"/>
        </w:tc>
        <w:tc>
          <w:tcPr>
            <w:tcW w:w="5050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8" w:type="dxa"/>
            <w:vMerge w:val="restart"/>
            <w:tcBorders>
              <w:bottom w:val="single" w:sz="4" w:space="0" w:color="auto"/>
            </w:tcBorders>
          </w:tcPr>
          <w:p w:rsidR="00E01D87" w:rsidRDefault="00E01D87" w:rsidP="00E01D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9"/>
          </w:tcPr>
          <w:p w:rsidR="00E01D87" w:rsidRDefault="00E01D87" w:rsidP="00E01D87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E01D87" w:rsidTr="007E0C1C"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E01D87" w:rsidRDefault="00E01D87" w:rsidP="00E01D87"/>
        </w:tc>
        <w:tc>
          <w:tcPr>
            <w:tcW w:w="448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E01D87" w:rsidRDefault="00E01D87" w:rsidP="00E01D87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5"/>
          </w:tcPr>
          <w:p w:rsidR="00E01D87" w:rsidRDefault="00E01D87" w:rsidP="00E01D87">
            <w:pPr>
              <w:pStyle w:val="ConsPlusNormal"/>
            </w:pPr>
            <w:r>
              <w:t>Расписка получена: ___________________________________</w:t>
            </w:r>
          </w:p>
          <w:p w:rsidR="00E01D87" w:rsidRDefault="00E01D87" w:rsidP="00E01D87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</w:tbl>
    <w:p w:rsidR="007E0C1C" w:rsidRDefault="007E0C1C">
      <w:r>
        <w:br w:type="page"/>
      </w:r>
    </w:p>
    <w:p w:rsidR="007E0C1C" w:rsidRDefault="007E0C1C" w:rsidP="007E0C1C">
      <w:pPr>
        <w:jc w:val="center"/>
      </w:pPr>
      <w:r>
        <w:lastRenderedPageBreak/>
        <w:t>9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3583"/>
        <w:gridCol w:w="5050"/>
      </w:tblGrid>
      <w:tr w:rsidR="00E01D87" w:rsidTr="007E0C1C"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3583" w:type="dxa"/>
            <w:vMerge w:val="restart"/>
          </w:tcPr>
          <w:p w:rsidR="00E01D87" w:rsidRDefault="00E01D87" w:rsidP="00E01D87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8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48" w:type="dxa"/>
            <w:vMerge/>
          </w:tcPr>
          <w:p w:rsidR="00E01D87" w:rsidRDefault="00E01D87" w:rsidP="00E01D87"/>
        </w:tc>
        <w:tc>
          <w:tcPr>
            <w:tcW w:w="3583" w:type="dxa"/>
            <w:vMerge/>
          </w:tcPr>
          <w:p w:rsidR="00E01D87" w:rsidRDefault="00E01D87" w:rsidP="00E01D87"/>
        </w:tc>
        <w:tc>
          <w:tcPr>
            <w:tcW w:w="5050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58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48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33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Не направлять</w:t>
            </w:r>
          </w:p>
        </w:tc>
      </w:tr>
    </w:tbl>
    <w:p w:rsidR="00E01D87" w:rsidRDefault="00E01D87" w:rsidP="00E01D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2034"/>
        <w:gridCol w:w="388"/>
        <w:gridCol w:w="446"/>
        <w:gridCol w:w="885"/>
        <w:gridCol w:w="511"/>
        <w:gridCol w:w="1481"/>
      </w:tblGrid>
      <w:tr w:rsidR="00E01D87" w:rsidTr="00E01D87">
        <w:tc>
          <w:tcPr>
            <w:tcW w:w="6316" w:type="dxa"/>
            <w:gridSpan w:val="6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E01D87" w:rsidRDefault="00E01D87" w:rsidP="00E01D8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E01D87" w:rsidRDefault="00E01D87" w:rsidP="00E01D8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01D87" w:rsidTr="00E01D87">
        <w:tblPrEx>
          <w:tblBorders>
            <w:left w:val="nil"/>
            <w:right w:val="nil"/>
          </w:tblBorders>
        </w:tblPrEx>
        <w:tc>
          <w:tcPr>
            <w:tcW w:w="9639" w:type="dxa"/>
            <w:gridSpan w:val="10"/>
            <w:tcBorders>
              <w:left w:val="nil"/>
              <w:right w:val="nil"/>
            </w:tcBorders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 w:val="restart"/>
            <w:tcBorders>
              <w:bottom w:val="nil"/>
            </w:tcBorders>
          </w:tcPr>
          <w:p w:rsidR="00E01D87" w:rsidRDefault="00E01D87" w:rsidP="00E01D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9"/>
          </w:tcPr>
          <w:p w:rsidR="00E01D87" w:rsidRDefault="00E01D87" w:rsidP="00E01D87">
            <w:pPr>
              <w:pStyle w:val="ConsPlusNormal"/>
            </w:pPr>
            <w:r>
              <w:t>Заявитель:</w:t>
            </w:r>
          </w:p>
        </w:tc>
      </w:tr>
      <w:tr w:rsidR="00E01D87" w:rsidTr="00E01D87">
        <w:tc>
          <w:tcPr>
            <w:tcW w:w="537" w:type="dxa"/>
            <w:vMerge/>
            <w:tcBorders>
              <w:bottom w:val="nil"/>
            </w:tcBorders>
          </w:tcPr>
          <w:p w:rsidR="00E01D87" w:rsidRDefault="00E01D87" w:rsidP="00E01D87"/>
        </w:tc>
        <w:tc>
          <w:tcPr>
            <w:tcW w:w="432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70" w:type="dxa"/>
            <w:gridSpan w:val="8"/>
          </w:tcPr>
          <w:p w:rsidR="00E01D87" w:rsidRDefault="00E01D87" w:rsidP="00E01D87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1D87" w:rsidTr="00E01D87">
        <w:tc>
          <w:tcPr>
            <w:tcW w:w="537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32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670" w:type="dxa"/>
            <w:gridSpan w:val="8"/>
          </w:tcPr>
          <w:p w:rsidR="00E01D87" w:rsidRDefault="00E01D87" w:rsidP="00E01D87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1D87" w:rsidTr="00E01D87">
        <w:tc>
          <w:tcPr>
            <w:tcW w:w="537" w:type="dxa"/>
            <w:vMerge w:val="restart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8265" w:type="dxa"/>
            <w:gridSpan w:val="7"/>
          </w:tcPr>
          <w:p w:rsidR="00E01D87" w:rsidRDefault="00E01D87" w:rsidP="00E01D87">
            <w:pPr>
              <w:pStyle w:val="ConsPlusNormal"/>
            </w:pPr>
            <w:r>
              <w:t>физическое лицо:</w:t>
            </w: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520" w:type="dxa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520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03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481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520" w:type="dxa"/>
            <w:vMerge w:val="restart"/>
          </w:tcPr>
          <w:p w:rsidR="00E01D87" w:rsidRDefault="00E01D87" w:rsidP="00E01D87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E01D87" w:rsidRDefault="00E01D87" w:rsidP="00E01D87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номер:</w:t>
            </w: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520" w:type="dxa"/>
            <w:vMerge/>
          </w:tcPr>
          <w:p w:rsidR="00E01D87" w:rsidRDefault="00E01D87" w:rsidP="00E01D87"/>
        </w:tc>
        <w:tc>
          <w:tcPr>
            <w:tcW w:w="203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481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520" w:type="dxa"/>
            <w:vMerge/>
          </w:tcPr>
          <w:p w:rsidR="00E01D87" w:rsidRDefault="00E01D87" w:rsidP="00E01D87"/>
        </w:tc>
        <w:tc>
          <w:tcPr>
            <w:tcW w:w="2034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E01D87" w:rsidRDefault="00E01D87" w:rsidP="00E01D87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520" w:type="dxa"/>
            <w:vMerge/>
          </w:tcPr>
          <w:p w:rsidR="00E01D87" w:rsidRDefault="00E01D87" w:rsidP="00E01D87"/>
        </w:tc>
        <w:tc>
          <w:tcPr>
            <w:tcW w:w="2034" w:type="dxa"/>
            <w:vMerge w:val="restart"/>
          </w:tcPr>
          <w:p w:rsidR="00E01D87" w:rsidRDefault="00E01D87" w:rsidP="00E01D87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520" w:type="dxa"/>
            <w:vMerge/>
          </w:tcPr>
          <w:p w:rsidR="00E01D87" w:rsidRDefault="00E01D87" w:rsidP="00E01D87"/>
        </w:tc>
        <w:tc>
          <w:tcPr>
            <w:tcW w:w="2034" w:type="dxa"/>
            <w:vMerge/>
          </w:tcPr>
          <w:p w:rsidR="00E01D87" w:rsidRDefault="00E01D87" w:rsidP="00E01D87"/>
        </w:tc>
        <w:tc>
          <w:tcPr>
            <w:tcW w:w="3711" w:type="dxa"/>
            <w:gridSpan w:val="5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520" w:type="dxa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3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520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868" w:type="dxa"/>
            <w:gridSpan w:val="3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520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868" w:type="dxa"/>
            <w:gridSpan w:val="3"/>
            <w:vMerge/>
          </w:tcPr>
          <w:p w:rsidR="00E01D87" w:rsidRDefault="00E01D87" w:rsidP="00E01D87"/>
        </w:tc>
        <w:tc>
          <w:tcPr>
            <w:tcW w:w="2877" w:type="dxa"/>
            <w:gridSpan w:val="3"/>
            <w:vMerge/>
          </w:tcPr>
          <w:p w:rsidR="00E01D87" w:rsidRDefault="00E01D87" w:rsidP="00E01D87"/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8265" w:type="dxa"/>
            <w:gridSpan w:val="7"/>
          </w:tcPr>
          <w:p w:rsidR="00E01D87" w:rsidRDefault="00E01D87" w:rsidP="00E01D87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8265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8265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  <w:tcBorders>
              <w:top w:val="nil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8265" w:type="dxa"/>
            <w:gridSpan w:val="7"/>
          </w:tcPr>
          <w:p w:rsidR="00E01D87" w:rsidRDefault="00E01D87" w:rsidP="00E01D87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</w:tbl>
    <w:p w:rsidR="007E0C1C" w:rsidRDefault="007E0C1C">
      <w:r>
        <w:br w:type="page"/>
      </w:r>
    </w:p>
    <w:p w:rsidR="007E0C1C" w:rsidRDefault="007E0C1C" w:rsidP="007E0C1C">
      <w:pPr>
        <w:jc w:val="center"/>
      </w:pPr>
      <w:r>
        <w:lastRenderedPageBreak/>
        <w:t>10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684"/>
        <w:gridCol w:w="849"/>
        <w:gridCol w:w="450"/>
        <w:gridCol w:w="1405"/>
        <w:gridCol w:w="2877"/>
      </w:tblGrid>
      <w:tr w:rsidR="00E01D87" w:rsidTr="007E0C1C">
        <w:tc>
          <w:tcPr>
            <w:tcW w:w="537" w:type="dxa"/>
            <w:vMerge w:val="restart"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 w:val="restart"/>
          </w:tcPr>
          <w:p w:rsidR="00E01D87" w:rsidRDefault="00E01D87" w:rsidP="00E01D87"/>
        </w:tc>
        <w:tc>
          <w:tcPr>
            <w:tcW w:w="405" w:type="dxa"/>
            <w:vMerge w:val="restart"/>
          </w:tcPr>
          <w:p w:rsidR="00E01D87" w:rsidRDefault="00E01D87" w:rsidP="00E01D87"/>
        </w:tc>
        <w:tc>
          <w:tcPr>
            <w:tcW w:w="2684" w:type="dxa"/>
            <w:vMerge w:val="restart"/>
          </w:tcPr>
          <w:p w:rsidR="00E01D87" w:rsidRDefault="00E01D87" w:rsidP="00E01D87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684" w:type="dxa"/>
            <w:vMerge/>
          </w:tcPr>
          <w:p w:rsidR="00E01D87" w:rsidRDefault="00E01D87" w:rsidP="00E01D87"/>
        </w:tc>
        <w:tc>
          <w:tcPr>
            <w:tcW w:w="5581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3533" w:type="dxa"/>
            <w:gridSpan w:val="2"/>
          </w:tcPr>
          <w:p w:rsidR="00E01D87" w:rsidRDefault="00E01D87" w:rsidP="00E01D87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3"/>
          </w:tcPr>
          <w:p w:rsidR="00E01D87" w:rsidRDefault="00E01D87" w:rsidP="00E01D87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3533" w:type="dxa"/>
            <w:gridSpan w:val="2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4732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684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3"/>
          </w:tcPr>
          <w:p w:rsidR="00E01D87" w:rsidRDefault="00E01D87" w:rsidP="00E01D87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68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04" w:type="dxa"/>
            <w:gridSpan w:val="3"/>
            <w:vMerge w:val="restart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68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04" w:type="dxa"/>
            <w:gridSpan w:val="3"/>
            <w:vMerge/>
          </w:tcPr>
          <w:p w:rsidR="00E01D87" w:rsidRDefault="00E01D87" w:rsidP="00E01D87"/>
        </w:tc>
        <w:tc>
          <w:tcPr>
            <w:tcW w:w="2877" w:type="dxa"/>
            <w:vMerge/>
          </w:tcPr>
          <w:p w:rsidR="00E01D87" w:rsidRDefault="00E01D87" w:rsidP="00E01D87"/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684" w:type="dxa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3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68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04" w:type="dxa"/>
            <w:gridSpan w:val="3"/>
            <w:vMerge w:val="restart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877" w:type="dxa"/>
            <w:vMerge w:val="restart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2684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704" w:type="dxa"/>
            <w:gridSpan w:val="3"/>
            <w:vMerge/>
          </w:tcPr>
          <w:p w:rsidR="00E01D87" w:rsidRDefault="00E01D87" w:rsidP="00E01D87"/>
        </w:tc>
        <w:tc>
          <w:tcPr>
            <w:tcW w:w="2877" w:type="dxa"/>
            <w:vMerge/>
          </w:tcPr>
          <w:p w:rsidR="00E01D87" w:rsidRDefault="00E01D87" w:rsidP="00E01D87"/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8265" w:type="dxa"/>
            <w:gridSpan w:val="5"/>
          </w:tcPr>
          <w:p w:rsidR="00E01D87" w:rsidRDefault="00E01D87" w:rsidP="00E01D87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8265" w:type="dxa"/>
            <w:gridSpan w:val="5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7E0C1C">
        <w:tc>
          <w:tcPr>
            <w:tcW w:w="537" w:type="dxa"/>
            <w:vMerge/>
            <w:tcBorders>
              <w:top w:val="single" w:sz="4" w:space="0" w:color="auto"/>
            </w:tcBorders>
          </w:tcPr>
          <w:p w:rsidR="00E01D87" w:rsidRDefault="00E01D87" w:rsidP="00E01D87"/>
        </w:tc>
        <w:tc>
          <w:tcPr>
            <w:tcW w:w="432" w:type="dxa"/>
            <w:vMerge/>
          </w:tcPr>
          <w:p w:rsidR="00E01D87" w:rsidRDefault="00E01D87" w:rsidP="00E01D87"/>
        </w:tc>
        <w:tc>
          <w:tcPr>
            <w:tcW w:w="405" w:type="dxa"/>
            <w:vMerge/>
          </w:tcPr>
          <w:p w:rsidR="00E01D87" w:rsidRDefault="00E01D87" w:rsidP="00E01D87"/>
        </w:tc>
        <w:tc>
          <w:tcPr>
            <w:tcW w:w="8265" w:type="dxa"/>
            <w:gridSpan w:val="5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 w:val="restart"/>
          </w:tcPr>
          <w:p w:rsidR="00E01D87" w:rsidRDefault="00E01D87" w:rsidP="00E01D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7"/>
          </w:tcPr>
          <w:p w:rsidR="00E01D87" w:rsidRDefault="00E01D87" w:rsidP="00E01D87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4820" w:type="dxa"/>
            <w:gridSpan w:val="5"/>
          </w:tcPr>
          <w:p w:rsidR="00E01D87" w:rsidRDefault="00E01D87" w:rsidP="00E01D8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4820" w:type="dxa"/>
            <w:gridSpan w:val="5"/>
          </w:tcPr>
          <w:p w:rsidR="00E01D87" w:rsidRDefault="00E01D87" w:rsidP="00E01D8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  <w:gridSpan w:val="7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4820" w:type="dxa"/>
            <w:gridSpan w:val="5"/>
          </w:tcPr>
          <w:p w:rsidR="00E01D87" w:rsidRDefault="00E01D87" w:rsidP="00E01D87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Копия в количестве ___ экз., на ___ л.</w:t>
            </w:r>
          </w:p>
        </w:tc>
      </w:tr>
    </w:tbl>
    <w:p w:rsidR="007E0C1C" w:rsidRDefault="007E0C1C" w:rsidP="007E0C1C">
      <w:pPr>
        <w:jc w:val="center"/>
      </w:pPr>
      <w:r>
        <w:br w:type="page"/>
      </w:r>
      <w:r>
        <w:lastRenderedPageBreak/>
        <w:t>11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9102"/>
      </w:tblGrid>
      <w:tr w:rsidR="00E01D87" w:rsidTr="00E01D87">
        <w:tc>
          <w:tcPr>
            <w:tcW w:w="537" w:type="dxa"/>
            <w:vMerge w:val="restart"/>
          </w:tcPr>
          <w:p w:rsidR="00E01D87" w:rsidRDefault="00E01D87" w:rsidP="00E01D8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</w:tcPr>
          <w:p w:rsidR="00E01D87" w:rsidRDefault="00E01D87" w:rsidP="00E01D87">
            <w:pPr>
              <w:pStyle w:val="ConsPlusNormal"/>
            </w:pPr>
            <w:r>
              <w:t>Примечание:</w:t>
            </w: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  <w:vMerge/>
          </w:tcPr>
          <w:p w:rsidR="00E01D87" w:rsidRDefault="00E01D87" w:rsidP="00E01D87"/>
        </w:tc>
        <w:tc>
          <w:tcPr>
            <w:tcW w:w="9102" w:type="dxa"/>
          </w:tcPr>
          <w:p w:rsidR="00E01D87" w:rsidRDefault="00E01D87" w:rsidP="00E01D87">
            <w:pPr>
              <w:pStyle w:val="ConsPlusNormal"/>
            </w:pPr>
          </w:p>
        </w:tc>
      </w:tr>
    </w:tbl>
    <w:p w:rsidR="00E01D87" w:rsidRDefault="00E01D87" w:rsidP="00E01D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E01D87" w:rsidTr="00E01D87">
        <w:tc>
          <w:tcPr>
            <w:tcW w:w="6284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363" w:type="dxa"/>
          </w:tcPr>
          <w:p w:rsidR="00E01D87" w:rsidRDefault="00E01D87" w:rsidP="00E01D87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E01D87" w:rsidRDefault="00E01D87" w:rsidP="00E01D87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E01D87" w:rsidTr="00E01D87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363" w:type="dxa"/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1992" w:type="dxa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c>
          <w:tcPr>
            <w:tcW w:w="537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E01D87" w:rsidRDefault="00E01D87" w:rsidP="00E01D87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01D87" w:rsidTr="00E01D87">
        <w:tc>
          <w:tcPr>
            <w:tcW w:w="537" w:type="dxa"/>
          </w:tcPr>
          <w:p w:rsidR="00E01D87" w:rsidRDefault="00E01D87" w:rsidP="00E01D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E01D87" w:rsidRDefault="00E01D87" w:rsidP="00E01D87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E01D87" w:rsidRDefault="00E01D87" w:rsidP="00E01D87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E01D87" w:rsidRDefault="00E01D87" w:rsidP="00E01D87">
            <w:pPr>
              <w:pStyle w:val="ConsPlusNormal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01D87" w:rsidTr="00E01D87">
        <w:tc>
          <w:tcPr>
            <w:tcW w:w="537" w:type="dxa"/>
            <w:tcBorders>
              <w:bottom w:val="nil"/>
            </w:tcBorders>
          </w:tcPr>
          <w:p w:rsidR="00E01D87" w:rsidRDefault="00E01D87" w:rsidP="00E01D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E01D87" w:rsidRDefault="00E01D87" w:rsidP="00E01D87">
            <w:pPr>
              <w:pStyle w:val="ConsPlusNormal"/>
            </w:pPr>
            <w:r>
              <w:t>Дата</w:t>
            </w:r>
          </w:p>
        </w:tc>
      </w:tr>
      <w:tr w:rsidR="00E01D87" w:rsidTr="00E01D87">
        <w:tc>
          <w:tcPr>
            <w:tcW w:w="537" w:type="dxa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_________________</w:t>
            </w:r>
          </w:p>
          <w:p w:rsidR="00E01D87" w:rsidRDefault="00E01D87" w:rsidP="00E01D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E01D87" w:rsidRDefault="00E01D87" w:rsidP="00E01D87">
            <w:pPr>
              <w:pStyle w:val="ConsPlusNormal"/>
              <w:jc w:val="center"/>
            </w:pPr>
            <w:r>
              <w:t>_______________________</w:t>
            </w:r>
          </w:p>
          <w:p w:rsidR="00E01D87" w:rsidRDefault="00E01D87" w:rsidP="00E01D87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E01D87" w:rsidRDefault="00E01D87" w:rsidP="00E01D87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E01D87" w:rsidTr="00E01D87">
        <w:tc>
          <w:tcPr>
            <w:tcW w:w="537" w:type="dxa"/>
            <w:tcBorders>
              <w:bottom w:val="nil"/>
            </w:tcBorders>
          </w:tcPr>
          <w:p w:rsidR="00E01D87" w:rsidRDefault="00E01D87" w:rsidP="00E01D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E01D87" w:rsidRDefault="00E01D87" w:rsidP="00E01D87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E01D87" w:rsidTr="00E01D87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</w:tr>
      <w:tr w:rsidR="00E01D87" w:rsidTr="00E01D87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E01D87" w:rsidRDefault="00E01D87" w:rsidP="00E01D87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E01D87" w:rsidRDefault="00E01D87" w:rsidP="00E01D87">
            <w:pPr>
              <w:pStyle w:val="ConsPlusNormal"/>
            </w:pPr>
          </w:p>
        </w:tc>
      </w:tr>
    </w:tbl>
    <w:p w:rsidR="00E01D87" w:rsidRDefault="00E01D87" w:rsidP="00E01D87">
      <w:pPr>
        <w:pStyle w:val="ConsPlusNormal"/>
        <w:ind w:firstLine="540"/>
        <w:jc w:val="both"/>
      </w:pPr>
      <w:r>
        <w:t>--------------------------------</w:t>
      </w:r>
    </w:p>
    <w:p w:rsidR="00E01D87" w:rsidRDefault="00E01D87" w:rsidP="00E01D87">
      <w:pPr>
        <w:pStyle w:val="ConsPlusNormal"/>
        <w:ind w:firstLine="540"/>
        <w:jc w:val="both"/>
      </w:pPr>
      <w:bookmarkStart w:id="11" w:name="P556"/>
      <w:bookmarkEnd w:id="11"/>
      <w:r>
        <w:t>&lt;1&gt; Строка дублируется для каждого объединенного земельного участка.</w:t>
      </w:r>
    </w:p>
    <w:p w:rsidR="00E01D87" w:rsidRDefault="00E01D87" w:rsidP="00E01D87">
      <w:pPr>
        <w:pStyle w:val="ConsPlusNormal"/>
        <w:ind w:firstLine="540"/>
        <w:jc w:val="both"/>
      </w:pPr>
      <w:bookmarkStart w:id="12" w:name="P557"/>
      <w:bookmarkEnd w:id="12"/>
      <w:r>
        <w:t>&lt;2&gt; Строка дублируется для каждого перераспределенного земельного участка.</w:t>
      </w:r>
    </w:p>
    <w:p w:rsidR="00E01D87" w:rsidRDefault="00E01D87" w:rsidP="00E01D87">
      <w:pPr>
        <w:pStyle w:val="ConsPlusNormal"/>
        <w:ind w:firstLine="540"/>
        <w:jc w:val="both"/>
      </w:pPr>
      <w:bookmarkStart w:id="13" w:name="P558"/>
      <w:bookmarkEnd w:id="13"/>
      <w:r>
        <w:t>&lt;3&gt; Строка дублируется для каждого разделенного помещения.</w:t>
      </w:r>
    </w:p>
    <w:p w:rsidR="00E01D87" w:rsidRDefault="00E01D87" w:rsidP="00E01D87">
      <w:pPr>
        <w:pStyle w:val="ConsPlusNormal"/>
        <w:ind w:firstLine="540"/>
        <w:jc w:val="both"/>
      </w:pPr>
      <w:bookmarkStart w:id="14" w:name="P559"/>
      <w:bookmarkEnd w:id="14"/>
      <w:r>
        <w:t>&lt;4&gt; Строка дублируется для каждого объединенного помещения.</w:t>
      </w:r>
    </w:p>
    <w:p w:rsidR="007E0C1C" w:rsidRDefault="00E01D87" w:rsidP="00E01D87">
      <w:pPr>
        <w:pStyle w:val="ConsPlusNormal"/>
        <w:jc w:val="center"/>
        <w:sectPr w:rsidR="007E0C1C" w:rsidSect="00E01D87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>
        <w:t>_______________</w:t>
      </w:r>
    </w:p>
    <w:p w:rsidR="00F22266" w:rsidRPr="00E01D87" w:rsidRDefault="00F22266" w:rsidP="00F22266">
      <w:pPr>
        <w:pStyle w:val="ConsPlusNormal"/>
        <w:jc w:val="right"/>
        <w:rPr>
          <w:rFonts w:ascii="Times New Roman" w:hAnsi="Times New Roman" w:cs="Times New Roman"/>
          <w:b/>
        </w:rPr>
      </w:pPr>
      <w:r w:rsidRPr="00E01D87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3</w:t>
      </w:r>
    </w:p>
    <w:p w:rsidR="00F22266" w:rsidRPr="00E01D87" w:rsidRDefault="00F22266" w:rsidP="00F22266">
      <w:pPr>
        <w:pStyle w:val="ConsPlusNormal"/>
        <w:ind w:left="4820"/>
        <w:jc w:val="both"/>
        <w:rPr>
          <w:rFonts w:ascii="Times New Roman" w:hAnsi="Times New Roman" w:cs="Times New Roman"/>
        </w:rPr>
      </w:pPr>
      <w:r w:rsidRPr="00E01D8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E01D87">
        <w:rPr>
          <w:rFonts w:ascii="Times New Roman" w:hAnsi="Times New Roman" w:cs="Times New Roman"/>
        </w:rPr>
        <w:t>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E01D87">
        <w:rPr>
          <w:rFonts w:ascii="Times New Roman" w:hAnsi="Times New Roman" w:cs="Times New Roman"/>
        </w:rPr>
        <w:t>предоставления муниципальной услуги по присвоению, изменению и аннулированию</w:t>
      </w:r>
      <w:r>
        <w:rPr>
          <w:rFonts w:ascii="Times New Roman" w:hAnsi="Times New Roman" w:cs="Times New Roman"/>
        </w:rPr>
        <w:t xml:space="preserve"> </w:t>
      </w:r>
      <w:r w:rsidRPr="00E01D87">
        <w:rPr>
          <w:rFonts w:ascii="Times New Roman" w:hAnsi="Times New Roman" w:cs="Times New Roman"/>
        </w:rPr>
        <w:t xml:space="preserve"> адресов объектам адресации на территории муниципального образования </w:t>
      </w:r>
      <w:r>
        <w:rPr>
          <w:rFonts w:ascii="Times New Roman" w:hAnsi="Times New Roman" w:cs="Times New Roman"/>
        </w:rPr>
        <w:t>"</w:t>
      </w:r>
      <w:r w:rsidRPr="00E01D87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:rsidR="00E01D87" w:rsidRDefault="00E01D87" w:rsidP="00E01D87">
      <w:pPr>
        <w:pStyle w:val="ConsPlusNormal"/>
        <w:jc w:val="center"/>
      </w:pPr>
    </w:p>
    <w:p w:rsidR="00E01D87" w:rsidRDefault="00E01D87" w:rsidP="00E01D87">
      <w:pPr>
        <w:pStyle w:val="ConsPlusNormal"/>
        <w:jc w:val="both"/>
      </w:pPr>
    </w:p>
    <w:p w:rsidR="00E01D87" w:rsidRDefault="00E01D87" w:rsidP="00E01D87">
      <w:pPr>
        <w:pStyle w:val="ConsPlusNormal"/>
        <w:jc w:val="both"/>
      </w:pPr>
    </w:p>
    <w:p w:rsidR="00F22266" w:rsidRPr="00F22266" w:rsidRDefault="00F22266" w:rsidP="00F22266">
      <w:pPr>
        <w:pStyle w:val="ConsPlusTitle"/>
        <w:jc w:val="center"/>
        <w:rPr>
          <w:rFonts w:ascii="Times New Roman" w:hAnsi="Times New Roman" w:cs="Times New Roman"/>
        </w:rPr>
      </w:pPr>
      <w:r w:rsidRPr="00F22266">
        <w:rPr>
          <w:rFonts w:ascii="Times New Roman" w:hAnsi="Times New Roman" w:cs="Times New Roman"/>
        </w:rPr>
        <w:t>ФОРМА РЕШЕНИЯ</w:t>
      </w:r>
    </w:p>
    <w:p w:rsidR="00F22266" w:rsidRPr="00F22266" w:rsidRDefault="00F22266" w:rsidP="00F22266">
      <w:pPr>
        <w:pStyle w:val="ConsPlusTitle"/>
        <w:jc w:val="center"/>
        <w:rPr>
          <w:rFonts w:ascii="Times New Roman" w:hAnsi="Times New Roman" w:cs="Times New Roman"/>
        </w:rPr>
      </w:pPr>
      <w:r w:rsidRPr="00F22266">
        <w:rPr>
          <w:rFonts w:ascii="Times New Roman" w:hAnsi="Times New Roman" w:cs="Times New Roman"/>
        </w:rPr>
        <w:t>ОБ ОТКАЗЕ В ПРИСВОЕНИИ ОБЪЕКТУ АДРЕСАЦИИ АДРЕСА</w:t>
      </w:r>
    </w:p>
    <w:p w:rsidR="00F22266" w:rsidRPr="00F22266" w:rsidRDefault="00F22266" w:rsidP="00F22266">
      <w:pPr>
        <w:pStyle w:val="ConsPlusTitle"/>
        <w:jc w:val="center"/>
        <w:rPr>
          <w:rFonts w:ascii="Times New Roman" w:hAnsi="Times New Roman" w:cs="Times New Roman"/>
        </w:rPr>
      </w:pPr>
      <w:r w:rsidRPr="00F22266">
        <w:rPr>
          <w:rFonts w:ascii="Times New Roman" w:hAnsi="Times New Roman" w:cs="Times New Roman"/>
        </w:rPr>
        <w:t>ИЛИ АННУЛИРОВАНИИ ЕГО АДРЕСА</w:t>
      </w:r>
    </w:p>
    <w:p w:rsidR="00F22266" w:rsidRDefault="00F22266" w:rsidP="00F22266">
      <w:pPr>
        <w:pStyle w:val="ConsPlusNormal"/>
        <w:jc w:val="both"/>
      </w:pPr>
    </w:p>
    <w:p w:rsidR="00F22266" w:rsidRDefault="00F22266" w:rsidP="00F2226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22266" w:rsidRDefault="00F22266" w:rsidP="00F2226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22266" w:rsidRDefault="00F22266" w:rsidP="00F22266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F22266" w:rsidRDefault="00F22266" w:rsidP="00F22266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F22266" w:rsidRDefault="00F22266" w:rsidP="00F2226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22266" w:rsidRDefault="00F22266" w:rsidP="00F22266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F22266" w:rsidRDefault="00F22266" w:rsidP="00F22266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F22266" w:rsidRDefault="00F22266" w:rsidP="00F22266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F22266" w:rsidRDefault="00F22266" w:rsidP="00F22266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F22266" w:rsidRDefault="00F22266" w:rsidP="00F22266">
      <w:pPr>
        <w:pStyle w:val="ConsPlusNonformat"/>
        <w:jc w:val="both"/>
      </w:pPr>
    </w:p>
    <w:p w:rsidR="00F22266" w:rsidRDefault="00F22266" w:rsidP="00F22266">
      <w:pPr>
        <w:pStyle w:val="ConsPlusNonformat"/>
        <w:jc w:val="both"/>
      </w:pPr>
      <w:r>
        <w:t xml:space="preserve">                                  Решение</w:t>
      </w:r>
    </w:p>
    <w:p w:rsidR="00F22266" w:rsidRDefault="00F22266" w:rsidP="00F22266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F22266" w:rsidRDefault="00F22266" w:rsidP="00F22266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F22266" w:rsidRDefault="00F22266" w:rsidP="00F22266">
      <w:pPr>
        <w:pStyle w:val="ConsPlusNonformat"/>
        <w:jc w:val="both"/>
      </w:pPr>
    </w:p>
    <w:p w:rsidR="00F22266" w:rsidRDefault="00F22266" w:rsidP="00F22266">
      <w:pPr>
        <w:pStyle w:val="ConsPlusNonformat"/>
        <w:jc w:val="both"/>
      </w:pPr>
      <w:r>
        <w:t xml:space="preserve">                        от ___________ N __________</w:t>
      </w:r>
    </w:p>
    <w:p w:rsidR="00F22266" w:rsidRDefault="00F22266" w:rsidP="00F22266">
      <w:pPr>
        <w:pStyle w:val="ConsPlusNonformat"/>
        <w:jc w:val="both"/>
      </w:pPr>
    </w:p>
    <w:p w:rsidR="00F22266" w:rsidRDefault="00F22266" w:rsidP="00F22266">
      <w:pPr>
        <w:pStyle w:val="ConsPlusNonformat"/>
        <w:jc w:val="both"/>
      </w:pPr>
      <w:r>
        <w:t>___________________________________________________________________________</w:t>
      </w:r>
    </w:p>
    <w:p w:rsidR="00F22266" w:rsidRDefault="00F22266" w:rsidP="00F22266">
      <w:pPr>
        <w:pStyle w:val="ConsPlusNonformat"/>
        <w:jc w:val="both"/>
      </w:pPr>
      <w:r>
        <w:t>___________________________________________________________________________</w:t>
      </w:r>
    </w:p>
    <w:p w:rsidR="00F22266" w:rsidRDefault="00F22266" w:rsidP="00F22266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F22266" w:rsidRDefault="00F22266" w:rsidP="00F22266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F22266" w:rsidRDefault="00F22266" w:rsidP="00F22266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F22266" w:rsidRDefault="00F22266" w:rsidP="00F22266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F22266" w:rsidRDefault="00F22266" w:rsidP="00F22266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F22266" w:rsidRDefault="00F22266" w:rsidP="00F22266">
      <w:pPr>
        <w:pStyle w:val="ConsPlusNonformat"/>
        <w:jc w:val="both"/>
      </w:pPr>
      <w:r>
        <w:t>сообщает, что ____________________________________________________________,</w:t>
      </w:r>
    </w:p>
    <w:p w:rsidR="00F22266" w:rsidRDefault="00F22266" w:rsidP="00F22266">
      <w:pPr>
        <w:pStyle w:val="ConsPlusNonformat"/>
        <w:jc w:val="both"/>
      </w:pPr>
      <w:r>
        <w:t xml:space="preserve">               (Ф.И.О. заявителя в дательном падеже, наименование, номер</w:t>
      </w:r>
    </w:p>
    <w:p w:rsidR="00F22266" w:rsidRDefault="00F22266" w:rsidP="00F22266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F22266" w:rsidRDefault="00F22266" w:rsidP="00F22266">
      <w:pPr>
        <w:pStyle w:val="ConsPlusNonformat"/>
        <w:jc w:val="both"/>
      </w:pPr>
      <w:r>
        <w:t>___________________________________________________________________________</w:t>
      </w:r>
    </w:p>
    <w:p w:rsidR="00F22266" w:rsidRDefault="00F22266" w:rsidP="00F22266">
      <w:pPr>
        <w:pStyle w:val="ConsPlusNonformat"/>
        <w:jc w:val="both"/>
      </w:pPr>
      <w:r>
        <w:t xml:space="preserve">     подтверждающего личность, почтовый адрес - для физического лица;</w:t>
      </w:r>
    </w:p>
    <w:p w:rsidR="00F22266" w:rsidRDefault="00F22266" w:rsidP="00F22266">
      <w:pPr>
        <w:pStyle w:val="ConsPlusNonformat"/>
        <w:jc w:val="both"/>
      </w:pPr>
      <w:r>
        <w:t xml:space="preserve">                    полное наименование, ИНН, КПП (для</w:t>
      </w:r>
    </w:p>
    <w:p w:rsidR="00F22266" w:rsidRDefault="00F22266" w:rsidP="00F22266">
      <w:pPr>
        <w:pStyle w:val="ConsPlusNonformat"/>
        <w:jc w:val="both"/>
      </w:pPr>
      <w:r>
        <w:t>___________________________________________________________________________</w:t>
      </w:r>
    </w:p>
    <w:p w:rsidR="00F22266" w:rsidRDefault="00F22266" w:rsidP="00F22266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F22266" w:rsidRDefault="00F22266" w:rsidP="00F22266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F22266" w:rsidRDefault="00F22266" w:rsidP="00F22266">
      <w:pPr>
        <w:pStyle w:val="ConsPlusNonformat"/>
        <w:jc w:val="both"/>
      </w:pPr>
      <w:r>
        <w:t>__________________________________________________________________________,</w:t>
      </w:r>
    </w:p>
    <w:p w:rsidR="00F22266" w:rsidRDefault="00F22266" w:rsidP="00F22266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F22266" w:rsidRDefault="00F22266" w:rsidP="00F22266">
      <w:pPr>
        <w:pStyle w:val="ConsPlusNonformat"/>
        <w:jc w:val="both"/>
      </w:pPr>
      <w:r>
        <w:t xml:space="preserve">на  основании  </w:t>
      </w:r>
      <w:hyperlink r:id="rId31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F22266" w:rsidRDefault="00F22266" w:rsidP="00F22266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F22266" w:rsidRDefault="00F22266" w:rsidP="00F22266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F22266" w:rsidRDefault="00F22266" w:rsidP="00F22266">
      <w:pPr>
        <w:pStyle w:val="ConsPlusNonformat"/>
        <w:jc w:val="both"/>
      </w:pPr>
      <w:r>
        <w:t xml:space="preserve">                                  (нужное подчеркнуть)</w:t>
      </w:r>
    </w:p>
    <w:p w:rsidR="00F22266" w:rsidRDefault="00F22266" w:rsidP="00F22266">
      <w:pPr>
        <w:pStyle w:val="ConsPlusNonformat"/>
        <w:jc w:val="both"/>
      </w:pPr>
      <w:r>
        <w:t>объекту адресации ________________________________________________________.</w:t>
      </w:r>
    </w:p>
    <w:p w:rsidR="00F22266" w:rsidRDefault="00F22266" w:rsidP="00F22266">
      <w:pPr>
        <w:pStyle w:val="ConsPlusNonformat"/>
        <w:jc w:val="both"/>
      </w:pPr>
      <w:r>
        <w:t xml:space="preserve">                      (вид и наименование объекта адресации, описание</w:t>
      </w:r>
    </w:p>
    <w:p w:rsidR="00F22266" w:rsidRDefault="00F22266" w:rsidP="00F22266">
      <w:pPr>
        <w:pStyle w:val="ConsPlusNonformat"/>
        <w:jc w:val="both"/>
      </w:pPr>
      <w:r>
        <w:t>___________________________________________________________________________</w:t>
      </w:r>
    </w:p>
    <w:p w:rsidR="00F22266" w:rsidRDefault="00F22266" w:rsidP="00F22266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F22266" w:rsidRDefault="00F22266" w:rsidP="00F22266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F22266" w:rsidRDefault="00F22266" w:rsidP="00F22266">
      <w:pPr>
        <w:pStyle w:val="ConsPlusNonformat"/>
        <w:jc w:val="both"/>
      </w:pPr>
      <w:r>
        <w:t>___________________________________________________________________________</w:t>
      </w:r>
    </w:p>
    <w:p w:rsidR="00F22266" w:rsidRDefault="00F22266" w:rsidP="00F22266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F22266" w:rsidRDefault="00F22266" w:rsidP="00F22266">
      <w:pPr>
        <w:pStyle w:val="ConsPlusNonformat"/>
        <w:jc w:val="both"/>
      </w:pPr>
      <w:r>
        <w:t xml:space="preserve">                       об аннулировании его адреса)</w:t>
      </w:r>
    </w:p>
    <w:p w:rsidR="00F22266" w:rsidRDefault="00F22266" w:rsidP="00F22266">
      <w:pPr>
        <w:pStyle w:val="ConsPlusNonformat"/>
        <w:jc w:val="both"/>
      </w:pPr>
      <w:r>
        <w:t>___________________________________________________________________________</w:t>
      </w:r>
    </w:p>
    <w:p w:rsidR="00F22266" w:rsidRDefault="00F22266" w:rsidP="00F22266">
      <w:pPr>
        <w:pStyle w:val="ConsPlusNonformat"/>
        <w:jc w:val="both"/>
      </w:pPr>
    </w:p>
    <w:p w:rsidR="00F22266" w:rsidRDefault="00F22266" w:rsidP="00F22266">
      <w:pPr>
        <w:pStyle w:val="ConsPlusNonformat"/>
        <w:jc w:val="both"/>
      </w:pPr>
    </w:p>
    <w:p w:rsidR="00F22266" w:rsidRPr="00F22266" w:rsidRDefault="00F22266" w:rsidP="00F22266">
      <w:pPr>
        <w:pStyle w:val="ConsPlusNonformat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F22266" w:rsidRDefault="00F22266" w:rsidP="00F22266">
      <w:pPr>
        <w:pStyle w:val="ConsPlusNonformat"/>
        <w:jc w:val="both"/>
      </w:pPr>
    </w:p>
    <w:p w:rsidR="00F22266" w:rsidRDefault="00F22266" w:rsidP="00F22266">
      <w:pPr>
        <w:pStyle w:val="ConsPlusNonformat"/>
        <w:jc w:val="both"/>
      </w:pPr>
      <w:r>
        <w:t>в связи с _________________________________________________________________</w:t>
      </w:r>
    </w:p>
    <w:p w:rsidR="00F22266" w:rsidRDefault="00F22266" w:rsidP="00F22266">
      <w:pPr>
        <w:pStyle w:val="ConsPlusNonformat"/>
        <w:jc w:val="both"/>
      </w:pPr>
      <w:r>
        <w:t>__________________________________________________________________________.</w:t>
      </w:r>
    </w:p>
    <w:p w:rsidR="00F22266" w:rsidRDefault="00F22266" w:rsidP="00F22266">
      <w:pPr>
        <w:pStyle w:val="ConsPlusNonformat"/>
        <w:jc w:val="both"/>
      </w:pPr>
      <w:r>
        <w:t xml:space="preserve">                            (основание отказа)</w:t>
      </w:r>
    </w:p>
    <w:p w:rsidR="00F22266" w:rsidRDefault="00F22266" w:rsidP="00F22266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F22266" w:rsidRDefault="00F22266" w:rsidP="00F22266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F22266" w:rsidRDefault="00F22266" w:rsidP="00F22266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F22266" w:rsidRDefault="00F22266" w:rsidP="00F22266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F22266" w:rsidRDefault="00F22266" w:rsidP="00F22266">
      <w:pPr>
        <w:pStyle w:val="ConsPlusNonformat"/>
        <w:jc w:val="both"/>
      </w:pPr>
      <w:r>
        <w:t>Российской Федерации</w:t>
      </w:r>
    </w:p>
    <w:p w:rsidR="00F22266" w:rsidRDefault="00F22266" w:rsidP="00F22266">
      <w:pPr>
        <w:pStyle w:val="ConsPlusNonformat"/>
        <w:jc w:val="both"/>
      </w:pPr>
    </w:p>
    <w:p w:rsidR="00F22266" w:rsidRDefault="00F22266" w:rsidP="00F22266">
      <w:pPr>
        <w:pStyle w:val="ConsPlusNonformat"/>
        <w:jc w:val="both"/>
      </w:pPr>
      <w:r>
        <w:t>___________________________________                         _______________</w:t>
      </w:r>
    </w:p>
    <w:p w:rsidR="00F22266" w:rsidRDefault="00F22266" w:rsidP="00F22266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CC6A0F" w:rsidRDefault="00CC6A0F" w:rsidP="00F22266">
      <w:pPr>
        <w:pStyle w:val="ConsPlusNonformat"/>
        <w:jc w:val="both"/>
      </w:pPr>
    </w:p>
    <w:p w:rsidR="00CC6A0F" w:rsidRDefault="00CC6A0F" w:rsidP="00CC6A0F">
      <w:pPr>
        <w:pStyle w:val="ConsPlusNonformat"/>
        <w:jc w:val="center"/>
      </w:pPr>
      <w:r>
        <w:t xml:space="preserve">                                            М.П.</w:t>
      </w:r>
    </w:p>
    <w:p w:rsidR="00F22266" w:rsidRDefault="00F22266" w:rsidP="00F22266">
      <w:pPr>
        <w:pStyle w:val="ConsPlusNonformat"/>
        <w:jc w:val="both"/>
      </w:pPr>
    </w:p>
    <w:p w:rsidR="00E01D87" w:rsidRDefault="00F22266" w:rsidP="00F22266">
      <w:pPr>
        <w:jc w:val="right"/>
        <w:rPr>
          <w:sz w:val="24"/>
        </w:rPr>
      </w:pPr>
      <w:r w:rsidRPr="00F22266">
        <w:rPr>
          <w:sz w:val="24"/>
        </w:rPr>
        <w:t xml:space="preserve">                                                                       </w:t>
      </w:r>
    </w:p>
    <w:p w:rsidR="008227D6" w:rsidRDefault="008227D6" w:rsidP="008227D6">
      <w:pPr>
        <w:jc w:val="center"/>
        <w:rPr>
          <w:sz w:val="24"/>
        </w:rPr>
      </w:pPr>
    </w:p>
    <w:p w:rsidR="008227D6" w:rsidRPr="00F22266" w:rsidRDefault="008227D6" w:rsidP="008227D6">
      <w:pPr>
        <w:jc w:val="center"/>
        <w:rPr>
          <w:sz w:val="24"/>
        </w:rPr>
      </w:pPr>
      <w:r>
        <w:rPr>
          <w:sz w:val="24"/>
        </w:rPr>
        <w:t>______________</w:t>
      </w:r>
    </w:p>
    <w:sectPr w:rsidR="008227D6" w:rsidRPr="00F22266" w:rsidSect="00E01D87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5D"/>
    <w:rsid w:val="000040B6"/>
    <w:rsid w:val="000F0DFA"/>
    <w:rsid w:val="001A0B3B"/>
    <w:rsid w:val="001B5B84"/>
    <w:rsid w:val="0034040D"/>
    <w:rsid w:val="003F7AC2"/>
    <w:rsid w:val="00560159"/>
    <w:rsid w:val="00570BF9"/>
    <w:rsid w:val="00594965"/>
    <w:rsid w:val="00630B8F"/>
    <w:rsid w:val="006C15B0"/>
    <w:rsid w:val="006D447E"/>
    <w:rsid w:val="006E275E"/>
    <w:rsid w:val="00746CFF"/>
    <w:rsid w:val="007E0C1C"/>
    <w:rsid w:val="008227D6"/>
    <w:rsid w:val="008305EA"/>
    <w:rsid w:val="00850E74"/>
    <w:rsid w:val="008C4C05"/>
    <w:rsid w:val="008E0D87"/>
    <w:rsid w:val="009552EA"/>
    <w:rsid w:val="009621CA"/>
    <w:rsid w:val="009E34A9"/>
    <w:rsid w:val="00B00976"/>
    <w:rsid w:val="00BB5234"/>
    <w:rsid w:val="00BB5891"/>
    <w:rsid w:val="00BD6F5D"/>
    <w:rsid w:val="00C73AB7"/>
    <w:rsid w:val="00CC6A0F"/>
    <w:rsid w:val="00CD3863"/>
    <w:rsid w:val="00D16156"/>
    <w:rsid w:val="00D85177"/>
    <w:rsid w:val="00DD07CE"/>
    <w:rsid w:val="00DD5A16"/>
    <w:rsid w:val="00E01D87"/>
    <w:rsid w:val="00E1364D"/>
    <w:rsid w:val="00EB3DEE"/>
    <w:rsid w:val="00F22266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6F5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D6F5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F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F5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1B5B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B5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B5B84"/>
    <w:rPr>
      <w:color w:val="0000FF"/>
      <w:u w:val="single"/>
    </w:rPr>
  </w:style>
  <w:style w:type="paragraph" w:styleId="3">
    <w:name w:val="Body Text 3"/>
    <w:basedOn w:val="a"/>
    <w:link w:val="30"/>
    <w:rsid w:val="001B5B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5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B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6F5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D6F5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F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F5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1B5B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B5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B5B84"/>
    <w:rPr>
      <w:color w:val="0000FF"/>
      <w:u w:val="single"/>
    </w:rPr>
  </w:style>
  <w:style w:type="paragraph" w:styleId="3">
    <w:name w:val="Body Text 3"/>
    <w:basedOn w:val="a"/>
    <w:link w:val="30"/>
    <w:rsid w:val="001B5B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5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B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" TargetMode="External"/><Relationship Id="rId13" Type="http://schemas.openxmlformats.org/officeDocument/2006/relationships/hyperlink" Target="consultantplus://offline/ref=1C41D3725F794A682B1FBCCB2464F23D88CC29BADDA624341CE39EB012a5kDH" TargetMode="External"/><Relationship Id="rId18" Type="http://schemas.openxmlformats.org/officeDocument/2006/relationships/hyperlink" Target="consultantplus://offline/ref=CE7F356A23DB31C25A4083063EC4169786D4175DFE4018D31A33E7468Ax6N6M" TargetMode="External"/><Relationship Id="rId26" Type="http://schemas.openxmlformats.org/officeDocument/2006/relationships/hyperlink" Target="consultantplus://offline/ref=CE7F356A23DB31C25A4083063EC4169786D4175DFE4018D31A33E7468Ax6N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41D3725F794A682B1FA2C63208AC318AC273BFD9AD296740BCC5ED4554902EaFk1H" TargetMode="External"/><Relationship Id="rId7" Type="http://schemas.openxmlformats.org/officeDocument/2006/relationships/hyperlink" Target="mailto:info@mfc29.ru" TargetMode="External"/><Relationship Id="rId12" Type="http://schemas.openxmlformats.org/officeDocument/2006/relationships/hyperlink" Target="consultantplus://offline/ref=626B8D0B0F4624F5AB9AB24A11713BBBCDF64F86524F2A9BD002671B46h2KFM" TargetMode="External"/><Relationship Id="rId17" Type="http://schemas.openxmlformats.org/officeDocument/2006/relationships/hyperlink" Target="consultantplus://offline/ref=626B8D0B0F4624F5AB9AB24A11713BBBCDF64E8E564E2A9BD002671B46h2KFM" TargetMode="External"/><Relationship Id="rId25" Type="http://schemas.openxmlformats.org/officeDocument/2006/relationships/hyperlink" Target="consultantplus://offline/ref=CE7F356A23DB31C25A4083063EC4169786D4175DFE4018D31A33E7468Ax6N6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6B8D0B0F4624F5AB9AB24A11713BBBCDF64E8F54472A9BD002671B46h2KFM" TargetMode="External"/><Relationship Id="rId20" Type="http://schemas.openxmlformats.org/officeDocument/2006/relationships/hyperlink" Target="consultantplus://offline/ref=626B8D0B0F4624F5AB9AB24A11713BBBCDFD4B8E514F2A9BD002671B462F621B68FFC19477218032h7K9M" TargetMode="External"/><Relationship Id="rId29" Type="http://schemas.openxmlformats.org/officeDocument/2006/relationships/hyperlink" Target="consultantplus://offline/ref=B79A3446E0CA75340C506334CE766443C2EBB718726CF0BE6BA9F378EDDAFD20ED7124B1325353D8JB77K" TargetMode="External"/><Relationship Id="rId1" Type="http://schemas.openxmlformats.org/officeDocument/2006/relationships/styles" Target="styles.xml"/><Relationship Id="rId6" Type="http://schemas.openxmlformats.org/officeDocument/2006/relationships/hyperlink" Target="mailto:odnookno@arhcity.ru" TargetMode="External"/><Relationship Id="rId11" Type="http://schemas.openxmlformats.org/officeDocument/2006/relationships/hyperlink" Target="consultantplus://offline/ref=1C41D3725F794A682B1FBCCB2464F23D8BC12AB7D7F373364DB690aBk5H" TargetMode="External"/><Relationship Id="rId24" Type="http://schemas.openxmlformats.org/officeDocument/2006/relationships/hyperlink" Target="consultantplus://offline/ref=1C41D3725F794A682B1FA2C63208AC318AC273BFD9A3296B46BCC5ED4554902EF1A48F2A0D4E1E37D9F42Da6k0H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rchitect@arhcity.ru" TargetMode="External"/><Relationship Id="rId15" Type="http://schemas.openxmlformats.org/officeDocument/2006/relationships/hyperlink" Target="consultantplus://offline/ref=1C41D3725F794A682B1FBCCB2464F23D88CD25BBD5A224341CE39EB0125D9A79B6EBD66849431F3EaDkDH" TargetMode="External"/><Relationship Id="rId23" Type="http://schemas.openxmlformats.org/officeDocument/2006/relationships/hyperlink" Target="consultantplus://offline/ref=CE7F356A23DB31C25A4083063EC4169786D4175DFE4018D31A33E7468Ax6N6M" TargetMode="External"/><Relationship Id="rId28" Type="http://schemas.openxmlformats.org/officeDocument/2006/relationships/hyperlink" Target="consultantplus://offline/ref=626B8D0B0F4624F5AB9AB24A11713BBBCDF94F8A574D2A9BD002671B46h2KFM" TargetMode="Externa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ref=CE7F356A23DB31C25A4083063EC4169786D41A57FE4718D31A33E7468Ax6N6M" TargetMode="External"/><Relationship Id="rId31" Type="http://schemas.openxmlformats.org/officeDocument/2006/relationships/hyperlink" Target="consultantplus://offline/ref=B79A3446E0CA75340C506334CE766443C2E4BC107461F0BE6BA9F378EDDAFD20ED7124B1325351DAJB7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29.ru" TargetMode="External"/><Relationship Id="rId14" Type="http://schemas.openxmlformats.org/officeDocument/2006/relationships/hyperlink" Target="consultantplus://offline/ref=1C41D3725F794A682B1FBCCB2464F23D88CD25B7DFA124341CE39EB012a5kDH" TargetMode="External"/><Relationship Id="rId22" Type="http://schemas.openxmlformats.org/officeDocument/2006/relationships/hyperlink" Target="consultantplus://offline/ref=CE7F356A23DB31C25A4083063EC4169786DB1D5CFF4518D31A33E7468A66595A3C77ED3CD42F18B6xFN1M" TargetMode="External"/><Relationship Id="rId27" Type="http://schemas.openxmlformats.org/officeDocument/2006/relationships/hyperlink" Target="consultantplus://offline/ref=626B8D0B0F4624F5AB9AB24A11713BBBCDF94A8D574A2A9BD002671B462F621B68FFC19477218232h7K9M" TargetMode="External"/><Relationship Id="rId30" Type="http://schemas.openxmlformats.org/officeDocument/2006/relationships/hyperlink" Target="consultantplus://offline/ref=B79A3446E0CA75340C506334CE766443C2EBB718726CF0BE6BA9F378EDDAFD20ED7124B1J3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9116</Words>
  <Characters>51966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2015-08-28T10:46:00Z</cp:lastPrinted>
  <dcterms:created xsi:type="dcterms:W3CDTF">2015-08-31T07:54:00Z</dcterms:created>
  <dcterms:modified xsi:type="dcterms:W3CDTF">2015-08-31T07:54:00Z</dcterms:modified>
</cp:coreProperties>
</file>