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A5" w:rsidRPr="00293719" w:rsidRDefault="00293719" w:rsidP="00293719">
      <w:pPr>
        <w:pStyle w:val="ConsPlusTitle"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293719">
        <w:rPr>
          <w:rFonts w:ascii="Times New Roman" w:hAnsi="Times New Roman" w:cs="Times New Roman"/>
          <w:b w:val="0"/>
          <w:bCs w:val="0"/>
          <w:sz w:val="28"/>
          <w:szCs w:val="24"/>
        </w:rPr>
        <w:t>ПРИЛОЖЕНИЕ</w:t>
      </w:r>
    </w:p>
    <w:p w:rsidR="00DC0CA5" w:rsidRPr="00293719" w:rsidRDefault="00DC0CA5" w:rsidP="00293719">
      <w:pPr>
        <w:pStyle w:val="ConsPlusTitle"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293719">
        <w:rPr>
          <w:rFonts w:ascii="Times New Roman" w:hAnsi="Times New Roman" w:cs="Times New Roman"/>
          <w:b w:val="0"/>
          <w:bCs w:val="0"/>
          <w:sz w:val="28"/>
          <w:szCs w:val="24"/>
        </w:rPr>
        <w:t>к постановлению Администрации</w:t>
      </w:r>
    </w:p>
    <w:p w:rsidR="00DC0CA5" w:rsidRPr="00BF4715" w:rsidRDefault="00DC0CA5" w:rsidP="00293719">
      <w:pPr>
        <w:pStyle w:val="ConsPlusTitle"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r w:rsidRPr="00BF4715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"Город Архангельск"</w:t>
      </w:r>
    </w:p>
    <w:p w:rsidR="00DC0CA5" w:rsidRPr="00BF4715" w:rsidRDefault="003430D5" w:rsidP="00293719">
      <w:pPr>
        <w:pStyle w:val="ConsPlusTitle"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F4715">
        <w:rPr>
          <w:rFonts w:ascii="Times New Roman" w:hAnsi="Times New Roman" w:cs="Times New Roman"/>
          <w:b w:val="0"/>
          <w:sz w:val="28"/>
          <w:szCs w:val="28"/>
        </w:rPr>
        <w:t xml:space="preserve">от 10 мая 2023 г. № </w:t>
      </w:r>
      <w:r w:rsidRPr="00BF4715">
        <w:rPr>
          <w:rFonts w:ascii="Times New Roman" w:hAnsi="Times New Roman" w:cs="Times New Roman"/>
          <w:b w:val="0"/>
          <w:bCs w:val="0"/>
          <w:sz w:val="28"/>
          <w:szCs w:val="28"/>
        </w:rPr>
        <w:t>745</w:t>
      </w:r>
    </w:p>
    <w:bookmarkEnd w:id="0"/>
    <w:p w:rsidR="00DC0CA5" w:rsidRPr="000D1D6F" w:rsidRDefault="00DC0CA5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4F5987" w:rsidRPr="003132EE" w:rsidRDefault="00293719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="004F5987" w:rsidRPr="003132EE">
        <w:rPr>
          <w:rFonts w:ascii="Times New Roman" w:hAnsi="Times New Roman" w:cs="Times New Roman"/>
          <w:bCs w:val="0"/>
          <w:sz w:val="24"/>
          <w:szCs w:val="24"/>
        </w:rPr>
        <w:t xml:space="preserve">Перечень </w:t>
      </w:r>
    </w:p>
    <w:p w:rsidR="008A5E62" w:rsidRPr="003132EE" w:rsidRDefault="004F5987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132EE">
        <w:rPr>
          <w:rFonts w:ascii="Times New Roman" w:hAnsi="Times New Roman" w:cs="Times New Roman"/>
          <w:sz w:val="24"/>
          <w:szCs w:val="24"/>
        </w:rPr>
        <w:t>муниципального имущества,</w:t>
      </w:r>
      <w:r w:rsidRPr="003132EE">
        <w:rPr>
          <w:rFonts w:ascii="Times New Roman" w:hAnsi="Times New Roman" w:cs="Times New Roman"/>
          <w:bCs w:val="0"/>
          <w:sz w:val="24"/>
          <w:szCs w:val="24"/>
        </w:rPr>
        <w:t xml:space="preserve"> которое может быть использовано только</w:t>
      </w:r>
    </w:p>
    <w:p w:rsidR="004F5987" w:rsidRPr="003132EE" w:rsidRDefault="004F5987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132EE">
        <w:rPr>
          <w:rFonts w:ascii="Times New Roman" w:hAnsi="Times New Roman" w:cs="Times New Roman"/>
          <w:bCs w:val="0"/>
          <w:sz w:val="24"/>
          <w:szCs w:val="24"/>
        </w:rPr>
        <w:t xml:space="preserve">в целях предоставления его во владение и (или) в пользование на долгосрочной основе  социально </w:t>
      </w:r>
      <w:r w:rsidRPr="003132EE">
        <w:rPr>
          <w:rFonts w:ascii="Times New Roman" w:hAnsi="Times New Roman" w:cs="Times New Roman"/>
          <w:sz w:val="24"/>
          <w:szCs w:val="24"/>
        </w:rPr>
        <w:t>ориентированным некоммерческим организациям</w:t>
      </w:r>
    </w:p>
    <w:p w:rsidR="004F5987" w:rsidRPr="000D1D6F" w:rsidRDefault="004F5987" w:rsidP="00A50B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F5987" w:rsidRPr="000D1D6F" w:rsidRDefault="004F5987" w:rsidP="00A50B4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1D6F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Pr="000D1D6F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Pr="000D1D6F">
        <w:rPr>
          <w:rFonts w:ascii="Times New Roman" w:hAnsi="Times New Roman" w:cs="Times New Roman"/>
          <w:b w:val="0"/>
          <w:sz w:val="24"/>
          <w:szCs w:val="24"/>
        </w:rPr>
        <w:t xml:space="preserve">. Недвижимое имущество </w:t>
      </w:r>
    </w:p>
    <w:p w:rsidR="004F5987" w:rsidRPr="000D1D6F" w:rsidRDefault="004F5987" w:rsidP="00A50B4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517BD" w:rsidRPr="000D1D6F" w:rsidRDefault="004F5987" w:rsidP="00293719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0D1D6F">
        <w:rPr>
          <w:rFonts w:ascii="Times New Roman" w:hAnsi="Times New Roman" w:cs="Times New Roman"/>
          <w:b w:val="0"/>
          <w:sz w:val="24"/>
          <w:szCs w:val="24"/>
        </w:rPr>
        <w:t>1.1. Здания, строения, помещения</w:t>
      </w:r>
    </w:p>
    <w:p w:rsidR="004F5987" w:rsidRPr="000D1D6F" w:rsidRDefault="004F5987" w:rsidP="00A50B44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D1D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2693"/>
        <w:gridCol w:w="2410"/>
        <w:gridCol w:w="1275"/>
      </w:tblGrid>
      <w:tr w:rsidR="004F5987" w:rsidRPr="000D1D6F" w:rsidTr="003132EE">
        <w:trPr>
          <w:trHeight w:val="2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5987" w:rsidRPr="000D1D6F" w:rsidRDefault="004F5987" w:rsidP="003132EE">
            <w:pPr>
              <w:jc w:val="center"/>
              <w:rPr>
                <w:bCs/>
              </w:rPr>
            </w:pPr>
            <w:r w:rsidRPr="000D1D6F">
              <w:rPr>
                <w:bCs/>
              </w:rPr>
              <w:t>№ п/п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4F5987" w:rsidRPr="000D1D6F" w:rsidRDefault="004F5987" w:rsidP="003132EE">
            <w:pPr>
              <w:tabs>
                <w:tab w:val="center" w:pos="11592"/>
              </w:tabs>
              <w:jc w:val="center"/>
              <w:rPr>
                <w:bCs/>
              </w:rPr>
            </w:pPr>
            <w:r w:rsidRPr="000D1D6F">
              <w:rPr>
                <w:bCs/>
              </w:rPr>
              <w:t>Местонахождение, расположение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987" w:rsidRPr="000D1D6F" w:rsidRDefault="004F5987" w:rsidP="003132EE">
            <w:pPr>
              <w:jc w:val="center"/>
              <w:rPr>
                <w:bCs/>
              </w:rPr>
            </w:pPr>
            <w:r w:rsidRPr="000D1D6F">
              <w:rPr>
                <w:bCs/>
              </w:rPr>
              <w:t>Общая площадь, кв.</w:t>
            </w:r>
            <w:r w:rsidR="003132EE">
              <w:rPr>
                <w:bCs/>
              </w:rPr>
              <w:t xml:space="preserve"> </w:t>
            </w:r>
            <w:r w:rsidRPr="000D1D6F">
              <w:rPr>
                <w:bCs/>
              </w:rPr>
              <w:t>м</w:t>
            </w:r>
          </w:p>
        </w:tc>
      </w:tr>
      <w:tr w:rsidR="004F5987" w:rsidRPr="000D1D6F" w:rsidTr="003132EE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4F5987" w:rsidRPr="000D1D6F" w:rsidRDefault="004F5987" w:rsidP="003132EE">
            <w:pPr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F5987" w:rsidRPr="000D1D6F" w:rsidRDefault="004F5987" w:rsidP="003132EE">
            <w:pPr>
              <w:tabs>
                <w:tab w:val="center" w:pos="11592"/>
              </w:tabs>
              <w:jc w:val="center"/>
              <w:rPr>
                <w:bCs/>
              </w:rPr>
            </w:pPr>
            <w:r w:rsidRPr="000D1D6F">
              <w:rPr>
                <w:bCs/>
              </w:rPr>
              <w:t>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5987" w:rsidRPr="000D1D6F" w:rsidRDefault="004F5987" w:rsidP="003132EE">
            <w:pPr>
              <w:tabs>
                <w:tab w:val="center" w:pos="11592"/>
              </w:tabs>
              <w:jc w:val="center"/>
              <w:rPr>
                <w:bCs/>
              </w:rPr>
            </w:pPr>
            <w:r w:rsidRPr="000D1D6F">
              <w:rPr>
                <w:bCs/>
              </w:rPr>
              <w:t>Характеристика объекта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5987" w:rsidRPr="000D1D6F" w:rsidRDefault="004F5987" w:rsidP="003132EE">
            <w:pPr>
              <w:tabs>
                <w:tab w:val="center" w:pos="11592"/>
              </w:tabs>
              <w:ind w:firstLine="34"/>
              <w:jc w:val="center"/>
              <w:rPr>
                <w:bCs/>
              </w:rPr>
            </w:pPr>
            <w:r w:rsidRPr="000D1D6F">
              <w:rPr>
                <w:bCs/>
              </w:rPr>
              <w:t>Кадастровый (реестровый) номер объекта</w:t>
            </w:r>
          </w:p>
        </w:tc>
        <w:tc>
          <w:tcPr>
            <w:tcW w:w="1275" w:type="dxa"/>
            <w:vMerge/>
            <w:shd w:val="clear" w:color="auto" w:fill="auto"/>
          </w:tcPr>
          <w:p w:rsidR="004F5987" w:rsidRPr="000D1D6F" w:rsidRDefault="004F5987" w:rsidP="00A50B44">
            <w:pPr>
              <w:tabs>
                <w:tab w:val="center" w:pos="11592"/>
              </w:tabs>
              <w:jc w:val="center"/>
              <w:rPr>
                <w:bCs/>
              </w:rPr>
            </w:pP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ул. Воскресенская,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д. 106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первого этажа № 1-Н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29:22:050105:2385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348,7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8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первого этажа № 86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29:22:040713:1311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7,1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8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первого этажа № 85а, 85б, 85в, 85, 87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29:22:040713:1084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42,6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14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Нежилые помещения первого этажа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№ 47,48 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29:22:040712:1610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30,8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Гагарина, д. 14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первого этажа № 28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29:22:040712:1609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20,3</w:t>
            </w:r>
          </w:p>
        </w:tc>
      </w:tr>
      <w:tr w:rsidR="008F1CE4" w:rsidRPr="000D1D6F" w:rsidTr="00587873">
        <w:trPr>
          <w:trHeight w:val="3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Гайдара, д. 17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подвала № 1, 2, 3, 5, 6, 23 - 27, 32 и часть 28, являющиеся частью нежилого помещения с кадастровым номером 29:22:040730:154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313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298,1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Дежн</w:t>
            </w:r>
            <w:r w:rsidR="003132EE">
              <w:rPr>
                <w:rFonts w:ascii="Times New Roman" w:hAnsi="Times New Roman" w:cs="Times New Roman"/>
              </w:rPr>
              <w:t>ё</w:t>
            </w:r>
            <w:r w:rsidRPr="000D1D6F">
              <w:rPr>
                <w:rFonts w:ascii="Times New Roman" w:hAnsi="Times New Roman" w:cs="Times New Roman"/>
              </w:rPr>
              <w:t>вцев,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д. 14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Нежилое помещение второго этажа № 4, являющееся частью нежилого помещения </w:t>
            </w:r>
            <w:r w:rsidR="00293719">
              <w:rPr>
                <w:rFonts w:ascii="Times New Roman" w:hAnsi="Times New Roman" w:cs="Times New Roman"/>
              </w:rPr>
              <w:br/>
            </w:r>
            <w:r w:rsidRPr="000D1D6F">
              <w:rPr>
                <w:rFonts w:ascii="Times New Roman" w:hAnsi="Times New Roman" w:cs="Times New Roman"/>
              </w:rPr>
              <w:t>с кадастровым номером 29:22:080505:3148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0D1D6F" w:rsidP="00313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13,3</w:t>
            </w:r>
          </w:p>
        </w:tc>
      </w:tr>
      <w:tr w:rsidR="000D1D6F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0D1D6F" w:rsidRPr="000D1D6F" w:rsidRDefault="000D1D6F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0D1D6F" w:rsidRPr="000D1D6F" w:rsidRDefault="000D1D6F" w:rsidP="000D1D6F">
            <w:pPr>
              <w:tabs>
                <w:tab w:val="center" w:pos="11592"/>
              </w:tabs>
            </w:pPr>
            <w:r w:rsidRPr="000D1D6F">
              <w:t>г. Архангельск,</w:t>
            </w:r>
          </w:p>
          <w:p w:rsidR="000D1D6F" w:rsidRPr="000D1D6F" w:rsidRDefault="000D1D6F" w:rsidP="000D1D6F">
            <w:pPr>
              <w:tabs>
                <w:tab w:val="center" w:pos="11592"/>
              </w:tabs>
            </w:pPr>
            <w:r w:rsidRPr="000D1D6F">
              <w:t>просп. Ломоносова, д.</w:t>
            </w:r>
            <w:r w:rsidR="003132EE">
              <w:t xml:space="preserve"> </w:t>
            </w:r>
            <w:r w:rsidRPr="000D1D6F">
              <w:t>30</w:t>
            </w:r>
          </w:p>
        </w:tc>
        <w:tc>
          <w:tcPr>
            <w:tcW w:w="2693" w:type="dxa"/>
            <w:shd w:val="clear" w:color="auto" w:fill="auto"/>
          </w:tcPr>
          <w:p w:rsidR="000D1D6F" w:rsidRPr="000D1D6F" w:rsidRDefault="000D1D6F" w:rsidP="000D1D6F">
            <w:pPr>
              <w:tabs>
                <w:tab w:val="center" w:pos="11592"/>
              </w:tabs>
              <w:jc w:val="center"/>
            </w:pPr>
            <w:r w:rsidRPr="000D1D6F">
              <w:t xml:space="preserve">Нежилые помещения третьего этажа № 25, 26, являющиеся частью </w:t>
            </w:r>
            <w:r w:rsidRPr="000D1D6F">
              <w:lastRenderedPageBreak/>
              <w:t xml:space="preserve">нежилого помещения </w:t>
            </w:r>
            <w:r w:rsidR="00293719">
              <w:br/>
            </w:r>
            <w:r w:rsidRPr="000D1D6F">
              <w:t>с кадастровым номером 29:22:050507:467</w:t>
            </w:r>
          </w:p>
        </w:tc>
        <w:tc>
          <w:tcPr>
            <w:tcW w:w="2410" w:type="dxa"/>
            <w:shd w:val="clear" w:color="auto" w:fill="auto"/>
          </w:tcPr>
          <w:p w:rsidR="000D1D6F" w:rsidRPr="000D1D6F" w:rsidRDefault="000D1D6F" w:rsidP="003132EE">
            <w:pPr>
              <w:tabs>
                <w:tab w:val="center" w:pos="11592"/>
              </w:tabs>
              <w:jc w:val="center"/>
            </w:pPr>
            <w:r w:rsidRPr="000D1D6F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0D1D6F" w:rsidRPr="000D1D6F" w:rsidRDefault="000D1D6F" w:rsidP="005A55A2">
            <w:pPr>
              <w:tabs>
                <w:tab w:val="center" w:pos="11592"/>
              </w:tabs>
              <w:jc w:val="center"/>
            </w:pPr>
            <w:r w:rsidRPr="000D1D6F">
              <w:t>30,4</w:t>
            </w:r>
          </w:p>
        </w:tc>
      </w:tr>
      <w:tr w:rsidR="008F1CE4" w:rsidRPr="000D1D6F" w:rsidTr="00587873">
        <w:trPr>
          <w:trHeight w:val="350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Нежилые помещения четвертого этажа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№ 17 - 21, 54, 55, 56, 58 - 63, являющиеся частью нежилого помещения с кадастровым номером 29:22:040749:233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313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145,9</w:t>
            </w:r>
          </w:p>
        </w:tc>
      </w:tr>
      <w:tr w:rsidR="008F1CE4" w:rsidRPr="000D1D6F" w:rsidTr="00587873">
        <w:trPr>
          <w:trHeight w:val="350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Нежилое помещение четвертого этажа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№ 26-Н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29:22:040749:232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95,1</w:t>
            </w:r>
          </w:p>
        </w:tc>
      </w:tr>
      <w:tr w:rsidR="008F1CE4" w:rsidRPr="000D1D6F" w:rsidTr="00587873">
        <w:trPr>
          <w:trHeight w:val="344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г. Архангельск,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Садовая, д. 53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первого этажа № 6 - 8, 25, 65, 66, являющиеся частью нежилого помещения с кадастровым номером 29:22:040736:460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313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61,9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  <w:rPr>
                <w:color w:val="0000FF"/>
              </w:rPr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ул. Суворова, д. 9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первого этажа № 8-Н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29:22:040716:643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56,0</w:t>
            </w:r>
          </w:p>
        </w:tc>
      </w:tr>
      <w:tr w:rsidR="008F1CE4" w:rsidRPr="000D1D6F" w:rsidTr="00587873">
        <w:trPr>
          <w:trHeight w:val="3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просп. Троицкий,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д. 64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Нежилое помещение второго этажа № 17-Н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29:22:050511:413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167,3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просп. Троицкий,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д. 64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Нежилое помещение четвертого этажа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№ 20-Н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29:22:050511:415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84,7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просп. Троицкий, </w:t>
            </w:r>
          </w:p>
          <w:p w:rsidR="008F1CE4" w:rsidRPr="000D1D6F" w:rsidRDefault="000D1D6F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F1CE4" w:rsidRPr="000D1D6F">
              <w:rPr>
                <w:rFonts w:ascii="Times New Roman" w:hAnsi="Times New Roman" w:cs="Times New Roman"/>
              </w:rPr>
              <w:t>. 159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Нежилые помещения первого этажа № 1, 2, </w:t>
            </w:r>
            <w:r w:rsidR="00293719">
              <w:rPr>
                <w:rFonts w:ascii="Times New Roman" w:hAnsi="Times New Roman" w:cs="Times New Roman"/>
              </w:rPr>
              <w:br/>
            </w:r>
            <w:r w:rsidRPr="000D1D6F">
              <w:rPr>
                <w:rFonts w:ascii="Times New Roman" w:hAnsi="Times New Roman" w:cs="Times New Roman"/>
              </w:rPr>
              <w:t>5 - 9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29:22:040714:557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46,3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ул. </w:t>
            </w:r>
            <w:r w:rsidR="003132EE">
              <w:rPr>
                <w:rFonts w:ascii="Times New Roman" w:hAnsi="Times New Roman" w:cs="Times New Roman"/>
              </w:rPr>
              <w:t xml:space="preserve">Г. </w:t>
            </w:r>
            <w:r w:rsidRPr="000D1D6F">
              <w:rPr>
                <w:rFonts w:ascii="Times New Roman" w:hAnsi="Times New Roman" w:cs="Times New Roman"/>
              </w:rPr>
              <w:t>Суфтина, д.</w:t>
            </w:r>
            <w:r w:rsidR="003132EE">
              <w:rPr>
                <w:rFonts w:ascii="Times New Roman" w:hAnsi="Times New Roman" w:cs="Times New Roman"/>
              </w:rPr>
              <w:t xml:space="preserve"> </w:t>
            </w:r>
            <w:r w:rsidRPr="000D1D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Нежилые помещения первого этажа № 6, 6а, 7, 7а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0D1D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Кадастровый номер 29:22:050106:3024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56,2</w:t>
            </w:r>
          </w:p>
        </w:tc>
      </w:tr>
      <w:tr w:rsidR="008F1CE4" w:rsidRPr="000D1D6F" w:rsidTr="00587873">
        <w:trPr>
          <w:trHeight w:val="567"/>
        </w:trPr>
        <w:tc>
          <w:tcPr>
            <w:tcW w:w="567" w:type="dxa"/>
            <w:shd w:val="clear" w:color="auto" w:fill="auto"/>
          </w:tcPr>
          <w:p w:rsidR="008F1CE4" w:rsidRPr="000D1D6F" w:rsidRDefault="008F1CE4" w:rsidP="00A50B4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410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г. Архангельск, </w:t>
            </w:r>
          </w:p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 xml:space="preserve">ул. </w:t>
            </w:r>
            <w:r w:rsidR="003132EE">
              <w:rPr>
                <w:rFonts w:ascii="Times New Roman" w:hAnsi="Times New Roman" w:cs="Times New Roman"/>
              </w:rPr>
              <w:t xml:space="preserve">Г. </w:t>
            </w:r>
            <w:r w:rsidRPr="000D1D6F">
              <w:rPr>
                <w:rFonts w:ascii="Times New Roman" w:hAnsi="Times New Roman" w:cs="Times New Roman"/>
              </w:rPr>
              <w:t>Суфтина, д.</w:t>
            </w:r>
            <w:r w:rsidR="003132EE">
              <w:rPr>
                <w:rFonts w:ascii="Times New Roman" w:hAnsi="Times New Roman" w:cs="Times New Roman"/>
              </w:rPr>
              <w:t xml:space="preserve"> </w:t>
            </w:r>
            <w:r w:rsidRPr="000D1D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Часть нежилого помещения первого этажа № 8, являющего</w:t>
            </w:r>
            <w:r w:rsidR="000D1D6F" w:rsidRPr="000D1D6F">
              <w:rPr>
                <w:rFonts w:ascii="Times New Roman" w:hAnsi="Times New Roman" w:cs="Times New Roman"/>
              </w:rPr>
              <w:t>ся</w:t>
            </w:r>
            <w:r w:rsidRPr="000D1D6F">
              <w:rPr>
                <w:rFonts w:ascii="Times New Roman" w:hAnsi="Times New Roman" w:cs="Times New Roman"/>
              </w:rPr>
              <w:t xml:space="preserve"> частью нежилого помещения </w:t>
            </w:r>
            <w:r w:rsidR="00293719">
              <w:rPr>
                <w:rFonts w:ascii="Times New Roman" w:hAnsi="Times New Roman" w:cs="Times New Roman"/>
              </w:rPr>
              <w:br/>
            </w:r>
            <w:r w:rsidRPr="000D1D6F">
              <w:rPr>
                <w:rFonts w:ascii="Times New Roman" w:hAnsi="Times New Roman" w:cs="Times New Roman"/>
              </w:rPr>
              <w:t>с кадастровым номером 29:22:050106:3026</w:t>
            </w:r>
          </w:p>
        </w:tc>
        <w:tc>
          <w:tcPr>
            <w:tcW w:w="2410" w:type="dxa"/>
            <w:shd w:val="clear" w:color="auto" w:fill="auto"/>
          </w:tcPr>
          <w:p w:rsidR="008F1CE4" w:rsidRPr="000D1D6F" w:rsidRDefault="000D1D6F" w:rsidP="00313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F1CE4" w:rsidRPr="000D1D6F" w:rsidRDefault="008F1CE4" w:rsidP="008F1C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14,0".</w:t>
            </w:r>
          </w:p>
        </w:tc>
      </w:tr>
    </w:tbl>
    <w:p w:rsidR="007E632E" w:rsidRPr="000D1D6F" w:rsidRDefault="007E632E" w:rsidP="00A50B44">
      <w:pPr>
        <w:jc w:val="center"/>
      </w:pPr>
    </w:p>
    <w:p w:rsidR="007E632E" w:rsidRPr="008F1CE4" w:rsidRDefault="00293719" w:rsidP="007E632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7E632E" w:rsidRPr="008F1CE4" w:rsidSect="00293719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A2" w:rsidRDefault="005A55A2">
      <w:r>
        <w:separator/>
      </w:r>
    </w:p>
  </w:endnote>
  <w:endnote w:type="continuationSeparator" w:id="0">
    <w:p w:rsidR="005A55A2" w:rsidRDefault="005A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7F" w:rsidRDefault="00BF157F" w:rsidP="00BF15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157F" w:rsidRDefault="00BF15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7F" w:rsidRPr="004F5987" w:rsidRDefault="00BF157F" w:rsidP="004F5987">
    <w:pPr>
      <w:pStyle w:val="a6"/>
      <w:spacing w:line="20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A2" w:rsidRDefault="005A55A2">
      <w:r>
        <w:separator/>
      </w:r>
    </w:p>
  </w:footnote>
  <w:footnote w:type="continuationSeparator" w:id="0">
    <w:p w:rsidR="005A55A2" w:rsidRDefault="005A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49781"/>
      <w:docPartObj>
        <w:docPartGallery w:val="Page Numbers (Top of Page)"/>
        <w:docPartUnique/>
      </w:docPartObj>
    </w:sdtPr>
    <w:sdtEndPr/>
    <w:sdtContent>
      <w:p w:rsidR="00293719" w:rsidRDefault="002937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715">
          <w:rPr>
            <w:noProof/>
          </w:rPr>
          <w:t>2</w:t>
        </w:r>
        <w:r>
          <w:fldChar w:fldCharType="end"/>
        </w:r>
      </w:p>
    </w:sdtContent>
  </w:sdt>
  <w:p w:rsidR="00293719" w:rsidRDefault="002937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5AC"/>
    <w:multiLevelType w:val="hybridMultilevel"/>
    <w:tmpl w:val="29F02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7664C"/>
    <w:multiLevelType w:val="hybridMultilevel"/>
    <w:tmpl w:val="D9EE058C"/>
    <w:lvl w:ilvl="0" w:tplc="06FEAEA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13C77B9E"/>
    <w:multiLevelType w:val="multilevel"/>
    <w:tmpl w:val="56C2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055D2"/>
    <w:multiLevelType w:val="hybridMultilevel"/>
    <w:tmpl w:val="B12C6226"/>
    <w:lvl w:ilvl="0" w:tplc="F544EBDA">
      <w:start w:val="1"/>
      <w:numFmt w:val="decimal"/>
      <w:lvlText w:val="%1."/>
      <w:lvlJc w:val="left"/>
      <w:pPr>
        <w:tabs>
          <w:tab w:val="num" w:pos="1845"/>
        </w:tabs>
        <w:ind w:left="184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AD9327D"/>
    <w:multiLevelType w:val="hybridMultilevel"/>
    <w:tmpl w:val="FF6A353A"/>
    <w:lvl w:ilvl="0" w:tplc="6EF2C09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CC"/>
    <w:rsid w:val="000A5B1B"/>
    <w:rsid w:val="000C1B22"/>
    <w:rsid w:val="000D1D6F"/>
    <w:rsid w:val="000E0587"/>
    <w:rsid w:val="001076FC"/>
    <w:rsid w:val="001172E3"/>
    <w:rsid w:val="00117AEB"/>
    <w:rsid w:val="00120156"/>
    <w:rsid w:val="001B2208"/>
    <w:rsid w:val="001B75EF"/>
    <w:rsid w:val="001B7FCC"/>
    <w:rsid w:val="001C04FC"/>
    <w:rsid w:val="001C5883"/>
    <w:rsid w:val="001E50E4"/>
    <w:rsid w:val="001F09EC"/>
    <w:rsid w:val="001F6040"/>
    <w:rsid w:val="00217A20"/>
    <w:rsid w:val="002210C6"/>
    <w:rsid w:val="00234C63"/>
    <w:rsid w:val="002442AD"/>
    <w:rsid w:val="0026395A"/>
    <w:rsid w:val="002652CA"/>
    <w:rsid w:val="00270FA8"/>
    <w:rsid w:val="00293719"/>
    <w:rsid w:val="002B25E7"/>
    <w:rsid w:val="002C1B87"/>
    <w:rsid w:val="002C3C5D"/>
    <w:rsid w:val="002F2D0D"/>
    <w:rsid w:val="00302B80"/>
    <w:rsid w:val="003132EE"/>
    <w:rsid w:val="0033517E"/>
    <w:rsid w:val="003430D5"/>
    <w:rsid w:val="003441D0"/>
    <w:rsid w:val="00374952"/>
    <w:rsid w:val="00387B68"/>
    <w:rsid w:val="00387F96"/>
    <w:rsid w:val="003C5669"/>
    <w:rsid w:val="003F1F41"/>
    <w:rsid w:val="003F559E"/>
    <w:rsid w:val="003F7B0B"/>
    <w:rsid w:val="004438E3"/>
    <w:rsid w:val="004539EB"/>
    <w:rsid w:val="00453F4A"/>
    <w:rsid w:val="0045488E"/>
    <w:rsid w:val="00494996"/>
    <w:rsid w:val="004F5987"/>
    <w:rsid w:val="004F6311"/>
    <w:rsid w:val="00527B92"/>
    <w:rsid w:val="00535830"/>
    <w:rsid w:val="005454B8"/>
    <w:rsid w:val="00545895"/>
    <w:rsid w:val="005650C3"/>
    <w:rsid w:val="00587873"/>
    <w:rsid w:val="005A55A2"/>
    <w:rsid w:val="005A712B"/>
    <w:rsid w:val="005D1077"/>
    <w:rsid w:val="005D4486"/>
    <w:rsid w:val="00616E86"/>
    <w:rsid w:val="0067034D"/>
    <w:rsid w:val="006803E1"/>
    <w:rsid w:val="006823B0"/>
    <w:rsid w:val="00690817"/>
    <w:rsid w:val="006974D4"/>
    <w:rsid w:val="006F252B"/>
    <w:rsid w:val="00723C1A"/>
    <w:rsid w:val="00743A4D"/>
    <w:rsid w:val="007447EB"/>
    <w:rsid w:val="0078669B"/>
    <w:rsid w:val="00791D7C"/>
    <w:rsid w:val="00794FBA"/>
    <w:rsid w:val="007E2161"/>
    <w:rsid w:val="007E632E"/>
    <w:rsid w:val="007F31C1"/>
    <w:rsid w:val="00807AAD"/>
    <w:rsid w:val="00812601"/>
    <w:rsid w:val="0082240D"/>
    <w:rsid w:val="0083140D"/>
    <w:rsid w:val="00870AE7"/>
    <w:rsid w:val="008A5E62"/>
    <w:rsid w:val="008C494A"/>
    <w:rsid w:val="008F15B5"/>
    <w:rsid w:val="008F1CE4"/>
    <w:rsid w:val="00914E73"/>
    <w:rsid w:val="00927B4E"/>
    <w:rsid w:val="00936B35"/>
    <w:rsid w:val="0095040D"/>
    <w:rsid w:val="009779FC"/>
    <w:rsid w:val="009B4811"/>
    <w:rsid w:val="009D17DD"/>
    <w:rsid w:val="009E670A"/>
    <w:rsid w:val="009F29E8"/>
    <w:rsid w:val="009F3332"/>
    <w:rsid w:val="00A054CD"/>
    <w:rsid w:val="00A50B44"/>
    <w:rsid w:val="00A774D5"/>
    <w:rsid w:val="00AB7F97"/>
    <w:rsid w:val="00AC715F"/>
    <w:rsid w:val="00B10EAE"/>
    <w:rsid w:val="00B25194"/>
    <w:rsid w:val="00B3602E"/>
    <w:rsid w:val="00B4767E"/>
    <w:rsid w:val="00B75291"/>
    <w:rsid w:val="00BA08C6"/>
    <w:rsid w:val="00BB3BDF"/>
    <w:rsid w:val="00BC37BD"/>
    <w:rsid w:val="00BF157F"/>
    <w:rsid w:val="00BF4715"/>
    <w:rsid w:val="00C14F04"/>
    <w:rsid w:val="00C24A18"/>
    <w:rsid w:val="00C26E88"/>
    <w:rsid w:val="00C73CF3"/>
    <w:rsid w:val="00C91D91"/>
    <w:rsid w:val="00D0034D"/>
    <w:rsid w:val="00D067CA"/>
    <w:rsid w:val="00D21B36"/>
    <w:rsid w:val="00D37A94"/>
    <w:rsid w:val="00D434FB"/>
    <w:rsid w:val="00D57BC8"/>
    <w:rsid w:val="00DA70E6"/>
    <w:rsid w:val="00DB5B0C"/>
    <w:rsid w:val="00DC0CA5"/>
    <w:rsid w:val="00DF040C"/>
    <w:rsid w:val="00E02E94"/>
    <w:rsid w:val="00E25DE4"/>
    <w:rsid w:val="00E517BD"/>
    <w:rsid w:val="00EE5951"/>
    <w:rsid w:val="00F01092"/>
    <w:rsid w:val="00F34309"/>
    <w:rsid w:val="00F40048"/>
    <w:rsid w:val="00F40286"/>
    <w:rsid w:val="00F5045A"/>
    <w:rsid w:val="00F7372D"/>
    <w:rsid w:val="00FA3686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CC"/>
    <w:rPr>
      <w:sz w:val="24"/>
      <w:szCs w:val="24"/>
    </w:rPr>
  </w:style>
  <w:style w:type="paragraph" w:styleId="2">
    <w:name w:val="heading 2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7FCC"/>
    <w:rPr>
      <w:b/>
      <w:bCs/>
    </w:rPr>
  </w:style>
  <w:style w:type="paragraph" w:customStyle="1" w:styleId="ConsPlusTitle">
    <w:name w:val="ConsPlusTitle"/>
    <w:rsid w:val="00117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117AE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F59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5987"/>
  </w:style>
  <w:style w:type="paragraph" w:customStyle="1" w:styleId="ConsPlusNormal">
    <w:name w:val="ConsPlusNormal"/>
    <w:rsid w:val="004F59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4F5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37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CC"/>
    <w:rPr>
      <w:sz w:val="24"/>
      <w:szCs w:val="24"/>
    </w:rPr>
  </w:style>
  <w:style w:type="paragraph" w:styleId="2">
    <w:name w:val="heading 2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7FCC"/>
    <w:rPr>
      <w:b/>
      <w:bCs/>
    </w:rPr>
  </w:style>
  <w:style w:type="paragraph" w:customStyle="1" w:styleId="ConsPlusTitle">
    <w:name w:val="ConsPlusTitle"/>
    <w:rsid w:val="00117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117AE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F59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5987"/>
  </w:style>
  <w:style w:type="paragraph" w:customStyle="1" w:styleId="ConsPlusNormal">
    <w:name w:val="ConsPlusNormal"/>
    <w:rsid w:val="004F59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4F5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3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9ECB-B1E9-43FC-8E94-62C782F0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CherednichenkoRM</dc:creator>
  <cp:lastModifiedBy>Любовь Федоровна Фадеева</cp:lastModifiedBy>
  <cp:revision>2</cp:revision>
  <cp:lastPrinted>2023-05-10T08:32:00Z</cp:lastPrinted>
  <dcterms:created xsi:type="dcterms:W3CDTF">2023-05-11T07:37:00Z</dcterms:created>
  <dcterms:modified xsi:type="dcterms:W3CDTF">2023-05-11T07:37:00Z</dcterms:modified>
</cp:coreProperties>
</file>