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FC" w:rsidRPr="00D5563C" w:rsidRDefault="00C16B46" w:rsidP="00114AFC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</w:t>
      </w:r>
      <w:r w:rsidR="005E7D56">
        <w:rPr>
          <w:b/>
          <w:sz w:val="24"/>
          <w:szCs w:val="24"/>
        </w:rPr>
        <w:t>ДМИНИ</w:t>
      </w:r>
      <w:r w:rsidR="000D0FFF">
        <w:rPr>
          <w:b/>
          <w:sz w:val="24"/>
          <w:szCs w:val="24"/>
        </w:rPr>
        <w:t>С</w:t>
      </w:r>
      <w:r w:rsidR="005E7D56">
        <w:rPr>
          <w:b/>
          <w:sz w:val="24"/>
          <w:szCs w:val="24"/>
        </w:rPr>
        <w:t>ТРАЦИЯ</w:t>
      </w:r>
      <w:r w:rsidR="00114AFC" w:rsidRPr="00D5563C">
        <w:rPr>
          <w:b/>
          <w:sz w:val="24"/>
          <w:szCs w:val="24"/>
        </w:rPr>
        <w:t xml:space="preserve">  </w:t>
      </w:r>
      <w:r w:rsidR="00114AFC">
        <w:rPr>
          <w:b/>
          <w:sz w:val="24"/>
          <w:szCs w:val="24"/>
        </w:rPr>
        <w:t>ГОРОДСКОГО  ОКРУГА</w:t>
      </w:r>
      <w:r w:rsidR="00114AFC">
        <w:rPr>
          <w:b/>
          <w:sz w:val="24"/>
          <w:szCs w:val="24"/>
        </w:rPr>
        <w:br/>
      </w:r>
      <w:r w:rsidR="00FE05F9">
        <w:rPr>
          <w:b/>
          <w:sz w:val="24"/>
          <w:szCs w:val="24"/>
        </w:rPr>
        <w:t>"</w:t>
      </w:r>
      <w:r w:rsidR="00114AFC" w:rsidRPr="00D5563C">
        <w:rPr>
          <w:b/>
          <w:sz w:val="24"/>
          <w:szCs w:val="24"/>
        </w:rPr>
        <w:t>ГОРОД  АРХАНГЕЛЬСК</w:t>
      </w:r>
      <w:r w:rsidR="00FE05F9">
        <w:rPr>
          <w:b/>
          <w:sz w:val="24"/>
          <w:szCs w:val="24"/>
        </w:rPr>
        <w:t>"</w:t>
      </w:r>
      <w:r w:rsidR="00114AFC">
        <w:rPr>
          <w:b/>
          <w:sz w:val="24"/>
          <w:szCs w:val="24"/>
        </w:rPr>
        <w:br/>
      </w:r>
    </w:p>
    <w:p w:rsidR="00546E6D" w:rsidRPr="00D5563C" w:rsidRDefault="00546E6D" w:rsidP="00546E6D">
      <w:pPr>
        <w:jc w:val="center"/>
        <w:rPr>
          <w:rFonts w:ascii="Book Antiqua" w:hAnsi="Book Antiqua" w:cs="Arial"/>
          <w:b/>
          <w:sz w:val="36"/>
        </w:rPr>
      </w:pPr>
      <w:r w:rsidRPr="00D5563C">
        <w:rPr>
          <w:rFonts w:ascii="Book Antiqua" w:hAnsi="Book Antiqua" w:cs="Arial"/>
          <w:b/>
          <w:sz w:val="36"/>
        </w:rPr>
        <w:t>П О С Т А Н О В Л Е Н И Е</w:t>
      </w:r>
    </w:p>
    <w:p w:rsidR="00546E6D" w:rsidRPr="001D19DC" w:rsidRDefault="00546E6D" w:rsidP="00546E6D">
      <w:pPr>
        <w:jc w:val="center"/>
        <w:rPr>
          <w:bCs/>
          <w:sz w:val="52"/>
          <w:szCs w:val="52"/>
        </w:rPr>
      </w:pPr>
    </w:p>
    <w:p w:rsidR="00546E6D" w:rsidRPr="007C35AC" w:rsidRDefault="00E96258" w:rsidP="00546E6D">
      <w:pPr>
        <w:jc w:val="center"/>
        <w:rPr>
          <w:bCs/>
          <w:color w:val="000000" w:themeColor="text1"/>
        </w:rPr>
      </w:pPr>
      <w:r>
        <w:rPr>
          <w:bCs/>
          <w:szCs w:val="36"/>
        </w:rPr>
        <w:t>от 25 апреля 2023 г. № 657</w:t>
      </w:r>
    </w:p>
    <w:p w:rsidR="00546E6D" w:rsidRPr="001D19DC" w:rsidRDefault="00546E6D" w:rsidP="00546E6D">
      <w:pPr>
        <w:jc w:val="center"/>
        <w:rPr>
          <w:bCs/>
          <w:sz w:val="52"/>
          <w:szCs w:val="52"/>
        </w:rPr>
      </w:pPr>
    </w:p>
    <w:p w:rsidR="00D3027B" w:rsidRPr="00216685" w:rsidRDefault="00D3027B" w:rsidP="00D3027B">
      <w:pPr>
        <w:tabs>
          <w:tab w:val="left" w:pos="9356"/>
        </w:tabs>
        <w:jc w:val="center"/>
        <w:rPr>
          <w:b/>
        </w:rPr>
      </w:pPr>
      <w:r w:rsidRPr="00216685">
        <w:rPr>
          <w:b/>
        </w:rPr>
        <w:t xml:space="preserve">О внесении изменений в </w:t>
      </w:r>
      <w:r>
        <w:rPr>
          <w:b/>
        </w:rPr>
        <w:t xml:space="preserve">приложение № 1 к </w:t>
      </w:r>
      <w:r w:rsidRPr="00216685">
        <w:rPr>
          <w:b/>
        </w:rPr>
        <w:t>муниципальн</w:t>
      </w:r>
      <w:r>
        <w:rPr>
          <w:b/>
        </w:rPr>
        <w:t>ой</w:t>
      </w:r>
      <w:r w:rsidRPr="00216685">
        <w:rPr>
          <w:b/>
        </w:rPr>
        <w:t xml:space="preserve"> программ</w:t>
      </w:r>
      <w:r>
        <w:rPr>
          <w:b/>
        </w:rPr>
        <w:t>е</w:t>
      </w:r>
      <w:r w:rsidRPr="00216685">
        <w:rPr>
          <w:b/>
        </w:rPr>
        <w:t xml:space="preserve"> "</w:t>
      </w:r>
      <w:r>
        <w:rPr>
          <w:b/>
        </w:rPr>
        <w:t xml:space="preserve">Развитие социальной сферы городского округа </w:t>
      </w:r>
      <w:r w:rsidRPr="00216685">
        <w:rPr>
          <w:b/>
        </w:rPr>
        <w:t>"Город Архангельск"</w:t>
      </w:r>
    </w:p>
    <w:p w:rsidR="00D3027B" w:rsidRPr="00DF7311" w:rsidRDefault="00D3027B" w:rsidP="00D3027B">
      <w:pPr>
        <w:jc w:val="both"/>
        <w:rPr>
          <w:b/>
          <w:sz w:val="40"/>
          <w:szCs w:val="40"/>
        </w:rPr>
      </w:pPr>
    </w:p>
    <w:p w:rsidR="00D3027B" w:rsidRPr="003D4182" w:rsidRDefault="00D3027B" w:rsidP="00D3027B">
      <w:pPr>
        <w:pStyle w:val="a7"/>
        <w:widowControl w:val="0"/>
        <w:numPr>
          <w:ilvl w:val="0"/>
          <w:numId w:val="10"/>
        </w:numPr>
        <w:tabs>
          <w:tab w:val="left" w:pos="1134"/>
          <w:tab w:val="left" w:pos="1527"/>
          <w:tab w:val="left" w:pos="9356"/>
        </w:tabs>
        <w:autoSpaceDE w:val="0"/>
        <w:autoSpaceDN w:val="0"/>
        <w:ind w:left="0" w:firstLine="709"/>
        <w:contextualSpacing w:val="0"/>
        <w:jc w:val="both"/>
        <w:rPr>
          <w:sz w:val="20"/>
        </w:rPr>
      </w:pPr>
      <w:r w:rsidRPr="00216685">
        <w:t xml:space="preserve">Внести в </w:t>
      </w:r>
      <w:r>
        <w:t xml:space="preserve">приложение № 1 к </w:t>
      </w:r>
      <w:r w:rsidRPr="00216685">
        <w:t>муниципальн</w:t>
      </w:r>
      <w:r>
        <w:t>ой</w:t>
      </w:r>
      <w:r w:rsidRPr="00216685">
        <w:t xml:space="preserve"> программ</w:t>
      </w:r>
      <w:r>
        <w:t>е</w:t>
      </w:r>
      <w:r w:rsidRPr="00216685">
        <w:t xml:space="preserve"> "</w:t>
      </w:r>
      <w:r>
        <w:t xml:space="preserve">Развитие социальной сферы городского округа </w:t>
      </w:r>
      <w:r w:rsidRPr="00216685">
        <w:t>"Город Архангельск", утвержденн</w:t>
      </w:r>
      <w:r>
        <w:t>ой</w:t>
      </w:r>
      <w:r w:rsidRPr="00216685">
        <w:t xml:space="preserve"> постановлением Администрации муниципального образования "Город Архангельск" от 2</w:t>
      </w:r>
      <w:r>
        <w:t xml:space="preserve">5 </w:t>
      </w:r>
      <w:r w:rsidRPr="00216685">
        <w:t>октября 2019 года № 17</w:t>
      </w:r>
      <w:r>
        <w:t>21</w:t>
      </w:r>
      <w:r w:rsidRPr="00216685">
        <w:t xml:space="preserve"> (с изменениями), (далее – муниципальная программа) </w:t>
      </w:r>
      <w:r w:rsidRPr="009571CF">
        <w:t>следующие изменения</w:t>
      </w:r>
      <w:r>
        <w:t>:</w:t>
      </w:r>
    </w:p>
    <w:p w:rsidR="00D3027B" w:rsidRDefault="00D3027B" w:rsidP="00D3027B">
      <w:pPr>
        <w:ind w:firstLine="709"/>
        <w:jc w:val="both"/>
        <w:rPr>
          <w:szCs w:val="28"/>
        </w:rPr>
      </w:pPr>
      <w:r w:rsidRPr="005B71B2">
        <w:rPr>
          <w:szCs w:val="28"/>
          <w:shd w:val="clear" w:color="auto" w:fill="FFFFFF"/>
        </w:rPr>
        <w:t>строку "</w:t>
      </w:r>
      <w:r w:rsidRPr="005B71B2">
        <w:rPr>
          <w:rFonts w:eastAsia="Calibri"/>
          <w:szCs w:val="28"/>
        </w:rPr>
        <w:t xml:space="preserve">Целевой индикатор 9. Доля детей-сирот и детей, оставшихся </w:t>
      </w:r>
      <w:r w:rsidR="00DF7311">
        <w:rPr>
          <w:rFonts w:eastAsia="Calibri"/>
          <w:szCs w:val="28"/>
        </w:rPr>
        <w:br/>
      </w:r>
      <w:r w:rsidRPr="005B71B2">
        <w:rPr>
          <w:rFonts w:eastAsia="Calibri"/>
          <w:szCs w:val="28"/>
        </w:rPr>
        <w:t xml:space="preserve">без попечения родителей, лиц из числа детей-сирот и детей, оставшихся </w:t>
      </w:r>
      <w:r w:rsidR="00DF7311">
        <w:rPr>
          <w:rFonts w:eastAsia="Calibri"/>
          <w:szCs w:val="28"/>
        </w:rPr>
        <w:br/>
      </w:r>
      <w:r w:rsidRPr="005B71B2">
        <w:rPr>
          <w:rFonts w:eastAsia="Calibri"/>
          <w:szCs w:val="28"/>
        </w:rPr>
        <w:t xml:space="preserve">без попечения родителей, обеспеченных жилыми помещениями </w:t>
      </w:r>
      <w:r w:rsidR="00DF7311">
        <w:rPr>
          <w:rFonts w:eastAsia="Calibri"/>
          <w:szCs w:val="28"/>
        </w:rPr>
        <w:br/>
      </w:r>
      <w:r w:rsidRPr="005B71B2">
        <w:rPr>
          <w:rFonts w:eastAsia="Calibri"/>
          <w:szCs w:val="28"/>
        </w:rPr>
        <w:t>в соответствующем году, к общей численности детей данной категории, нуждающихся в улучшении жилищных условий</w:t>
      </w:r>
      <w:r w:rsidRPr="005B71B2">
        <w:rPr>
          <w:szCs w:val="28"/>
        </w:rPr>
        <w:t>" изложить в следующей редакции:</w:t>
      </w:r>
    </w:p>
    <w:tbl>
      <w:tblPr>
        <w:tblpPr w:leftFromText="180" w:rightFromText="180" w:vertAnchor="text" w:horzAnchor="margin" w:tblpXSpec="center" w:tblpY="142"/>
        <w:tblW w:w="968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19"/>
        <w:gridCol w:w="492"/>
        <w:gridCol w:w="708"/>
        <w:gridCol w:w="709"/>
        <w:gridCol w:w="709"/>
        <w:gridCol w:w="709"/>
        <w:gridCol w:w="567"/>
        <w:gridCol w:w="709"/>
        <w:gridCol w:w="696"/>
        <w:gridCol w:w="770"/>
      </w:tblGrid>
      <w:tr w:rsidR="00D3027B" w:rsidRPr="008751B1" w:rsidTr="00DF7311">
        <w:tc>
          <w:tcPr>
            <w:tcW w:w="3619" w:type="dxa"/>
          </w:tcPr>
          <w:p w:rsidR="00D3027B" w:rsidRPr="008751B1" w:rsidRDefault="00D3027B" w:rsidP="00D2274D">
            <w:pPr>
              <w:adjustRightInd w:val="0"/>
              <w:spacing w:after="120"/>
              <w:rPr>
                <w:rFonts w:eastAsia="Calibri"/>
                <w:sz w:val="24"/>
                <w:szCs w:val="24"/>
              </w:rPr>
            </w:pPr>
            <w:r w:rsidRPr="008751B1">
              <w:rPr>
                <w:rFonts w:eastAsia="Calibri"/>
                <w:sz w:val="24"/>
                <w:szCs w:val="24"/>
              </w:rPr>
              <w:t xml:space="preserve">"Целевой индикатор 9. </w:t>
            </w:r>
            <w:r w:rsidR="00DF7311">
              <w:rPr>
                <w:rFonts w:eastAsia="Calibri"/>
                <w:sz w:val="24"/>
                <w:szCs w:val="24"/>
              </w:rPr>
              <w:br/>
            </w:r>
            <w:r w:rsidRPr="00D2274D">
              <w:rPr>
                <w:rFonts w:eastAsia="Calibri"/>
                <w:spacing w:val="-10"/>
                <w:sz w:val="24"/>
                <w:szCs w:val="24"/>
              </w:rPr>
              <w:t xml:space="preserve">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</w:t>
            </w:r>
            <w:r w:rsidR="00DF7311" w:rsidRPr="00D2274D">
              <w:rPr>
                <w:rFonts w:eastAsia="Calibri"/>
                <w:spacing w:val="-10"/>
                <w:sz w:val="24"/>
                <w:szCs w:val="24"/>
              </w:rPr>
              <w:br/>
            </w:r>
            <w:r w:rsidRPr="00D2274D">
              <w:rPr>
                <w:rFonts w:eastAsia="Calibri"/>
                <w:spacing w:val="-10"/>
                <w:sz w:val="24"/>
                <w:szCs w:val="24"/>
              </w:rPr>
              <w:t>в улучшении жилищных условий</w:t>
            </w:r>
          </w:p>
        </w:tc>
        <w:tc>
          <w:tcPr>
            <w:tcW w:w="492" w:type="dxa"/>
            <w:vAlign w:val="center"/>
          </w:tcPr>
          <w:p w:rsidR="00D3027B" w:rsidRPr="008751B1" w:rsidRDefault="00D3027B" w:rsidP="00B312CF">
            <w:pPr>
              <w:rPr>
                <w:sz w:val="24"/>
                <w:szCs w:val="24"/>
              </w:rPr>
            </w:pPr>
            <w:r w:rsidRPr="008751B1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vAlign w:val="center"/>
          </w:tcPr>
          <w:p w:rsidR="00D3027B" w:rsidRPr="008751B1" w:rsidRDefault="00D3027B" w:rsidP="00B312CF">
            <w:pPr>
              <w:jc w:val="center"/>
              <w:rPr>
                <w:sz w:val="24"/>
                <w:szCs w:val="24"/>
              </w:rPr>
            </w:pPr>
            <w:r w:rsidRPr="008751B1">
              <w:rPr>
                <w:sz w:val="24"/>
                <w:szCs w:val="24"/>
              </w:rPr>
              <w:t>7,13</w:t>
            </w:r>
          </w:p>
        </w:tc>
        <w:tc>
          <w:tcPr>
            <w:tcW w:w="709" w:type="dxa"/>
            <w:vAlign w:val="center"/>
          </w:tcPr>
          <w:p w:rsidR="00D3027B" w:rsidRPr="008751B1" w:rsidRDefault="00D3027B" w:rsidP="00B31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</w:t>
            </w:r>
          </w:p>
        </w:tc>
        <w:tc>
          <w:tcPr>
            <w:tcW w:w="709" w:type="dxa"/>
            <w:vAlign w:val="center"/>
          </w:tcPr>
          <w:p w:rsidR="00D3027B" w:rsidRPr="008751B1" w:rsidRDefault="00D3027B" w:rsidP="00B31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709" w:type="dxa"/>
            <w:vAlign w:val="center"/>
          </w:tcPr>
          <w:p w:rsidR="00D3027B" w:rsidRPr="008751B1" w:rsidRDefault="00D3027B" w:rsidP="00B31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567" w:type="dxa"/>
            <w:vAlign w:val="center"/>
          </w:tcPr>
          <w:p w:rsidR="00D3027B" w:rsidRPr="008751B1" w:rsidRDefault="00D3027B" w:rsidP="00B31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  <w:tc>
          <w:tcPr>
            <w:tcW w:w="709" w:type="dxa"/>
            <w:vAlign w:val="center"/>
          </w:tcPr>
          <w:p w:rsidR="00D3027B" w:rsidRPr="008751B1" w:rsidRDefault="00D3027B" w:rsidP="00B31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  <w:tc>
          <w:tcPr>
            <w:tcW w:w="696" w:type="dxa"/>
            <w:vAlign w:val="center"/>
          </w:tcPr>
          <w:p w:rsidR="00D3027B" w:rsidRPr="008751B1" w:rsidRDefault="00D3027B" w:rsidP="00B31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  <w:tc>
          <w:tcPr>
            <w:tcW w:w="770" w:type="dxa"/>
            <w:vAlign w:val="center"/>
          </w:tcPr>
          <w:p w:rsidR="00D3027B" w:rsidRPr="008751B1" w:rsidRDefault="00D3027B" w:rsidP="00B31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  <w:r w:rsidRPr="008751B1">
              <w:rPr>
                <w:sz w:val="24"/>
                <w:szCs w:val="24"/>
              </w:rPr>
              <w:t>";</w:t>
            </w:r>
          </w:p>
        </w:tc>
      </w:tr>
    </w:tbl>
    <w:p w:rsidR="00D3027B" w:rsidRPr="008751B1" w:rsidRDefault="00D3027B" w:rsidP="00D3027B">
      <w:pPr>
        <w:ind w:firstLine="709"/>
        <w:jc w:val="both"/>
        <w:rPr>
          <w:szCs w:val="28"/>
        </w:rPr>
      </w:pPr>
      <w:r w:rsidRPr="008751B1">
        <w:rPr>
          <w:szCs w:val="28"/>
        </w:rPr>
        <w:t xml:space="preserve">в подпрограмме 5 "Обеспечение сохранности жилых помещений </w:t>
      </w:r>
      <w:r w:rsidR="00DF7311">
        <w:rPr>
          <w:szCs w:val="28"/>
        </w:rPr>
        <w:br/>
      </w:r>
      <w:r w:rsidRPr="008751B1">
        <w:rPr>
          <w:szCs w:val="28"/>
        </w:rPr>
        <w:t xml:space="preserve">и предоставление жилых помещений детям-сиротам и детям, оставшимся </w:t>
      </w:r>
      <w:r w:rsidR="00DF7311">
        <w:rPr>
          <w:szCs w:val="28"/>
        </w:rPr>
        <w:br/>
      </w:r>
      <w:r w:rsidRPr="008751B1">
        <w:rPr>
          <w:szCs w:val="28"/>
        </w:rPr>
        <w:t xml:space="preserve">без попечения родителей, лицам из числа детей-сирот и детей, оставшихся </w:t>
      </w:r>
      <w:r w:rsidR="00DF7311">
        <w:rPr>
          <w:szCs w:val="28"/>
        </w:rPr>
        <w:br/>
      </w:r>
      <w:r w:rsidRPr="008751B1">
        <w:rPr>
          <w:szCs w:val="28"/>
        </w:rPr>
        <w:t>без попечения родителей":</w:t>
      </w:r>
    </w:p>
    <w:p w:rsidR="00D3027B" w:rsidRPr="008751B1" w:rsidRDefault="00D3027B" w:rsidP="00D3027B">
      <w:pPr>
        <w:ind w:firstLine="709"/>
        <w:jc w:val="both"/>
        <w:rPr>
          <w:szCs w:val="28"/>
        </w:rPr>
      </w:pPr>
      <w:r w:rsidRPr="008751B1">
        <w:rPr>
          <w:szCs w:val="28"/>
          <w:shd w:val="clear" w:color="auto" w:fill="FFFFFF"/>
        </w:rPr>
        <w:t>строку "</w:t>
      </w:r>
      <w:r w:rsidRPr="008751B1">
        <w:rPr>
          <w:rFonts w:eastAsia="Calibri"/>
          <w:szCs w:val="28"/>
          <w:lang w:eastAsia="en-US"/>
        </w:rPr>
        <w:t xml:space="preserve">Целевой индикатор 1. </w:t>
      </w:r>
      <w:r w:rsidRPr="008751B1">
        <w:rPr>
          <w:szCs w:val="28"/>
        </w:rPr>
        <w:t xml:space="preserve">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</w:t>
      </w:r>
      <w:r w:rsidR="00DF7311">
        <w:rPr>
          <w:szCs w:val="28"/>
        </w:rPr>
        <w:br/>
      </w:r>
      <w:r w:rsidRPr="008751B1">
        <w:rPr>
          <w:szCs w:val="28"/>
        </w:rPr>
        <w:t>в соответствующем году" изложить в следующей редакции:</w:t>
      </w:r>
    </w:p>
    <w:tbl>
      <w:tblPr>
        <w:tblpPr w:leftFromText="180" w:rightFromText="180" w:vertAnchor="text" w:horzAnchor="margin" w:tblpXSpec="center" w:tblpY="142"/>
        <w:tblW w:w="983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761"/>
        <w:gridCol w:w="992"/>
        <w:gridCol w:w="492"/>
        <w:gridCol w:w="567"/>
        <w:gridCol w:w="567"/>
        <w:gridCol w:w="709"/>
        <w:gridCol w:w="567"/>
        <w:gridCol w:w="709"/>
        <w:gridCol w:w="696"/>
        <w:gridCol w:w="770"/>
      </w:tblGrid>
      <w:tr w:rsidR="00D3027B" w:rsidRPr="00836E44" w:rsidTr="00DF7311">
        <w:tc>
          <w:tcPr>
            <w:tcW w:w="3761" w:type="dxa"/>
            <w:shd w:val="clear" w:color="auto" w:fill="auto"/>
          </w:tcPr>
          <w:p w:rsidR="00D3027B" w:rsidRPr="00D209D5" w:rsidRDefault="00D3027B" w:rsidP="00DF7311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D209D5">
              <w:rPr>
                <w:rFonts w:eastAsia="Calibri"/>
                <w:sz w:val="24"/>
                <w:szCs w:val="24"/>
              </w:rPr>
              <w:t>"</w:t>
            </w:r>
            <w:r w:rsidRPr="00D209D5">
              <w:rPr>
                <w:sz w:val="24"/>
                <w:szCs w:val="24"/>
              </w:rPr>
              <w:t xml:space="preserve">Целевой индикатор 1. Количество детей-сирот и детей, оставшихся без попечения родителей, лиц </w:t>
            </w:r>
            <w:r w:rsidR="00DF7311">
              <w:rPr>
                <w:sz w:val="24"/>
                <w:szCs w:val="24"/>
              </w:rPr>
              <w:br/>
            </w:r>
            <w:r w:rsidRPr="00D209D5">
              <w:rPr>
                <w:sz w:val="24"/>
                <w:szCs w:val="24"/>
              </w:rPr>
              <w:t xml:space="preserve">из числа детей-сирот и детей, оставшихся без попечения родителей, обеспеченных жилыми </w:t>
            </w:r>
            <w:r w:rsidRPr="00D209D5">
              <w:rPr>
                <w:sz w:val="24"/>
                <w:szCs w:val="24"/>
              </w:rPr>
              <w:lastRenderedPageBreak/>
              <w:t>помещениями в соответствующем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27B" w:rsidRPr="00D209D5" w:rsidRDefault="00D3027B" w:rsidP="00B312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3027B" w:rsidRPr="00D209D5" w:rsidRDefault="00D3027B" w:rsidP="00B312CF">
            <w:pPr>
              <w:jc w:val="center"/>
              <w:rPr>
                <w:sz w:val="24"/>
                <w:szCs w:val="24"/>
              </w:rPr>
            </w:pPr>
            <w:r w:rsidRPr="00D209D5">
              <w:rPr>
                <w:sz w:val="24"/>
                <w:szCs w:val="24"/>
              </w:rPr>
              <w:t>49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027B" w:rsidRPr="00D209D5" w:rsidRDefault="00D3027B" w:rsidP="00B312CF">
            <w:pPr>
              <w:jc w:val="center"/>
              <w:rPr>
                <w:sz w:val="24"/>
                <w:szCs w:val="24"/>
              </w:rPr>
            </w:pPr>
            <w:r w:rsidRPr="00D209D5">
              <w:rPr>
                <w:sz w:val="24"/>
                <w:szCs w:val="24"/>
              </w:rPr>
              <w:t>76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027B" w:rsidRPr="00D209D5" w:rsidRDefault="00D3027B" w:rsidP="00B312CF">
            <w:pPr>
              <w:jc w:val="center"/>
              <w:rPr>
                <w:sz w:val="24"/>
                <w:szCs w:val="24"/>
              </w:rPr>
            </w:pPr>
            <w:r w:rsidRPr="00D209D5">
              <w:rPr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27B" w:rsidRPr="00D209D5" w:rsidRDefault="00D3027B" w:rsidP="00B31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027B" w:rsidRPr="00D209D5" w:rsidRDefault="00D3027B" w:rsidP="00B31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27B" w:rsidRPr="00D209D5" w:rsidRDefault="00D3027B" w:rsidP="00B31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D3027B" w:rsidRPr="00D209D5" w:rsidRDefault="00D3027B" w:rsidP="00B31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70" w:type="dxa"/>
            <w:vAlign w:val="center"/>
          </w:tcPr>
          <w:p w:rsidR="00D3027B" w:rsidRPr="00836E44" w:rsidRDefault="00D3027B" w:rsidP="00B31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8751B1">
              <w:rPr>
                <w:sz w:val="24"/>
                <w:szCs w:val="24"/>
              </w:rPr>
              <w:t>".</w:t>
            </w:r>
          </w:p>
        </w:tc>
      </w:tr>
    </w:tbl>
    <w:p w:rsidR="00D3027B" w:rsidRPr="00282768" w:rsidRDefault="00D3027B" w:rsidP="00D3027B">
      <w:pPr>
        <w:tabs>
          <w:tab w:val="left" w:pos="993"/>
        </w:tabs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2</w:t>
      </w:r>
      <w:r w:rsidRPr="00282768">
        <w:rPr>
          <w:rFonts w:eastAsia="Calibri"/>
          <w:szCs w:val="28"/>
          <w:lang w:eastAsia="en-US"/>
        </w:rPr>
        <w:t>.</w:t>
      </w:r>
      <w:r>
        <w:rPr>
          <w:rFonts w:eastAsia="Calibri"/>
          <w:szCs w:val="28"/>
          <w:lang w:eastAsia="en-US"/>
        </w:rPr>
        <w:tab/>
      </w:r>
      <w:r w:rsidRPr="00282768">
        <w:rPr>
          <w:rFonts w:eastAsia="Calibri"/>
          <w:szCs w:val="28"/>
          <w:lang w:eastAsia="en-US"/>
        </w:rPr>
        <w:t>Опубликовать постановление на официальном информационном интернет–портале городского округа "Город Архангельск".</w:t>
      </w:r>
    </w:p>
    <w:p w:rsidR="000D63EF" w:rsidRPr="003D089D" w:rsidRDefault="000D63EF" w:rsidP="007859BE">
      <w:pPr>
        <w:tabs>
          <w:tab w:val="left" w:pos="0"/>
          <w:tab w:val="left" w:pos="993"/>
        </w:tabs>
        <w:jc w:val="both"/>
        <w:rPr>
          <w:sz w:val="84"/>
          <w:szCs w:val="84"/>
        </w:rPr>
      </w:pPr>
    </w:p>
    <w:p w:rsidR="00314588" w:rsidRDefault="00314588" w:rsidP="007859BE">
      <w:pPr>
        <w:tabs>
          <w:tab w:val="left" w:pos="993"/>
          <w:tab w:val="right" w:pos="9639"/>
        </w:tabs>
        <w:rPr>
          <w:color w:val="000000" w:themeColor="text1"/>
        </w:rPr>
      </w:pPr>
      <w:r>
        <w:rPr>
          <w:rFonts w:eastAsia="Calibri"/>
          <w:b/>
          <w:bCs/>
          <w:szCs w:val="28"/>
        </w:rPr>
        <w:t>Глав</w:t>
      </w:r>
      <w:r w:rsidR="002F61A0">
        <w:rPr>
          <w:rFonts w:eastAsia="Calibri"/>
          <w:b/>
          <w:bCs/>
          <w:szCs w:val="28"/>
        </w:rPr>
        <w:t>а</w:t>
      </w:r>
      <w:r>
        <w:rPr>
          <w:rFonts w:eastAsia="Calibri"/>
          <w:b/>
          <w:bCs/>
          <w:szCs w:val="28"/>
        </w:rPr>
        <w:t xml:space="preserve"> городского округа </w:t>
      </w:r>
      <w:r>
        <w:rPr>
          <w:rFonts w:eastAsia="Calibri"/>
          <w:b/>
          <w:bCs/>
          <w:szCs w:val="28"/>
        </w:rPr>
        <w:br/>
        <w:t>"Город Архангельск"</w:t>
      </w:r>
      <w:r>
        <w:rPr>
          <w:b/>
        </w:rPr>
        <w:tab/>
      </w:r>
      <w:r>
        <w:rPr>
          <w:b/>
          <w:bCs/>
          <w:snapToGrid w:val="0"/>
          <w:szCs w:val="28"/>
        </w:rPr>
        <w:t>Д.</w:t>
      </w:r>
      <w:r w:rsidR="002F61A0">
        <w:rPr>
          <w:b/>
          <w:bCs/>
          <w:snapToGrid w:val="0"/>
          <w:szCs w:val="28"/>
        </w:rPr>
        <w:t>А. Морев</w:t>
      </w:r>
    </w:p>
    <w:p w:rsidR="007E5D19" w:rsidRDefault="007E5D19" w:rsidP="007859BE">
      <w:pPr>
        <w:rPr>
          <w:sz w:val="20"/>
        </w:rPr>
      </w:pPr>
      <w:bookmarkStart w:id="0" w:name="_GoBack"/>
      <w:bookmarkEnd w:id="0"/>
    </w:p>
    <w:sectPr w:rsidR="007E5D19" w:rsidSect="00D3027B">
      <w:headerReference w:type="default" r:id="rId9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FEB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962112"/>
    <w:multiLevelType w:val="hybridMultilevel"/>
    <w:tmpl w:val="9EEA05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3E37606"/>
    <w:multiLevelType w:val="hybridMultilevel"/>
    <w:tmpl w:val="6C0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6">
    <w:nsid w:val="4A2778DA"/>
    <w:multiLevelType w:val="hybridMultilevel"/>
    <w:tmpl w:val="C4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2F177F"/>
    <w:multiLevelType w:val="hybridMultilevel"/>
    <w:tmpl w:val="0DD86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E4B3B"/>
    <w:multiLevelType w:val="hybridMultilevel"/>
    <w:tmpl w:val="63DEA60E"/>
    <w:lvl w:ilvl="0" w:tplc="1332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0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6CD8"/>
    <w:rsid w:val="00010210"/>
    <w:rsid w:val="000115DC"/>
    <w:rsid w:val="000122BB"/>
    <w:rsid w:val="00017A4E"/>
    <w:rsid w:val="00020F6B"/>
    <w:rsid w:val="0003364A"/>
    <w:rsid w:val="00051D19"/>
    <w:rsid w:val="00051EF2"/>
    <w:rsid w:val="00052253"/>
    <w:rsid w:val="00052CEE"/>
    <w:rsid w:val="00054611"/>
    <w:rsid w:val="000576A3"/>
    <w:rsid w:val="00061ADE"/>
    <w:rsid w:val="0007210F"/>
    <w:rsid w:val="000772B6"/>
    <w:rsid w:val="0008558D"/>
    <w:rsid w:val="00087D49"/>
    <w:rsid w:val="00090862"/>
    <w:rsid w:val="00091D3F"/>
    <w:rsid w:val="00092478"/>
    <w:rsid w:val="000956F8"/>
    <w:rsid w:val="00096A45"/>
    <w:rsid w:val="000A2F2C"/>
    <w:rsid w:val="000A3443"/>
    <w:rsid w:val="000A3B9C"/>
    <w:rsid w:val="000C52E7"/>
    <w:rsid w:val="000D01EF"/>
    <w:rsid w:val="000D0FFF"/>
    <w:rsid w:val="000D63EF"/>
    <w:rsid w:val="000D6F1E"/>
    <w:rsid w:val="000E00CF"/>
    <w:rsid w:val="000E086D"/>
    <w:rsid w:val="000E1345"/>
    <w:rsid w:val="000E22DB"/>
    <w:rsid w:val="000E2567"/>
    <w:rsid w:val="000E2A8B"/>
    <w:rsid w:val="000E454C"/>
    <w:rsid w:val="000E4EC7"/>
    <w:rsid w:val="000E6AFF"/>
    <w:rsid w:val="000F1BE7"/>
    <w:rsid w:val="00105FA8"/>
    <w:rsid w:val="00111B8F"/>
    <w:rsid w:val="00114AFC"/>
    <w:rsid w:val="00141B1B"/>
    <w:rsid w:val="001440D7"/>
    <w:rsid w:val="00145723"/>
    <w:rsid w:val="00151A86"/>
    <w:rsid w:val="00160EA2"/>
    <w:rsid w:val="0016494C"/>
    <w:rsid w:val="0017107E"/>
    <w:rsid w:val="0017312A"/>
    <w:rsid w:val="00175979"/>
    <w:rsid w:val="00180C88"/>
    <w:rsid w:val="00183309"/>
    <w:rsid w:val="00186693"/>
    <w:rsid w:val="0019111D"/>
    <w:rsid w:val="00191946"/>
    <w:rsid w:val="00193BCF"/>
    <w:rsid w:val="001956A3"/>
    <w:rsid w:val="001A1DB0"/>
    <w:rsid w:val="001A2DB7"/>
    <w:rsid w:val="001A3D46"/>
    <w:rsid w:val="001A5F95"/>
    <w:rsid w:val="001A7C57"/>
    <w:rsid w:val="001B1DE5"/>
    <w:rsid w:val="001B54AB"/>
    <w:rsid w:val="001B6D88"/>
    <w:rsid w:val="001C4F4E"/>
    <w:rsid w:val="001C55FE"/>
    <w:rsid w:val="001C5C74"/>
    <w:rsid w:val="001C65AD"/>
    <w:rsid w:val="001C6E04"/>
    <w:rsid w:val="001D0923"/>
    <w:rsid w:val="001D3765"/>
    <w:rsid w:val="001D3D67"/>
    <w:rsid w:val="001D62CF"/>
    <w:rsid w:val="001E0A7E"/>
    <w:rsid w:val="001E0C87"/>
    <w:rsid w:val="001E6925"/>
    <w:rsid w:val="001E7DA3"/>
    <w:rsid w:val="001F0232"/>
    <w:rsid w:val="001F6F3D"/>
    <w:rsid w:val="00201855"/>
    <w:rsid w:val="00201C6D"/>
    <w:rsid w:val="00203107"/>
    <w:rsid w:val="00203F72"/>
    <w:rsid w:val="002054EF"/>
    <w:rsid w:val="00206F7C"/>
    <w:rsid w:val="002130A2"/>
    <w:rsid w:val="00222641"/>
    <w:rsid w:val="002235B2"/>
    <w:rsid w:val="002316FC"/>
    <w:rsid w:val="00231EDC"/>
    <w:rsid w:val="00234125"/>
    <w:rsid w:val="0023732E"/>
    <w:rsid w:val="00240A8C"/>
    <w:rsid w:val="00261B68"/>
    <w:rsid w:val="00265BA8"/>
    <w:rsid w:val="002671EC"/>
    <w:rsid w:val="00273618"/>
    <w:rsid w:val="0027394B"/>
    <w:rsid w:val="0027725D"/>
    <w:rsid w:val="002904F3"/>
    <w:rsid w:val="00293665"/>
    <w:rsid w:val="002A3D28"/>
    <w:rsid w:val="002B0453"/>
    <w:rsid w:val="002C0DB9"/>
    <w:rsid w:val="002C7956"/>
    <w:rsid w:val="002D485A"/>
    <w:rsid w:val="002D62C3"/>
    <w:rsid w:val="002D6977"/>
    <w:rsid w:val="002E2E14"/>
    <w:rsid w:val="002F0F63"/>
    <w:rsid w:val="002F5D4A"/>
    <w:rsid w:val="002F61A0"/>
    <w:rsid w:val="00307929"/>
    <w:rsid w:val="00307A13"/>
    <w:rsid w:val="00311178"/>
    <w:rsid w:val="00311CCD"/>
    <w:rsid w:val="003127D9"/>
    <w:rsid w:val="003130F2"/>
    <w:rsid w:val="00314588"/>
    <w:rsid w:val="003155D0"/>
    <w:rsid w:val="0031654A"/>
    <w:rsid w:val="00317321"/>
    <w:rsid w:val="0032784E"/>
    <w:rsid w:val="00330D0B"/>
    <w:rsid w:val="00340668"/>
    <w:rsid w:val="00343AEA"/>
    <w:rsid w:val="003501D8"/>
    <w:rsid w:val="00353589"/>
    <w:rsid w:val="00355ADA"/>
    <w:rsid w:val="00361282"/>
    <w:rsid w:val="003625E8"/>
    <w:rsid w:val="003638A2"/>
    <w:rsid w:val="00365812"/>
    <w:rsid w:val="0036653C"/>
    <w:rsid w:val="00367EFD"/>
    <w:rsid w:val="0037135E"/>
    <w:rsid w:val="0038127F"/>
    <w:rsid w:val="0038282A"/>
    <w:rsid w:val="003876BC"/>
    <w:rsid w:val="003908BE"/>
    <w:rsid w:val="003931C2"/>
    <w:rsid w:val="00393DA0"/>
    <w:rsid w:val="00394736"/>
    <w:rsid w:val="00395D05"/>
    <w:rsid w:val="003A00EE"/>
    <w:rsid w:val="003A550B"/>
    <w:rsid w:val="003A79E4"/>
    <w:rsid w:val="003B2137"/>
    <w:rsid w:val="003B24F0"/>
    <w:rsid w:val="003C0860"/>
    <w:rsid w:val="003C2089"/>
    <w:rsid w:val="003C67E3"/>
    <w:rsid w:val="003D089D"/>
    <w:rsid w:val="003D1885"/>
    <w:rsid w:val="003D53D6"/>
    <w:rsid w:val="003E3CD2"/>
    <w:rsid w:val="003E58DF"/>
    <w:rsid w:val="003F1BD4"/>
    <w:rsid w:val="003F6775"/>
    <w:rsid w:val="003F7518"/>
    <w:rsid w:val="004002DE"/>
    <w:rsid w:val="0040237C"/>
    <w:rsid w:val="00405579"/>
    <w:rsid w:val="00415051"/>
    <w:rsid w:val="00416D4D"/>
    <w:rsid w:val="00425B0A"/>
    <w:rsid w:val="00433F92"/>
    <w:rsid w:val="00440850"/>
    <w:rsid w:val="00440DE5"/>
    <w:rsid w:val="00445CFD"/>
    <w:rsid w:val="004504AD"/>
    <w:rsid w:val="004536D0"/>
    <w:rsid w:val="004629E9"/>
    <w:rsid w:val="00467072"/>
    <w:rsid w:val="00473231"/>
    <w:rsid w:val="0047353E"/>
    <w:rsid w:val="0047390B"/>
    <w:rsid w:val="00477BFD"/>
    <w:rsid w:val="0048085A"/>
    <w:rsid w:val="0048478C"/>
    <w:rsid w:val="00487E17"/>
    <w:rsid w:val="004938F4"/>
    <w:rsid w:val="004A1130"/>
    <w:rsid w:val="004A467B"/>
    <w:rsid w:val="004A55F3"/>
    <w:rsid w:val="004B1803"/>
    <w:rsid w:val="004C489D"/>
    <w:rsid w:val="004C6943"/>
    <w:rsid w:val="004C73A2"/>
    <w:rsid w:val="004D1953"/>
    <w:rsid w:val="004D3164"/>
    <w:rsid w:val="004D543C"/>
    <w:rsid w:val="004D5865"/>
    <w:rsid w:val="004E039C"/>
    <w:rsid w:val="004E042C"/>
    <w:rsid w:val="004E6863"/>
    <w:rsid w:val="00502F60"/>
    <w:rsid w:val="00506DC3"/>
    <w:rsid w:val="00507AC4"/>
    <w:rsid w:val="00511D12"/>
    <w:rsid w:val="00530D96"/>
    <w:rsid w:val="00530FE8"/>
    <w:rsid w:val="00531204"/>
    <w:rsid w:val="00531337"/>
    <w:rsid w:val="005324B6"/>
    <w:rsid w:val="005462C0"/>
    <w:rsid w:val="00546E6D"/>
    <w:rsid w:val="00552D20"/>
    <w:rsid w:val="005552E8"/>
    <w:rsid w:val="0056229D"/>
    <w:rsid w:val="00566173"/>
    <w:rsid w:val="00573464"/>
    <w:rsid w:val="005737F5"/>
    <w:rsid w:val="00574723"/>
    <w:rsid w:val="00577A22"/>
    <w:rsid w:val="00582048"/>
    <w:rsid w:val="00584B3B"/>
    <w:rsid w:val="0059317A"/>
    <w:rsid w:val="005965E6"/>
    <w:rsid w:val="005976D1"/>
    <w:rsid w:val="005A305C"/>
    <w:rsid w:val="005A3786"/>
    <w:rsid w:val="005A3E15"/>
    <w:rsid w:val="005A7D52"/>
    <w:rsid w:val="005B01B2"/>
    <w:rsid w:val="005B3E73"/>
    <w:rsid w:val="005C046C"/>
    <w:rsid w:val="005C12F1"/>
    <w:rsid w:val="005C28F3"/>
    <w:rsid w:val="005C7983"/>
    <w:rsid w:val="005D18B5"/>
    <w:rsid w:val="005E67E3"/>
    <w:rsid w:val="005E7D56"/>
    <w:rsid w:val="005F10AA"/>
    <w:rsid w:val="00602345"/>
    <w:rsid w:val="006037E4"/>
    <w:rsid w:val="00605315"/>
    <w:rsid w:val="006064EA"/>
    <w:rsid w:val="00616F38"/>
    <w:rsid w:val="0062657D"/>
    <w:rsid w:val="006269DD"/>
    <w:rsid w:val="00633227"/>
    <w:rsid w:val="00634D23"/>
    <w:rsid w:val="00642D9A"/>
    <w:rsid w:val="00642FFE"/>
    <w:rsid w:val="00646147"/>
    <w:rsid w:val="00650D4B"/>
    <w:rsid w:val="0065306C"/>
    <w:rsid w:val="006605E1"/>
    <w:rsid w:val="00660660"/>
    <w:rsid w:val="00661911"/>
    <w:rsid w:val="00661AFD"/>
    <w:rsid w:val="0066371F"/>
    <w:rsid w:val="006730BF"/>
    <w:rsid w:val="00673458"/>
    <w:rsid w:val="00676A04"/>
    <w:rsid w:val="0068232F"/>
    <w:rsid w:val="00684268"/>
    <w:rsid w:val="0068756B"/>
    <w:rsid w:val="00692C35"/>
    <w:rsid w:val="006A292F"/>
    <w:rsid w:val="006A6EAF"/>
    <w:rsid w:val="006A7A5E"/>
    <w:rsid w:val="006B112A"/>
    <w:rsid w:val="006C139D"/>
    <w:rsid w:val="006C19B8"/>
    <w:rsid w:val="006C3934"/>
    <w:rsid w:val="006E65F1"/>
    <w:rsid w:val="006E6C2C"/>
    <w:rsid w:val="006E7E07"/>
    <w:rsid w:val="006F60F7"/>
    <w:rsid w:val="007026BE"/>
    <w:rsid w:val="00710992"/>
    <w:rsid w:val="00710EA1"/>
    <w:rsid w:val="0071101E"/>
    <w:rsid w:val="00713736"/>
    <w:rsid w:val="00715A34"/>
    <w:rsid w:val="00716E6F"/>
    <w:rsid w:val="00723218"/>
    <w:rsid w:val="00723895"/>
    <w:rsid w:val="007239D0"/>
    <w:rsid w:val="00724429"/>
    <w:rsid w:val="00725775"/>
    <w:rsid w:val="0073662F"/>
    <w:rsid w:val="00737146"/>
    <w:rsid w:val="0074080F"/>
    <w:rsid w:val="00740863"/>
    <w:rsid w:val="00757129"/>
    <w:rsid w:val="007600AB"/>
    <w:rsid w:val="00761522"/>
    <w:rsid w:val="00764EA4"/>
    <w:rsid w:val="0076643C"/>
    <w:rsid w:val="00770FFD"/>
    <w:rsid w:val="00771EDC"/>
    <w:rsid w:val="00772619"/>
    <w:rsid w:val="00773D02"/>
    <w:rsid w:val="00774555"/>
    <w:rsid w:val="00774A1B"/>
    <w:rsid w:val="00783495"/>
    <w:rsid w:val="0078517F"/>
    <w:rsid w:val="007859BE"/>
    <w:rsid w:val="00790C3E"/>
    <w:rsid w:val="00793052"/>
    <w:rsid w:val="00795952"/>
    <w:rsid w:val="007A3F37"/>
    <w:rsid w:val="007B0048"/>
    <w:rsid w:val="007B44C3"/>
    <w:rsid w:val="007B4A03"/>
    <w:rsid w:val="007B68AD"/>
    <w:rsid w:val="007C114A"/>
    <w:rsid w:val="007C35AC"/>
    <w:rsid w:val="007C5C84"/>
    <w:rsid w:val="007E09A8"/>
    <w:rsid w:val="007E0ABE"/>
    <w:rsid w:val="007E26F6"/>
    <w:rsid w:val="007E5D19"/>
    <w:rsid w:val="007E5D9C"/>
    <w:rsid w:val="007F08A2"/>
    <w:rsid w:val="00804190"/>
    <w:rsid w:val="008121D9"/>
    <w:rsid w:val="008122C0"/>
    <w:rsid w:val="00814A21"/>
    <w:rsid w:val="00814EC3"/>
    <w:rsid w:val="00815BE5"/>
    <w:rsid w:val="00817DA8"/>
    <w:rsid w:val="008200AE"/>
    <w:rsid w:val="00823FCE"/>
    <w:rsid w:val="0082432E"/>
    <w:rsid w:val="008254BD"/>
    <w:rsid w:val="00825EFE"/>
    <w:rsid w:val="00827E57"/>
    <w:rsid w:val="00834567"/>
    <w:rsid w:val="00836B9C"/>
    <w:rsid w:val="00840C7E"/>
    <w:rsid w:val="0085330F"/>
    <w:rsid w:val="00865821"/>
    <w:rsid w:val="00873568"/>
    <w:rsid w:val="00877517"/>
    <w:rsid w:val="008806ED"/>
    <w:rsid w:val="0088175B"/>
    <w:rsid w:val="0088685F"/>
    <w:rsid w:val="008910D0"/>
    <w:rsid w:val="0089244E"/>
    <w:rsid w:val="008953E3"/>
    <w:rsid w:val="008968AC"/>
    <w:rsid w:val="008A75A7"/>
    <w:rsid w:val="008B6881"/>
    <w:rsid w:val="008C117A"/>
    <w:rsid w:val="008C20B6"/>
    <w:rsid w:val="008C79C2"/>
    <w:rsid w:val="008C7F15"/>
    <w:rsid w:val="008E236B"/>
    <w:rsid w:val="008E2C95"/>
    <w:rsid w:val="008E3D0F"/>
    <w:rsid w:val="00900064"/>
    <w:rsid w:val="00900FE1"/>
    <w:rsid w:val="009012EF"/>
    <w:rsid w:val="009013B8"/>
    <w:rsid w:val="00907BCB"/>
    <w:rsid w:val="00913872"/>
    <w:rsid w:val="00921045"/>
    <w:rsid w:val="0092421F"/>
    <w:rsid w:val="00925D62"/>
    <w:rsid w:val="00941FA2"/>
    <w:rsid w:val="00942C3A"/>
    <w:rsid w:val="00952309"/>
    <w:rsid w:val="00961216"/>
    <w:rsid w:val="009701B7"/>
    <w:rsid w:val="009722B7"/>
    <w:rsid w:val="00974D2C"/>
    <w:rsid w:val="00977C08"/>
    <w:rsid w:val="00981550"/>
    <w:rsid w:val="00984B74"/>
    <w:rsid w:val="00986EB7"/>
    <w:rsid w:val="009A73DC"/>
    <w:rsid w:val="009C23CE"/>
    <w:rsid w:val="009C4D01"/>
    <w:rsid w:val="009D0A7B"/>
    <w:rsid w:val="009D62FE"/>
    <w:rsid w:val="009D6EFE"/>
    <w:rsid w:val="009D7305"/>
    <w:rsid w:val="009E1AA0"/>
    <w:rsid w:val="009E20F3"/>
    <w:rsid w:val="009F069F"/>
    <w:rsid w:val="009F1ECD"/>
    <w:rsid w:val="009F318B"/>
    <w:rsid w:val="009F3C94"/>
    <w:rsid w:val="00A070CF"/>
    <w:rsid w:val="00A1065C"/>
    <w:rsid w:val="00A11334"/>
    <w:rsid w:val="00A15267"/>
    <w:rsid w:val="00A158D7"/>
    <w:rsid w:val="00A15C7D"/>
    <w:rsid w:val="00A21B1C"/>
    <w:rsid w:val="00A2496F"/>
    <w:rsid w:val="00A25E7E"/>
    <w:rsid w:val="00A2751F"/>
    <w:rsid w:val="00A30188"/>
    <w:rsid w:val="00A32247"/>
    <w:rsid w:val="00A5766B"/>
    <w:rsid w:val="00A666D7"/>
    <w:rsid w:val="00A67F90"/>
    <w:rsid w:val="00A70676"/>
    <w:rsid w:val="00A7180C"/>
    <w:rsid w:val="00A71866"/>
    <w:rsid w:val="00A75303"/>
    <w:rsid w:val="00A81EBE"/>
    <w:rsid w:val="00A82562"/>
    <w:rsid w:val="00A8345A"/>
    <w:rsid w:val="00A83CAF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D0F77"/>
    <w:rsid w:val="00AD1123"/>
    <w:rsid w:val="00AD5950"/>
    <w:rsid w:val="00AD619E"/>
    <w:rsid w:val="00AE62D1"/>
    <w:rsid w:val="00AE7615"/>
    <w:rsid w:val="00B03FEB"/>
    <w:rsid w:val="00B07EB8"/>
    <w:rsid w:val="00B13BC5"/>
    <w:rsid w:val="00B14796"/>
    <w:rsid w:val="00B210EA"/>
    <w:rsid w:val="00B31294"/>
    <w:rsid w:val="00B3747A"/>
    <w:rsid w:val="00B37A11"/>
    <w:rsid w:val="00B412CB"/>
    <w:rsid w:val="00B569AA"/>
    <w:rsid w:val="00B56F37"/>
    <w:rsid w:val="00B57914"/>
    <w:rsid w:val="00B57E35"/>
    <w:rsid w:val="00B60101"/>
    <w:rsid w:val="00B63FBC"/>
    <w:rsid w:val="00B71B99"/>
    <w:rsid w:val="00B72E01"/>
    <w:rsid w:val="00B7317C"/>
    <w:rsid w:val="00B81609"/>
    <w:rsid w:val="00B90E87"/>
    <w:rsid w:val="00BA0EFB"/>
    <w:rsid w:val="00BA4439"/>
    <w:rsid w:val="00BA67A3"/>
    <w:rsid w:val="00BA78E7"/>
    <w:rsid w:val="00BC1EB0"/>
    <w:rsid w:val="00BC22B5"/>
    <w:rsid w:val="00BC2EE5"/>
    <w:rsid w:val="00BC5413"/>
    <w:rsid w:val="00BC7AF9"/>
    <w:rsid w:val="00BD0837"/>
    <w:rsid w:val="00BE0FAE"/>
    <w:rsid w:val="00BE43B7"/>
    <w:rsid w:val="00BE6BAB"/>
    <w:rsid w:val="00BF0091"/>
    <w:rsid w:val="00BF1A84"/>
    <w:rsid w:val="00BF2A79"/>
    <w:rsid w:val="00BF6A6B"/>
    <w:rsid w:val="00BF7259"/>
    <w:rsid w:val="00C05831"/>
    <w:rsid w:val="00C13E14"/>
    <w:rsid w:val="00C14BFC"/>
    <w:rsid w:val="00C16B46"/>
    <w:rsid w:val="00C21A7B"/>
    <w:rsid w:val="00C21C9D"/>
    <w:rsid w:val="00C258E8"/>
    <w:rsid w:val="00C31299"/>
    <w:rsid w:val="00C31BC3"/>
    <w:rsid w:val="00C35624"/>
    <w:rsid w:val="00C35CC6"/>
    <w:rsid w:val="00C3791F"/>
    <w:rsid w:val="00C37F09"/>
    <w:rsid w:val="00C5102D"/>
    <w:rsid w:val="00C51482"/>
    <w:rsid w:val="00C51A6D"/>
    <w:rsid w:val="00C556BD"/>
    <w:rsid w:val="00C557DA"/>
    <w:rsid w:val="00C56F83"/>
    <w:rsid w:val="00C62B8C"/>
    <w:rsid w:val="00C6509D"/>
    <w:rsid w:val="00C70F7A"/>
    <w:rsid w:val="00C71D06"/>
    <w:rsid w:val="00C71D0F"/>
    <w:rsid w:val="00C726E2"/>
    <w:rsid w:val="00C7298F"/>
    <w:rsid w:val="00C72D66"/>
    <w:rsid w:val="00C72D94"/>
    <w:rsid w:val="00C7354A"/>
    <w:rsid w:val="00C73CB0"/>
    <w:rsid w:val="00C765B0"/>
    <w:rsid w:val="00C8380A"/>
    <w:rsid w:val="00C87C14"/>
    <w:rsid w:val="00C932C2"/>
    <w:rsid w:val="00C93761"/>
    <w:rsid w:val="00CA3F30"/>
    <w:rsid w:val="00CA5BE5"/>
    <w:rsid w:val="00CA6BB4"/>
    <w:rsid w:val="00CB0583"/>
    <w:rsid w:val="00CB1A4E"/>
    <w:rsid w:val="00CB26D2"/>
    <w:rsid w:val="00CB44F8"/>
    <w:rsid w:val="00CB4880"/>
    <w:rsid w:val="00CB4990"/>
    <w:rsid w:val="00CB70EA"/>
    <w:rsid w:val="00CC335E"/>
    <w:rsid w:val="00CC6927"/>
    <w:rsid w:val="00CC7CE2"/>
    <w:rsid w:val="00CE1E60"/>
    <w:rsid w:val="00CE5364"/>
    <w:rsid w:val="00CE6901"/>
    <w:rsid w:val="00D013D4"/>
    <w:rsid w:val="00D02AA8"/>
    <w:rsid w:val="00D16614"/>
    <w:rsid w:val="00D17EBB"/>
    <w:rsid w:val="00D2274D"/>
    <w:rsid w:val="00D27443"/>
    <w:rsid w:val="00D27F3E"/>
    <w:rsid w:val="00D3027B"/>
    <w:rsid w:val="00D45F7F"/>
    <w:rsid w:val="00D46CEB"/>
    <w:rsid w:val="00D52A59"/>
    <w:rsid w:val="00D5316E"/>
    <w:rsid w:val="00D623A8"/>
    <w:rsid w:val="00D66580"/>
    <w:rsid w:val="00D75982"/>
    <w:rsid w:val="00D86EF6"/>
    <w:rsid w:val="00DA0689"/>
    <w:rsid w:val="00DA3315"/>
    <w:rsid w:val="00DA61B1"/>
    <w:rsid w:val="00DB2761"/>
    <w:rsid w:val="00DB4082"/>
    <w:rsid w:val="00DB65B5"/>
    <w:rsid w:val="00DB67FF"/>
    <w:rsid w:val="00DC403D"/>
    <w:rsid w:val="00DC57AA"/>
    <w:rsid w:val="00DC5F77"/>
    <w:rsid w:val="00DC6EF2"/>
    <w:rsid w:val="00DD1CC0"/>
    <w:rsid w:val="00DD6ECC"/>
    <w:rsid w:val="00DE2C26"/>
    <w:rsid w:val="00DE614C"/>
    <w:rsid w:val="00DF393F"/>
    <w:rsid w:val="00DF5FEF"/>
    <w:rsid w:val="00DF7311"/>
    <w:rsid w:val="00E0105D"/>
    <w:rsid w:val="00E01929"/>
    <w:rsid w:val="00E023D3"/>
    <w:rsid w:val="00E039AB"/>
    <w:rsid w:val="00E04020"/>
    <w:rsid w:val="00E046D2"/>
    <w:rsid w:val="00E131C9"/>
    <w:rsid w:val="00E26BDB"/>
    <w:rsid w:val="00E26C44"/>
    <w:rsid w:val="00E354B3"/>
    <w:rsid w:val="00E3784D"/>
    <w:rsid w:val="00E44517"/>
    <w:rsid w:val="00E45AD8"/>
    <w:rsid w:val="00E54F13"/>
    <w:rsid w:val="00E57BDC"/>
    <w:rsid w:val="00E607CE"/>
    <w:rsid w:val="00E65777"/>
    <w:rsid w:val="00E67712"/>
    <w:rsid w:val="00E74668"/>
    <w:rsid w:val="00E80894"/>
    <w:rsid w:val="00E80B08"/>
    <w:rsid w:val="00E81C62"/>
    <w:rsid w:val="00E82772"/>
    <w:rsid w:val="00E83F54"/>
    <w:rsid w:val="00E840C3"/>
    <w:rsid w:val="00E84877"/>
    <w:rsid w:val="00E852EE"/>
    <w:rsid w:val="00E92B8D"/>
    <w:rsid w:val="00E96258"/>
    <w:rsid w:val="00EA055E"/>
    <w:rsid w:val="00EA5FBE"/>
    <w:rsid w:val="00EC064C"/>
    <w:rsid w:val="00EC0752"/>
    <w:rsid w:val="00EC14A0"/>
    <w:rsid w:val="00ED5EFD"/>
    <w:rsid w:val="00ED7F9A"/>
    <w:rsid w:val="00EE10B3"/>
    <w:rsid w:val="00EE6AF9"/>
    <w:rsid w:val="00EF091D"/>
    <w:rsid w:val="00F0514E"/>
    <w:rsid w:val="00F06A82"/>
    <w:rsid w:val="00F06A97"/>
    <w:rsid w:val="00F12A11"/>
    <w:rsid w:val="00F23809"/>
    <w:rsid w:val="00F24450"/>
    <w:rsid w:val="00F44035"/>
    <w:rsid w:val="00F44981"/>
    <w:rsid w:val="00F467D0"/>
    <w:rsid w:val="00F508B0"/>
    <w:rsid w:val="00F518DB"/>
    <w:rsid w:val="00F5224D"/>
    <w:rsid w:val="00F5662C"/>
    <w:rsid w:val="00F612EC"/>
    <w:rsid w:val="00F6715C"/>
    <w:rsid w:val="00F67BB8"/>
    <w:rsid w:val="00F736DF"/>
    <w:rsid w:val="00F74BE5"/>
    <w:rsid w:val="00F753ED"/>
    <w:rsid w:val="00F77BD4"/>
    <w:rsid w:val="00F90638"/>
    <w:rsid w:val="00F90885"/>
    <w:rsid w:val="00F95530"/>
    <w:rsid w:val="00FA4075"/>
    <w:rsid w:val="00FA55E2"/>
    <w:rsid w:val="00FB3D05"/>
    <w:rsid w:val="00FB44EC"/>
    <w:rsid w:val="00FB66AE"/>
    <w:rsid w:val="00FB7CC8"/>
    <w:rsid w:val="00FC4427"/>
    <w:rsid w:val="00FC4723"/>
    <w:rsid w:val="00FD0610"/>
    <w:rsid w:val="00FE05F9"/>
    <w:rsid w:val="00FE0822"/>
    <w:rsid w:val="00FE0DE3"/>
    <w:rsid w:val="00FE4575"/>
    <w:rsid w:val="00FE52B6"/>
    <w:rsid w:val="00FF2BF6"/>
    <w:rsid w:val="00FF359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8E682-B8B0-466F-9252-FB000923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2023-04-24T12:08:00Z</cp:lastPrinted>
  <dcterms:created xsi:type="dcterms:W3CDTF">2023-04-25T07:59:00Z</dcterms:created>
  <dcterms:modified xsi:type="dcterms:W3CDTF">2023-04-25T07:59:00Z</dcterms:modified>
</cp:coreProperties>
</file>