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45" w:rsidRDefault="00465D49" w:rsidP="00DA1257">
      <w:pPr>
        <w:autoSpaceDE w:val="0"/>
        <w:autoSpaceDN w:val="0"/>
        <w:adjustRightInd w:val="0"/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-631190</wp:posOffset>
                </wp:positionV>
                <wp:extent cx="982980" cy="586740"/>
                <wp:effectExtent l="0" t="0" r="7620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86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96.95pt;margin-top:-49.7pt;width:77.4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" fillcolor="white [3212]" stroked="f" strokeweight="2pt"/>
            </w:pict>
          </mc:Fallback>
        </mc:AlternateContent>
      </w:r>
      <w:r w:rsidR="00DA1257">
        <w:rPr>
          <w:rFonts w:ascii="Times New Roman" w:hAnsi="Times New Roman" w:cs="Times New Roman"/>
          <w:sz w:val="28"/>
          <w:szCs w:val="28"/>
        </w:rPr>
        <w:t>ПРИЛОЖЕНИЕ</w:t>
      </w:r>
    </w:p>
    <w:p w:rsidR="00CE7545" w:rsidRDefault="00CE7545" w:rsidP="00DA1257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E7545" w:rsidRPr="006D17C6" w:rsidRDefault="00CE7545" w:rsidP="00DA1257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17C6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CE7545" w:rsidRPr="006D17C6" w:rsidRDefault="006D17C6" w:rsidP="00DA1257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D17C6">
        <w:rPr>
          <w:rFonts w:ascii="Times New Roman" w:hAnsi="Times New Roman" w:cs="Times New Roman"/>
          <w:bCs/>
          <w:sz w:val="28"/>
          <w:szCs w:val="28"/>
        </w:rPr>
        <w:t>от 14 апреля 2023 г. № 627</w:t>
      </w:r>
    </w:p>
    <w:bookmarkEnd w:id="0"/>
    <w:p w:rsidR="00CE7545" w:rsidRPr="00DA1257" w:rsidRDefault="00CE7545" w:rsidP="00CE7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</w:p>
    <w:p w:rsidR="00DA1257" w:rsidRDefault="00F0532B" w:rsidP="00ED2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DA1257" w:rsidRPr="00ED2539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DA1257" w:rsidRPr="00ED25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39">
        <w:rPr>
          <w:rFonts w:ascii="Times New Roman" w:hAnsi="Times New Roman" w:cs="Times New Roman"/>
          <w:b/>
          <w:sz w:val="28"/>
          <w:szCs w:val="28"/>
        </w:rPr>
        <w:t xml:space="preserve">выявления и учета бесхозяйных объектов теплоснабжения, </w:t>
      </w:r>
      <w:r w:rsidR="00DA1257">
        <w:rPr>
          <w:rFonts w:ascii="Times New Roman" w:hAnsi="Times New Roman" w:cs="Times New Roman"/>
          <w:b/>
          <w:sz w:val="28"/>
          <w:szCs w:val="28"/>
        </w:rPr>
        <w:br/>
      </w:r>
      <w:r w:rsidRPr="00ED2539">
        <w:rPr>
          <w:rFonts w:ascii="Times New Roman" w:hAnsi="Times New Roman" w:cs="Times New Roman"/>
          <w:b/>
          <w:sz w:val="28"/>
          <w:szCs w:val="28"/>
        </w:rPr>
        <w:t>находящихся на территории городс</w:t>
      </w:r>
      <w:r>
        <w:rPr>
          <w:rFonts w:ascii="Times New Roman" w:hAnsi="Times New Roman" w:cs="Times New Roman"/>
          <w:b/>
          <w:sz w:val="28"/>
          <w:szCs w:val="28"/>
        </w:rPr>
        <w:t>кого округа "Город Архангельск</w:t>
      </w:r>
      <w:r w:rsidRPr="00ED253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D2539" w:rsidRPr="00ED2539" w:rsidRDefault="00ED2539" w:rsidP="00ED25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2539" w:rsidRPr="00ED2539" w:rsidRDefault="00ED2539" w:rsidP="00DA12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D253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D2539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1. Настоящий Порядок определяет последовательность действий Администрации городского округа "Город Архангельск" по выявлению бесхозяйных объектов теплоснабжения на территории городского округа "Город Архангельск", постановку их на учет, содержание</w:t>
      </w:r>
      <w:r w:rsidR="00467411">
        <w:rPr>
          <w:rFonts w:ascii="Times New Roman" w:hAnsi="Times New Roman" w:cs="Times New Roman"/>
          <w:sz w:val="28"/>
          <w:szCs w:val="28"/>
        </w:rPr>
        <w:t xml:space="preserve"> и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обслуживание (далее </w:t>
      </w:r>
      <w:r w:rsidR="00DA1257">
        <w:rPr>
          <w:rFonts w:ascii="Times New Roman" w:hAnsi="Times New Roman" w:cs="Times New Roman"/>
          <w:sz w:val="28"/>
          <w:szCs w:val="28"/>
        </w:rPr>
        <w:t>–</w:t>
      </w:r>
      <w:r w:rsidRPr="00ED2539"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 xml:space="preserve">2. Настоящий Порядок распространяется на объекты теплоснабжения, которые не имеют собственника или собственник которых неизвестен либо, если иное не предусмотрено законодательством, от права собственности </w:t>
      </w:r>
      <w:r w:rsidR="00DA1257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на которые собственник отказался в порядке, предусмотренном </w:t>
      </w:r>
      <w:hyperlink r:id="rId9" w:history="1">
        <w:r w:rsidRPr="00ED2539">
          <w:rPr>
            <w:rFonts w:ascii="Times New Roman" w:hAnsi="Times New Roman" w:cs="Times New Roman"/>
            <w:sz w:val="28"/>
            <w:szCs w:val="28"/>
          </w:rPr>
          <w:t>статьями 225</w:t>
        </w:r>
      </w:hyperlink>
      <w:r w:rsidRPr="00ED253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ED2539">
          <w:rPr>
            <w:rFonts w:ascii="Times New Roman" w:hAnsi="Times New Roman" w:cs="Times New Roman"/>
            <w:sz w:val="28"/>
            <w:szCs w:val="28"/>
          </w:rPr>
          <w:t>236</w:t>
        </w:r>
      </w:hyperlink>
      <w:r w:rsidRPr="00ED253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 xml:space="preserve">3. Основными целями и задачами выявления и учета бесхозяйных объектов теплоснабжения, оформления права муниципальной собственности </w:t>
      </w:r>
      <w:r w:rsidR="00DA1257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>на них являются: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 xml:space="preserve">а) вовлечение неиспользуемых объектов недвижимого имущества </w:t>
      </w:r>
      <w:r w:rsidR="00DA1257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>в свободный гражданский оборот;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б) обеспечение штатной и безопасной технической эксплуатации объектов;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в) повышение эффективности использования муниципального имущества.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39" w:rsidRPr="00ED2539" w:rsidRDefault="00ED2539" w:rsidP="00DA12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D253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D2539">
        <w:rPr>
          <w:rFonts w:ascii="Times New Roman" w:hAnsi="Times New Roman" w:cs="Times New Roman"/>
          <w:b/>
          <w:bCs/>
          <w:sz w:val="28"/>
          <w:szCs w:val="28"/>
        </w:rPr>
        <w:t>. Выявление бесхозяйных объектов недвижимого имущества</w:t>
      </w:r>
    </w:p>
    <w:p w:rsidR="00ED2539" w:rsidRPr="00ED2539" w:rsidRDefault="00ED2539" w:rsidP="00DA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539">
        <w:rPr>
          <w:rFonts w:ascii="Times New Roman" w:hAnsi="Times New Roman" w:cs="Times New Roman"/>
          <w:b/>
          <w:bCs/>
          <w:sz w:val="28"/>
          <w:szCs w:val="28"/>
        </w:rPr>
        <w:t>и оформление документов, необходимых для постановки</w:t>
      </w:r>
    </w:p>
    <w:p w:rsidR="00ED2539" w:rsidRPr="00ED2539" w:rsidRDefault="00ED2539" w:rsidP="00DA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539">
        <w:rPr>
          <w:rFonts w:ascii="Times New Roman" w:hAnsi="Times New Roman" w:cs="Times New Roman"/>
          <w:b/>
          <w:bCs/>
          <w:sz w:val="28"/>
          <w:szCs w:val="28"/>
        </w:rPr>
        <w:t>на учет бесхозяйного недвижимого имущества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4. Выявление бесхозяйных объектов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заявлений физических и юридических лиц, иных заинтересованных лиц путем направления соответствующего заявления в Администрацию городского округа "Город Архангельск". В заявлении о выявлении бесхозяйного объекта недвижимого имущества указывается следующая информация: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а) место нахождения объекта;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б) наименование (назначение) (при наличии);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lastRenderedPageBreak/>
        <w:t>в) ориентировочные сведения об объекте (год постройки, технические характеристики, площадь и пр.)</w:t>
      </w:r>
      <w:r w:rsidR="008C3B21">
        <w:rPr>
          <w:rFonts w:ascii="Times New Roman" w:hAnsi="Times New Roman" w:cs="Times New Roman"/>
          <w:sz w:val="28"/>
          <w:szCs w:val="28"/>
        </w:rPr>
        <w:t xml:space="preserve"> </w:t>
      </w:r>
      <w:r w:rsidR="008C3B21" w:rsidRPr="00AD79AF">
        <w:rPr>
          <w:rFonts w:ascii="Times New Roman" w:hAnsi="Times New Roman" w:cs="Times New Roman"/>
          <w:sz w:val="28"/>
          <w:szCs w:val="28"/>
        </w:rPr>
        <w:t>(при наличии)</w:t>
      </w:r>
      <w:r w:rsidRPr="00AD79AF">
        <w:rPr>
          <w:rFonts w:ascii="Times New Roman" w:hAnsi="Times New Roman" w:cs="Times New Roman"/>
          <w:sz w:val="28"/>
          <w:szCs w:val="28"/>
        </w:rPr>
        <w:t>;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 xml:space="preserve">г) для объектов инженерной инфраструктуры </w:t>
      </w:r>
      <w:r w:rsidR="00DA1257">
        <w:rPr>
          <w:rFonts w:ascii="Times New Roman" w:hAnsi="Times New Roman" w:cs="Times New Roman"/>
          <w:sz w:val="28"/>
          <w:szCs w:val="28"/>
        </w:rPr>
        <w:t>–</w:t>
      </w:r>
      <w:r w:rsidRPr="00ED2539">
        <w:rPr>
          <w:rFonts w:ascii="Times New Roman" w:hAnsi="Times New Roman" w:cs="Times New Roman"/>
          <w:sz w:val="28"/>
          <w:szCs w:val="28"/>
        </w:rPr>
        <w:t xml:space="preserve"> протяженность, диаметр, материал трубопроводов и т.д. (при наличии);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д) сведения о пользователях объекта (при наличии);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 xml:space="preserve">е) иные доступные сведения. 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Бесхозяйное имущество может быть выявлено при проведении ремонтных работ на объектах инженерной инфраструктуры, обнаружении его иными способами.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 xml:space="preserve">5. После получения информации о бесхозяйном объекте теплоснабжения департамент городского хозяйства Администрации городского округа "Город Архангельск" (далее </w:t>
      </w:r>
      <w:r w:rsidR="00DA1257">
        <w:rPr>
          <w:rFonts w:ascii="Times New Roman" w:hAnsi="Times New Roman" w:cs="Times New Roman"/>
          <w:sz w:val="28"/>
          <w:szCs w:val="28"/>
        </w:rPr>
        <w:t>–</w:t>
      </w:r>
      <w:r w:rsidRPr="00ED2539">
        <w:rPr>
          <w:rFonts w:ascii="Times New Roman" w:hAnsi="Times New Roman" w:cs="Times New Roman"/>
          <w:sz w:val="28"/>
          <w:szCs w:val="28"/>
        </w:rPr>
        <w:t xml:space="preserve"> ДГХ)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D01F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F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осуществляет проверку поступившей информации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D2539">
        <w:rPr>
          <w:rFonts w:ascii="Times New Roman" w:hAnsi="Times New Roman" w:cs="Times New Roman"/>
          <w:sz w:val="28"/>
          <w:szCs w:val="28"/>
        </w:rPr>
        <w:t xml:space="preserve"> выезда на место нахождения объекта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2539">
        <w:rPr>
          <w:rFonts w:ascii="Times New Roman" w:hAnsi="Times New Roman" w:cs="Times New Roman"/>
          <w:sz w:val="28"/>
          <w:szCs w:val="28"/>
        </w:rPr>
        <w:t xml:space="preserve"> проведением осмотра и фотофиксации</w:t>
      </w:r>
      <w:r w:rsidR="00B90C4D">
        <w:rPr>
          <w:rFonts w:ascii="Times New Roman" w:hAnsi="Times New Roman" w:cs="Times New Roman"/>
          <w:sz w:val="28"/>
          <w:szCs w:val="28"/>
        </w:rPr>
        <w:t xml:space="preserve">. По результатам проведенной работы ДГХ </w:t>
      </w:r>
      <w:r w:rsidR="008C3B21" w:rsidRPr="00AD79AF"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 w:rsidR="008C3B21">
        <w:rPr>
          <w:rFonts w:ascii="Times New Roman" w:hAnsi="Times New Roman" w:cs="Times New Roman"/>
          <w:sz w:val="28"/>
          <w:szCs w:val="28"/>
        </w:rPr>
        <w:t xml:space="preserve"> </w:t>
      </w:r>
      <w:r w:rsidRPr="00ED2539">
        <w:rPr>
          <w:rFonts w:ascii="Times New Roman" w:hAnsi="Times New Roman" w:cs="Times New Roman"/>
          <w:sz w:val="28"/>
          <w:szCs w:val="28"/>
        </w:rPr>
        <w:t>составл</w:t>
      </w:r>
      <w:r w:rsidR="00B90C4D">
        <w:rPr>
          <w:rFonts w:ascii="Times New Roman" w:hAnsi="Times New Roman" w:cs="Times New Roman"/>
          <w:sz w:val="28"/>
          <w:szCs w:val="28"/>
        </w:rPr>
        <w:t>яет</w:t>
      </w:r>
      <w:r w:rsidRPr="00ED253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ED2539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ED2539">
        <w:rPr>
          <w:rFonts w:ascii="Times New Roman" w:hAnsi="Times New Roman" w:cs="Times New Roman"/>
          <w:sz w:val="28"/>
          <w:szCs w:val="28"/>
        </w:rPr>
        <w:t xml:space="preserve"> о выявлении бесхозяйного объекта теплоснабжения по форме согласно приложению </w:t>
      </w:r>
      <w:r w:rsidR="00E341D3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к </w:t>
      </w:r>
      <w:r w:rsidR="00467411"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ED2539">
        <w:rPr>
          <w:rFonts w:ascii="Times New Roman" w:hAnsi="Times New Roman" w:cs="Times New Roman"/>
          <w:sz w:val="28"/>
          <w:szCs w:val="28"/>
        </w:rPr>
        <w:t xml:space="preserve"> (далее – акт). К осмотру могут привлекаться органы Администрации городского округа "Город Архангельск",</w:t>
      </w:r>
      <w:r w:rsidR="00B90C4D">
        <w:rPr>
          <w:rFonts w:ascii="Times New Roman" w:hAnsi="Times New Roman" w:cs="Times New Roman"/>
          <w:sz w:val="28"/>
          <w:szCs w:val="28"/>
        </w:rPr>
        <w:t xml:space="preserve"> </w:t>
      </w:r>
      <w:r w:rsidR="00B90C4D" w:rsidRPr="00ED2539">
        <w:rPr>
          <w:rFonts w:ascii="Times New Roman" w:hAnsi="Times New Roman" w:cs="Times New Roman"/>
          <w:sz w:val="28"/>
          <w:szCs w:val="28"/>
        </w:rPr>
        <w:t>ресурсоснабжающие организации</w:t>
      </w:r>
      <w:r w:rsidR="00B90C4D">
        <w:rPr>
          <w:rFonts w:ascii="Times New Roman" w:hAnsi="Times New Roman" w:cs="Times New Roman"/>
          <w:sz w:val="28"/>
          <w:szCs w:val="28"/>
        </w:rPr>
        <w:t>,</w:t>
      </w:r>
      <w:r w:rsidRPr="00ED2539">
        <w:rPr>
          <w:rFonts w:ascii="Times New Roman" w:hAnsi="Times New Roman" w:cs="Times New Roman"/>
          <w:sz w:val="28"/>
          <w:szCs w:val="28"/>
        </w:rPr>
        <w:t xml:space="preserve"> иные организации в соответс</w:t>
      </w:r>
      <w:r w:rsidR="00B90C4D">
        <w:rPr>
          <w:rFonts w:ascii="Times New Roman" w:hAnsi="Times New Roman" w:cs="Times New Roman"/>
          <w:sz w:val="28"/>
          <w:szCs w:val="28"/>
        </w:rPr>
        <w:t xml:space="preserve">твии </w:t>
      </w:r>
      <w:r w:rsidRPr="00ED2539">
        <w:rPr>
          <w:rFonts w:ascii="Times New Roman" w:hAnsi="Times New Roman" w:cs="Times New Roman"/>
          <w:sz w:val="28"/>
          <w:szCs w:val="28"/>
        </w:rPr>
        <w:t xml:space="preserve">с компетенцией и направлением их </w:t>
      </w:r>
      <w:r w:rsidR="00B90C4D">
        <w:rPr>
          <w:rFonts w:ascii="Times New Roman" w:hAnsi="Times New Roman" w:cs="Times New Roman"/>
          <w:sz w:val="28"/>
          <w:szCs w:val="28"/>
        </w:rPr>
        <w:t>деятельности</w:t>
      </w:r>
      <w:r w:rsidRPr="00ED2539">
        <w:rPr>
          <w:rFonts w:ascii="Times New Roman" w:hAnsi="Times New Roman" w:cs="Times New Roman"/>
          <w:sz w:val="28"/>
          <w:szCs w:val="28"/>
        </w:rPr>
        <w:t>.</w:t>
      </w:r>
      <w:r w:rsidR="00D94218">
        <w:rPr>
          <w:rFonts w:ascii="Times New Roman" w:hAnsi="Times New Roman" w:cs="Times New Roman"/>
          <w:sz w:val="28"/>
          <w:szCs w:val="28"/>
        </w:rPr>
        <w:t xml:space="preserve"> </w:t>
      </w:r>
      <w:r w:rsidR="006552E8" w:rsidRPr="00ED2539">
        <w:rPr>
          <w:rFonts w:ascii="Times New Roman" w:hAnsi="Times New Roman" w:cs="Times New Roman"/>
          <w:sz w:val="28"/>
          <w:szCs w:val="28"/>
        </w:rPr>
        <w:t>Датой выявления бесхозяйного объекта теплоснабжения считается дата составления акта выявления бесхозяйного объекта теплоснабжения.</w:t>
      </w:r>
      <w:r w:rsidR="00D94218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даты выявления бесхозяйного объекта теплоснабжения ДГХ уведомляет департамент муниципального имущества Администрации городского округа "Город </w:t>
      </w:r>
      <w:r w:rsidR="00D94218" w:rsidRPr="000A1CFF">
        <w:rPr>
          <w:rFonts w:ascii="Times New Roman" w:hAnsi="Times New Roman" w:cs="Times New Roman"/>
          <w:spacing w:val="-4"/>
          <w:sz w:val="28"/>
          <w:szCs w:val="28"/>
        </w:rPr>
        <w:t>Архангельск" (далее – ДМИ) о выявлении бесхозяйного объекта теплоснабжения.</w:t>
      </w:r>
    </w:p>
    <w:p w:rsidR="00B90C4D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 xml:space="preserve">6. В течение </w:t>
      </w:r>
      <w:r w:rsidR="00E341D3">
        <w:rPr>
          <w:rFonts w:ascii="Times New Roman" w:hAnsi="Times New Roman" w:cs="Times New Roman"/>
          <w:sz w:val="28"/>
          <w:szCs w:val="28"/>
        </w:rPr>
        <w:t>60</w:t>
      </w:r>
      <w:r w:rsidRPr="00ED2539">
        <w:rPr>
          <w:rFonts w:ascii="Times New Roman" w:hAnsi="Times New Roman" w:cs="Times New Roman"/>
          <w:sz w:val="28"/>
          <w:szCs w:val="28"/>
        </w:rPr>
        <w:t xml:space="preserve"> дней с даты выявления бесхозяйного объекта теплоснабжения </w:t>
      </w:r>
      <w:r w:rsidR="00B90C4D">
        <w:rPr>
          <w:rFonts w:ascii="Times New Roman" w:hAnsi="Times New Roman" w:cs="Times New Roman"/>
          <w:sz w:val="28"/>
          <w:szCs w:val="28"/>
        </w:rPr>
        <w:t>ДГХ проводит работ</w:t>
      </w:r>
      <w:r w:rsidR="00467411">
        <w:rPr>
          <w:rFonts w:ascii="Times New Roman" w:hAnsi="Times New Roman" w:cs="Times New Roman"/>
          <w:sz w:val="28"/>
          <w:szCs w:val="28"/>
        </w:rPr>
        <w:t>у</w:t>
      </w:r>
      <w:r w:rsidR="00B90C4D">
        <w:rPr>
          <w:rFonts w:ascii="Times New Roman" w:hAnsi="Times New Roman" w:cs="Times New Roman"/>
          <w:sz w:val="28"/>
          <w:szCs w:val="28"/>
        </w:rPr>
        <w:t xml:space="preserve"> по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B90C4D">
        <w:rPr>
          <w:rFonts w:ascii="Times New Roman" w:hAnsi="Times New Roman" w:cs="Times New Roman"/>
          <w:sz w:val="28"/>
          <w:szCs w:val="28"/>
        </w:rPr>
        <w:t>ению</w:t>
      </w:r>
      <w:r w:rsidRPr="00ED253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90C4D">
        <w:rPr>
          <w:rFonts w:ascii="Times New Roman" w:hAnsi="Times New Roman" w:cs="Times New Roman"/>
          <w:sz w:val="28"/>
          <w:szCs w:val="28"/>
        </w:rPr>
        <w:t>я</w:t>
      </w:r>
      <w:r w:rsidRPr="00ED2539">
        <w:rPr>
          <w:rFonts w:ascii="Times New Roman" w:hAnsi="Times New Roman" w:cs="Times New Roman"/>
          <w:sz w:val="28"/>
          <w:szCs w:val="28"/>
        </w:rPr>
        <w:t xml:space="preserve"> проверки соответствия бесхозяйного объекта теплоснабжения требованиям промышленной безопасности, экологической безопасности, пожарной безопасности, требованиям безопасности в сфере теплоснабжения, требованиям к обеспечению безопасности в сфере электроэнергетики (далее </w:t>
      </w:r>
      <w:r w:rsidR="00E341D3">
        <w:rPr>
          <w:rFonts w:ascii="Times New Roman" w:hAnsi="Times New Roman" w:cs="Times New Roman"/>
          <w:sz w:val="28"/>
          <w:szCs w:val="28"/>
        </w:rPr>
        <w:t>–</w:t>
      </w:r>
      <w:r w:rsidRPr="00ED2539">
        <w:rPr>
          <w:rFonts w:ascii="Times New Roman" w:hAnsi="Times New Roman" w:cs="Times New Roman"/>
          <w:sz w:val="28"/>
          <w:szCs w:val="28"/>
        </w:rPr>
        <w:t xml:space="preserve"> требования безопасности), проверки наличия документов, необходимых для безопасной эксплуатации объекта теплоснабжения</w:t>
      </w:r>
      <w:r w:rsidR="00B90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539" w:rsidRPr="00ED2539" w:rsidRDefault="00B90C4D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D253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341D3">
        <w:rPr>
          <w:rFonts w:ascii="Times New Roman" w:hAnsi="Times New Roman" w:cs="Times New Roman"/>
          <w:sz w:val="28"/>
          <w:szCs w:val="28"/>
        </w:rPr>
        <w:t>60</w:t>
      </w:r>
      <w:r w:rsidRPr="00ED2539">
        <w:rPr>
          <w:rFonts w:ascii="Times New Roman" w:hAnsi="Times New Roman" w:cs="Times New Roman"/>
          <w:sz w:val="28"/>
          <w:szCs w:val="28"/>
        </w:rPr>
        <w:t xml:space="preserve"> дней с даты выявления бесхозяйного объекта теплоснабжения</w:t>
      </w:r>
      <w:r w:rsidR="00D94218">
        <w:rPr>
          <w:rFonts w:ascii="Times New Roman" w:hAnsi="Times New Roman" w:cs="Times New Roman"/>
          <w:sz w:val="28"/>
          <w:szCs w:val="28"/>
        </w:rPr>
        <w:t xml:space="preserve"> ДМИ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E8">
        <w:rPr>
          <w:rFonts w:ascii="Times New Roman" w:hAnsi="Times New Roman" w:cs="Times New Roman"/>
          <w:sz w:val="28"/>
          <w:szCs w:val="28"/>
        </w:rPr>
        <w:t>обращается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 в орган, осуществляющий государственную регистрацию права на недвижимое имущество (далее </w:t>
      </w:r>
      <w:r w:rsidR="0017144E">
        <w:rPr>
          <w:rFonts w:ascii="Times New Roman" w:hAnsi="Times New Roman" w:cs="Times New Roman"/>
          <w:sz w:val="28"/>
          <w:szCs w:val="28"/>
        </w:rPr>
        <w:t>–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 орган регистрации прав), для принятия на учет бесхозяйного объекта теплоснабжения, а также обеспечи</w:t>
      </w:r>
      <w:r w:rsidR="006552E8">
        <w:rPr>
          <w:rFonts w:ascii="Times New Roman" w:hAnsi="Times New Roman" w:cs="Times New Roman"/>
          <w:sz w:val="28"/>
          <w:szCs w:val="28"/>
        </w:rPr>
        <w:t>вает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 выполнение кадастровых работ в отношении такого объекта теплоснабжения. </w:t>
      </w:r>
    </w:p>
    <w:p w:rsidR="00ED2539" w:rsidRPr="00ED2539" w:rsidRDefault="006552E8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. До даты регистрации права собственности на бесхозяйный объект теплоснабжения </w:t>
      </w:r>
      <w:r>
        <w:rPr>
          <w:rFonts w:ascii="Times New Roman" w:hAnsi="Times New Roman" w:cs="Times New Roman"/>
          <w:sz w:val="28"/>
          <w:szCs w:val="28"/>
        </w:rPr>
        <w:t>ДГХ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 организует содержание и обслуживание такого объекта теплоснабжения.</w:t>
      </w:r>
    </w:p>
    <w:p w:rsidR="00ED2539" w:rsidRPr="00ED2539" w:rsidRDefault="006552E8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. При несоответствии бесхозяйного объекта теплоснабжения требованиям безопасности и (или) при отсутствии документов, необходимых </w:t>
      </w:r>
      <w:r w:rsidR="00ED2539" w:rsidRPr="00ED2539">
        <w:rPr>
          <w:rFonts w:ascii="Times New Roman" w:hAnsi="Times New Roman" w:cs="Times New Roman"/>
          <w:sz w:val="28"/>
          <w:szCs w:val="28"/>
        </w:rPr>
        <w:lastRenderedPageBreak/>
        <w:t xml:space="preserve">для безопасной эксплуатации объекта теплоснабжения, </w:t>
      </w:r>
      <w:r>
        <w:rPr>
          <w:rFonts w:ascii="Times New Roman" w:hAnsi="Times New Roman" w:cs="Times New Roman"/>
          <w:sz w:val="28"/>
          <w:szCs w:val="28"/>
        </w:rPr>
        <w:t>ДГХ совместно с ДМИ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 организует приведение бесхозяйного объекта теплоснабжения в соответстви</w:t>
      </w:r>
      <w:r w:rsidR="00764D66">
        <w:rPr>
          <w:rFonts w:ascii="Times New Roman" w:hAnsi="Times New Roman" w:cs="Times New Roman"/>
          <w:sz w:val="28"/>
          <w:szCs w:val="28"/>
        </w:rPr>
        <w:t>и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 </w:t>
      </w:r>
      <w:r w:rsidR="00764D66">
        <w:rPr>
          <w:rFonts w:ascii="Times New Roman" w:hAnsi="Times New Roman" w:cs="Times New Roman"/>
          <w:sz w:val="28"/>
          <w:szCs w:val="28"/>
        </w:rPr>
        <w:br/>
      </w:r>
      <w:r w:rsidR="00ED2539" w:rsidRPr="00ED2539">
        <w:rPr>
          <w:rFonts w:ascii="Times New Roman" w:hAnsi="Times New Roman" w:cs="Times New Roman"/>
          <w:sz w:val="28"/>
          <w:szCs w:val="28"/>
        </w:rPr>
        <w:t>с требованиями безопасности и (или) подготовку и утверждение документов, необходимых для безопасной эксплуатации объекта теплоснабжения, в том числе с привлечением на возмездной основе третьих лиц.</w:t>
      </w:r>
    </w:p>
    <w:p w:rsidR="00ED2539" w:rsidRPr="00ED2539" w:rsidRDefault="006552E8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. До определения организации, которая будет осуществлять содержание              и обслуживание бесхозяйного объекта теплоснабжения, </w:t>
      </w:r>
      <w:r>
        <w:rPr>
          <w:rFonts w:ascii="Times New Roman" w:hAnsi="Times New Roman" w:cs="Times New Roman"/>
          <w:sz w:val="28"/>
          <w:szCs w:val="28"/>
        </w:rPr>
        <w:t>ДГХ</w:t>
      </w:r>
      <w:r w:rsidR="00ED2539" w:rsidRPr="00ED2539">
        <w:rPr>
          <w:rFonts w:ascii="Times New Roman" w:hAnsi="Times New Roman" w:cs="Times New Roman"/>
          <w:sz w:val="28"/>
          <w:szCs w:val="28"/>
        </w:rPr>
        <w:t xml:space="preserve">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теплоснабжения.</w:t>
      </w:r>
    </w:p>
    <w:p w:rsidR="00ED2539" w:rsidRP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1</w:t>
      </w:r>
      <w:r w:rsidR="006552E8">
        <w:rPr>
          <w:rFonts w:ascii="Times New Roman" w:hAnsi="Times New Roman" w:cs="Times New Roman"/>
          <w:sz w:val="28"/>
          <w:szCs w:val="28"/>
        </w:rPr>
        <w:t>1</w:t>
      </w:r>
      <w:r w:rsidRPr="00ED2539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905A56">
        <w:rPr>
          <w:rFonts w:ascii="Times New Roman" w:hAnsi="Times New Roman" w:cs="Times New Roman"/>
          <w:sz w:val="28"/>
          <w:szCs w:val="28"/>
        </w:rPr>
        <w:t>30</w:t>
      </w:r>
      <w:r w:rsidRPr="00ED2539">
        <w:rPr>
          <w:rFonts w:ascii="Times New Roman" w:hAnsi="Times New Roman" w:cs="Times New Roman"/>
          <w:sz w:val="28"/>
          <w:szCs w:val="28"/>
        </w:rPr>
        <w:t xml:space="preserve"> дней с даты принятия органом регистрации прав на учет бесхозяйного объекта теплоснабжения, но не ранее приведения его </w:t>
      </w:r>
      <w:r w:rsidR="00905A56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безопасности, подготовки и утверждения документов, необходимых для безопасной эксплуатации объекта теплоснабжения, и до даты регистрации права собственности на бесхозяйный объект теплоснабжения </w:t>
      </w:r>
      <w:r w:rsidR="006552E8">
        <w:rPr>
          <w:rFonts w:ascii="Times New Roman" w:hAnsi="Times New Roman" w:cs="Times New Roman"/>
          <w:sz w:val="28"/>
          <w:szCs w:val="28"/>
        </w:rPr>
        <w:t>ДГХ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6552E8">
        <w:rPr>
          <w:rFonts w:ascii="Times New Roman" w:hAnsi="Times New Roman" w:cs="Times New Roman"/>
          <w:sz w:val="28"/>
          <w:szCs w:val="28"/>
        </w:rPr>
        <w:t>яет</w:t>
      </w:r>
      <w:r w:rsidRPr="00ED2539">
        <w:rPr>
          <w:rFonts w:ascii="Times New Roman" w:hAnsi="Times New Roman" w:cs="Times New Roman"/>
          <w:sz w:val="28"/>
          <w:szCs w:val="28"/>
        </w:rPr>
        <w:t xml:space="preserve"> теплосетевую организацию, тепловые сети которой непосредственно соединены с тепловой сетью, являющейся бесхозяйным объектом теплоснабжения, либо единую теплоснабжающую организацию в системе теплоснабжения, в которую входят тепловая сеть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и (или) источник тепловой энергии, являющиеся бесхозяйными объектами теплоснабжения, и которая будет осуществлять содержание и обслуживание указанных объектов теплоснабжения (далее </w:t>
      </w:r>
      <w:r w:rsidR="00BB13A2">
        <w:rPr>
          <w:rFonts w:ascii="Times New Roman" w:hAnsi="Times New Roman" w:cs="Times New Roman"/>
          <w:sz w:val="28"/>
          <w:szCs w:val="28"/>
        </w:rPr>
        <w:t>–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организация по содержанию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и обслуживанию), если органом государственного энергетического надзора выдано разрешение на допуск в эксплуатацию указанных объектов теплоснабжения. Бесхозяйный объект теплоснабжения, в отношении которого принято решение об определении организации по содержанию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="00BB13A2" w:rsidRPr="00BE6796">
        <w:rPr>
          <w:rFonts w:ascii="Times New Roman" w:hAnsi="Times New Roman" w:cs="Times New Roman"/>
          <w:spacing w:val="-4"/>
          <w:sz w:val="28"/>
          <w:szCs w:val="28"/>
        </w:rPr>
        <w:t xml:space="preserve">и обслуживанию, </w:t>
      </w:r>
      <w:r w:rsidRPr="00BE6796">
        <w:rPr>
          <w:rFonts w:ascii="Times New Roman" w:hAnsi="Times New Roman" w:cs="Times New Roman"/>
          <w:spacing w:val="-4"/>
          <w:sz w:val="28"/>
          <w:szCs w:val="28"/>
        </w:rPr>
        <w:t>должен быть включен в утвержденную схему теплоснабжения.</w:t>
      </w:r>
    </w:p>
    <w:p w:rsidR="00ED2539" w:rsidRDefault="00ED2539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39">
        <w:rPr>
          <w:rFonts w:ascii="Times New Roman" w:hAnsi="Times New Roman" w:cs="Times New Roman"/>
          <w:sz w:val="28"/>
          <w:szCs w:val="28"/>
        </w:rPr>
        <w:t>1</w:t>
      </w:r>
      <w:r w:rsidR="006552E8">
        <w:rPr>
          <w:rFonts w:ascii="Times New Roman" w:hAnsi="Times New Roman" w:cs="Times New Roman"/>
          <w:sz w:val="28"/>
          <w:szCs w:val="28"/>
        </w:rPr>
        <w:t>2</w:t>
      </w:r>
      <w:r w:rsidRPr="00ED2539">
        <w:rPr>
          <w:rFonts w:ascii="Times New Roman" w:hAnsi="Times New Roman" w:cs="Times New Roman"/>
          <w:sz w:val="28"/>
          <w:szCs w:val="28"/>
        </w:rPr>
        <w:t xml:space="preserve">. С даты выявления бесхозяйного объекта теплоснабжения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и до определения организации по содержанию и обслуживанию </w:t>
      </w:r>
      <w:r w:rsidR="006552E8">
        <w:rPr>
          <w:rFonts w:ascii="Times New Roman" w:hAnsi="Times New Roman" w:cs="Times New Roman"/>
          <w:sz w:val="28"/>
          <w:szCs w:val="28"/>
        </w:rPr>
        <w:t>ДГХ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отвечает за соблюдение требований безопасности при техническом обслуживании бесхозяйного объекта теплоснабжения. После определения организации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по содержанию и обслуживанию за соблюдение требований безопасности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 xml:space="preserve">при техническом обслуживании бесхозяйного объекта теплоснабжения отвечает такая организация. Датой определения организации по содержанию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>и обслуживанию считается дата вступления в силу решения об определении организации по содержанию и обслуживанию, принятого Администрацией городского округа "Город Архангельск".</w:t>
      </w:r>
    </w:p>
    <w:p w:rsidR="006552E8" w:rsidRPr="00ED2539" w:rsidRDefault="006552E8" w:rsidP="00ED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</w:t>
      </w:r>
      <w:r w:rsidRPr="00ED2539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2539">
        <w:rPr>
          <w:rFonts w:ascii="Times New Roman" w:hAnsi="Times New Roman" w:cs="Times New Roman"/>
          <w:sz w:val="28"/>
          <w:szCs w:val="28"/>
        </w:rPr>
        <w:t xml:space="preserve"> об определении организации по содержанию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Pr="00ED2539">
        <w:rPr>
          <w:rFonts w:ascii="Times New Roman" w:hAnsi="Times New Roman" w:cs="Times New Roman"/>
          <w:sz w:val="28"/>
          <w:szCs w:val="28"/>
        </w:rPr>
        <w:t>и 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539">
        <w:rPr>
          <w:rFonts w:ascii="Times New Roman" w:hAnsi="Times New Roman" w:cs="Times New Roman"/>
          <w:sz w:val="28"/>
          <w:szCs w:val="28"/>
        </w:rPr>
        <w:t>бесхозяйного объекта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539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имается</w:t>
      </w:r>
      <w:r w:rsidR="00D9421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ED2539">
        <w:rPr>
          <w:rFonts w:ascii="Times New Roman" w:hAnsi="Times New Roman" w:cs="Times New Roman"/>
          <w:sz w:val="28"/>
          <w:szCs w:val="28"/>
        </w:rPr>
        <w:t>Администраци</w:t>
      </w:r>
      <w:r w:rsidR="00D94218">
        <w:rPr>
          <w:rFonts w:ascii="Times New Roman" w:hAnsi="Times New Roman" w:cs="Times New Roman"/>
          <w:sz w:val="28"/>
          <w:szCs w:val="28"/>
        </w:rPr>
        <w:t>и</w:t>
      </w:r>
      <w:r w:rsidRPr="00ED2539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539" w:rsidRDefault="00ED2539" w:rsidP="00ED253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B13A2" w:rsidRDefault="00ED2539" w:rsidP="00ED2539">
      <w:pPr>
        <w:jc w:val="center"/>
        <w:sectPr w:rsidR="00BB13A2" w:rsidSect="00DA1257">
          <w:head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___________________</w:t>
      </w:r>
    </w:p>
    <w:p w:rsidR="006552E8" w:rsidRDefault="00BB13A2" w:rsidP="00BB13A2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552E8" w:rsidRDefault="006552E8" w:rsidP="00BB13A2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94218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D94218" w:rsidRPr="00310BD3">
        <w:rPr>
          <w:rFonts w:ascii="Times New Roman" w:hAnsi="Times New Roman" w:cs="Times New Roman"/>
          <w:sz w:val="28"/>
          <w:szCs w:val="28"/>
        </w:rPr>
        <w:t xml:space="preserve">выявления и учета бесхозяйных объектов теплоснабжения, находящихся </w:t>
      </w:r>
      <w:r w:rsidR="00BB13A2">
        <w:rPr>
          <w:rFonts w:ascii="Times New Roman" w:hAnsi="Times New Roman" w:cs="Times New Roman"/>
          <w:sz w:val="28"/>
          <w:szCs w:val="28"/>
        </w:rPr>
        <w:br/>
      </w:r>
      <w:r w:rsidR="00D94218" w:rsidRPr="00310BD3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</w:t>
      </w:r>
      <w:r w:rsidR="00BB13A2">
        <w:rPr>
          <w:rFonts w:ascii="Times New Roman" w:hAnsi="Times New Roman" w:cs="Times New Roman"/>
          <w:sz w:val="28"/>
          <w:szCs w:val="28"/>
        </w:rPr>
        <w:t>"</w:t>
      </w:r>
    </w:p>
    <w:p w:rsidR="006552E8" w:rsidRDefault="006552E8" w:rsidP="006552E8">
      <w:pPr>
        <w:pStyle w:val="1"/>
        <w:keepNext w:val="0"/>
        <w:rPr>
          <w:rFonts w:eastAsiaTheme="minorHAnsi"/>
          <w:b w:val="0"/>
          <w:bCs/>
          <w:sz w:val="28"/>
          <w:lang w:eastAsia="en-US"/>
        </w:rPr>
      </w:pPr>
    </w:p>
    <w:p w:rsidR="006552E8" w:rsidRDefault="006552E8" w:rsidP="006552E8">
      <w:pPr>
        <w:pStyle w:val="1"/>
        <w:keepNext w:val="0"/>
        <w:rPr>
          <w:rFonts w:eastAsiaTheme="minorHAnsi"/>
          <w:b w:val="0"/>
          <w:bCs/>
          <w:sz w:val="28"/>
          <w:lang w:eastAsia="en-US"/>
        </w:rPr>
      </w:pPr>
    </w:p>
    <w:p w:rsidR="006552E8" w:rsidRPr="00BB13A2" w:rsidRDefault="006552E8" w:rsidP="006552E8">
      <w:pPr>
        <w:pStyle w:val="1"/>
        <w:keepNext w:val="0"/>
        <w:rPr>
          <w:rFonts w:eastAsiaTheme="minorHAnsi"/>
          <w:bCs/>
          <w:sz w:val="28"/>
          <w:lang w:eastAsia="en-US"/>
        </w:rPr>
      </w:pPr>
      <w:r w:rsidRPr="00BB13A2">
        <w:rPr>
          <w:rFonts w:eastAsiaTheme="minorHAnsi"/>
          <w:bCs/>
          <w:sz w:val="28"/>
          <w:lang w:eastAsia="en-US"/>
        </w:rPr>
        <w:t>АКТ</w:t>
      </w:r>
    </w:p>
    <w:p w:rsidR="006552E8" w:rsidRPr="00BB13A2" w:rsidRDefault="006552E8" w:rsidP="006552E8">
      <w:pPr>
        <w:pStyle w:val="1"/>
        <w:keepNext w:val="0"/>
        <w:rPr>
          <w:rFonts w:eastAsiaTheme="minorHAnsi"/>
          <w:bCs/>
          <w:sz w:val="28"/>
          <w:lang w:eastAsia="en-US"/>
        </w:rPr>
      </w:pPr>
      <w:r w:rsidRPr="00BB13A2">
        <w:rPr>
          <w:rFonts w:eastAsiaTheme="minorHAnsi"/>
          <w:bCs/>
          <w:sz w:val="28"/>
          <w:lang w:eastAsia="en-US"/>
        </w:rPr>
        <w:t>осмотра бесхозяйных объектов теплоснабжения</w:t>
      </w:r>
    </w:p>
    <w:p w:rsidR="006552E8" w:rsidRDefault="006552E8" w:rsidP="006552E8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6552E8" w:rsidRPr="00870FB7" w:rsidRDefault="006552E8" w:rsidP="006552E8"/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  <w:r w:rsidRPr="007C732F">
        <w:rPr>
          <w:rFonts w:eastAsiaTheme="minorHAnsi"/>
          <w:b w:val="0"/>
          <w:bCs/>
          <w:sz w:val="22"/>
          <w:lang w:eastAsia="en-US"/>
        </w:rPr>
        <w:t>г. Архангельск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  <w:r w:rsidRPr="007C732F">
        <w:rPr>
          <w:rFonts w:eastAsiaTheme="minorHAnsi"/>
          <w:b w:val="0"/>
          <w:bCs/>
          <w:sz w:val="22"/>
          <w:lang w:eastAsia="en-US"/>
        </w:rPr>
        <w:t>дата и время составления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  <w:r w:rsidRPr="007C732F">
        <w:rPr>
          <w:rFonts w:eastAsiaTheme="minorHAnsi"/>
          <w:b w:val="0"/>
          <w:bCs/>
          <w:sz w:val="22"/>
          <w:lang w:eastAsia="en-US"/>
        </w:rPr>
        <w:t>Настоящий акт составлен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A142E3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A142E3">
        <w:rPr>
          <w:rFonts w:eastAsiaTheme="minorHAnsi"/>
          <w:b w:val="0"/>
          <w:bCs/>
          <w:sz w:val="20"/>
          <w:lang w:eastAsia="en-US"/>
        </w:rPr>
        <w:t>(фамилия, имя, отчество (при наличии) должностного лица, составляющего акт)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  <w:r w:rsidRPr="007C732F">
        <w:rPr>
          <w:rFonts w:eastAsiaTheme="minorHAnsi"/>
          <w:b w:val="0"/>
          <w:bCs/>
          <w:sz w:val="22"/>
          <w:lang w:eastAsia="en-US"/>
        </w:rPr>
        <w:t>с участием ________________________________</w:t>
      </w:r>
      <w:r>
        <w:rPr>
          <w:rFonts w:eastAsiaTheme="minorHAnsi"/>
          <w:b w:val="0"/>
          <w:bCs/>
          <w:sz w:val="22"/>
          <w:lang w:eastAsia="en-US"/>
        </w:rPr>
        <w:t>________________________</w:t>
      </w:r>
    </w:p>
    <w:p w:rsidR="006552E8" w:rsidRPr="00A142E3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2"/>
          <w:lang w:eastAsia="en-US"/>
        </w:rPr>
        <w:t xml:space="preserve">                   </w:t>
      </w:r>
      <w:r w:rsidRPr="00A142E3">
        <w:rPr>
          <w:rFonts w:eastAsiaTheme="minorHAnsi"/>
          <w:b w:val="0"/>
          <w:bCs/>
          <w:sz w:val="20"/>
          <w:lang w:eastAsia="en-US"/>
        </w:rPr>
        <w:t>(фамилия, имя, отчество (при наличии) должностного лица, составляющего акт)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E14A58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  <w:r w:rsidRPr="00E14A58">
        <w:rPr>
          <w:rFonts w:eastAsiaTheme="minorHAnsi"/>
          <w:b w:val="0"/>
          <w:bCs/>
          <w:sz w:val="22"/>
          <w:lang w:eastAsia="en-US"/>
        </w:rPr>
        <w:t>В присутствии ____________________________________________________</w:t>
      </w:r>
      <w:r>
        <w:rPr>
          <w:rFonts w:eastAsiaTheme="minorHAnsi"/>
          <w:b w:val="0"/>
          <w:bCs/>
          <w:sz w:val="22"/>
          <w:lang w:eastAsia="en-US"/>
        </w:rPr>
        <w:t>_</w:t>
      </w:r>
    </w:p>
    <w:p w:rsidR="006552E8" w:rsidRPr="00A142E3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E14A58">
        <w:rPr>
          <w:rFonts w:eastAsiaTheme="minorHAnsi"/>
          <w:b w:val="0"/>
          <w:bCs/>
          <w:sz w:val="22"/>
          <w:lang w:eastAsia="en-US"/>
        </w:rPr>
        <w:t xml:space="preserve">                   </w:t>
      </w:r>
      <w:r w:rsidRPr="00A142E3">
        <w:rPr>
          <w:rFonts w:eastAsiaTheme="minorHAnsi"/>
          <w:b w:val="0"/>
          <w:bCs/>
          <w:sz w:val="20"/>
          <w:lang w:eastAsia="en-US"/>
        </w:rPr>
        <w:t>(фамилия, имя, отчество (при наличии) должностного лица, составляющего акт)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E14A58">
        <w:rPr>
          <w:rFonts w:eastAsiaTheme="minorHAnsi"/>
          <w:b w:val="0"/>
          <w:bCs/>
          <w:sz w:val="22"/>
          <w:lang w:eastAsia="en-US"/>
        </w:rPr>
        <w:t xml:space="preserve">Объект осмотра: </w:t>
      </w: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 xml:space="preserve">                        (наименование и адресные ориентиры объекта)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E14A58">
        <w:rPr>
          <w:rFonts w:eastAsiaTheme="minorHAnsi"/>
          <w:b w:val="0"/>
          <w:bCs/>
          <w:sz w:val="22"/>
          <w:lang w:eastAsia="en-US"/>
        </w:rPr>
        <w:t xml:space="preserve">При осмотре установлено: </w:t>
      </w: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 xml:space="preserve">                               (описание собранных данных об объекте</w:t>
      </w:r>
      <w:r>
        <w:rPr>
          <w:rFonts w:eastAsiaTheme="minorHAnsi"/>
          <w:b w:val="0"/>
          <w:bCs/>
          <w:sz w:val="20"/>
          <w:lang w:eastAsia="en-US"/>
        </w:rPr>
        <w:t xml:space="preserve"> </w:t>
      </w:r>
      <w:r w:rsidRPr="007C732F">
        <w:rPr>
          <w:rFonts w:eastAsiaTheme="minorHAnsi"/>
          <w:b w:val="0"/>
          <w:bCs/>
          <w:sz w:val="20"/>
          <w:lang w:eastAsia="en-US"/>
        </w:rPr>
        <w:t>и состояние объекта)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E14A58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  <w:r w:rsidRPr="00E14A58">
        <w:rPr>
          <w:rFonts w:eastAsiaTheme="minorHAnsi"/>
          <w:b w:val="0"/>
          <w:bCs/>
          <w:sz w:val="22"/>
          <w:lang w:eastAsia="en-US"/>
        </w:rPr>
        <w:t>Рекомендации и предложения о дальнейших действиях: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A142E3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2"/>
          <w:lang w:eastAsia="en-US"/>
        </w:rPr>
      </w:pPr>
      <w:r w:rsidRPr="00A142E3">
        <w:rPr>
          <w:rFonts w:eastAsiaTheme="minorHAnsi"/>
          <w:b w:val="0"/>
          <w:bCs/>
          <w:sz w:val="22"/>
          <w:lang w:eastAsia="en-US"/>
        </w:rPr>
        <w:t>Приложения к акту: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eastAsiaTheme="minorHAnsi"/>
          <w:b w:val="0"/>
          <w:bCs/>
          <w:sz w:val="20"/>
          <w:lang w:eastAsia="en-US"/>
        </w:rPr>
      </w:pPr>
      <w:r w:rsidRPr="007C732F">
        <w:rPr>
          <w:rFonts w:eastAsiaTheme="minorHAnsi"/>
          <w:b w:val="0"/>
          <w:bCs/>
          <w:sz w:val="20"/>
          <w:lang w:eastAsia="en-US"/>
        </w:rPr>
        <w:t>___________________________________________________________________________</w:t>
      </w:r>
    </w:p>
    <w:p w:rsidR="006552E8" w:rsidRPr="00A142E3" w:rsidRDefault="006552E8" w:rsidP="006552E8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2"/>
          <w:lang w:eastAsia="en-US"/>
        </w:rPr>
      </w:pPr>
      <w:r w:rsidRPr="00A142E3">
        <w:rPr>
          <w:rFonts w:eastAsiaTheme="minorHAnsi"/>
          <w:b w:val="0"/>
          <w:bCs/>
          <w:sz w:val="22"/>
          <w:lang w:eastAsia="en-US"/>
        </w:rPr>
        <w:t>Подписи лиц, участвующих в осмотре:</w:t>
      </w:r>
    </w:p>
    <w:p w:rsidR="006552E8" w:rsidRPr="007C732F" w:rsidRDefault="006552E8" w:rsidP="006552E8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 w:rsidRPr="007C732F">
        <w:rPr>
          <w:rFonts w:ascii="Courier New" w:eastAsiaTheme="minorHAnsi" w:hAnsi="Courier New" w:cs="Courier New"/>
          <w:b w:val="0"/>
          <w:bCs/>
          <w:sz w:val="20"/>
          <w:lang w:eastAsia="en-US"/>
        </w:rPr>
        <w:t>___________________________________</w:t>
      </w:r>
    </w:p>
    <w:p w:rsidR="006552E8" w:rsidRPr="007C732F" w:rsidRDefault="006552E8" w:rsidP="006552E8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 w:rsidRPr="007C732F">
        <w:rPr>
          <w:rFonts w:ascii="Courier New" w:eastAsiaTheme="minorHAnsi" w:hAnsi="Courier New" w:cs="Courier New"/>
          <w:b w:val="0"/>
          <w:bCs/>
          <w:sz w:val="20"/>
          <w:lang w:eastAsia="en-US"/>
        </w:rPr>
        <w:t>___________________________________</w:t>
      </w:r>
    </w:p>
    <w:p w:rsidR="006552E8" w:rsidRPr="007C732F" w:rsidRDefault="006552E8" w:rsidP="006552E8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6552E8" w:rsidRPr="00C20CB9" w:rsidRDefault="00C20CB9" w:rsidP="00C20CB9">
      <w:pPr>
        <w:autoSpaceDE w:val="0"/>
        <w:autoSpaceDN w:val="0"/>
        <w:adjustRightInd w:val="0"/>
        <w:jc w:val="center"/>
        <w:rPr>
          <w:bCs/>
          <w:szCs w:val="28"/>
        </w:rPr>
      </w:pPr>
      <w:r w:rsidRPr="00C20CB9">
        <w:rPr>
          <w:bCs/>
          <w:szCs w:val="28"/>
        </w:rPr>
        <w:t>_____________</w:t>
      </w:r>
    </w:p>
    <w:p w:rsidR="009C56E5" w:rsidRDefault="009C56E5" w:rsidP="007719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9C56E5" w:rsidSect="00465D4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49" w:rsidRDefault="00465D49" w:rsidP="00465D49">
      <w:pPr>
        <w:spacing w:after="0" w:line="240" w:lineRule="auto"/>
      </w:pPr>
      <w:r>
        <w:separator/>
      </w:r>
    </w:p>
  </w:endnote>
  <w:endnote w:type="continuationSeparator" w:id="0">
    <w:p w:rsidR="00465D49" w:rsidRDefault="00465D49" w:rsidP="0046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49" w:rsidRDefault="00465D49" w:rsidP="00465D49">
      <w:pPr>
        <w:spacing w:after="0" w:line="240" w:lineRule="auto"/>
      </w:pPr>
      <w:r>
        <w:separator/>
      </w:r>
    </w:p>
  </w:footnote>
  <w:footnote w:type="continuationSeparator" w:id="0">
    <w:p w:rsidR="00465D49" w:rsidRDefault="00465D49" w:rsidP="00465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375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5D49" w:rsidRPr="000A1CFF" w:rsidRDefault="00465D4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1C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1C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1C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7C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0A1C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5D49" w:rsidRDefault="00465D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62E7B"/>
    <w:multiLevelType w:val="hybridMultilevel"/>
    <w:tmpl w:val="D9449F74"/>
    <w:lvl w:ilvl="0" w:tplc="6FBA9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0B"/>
    <w:rsid w:val="000168C6"/>
    <w:rsid w:val="000919CC"/>
    <w:rsid w:val="000A1CFF"/>
    <w:rsid w:val="000E6555"/>
    <w:rsid w:val="00113957"/>
    <w:rsid w:val="001478A7"/>
    <w:rsid w:val="0017144E"/>
    <w:rsid w:val="0022415F"/>
    <w:rsid w:val="0024430E"/>
    <w:rsid w:val="002970A9"/>
    <w:rsid w:val="002F3B30"/>
    <w:rsid w:val="00310BD3"/>
    <w:rsid w:val="003868DF"/>
    <w:rsid w:val="003D6BE8"/>
    <w:rsid w:val="003D7687"/>
    <w:rsid w:val="004206B5"/>
    <w:rsid w:val="00433282"/>
    <w:rsid w:val="00456A05"/>
    <w:rsid w:val="00465D49"/>
    <w:rsid w:val="00467411"/>
    <w:rsid w:val="004A2F39"/>
    <w:rsid w:val="00555F55"/>
    <w:rsid w:val="0056108D"/>
    <w:rsid w:val="005C1911"/>
    <w:rsid w:val="006022AD"/>
    <w:rsid w:val="006503DD"/>
    <w:rsid w:val="006552E8"/>
    <w:rsid w:val="006D17C6"/>
    <w:rsid w:val="0072550B"/>
    <w:rsid w:val="007600E3"/>
    <w:rsid w:val="00764D66"/>
    <w:rsid w:val="00766E8D"/>
    <w:rsid w:val="007719F7"/>
    <w:rsid w:val="007951ED"/>
    <w:rsid w:val="007C34CC"/>
    <w:rsid w:val="007E637C"/>
    <w:rsid w:val="00830B0E"/>
    <w:rsid w:val="00853CE4"/>
    <w:rsid w:val="008C3B21"/>
    <w:rsid w:val="00905A56"/>
    <w:rsid w:val="00915226"/>
    <w:rsid w:val="009430C8"/>
    <w:rsid w:val="009754C0"/>
    <w:rsid w:val="009C56E5"/>
    <w:rsid w:val="009D45DA"/>
    <w:rsid w:val="00AC26AD"/>
    <w:rsid w:val="00AC5A75"/>
    <w:rsid w:val="00AC6C60"/>
    <w:rsid w:val="00AD79AF"/>
    <w:rsid w:val="00B90C4D"/>
    <w:rsid w:val="00B91997"/>
    <w:rsid w:val="00BA1D1C"/>
    <w:rsid w:val="00BB13A2"/>
    <w:rsid w:val="00BE6796"/>
    <w:rsid w:val="00C20CB9"/>
    <w:rsid w:val="00C341B3"/>
    <w:rsid w:val="00CC0EE2"/>
    <w:rsid w:val="00CE7545"/>
    <w:rsid w:val="00D01FCD"/>
    <w:rsid w:val="00D37840"/>
    <w:rsid w:val="00D467F4"/>
    <w:rsid w:val="00D94218"/>
    <w:rsid w:val="00DA1257"/>
    <w:rsid w:val="00DB7436"/>
    <w:rsid w:val="00E341D3"/>
    <w:rsid w:val="00E371D4"/>
    <w:rsid w:val="00E6703C"/>
    <w:rsid w:val="00E914AA"/>
    <w:rsid w:val="00E943AB"/>
    <w:rsid w:val="00ED2539"/>
    <w:rsid w:val="00ED41B3"/>
    <w:rsid w:val="00EE037B"/>
    <w:rsid w:val="00F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0B"/>
  </w:style>
  <w:style w:type="paragraph" w:styleId="1">
    <w:name w:val="heading 1"/>
    <w:basedOn w:val="a"/>
    <w:next w:val="a"/>
    <w:link w:val="10"/>
    <w:qFormat/>
    <w:rsid w:val="006552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255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2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C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A1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5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310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52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6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D49"/>
  </w:style>
  <w:style w:type="paragraph" w:styleId="a9">
    <w:name w:val="footer"/>
    <w:basedOn w:val="a"/>
    <w:link w:val="aa"/>
    <w:uiPriority w:val="99"/>
    <w:unhideWhenUsed/>
    <w:rsid w:val="0046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0B"/>
  </w:style>
  <w:style w:type="paragraph" w:styleId="1">
    <w:name w:val="heading 1"/>
    <w:basedOn w:val="a"/>
    <w:next w:val="a"/>
    <w:link w:val="10"/>
    <w:qFormat/>
    <w:rsid w:val="006552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255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2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C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A1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5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310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52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6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D49"/>
  </w:style>
  <w:style w:type="paragraph" w:styleId="a9">
    <w:name w:val="footer"/>
    <w:basedOn w:val="a"/>
    <w:link w:val="aa"/>
    <w:uiPriority w:val="99"/>
    <w:unhideWhenUsed/>
    <w:rsid w:val="0046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E67DD85D690E17F988319EC5B2A9922772D03A2E4DA279A90C5DCD11470B8495DDDB099E5920D3F948515C1ACEF7229C8DFC7810EB9A06372C166ChAZ4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3AEA2BD169F41AC8EC613FA7E9A54B7959848F4BFE963E07183E0763D16004E1CC705E533CE3CB685314D1AA1EAF8A9F5F208BD6375E71F4F929D5m1q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3AEA2BD169F41AC8EC7F32B185FB477E53D2834CFB986A5D4A38503C816651A18C760B1079ECCC6A584086E940F6DBD8142D89CB2B5E71mEq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3AEA2BD169F41AC8EC7F32B185FB477E53D2834CFB986A5D4A38503C816651A18C760B1079ECCA6A584086E940F6DBD8142D89CB2B5E71mEq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Андреевич Вашуткин</dc:creator>
  <cp:lastModifiedBy>Любовь Федоровна Фадеева</cp:lastModifiedBy>
  <cp:revision>2</cp:revision>
  <cp:lastPrinted>2022-11-11T12:24:00Z</cp:lastPrinted>
  <dcterms:created xsi:type="dcterms:W3CDTF">2023-04-14T11:36:00Z</dcterms:created>
  <dcterms:modified xsi:type="dcterms:W3CDTF">2023-04-14T11:36:00Z</dcterms:modified>
</cp:coreProperties>
</file>