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56" w:rsidRDefault="0056049A" w:rsidP="00004256">
      <w:pPr>
        <w:ind w:left="5670"/>
        <w:jc w:val="center"/>
        <w:rPr>
          <w:szCs w:val="28"/>
        </w:rPr>
      </w:pPr>
      <w:bookmarkStart w:id="0" w:name="_GoBack"/>
      <w:bookmarkEnd w:id="0"/>
      <w:r w:rsidRPr="00004256">
        <w:rPr>
          <w:szCs w:val="28"/>
        </w:rPr>
        <w:t>Приложение</w:t>
      </w:r>
      <w:r w:rsidR="00004256" w:rsidRPr="00004256">
        <w:rPr>
          <w:szCs w:val="28"/>
        </w:rPr>
        <w:t xml:space="preserve"> </w:t>
      </w:r>
    </w:p>
    <w:p w:rsidR="0056049A" w:rsidRPr="00004256" w:rsidRDefault="0056049A" w:rsidP="00004256">
      <w:pPr>
        <w:ind w:left="5670"/>
        <w:jc w:val="center"/>
        <w:rPr>
          <w:szCs w:val="28"/>
        </w:rPr>
      </w:pPr>
      <w:r w:rsidRPr="00004256">
        <w:rPr>
          <w:szCs w:val="28"/>
        </w:rPr>
        <w:t>к распоряжению Главы муниципального образования "Город Архангельск"</w:t>
      </w:r>
    </w:p>
    <w:p w:rsidR="0056049A" w:rsidRPr="00004256" w:rsidRDefault="0056049A" w:rsidP="00004256">
      <w:pPr>
        <w:ind w:left="5670"/>
        <w:jc w:val="center"/>
        <w:rPr>
          <w:szCs w:val="28"/>
        </w:rPr>
      </w:pPr>
      <w:r w:rsidRPr="00004256">
        <w:rPr>
          <w:szCs w:val="28"/>
        </w:rPr>
        <w:t xml:space="preserve">от </w:t>
      </w:r>
      <w:r w:rsidR="000F57B6">
        <w:rPr>
          <w:szCs w:val="28"/>
        </w:rPr>
        <w:t>13.01.2020 № 57р</w:t>
      </w:r>
    </w:p>
    <w:p w:rsidR="0056049A" w:rsidRDefault="0056049A" w:rsidP="00004256">
      <w:pPr>
        <w:autoSpaceDE w:val="0"/>
        <w:autoSpaceDN w:val="0"/>
        <w:jc w:val="center"/>
        <w:rPr>
          <w:b/>
          <w:bCs/>
          <w:szCs w:val="28"/>
        </w:rPr>
      </w:pPr>
    </w:p>
    <w:p w:rsidR="00004256" w:rsidRDefault="00004256" w:rsidP="00004256">
      <w:pPr>
        <w:autoSpaceDE w:val="0"/>
        <w:autoSpaceDN w:val="0"/>
        <w:jc w:val="center"/>
        <w:rPr>
          <w:b/>
          <w:bCs/>
          <w:szCs w:val="28"/>
        </w:rPr>
      </w:pPr>
    </w:p>
    <w:p w:rsidR="0056049A" w:rsidRPr="00004256" w:rsidRDefault="0056049A" w:rsidP="00004256">
      <w:pPr>
        <w:autoSpaceDE w:val="0"/>
        <w:autoSpaceDN w:val="0"/>
        <w:jc w:val="center"/>
        <w:rPr>
          <w:b/>
          <w:bCs/>
          <w:szCs w:val="28"/>
        </w:rPr>
      </w:pPr>
      <w:r w:rsidRPr="00004256">
        <w:rPr>
          <w:b/>
          <w:bCs/>
          <w:szCs w:val="28"/>
        </w:rPr>
        <w:t>"СОСТАВ</w:t>
      </w:r>
    </w:p>
    <w:p w:rsidR="0056049A" w:rsidRPr="00004256" w:rsidRDefault="0056049A" w:rsidP="00004256">
      <w:pPr>
        <w:autoSpaceDE w:val="0"/>
        <w:autoSpaceDN w:val="0"/>
        <w:jc w:val="center"/>
        <w:rPr>
          <w:b/>
          <w:bCs/>
          <w:szCs w:val="28"/>
        </w:rPr>
      </w:pPr>
      <w:r w:rsidRPr="00004256">
        <w:rPr>
          <w:b/>
          <w:bCs/>
          <w:szCs w:val="28"/>
        </w:rPr>
        <w:t>команды проекта "Бюджет твоих возможностей"</w:t>
      </w:r>
    </w:p>
    <w:p w:rsidR="0056049A" w:rsidRPr="00004256" w:rsidRDefault="0056049A" w:rsidP="00004256">
      <w:pPr>
        <w:autoSpaceDE w:val="0"/>
        <w:autoSpaceDN w:val="0"/>
        <w:jc w:val="center"/>
        <w:rPr>
          <w:b/>
          <w:bCs/>
          <w:sz w:val="40"/>
          <w:szCs w:val="40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2"/>
        <w:gridCol w:w="236"/>
        <w:gridCol w:w="6323"/>
      </w:tblGrid>
      <w:tr w:rsidR="00004256" w:rsidRPr="00004256" w:rsidTr="00004256">
        <w:trPr>
          <w:trHeight w:val="927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 xml:space="preserve">Новоселова 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Мария Николаевна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 xml:space="preserve">директор департамента финансов Администрации </w:t>
            </w:r>
            <w:r w:rsidRPr="00004256">
              <w:rPr>
                <w:bCs/>
                <w:spacing w:val="-4"/>
                <w:szCs w:val="28"/>
              </w:rPr>
              <w:t>муниципального образования "Город Архангельск"</w:t>
            </w:r>
            <w:r w:rsidRPr="00004256">
              <w:rPr>
                <w:bCs/>
                <w:szCs w:val="28"/>
              </w:rPr>
              <w:t xml:space="preserve"> (руководитель команды проекта)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1200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proofErr w:type="spellStart"/>
            <w:r w:rsidRPr="00004256">
              <w:rPr>
                <w:bCs/>
                <w:szCs w:val="28"/>
              </w:rPr>
              <w:t>Баканова</w:t>
            </w:r>
            <w:proofErr w:type="spellEnd"/>
            <w:r w:rsidRPr="00004256">
              <w:rPr>
                <w:bCs/>
                <w:szCs w:val="28"/>
              </w:rPr>
              <w:t xml:space="preserve"> </w:t>
            </w:r>
          </w:p>
          <w:p w:rsidR="00004256" w:rsidRPr="00004256" w:rsidRDefault="00004256" w:rsidP="00004256">
            <w:pPr>
              <w:autoSpaceDE w:val="0"/>
              <w:autoSpaceDN w:val="0"/>
              <w:ind w:right="-134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Екатерина Владимировна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заместитель директора департамента финансов Администрации муниципального образования "Город Архангельск" – начальник отдела методологии бюджетного процесса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1313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Белозерова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Наталья Викторовна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Default="00004256" w:rsidP="00004256">
            <w:pPr>
              <w:autoSpaceDE w:val="0"/>
              <w:autoSpaceDN w:val="0"/>
              <w:jc w:val="both"/>
              <w:rPr>
                <w:bCs/>
                <w:spacing w:val="-4"/>
                <w:szCs w:val="28"/>
              </w:rPr>
            </w:pPr>
            <w:r w:rsidRPr="00004256">
              <w:rPr>
                <w:bCs/>
                <w:szCs w:val="28"/>
              </w:rPr>
              <w:t xml:space="preserve">начальник управления правового обеспечения финансово-экономической деятельности </w:t>
            </w:r>
            <w:proofErr w:type="spellStart"/>
            <w:r w:rsidRPr="00004256">
              <w:rPr>
                <w:bCs/>
                <w:szCs w:val="28"/>
              </w:rPr>
              <w:t>муници</w:t>
            </w:r>
            <w:proofErr w:type="spellEnd"/>
            <w:r w:rsidRPr="00004256">
              <w:rPr>
                <w:bCs/>
                <w:szCs w:val="28"/>
              </w:rPr>
              <w:t>-</w:t>
            </w:r>
            <w:proofErr w:type="spellStart"/>
            <w:r w:rsidRPr="00004256">
              <w:rPr>
                <w:bCs/>
                <w:szCs w:val="28"/>
              </w:rPr>
              <w:t>пально</w:t>
            </w:r>
            <w:proofErr w:type="spellEnd"/>
            <w:r w:rsidRPr="00004256">
              <w:rPr>
                <w:bCs/>
                <w:szCs w:val="28"/>
              </w:rPr>
              <w:t xml:space="preserve">-правового департамента Администрации </w:t>
            </w:r>
            <w:r w:rsidRPr="00004256">
              <w:rPr>
                <w:bCs/>
                <w:spacing w:val="-4"/>
                <w:szCs w:val="28"/>
              </w:rPr>
              <w:t>муниципального образования "Город Архангельск"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1250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 xml:space="preserve">Булатова 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Ксения Алексеевна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pacing w:val="-10"/>
                <w:szCs w:val="28"/>
              </w:rPr>
              <w:t>главный специалист отдела методологии бюджетного</w:t>
            </w:r>
            <w:r w:rsidRPr="00004256">
              <w:rPr>
                <w:bCs/>
                <w:szCs w:val="28"/>
              </w:rPr>
              <w:t xml:space="preserve"> процесса департамента финансов Администрации </w:t>
            </w:r>
            <w:r w:rsidRPr="00004256">
              <w:rPr>
                <w:bCs/>
                <w:spacing w:val="-4"/>
                <w:szCs w:val="28"/>
              </w:rPr>
              <w:t>муниципального образования "Город Архангельск"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1259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proofErr w:type="spellStart"/>
            <w:r w:rsidRPr="00004256">
              <w:rPr>
                <w:bCs/>
                <w:szCs w:val="28"/>
              </w:rPr>
              <w:t>Вохминова</w:t>
            </w:r>
            <w:proofErr w:type="spellEnd"/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Валентина Алексеевна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pacing w:val="-8"/>
                <w:szCs w:val="28"/>
              </w:rPr>
              <w:t xml:space="preserve">директор муниципального бюджетного </w:t>
            </w:r>
            <w:proofErr w:type="spellStart"/>
            <w:r w:rsidRPr="00004256">
              <w:rPr>
                <w:bCs/>
                <w:spacing w:val="-8"/>
                <w:szCs w:val="28"/>
              </w:rPr>
              <w:t>общеобразо-</w:t>
            </w:r>
            <w:r w:rsidRPr="00004256">
              <w:rPr>
                <w:bCs/>
                <w:spacing w:val="-10"/>
                <w:szCs w:val="28"/>
              </w:rPr>
              <w:t>вательного</w:t>
            </w:r>
            <w:proofErr w:type="spellEnd"/>
            <w:r w:rsidRPr="00004256">
              <w:rPr>
                <w:bCs/>
                <w:spacing w:val="-10"/>
                <w:szCs w:val="28"/>
              </w:rPr>
              <w:t xml:space="preserve"> учреждения муниципального образования</w:t>
            </w:r>
            <w:r w:rsidRPr="00004256">
              <w:rPr>
                <w:bCs/>
                <w:szCs w:val="28"/>
              </w:rPr>
              <w:t xml:space="preserve"> "Город Архангельск" "Средняя школа № 11"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683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proofErr w:type="spellStart"/>
            <w:r w:rsidRPr="00004256">
              <w:rPr>
                <w:bCs/>
                <w:szCs w:val="28"/>
              </w:rPr>
              <w:t>Гвоздухин</w:t>
            </w:r>
            <w:proofErr w:type="spellEnd"/>
            <w:r w:rsidRPr="00004256">
              <w:rPr>
                <w:bCs/>
                <w:szCs w:val="28"/>
              </w:rPr>
              <w:t xml:space="preserve"> 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Павел Альбертович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депутат Архангельской городской Думы</w:t>
            </w:r>
          </w:p>
        </w:tc>
      </w:tr>
      <w:tr w:rsidR="00004256" w:rsidRPr="00004256" w:rsidTr="00004256">
        <w:trPr>
          <w:trHeight w:val="1114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 xml:space="preserve">Добрынина 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Елена Валерьевна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pacing w:val="-6"/>
                <w:szCs w:val="28"/>
              </w:rPr>
              <w:t>директор муниципального бюджетного учреждения</w:t>
            </w:r>
            <w:r w:rsidRPr="00004256">
              <w:rPr>
                <w:bCs/>
                <w:szCs w:val="28"/>
              </w:rPr>
              <w:t xml:space="preserve"> дополнительного образования муниципального образования "Город Архангельск" "Детский (подростковый) центр "Радуга"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839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Малиновский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Сергей Владимирович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депутат Архангельской городской Думы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948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Пономарев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/>
                <w:bCs/>
                <w:szCs w:val="28"/>
              </w:rPr>
            </w:pPr>
            <w:r w:rsidRPr="00004256">
              <w:rPr>
                <w:bCs/>
                <w:szCs w:val="28"/>
              </w:rPr>
              <w:t>Сергей Алексеевич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pacing w:val="-4"/>
                <w:szCs w:val="28"/>
              </w:rPr>
              <w:t xml:space="preserve">руководитель регионального отделения </w:t>
            </w:r>
            <w:proofErr w:type="spellStart"/>
            <w:r w:rsidRPr="00004256">
              <w:rPr>
                <w:bCs/>
                <w:spacing w:val="-4"/>
                <w:szCs w:val="28"/>
              </w:rPr>
              <w:t>Всероссий-</w:t>
            </w:r>
            <w:r w:rsidRPr="00004256">
              <w:rPr>
                <w:bCs/>
                <w:spacing w:val="-6"/>
                <w:szCs w:val="28"/>
              </w:rPr>
              <w:t>ского</w:t>
            </w:r>
            <w:proofErr w:type="spellEnd"/>
            <w:r w:rsidRPr="00004256">
              <w:rPr>
                <w:bCs/>
                <w:spacing w:val="-6"/>
                <w:szCs w:val="28"/>
              </w:rPr>
              <w:t xml:space="preserve"> общественного движения "СТОПНАРКОТИК"</w:t>
            </w:r>
          </w:p>
        </w:tc>
      </w:tr>
      <w:tr w:rsidR="00004256" w:rsidRPr="00004256" w:rsidTr="00004256">
        <w:trPr>
          <w:trHeight w:val="948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proofErr w:type="spellStart"/>
            <w:r w:rsidRPr="00004256">
              <w:rPr>
                <w:bCs/>
                <w:szCs w:val="28"/>
              </w:rPr>
              <w:lastRenderedPageBreak/>
              <w:t>Сидорук</w:t>
            </w:r>
            <w:proofErr w:type="spellEnd"/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Елена Александровна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pacing w:val="-8"/>
                <w:szCs w:val="28"/>
              </w:rPr>
              <w:t xml:space="preserve">директор муниципального бюджетного </w:t>
            </w:r>
            <w:proofErr w:type="spellStart"/>
            <w:r w:rsidRPr="00004256">
              <w:rPr>
                <w:bCs/>
                <w:spacing w:val="-8"/>
                <w:szCs w:val="28"/>
              </w:rPr>
              <w:t>общеобразо-</w:t>
            </w:r>
            <w:r w:rsidRPr="00004256">
              <w:rPr>
                <w:bCs/>
                <w:spacing w:val="-10"/>
                <w:szCs w:val="28"/>
              </w:rPr>
              <w:t>вательного</w:t>
            </w:r>
            <w:proofErr w:type="spellEnd"/>
            <w:r w:rsidRPr="00004256">
              <w:rPr>
                <w:bCs/>
                <w:spacing w:val="-10"/>
                <w:szCs w:val="28"/>
              </w:rPr>
              <w:t xml:space="preserve"> учреждения муниципального образования</w:t>
            </w:r>
            <w:r w:rsidRPr="00004256">
              <w:rPr>
                <w:bCs/>
                <w:szCs w:val="28"/>
              </w:rPr>
              <w:t xml:space="preserve"> "Город Архангельск"</w:t>
            </w:r>
            <w:r>
              <w:rPr>
                <w:bCs/>
                <w:szCs w:val="28"/>
              </w:rPr>
              <w:t xml:space="preserve"> </w:t>
            </w:r>
            <w:r w:rsidRPr="00004256">
              <w:rPr>
                <w:bCs/>
                <w:szCs w:val="28"/>
              </w:rPr>
              <w:t>"Средняя школа № 35 имени Героя Советского Союза П.И.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Pr="00004256">
              <w:rPr>
                <w:bCs/>
                <w:szCs w:val="28"/>
              </w:rPr>
              <w:t>Галушина</w:t>
            </w:r>
            <w:proofErr w:type="spellEnd"/>
            <w:r w:rsidRPr="00004256">
              <w:rPr>
                <w:bCs/>
                <w:szCs w:val="28"/>
              </w:rPr>
              <w:t>"</w:t>
            </w:r>
          </w:p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004256" w:rsidRPr="00004256" w:rsidTr="00004256">
        <w:trPr>
          <w:trHeight w:val="948"/>
        </w:trPr>
        <w:tc>
          <w:tcPr>
            <w:tcW w:w="3222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Соколова</w:t>
            </w:r>
          </w:p>
          <w:p w:rsidR="00004256" w:rsidRPr="00004256" w:rsidRDefault="00004256" w:rsidP="00004256">
            <w:pPr>
              <w:autoSpaceDE w:val="0"/>
              <w:autoSpaceDN w:val="0"/>
              <w:rPr>
                <w:bCs/>
                <w:szCs w:val="28"/>
              </w:rPr>
            </w:pPr>
            <w:r w:rsidRPr="00004256">
              <w:rPr>
                <w:bCs/>
                <w:szCs w:val="28"/>
              </w:rPr>
              <w:t>Мария Владимировна</w:t>
            </w:r>
          </w:p>
        </w:tc>
        <w:tc>
          <w:tcPr>
            <w:tcW w:w="236" w:type="dxa"/>
            <w:shd w:val="clear" w:color="auto" w:fill="auto"/>
          </w:tcPr>
          <w:p w:rsidR="00004256" w:rsidRDefault="00004256">
            <w:r w:rsidRPr="0022487F">
              <w:rPr>
                <w:bCs/>
                <w:szCs w:val="28"/>
              </w:rPr>
              <w:t>–</w:t>
            </w:r>
          </w:p>
        </w:tc>
        <w:tc>
          <w:tcPr>
            <w:tcW w:w="6323" w:type="dxa"/>
            <w:shd w:val="clear" w:color="auto" w:fill="auto"/>
          </w:tcPr>
          <w:p w:rsidR="00004256" w:rsidRPr="00004256" w:rsidRDefault="00004256" w:rsidP="0000425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004256">
              <w:rPr>
                <w:bCs/>
                <w:spacing w:val="-4"/>
                <w:szCs w:val="28"/>
              </w:rPr>
              <w:t>главный специалист отдела организационно-</w:t>
            </w:r>
            <w:proofErr w:type="spellStart"/>
            <w:r w:rsidRPr="00004256">
              <w:rPr>
                <w:bCs/>
                <w:spacing w:val="-4"/>
                <w:szCs w:val="28"/>
              </w:rPr>
              <w:t>анали</w:t>
            </w:r>
            <w:proofErr w:type="spellEnd"/>
            <w:r w:rsidRPr="00004256">
              <w:rPr>
                <w:bCs/>
                <w:spacing w:val="-4"/>
                <w:szCs w:val="28"/>
              </w:rPr>
              <w:t>-</w:t>
            </w:r>
            <w:proofErr w:type="spellStart"/>
            <w:r w:rsidRPr="00004256">
              <w:rPr>
                <w:bCs/>
                <w:szCs w:val="28"/>
              </w:rPr>
              <w:t>тического</w:t>
            </w:r>
            <w:proofErr w:type="spellEnd"/>
            <w:r w:rsidRPr="00004256">
              <w:rPr>
                <w:bCs/>
                <w:szCs w:val="28"/>
              </w:rPr>
              <w:t xml:space="preserve"> обеспечения департамента образования </w:t>
            </w:r>
            <w:r w:rsidRPr="00004256">
              <w:rPr>
                <w:bCs/>
                <w:spacing w:val="-8"/>
                <w:szCs w:val="28"/>
              </w:rPr>
              <w:t>Администрации муниципального образования "Город</w:t>
            </w:r>
            <w:r w:rsidRPr="00004256">
              <w:rPr>
                <w:bCs/>
                <w:szCs w:val="28"/>
              </w:rPr>
              <w:t xml:space="preserve"> Архангельск".</w:t>
            </w:r>
          </w:p>
        </w:tc>
      </w:tr>
    </w:tbl>
    <w:p w:rsidR="004E6503" w:rsidRDefault="004E6503" w:rsidP="00004256">
      <w:pPr>
        <w:tabs>
          <w:tab w:val="left" w:pos="7611"/>
        </w:tabs>
        <w:jc w:val="center"/>
        <w:rPr>
          <w:szCs w:val="28"/>
        </w:rPr>
      </w:pPr>
    </w:p>
    <w:p w:rsidR="00004256" w:rsidRPr="00004256" w:rsidRDefault="00004256" w:rsidP="00004256">
      <w:pPr>
        <w:tabs>
          <w:tab w:val="left" w:pos="7611"/>
        </w:tabs>
        <w:jc w:val="center"/>
        <w:rPr>
          <w:szCs w:val="28"/>
        </w:rPr>
      </w:pPr>
    </w:p>
    <w:p w:rsidR="0056049A" w:rsidRDefault="00004256" w:rsidP="0056049A">
      <w:pPr>
        <w:tabs>
          <w:tab w:val="left" w:pos="7611"/>
        </w:tabs>
        <w:jc w:val="center"/>
      </w:pPr>
      <w:r>
        <w:t>____________</w:t>
      </w:r>
    </w:p>
    <w:sectPr w:rsidR="0056049A" w:rsidSect="00004256">
      <w:headerReference w:type="first" r:id="rId7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35" w:rsidRDefault="00417635" w:rsidP="00D1770D">
      <w:r>
        <w:separator/>
      </w:r>
    </w:p>
  </w:endnote>
  <w:endnote w:type="continuationSeparator" w:id="0">
    <w:p w:rsidR="00417635" w:rsidRDefault="00417635" w:rsidP="00D1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35" w:rsidRDefault="00417635" w:rsidP="00D1770D">
      <w:r>
        <w:separator/>
      </w:r>
    </w:p>
  </w:footnote>
  <w:footnote w:type="continuationSeparator" w:id="0">
    <w:p w:rsidR="00417635" w:rsidRDefault="00417635" w:rsidP="00D1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56" w:rsidRPr="00004256" w:rsidRDefault="00004256" w:rsidP="000042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CB"/>
    <w:rsid w:val="000040B6"/>
    <w:rsid w:val="00004256"/>
    <w:rsid w:val="0000708A"/>
    <w:rsid w:val="000600A0"/>
    <w:rsid w:val="00070FCB"/>
    <w:rsid w:val="000A5B72"/>
    <w:rsid w:val="000B222C"/>
    <w:rsid w:val="000E3FA7"/>
    <w:rsid w:val="000F0D05"/>
    <w:rsid w:val="000F0DFA"/>
    <w:rsid w:val="000F2372"/>
    <w:rsid w:val="000F57B6"/>
    <w:rsid w:val="001052D1"/>
    <w:rsid w:val="001B3595"/>
    <w:rsid w:val="00200779"/>
    <w:rsid w:val="0020154B"/>
    <w:rsid w:val="0022663A"/>
    <w:rsid w:val="00234552"/>
    <w:rsid w:val="002B0932"/>
    <w:rsid w:val="0030730D"/>
    <w:rsid w:val="003178B3"/>
    <w:rsid w:val="00353FEA"/>
    <w:rsid w:val="003639F8"/>
    <w:rsid w:val="00384E8B"/>
    <w:rsid w:val="003C31CB"/>
    <w:rsid w:val="00417635"/>
    <w:rsid w:val="00442F93"/>
    <w:rsid w:val="004662D7"/>
    <w:rsid w:val="004671DA"/>
    <w:rsid w:val="004759AA"/>
    <w:rsid w:val="004C7C24"/>
    <w:rsid w:val="004E572B"/>
    <w:rsid w:val="004E6503"/>
    <w:rsid w:val="004F15AF"/>
    <w:rsid w:val="00560159"/>
    <w:rsid w:val="0056049A"/>
    <w:rsid w:val="00570BF9"/>
    <w:rsid w:val="00594965"/>
    <w:rsid w:val="005B35B7"/>
    <w:rsid w:val="005C6E41"/>
    <w:rsid w:val="00663791"/>
    <w:rsid w:val="00667CCB"/>
    <w:rsid w:val="006B3DB3"/>
    <w:rsid w:val="006C15B0"/>
    <w:rsid w:val="006D447E"/>
    <w:rsid w:val="006E275E"/>
    <w:rsid w:val="006F721A"/>
    <w:rsid w:val="00721A22"/>
    <w:rsid w:val="00746CFF"/>
    <w:rsid w:val="00756C12"/>
    <w:rsid w:val="00764C2B"/>
    <w:rsid w:val="0077212F"/>
    <w:rsid w:val="00773E97"/>
    <w:rsid w:val="00781FD2"/>
    <w:rsid w:val="00784096"/>
    <w:rsid w:val="00785C32"/>
    <w:rsid w:val="007B130D"/>
    <w:rsid w:val="008305EA"/>
    <w:rsid w:val="00850E74"/>
    <w:rsid w:val="008607D6"/>
    <w:rsid w:val="008D6BBD"/>
    <w:rsid w:val="008E0D4B"/>
    <w:rsid w:val="008E0D87"/>
    <w:rsid w:val="008E213D"/>
    <w:rsid w:val="009552EA"/>
    <w:rsid w:val="009621CA"/>
    <w:rsid w:val="00996E78"/>
    <w:rsid w:val="009A60A4"/>
    <w:rsid w:val="009E34A9"/>
    <w:rsid w:val="009E7AA4"/>
    <w:rsid w:val="00A67CEE"/>
    <w:rsid w:val="00A81644"/>
    <w:rsid w:val="00AD269D"/>
    <w:rsid w:val="00AD3356"/>
    <w:rsid w:val="00AF6E37"/>
    <w:rsid w:val="00B77798"/>
    <w:rsid w:val="00BB5891"/>
    <w:rsid w:val="00BC15BB"/>
    <w:rsid w:val="00C36113"/>
    <w:rsid w:val="00C4598E"/>
    <w:rsid w:val="00C55CDA"/>
    <w:rsid w:val="00C62F37"/>
    <w:rsid w:val="00C7335B"/>
    <w:rsid w:val="00C73AB7"/>
    <w:rsid w:val="00C90473"/>
    <w:rsid w:val="00CA39F9"/>
    <w:rsid w:val="00CF72C3"/>
    <w:rsid w:val="00D16156"/>
    <w:rsid w:val="00D172CD"/>
    <w:rsid w:val="00D1770D"/>
    <w:rsid w:val="00D85177"/>
    <w:rsid w:val="00DD5A16"/>
    <w:rsid w:val="00DF3D9B"/>
    <w:rsid w:val="00E23214"/>
    <w:rsid w:val="00E242A2"/>
    <w:rsid w:val="00E32FDC"/>
    <w:rsid w:val="00E34CE0"/>
    <w:rsid w:val="00E709DC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C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E709D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0FC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70FCB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0FC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9DC"/>
    <w:rPr>
      <w:rFonts w:eastAsia="Times New Roman"/>
      <w:b/>
      <w:szCs w:val="20"/>
      <w:lang w:eastAsia="ru-RU"/>
    </w:rPr>
  </w:style>
  <w:style w:type="paragraph" w:styleId="a4">
    <w:name w:val="Body Text"/>
    <w:basedOn w:val="a"/>
    <w:link w:val="a5"/>
    <w:rsid w:val="00E709DC"/>
    <w:pPr>
      <w:jc w:val="both"/>
    </w:pPr>
  </w:style>
  <w:style w:type="character" w:customStyle="1" w:styleId="a5">
    <w:name w:val="Основной текст Знак"/>
    <w:basedOn w:val="a0"/>
    <w:link w:val="a4"/>
    <w:rsid w:val="00E709DC"/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177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770D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77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770D"/>
    <w:rPr>
      <w:rFonts w:eastAsia="Times New Roman"/>
      <w:szCs w:val="20"/>
      <w:lang w:eastAsia="ru-RU"/>
    </w:rPr>
  </w:style>
  <w:style w:type="table" w:styleId="aa">
    <w:name w:val="Table Grid"/>
    <w:basedOn w:val="a1"/>
    <w:uiPriority w:val="39"/>
    <w:rsid w:val="001052D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359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C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E709D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0FC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70FCB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0FC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9DC"/>
    <w:rPr>
      <w:rFonts w:eastAsia="Times New Roman"/>
      <w:b/>
      <w:szCs w:val="20"/>
      <w:lang w:eastAsia="ru-RU"/>
    </w:rPr>
  </w:style>
  <w:style w:type="paragraph" w:styleId="a4">
    <w:name w:val="Body Text"/>
    <w:basedOn w:val="a"/>
    <w:link w:val="a5"/>
    <w:rsid w:val="00E709DC"/>
    <w:pPr>
      <w:jc w:val="both"/>
    </w:pPr>
  </w:style>
  <w:style w:type="character" w:customStyle="1" w:styleId="a5">
    <w:name w:val="Основной текст Знак"/>
    <w:basedOn w:val="a0"/>
    <w:link w:val="a4"/>
    <w:rsid w:val="00E709DC"/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177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770D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77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770D"/>
    <w:rPr>
      <w:rFonts w:eastAsia="Times New Roman"/>
      <w:szCs w:val="20"/>
      <w:lang w:eastAsia="ru-RU"/>
    </w:rPr>
  </w:style>
  <w:style w:type="table" w:styleId="aa">
    <w:name w:val="Table Grid"/>
    <w:basedOn w:val="a1"/>
    <w:uiPriority w:val="39"/>
    <w:rsid w:val="001052D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359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2020-01-09T07:32:00Z</cp:lastPrinted>
  <dcterms:created xsi:type="dcterms:W3CDTF">2020-01-14T07:02:00Z</dcterms:created>
  <dcterms:modified xsi:type="dcterms:W3CDTF">2020-01-14T07:02:00Z</dcterms:modified>
</cp:coreProperties>
</file>