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252"/>
      </w:tblGrid>
      <w:tr w:rsidR="006B769F" w:rsidRPr="005C4B89" w:rsidTr="00394F9A">
        <w:trPr>
          <w:trHeight w:val="1702"/>
        </w:trPr>
        <w:tc>
          <w:tcPr>
            <w:tcW w:w="4252" w:type="dxa"/>
            <w:shd w:val="clear" w:color="auto" w:fill="auto"/>
          </w:tcPr>
          <w:p w:rsidR="00FF226B" w:rsidRPr="00765CF4" w:rsidRDefault="004C1CD1" w:rsidP="0076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bookmarkEnd w:id="0"/>
            <w:r w:rsidRPr="00765CF4">
              <w:rPr>
                <w:rFonts w:ascii="Times New Roman" w:hAnsi="Times New Roman"/>
                <w:sz w:val="28"/>
                <w:szCs w:val="24"/>
              </w:rPr>
              <w:t>УТВЕРЖДЕНО</w:t>
            </w:r>
          </w:p>
          <w:p w:rsidR="00FF226B" w:rsidRPr="00765CF4" w:rsidRDefault="006B769F" w:rsidP="0076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4"/>
              </w:rPr>
            </w:pPr>
            <w:r w:rsidRPr="00765CF4">
              <w:rPr>
                <w:rFonts w:ascii="Times New Roman" w:hAnsi="Times New Roman"/>
                <w:sz w:val="28"/>
                <w:szCs w:val="24"/>
              </w:rPr>
              <w:t xml:space="preserve">постановлением Администрации муниципального образования </w:t>
            </w:r>
            <w:r w:rsidR="00765CF4">
              <w:rPr>
                <w:rFonts w:ascii="Times New Roman" w:hAnsi="Times New Roman"/>
                <w:sz w:val="28"/>
                <w:szCs w:val="24"/>
              </w:rPr>
              <w:t>"</w:t>
            </w:r>
            <w:r w:rsidRPr="00765CF4">
              <w:rPr>
                <w:rFonts w:ascii="Times New Roman" w:hAnsi="Times New Roman"/>
                <w:sz w:val="28"/>
                <w:szCs w:val="24"/>
              </w:rPr>
              <w:t>Город Архангельск</w:t>
            </w:r>
            <w:r w:rsidR="00765CF4">
              <w:rPr>
                <w:rFonts w:ascii="Times New Roman" w:hAnsi="Times New Roman"/>
                <w:sz w:val="28"/>
                <w:szCs w:val="24"/>
              </w:rPr>
              <w:t>"</w:t>
            </w:r>
          </w:p>
          <w:p w:rsidR="006B769F" w:rsidRPr="005C4B89" w:rsidRDefault="00FF226B" w:rsidP="0039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765CF4">
              <w:rPr>
                <w:rFonts w:ascii="Times New Roman" w:hAnsi="Times New Roman"/>
                <w:sz w:val="28"/>
                <w:szCs w:val="24"/>
              </w:rPr>
              <w:t xml:space="preserve">от </w:t>
            </w:r>
            <w:r w:rsidR="00394F9A">
              <w:rPr>
                <w:rFonts w:ascii="Times New Roman" w:hAnsi="Times New Roman"/>
                <w:sz w:val="28"/>
                <w:szCs w:val="24"/>
              </w:rPr>
              <w:t>05.05.2017 № 478</w:t>
            </w:r>
          </w:p>
        </w:tc>
      </w:tr>
    </w:tbl>
    <w:p w:rsidR="006B769F" w:rsidRPr="005C4B89" w:rsidRDefault="006B769F" w:rsidP="00765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3852" w:rsidRPr="006E3FFF" w:rsidRDefault="000D739A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3FFF">
        <w:rPr>
          <w:rFonts w:ascii="Times New Roman" w:hAnsi="Times New Roman"/>
          <w:b/>
          <w:bCs/>
          <w:sz w:val="28"/>
          <w:szCs w:val="28"/>
        </w:rPr>
        <w:t>Примерное положение</w:t>
      </w:r>
    </w:p>
    <w:p w:rsidR="00103852" w:rsidRPr="006E3FFF" w:rsidRDefault="000D739A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3FFF">
        <w:rPr>
          <w:rFonts w:ascii="Times New Roman" w:hAnsi="Times New Roman"/>
          <w:b/>
          <w:bCs/>
          <w:sz w:val="28"/>
          <w:szCs w:val="28"/>
        </w:rPr>
        <w:t>о</w:t>
      </w:r>
      <w:r w:rsidR="00D34BA2" w:rsidRPr="006E3FFF">
        <w:rPr>
          <w:rFonts w:ascii="Times New Roman" w:hAnsi="Times New Roman"/>
          <w:b/>
          <w:bCs/>
          <w:sz w:val="28"/>
          <w:szCs w:val="28"/>
        </w:rPr>
        <w:t>б</w:t>
      </w:r>
      <w:r w:rsidRPr="006E3FFF">
        <w:rPr>
          <w:rFonts w:ascii="Times New Roman" w:hAnsi="Times New Roman"/>
          <w:b/>
          <w:bCs/>
          <w:sz w:val="28"/>
          <w:szCs w:val="28"/>
        </w:rPr>
        <w:t xml:space="preserve"> оплат</w:t>
      </w:r>
      <w:r w:rsidR="00D34BA2" w:rsidRPr="006E3FFF">
        <w:rPr>
          <w:rFonts w:ascii="Times New Roman" w:hAnsi="Times New Roman"/>
          <w:b/>
          <w:bCs/>
          <w:sz w:val="28"/>
          <w:szCs w:val="28"/>
        </w:rPr>
        <w:t>е</w:t>
      </w:r>
      <w:r w:rsidRPr="006E3FFF">
        <w:rPr>
          <w:rFonts w:ascii="Times New Roman" w:hAnsi="Times New Roman"/>
          <w:b/>
          <w:bCs/>
          <w:sz w:val="28"/>
          <w:szCs w:val="28"/>
        </w:rPr>
        <w:t xml:space="preserve"> труда работников муниципальных</w:t>
      </w:r>
      <w:r w:rsidR="00D34BA2" w:rsidRPr="006E3FFF">
        <w:rPr>
          <w:rFonts w:ascii="Times New Roman" w:hAnsi="Times New Roman"/>
          <w:b/>
          <w:bCs/>
          <w:sz w:val="28"/>
          <w:szCs w:val="28"/>
        </w:rPr>
        <w:t xml:space="preserve"> бюджетных и автономных</w:t>
      </w:r>
    </w:p>
    <w:p w:rsidR="00103852" w:rsidRPr="006E3FFF" w:rsidRDefault="000D739A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3FFF">
        <w:rPr>
          <w:rFonts w:ascii="Times New Roman" w:hAnsi="Times New Roman"/>
          <w:b/>
          <w:bCs/>
          <w:sz w:val="28"/>
          <w:szCs w:val="28"/>
        </w:rPr>
        <w:t>учреждений</w:t>
      </w:r>
      <w:r w:rsidR="00D02558" w:rsidRPr="006E3FFF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765CF4" w:rsidRPr="006E3FFF">
        <w:rPr>
          <w:rFonts w:ascii="Times New Roman" w:hAnsi="Times New Roman"/>
          <w:b/>
          <w:sz w:val="28"/>
          <w:szCs w:val="28"/>
        </w:rPr>
        <w:t>"</w:t>
      </w:r>
      <w:r w:rsidR="00D02558" w:rsidRPr="006E3FFF">
        <w:rPr>
          <w:rFonts w:ascii="Times New Roman" w:hAnsi="Times New Roman"/>
          <w:b/>
          <w:sz w:val="28"/>
          <w:szCs w:val="28"/>
        </w:rPr>
        <w:t>Город Архангельск</w:t>
      </w:r>
      <w:r w:rsidR="00765CF4" w:rsidRPr="006E3FFF">
        <w:rPr>
          <w:rFonts w:ascii="Times New Roman" w:hAnsi="Times New Roman"/>
          <w:b/>
          <w:sz w:val="28"/>
          <w:szCs w:val="28"/>
        </w:rPr>
        <w:t>"</w:t>
      </w:r>
      <w:r w:rsidRPr="006E3FFF">
        <w:rPr>
          <w:rFonts w:ascii="Times New Roman" w:hAnsi="Times New Roman"/>
          <w:b/>
          <w:bCs/>
          <w:sz w:val="28"/>
          <w:szCs w:val="28"/>
        </w:rPr>
        <w:t>, находящихся в ведении</w:t>
      </w:r>
      <w:r w:rsidR="00FF226B" w:rsidRPr="006E3F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3FFF">
        <w:rPr>
          <w:rFonts w:ascii="Times New Roman" w:hAnsi="Times New Roman"/>
          <w:b/>
          <w:bCs/>
          <w:sz w:val="28"/>
          <w:szCs w:val="28"/>
        </w:rPr>
        <w:t xml:space="preserve">департамента образования </w:t>
      </w:r>
      <w:r w:rsidR="00446D9E" w:rsidRPr="006E3FFF">
        <w:rPr>
          <w:rFonts w:ascii="Times New Roman" w:hAnsi="Times New Roman"/>
          <w:b/>
          <w:bCs/>
          <w:sz w:val="28"/>
          <w:szCs w:val="28"/>
        </w:rPr>
        <w:t>А</w:t>
      </w:r>
      <w:r w:rsidRPr="006E3FFF">
        <w:rPr>
          <w:rFonts w:ascii="Times New Roman" w:hAnsi="Times New Roman"/>
          <w:b/>
          <w:bCs/>
          <w:sz w:val="28"/>
          <w:szCs w:val="28"/>
        </w:rPr>
        <w:t xml:space="preserve">дминистрации муниципального образования </w:t>
      </w:r>
      <w:r w:rsidR="00765CF4" w:rsidRPr="006E3FFF">
        <w:rPr>
          <w:rFonts w:ascii="Times New Roman" w:hAnsi="Times New Roman"/>
          <w:b/>
          <w:bCs/>
          <w:sz w:val="28"/>
          <w:szCs w:val="28"/>
        </w:rPr>
        <w:t>"</w:t>
      </w:r>
      <w:r w:rsidRPr="006E3FFF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 w:rsidR="00765CF4" w:rsidRPr="006E3FFF">
        <w:rPr>
          <w:rFonts w:ascii="Times New Roman" w:hAnsi="Times New Roman"/>
          <w:b/>
          <w:bCs/>
          <w:sz w:val="28"/>
          <w:szCs w:val="28"/>
        </w:rPr>
        <w:t>"</w:t>
      </w:r>
    </w:p>
    <w:p w:rsidR="00103852" w:rsidRPr="006E3FFF" w:rsidRDefault="00103852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3852" w:rsidRPr="006E3FFF" w:rsidRDefault="00103852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52"/>
      <w:bookmarkEnd w:id="1"/>
      <w:r w:rsidRPr="006E3FFF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103852" w:rsidRPr="006E3FFF" w:rsidRDefault="00103852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72324" w:rsidRPr="006E3FFF" w:rsidRDefault="00765CF4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1.</w:t>
      </w:r>
      <w:r w:rsidR="00DF3EE7" w:rsidRPr="006E3FFF">
        <w:rPr>
          <w:rFonts w:ascii="Times New Roman" w:hAnsi="Times New Roman"/>
          <w:sz w:val="28"/>
          <w:szCs w:val="28"/>
        </w:rPr>
        <w:t xml:space="preserve">1. </w:t>
      </w:r>
      <w:r w:rsidR="00A72324" w:rsidRPr="006E3FFF">
        <w:rPr>
          <w:rFonts w:ascii="Times New Roman" w:hAnsi="Times New Roman"/>
          <w:sz w:val="28"/>
          <w:szCs w:val="28"/>
        </w:rPr>
        <w:t xml:space="preserve">Настоящее Примерное положение разработано в соответствии </w:t>
      </w:r>
      <w:r w:rsidRPr="006E3FFF">
        <w:rPr>
          <w:rFonts w:ascii="Times New Roman" w:hAnsi="Times New Roman"/>
          <w:sz w:val="28"/>
          <w:szCs w:val="28"/>
        </w:rPr>
        <w:br/>
      </w:r>
      <w:r w:rsidR="00A72324" w:rsidRPr="006E3FFF">
        <w:rPr>
          <w:rFonts w:ascii="Times New Roman" w:hAnsi="Times New Roman"/>
          <w:sz w:val="28"/>
          <w:szCs w:val="28"/>
        </w:rPr>
        <w:t>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103852" w:rsidRPr="006E3FFF" w:rsidRDefault="00765CF4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1.</w:t>
      </w:r>
      <w:r w:rsidR="00A72324" w:rsidRPr="006E3FFF">
        <w:rPr>
          <w:rFonts w:ascii="Times New Roman" w:hAnsi="Times New Roman"/>
          <w:sz w:val="28"/>
          <w:szCs w:val="28"/>
        </w:rPr>
        <w:t>2</w:t>
      </w:r>
      <w:r w:rsidR="00103852" w:rsidRPr="006E3FFF">
        <w:rPr>
          <w:rFonts w:ascii="Times New Roman" w:hAnsi="Times New Roman"/>
          <w:sz w:val="28"/>
          <w:szCs w:val="28"/>
        </w:rPr>
        <w:t xml:space="preserve">. </w:t>
      </w:r>
      <w:r w:rsidR="00C402B0" w:rsidRPr="006E3FFF">
        <w:rPr>
          <w:rFonts w:ascii="Times New Roman" w:hAnsi="Times New Roman"/>
          <w:sz w:val="28"/>
          <w:szCs w:val="28"/>
        </w:rPr>
        <w:t>Настоящее П</w:t>
      </w:r>
      <w:r w:rsidR="00103852" w:rsidRPr="006E3FFF">
        <w:rPr>
          <w:rFonts w:ascii="Times New Roman" w:hAnsi="Times New Roman"/>
          <w:sz w:val="28"/>
          <w:szCs w:val="28"/>
        </w:rPr>
        <w:t xml:space="preserve">римерное положение </w:t>
      </w:r>
      <w:r w:rsidR="00BA0719" w:rsidRPr="006E3FFF">
        <w:rPr>
          <w:rFonts w:ascii="Times New Roman" w:hAnsi="Times New Roman"/>
          <w:sz w:val="28"/>
          <w:szCs w:val="28"/>
        </w:rPr>
        <w:t xml:space="preserve">устанавливает </w:t>
      </w:r>
      <w:r w:rsidR="00A3401F" w:rsidRPr="006E3FFF">
        <w:rPr>
          <w:rFonts w:ascii="Times New Roman" w:hAnsi="Times New Roman"/>
          <w:sz w:val="28"/>
          <w:szCs w:val="28"/>
        </w:rPr>
        <w:t>порядок</w:t>
      </w:r>
      <w:r w:rsidR="00103852" w:rsidRPr="006E3FFF">
        <w:rPr>
          <w:rFonts w:ascii="Times New Roman" w:hAnsi="Times New Roman"/>
          <w:sz w:val="28"/>
          <w:szCs w:val="28"/>
        </w:rPr>
        <w:t xml:space="preserve"> оплаты труда работников муниципальных</w:t>
      </w:r>
      <w:r w:rsidR="00A3401F" w:rsidRPr="006E3FFF">
        <w:rPr>
          <w:rFonts w:ascii="Times New Roman" w:hAnsi="Times New Roman"/>
          <w:sz w:val="28"/>
          <w:szCs w:val="28"/>
        </w:rPr>
        <w:t xml:space="preserve"> бюджетных и автономных</w:t>
      </w:r>
      <w:r w:rsidR="00103852" w:rsidRPr="006E3FFF">
        <w:rPr>
          <w:rFonts w:ascii="Times New Roman" w:hAnsi="Times New Roman"/>
          <w:sz w:val="28"/>
          <w:szCs w:val="28"/>
        </w:rPr>
        <w:t xml:space="preserve"> учреждений</w:t>
      </w:r>
      <w:r w:rsidR="00D02558" w:rsidRPr="006E3FF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6E3FFF">
        <w:rPr>
          <w:rFonts w:ascii="Times New Roman" w:hAnsi="Times New Roman"/>
          <w:sz w:val="28"/>
          <w:szCs w:val="28"/>
        </w:rPr>
        <w:t>"</w:t>
      </w:r>
      <w:r w:rsidR="00D02558" w:rsidRPr="006E3FFF">
        <w:rPr>
          <w:rFonts w:ascii="Times New Roman" w:hAnsi="Times New Roman"/>
          <w:sz w:val="28"/>
          <w:szCs w:val="28"/>
        </w:rPr>
        <w:t>Город Архангельск</w:t>
      </w:r>
      <w:r w:rsidRPr="006E3FFF">
        <w:rPr>
          <w:rFonts w:ascii="Times New Roman" w:hAnsi="Times New Roman"/>
          <w:sz w:val="28"/>
          <w:szCs w:val="28"/>
        </w:rPr>
        <w:t>"</w:t>
      </w:r>
      <w:r w:rsidR="00103852" w:rsidRPr="006E3FFF">
        <w:rPr>
          <w:rFonts w:ascii="Times New Roman" w:hAnsi="Times New Roman"/>
          <w:sz w:val="28"/>
          <w:szCs w:val="28"/>
        </w:rPr>
        <w:t xml:space="preserve">, находящихся в ведении департамента образования Администрации муниципального образования </w:t>
      </w:r>
      <w:r w:rsidRPr="006E3FFF">
        <w:rPr>
          <w:rFonts w:ascii="Times New Roman" w:hAnsi="Times New Roman"/>
          <w:sz w:val="28"/>
          <w:szCs w:val="28"/>
        </w:rPr>
        <w:t>"</w:t>
      </w:r>
      <w:r w:rsidR="00103852" w:rsidRPr="006E3FFF">
        <w:rPr>
          <w:rFonts w:ascii="Times New Roman" w:hAnsi="Times New Roman"/>
          <w:sz w:val="28"/>
          <w:szCs w:val="28"/>
        </w:rPr>
        <w:t>Город Архангельск</w:t>
      </w:r>
      <w:r w:rsidRPr="006E3FFF">
        <w:rPr>
          <w:rFonts w:ascii="Times New Roman" w:hAnsi="Times New Roman"/>
          <w:sz w:val="28"/>
          <w:szCs w:val="28"/>
        </w:rPr>
        <w:t>"</w:t>
      </w:r>
      <w:r w:rsidR="006E3FFF" w:rsidRPr="006E3FFF">
        <w:rPr>
          <w:rFonts w:ascii="Times New Roman" w:hAnsi="Times New Roman"/>
          <w:sz w:val="28"/>
          <w:szCs w:val="28"/>
        </w:rPr>
        <w:t>,</w:t>
      </w:r>
      <w:r w:rsidR="00BA0719" w:rsidRPr="006E3FFF">
        <w:rPr>
          <w:rFonts w:ascii="Times New Roman" w:hAnsi="Times New Roman"/>
          <w:sz w:val="28"/>
          <w:szCs w:val="28"/>
        </w:rPr>
        <w:t xml:space="preserve"> </w:t>
      </w:r>
      <w:r w:rsidR="00C402B0" w:rsidRPr="006E3FFF">
        <w:rPr>
          <w:rFonts w:ascii="Times New Roman" w:hAnsi="Times New Roman"/>
          <w:sz w:val="28"/>
          <w:szCs w:val="28"/>
        </w:rPr>
        <w:t xml:space="preserve">(далее </w:t>
      </w:r>
      <w:r w:rsidRPr="006E3FFF">
        <w:rPr>
          <w:rFonts w:ascii="Times New Roman" w:hAnsi="Times New Roman"/>
          <w:sz w:val="28"/>
          <w:szCs w:val="28"/>
        </w:rPr>
        <w:t>–</w:t>
      </w:r>
      <w:r w:rsidR="00C402B0" w:rsidRPr="006E3FFF">
        <w:rPr>
          <w:rFonts w:ascii="Times New Roman" w:hAnsi="Times New Roman"/>
          <w:sz w:val="28"/>
          <w:szCs w:val="28"/>
        </w:rPr>
        <w:t xml:space="preserve"> учреждения)</w:t>
      </w:r>
      <w:r w:rsidR="00BA0719" w:rsidRPr="006E3FFF">
        <w:rPr>
          <w:rFonts w:ascii="Times New Roman" w:hAnsi="Times New Roman"/>
          <w:sz w:val="28"/>
          <w:szCs w:val="28"/>
        </w:rPr>
        <w:t xml:space="preserve"> в том числе:</w:t>
      </w:r>
    </w:p>
    <w:p w:rsidR="007B3038" w:rsidRPr="006E3FFF" w:rsidRDefault="00103852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порядок </w:t>
      </w:r>
      <w:r w:rsidR="00445FAF" w:rsidRPr="006E3FFF">
        <w:rPr>
          <w:rFonts w:ascii="Times New Roman" w:hAnsi="Times New Roman"/>
          <w:sz w:val="28"/>
          <w:szCs w:val="28"/>
        </w:rPr>
        <w:t>применения</w:t>
      </w:r>
      <w:r w:rsidRPr="006E3FFF">
        <w:rPr>
          <w:rFonts w:ascii="Times New Roman" w:hAnsi="Times New Roman"/>
          <w:sz w:val="28"/>
          <w:szCs w:val="28"/>
        </w:rPr>
        <w:t xml:space="preserve"> окладов (должностных окладов), ставок заработной платы, пов</w:t>
      </w:r>
      <w:r w:rsidR="007B3038" w:rsidRPr="006E3FFF">
        <w:rPr>
          <w:rFonts w:ascii="Times New Roman" w:hAnsi="Times New Roman"/>
          <w:sz w:val="28"/>
          <w:szCs w:val="28"/>
        </w:rPr>
        <w:t>ышающих коэффициентов к окладам</w:t>
      </w:r>
      <w:r w:rsidR="00C402B0" w:rsidRPr="006E3FFF">
        <w:rPr>
          <w:rFonts w:ascii="Times New Roman" w:hAnsi="Times New Roman"/>
          <w:sz w:val="28"/>
          <w:szCs w:val="28"/>
        </w:rPr>
        <w:t xml:space="preserve"> (должностным окладам), ставкам заработной платы</w:t>
      </w:r>
      <w:r w:rsidR="004D5F19" w:rsidRPr="006E3FFF">
        <w:rPr>
          <w:rFonts w:ascii="Times New Roman" w:hAnsi="Times New Roman"/>
          <w:sz w:val="28"/>
          <w:szCs w:val="28"/>
        </w:rPr>
        <w:t xml:space="preserve"> работников учреждения</w:t>
      </w:r>
      <w:r w:rsidR="007B3038" w:rsidRPr="006E3FFF">
        <w:rPr>
          <w:rFonts w:ascii="Times New Roman" w:hAnsi="Times New Roman"/>
          <w:sz w:val="28"/>
          <w:szCs w:val="28"/>
        </w:rPr>
        <w:t>;</w:t>
      </w:r>
    </w:p>
    <w:p w:rsidR="007B3038" w:rsidRPr="006E3FFF" w:rsidRDefault="00103852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перечень выплат компенсационного характера и порядок их применения</w:t>
      </w:r>
      <w:r w:rsidR="007B3038" w:rsidRPr="006E3FFF">
        <w:rPr>
          <w:rFonts w:ascii="Times New Roman" w:hAnsi="Times New Roman"/>
          <w:sz w:val="28"/>
          <w:szCs w:val="28"/>
        </w:rPr>
        <w:t>;</w:t>
      </w:r>
    </w:p>
    <w:p w:rsidR="007B3038" w:rsidRPr="006E3FFF" w:rsidRDefault="00103852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перечень выплат стимулирующего характера и порядок их применения</w:t>
      </w:r>
      <w:r w:rsidR="007B3038" w:rsidRPr="006E3FFF">
        <w:rPr>
          <w:rFonts w:ascii="Times New Roman" w:hAnsi="Times New Roman"/>
          <w:sz w:val="28"/>
          <w:szCs w:val="28"/>
        </w:rPr>
        <w:t>;</w:t>
      </w:r>
    </w:p>
    <w:p w:rsidR="00103852" w:rsidRPr="006E3FFF" w:rsidRDefault="00103852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особенности оплаты</w:t>
      </w:r>
      <w:r w:rsidR="006E3FFF" w:rsidRPr="006E3FFF">
        <w:rPr>
          <w:rFonts w:ascii="Times New Roman" w:hAnsi="Times New Roman"/>
          <w:sz w:val="28"/>
          <w:szCs w:val="28"/>
        </w:rPr>
        <w:t xml:space="preserve"> </w:t>
      </w:r>
      <w:r w:rsidRPr="006E3FFF">
        <w:rPr>
          <w:rFonts w:ascii="Times New Roman" w:hAnsi="Times New Roman"/>
          <w:sz w:val="28"/>
          <w:szCs w:val="28"/>
        </w:rPr>
        <w:t xml:space="preserve">труда руководителей, </w:t>
      </w:r>
      <w:r w:rsidR="003A3403" w:rsidRPr="006E3FFF">
        <w:rPr>
          <w:rFonts w:ascii="Times New Roman" w:hAnsi="Times New Roman"/>
          <w:sz w:val="28"/>
          <w:szCs w:val="28"/>
        </w:rPr>
        <w:t xml:space="preserve">их </w:t>
      </w:r>
      <w:r w:rsidRPr="006E3FFF">
        <w:rPr>
          <w:rFonts w:ascii="Times New Roman" w:hAnsi="Times New Roman"/>
          <w:sz w:val="28"/>
          <w:szCs w:val="28"/>
        </w:rPr>
        <w:t>заместителей и главных бухгалтеров</w:t>
      </w:r>
      <w:r w:rsidR="004D5F19" w:rsidRPr="006E3FFF">
        <w:rPr>
          <w:rFonts w:ascii="Times New Roman" w:hAnsi="Times New Roman"/>
          <w:sz w:val="28"/>
          <w:szCs w:val="28"/>
        </w:rPr>
        <w:t>,</w:t>
      </w:r>
    </w:p>
    <w:p w:rsidR="00BA0719" w:rsidRPr="006E3FFF" w:rsidRDefault="004D5F1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а</w:t>
      </w:r>
      <w:r w:rsidR="00BA0719" w:rsidRPr="006E3FFF">
        <w:rPr>
          <w:rFonts w:ascii="Times New Roman" w:hAnsi="Times New Roman"/>
          <w:sz w:val="28"/>
          <w:szCs w:val="28"/>
        </w:rPr>
        <w:t xml:space="preserve"> также включает в себя перечень иных выплат, связанных с отраслевыми особенностями</w:t>
      </w:r>
      <w:r w:rsidR="003A3403" w:rsidRPr="006E3FFF">
        <w:rPr>
          <w:rFonts w:ascii="Times New Roman" w:hAnsi="Times New Roman"/>
          <w:sz w:val="28"/>
          <w:szCs w:val="28"/>
        </w:rPr>
        <w:t xml:space="preserve"> оплаты труда</w:t>
      </w:r>
      <w:r w:rsidR="00BA0719" w:rsidRPr="006E3FFF">
        <w:rPr>
          <w:rFonts w:ascii="Times New Roman" w:hAnsi="Times New Roman"/>
          <w:sz w:val="28"/>
          <w:szCs w:val="28"/>
        </w:rPr>
        <w:t>.</w:t>
      </w:r>
    </w:p>
    <w:p w:rsidR="00103852" w:rsidRPr="006E3FFF" w:rsidRDefault="00765CF4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1.</w:t>
      </w:r>
      <w:r w:rsidR="00C402B0" w:rsidRPr="006E3FFF">
        <w:rPr>
          <w:rFonts w:ascii="Times New Roman" w:hAnsi="Times New Roman"/>
          <w:sz w:val="28"/>
          <w:szCs w:val="28"/>
        </w:rPr>
        <w:t>3</w:t>
      </w:r>
      <w:r w:rsidR="00103852" w:rsidRPr="006E3FFF">
        <w:rPr>
          <w:rFonts w:ascii="Times New Roman" w:hAnsi="Times New Roman"/>
          <w:sz w:val="28"/>
          <w:szCs w:val="28"/>
        </w:rPr>
        <w:t>. Фонд оплаты труда работников учреждения формируется на кален</w:t>
      </w:r>
      <w:r w:rsidR="006E3FFF" w:rsidRPr="006E3FFF">
        <w:rPr>
          <w:rFonts w:ascii="Times New Roman" w:hAnsi="Times New Roman"/>
          <w:sz w:val="28"/>
          <w:szCs w:val="28"/>
        </w:rPr>
        <w:t>-</w:t>
      </w:r>
      <w:r w:rsidR="00103852" w:rsidRPr="006E3FFF">
        <w:rPr>
          <w:rFonts w:ascii="Times New Roman" w:hAnsi="Times New Roman"/>
          <w:sz w:val="28"/>
          <w:szCs w:val="28"/>
        </w:rPr>
        <w:t xml:space="preserve">дарный год исходя из объема </w:t>
      </w:r>
      <w:r w:rsidR="00BA0719" w:rsidRPr="006E3FFF">
        <w:rPr>
          <w:rFonts w:ascii="Times New Roman" w:hAnsi="Times New Roman"/>
          <w:sz w:val="28"/>
          <w:szCs w:val="28"/>
        </w:rPr>
        <w:t>субсиди</w:t>
      </w:r>
      <w:r w:rsidR="003A3403" w:rsidRPr="006E3FFF">
        <w:rPr>
          <w:rFonts w:ascii="Times New Roman" w:hAnsi="Times New Roman"/>
          <w:sz w:val="28"/>
          <w:szCs w:val="28"/>
        </w:rPr>
        <w:t>й</w:t>
      </w:r>
      <w:r w:rsidR="00BA0719" w:rsidRPr="006E3FFF">
        <w:rPr>
          <w:rFonts w:ascii="Times New Roman" w:hAnsi="Times New Roman"/>
          <w:sz w:val="28"/>
          <w:szCs w:val="28"/>
        </w:rPr>
        <w:t xml:space="preserve"> </w:t>
      </w:r>
      <w:r w:rsidR="006F2458" w:rsidRPr="006E3FFF">
        <w:rPr>
          <w:rFonts w:ascii="Times New Roman" w:hAnsi="Times New Roman"/>
          <w:sz w:val="28"/>
          <w:szCs w:val="28"/>
        </w:rPr>
        <w:t xml:space="preserve">из городского бюджета </w:t>
      </w:r>
      <w:r w:rsidR="00103852" w:rsidRPr="006E3FFF">
        <w:rPr>
          <w:rFonts w:ascii="Times New Roman" w:hAnsi="Times New Roman"/>
          <w:sz w:val="28"/>
          <w:szCs w:val="28"/>
        </w:rPr>
        <w:t>и средств, поступающих от приносящей доход деятельности учреждения.</w:t>
      </w:r>
    </w:p>
    <w:p w:rsidR="00765CF4" w:rsidRPr="006E3FFF" w:rsidRDefault="00765CF4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1.</w:t>
      </w:r>
      <w:r w:rsidR="00C402B0" w:rsidRPr="006E3FFF">
        <w:rPr>
          <w:rFonts w:ascii="Times New Roman" w:hAnsi="Times New Roman"/>
          <w:sz w:val="28"/>
          <w:szCs w:val="28"/>
        </w:rPr>
        <w:t xml:space="preserve">4. </w:t>
      </w:r>
      <w:r w:rsidR="004D5F19" w:rsidRPr="006E3FFF">
        <w:rPr>
          <w:rFonts w:ascii="Times New Roman" w:hAnsi="Times New Roman"/>
          <w:sz w:val="28"/>
          <w:szCs w:val="28"/>
        </w:rPr>
        <w:t>Порядок о</w:t>
      </w:r>
      <w:r w:rsidR="00C402B0" w:rsidRPr="006E3FFF">
        <w:rPr>
          <w:rFonts w:ascii="Times New Roman" w:hAnsi="Times New Roman"/>
          <w:sz w:val="28"/>
          <w:szCs w:val="28"/>
        </w:rPr>
        <w:t>плат</w:t>
      </w:r>
      <w:r w:rsidR="004D5F19" w:rsidRPr="006E3FFF">
        <w:rPr>
          <w:rFonts w:ascii="Times New Roman" w:hAnsi="Times New Roman"/>
          <w:sz w:val="28"/>
          <w:szCs w:val="28"/>
        </w:rPr>
        <w:t>ы</w:t>
      </w:r>
      <w:r w:rsidR="00C402B0" w:rsidRPr="006E3FFF">
        <w:rPr>
          <w:rFonts w:ascii="Times New Roman" w:hAnsi="Times New Roman"/>
          <w:sz w:val="28"/>
          <w:szCs w:val="28"/>
        </w:rPr>
        <w:t xml:space="preserve"> труда работников </w:t>
      </w:r>
      <w:r w:rsidR="004D3705" w:rsidRPr="006E3FFF">
        <w:rPr>
          <w:rFonts w:ascii="Times New Roman" w:hAnsi="Times New Roman"/>
          <w:sz w:val="28"/>
          <w:szCs w:val="28"/>
        </w:rPr>
        <w:t>учреждения</w:t>
      </w:r>
      <w:r w:rsidR="00C402B0" w:rsidRPr="006E3FFF">
        <w:rPr>
          <w:rFonts w:ascii="Times New Roman" w:hAnsi="Times New Roman"/>
          <w:sz w:val="28"/>
          <w:szCs w:val="28"/>
        </w:rPr>
        <w:t xml:space="preserve"> устанавливается коллективным договором, локальными нормативными актами в соответствии</w:t>
      </w:r>
      <w:r w:rsidRPr="006E3FFF">
        <w:rPr>
          <w:rFonts w:ascii="Times New Roman" w:hAnsi="Times New Roman"/>
          <w:sz w:val="28"/>
          <w:szCs w:val="28"/>
        </w:rPr>
        <w:br/>
      </w:r>
      <w:r w:rsidR="00C402B0" w:rsidRPr="006E3FFF">
        <w:rPr>
          <w:rFonts w:ascii="Times New Roman" w:hAnsi="Times New Roman"/>
          <w:sz w:val="28"/>
          <w:szCs w:val="28"/>
        </w:rPr>
        <w:t xml:space="preserve">с трудовым законодательством Российской Федерации, принимаемыми </w:t>
      </w:r>
      <w:r w:rsidR="006E3FFF" w:rsidRPr="006E3FFF">
        <w:rPr>
          <w:rFonts w:ascii="Times New Roman" w:hAnsi="Times New Roman"/>
          <w:sz w:val="28"/>
          <w:szCs w:val="28"/>
        </w:rPr>
        <w:br/>
      </w:r>
      <w:r w:rsidR="00C402B0" w:rsidRPr="006E3FFF">
        <w:rPr>
          <w:rFonts w:ascii="Times New Roman" w:hAnsi="Times New Roman"/>
          <w:sz w:val="28"/>
          <w:szCs w:val="28"/>
        </w:rPr>
        <w:t xml:space="preserve">с учетом мнения </w:t>
      </w:r>
      <w:r w:rsidR="00DD0F50" w:rsidRPr="006E3FFF">
        <w:rPr>
          <w:rFonts w:ascii="Times New Roman" w:hAnsi="Times New Roman"/>
          <w:sz w:val="28"/>
          <w:szCs w:val="28"/>
          <w:lang w:eastAsia="ru-RU"/>
        </w:rPr>
        <w:t>выборного</w:t>
      </w:r>
      <w:r w:rsidR="006E3FFF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0F50" w:rsidRPr="006E3FFF">
        <w:rPr>
          <w:rFonts w:ascii="Times New Roman" w:hAnsi="Times New Roman"/>
          <w:sz w:val="28"/>
          <w:szCs w:val="28"/>
          <w:lang w:eastAsia="ru-RU"/>
        </w:rPr>
        <w:t>органа</w:t>
      </w:r>
      <w:r w:rsidR="006E3FFF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0F50" w:rsidRPr="006E3FFF">
        <w:rPr>
          <w:rFonts w:ascii="Times New Roman" w:hAnsi="Times New Roman"/>
          <w:sz w:val="28"/>
          <w:szCs w:val="28"/>
          <w:lang w:eastAsia="ru-RU"/>
        </w:rPr>
        <w:t>первичной профсоюзной организации</w:t>
      </w:r>
      <w:r w:rsidR="00DD0F50" w:rsidRPr="006E3FFF">
        <w:rPr>
          <w:rFonts w:ascii="Times New Roman" w:hAnsi="Times New Roman"/>
          <w:sz w:val="28"/>
          <w:szCs w:val="28"/>
        </w:rPr>
        <w:t xml:space="preserve"> или иного представительного органа</w:t>
      </w:r>
      <w:r w:rsidR="00DD0F50" w:rsidRPr="006E3FFF">
        <w:rPr>
          <w:rFonts w:ascii="Times New Roman" w:hAnsi="Times New Roman"/>
          <w:i/>
          <w:sz w:val="28"/>
          <w:szCs w:val="28"/>
        </w:rPr>
        <w:t xml:space="preserve"> </w:t>
      </w:r>
      <w:r w:rsidR="00C402B0" w:rsidRPr="006E3FFF">
        <w:rPr>
          <w:rFonts w:ascii="Times New Roman" w:hAnsi="Times New Roman"/>
          <w:sz w:val="28"/>
          <w:szCs w:val="28"/>
        </w:rPr>
        <w:t>и в соответствии с иными нормативными правовыми актами Российской Федерации, Архангельской области, муници</w:t>
      </w:r>
      <w:r w:rsidR="006E3FFF" w:rsidRPr="006E3FFF">
        <w:rPr>
          <w:rFonts w:ascii="Times New Roman" w:hAnsi="Times New Roman"/>
          <w:sz w:val="28"/>
          <w:szCs w:val="28"/>
        </w:rPr>
        <w:t>-</w:t>
      </w:r>
      <w:r w:rsidR="00C402B0" w:rsidRPr="006E3FFF">
        <w:rPr>
          <w:rFonts w:ascii="Times New Roman" w:hAnsi="Times New Roman"/>
          <w:sz w:val="28"/>
          <w:szCs w:val="28"/>
        </w:rPr>
        <w:t>пальными правовыми актами органов местного самоуправления муници</w:t>
      </w:r>
      <w:r w:rsidR="006E3FFF" w:rsidRPr="006E3FFF">
        <w:rPr>
          <w:rFonts w:ascii="Times New Roman" w:hAnsi="Times New Roman"/>
          <w:sz w:val="28"/>
          <w:szCs w:val="28"/>
        </w:rPr>
        <w:t>-</w:t>
      </w:r>
      <w:r w:rsidR="00C402B0" w:rsidRPr="006E3FFF">
        <w:rPr>
          <w:rFonts w:ascii="Times New Roman" w:hAnsi="Times New Roman"/>
          <w:sz w:val="28"/>
          <w:szCs w:val="28"/>
        </w:rPr>
        <w:t xml:space="preserve">пального образования </w:t>
      </w:r>
      <w:r w:rsidRPr="006E3FFF">
        <w:rPr>
          <w:rFonts w:ascii="Times New Roman" w:hAnsi="Times New Roman"/>
          <w:sz w:val="28"/>
          <w:szCs w:val="28"/>
        </w:rPr>
        <w:t>"</w:t>
      </w:r>
      <w:r w:rsidR="00C402B0" w:rsidRPr="006E3FFF">
        <w:rPr>
          <w:rFonts w:ascii="Times New Roman" w:hAnsi="Times New Roman"/>
          <w:sz w:val="28"/>
          <w:szCs w:val="28"/>
        </w:rPr>
        <w:t>Город Архангельск</w:t>
      </w:r>
      <w:r w:rsidRPr="006E3FFF">
        <w:rPr>
          <w:rFonts w:ascii="Times New Roman" w:hAnsi="Times New Roman"/>
          <w:sz w:val="28"/>
          <w:szCs w:val="28"/>
        </w:rPr>
        <w:t>"</w:t>
      </w:r>
      <w:r w:rsidR="00C402B0" w:rsidRPr="006E3FFF">
        <w:rPr>
          <w:rFonts w:ascii="Times New Roman" w:hAnsi="Times New Roman"/>
          <w:sz w:val="28"/>
          <w:szCs w:val="28"/>
        </w:rPr>
        <w:t xml:space="preserve">, содержащими нормы трудового права, включая настоящее </w:t>
      </w:r>
      <w:r w:rsidR="00931297" w:rsidRPr="006E3FFF">
        <w:rPr>
          <w:rFonts w:ascii="Times New Roman" w:hAnsi="Times New Roman"/>
          <w:sz w:val="28"/>
          <w:szCs w:val="28"/>
        </w:rPr>
        <w:t>П</w:t>
      </w:r>
      <w:r w:rsidR="00C402B0" w:rsidRPr="006E3FFF">
        <w:rPr>
          <w:rFonts w:ascii="Times New Roman" w:hAnsi="Times New Roman"/>
          <w:sz w:val="28"/>
          <w:szCs w:val="28"/>
        </w:rPr>
        <w:t xml:space="preserve">римерное </w:t>
      </w:r>
      <w:hyperlink r:id="rId9" w:history="1">
        <w:r w:rsidR="00C402B0" w:rsidRPr="006E3FFF">
          <w:rPr>
            <w:rFonts w:ascii="Times New Roman" w:hAnsi="Times New Roman"/>
            <w:sz w:val="28"/>
            <w:szCs w:val="28"/>
          </w:rPr>
          <w:t>положение</w:t>
        </w:r>
      </w:hyperlink>
      <w:r w:rsidR="008B23DD" w:rsidRPr="006E3FFF">
        <w:rPr>
          <w:rFonts w:ascii="Times New Roman" w:hAnsi="Times New Roman"/>
          <w:sz w:val="28"/>
          <w:szCs w:val="28"/>
        </w:rPr>
        <w:t>.</w:t>
      </w:r>
    </w:p>
    <w:p w:rsidR="00765CF4" w:rsidRPr="006E3FFF" w:rsidRDefault="00765CF4" w:rsidP="006E3FF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br w:type="page"/>
      </w:r>
    </w:p>
    <w:p w:rsidR="00C402B0" w:rsidRPr="006E3FFF" w:rsidRDefault="00765CF4" w:rsidP="006E3F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lastRenderedPageBreak/>
        <w:t>2</w:t>
      </w:r>
    </w:p>
    <w:p w:rsidR="006E3FFF" w:rsidRPr="006E3FFF" w:rsidRDefault="006E3FFF" w:rsidP="006E3F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00356" w:rsidRPr="006E3FFF" w:rsidRDefault="00765CF4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  <w:lang w:eastAsia="ru-RU"/>
        </w:rPr>
        <w:t>1.</w:t>
      </w:r>
      <w:r w:rsidR="00000356" w:rsidRPr="006E3FFF">
        <w:rPr>
          <w:rFonts w:ascii="Times New Roman" w:hAnsi="Times New Roman"/>
          <w:sz w:val="28"/>
          <w:szCs w:val="28"/>
          <w:lang w:eastAsia="ru-RU"/>
        </w:rPr>
        <w:t xml:space="preserve">5. Оплата труда работников учреждений устанавливается </w:t>
      </w:r>
      <w:r w:rsidR="009C7AA1" w:rsidRPr="006E3FFF">
        <w:rPr>
          <w:rFonts w:ascii="Times New Roman" w:hAnsi="Times New Roman"/>
          <w:sz w:val="28"/>
          <w:szCs w:val="28"/>
          <w:lang w:eastAsia="ru-RU"/>
        </w:rPr>
        <w:t xml:space="preserve">и изменяется </w:t>
      </w:r>
      <w:r w:rsidRPr="006E3FFF">
        <w:rPr>
          <w:rFonts w:ascii="Times New Roman" w:hAnsi="Times New Roman"/>
          <w:sz w:val="28"/>
          <w:szCs w:val="28"/>
          <w:lang w:eastAsia="ru-RU"/>
        </w:rPr>
        <w:br/>
      </w:r>
      <w:r w:rsidR="00000356" w:rsidRPr="006E3FFF">
        <w:rPr>
          <w:rFonts w:ascii="Times New Roman" w:hAnsi="Times New Roman"/>
          <w:sz w:val="28"/>
          <w:szCs w:val="28"/>
          <w:lang w:eastAsia="ru-RU"/>
        </w:rPr>
        <w:t>с учетом:</w:t>
      </w:r>
    </w:p>
    <w:p w:rsidR="00000356" w:rsidRPr="006E3FFF" w:rsidRDefault="00000356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  <w:lang w:eastAsia="ru-RU"/>
        </w:rPr>
        <w:t xml:space="preserve">а) Единого тарифно-квалификационного </w:t>
      </w:r>
      <w:hyperlink r:id="rId10" w:history="1">
        <w:r w:rsidRPr="006E3FFF">
          <w:rPr>
            <w:rFonts w:ascii="Times New Roman" w:hAnsi="Times New Roman"/>
            <w:sz w:val="28"/>
            <w:szCs w:val="28"/>
            <w:lang w:eastAsia="ru-RU"/>
          </w:rPr>
          <w:t>справочника</w:t>
        </w:r>
      </w:hyperlink>
      <w:r w:rsidRPr="006E3FFF">
        <w:rPr>
          <w:rFonts w:ascii="Times New Roman" w:hAnsi="Times New Roman"/>
          <w:sz w:val="28"/>
          <w:szCs w:val="28"/>
          <w:lang w:eastAsia="ru-RU"/>
        </w:rPr>
        <w:t xml:space="preserve"> работ и профессий рабочих и Единого квалификационного </w:t>
      </w:r>
      <w:hyperlink r:id="rId11" w:history="1">
        <w:r w:rsidRPr="006E3FFF">
          <w:rPr>
            <w:rFonts w:ascii="Times New Roman" w:hAnsi="Times New Roman"/>
            <w:sz w:val="28"/>
            <w:szCs w:val="28"/>
            <w:lang w:eastAsia="ru-RU"/>
          </w:rPr>
          <w:t>справочника</w:t>
        </w:r>
      </w:hyperlink>
      <w:r w:rsidRPr="006E3FFF">
        <w:rPr>
          <w:rFonts w:ascii="Times New Roman" w:hAnsi="Times New Roman"/>
          <w:sz w:val="28"/>
          <w:szCs w:val="28"/>
          <w:lang w:eastAsia="ru-RU"/>
        </w:rPr>
        <w:t xml:space="preserve"> должностей руково</w:t>
      </w:r>
      <w:r w:rsidR="00765CF4" w:rsidRPr="006E3FFF">
        <w:rPr>
          <w:rFonts w:ascii="Times New Roman" w:hAnsi="Times New Roman"/>
          <w:sz w:val="28"/>
          <w:szCs w:val="28"/>
          <w:lang w:eastAsia="ru-RU"/>
        </w:rPr>
        <w:t>-</w:t>
      </w:r>
      <w:r w:rsidRPr="006E3FFF">
        <w:rPr>
          <w:rFonts w:ascii="Times New Roman" w:hAnsi="Times New Roman"/>
          <w:sz w:val="28"/>
          <w:szCs w:val="28"/>
          <w:lang w:eastAsia="ru-RU"/>
        </w:rPr>
        <w:t xml:space="preserve">дителей, специалистов и служащих или профессиональных </w:t>
      </w:r>
      <w:hyperlink r:id="rId12" w:history="1">
        <w:r w:rsidRPr="006E3FFF">
          <w:rPr>
            <w:rFonts w:ascii="Times New Roman" w:hAnsi="Times New Roman"/>
            <w:sz w:val="28"/>
            <w:szCs w:val="28"/>
            <w:lang w:eastAsia="ru-RU"/>
          </w:rPr>
          <w:t>стандартов</w:t>
        </w:r>
      </w:hyperlink>
      <w:r w:rsidRPr="006E3FFF">
        <w:rPr>
          <w:rFonts w:ascii="Times New Roman" w:hAnsi="Times New Roman"/>
          <w:sz w:val="28"/>
          <w:szCs w:val="28"/>
          <w:lang w:eastAsia="ru-RU"/>
        </w:rPr>
        <w:t>;</w:t>
      </w:r>
    </w:p>
    <w:p w:rsidR="00000356" w:rsidRPr="006E3FFF" w:rsidRDefault="00000356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  <w:lang w:eastAsia="ru-RU"/>
        </w:rPr>
        <w:t xml:space="preserve">б) обеспечения </w:t>
      </w:r>
      <w:hyperlink r:id="rId13" w:history="1">
        <w:r w:rsidRPr="006E3FFF">
          <w:rPr>
            <w:rFonts w:ascii="Times New Roman" w:hAnsi="Times New Roman"/>
            <w:sz w:val="28"/>
            <w:szCs w:val="28"/>
            <w:lang w:eastAsia="ru-RU"/>
          </w:rPr>
          <w:t>государственных гарантий</w:t>
        </w:r>
      </w:hyperlink>
      <w:r w:rsidRPr="006E3FFF">
        <w:rPr>
          <w:rFonts w:ascii="Times New Roman" w:hAnsi="Times New Roman"/>
          <w:sz w:val="28"/>
          <w:szCs w:val="28"/>
          <w:lang w:eastAsia="ru-RU"/>
        </w:rPr>
        <w:t xml:space="preserve"> по оплате труда;</w:t>
      </w:r>
    </w:p>
    <w:p w:rsidR="00000356" w:rsidRPr="006E3FFF" w:rsidRDefault="00000356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  <w:lang w:eastAsia="ru-RU"/>
        </w:rPr>
        <w:t xml:space="preserve">в) профессиональных квалификационных </w:t>
      </w:r>
      <w:hyperlink r:id="rId14" w:history="1">
        <w:r w:rsidRPr="006E3FFF">
          <w:rPr>
            <w:rFonts w:ascii="Times New Roman" w:hAnsi="Times New Roman"/>
            <w:sz w:val="28"/>
            <w:szCs w:val="28"/>
            <w:lang w:eastAsia="ru-RU"/>
          </w:rPr>
          <w:t>групп</w:t>
        </w:r>
      </w:hyperlink>
      <w:r w:rsidRPr="006E3FFF">
        <w:rPr>
          <w:rFonts w:ascii="Times New Roman" w:hAnsi="Times New Roman"/>
          <w:sz w:val="28"/>
          <w:szCs w:val="28"/>
          <w:lang w:eastAsia="ru-RU"/>
        </w:rPr>
        <w:t>;</w:t>
      </w:r>
    </w:p>
    <w:p w:rsidR="008B23DD" w:rsidRPr="006E3FFF" w:rsidRDefault="00000356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  <w:lang w:eastAsia="ru-RU"/>
        </w:rPr>
        <w:t xml:space="preserve">г) окладов </w:t>
      </w:r>
      <w:r w:rsidRPr="006E3FFF">
        <w:rPr>
          <w:rFonts w:ascii="Times New Roman" w:hAnsi="Times New Roman"/>
          <w:sz w:val="28"/>
          <w:szCs w:val="28"/>
        </w:rPr>
        <w:t xml:space="preserve">(должностных окладов), ставок заработной платы по </w:t>
      </w:r>
      <w:r w:rsidRPr="006E3FFF">
        <w:rPr>
          <w:rFonts w:ascii="Times New Roman" w:hAnsi="Times New Roman"/>
          <w:sz w:val="28"/>
          <w:szCs w:val="28"/>
          <w:lang w:eastAsia="ru-RU"/>
        </w:rPr>
        <w:t>профес</w:t>
      </w:r>
      <w:r w:rsidR="00765CF4" w:rsidRPr="006E3FFF">
        <w:rPr>
          <w:rFonts w:ascii="Times New Roman" w:hAnsi="Times New Roman"/>
          <w:sz w:val="28"/>
          <w:szCs w:val="28"/>
          <w:lang w:eastAsia="ru-RU"/>
        </w:rPr>
        <w:t>-</w:t>
      </w:r>
      <w:r w:rsidRPr="006E3FFF">
        <w:rPr>
          <w:rFonts w:ascii="Times New Roman" w:hAnsi="Times New Roman"/>
          <w:sz w:val="28"/>
          <w:szCs w:val="28"/>
          <w:lang w:eastAsia="ru-RU"/>
        </w:rPr>
        <w:t xml:space="preserve">сиональным квалификационным </w:t>
      </w:r>
      <w:hyperlink r:id="rId15" w:history="1">
        <w:r w:rsidRPr="006E3FFF">
          <w:rPr>
            <w:rFonts w:ascii="Times New Roman" w:hAnsi="Times New Roman"/>
            <w:sz w:val="28"/>
            <w:szCs w:val="28"/>
            <w:lang w:eastAsia="ru-RU"/>
          </w:rPr>
          <w:t>групп</w:t>
        </w:r>
      </w:hyperlink>
      <w:r w:rsidRPr="006E3FFF">
        <w:rPr>
          <w:rFonts w:ascii="Times New Roman" w:hAnsi="Times New Roman"/>
          <w:sz w:val="28"/>
          <w:szCs w:val="28"/>
          <w:lang w:eastAsia="ru-RU"/>
        </w:rPr>
        <w:t>ам;</w:t>
      </w:r>
    </w:p>
    <w:p w:rsidR="00000356" w:rsidRPr="006E3FFF" w:rsidRDefault="00670594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  <w:lang w:eastAsia="ru-RU"/>
        </w:rPr>
        <w:t>д</w:t>
      </w:r>
      <w:r w:rsidR="00F269A7" w:rsidRPr="006E3FFF">
        <w:rPr>
          <w:rFonts w:ascii="Times New Roman" w:hAnsi="Times New Roman"/>
          <w:sz w:val="28"/>
          <w:szCs w:val="28"/>
          <w:lang w:eastAsia="ru-RU"/>
        </w:rPr>
        <w:t>)</w:t>
      </w:r>
      <w:r w:rsidR="00DA015B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6" w:history="1">
        <w:r w:rsidR="00000356" w:rsidRPr="006E3FFF">
          <w:rPr>
            <w:rFonts w:ascii="Times New Roman" w:hAnsi="Times New Roman"/>
            <w:sz w:val="28"/>
            <w:szCs w:val="28"/>
            <w:lang w:eastAsia="ru-RU"/>
          </w:rPr>
          <w:t>перечня</w:t>
        </w:r>
      </w:hyperlink>
      <w:r w:rsidR="00000356" w:rsidRPr="006E3FFF">
        <w:rPr>
          <w:rFonts w:ascii="Times New Roman" w:hAnsi="Times New Roman"/>
          <w:sz w:val="28"/>
          <w:szCs w:val="28"/>
          <w:lang w:eastAsia="ru-RU"/>
        </w:rPr>
        <w:t xml:space="preserve"> видов выплат компенсационного характера в учреждениях;</w:t>
      </w:r>
    </w:p>
    <w:p w:rsidR="00000356" w:rsidRPr="006E3FFF" w:rsidRDefault="00670594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</w:rPr>
        <w:t>е</w:t>
      </w:r>
      <w:r w:rsidR="00F269A7" w:rsidRPr="006E3FFF">
        <w:rPr>
          <w:rFonts w:ascii="Times New Roman" w:hAnsi="Times New Roman"/>
          <w:sz w:val="28"/>
          <w:szCs w:val="28"/>
        </w:rPr>
        <w:t>)</w:t>
      </w:r>
      <w:r w:rsidR="006E3FFF" w:rsidRPr="006E3FFF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000356" w:rsidRPr="006E3FFF">
          <w:rPr>
            <w:rFonts w:ascii="Times New Roman" w:hAnsi="Times New Roman"/>
            <w:sz w:val="28"/>
            <w:szCs w:val="28"/>
            <w:lang w:eastAsia="ru-RU"/>
          </w:rPr>
          <w:t>перечня</w:t>
        </w:r>
      </w:hyperlink>
      <w:r w:rsidR="00000356" w:rsidRPr="006E3FFF">
        <w:rPr>
          <w:rFonts w:ascii="Times New Roman" w:hAnsi="Times New Roman"/>
          <w:sz w:val="28"/>
          <w:szCs w:val="28"/>
          <w:lang w:eastAsia="ru-RU"/>
        </w:rPr>
        <w:t xml:space="preserve"> видов выплат стимулирующего характера в учреждениях;</w:t>
      </w:r>
    </w:p>
    <w:p w:rsidR="00CB5BF7" w:rsidRPr="006E3FFF" w:rsidRDefault="00670594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  <w:lang w:eastAsia="ru-RU"/>
        </w:rPr>
        <w:t>ж</w:t>
      </w:r>
      <w:r w:rsidR="00F269A7" w:rsidRPr="006E3FFF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000356" w:rsidRPr="006E3FFF">
        <w:rPr>
          <w:rFonts w:ascii="Times New Roman" w:hAnsi="Times New Roman"/>
          <w:sz w:val="28"/>
          <w:szCs w:val="28"/>
          <w:lang w:eastAsia="ru-RU"/>
        </w:rPr>
        <w:t>настоящего Примерного положения</w:t>
      </w:r>
      <w:r w:rsidR="00CB5BF7" w:rsidRPr="006E3FFF">
        <w:rPr>
          <w:rFonts w:ascii="Times New Roman" w:hAnsi="Times New Roman"/>
          <w:sz w:val="28"/>
          <w:szCs w:val="28"/>
          <w:lang w:eastAsia="ru-RU"/>
        </w:rPr>
        <w:t>;</w:t>
      </w:r>
    </w:p>
    <w:p w:rsidR="00CB5BF7" w:rsidRPr="006E3FFF" w:rsidRDefault="00670594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  <w:lang w:eastAsia="ru-RU"/>
        </w:rPr>
        <w:t>з</w:t>
      </w:r>
      <w:r w:rsidR="00F269A7" w:rsidRPr="006E3FFF">
        <w:rPr>
          <w:rFonts w:ascii="Times New Roman" w:hAnsi="Times New Roman"/>
          <w:sz w:val="28"/>
          <w:szCs w:val="28"/>
          <w:lang w:eastAsia="ru-RU"/>
        </w:rPr>
        <w:t>)</w:t>
      </w:r>
      <w:r w:rsidR="006E3FFF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5BF7" w:rsidRPr="006E3FFF">
        <w:rPr>
          <w:rFonts w:ascii="Times New Roman" w:hAnsi="Times New Roman"/>
          <w:iCs/>
          <w:sz w:val="28"/>
          <w:szCs w:val="28"/>
          <w:lang w:eastAsia="ru-RU"/>
        </w:rPr>
        <w:t>мнения выборного органа первичной профсоюзной организации</w:t>
      </w:r>
      <w:r w:rsidR="00CB5BF7" w:rsidRPr="006E3FFF">
        <w:rPr>
          <w:rFonts w:ascii="Times New Roman" w:hAnsi="Times New Roman"/>
          <w:sz w:val="28"/>
          <w:szCs w:val="28"/>
        </w:rPr>
        <w:t xml:space="preserve"> или иного представительного органа</w:t>
      </w:r>
      <w:r w:rsidR="00CB5BF7" w:rsidRPr="006E3FFF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E41819" w:rsidRPr="006E3FFF" w:rsidRDefault="00765CF4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1.</w:t>
      </w:r>
      <w:r w:rsidR="00000356" w:rsidRPr="006E3FFF">
        <w:rPr>
          <w:rFonts w:ascii="Times New Roman" w:hAnsi="Times New Roman"/>
          <w:sz w:val="28"/>
          <w:szCs w:val="28"/>
        </w:rPr>
        <w:t>6</w:t>
      </w:r>
      <w:r w:rsidR="00103852" w:rsidRPr="006E3FFF">
        <w:rPr>
          <w:rFonts w:ascii="Times New Roman" w:hAnsi="Times New Roman"/>
          <w:sz w:val="28"/>
          <w:szCs w:val="28"/>
        </w:rPr>
        <w:t xml:space="preserve">. На основе </w:t>
      </w:r>
      <w:r w:rsidR="00C402B0" w:rsidRPr="006E3FFF">
        <w:rPr>
          <w:rFonts w:ascii="Times New Roman" w:hAnsi="Times New Roman"/>
          <w:sz w:val="28"/>
          <w:szCs w:val="28"/>
        </w:rPr>
        <w:t xml:space="preserve">настоящего Примерного положения </w:t>
      </w:r>
      <w:r w:rsidR="00103852" w:rsidRPr="006E3FFF">
        <w:rPr>
          <w:rFonts w:ascii="Times New Roman" w:hAnsi="Times New Roman"/>
          <w:sz w:val="28"/>
          <w:szCs w:val="28"/>
        </w:rPr>
        <w:t>учреждения разра</w:t>
      </w:r>
      <w:r w:rsidRPr="006E3FFF">
        <w:rPr>
          <w:rFonts w:ascii="Times New Roman" w:hAnsi="Times New Roman"/>
          <w:sz w:val="28"/>
          <w:szCs w:val="28"/>
        </w:rPr>
        <w:t>-</w:t>
      </w:r>
      <w:r w:rsidR="00103852" w:rsidRPr="006E3FFF">
        <w:rPr>
          <w:rFonts w:ascii="Times New Roman" w:hAnsi="Times New Roman"/>
          <w:sz w:val="28"/>
          <w:szCs w:val="28"/>
        </w:rPr>
        <w:t xml:space="preserve">батывают </w:t>
      </w:r>
      <w:r w:rsidR="00931297" w:rsidRPr="006E3FFF">
        <w:rPr>
          <w:rFonts w:ascii="Times New Roman" w:hAnsi="Times New Roman"/>
          <w:sz w:val="28"/>
          <w:szCs w:val="28"/>
        </w:rPr>
        <w:t>П</w:t>
      </w:r>
      <w:r w:rsidR="004C033E" w:rsidRPr="006E3FFF">
        <w:rPr>
          <w:rFonts w:ascii="Times New Roman" w:hAnsi="Times New Roman"/>
          <w:sz w:val="28"/>
          <w:szCs w:val="28"/>
        </w:rPr>
        <w:t xml:space="preserve">оложения </w:t>
      </w:r>
      <w:r w:rsidR="003A3403" w:rsidRPr="006E3FFF">
        <w:rPr>
          <w:rFonts w:ascii="Times New Roman" w:hAnsi="Times New Roman"/>
          <w:sz w:val="28"/>
          <w:szCs w:val="28"/>
        </w:rPr>
        <w:t>об</w:t>
      </w:r>
      <w:r w:rsidR="00103852" w:rsidRPr="006E3FFF">
        <w:rPr>
          <w:rFonts w:ascii="Times New Roman" w:hAnsi="Times New Roman"/>
          <w:sz w:val="28"/>
          <w:szCs w:val="28"/>
        </w:rPr>
        <w:t xml:space="preserve"> оплате труда</w:t>
      </w:r>
      <w:r w:rsidR="00000356" w:rsidRPr="006E3FFF">
        <w:rPr>
          <w:rFonts w:ascii="Times New Roman" w:hAnsi="Times New Roman"/>
          <w:sz w:val="28"/>
          <w:szCs w:val="28"/>
        </w:rPr>
        <w:t xml:space="preserve"> работников учреждений (далее –</w:t>
      </w:r>
      <w:r w:rsidR="008C1191" w:rsidRPr="006E3FFF">
        <w:rPr>
          <w:rFonts w:ascii="Times New Roman" w:hAnsi="Times New Roman"/>
          <w:sz w:val="28"/>
          <w:szCs w:val="28"/>
        </w:rPr>
        <w:t>положение</w:t>
      </w:r>
      <w:r w:rsidR="006E3FFF" w:rsidRPr="006E3FFF">
        <w:rPr>
          <w:rFonts w:ascii="Times New Roman" w:hAnsi="Times New Roman"/>
          <w:sz w:val="28"/>
          <w:szCs w:val="28"/>
        </w:rPr>
        <w:t xml:space="preserve"> </w:t>
      </w:r>
      <w:r w:rsidR="00000356" w:rsidRPr="006E3FFF">
        <w:rPr>
          <w:rFonts w:ascii="Times New Roman" w:hAnsi="Times New Roman"/>
          <w:sz w:val="28"/>
          <w:szCs w:val="28"/>
        </w:rPr>
        <w:t>об оплате труда)</w:t>
      </w:r>
      <w:r w:rsidR="004C033E" w:rsidRPr="006E3FFF">
        <w:rPr>
          <w:rFonts w:ascii="Times New Roman" w:hAnsi="Times New Roman"/>
          <w:sz w:val="28"/>
          <w:szCs w:val="28"/>
        </w:rPr>
        <w:t xml:space="preserve"> и другие локальные нормативные акты</w:t>
      </w:r>
      <w:r w:rsidR="00103852" w:rsidRPr="006E3FFF">
        <w:rPr>
          <w:rFonts w:ascii="Times New Roman" w:hAnsi="Times New Roman"/>
          <w:sz w:val="28"/>
          <w:szCs w:val="28"/>
        </w:rPr>
        <w:t xml:space="preserve"> в порядке, установленном трудовым законодательством</w:t>
      </w:r>
      <w:r w:rsidR="004C033E" w:rsidRPr="006E3FFF"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:rsidR="0003124B" w:rsidRPr="006E3FFF" w:rsidRDefault="00765CF4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1.</w:t>
      </w:r>
      <w:r w:rsidR="005302AB" w:rsidRPr="006E3FFF">
        <w:rPr>
          <w:rFonts w:ascii="Times New Roman" w:hAnsi="Times New Roman"/>
          <w:sz w:val="28"/>
          <w:szCs w:val="28"/>
        </w:rPr>
        <w:t>7</w:t>
      </w:r>
      <w:r w:rsidR="00103852" w:rsidRPr="006E3FFF">
        <w:rPr>
          <w:rFonts w:ascii="Times New Roman" w:hAnsi="Times New Roman"/>
          <w:sz w:val="28"/>
          <w:szCs w:val="28"/>
        </w:rPr>
        <w:t xml:space="preserve">. Положение </w:t>
      </w:r>
      <w:r w:rsidR="007B3038" w:rsidRPr="006E3FFF">
        <w:rPr>
          <w:rFonts w:ascii="Times New Roman" w:hAnsi="Times New Roman"/>
          <w:sz w:val="28"/>
          <w:szCs w:val="28"/>
        </w:rPr>
        <w:t>о</w:t>
      </w:r>
      <w:r w:rsidR="0003124B" w:rsidRPr="006E3FFF">
        <w:rPr>
          <w:rFonts w:ascii="Times New Roman" w:hAnsi="Times New Roman"/>
          <w:sz w:val="28"/>
          <w:szCs w:val="28"/>
        </w:rPr>
        <w:t>б</w:t>
      </w:r>
      <w:r w:rsidR="007B3038" w:rsidRPr="006E3FFF">
        <w:rPr>
          <w:rFonts w:ascii="Times New Roman" w:hAnsi="Times New Roman"/>
          <w:sz w:val="28"/>
          <w:szCs w:val="28"/>
        </w:rPr>
        <w:t xml:space="preserve"> оплат</w:t>
      </w:r>
      <w:r w:rsidR="0003124B" w:rsidRPr="006E3FFF">
        <w:rPr>
          <w:rFonts w:ascii="Times New Roman" w:hAnsi="Times New Roman"/>
          <w:sz w:val="28"/>
          <w:szCs w:val="28"/>
        </w:rPr>
        <w:t>е</w:t>
      </w:r>
      <w:r w:rsidR="007B3038" w:rsidRPr="006E3FFF">
        <w:rPr>
          <w:rFonts w:ascii="Times New Roman" w:hAnsi="Times New Roman"/>
          <w:sz w:val="28"/>
          <w:szCs w:val="28"/>
        </w:rPr>
        <w:t xml:space="preserve"> труда</w:t>
      </w:r>
      <w:r w:rsidR="0003124B" w:rsidRPr="006E3FFF">
        <w:rPr>
          <w:rFonts w:ascii="Times New Roman" w:hAnsi="Times New Roman"/>
          <w:sz w:val="28"/>
          <w:szCs w:val="28"/>
        </w:rPr>
        <w:t xml:space="preserve">, а также внесение в него изменений </w:t>
      </w:r>
      <w:r w:rsidRPr="006E3FFF">
        <w:rPr>
          <w:rFonts w:ascii="Times New Roman" w:hAnsi="Times New Roman"/>
          <w:sz w:val="28"/>
          <w:szCs w:val="28"/>
        </w:rPr>
        <w:br/>
      </w:r>
      <w:r w:rsidR="0003124B" w:rsidRPr="006E3FFF">
        <w:rPr>
          <w:rFonts w:ascii="Times New Roman" w:hAnsi="Times New Roman"/>
          <w:sz w:val="28"/>
          <w:szCs w:val="28"/>
        </w:rPr>
        <w:t>и дополнений</w:t>
      </w:r>
      <w:r w:rsidR="00103852" w:rsidRPr="006E3FFF">
        <w:rPr>
          <w:rFonts w:ascii="Times New Roman" w:hAnsi="Times New Roman"/>
          <w:sz w:val="28"/>
          <w:szCs w:val="28"/>
        </w:rPr>
        <w:t xml:space="preserve"> принимается на общем собрании работников</w:t>
      </w:r>
      <w:r w:rsidR="004D3705" w:rsidRPr="006E3FFF">
        <w:rPr>
          <w:rFonts w:ascii="Times New Roman" w:hAnsi="Times New Roman"/>
          <w:sz w:val="28"/>
          <w:szCs w:val="28"/>
        </w:rPr>
        <w:t xml:space="preserve"> учреждения</w:t>
      </w:r>
      <w:r w:rsidR="00103852" w:rsidRPr="006E3FFF">
        <w:rPr>
          <w:rFonts w:ascii="Times New Roman" w:hAnsi="Times New Roman"/>
          <w:sz w:val="28"/>
          <w:szCs w:val="28"/>
        </w:rPr>
        <w:t xml:space="preserve"> </w:t>
      </w:r>
      <w:r w:rsidRPr="006E3FFF">
        <w:rPr>
          <w:rFonts w:ascii="Times New Roman" w:hAnsi="Times New Roman"/>
          <w:sz w:val="28"/>
          <w:szCs w:val="28"/>
        </w:rPr>
        <w:br/>
      </w:r>
      <w:r w:rsidR="008D5970" w:rsidRPr="006E3FFF">
        <w:rPr>
          <w:rFonts w:ascii="Times New Roman" w:hAnsi="Times New Roman"/>
          <w:sz w:val="28"/>
          <w:szCs w:val="28"/>
        </w:rPr>
        <w:t xml:space="preserve">и утверждается приказом руководителя учреждения </w:t>
      </w:r>
      <w:r w:rsidR="00103852" w:rsidRPr="006E3FFF">
        <w:rPr>
          <w:rFonts w:ascii="Times New Roman" w:hAnsi="Times New Roman"/>
          <w:sz w:val="28"/>
          <w:szCs w:val="28"/>
        </w:rPr>
        <w:t xml:space="preserve">с учетом мнения </w:t>
      </w:r>
      <w:r w:rsidR="00FD4DA6" w:rsidRPr="006E3FFF">
        <w:rPr>
          <w:rFonts w:ascii="Times New Roman" w:hAnsi="Times New Roman"/>
          <w:sz w:val="28"/>
          <w:szCs w:val="28"/>
          <w:lang w:eastAsia="ru-RU"/>
        </w:rPr>
        <w:t>выборного</w:t>
      </w:r>
      <w:r w:rsidR="006E3FFF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4DA6" w:rsidRPr="006E3FFF">
        <w:rPr>
          <w:rFonts w:ascii="Times New Roman" w:hAnsi="Times New Roman"/>
          <w:sz w:val="28"/>
          <w:szCs w:val="28"/>
          <w:lang w:eastAsia="ru-RU"/>
        </w:rPr>
        <w:t>органа</w:t>
      </w:r>
      <w:r w:rsidR="006E3FFF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4DA6" w:rsidRPr="006E3FFF">
        <w:rPr>
          <w:rFonts w:ascii="Times New Roman" w:hAnsi="Times New Roman"/>
          <w:sz w:val="28"/>
          <w:szCs w:val="28"/>
          <w:lang w:eastAsia="ru-RU"/>
        </w:rPr>
        <w:t>первичной профсоюзной организации</w:t>
      </w:r>
      <w:r w:rsidR="00FD4DA6" w:rsidRPr="006E3FFF">
        <w:rPr>
          <w:rFonts w:ascii="Times New Roman" w:hAnsi="Times New Roman"/>
          <w:sz w:val="28"/>
          <w:szCs w:val="28"/>
        </w:rPr>
        <w:t xml:space="preserve"> или иного представи</w:t>
      </w:r>
      <w:r w:rsidRPr="006E3FFF">
        <w:rPr>
          <w:rFonts w:ascii="Times New Roman" w:hAnsi="Times New Roman"/>
          <w:sz w:val="28"/>
          <w:szCs w:val="28"/>
        </w:rPr>
        <w:t>-</w:t>
      </w:r>
      <w:r w:rsidR="00FD4DA6" w:rsidRPr="006E3FFF">
        <w:rPr>
          <w:rFonts w:ascii="Times New Roman" w:hAnsi="Times New Roman"/>
          <w:sz w:val="28"/>
          <w:szCs w:val="28"/>
        </w:rPr>
        <w:t>тельного органа</w:t>
      </w:r>
      <w:r w:rsidR="00103852" w:rsidRPr="006E3FFF">
        <w:rPr>
          <w:rFonts w:ascii="Times New Roman" w:hAnsi="Times New Roman"/>
          <w:sz w:val="28"/>
          <w:szCs w:val="28"/>
        </w:rPr>
        <w:t>.</w:t>
      </w:r>
    </w:p>
    <w:p w:rsidR="00103852" w:rsidRPr="006E3FFF" w:rsidRDefault="00765CF4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1.</w:t>
      </w:r>
      <w:r w:rsidR="005302AB" w:rsidRPr="006E3FFF">
        <w:rPr>
          <w:rFonts w:ascii="Times New Roman" w:hAnsi="Times New Roman"/>
          <w:sz w:val="28"/>
          <w:szCs w:val="28"/>
        </w:rPr>
        <w:t>8</w:t>
      </w:r>
      <w:r w:rsidR="00103852" w:rsidRPr="006E3FFF">
        <w:rPr>
          <w:rFonts w:ascii="Times New Roman" w:hAnsi="Times New Roman"/>
          <w:sz w:val="28"/>
          <w:szCs w:val="28"/>
        </w:rPr>
        <w:t xml:space="preserve">. Основания установления (применения) различных видов выплат </w:t>
      </w:r>
      <w:r w:rsidRPr="006E3FFF">
        <w:rPr>
          <w:rFonts w:ascii="Times New Roman" w:hAnsi="Times New Roman"/>
          <w:sz w:val="28"/>
          <w:szCs w:val="28"/>
        </w:rPr>
        <w:br/>
      </w:r>
      <w:r w:rsidR="00103852" w:rsidRPr="006E3FFF">
        <w:rPr>
          <w:rFonts w:ascii="Times New Roman" w:hAnsi="Times New Roman"/>
          <w:sz w:val="28"/>
          <w:szCs w:val="28"/>
        </w:rPr>
        <w:t>в оплат</w:t>
      </w:r>
      <w:r w:rsidR="0003124B" w:rsidRPr="006E3FFF">
        <w:rPr>
          <w:rFonts w:ascii="Times New Roman" w:hAnsi="Times New Roman"/>
          <w:sz w:val="28"/>
          <w:szCs w:val="28"/>
        </w:rPr>
        <w:t>е</w:t>
      </w:r>
      <w:r w:rsidR="00103852" w:rsidRPr="006E3FFF">
        <w:rPr>
          <w:rFonts w:ascii="Times New Roman" w:hAnsi="Times New Roman"/>
          <w:sz w:val="28"/>
          <w:szCs w:val="28"/>
        </w:rPr>
        <w:t xml:space="preserve"> труда не должны дублировать друг друга.</w:t>
      </w:r>
    </w:p>
    <w:p w:rsidR="00103852" w:rsidRPr="006E3FFF" w:rsidRDefault="00765CF4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1.</w:t>
      </w:r>
      <w:r w:rsidR="005302AB" w:rsidRPr="006E3FFF">
        <w:rPr>
          <w:rFonts w:ascii="Times New Roman" w:hAnsi="Times New Roman"/>
          <w:sz w:val="28"/>
          <w:szCs w:val="28"/>
        </w:rPr>
        <w:t>9</w:t>
      </w:r>
      <w:r w:rsidR="00103852" w:rsidRPr="006E3FFF">
        <w:rPr>
          <w:rFonts w:ascii="Times New Roman" w:hAnsi="Times New Roman"/>
          <w:sz w:val="28"/>
          <w:szCs w:val="28"/>
        </w:rPr>
        <w:t xml:space="preserve">. В целях настоящего </w:t>
      </w:r>
      <w:r w:rsidR="00C402B0" w:rsidRPr="006E3FFF">
        <w:rPr>
          <w:rFonts w:ascii="Times New Roman" w:hAnsi="Times New Roman"/>
          <w:sz w:val="28"/>
          <w:szCs w:val="28"/>
        </w:rPr>
        <w:t>П</w:t>
      </w:r>
      <w:r w:rsidR="00103852" w:rsidRPr="006E3FFF">
        <w:rPr>
          <w:rFonts w:ascii="Times New Roman" w:hAnsi="Times New Roman"/>
          <w:sz w:val="28"/>
          <w:szCs w:val="28"/>
        </w:rPr>
        <w:t>римерного положения:</w:t>
      </w:r>
    </w:p>
    <w:p w:rsidR="00103852" w:rsidRPr="006E3FFF" w:rsidRDefault="00103852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к административно-управленческому персоналу учреждения относятся руководитель, заместители руководителя и главный бухгалтер учреждения;</w:t>
      </w:r>
    </w:p>
    <w:p w:rsidR="00C402B0" w:rsidRPr="006E3FFF" w:rsidRDefault="00C402B0" w:rsidP="006E3FFF">
      <w:pPr>
        <w:pStyle w:val="ConsPlusNormal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к прочему персоналу учреждения относятся работники, осуществляющие </w:t>
      </w:r>
      <w:r w:rsidRPr="006E3FFF">
        <w:rPr>
          <w:rFonts w:ascii="Times New Roman" w:hAnsi="Times New Roman"/>
          <w:spacing w:val="-6"/>
          <w:sz w:val="28"/>
          <w:szCs w:val="28"/>
        </w:rPr>
        <w:t>деятельность по общеотраслевым профессиям рабочих, специалистов и служащих;</w:t>
      </w:r>
    </w:p>
    <w:p w:rsidR="00103852" w:rsidRPr="006E3FFF" w:rsidRDefault="00103852" w:rsidP="006E3FF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к основному персоналу учреждения относятся работники, не отнесенные к административно-управленческому и прочему персоналу учреждения</w:t>
      </w:r>
      <w:r w:rsidR="008B14D7" w:rsidRPr="006E3FFF">
        <w:rPr>
          <w:rFonts w:ascii="Times New Roman" w:hAnsi="Times New Roman"/>
          <w:sz w:val="28"/>
          <w:szCs w:val="28"/>
        </w:rPr>
        <w:t>,</w:t>
      </w:r>
      <w:r w:rsidR="006E3FFF" w:rsidRPr="006E3FFF">
        <w:rPr>
          <w:rFonts w:ascii="Times New Roman" w:hAnsi="Times New Roman"/>
          <w:sz w:val="28"/>
          <w:szCs w:val="28"/>
        </w:rPr>
        <w:t xml:space="preserve"> </w:t>
      </w:r>
      <w:r w:rsidR="008B14D7" w:rsidRPr="006E3FFF">
        <w:rPr>
          <w:rFonts w:ascii="Times New Roman" w:eastAsia="Calibri" w:hAnsi="Times New Roman" w:cs="Times New Roman"/>
          <w:sz w:val="28"/>
          <w:szCs w:val="28"/>
        </w:rPr>
        <w:t>непосредственно оказывающие услуги (выполняющие работы), направленные на достижение определенных уставом учреждения целей деятельности этого учреждения</w:t>
      </w:r>
      <w:r w:rsidRPr="006E3FFF">
        <w:rPr>
          <w:rFonts w:ascii="Times New Roman" w:hAnsi="Times New Roman"/>
          <w:sz w:val="28"/>
          <w:szCs w:val="28"/>
        </w:rPr>
        <w:t>.</w:t>
      </w:r>
    </w:p>
    <w:p w:rsidR="00765CF4" w:rsidRPr="006E3FFF" w:rsidRDefault="00765CF4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1.</w:t>
      </w:r>
      <w:r w:rsidR="005302AB" w:rsidRPr="006E3FFF">
        <w:rPr>
          <w:rFonts w:ascii="Times New Roman" w:hAnsi="Times New Roman"/>
          <w:sz w:val="28"/>
          <w:szCs w:val="28"/>
        </w:rPr>
        <w:t>10</w:t>
      </w:r>
      <w:r w:rsidR="00103852" w:rsidRPr="006E3FFF">
        <w:rPr>
          <w:rFonts w:ascii="Times New Roman" w:hAnsi="Times New Roman"/>
          <w:sz w:val="28"/>
          <w:szCs w:val="28"/>
        </w:rPr>
        <w:t>. Перечень должностей (профессий) работников, относящихся к адми</w:t>
      </w:r>
      <w:r w:rsidR="006E3FFF">
        <w:rPr>
          <w:rFonts w:ascii="Times New Roman" w:hAnsi="Times New Roman"/>
          <w:sz w:val="28"/>
          <w:szCs w:val="28"/>
        </w:rPr>
        <w:t>-</w:t>
      </w:r>
      <w:r w:rsidR="00103852" w:rsidRPr="006E3FFF">
        <w:rPr>
          <w:rFonts w:ascii="Times New Roman" w:hAnsi="Times New Roman"/>
          <w:sz w:val="28"/>
          <w:szCs w:val="28"/>
        </w:rPr>
        <w:t>нистративно-управленческому и прочему персоналу учреждения, разраба</w:t>
      </w:r>
      <w:r w:rsidR="006E3FFF">
        <w:rPr>
          <w:rFonts w:ascii="Times New Roman" w:hAnsi="Times New Roman"/>
          <w:sz w:val="28"/>
          <w:szCs w:val="28"/>
        </w:rPr>
        <w:t>-</w:t>
      </w:r>
      <w:r w:rsidR="00103852" w:rsidRPr="006E3FFF">
        <w:rPr>
          <w:rFonts w:ascii="Times New Roman" w:hAnsi="Times New Roman"/>
          <w:sz w:val="28"/>
          <w:szCs w:val="28"/>
        </w:rPr>
        <w:t>тывается</w:t>
      </w:r>
      <w:r w:rsidR="00E12123" w:rsidRPr="006E3FFF">
        <w:rPr>
          <w:rFonts w:ascii="Times New Roman" w:hAnsi="Times New Roman"/>
          <w:sz w:val="28"/>
          <w:szCs w:val="28"/>
        </w:rPr>
        <w:t xml:space="preserve"> </w:t>
      </w:r>
      <w:r w:rsidR="00103852" w:rsidRPr="006E3FFF">
        <w:rPr>
          <w:rFonts w:ascii="Times New Roman" w:hAnsi="Times New Roman"/>
          <w:sz w:val="28"/>
          <w:szCs w:val="28"/>
        </w:rPr>
        <w:t xml:space="preserve">на основе </w:t>
      </w:r>
      <w:hyperlink w:anchor="Par110" w:history="1">
        <w:r w:rsidR="00103852" w:rsidRPr="006E3FFF">
          <w:rPr>
            <w:rFonts w:ascii="Times New Roman" w:hAnsi="Times New Roman"/>
            <w:sz w:val="28"/>
            <w:szCs w:val="28"/>
          </w:rPr>
          <w:t xml:space="preserve">пункта </w:t>
        </w:r>
      </w:hyperlink>
      <w:r w:rsidR="006E3FFF">
        <w:rPr>
          <w:rFonts w:ascii="Times New Roman" w:hAnsi="Times New Roman"/>
          <w:sz w:val="28"/>
          <w:szCs w:val="28"/>
        </w:rPr>
        <w:t>1.</w:t>
      </w:r>
      <w:r w:rsidR="005302AB" w:rsidRPr="006E3FFF">
        <w:rPr>
          <w:rFonts w:ascii="Times New Roman" w:hAnsi="Times New Roman"/>
          <w:sz w:val="28"/>
          <w:szCs w:val="28"/>
        </w:rPr>
        <w:t>9</w:t>
      </w:r>
      <w:r w:rsidR="00103852" w:rsidRPr="006E3FFF">
        <w:rPr>
          <w:rFonts w:ascii="Times New Roman" w:hAnsi="Times New Roman"/>
          <w:sz w:val="28"/>
          <w:szCs w:val="28"/>
        </w:rPr>
        <w:t xml:space="preserve"> </w:t>
      </w:r>
      <w:r w:rsidR="00F971DA" w:rsidRPr="006E3FFF">
        <w:rPr>
          <w:rFonts w:ascii="Times New Roman" w:hAnsi="Times New Roman"/>
          <w:sz w:val="28"/>
          <w:szCs w:val="28"/>
        </w:rPr>
        <w:t xml:space="preserve">настоящего </w:t>
      </w:r>
      <w:r w:rsidR="006E3FFF">
        <w:rPr>
          <w:rFonts w:ascii="Times New Roman" w:hAnsi="Times New Roman"/>
          <w:sz w:val="28"/>
          <w:szCs w:val="28"/>
        </w:rPr>
        <w:t>Примерного положения</w:t>
      </w:r>
      <w:r w:rsidR="000955AB" w:rsidRPr="006E3FFF">
        <w:rPr>
          <w:rFonts w:ascii="Times New Roman" w:hAnsi="Times New Roman"/>
          <w:sz w:val="28"/>
          <w:szCs w:val="28"/>
        </w:rPr>
        <w:t xml:space="preserve"> </w:t>
      </w:r>
      <w:r w:rsidR="00103852" w:rsidRPr="006E3FFF">
        <w:rPr>
          <w:rFonts w:ascii="Times New Roman" w:hAnsi="Times New Roman"/>
          <w:sz w:val="28"/>
          <w:szCs w:val="28"/>
        </w:rPr>
        <w:t>и утверж</w:t>
      </w:r>
      <w:r w:rsidR="006E3FFF">
        <w:rPr>
          <w:rFonts w:ascii="Times New Roman" w:hAnsi="Times New Roman"/>
          <w:sz w:val="28"/>
          <w:szCs w:val="28"/>
        </w:rPr>
        <w:t>-</w:t>
      </w:r>
      <w:r w:rsidR="00103852" w:rsidRPr="006E3FFF">
        <w:rPr>
          <w:rFonts w:ascii="Times New Roman" w:hAnsi="Times New Roman"/>
          <w:sz w:val="28"/>
          <w:szCs w:val="28"/>
        </w:rPr>
        <w:t xml:space="preserve">дается приказом руководителя учреждения. Перечень должностей (профессий) работников, относящихся к административно-управленческому и прочему </w:t>
      </w:r>
      <w:r w:rsidR="00103852" w:rsidRPr="006E3FFF">
        <w:rPr>
          <w:rFonts w:ascii="Times New Roman" w:hAnsi="Times New Roman"/>
          <w:spacing w:val="-2"/>
          <w:sz w:val="28"/>
          <w:szCs w:val="28"/>
        </w:rPr>
        <w:t>персоналу учреждения, утверждается до начала финансового года и не подлежит</w:t>
      </w:r>
      <w:r w:rsidR="00103852" w:rsidRPr="006E3FFF">
        <w:rPr>
          <w:rFonts w:ascii="Times New Roman" w:hAnsi="Times New Roman"/>
          <w:sz w:val="28"/>
          <w:szCs w:val="28"/>
        </w:rPr>
        <w:t xml:space="preserve"> изменению в течение финансового года, за исключением случаев изменения настоящего </w:t>
      </w:r>
      <w:r w:rsidR="00C402B0" w:rsidRPr="006E3FFF">
        <w:rPr>
          <w:rFonts w:ascii="Times New Roman" w:hAnsi="Times New Roman"/>
          <w:sz w:val="28"/>
          <w:szCs w:val="28"/>
        </w:rPr>
        <w:t>П</w:t>
      </w:r>
      <w:r w:rsidR="00103852" w:rsidRPr="006E3FFF">
        <w:rPr>
          <w:rFonts w:ascii="Times New Roman" w:hAnsi="Times New Roman"/>
          <w:sz w:val="28"/>
          <w:szCs w:val="28"/>
        </w:rPr>
        <w:t>римерного положения либо изменений штатного расписания, связанных с введением новых или исключением существующих должностей (профессий) работников.</w:t>
      </w:r>
    </w:p>
    <w:p w:rsidR="00103852" w:rsidRPr="006E3FFF" w:rsidRDefault="00765CF4" w:rsidP="006E3F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br w:type="page"/>
        <w:t>3</w:t>
      </w:r>
    </w:p>
    <w:p w:rsidR="004C0E18" w:rsidRPr="006E3FFF" w:rsidRDefault="004C0E18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BAC" w:rsidRPr="006E3FFF" w:rsidRDefault="00103852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Par68"/>
      <w:bookmarkEnd w:id="2"/>
      <w:r w:rsidRPr="006E3FFF">
        <w:rPr>
          <w:rFonts w:ascii="Times New Roman" w:hAnsi="Times New Roman"/>
          <w:b/>
          <w:sz w:val="28"/>
          <w:szCs w:val="28"/>
        </w:rPr>
        <w:t>II. Порядок применения окладов (должностных окладов),</w:t>
      </w:r>
    </w:p>
    <w:p w:rsidR="00B42BAC" w:rsidRPr="006E3FFF" w:rsidRDefault="00103852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FFF">
        <w:rPr>
          <w:rFonts w:ascii="Times New Roman" w:hAnsi="Times New Roman"/>
          <w:b/>
          <w:sz w:val="28"/>
          <w:szCs w:val="28"/>
        </w:rPr>
        <w:t>ставок заработной платы, повышающих коэффициентов</w:t>
      </w:r>
    </w:p>
    <w:p w:rsidR="00C402B0" w:rsidRPr="006E3FFF" w:rsidRDefault="00103852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FFF">
        <w:rPr>
          <w:rFonts w:ascii="Times New Roman" w:hAnsi="Times New Roman"/>
          <w:b/>
          <w:sz w:val="28"/>
          <w:szCs w:val="28"/>
        </w:rPr>
        <w:t>к окладам</w:t>
      </w:r>
      <w:r w:rsidR="00C402B0" w:rsidRPr="006E3FFF">
        <w:rPr>
          <w:rFonts w:ascii="Times New Roman" w:hAnsi="Times New Roman"/>
          <w:b/>
          <w:sz w:val="28"/>
          <w:szCs w:val="28"/>
        </w:rPr>
        <w:t xml:space="preserve"> (должностным окладам),</w:t>
      </w:r>
    </w:p>
    <w:p w:rsidR="00103852" w:rsidRPr="006E3FFF" w:rsidRDefault="00C402B0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6E3FFF">
        <w:rPr>
          <w:rFonts w:ascii="Times New Roman" w:hAnsi="Times New Roman"/>
          <w:b/>
          <w:sz w:val="28"/>
          <w:szCs w:val="28"/>
        </w:rPr>
        <w:t>ставкам заработной платы</w:t>
      </w:r>
    </w:p>
    <w:p w:rsidR="00EF3C05" w:rsidRPr="006E3FFF" w:rsidRDefault="00EF3C05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C05" w:rsidRPr="006E3FFF" w:rsidRDefault="00765CF4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E0332" w:rsidRPr="006E3F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. Минимальные </w:t>
      </w:r>
      <w:r w:rsidR="00CA3574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рекомендуемые 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размеры окладов (должностных окладов), ставок заработной платы </w:t>
      </w:r>
      <w:r w:rsidR="00EF19A0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профессиональным квалификационным группам </w:t>
      </w:r>
      <w:r w:rsidR="00F0130E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рекомендуемые размеры повышающих коэффициентов к окладам (должностным окладам), ставкам заработной платы </w:t>
      </w:r>
      <w:r w:rsidR="00D94007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C16080" w:rsidRPr="006E3FFF">
        <w:rPr>
          <w:rFonts w:ascii="Times New Roman" w:eastAsia="Times New Roman" w:hAnsi="Times New Roman"/>
          <w:sz w:val="28"/>
          <w:szCs w:val="28"/>
          <w:lang w:eastAsia="ru-RU"/>
        </w:rPr>
        <w:t>должност</w:t>
      </w:r>
      <w:r w:rsidR="00D94007" w:rsidRPr="006E3FFF"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 w:rsidR="00C16080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(професси</w:t>
      </w:r>
      <w:r w:rsidR="00D94007" w:rsidRPr="006E3FFF">
        <w:rPr>
          <w:rFonts w:ascii="Times New Roman" w:eastAsia="Times New Roman" w:hAnsi="Times New Roman"/>
          <w:sz w:val="28"/>
          <w:szCs w:val="28"/>
          <w:lang w:eastAsia="ru-RU"/>
        </w:rPr>
        <w:t>ям</w:t>
      </w:r>
      <w:r w:rsidR="00C16080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>работников учреждений</w:t>
      </w:r>
      <w:r w:rsidR="00C02814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6634" w:rsidRPr="006E3FFF">
        <w:rPr>
          <w:rFonts w:ascii="Times New Roman" w:eastAsia="Times New Roman" w:hAnsi="Times New Roman"/>
          <w:sz w:val="28"/>
          <w:szCs w:val="28"/>
          <w:lang w:eastAsia="ru-RU"/>
        </w:rPr>
        <w:t>в целях дифференциации оплаты труда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приведены в приложении № 1 к </w:t>
      </w:r>
      <w:r w:rsidR="005D71A9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настоящему </w:t>
      </w:r>
      <w:r w:rsidR="00931297" w:rsidRPr="006E3FF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5C48F5" w:rsidRPr="006E3FFF">
        <w:rPr>
          <w:rFonts w:ascii="Times New Roman" w:eastAsia="Times New Roman" w:hAnsi="Times New Roman"/>
          <w:sz w:val="28"/>
          <w:szCs w:val="28"/>
          <w:lang w:eastAsia="ru-RU"/>
        </w:rPr>
        <w:t>римерному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48F5" w:rsidRPr="006E3FF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>оложению.</w:t>
      </w:r>
    </w:p>
    <w:p w:rsidR="003E0332" w:rsidRPr="006E3FFF" w:rsidRDefault="00765CF4" w:rsidP="006E3FF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2.</w:t>
      </w:r>
      <w:r w:rsidR="003E0332" w:rsidRPr="006E3FFF">
        <w:rPr>
          <w:rFonts w:ascii="Times New Roman" w:hAnsi="Times New Roman"/>
          <w:sz w:val="28"/>
          <w:szCs w:val="28"/>
        </w:rPr>
        <w:t>2</w:t>
      </w:r>
      <w:r w:rsidR="00EF3C05" w:rsidRPr="006E3FFF">
        <w:rPr>
          <w:rFonts w:ascii="Times New Roman" w:hAnsi="Times New Roman"/>
          <w:sz w:val="28"/>
          <w:szCs w:val="28"/>
        </w:rPr>
        <w:t>. Положениями о</w:t>
      </w:r>
      <w:r w:rsidR="00476634" w:rsidRPr="006E3FFF">
        <w:rPr>
          <w:rFonts w:ascii="Times New Roman" w:hAnsi="Times New Roman"/>
          <w:sz w:val="28"/>
          <w:szCs w:val="28"/>
        </w:rPr>
        <w:t>б</w:t>
      </w:r>
      <w:r w:rsidR="00EF3C05" w:rsidRPr="006E3FFF">
        <w:rPr>
          <w:rFonts w:ascii="Times New Roman" w:hAnsi="Times New Roman"/>
          <w:sz w:val="28"/>
          <w:szCs w:val="28"/>
        </w:rPr>
        <w:t xml:space="preserve"> оплат</w:t>
      </w:r>
      <w:r w:rsidR="00476634" w:rsidRPr="006E3FFF">
        <w:rPr>
          <w:rFonts w:ascii="Times New Roman" w:hAnsi="Times New Roman"/>
          <w:sz w:val="28"/>
          <w:szCs w:val="28"/>
        </w:rPr>
        <w:t>е</w:t>
      </w:r>
      <w:r w:rsidR="00EF3C05" w:rsidRPr="006E3FFF">
        <w:rPr>
          <w:rFonts w:ascii="Times New Roman" w:hAnsi="Times New Roman"/>
          <w:sz w:val="28"/>
          <w:szCs w:val="28"/>
        </w:rPr>
        <w:t xml:space="preserve"> труда определяются фиксированные размеры окладов (должностных окладов), ставок заработной платы работников учреждений по профессиональным квалификационным группам </w:t>
      </w:r>
      <w:r w:rsidR="005C48F5" w:rsidRPr="006E3FFF">
        <w:rPr>
          <w:rFonts w:ascii="Times New Roman" w:eastAsia="Calibri" w:hAnsi="Times New Roman" w:cs="Times New Roman"/>
          <w:bCs/>
          <w:iCs/>
          <w:sz w:val="28"/>
          <w:szCs w:val="28"/>
        </w:rPr>
        <w:t>с учетом обеспечения их дифференциации</w:t>
      </w:r>
      <w:r w:rsidR="005C48F5" w:rsidRPr="006E3FFF">
        <w:rPr>
          <w:rFonts w:ascii="Times New Roman" w:hAnsi="Times New Roman"/>
          <w:bCs/>
          <w:iCs/>
          <w:sz w:val="28"/>
          <w:szCs w:val="28"/>
        </w:rPr>
        <w:t>,</w:t>
      </w:r>
      <w:r w:rsidR="005C48F5" w:rsidRPr="006E3FFF">
        <w:rPr>
          <w:rFonts w:ascii="Times New Roman" w:hAnsi="Times New Roman"/>
          <w:sz w:val="28"/>
          <w:szCs w:val="28"/>
        </w:rPr>
        <w:t xml:space="preserve"> но не ниже соответствующих минимальных размеров окладов (должностных окладов), ставок заработной платы </w:t>
      </w:r>
      <w:r w:rsidR="006E6263" w:rsidRPr="006E3FFF">
        <w:rPr>
          <w:rFonts w:ascii="Times New Roman" w:hAnsi="Times New Roman"/>
          <w:sz w:val="28"/>
          <w:szCs w:val="28"/>
        </w:rPr>
        <w:t xml:space="preserve">по профессиональным квалификационным группам </w:t>
      </w:r>
      <w:r w:rsidR="00F971DA" w:rsidRPr="006E3FFF">
        <w:rPr>
          <w:rFonts w:ascii="Times New Roman" w:hAnsi="Times New Roman"/>
          <w:sz w:val="28"/>
          <w:szCs w:val="28"/>
        </w:rPr>
        <w:t xml:space="preserve">с учетом рекомендуемых размеров повышающих коэффициентов к окладам (должностным окладам), ставкам заработной платы </w:t>
      </w:r>
      <w:r w:rsidR="00D94007" w:rsidRPr="006E3FFF">
        <w:rPr>
          <w:rFonts w:ascii="Times New Roman" w:hAnsi="Times New Roman"/>
          <w:sz w:val="28"/>
          <w:szCs w:val="28"/>
        </w:rPr>
        <w:t xml:space="preserve">по </w:t>
      </w:r>
      <w:r w:rsidR="006E6263" w:rsidRPr="006E3FFF">
        <w:rPr>
          <w:rFonts w:ascii="Times New Roman" w:hAnsi="Times New Roman"/>
          <w:sz w:val="28"/>
          <w:szCs w:val="28"/>
        </w:rPr>
        <w:t>должност</w:t>
      </w:r>
      <w:r w:rsidR="00D94007" w:rsidRPr="006E3FFF">
        <w:rPr>
          <w:rFonts w:ascii="Times New Roman" w:hAnsi="Times New Roman"/>
          <w:sz w:val="28"/>
          <w:szCs w:val="28"/>
        </w:rPr>
        <w:t>ям</w:t>
      </w:r>
      <w:r w:rsidR="006E6263" w:rsidRPr="006E3FFF">
        <w:rPr>
          <w:rFonts w:ascii="Times New Roman" w:hAnsi="Times New Roman"/>
          <w:sz w:val="28"/>
          <w:szCs w:val="28"/>
        </w:rPr>
        <w:t xml:space="preserve"> (професси</w:t>
      </w:r>
      <w:r w:rsidR="00D94007" w:rsidRPr="006E3FFF">
        <w:rPr>
          <w:rFonts w:ascii="Times New Roman" w:hAnsi="Times New Roman"/>
          <w:sz w:val="28"/>
          <w:szCs w:val="28"/>
        </w:rPr>
        <w:t>ям</w:t>
      </w:r>
      <w:r w:rsidR="006E6263" w:rsidRPr="006E3FFF">
        <w:rPr>
          <w:rFonts w:ascii="Times New Roman" w:hAnsi="Times New Roman"/>
          <w:sz w:val="28"/>
          <w:szCs w:val="28"/>
        </w:rPr>
        <w:t xml:space="preserve">) </w:t>
      </w:r>
      <w:r w:rsidR="00F971DA" w:rsidRPr="006E3FFF">
        <w:rPr>
          <w:rFonts w:ascii="Times New Roman" w:hAnsi="Times New Roman"/>
          <w:sz w:val="28"/>
          <w:szCs w:val="28"/>
        </w:rPr>
        <w:t>работников учреждений</w:t>
      </w:r>
      <w:r w:rsidR="006E3FFF">
        <w:rPr>
          <w:rFonts w:ascii="Times New Roman" w:hAnsi="Times New Roman"/>
          <w:sz w:val="28"/>
          <w:szCs w:val="28"/>
        </w:rPr>
        <w:t>,</w:t>
      </w:r>
      <w:r w:rsidR="00F971DA" w:rsidRPr="006E3FFF">
        <w:rPr>
          <w:rFonts w:ascii="Times New Roman" w:hAnsi="Times New Roman"/>
          <w:sz w:val="28"/>
          <w:szCs w:val="28"/>
        </w:rPr>
        <w:t xml:space="preserve"> </w:t>
      </w:r>
      <w:r w:rsidR="006E6263" w:rsidRPr="006E3FFF">
        <w:rPr>
          <w:rFonts w:ascii="Times New Roman" w:hAnsi="Times New Roman"/>
          <w:sz w:val="28"/>
          <w:szCs w:val="28"/>
        </w:rPr>
        <w:t>приведенных</w:t>
      </w:r>
      <w:r w:rsidR="00D94007" w:rsidRPr="006E3FFF">
        <w:rPr>
          <w:rFonts w:ascii="Times New Roman" w:hAnsi="Times New Roman"/>
          <w:sz w:val="28"/>
          <w:szCs w:val="28"/>
        </w:rPr>
        <w:t xml:space="preserve"> в</w:t>
      </w:r>
      <w:r w:rsidR="006E3FFF" w:rsidRPr="006E3FFF">
        <w:rPr>
          <w:rFonts w:ascii="Times New Roman" w:hAnsi="Times New Roman"/>
          <w:sz w:val="28"/>
          <w:szCs w:val="28"/>
        </w:rPr>
        <w:t xml:space="preserve"> </w:t>
      </w:r>
      <w:r w:rsidR="006E6263" w:rsidRPr="006E3FFF">
        <w:rPr>
          <w:rFonts w:ascii="Times New Roman" w:hAnsi="Times New Roman"/>
          <w:sz w:val="28"/>
          <w:szCs w:val="28"/>
        </w:rPr>
        <w:t>приложении № 1 к настоящему Примерному положению</w:t>
      </w:r>
      <w:r w:rsidR="002A4342" w:rsidRPr="006E3FFF">
        <w:rPr>
          <w:rFonts w:ascii="Times New Roman" w:hAnsi="Times New Roman"/>
          <w:sz w:val="28"/>
          <w:szCs w:val="28"/>
        </w:rPr>
        <w:t>.</w:t>
      </w:r>
    </w:p>
    <w:p w:rsidR="001823AA" w:rsidRPr="006E3FFF" w:rsidRDefault="00765CF4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E68EE" w:rsidRPr="006E3FF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216A3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942BF" w:rsidRPr="006E3FFF">
        <w:rPr>
          <w:rFonts w:ascii="Times New Roman" w:eastAsia="Times New Roman" w:hAnsi="Times New Roman"/>
          <w:sz w:val="28"/>
          <w:szCs w:val="28"/>
          <w:lang w:eastAsia="ru-RU"/>
        </w:rPr>
        <w:t>Отнесение профессий рабочих и должностей служащих к профес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942BF" w:rsidRPr="006E3FFF">
        <w:rPr>
          <w:rFonts w:ascii="Times New Roman" w:eastAsia="Times New Roman" w:hAnsi="Times New Roman"/>
          <w:sz w:val="28"/>
          <w:szCs w:val="28"/>
          <w:lang w:eastAsia="ru-RU"/>
        </w:rPr>
        <w:t>сиональным квалификационным группам осуществляется по минимальному уровню требований к квалификации, необходимому для работы по соответ</w:t>
      </w:r>
      <w:r w:rsid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942BF" w:rsidRPr="006E3FFF">
        <w:rPr>
          <w:rFonts w:ascii="Times New Roman" w:eastAsia="Times New Roman" w:hAnsi="Times New Roman"/>
          <w:sz w:val="28"/>
          <w:szCs w:val="28"/>
          <w:lang w:eastAsia="ru-RU"/>
        </w:rPr>
        <w:t>ствующим профессиям рабочих или для занятия соответствующих должностей служащих</w:t>
      </w:r>
      <w:r w:rsidR="00476634" w:rsidRPr="006E3FFF">
        <w:rPr>
          <w:rFonts w:ascii="Times New Roman" w:eastAsia="Times New Roman" w:hAnsi="Times New Roman"/>
          <w:sz w:val="28"/>
          <w:szCs w:val="28"/>
          <w:lang w:eastAsia="ru-RU"/>
        </w:rPr>
        <w:t>, в соответствии с приказами Министерства здравоохранения и социального развития Российской Федерации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823AA" w:rsidRPr="006E3FFF" w:rsidRDefault="00476634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от 29.05.2008 № 248н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профессиональных квалифи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>кационных групп общеотраслевых профессий рабочих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942BF" w:rsidRPr="006E3FFF" w:rsidRDefault="00476634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8 № 247н 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профессиональных квалифи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кационных групп общеотраслевых должностей руководителей, специалистов 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>и служащих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23AA" w:rsidRPr="006E3FFF" w:rsidRDefault="001823AA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от 05.05.2008 № 216н 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профессиональных квалифика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ционных групп должностей работников образования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23AA" w:rsidRPr="006E3FFF" w:rsidRDefault="00495D6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31.08.2007 № 570 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профессиональных квалифика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>ционных групп должностей работников культуры, искусства и кинем</w:t>
      </w:r>
      <w:r w:rsidR="005302AB" w:rsidRPr="006E3FF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>тографии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D64C0" w:rsidRPr="006E3FFF" w:rsidRDefault="00BD64C0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06.08.2007 № 526 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профессиональных квалифика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ционных групп должностей медицинских и фармацевтических работников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D64C0" w:rsidRPr="006E3FFF" w:rsidRDefault="00BD64C0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от 17.07.2008 № 339н 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профессиональных квалифика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ционных групп должностей работников сельского хозяйства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5CF4" w:rsidRPr="006E3FFF" w:rsidRDefault="001823AA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от 06.08.2007 № 525 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профессиональных квалификационных группах 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и утверждении критериев отнесения профессий рабочих и должностей служащих к профессиональным квалификационным группам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65CF4" w:rsidRPr="006E3FFF" w:rsidRDefault="00765CF4" w:rsidP="006E3FF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br w:type="page"/>
        <w:t>4</w:t>
      </w:r>
    </w:p>
    <w:p w:rsidR="001823AA" w:rsidRPr="006E3FFF" w:rsidRDefault="001823AA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3C05" w:rsidRPr="006E3FFF" w:rsidRDefault="00765CF4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E68EE" w:rsidRPr="006E3FF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216A3" w:rsidRPr="006E3F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дифференциации оплаты труда</w:t>
      </w:r>
      <w:r w:rsidR="005302AB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работников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учреждений предусматриваются повышающие коэффициенты к оклад</w:t>
      </w:r>
      <w:r w:rsidR="00DF3EE7" w:rsidRPr="006E3FF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(должностно</w:t>
      </w:r>
      <w:r w:rsidR="00DF3EE7" w:rsidRPr="006E3FFF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оклад</w:t>
      </w:r>
      <w:r w:rsidR="00DF3EE7" w:rsidRPr="006E3FF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>), ставке заработной платы:</w:t>
      </w:r>
    </w:p>
    <w:p w:rsidR="00656798" w:rsidRPr="006E3FFF" w:rsidRDefault="007C22A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>повышающи</w:t>
      </w:r>
      <w:r w:rsidR="0035725C" w:rsidRPr="006E3FF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коэффициен</w:t>
      </w:r>
      <w:r w:rsidR="0035725C" w:rsidRPr="006E3FFF">
        <w:rPr>
          <w:rFonts w:ascii="Times New Roman" w:eastAsia="Times New Roman" w:hAnsi="Times New Roman"/>
          <w:sz w:val="28"/>
          <w:szCs w:val="28"/>
          <w:lang w:eastAsia="ru-RU"/>
        </w:rPr>
        <w:t>ты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специфику работы;</w:t>
      </w:r>
    </w:p>
    <w:p w:rsidR="00656798" w:rsidRPr="006E3FFF" w:rsidRDefault="007C22A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>повышающий коэффициент за работу в сельской местности</w:t>
      </w:r>
      <w:r w:rsidR="001847A0" w:rsidRPr="006E3F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3C05" w:rsidRPr="006E3FFF" w:rsidRDefault="007C22A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>повышающий коэффициент</w:t>
      </w:r>
      <w:r w:rsidR="001847A0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за уровень квалификации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54F09" w:rsidRPr="006E3FFF" w:rsidRDefault="007C22A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 w:rsidR="00754F09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4F09" w:rsidRPr="006E3FFF">
        <w:rPr>
          <w:rFonts w:ascii="Times New Roman" w:hAnsi="Times New Roman"/>
          <w:sz w:val="28"/>
          <w:szCs w:val="28"/>
        </w:rPr>
        <w:t>повышающи</w:t>
      </w:r>
      <w:r w:rsidR="0035725C" w:rsidRPr="006E3FFF">
        <w:rPr>
          <w:rFonts w:ascii="Times New Roman" w:hAnsi="Times New Roman"/>
          <w:sz w:val="28"/>
          <w:szCs w:val="28"/>
        </w:rPr>
        <w:t>е</w:t>
      </w:r>
      <w:r w:rsidR="00754F09" w:rsidRPr="006E3FFF">
        <w:rPr>
          <w:rFonts w:ascii="Times New Roman" w:hAnsi="Times New Roman"/>
          <w:sz w:val="28"/>
          <w:szCs w:val="28"/>
        </w:rPr>
        <w:t xml:space="preserve"> коэффициент</w:t>
      </w:r>
      <w:r w:rsidR="0035725C" w:rsidRPr="006E3FFF">
        <w:rPr>
          <w:rFonts w:ascii="Times New Roman" w:hAnsi="Times New Roman"/>
          <w:sz w:val="28"/>
          <w:szCs w:val="28"/>
        </w:rPr>
        <w:t>ы</w:t>
      </w:r>
      <w:r w:rsidR="00754F09" w:rsidRPr="006E3FFF">
        <w:rPr>
          <w:rFonts w:ascii="Times New Roman" w:hAnsi="Times New Roman"/>
          <w:sz w:val="28"/>
          <w:szCs w:val="28"/>
        </w:rPr>
        <w:t xml:space="preserve"> за наличие ученой степени, ученого, почетного, спортивного звания;</w:t>
      </w:r>
    </w:p>
    <w:p w:rsidR="00754F09" w:rsidRPr="006E3FFF" w:rsidRDefault="00754F0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д) повышающий коэффициент выпускникам высших и профессиональ</w:t>
      </w:r>
      <w:r w:rsidR="00765CF4" w:rsidRPr="006E3FFF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ных образовательных организаций</w:t>
      </w:r>
      <w:r w:rsidR="00E86EAC" w:rsidRPr="006E3FFF">
        <w:rPr>
          <w:rFonts w:ascii="Times New Roman" w:hAnsi="Times New Roman"/>
          <w:sz w:val="28"/>
          <w:szCs w:val="28"/>
        </w:rPr>
        <w:t>, обучавшихся по очной форме обучения</w:t>
      </w:r>
      <w:r w:rsidRPr="006E3FFF">
        <w:rPr>
          <w:rFonts w:ascii="Times New Roman" w:hAnsi="Times New Roman"/>
          <w:sz w:val="28"/>
          <w:szCs w:val="28"/>
        </w:rPr>
        <w:t>.</w:t>
      </w:r>
    </w:p>
    <w:p w:rsidR="0081331E" w:rsidRPr="006E3FFF" w:rsidRDefault="00864320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Применение повышающих коэффициентов к окладу (должностному о</w:t>
      </w:r>
      <w:r w:rsidR="007C22A6" w:rsidRPr="006E3FFF">
        <w:rPr>
          <w:rFonts w:ascii="Times New Roman" w:eastAsia="Times New Roman" w:hAnsi="Times New Roman"/>
          <w:sz w:val="28"/>
          <w:szCs w:val="28"/>
          <w:lang w:eastAsia="ru-RU"/>
        </w:rPr>
        <w:t>кладу), ставке заработной платы, указанны</w:t>
      </w:r>
      <w:r w:rsidR="008330A5" w:rsidRPr="006E3FFF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7C22A6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8330A5" w:rsidRPr="006E3FFF"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="007C22A6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пунктах 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C22A6" w:rsidRPr="006E3FF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330A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C22A6" w:rsidRPr="006E3FF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330A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пункта</w:t>
      </w:r>
      <w:r w:rsidR="00754F09" w:rsidRPr="006E3FF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C22A6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образуют новый оклад (должностной оклад), ставку заработной платы.</w:t>
      </w:r>
      <w:r w:rsidR="0081331E" w:rsidRPr="006E3FFF">
        <w:rPr>
          <w:i/>
          <w:iCs/>
          <w:szCs w:val="28"/>
        </w:rPr>
        <w:t xml:space="preserve"> </w:t>
      </w:r>
      <w:r w:rsidR="0081331E" w:rsidRPr="006E3FFF">
        <w:rPr>
          <w:rFonts w:ascii="Times New Roman" w:hAnsi="Times New Roman"/>
          <w:iCs/>
          <w:sz w:val="28"/>
          <w:szCs w:val="28"/>
        </w:rPr>
        <w:t xml:space="preserve">Размер </w:t>
      </w:r>
      <w:r w:rsidR="009B076A" w:rsidRPr="006E3FFF">
        <w:rPr>
          <w:rFonts w:ascii="Times New Roman" w:hAnsi="Times New Roman"/>
          <w:iCs/>
          <w:sz w:val="28"/>
          <w:szCs w:val="28"/>
        </w:rPr>
        <w:t xml:space="preserve">нового </w:t>
      </w:r>
      <w:r w:rsidR="0081331E" w:rsidRPr="006E3FFF">
        <w:rPr>
          <w:rFonts w:ascii="Times New Roman" w:hAnsi="Times New Roman"/>
          <w:iCs/>
          <w:sz w:val="28"/>
          <w:szCs w:val="28"/>
        </w:rPr>
        <w:t xml:space="preserve">оклада </w:t>
      </w:r>
      <w:r w:rsidR="0054191D" w:rsidRPr="006E3FFF">
        <w:rPr>
          <w:rFonts w:ascii="Times New Roman" w:eastAsia="Times New Roman" w:hAnsi="Times New Roman"/>
          <w:sz w:val="28"/>
          <w:szCs w:val="28"/>
          <w:lang w:eastAsia="ru-RU"/>
        </w:rPr>
        <w:t>(должностного оклада), ставки заработной платы</w:t>
      </w:r>
      <w:r w:rsidR="0054191D" w:rsidRPr="006E3FFF">
        <w:rPr>
          <w:rFonts w:ascii="Times New Roman" w:hAnsi="Times New Roman"/>
          <w:iCs/>
          <w:sz w:val="28"/>
          <w:szCs w:val="28"/>
        </w:rPr>
        <w:t xml:space="preserve"> </w:t>
      </w:r>
      <w:r w:rsidR="0081331E" w:rsidRPr="006E3FFF">
        <w:rPr>
          <w:rFonts w:ascii="Times New Roman" w:hAnsi="Times New Roman"/>
          <w:iCs/>
          <w:sz w:val="28"/>
          <w:szCs w:val="28"/>
        </w:rPr>
        <w:t xml:space="preserve">определяется путем умножения размера оклада </w:t>
      </w:r>
      <w:r w:rsidR="0081331E" w:rsidRPr="006E3FFF">
        <w:rPr>
          <w:rFonts w:ascii="Times New Roman" w:eastAsia="Times New Roman" w:hAnsi="Times New Roman"/>
          <w:sz w:val="28"/>
          <w:szCs w:val="28"/>
          <w:lang w:eastAsia="ru-RU"/>
        </w:rPr>
        <w:t>(должностного оклада), ставки заработной платы</w:t>
      </w:r>
      <w:r w:rsidR="0081331E" w:rsidRPr="006E3FFF">
        <w:rPr>
          <w:rFonts w:ascii="Times New Roman" w:hAnsi="Times New Roman"/>
          <w:iCs/>
          <w:sz w:val="28"/>
          <w:szCs w:val="28"/>
        </w:rPr>
        <w:t xml:space="preserve"> на соответствующий повышающий коэффициент к окладу </w:t>
      </w:r>
      <w:r w:rsidR="0081331E" w:rsidRPr="006E3FFF">
        <w:rPr>
          <w:rFonts w:ascii="Times New Roman" w:eastAsia="Times New Roman" w:hAnsi="Times New Roman"/>
          <w:sz w:val="28"/>
          <w:szCs w:val="28"/>
          <w:lang w:eastAsia="ru-RU"/>
        </w:rPr>
        <w:t>(должностному окладу), ставке заработной платы</w:t>
      </w:r>
      <w:r w:rsidR="0081331E" w:rsidRPr="006E3FFF">
        <w:rPr>
          <w:rFonts w:ascii="Times New Roman" w:hAnsi="Times New Roman"/>
          <w:iCs/>
          <w:sz w:val="28"/>
          <w:szCs w:val="28"/>
        </w:rPr>
        <w:t xml:space="preserve">. На </w:t>
      </w:r>
      <w:r w:rsidR="0064299F" w:rsidRPr="006E3FFF">
        <w:rPr>
          <w:rFonts w:ascii="Times New Roman" w:hAnsi="Times New Roman"/>
          <w:iCs/>
          <w:sz w:val="28"/>
          <w:szCs w:val="28"/>
        </w:rPr>
        <w:t xml:space="preserve">новый </w:t>
      </w:r>
      <w:r w:rsidR="0081331E" w:rsidRPr="006E3FFF">
        <w:rPr>
          <w:rFonts w:ascii="Times New Roman" w:hAnsi="Times New Roman"/>
          <w:iCs/>
          <w:sz w:val="28"/>
          <w:szCs w:val="28"/>
        </w:rPr>
        <w:t xml:space="preserve">оклад </w:t>
      </w:r>
      <w:r w:rsidR="0081331E" w:rsidRPr="006E3FFF">
        <w:rPr>
          <w:rFonts w:ascii="Times New Roman" w:eastAsia="Times New Roman" w:hAnsi="Times New Roman"/>
          <w:sz w:val="28"/>
          <w:szCs w:val="28"/>
          <w:lang w:eastAsia="ru-RU"/>
        </w:rPr>
        <w:t>(долж</w:t>
      </w:r>
      <w:r w:rsid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1331E" w:rsidRPr="006E3FFF">
        <w:rPr>
          <w:rFonts w:ascii="Times New Roman" w:eastAsia="Times New Roman" w:hAnsi="Times New Roman"/>
          <w:sz w:val="28"/>
          <w:szCs w:val="28"/>
          <w:lang w:eastAsia="ru-RU"/>
        </w:rPr>
        <w:t>ностной оклад), ставку заработной платы</w:t>
      </w:r>
      <w:r w:rsidR="0081331E" w:rsidRPr="006E3FFF">
        <w:rPr>
          <w:rFonts w:ascii="Times New Roman" w:hAnsi="Times New Roman"/>
          <w:iCs/>
          <w:sz w:val="28"/>
          <w:szCs w:val="28"/>
        </w:rPr>
        <w:t xml:space="preserve"> производится начисление компенса</w:t>
      </w:r>
      <w:r w:rsidR="006E3FFF">
        <w:rPr>
          <w:rFonts w:ascii="Times New Roman" w:hAnsi="Times New Roman"/>
          <w:iCs/>
          <w:sz w:val="28"/>
          <w:szCs w:val="28"/>
        </w:rPr>
        <w:t>-</w:t>
      </w:r>
      <w:r w:rsidR="0081331E" w:rsidRPr="006E3FFF">
        <w:rPr>
          <w:rFonts w:ascii="Times New Roman" w:hAnsi="Times New Roman"/>
          <w:iCs/>
          <w:sz w:val="28"/>
          <w:szCs w:val="28"/>
        </w:rPr>
        <w:t>ционных и стимулирующих выплат.</w:t>
      </w:r>
    </w:p>
    <w:p w:rsidR="008330A5" w:rsidRPr="006E3FFF" w:rsidRDefault="008330A5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  <w:lang w:eastAsia="ru-RU"/>
        </w:rPr>
        <w:t xml:space="preserve">Применение повышающих коэффициентов, указанных в подпунктах </w:t>
      </w:r>
      <w:r w:rsidR="00765CF4" w:rsidRPr="006E3FFF">
        <w:rPr>
          <w:rFonts w:ascii="Times New Roman" w:hAnsi="Times New Roman"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sz w:val="28"/>
          <w:szCs w:val="28"/>
          <w:lang w:eastAsia="ru-RU"/>
        </w:rPr>
        <w:t>г</w:t>
      </w:r>
      <w:r w:rsidR="00765CF4" w:rsidRPr="006E3FFF">
        <w:rPr>
          <w:rFonts w:ascii="Times New Roman" w:hAnsi="Times New Roman"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CF4" w:rsidRPr="006E3FFF">
        <w:rPr>
          <w:rFonts w:ascii="Times New Roman" w:hAnsi="Times New Roman"/>
          <w:sz w:val="28"/>
          <w:szCs w:val="28"/>
          <w:lang w:eastAsia="ru-RU"/>
        </w:rPr>
        <w:br/>
      </w:r>
      <w:r w:rsidRPr="006E3FFF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765CF4" w:rsidRPr="006E3FFF">
        <w:rPr>
          <w:rFonts w:ascii="Times New Roman" w:hAnsi="Times New Roman"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sz w:val="28"/>
          <w:szCs w:val="28"/>
          <w:lang w:eastAsia="ru-RU"/>
        </w:rPr>
        <w:t>д</w:t>
      </w:r>
      <w:r w:rsidR="00765CF4" w:rsidRPr="006E3FFF">
        <w:rPr>
          <w:rFonts w:ascii="Times New Roman" w:hAnsi="Times New Roman"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sz w:val="28"/>
          <w:szCs w:val="28"/>
          <w:lang w:eastAsia="ru-RU"/>
        </w:rPr>
        <w:t xml:space="preserve"> настоящего пункта</w:t>
      </w:r>
      <w:r w:rsidR="006E3FFF">
        <w:rPr>
          <w:rFonts w:ascii="Times New Roman" w:hAnsi="Times New Roman"/>
          <w:sz w:val="28"/>
          <w:szCs w:val="28"/>
          <w:lang w:eastAsia="ru-RU"/>
        </w:rPr>
        <w:t>,</w:t>
      </w:r>
      <w:r w:rsidRPr="006E3FFF">
        <w:rPr>
          <w:rFonts w:ascii="Times New Roman" w:hAnsi="Times New Roman"/>
          <w:sz w:val="28"/>
          <w:szCs w:val="28"/>
          <w:lang w:eastAsia="ru-RU"/>
        </w:rPr>
        <w:t xml:space="preserve"> не образует новый оклад и не учитывается при начислении </w:t>
      </w:r>
      <w:r w:rsidR="00C02814" w:rsidRPr="006E3FFF">
        <w:rPr>
          <w:rFonts w:ascii="Times New Roman" w:hAnsi="Times New Roman"/>
          <w:sz w:val="28"/>
          <w:szCs w:val="28"/>
          <w:lang w:eastAsia="ru-RU"/>
        </w:rPr>
        <w:t xml:space="preserve">стимулирующих и </w:t>
      </w:r>
      <w:r w:rsidRPr="006E3FFF">
        <w:rPr>
          <w:rFonts w:ascii="Times New Roman" w:hAnsi="Times New Roman"/>
          <w:sz w:val="28"/>
          <w:szCs w:val="28"/>
          <w:lang w:eastAsia="ru-RU"/>
        </w:rPr>
        <w:t>компенсационных выплат</w:t>
      </w:r>
      <w:r w:rsidR="008F45CA" w:rsidRPr="006E3FFF">
        <w:rPr>
          <w:rFonts w:ascii="Times New Roman" w:hAnsi="Times New Roman"/>
          <w:sz w:val="28"/>
          <w:szCs w:val="28"/>
          <w:lang w:eastAsia="ru-RU"/>
        </w:rPr>
        <w:t xml:space="preserve">, за исключением компенсирующих выплат за работу </w:t>
      </w:r>
      <w:r w:rsidR="008F45CA" w:rsidRPr="006E3FFF">
        <w:rPr>
          <w:rFonts w:ascii="Times New Roman" w:hAnsi="Times New Roman"/>
          <w:sz w:val="28"/>
          <w:szCs w:val="28"/>
        </w:rPr>
        <w:t>в местностях с особыми климатическими условиями</w:t>
      </w:r>
      <w:r w:rsidRPr="006E3FFF">
        <w:rPr>
          <w:rFonts w:ascii="Times New Roman" w:hAnsi="Times New Roman"/>
          <w:sz w:val="28"/>
          <w:szCs w:val="28"/>
          <w:lang w:eastAsia="ru-RU"/>
        </w:rPr>
        <w:t>.</w:t>
      </w:r>
    </w:p>
    <w:p w:rsidR="00EF3C05" w:rsidRPr="006E3FFF" w:rsidRDefault="00765CF4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ar154"/>
      <w:bookmarkEnd w:id="3"/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02814" w:rsidRPr="006E3FF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650C3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Повышающие коэффициенты </w:t>
      </w:r>
      <w:r w:rsidR="00F971DA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к окладу (должностному окладу), ставке заработной платы 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за специфику работы </w:t>
      </w:r>
      <w:r w:rsidR="005650C3" w:rsidRPr="006E3FFF">
        <w:rPr>
          <w:rFonts w:ascii="Times New Roman" w:eastAsia="Times New Roman" w:hAnsi="Times New Roman"/>
          <w:sz w:val="28"/>
          <w:szCs w:val="28"/>
          <w:lang w:eastAsia="ru-RU"/>
        </w:rPr>
        <w:t>устанавливаются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bookmarkStart w:id="4" w:name="Par206"/>
      <w:bookmarkEnd w:id="4"/>
    </w:p>
    <w:p w:rsidR="00EF3C05" w:rsidRPr="006E3FFF" w:rsidRDefault="00EF3C05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педагогическим работникам за работу в классах (группах) учреждений, реализующих адаптированные основные общеобразовательные программы</w:t>
      </w:r>
      <w:r w:rsidR="005302AB" w:rsidRPr="006E3FF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A28A1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81331E" w:rsidRPr="006E3F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74185" w:rsidRPr="006E3FFF">
        <w:rPr>
          <w:rFonts w:ascii="Times New Roman" w:eastAsia="Times New Roman" w:hAnsi="Times New Roman"/>
          <w:sz w:val="28"/>
          <w:szCs w:val="28"/>
          <w:lang w:eastAsia="ru-RU"/>
        </w:rPr>
        <w:t>,15</w:t>
      </w:r>
      <w:r w:rsidR="00765CF4" w:rsidRPr="006E3FF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1331E" w:rsidRPr="006E3F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74185" w:rsidRPr="006E3FFF">
        <w:rPr>
          <w:rFonts w:ascii="Times New Roman" w:eastAsia="Times New Roman" w:hAnsi="Times New Roman"/>
          <w:sz w:val="28"/>
          <w:szCs w:val="28"/>
          <w:lang w:eastAsia="ru-RU"/>
        </w:rPr>
        <w:t>,2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302AB" w:rsidRPr="006E3FF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еречень работников</w:t>
      </w:r>
      <w:r w:rsidR="004D37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учреждений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право на </w:t>
      </w:r>
      <w:r w:rsidR="00474185" w:rsidRPr="006E3FFF">
        <w:rPr>
          <w:rFonts w:ascii="Times New Roman" w:eastAsia="Times New Roman" w:hAnsi="Times New Roman"/>
          <w:sz w:val="28"/>
          <w:szCs w:val="28"/>
          <w:lang w:eastAsia="ru-RU"/>
        </w:rPr>
        <w:t>применение повышающего коэффициента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, и </w:t>
      </w:r>
      <w:r w:rsidR="00474185" w:rsidRPr="006E3FFF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474185" w:rsidRPr="006E3FF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размер определя</w:t>
      </w:r>
      <w:r w:rsidR="006E3FFF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тся учреж</w:t>
      </w:r>
      <w:r w:rsid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дением с учетом мнения </w:t>
      </w:r>
      <w:r w:rsidR="00474185" w:rsidRPr="006E3FFF">
        <w:rPr>
          <w:rFonts w:ascii="Times New Roman" w:hAnsi="Times New Roman"/>
          <w:sz w:val="28"/>
          <w:szCs w:val="28"/>
          <w:lang w:eastAsia="ru-RU"/>
        </w:rPr>
        <w:t>выборного</w:t>
      </w:r>
      <w:r w:rsidR="006E3FFF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4185" w:rsidRPr="006E3FFF">
        <w:rPr>
          <w:rFonts w:ascii="Times New Roman" w:hAnsi="Times New Roman"/>
          <w:sz w:val="28"/>
          <w:szCs w:val="28"/>
          <w:lang w:eastAsia="ru-RU"/>
        </w:rPr>
        <w:t>органа</w:t>
      </w:r>
      <w:r w:rsidR="006E3FFF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4185" w:rsidRPr="006E3FFF">
        <w:rPr>
          <w:rFonts w:ascii="Times New Roman" w:hAnsi="Times New Roman"/>
          <w:sz w:val="28"/>
          <w:szCs w:val="28"/>
          <w:lang w:eastAsia="ru-RU"/>
        </w:rPr>
        <w:t>первичной профсоюзной органи</w:t>
      </w:r>
      <w:r w:rsidR="006E3FFF">
        <w:rPr>
          <w:rFonts w:ascii="Times New Roman" w:hAnsi="Times New Roman"/>
          <w:sz w:val="28"/>
          <w:szCs w:val="28"/>
          <w:lang w:eastAsia="ru-RU"/>
        </w:rPr>
        <w:t>-</w:t>
      </w:r>
      <w:r w:rsidR="00474185" w:rsidRPr="006E3FFF">
        <w:rPr>
          <w:rFonts w:ascii="Times New Roman" w:hAnsi="Times New Roman"/>
          <w:sz w:val="28"/>
          <w:szCs w:val="28"/>
          <w:lang w:eastAsia="ru-RU"/>
        </w:rPr>
        <w:t>зации</w:t>
      </w:r>
      <w:r w:rsidR="00474185" w:rsidRPr="006E3FFF">
        <w:rPr>
          <w:rFonts w:ascii="Times New Roman" w:hAnsi="Times New Roman"/>
          <w:sz w:val="28"/>
          <w:szCs w:val="28"/>
        </w:rPr>
        <w:t xml:space="preserve"> или иного представительного органа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3C05" w:rsidRPr="006E3FFF" w:rsidRDefault="00EF3C05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педагогическим работникам в классах (группах) учреждений, реализу</w:t>
      </w:r>
      <w:r w:rsid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ющих программы основного общего и среднего общего образования с углуб</w:t>
      </w:r>
      <w:r w:rsid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ленным изучением отдельных учебных предметов</w:t>
      </w:r>
      <w:r w:rsidR="005302AB" w:rsidRPr="006E3FF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28A1" w:rsidRPr="006E3FFF">
        <w:rPr>
          <w:rFonts w:ascii="Times New Roman" w:eastAsia="Times New Roman" w:hAnsi="Times New Roman"/>
          <w:sz w:val="28"/>
          <w:szCs w:val="28"/>
          <w:lang w:eastAsia="ru-RU"/>
        </w:rPr>
        <w:t>в размере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331E" w:rsidRPr="006E3F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74185" w:rsidRPr="006E3FFF">
        <w:rPr>
          <w:rFonts w:ascii="Times New Roman" w:eastAsia="Times New Roman" w:hAnsi="Times New Roman"/>
          <w:sz w:val="28"/>
          <w:szCs w:val="28"/>
          <w:lang w:eastAsia="ru-RU"/>
        </w:rPr>
        <w:t>,15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3C05" w:rsidRPr="006E3FFF" w:rsidRDefault="00EF3C05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учителям и другим педагогическим работникам за работу по основным общеобразовательным и </w:t>
      </w:r>
      <w:r w:rsidR="00DE5316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адаптированным основным общеобразова</w:t>
      </w:r>
      <w:r w:rsidR="000E2B46" w:rsidRP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тельным программам с обучающимися, имеющими ограниченные возможности здоровья или являющимися детьми-инвалидами, и находящимися на индивиду</w:t>
      </w:r>
      <w:r w:rsid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альном обучении на дому либо в медицинской организации</w:t>
      </w:r>
      <w:r w:rsidR="005302AB" w:rsidRPr="006E3FF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A28A1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331E" w:rsidRPr="006E3F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63D6E" w:rsidRPr="006E3FFF">
        <w:rPr>
          <w:rFonts w:ascii="Times New Roman" w:eastAsia="Times New Roman" w:hAnsi="Times New Roman"/>
          <w:sz w:val="28"/>
          <w:szCs w:val="28"/>
          <w:lang w:eastAsia="ru-RU"/>
        </w:rPr>
        <w:t>,2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E2B46" w:rsidRPr="006E3FFF" w:rsidRDefault="00EF3C05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специалистам психолого-медико-педагогической комиссии, логопеди</w:t>
      </w:r>
      <w:r w:rsidR="000E2B46" w:rsidRP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ческих пунктов</w:t>
      </w:r>
      <w:r w:rsidR="004A28A1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</w:t>
      </w:r>
      <w:r w:rsidR="00863D6E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331E" w:rsidRPr="006E3F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63D6E" w:rsidRPr="006E3FFF">
        <w:rPr>
          <w:rFonts w:ascii="Times New Roman" w:eastAsia="Times New Roman" w:hAnsi="Times New Roman"/>
          <w:sz w:val="28"/>
          <w:szCs w:val="28"/>
          <w:lang w:eastAsia="ru-RU"/>
        </w:rPr>
        <w:t>,2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E3FFF" w:rsidRPr="006E3FFF" w:rsidRDefault="006E3FFF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учителям и другим педагогическим работникам учреждений за работу в испра-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вительных учреждениях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уголовно-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исполнительной 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в размере 1,5;</w:t>
      </w:r>
    </w:p>
    <w:p w:rsidR="000E2B46" w:rsidRPr="006E3FFF" w:rsidRDefault="000E2B46" w:rsidP="006E3F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EF3C05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0E2B46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3C05" w:rsidRPr="006E3FFF" w:rsidRDefault="00EF3C05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учителям и другим педагогическим работникам за работу в учреждениях, занятых обучением лиц, которым решением суда определено содержание </w:t>
      </w:r>
      <w:r w:rsidR="000E2B46" w:rsidRPr="006E3F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в исправительных колониях строгого или особого режима,</w:t>
      </w:r>
      <w:r w:rsidR="004A28A1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0BA5" w:rsidRPr="006E3F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872A3" w:rsidRPr="006E3FFF">
        <w:rPr>
          <w:rFonts w:ascii="Times New Roman" w:eastAsia="Times New Roman" w:hAnsi="Times New Roman"/>
          <w:sz w:val="28"/>
          <w:szCs w:val="28"/>
          <w:lang w:eastAsia="ru-RU"/>
        </w:rPr>
        <w:t>,1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3C05" w:rsidRPr="006E3FFF" w:rsidRDefault="00EF3C05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учителям и другим педагогическим работникам за работу с осужден</w:t>
      </w:r>
      <w:r w:rsidR="000E2B46" w:rsidRP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ными, больными открытой формой туберкулеза,</w:t>
      </w:r>
      <w:r w:rsidR="004A28A1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0BA5" w:rsidRPr="006E3F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872A3" w:rsidRPr="006E3FFF">
        <w:rPr>
          <w:rFonts w:ascii="Times New Roman" w:eastAsia="Times New Roman" w:hAnsi="Times New Roman"/>
          <w:sz w:val="28"/>
          <w:szCs w:val="28"/>
          <w:lang w:eastAsia="ru-RU"/>
        </w:rPr>
        <w:t>,15</w:t>
      </w:r>
      <w:r w:rsidR="00F971DA" w:rsidRPr="006E3FFF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EF3C05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02814" w:rsidRPr="006E3FF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5725C" w:rsidRPr="006E3F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Повышающий коэффициент </w:t>
      </w:r>
      <w:r w:rsidR="00F971DA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к окладу (должностному окладу), ставке заработной платы 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за работу в сельской местности 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 отдельным работникам за работу в учреждениях, расположенных в сельской местности,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A28A1" w:rsidRPr="006E3FFF">
        <w:rPr>
          <w:rFonts w:ascii="Times New Roman" w:eastAsia="Times New Roman" w:hAnsi="Times New Roman"/>
          <w:sz w:val="28"/>
          <w:szCs w:val="28"/>
          <w:lang w:eastAsia="ru-RU"/>
        </w:rPr>
        <w:t>в размере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0BA5" w:rsidRPr="006E3F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46F30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,25 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5302AB" w:rsidRPr="006E3FFF">
        <w:rPr>
          <w:rFonts w:ascii="Times New Roman" w:hAnsi="Times New Roman"/>
          <w:sz w:val="28"/>
          <w:szCs w:val="28"/>
        </w:rPr>
        <w:t xml:space="preserve">Перечнем должностей работников учреждений, которым устанавливается повышающий коэффициент к окладу </w:t>
      </w:r>
      <w:r w:rsidR="005302AB" w:rsidRPr="006E3FFF">
        <w:rPr>
          <w:rFonts w:ascii="Times New Roman" w:eastAsia="Times New Roman" w:hAnsi="Times New Roman"/>
          <w:sz w:val="28"/>
          <w:szCs w:val="28"/>
          <w:lang w:eastAsia="ru-RU"/>
        </w:rPr>
        <w:t>(должностному окладу), ставке заработной платы</w:t>
      </w:r>
      <w:r w:rsidR="005302AB" w:rsidRPr="006E3FFF">
        <w:rPr>
          <w:rFonts w:ascii="Times New Roman" w:hAnsi="Times New Roman"/>
          <w:sz w:val="28"/>
          <w:szCs w:val="28"/>
        </w:rPr>
        <w:t xml:space="preserve"> за работу в сельской местности согласно </w:t>
      </w:r>
      <w:hyperlink w:anchor="Par399" w:history="1">
        <w:r w:rsidR="005302AB" w:rsidRPr="006E3FFF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приложению</w:t>
        </w:r>
        <w:r w:rsidR="00EF3C05" w:rsidRPr="006E3FFF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№</w:t>
        </w:r>
      </w:hyperlink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2 к настоящему </w:t>
      </w:r>
      <w:r w:rsidR="005302AB" w:rsidRPr="006E3FF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>римерному положению</w:t>
      </w:r>
      <w:r w:rsidR="006942BF" w:rsidRPr="006E3F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3C05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C02814" w:rsidRPr="006E3FF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216A3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6D03" w:rsidRPr="006E3FF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>овышающи</w:t>
      </w:r>
      <w:r w:rsidR="00476D03" w:rsidRPr="006E3FF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коэффициент </w:t>
      </w:r>
      <w:r w:rsidR="00F971DA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к окладу (должностному окладу), ставке заработной платы </w:t>
      </w:r>
      <w:r w:rsidR="001823AA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за уровень квалификации </w:t>
      </w:r>
      <w:r w:rsid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устанавливается на основании 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>присвоен</w:t>
      </w:r>
      <w:r w:rsidR="00476D03" w:rsidRPr="006E3FFF">
        <w:rPr>
          <w:rFonts w:ascii="Times New Roman" w:eastAsia="Times New Roman" w:hAnsi="Times New Roman"/>
          <w:sz w:val="28"/>
          <w:szCs w:val="28"/>
          <w:lang w:eastAsia="ru-RU"/>
        </w:rPr>
        <w:t>ной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работнику квалификационной категории в соответствии с норма</w:t>
      </w:r>
      <w:r w:rsid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>тивными правовыми актами Российской Федерации и (или) нормативными правовыми актами Архангельской области.</w:t>
      </w:r>
    </w:p>
    <w:p w:rsidR="00EF3C05" w:rsidRPr="006E3FFF" w:rsidRDefault="006942BF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овышающий коэффициент </w:t>
      </w:r>
      <w:r w:rsidR="006A4403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к окладу (должностному окладу), ставке заработной платы 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за уровень квалификации</w:t>
      </w:r>
      <w:r w:rsidR="006E3FFF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устанавливается и учитывается </w:t>
      </w:r>
      <w:r w:rsidR="006E3F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>по специальности, по которой присвоена квалификационная категория</w:t>
      </w:r>
      <w:r w:rsidR="00D80B08" w:rsidRPr="006E3F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3C05" w:rsidRPr="006E3FFF" w:rsidRDefault="00EF3C05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Повышающий коэффициент </w:t>
      </w:r>
      <w:r w:rsidR="006A4403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к окладу (должностному окладу), ставке заработной платы </w:t>
      </w:r>
      <w:r w:rsidR="006942BF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за уровень квалификации 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 на срок действия квалификационной категории и действует со дня принятия решенияо присво</w:t>
      </w:r>
      <w:r w:rsid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ении квалификационной категории.</w:t>
      </w:r>
    </w:p>
    <w:p w:rsidR="00EF3C05" w:rsidRPr="006E3FFF" w:rsidRDefault="00EF3C05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Минимальные размеры повышающего коэффициента </w:t>
      </w:r>
      <w:r w:rsidR="006A4403" w:rsidRPr="006E3FFF">
        <w:rPr>
          <w:rFonts w:ascii="Times New Roman" w:eastAsia="Times New Roman" w:hAnsi="Times New Roman"/>
          <w:sz w:val="28"/>
          <w:szCs w:val="28"/>
          <w:lang w:eastAsia="ru-RU"/>
        </w:rPr>
        <w:t>к окладу (долж</w:t>
      </w:r>
      <w:r w:rsid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A4403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ностному окладу), ставке заработной платы </w:t>
      </w:r>
      <w:r w:rsidR="006942BF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за уровень квалификации 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  <w:r w:rsidR="006E3FF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ляют:</w:t>
      </w:r>
    </w:p>
    <w:p w:rsidR="006539EC" w:rsidRPr="006E3FFF" w:rsidRDefault="006539E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работникам, имеющим высшую квалификационную категорию</w:t>
      </w:r>
      <w:r w:rsidR="00AD6F23" w:rsidRPr="006E3FFF">
        <w:rPr>
          <w:rFonts w:ascii="Times New Roman" w:hAnsi="Times New Roman"/>
          <w:sz w:val="28"/>
          <w:szCs w:val="28"/>
        </w:rPr>
        <w:t xml:space="preserve"> – </w:t>
      </w:r>
      <w:r w:rsidR="00F10BA5" w:rsidRPr="006E3FFF">
        <w:rPr>
          <w:rFonts w:ascii="Times New Roman" w:hAnsi="Times New Roman"/>
          <w:sz w:val="28"/>
          <w:szCs w:val="28"/>
        </w:rPr>
        <w:t>1</w:t>
      </w:r>
      <w:r w:rsidR="00AD6F23" w:rsidRPr="006E3FFF">
        <w:rPr>
          <w:rFonts w:ascii="Times New Roman" w:hAnsi="Times New Roman"/>
          <w:sz w:val="28"/>
          <w:szCs w:val="28"/>
        </w:rPr>
        <w:t>,09</w:t>
      </w:r>
      <w:r w:rsidRPr="006E3FFF">
        <w:rPr>
          <w:rFonts w:ascii="Times New Roman" w:hAnsi="Times New Roman"/>
          <w:sz w:val="28"/>
          <w:szCs w:val="28"/>
        </w:rPr>
        <w:t>;</w:t>
      </w:r>
    </w:p>
    <w:p w:rsidR="006539EC" w:rsidRPr="006E3FFF" w:rsidRDefault="006539E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работникам, имеющим первую квалификационную категорию</w:t>
      </w:r>
      <w:r w:rsidR="00AD6F23" w:rsidRPr="006E3FFF">
        <w:rPr>
          <w:rFonts w:ascii="Times New Roman" w:hAnsi="Times New Roman"/>
          <w:sz w:val="28"/>
          <w:szCs w:val="28"/>
        </w:rPr>
        <w:t xml:space="preserve"> – </w:t>
      </w:r>
      <w:r w:rsidR="00F10BA5" w:rsidRPr="006E3FFF">
        <w:rPr>
          <w:rFonts w:ascii="Times New Roman" w:hAnsi="Times New Roman"/>
          <w:sz w:val="28"/>
          <w:szCs w:val="28"/>
        </w:rPr>
        <w:t>1</w:t>
      </w:r>
      <w:r w:rsidR="00AD6F23" w:rsidRPr="006E3FFF">
        <w:rPr>
          <w:rFonts w:ascii="Times New Roman" w:hAnsi="Times New Roman"/>
          <w:sz w:val="28"/>
          <w:szCs w:val="28"/>
        </w:rPr>
        <w:t>,07</w:t>
      </w:r>
      <w:r w:rsidRPr="006E3FFF">
        <w:rPr>
          <w:rFonts w:ascii="Times New Roman" w:hAnsi="Times New Roman"/>
          <w:sz w:val="28"/>
          <w:szCs w:val="28"/>
        </w:rPr>
        <w:t>;</w:t>
      </w:r>
    </w:p>
    <w:p w:rsidR="006539EC" w:rsidRPr="006E3FFF" w:rsidRDefault="006539E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работникам, имеющим вторую квалификационную категорию</w:t>
      </w:r>
      <w:r w:rsidR="00AD6F23" w:rsidRPr="006E3FFF">
        <w:rPr>
          <w:rFonts w:ascii="Times New Roman" w:hAnsi="Times New Roman"/>
          <w:sz w:val="28"/>
          <w:szCs w:val="28"/>
        </w:rPr>
        <w:t xml:space="preserve"> – </w:t>
      </w:r>
      <w:r w:rsidR="00F10BA5" w:rsidRPr="006E3FFF">
        <w:rPr>
          <w:rFonts w:ascii="Times New Roman" w:hAnsi="Times New Roman"/>
          <w:sz w:val="28"/>
          <w:szCs w:val="28"/>
        </w:rPr>
        <w:t>1</w:t>
      </w:r>
      <w:r w:rsidR="00AD6F23" w:rsidRPr="006E3FFF">
        <w:rPr>
          <w:rFonts w:ascii="Times New Roman" w:hAnsi="Times New Roman"/>
          <w:sz w:val="28"/>
          <w:szCs w:val="28"/>
        </w:rPr>
        <w:t>,05</w:t>
      </w:r>
      <w:r w:rsidRPr="006E3FFF">
        <w:rPr>
          <w:rFonts w:ascii="Times New Roman" w:hAnsi="Times New Roman"/>
          <w:sz w:val="28"/>
          <w:szCs w:val="28"/>
        </w:rPr>
        <w:t>.</w:t>
      </w:r>
    </w:p>
    <w:p w:rsidR="0035725C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2.</w:t>
      </w:r>
      <w:r w:rsidR="00C02814" w:rsidRPr="006E3FFF">
        <w:rPr>
          <w:rFonts w:ascii="Times New Roman" w:hAnsi="Times New Roman"/>
          <w:sz w:val="28"/>
          <w:szCs w:val="28"/>
        </w:rPr>
        <w:t>8</w:t>
      </w:r>
      <w:r w:rsidR="0035725C" w:rsidRPr="006E3FFF">
        <w:rPr>
          <w:rFonts w:ascii="Times New Roman" w:hAnsi="Times New Roman"/>
          <w:sz w:val="28"/>
          <w:szCs w:val="28"/>
        </w:rPr>
        <w:t>. Повышающие коэффициенты к окладу (должностному окладу), ставке заработной платы за наличие ученой степени, ученого, почетного, спортивного звания устанавливаются за наличие:</w:t>
      </w:r>
    </w:p>
    <w:p w:rsidR="0035725C" w:rsidRPr="006E3FFF" w:rsidRDefault="0035725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ученой степени – работникам, которым присуждена ученая степень </w:t>
      </w:r>
      <w:r w:rsidR="006E3FFF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по профилю их работы в учреждении;</w:t>
      </w:r>
    </w:p>
    <w:p w:rsidR="0035725C" w:rsidRPr="006E3FFF" w:rsidRDefault="0035725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ученого звания </w:t>
      </w:r>
      <w:r w:rsidR="000E2B46" w:rsidRPr="006E3FFF">
        <w:rPr>
          <w:rFonts w:ascii="Times New Roman" w:hAnsi="Times New Roman"/>
          <w:sz w:val="28"/>
          <w:szCs w:val="28"/>
        </w:rPr>
        <w:t>–</w:t>
      </w:r>
      <w:r w:rsidRPr="006E3FFF">
        <w:rPr>
          <w:rFonts w:ascii="Times New Roman" w:hAnsi="Times New Roman"/>
          <w:sz w:val="28"/>
          <w:szCs w:val="28"/>
        </w:rPr>
        <w:t xml:space="preserve"> работникам, которым присвоено ученое звание </w:t>
      </w:r>
      <w:r w:rsidR="006E3FFF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по профилю их работы в учреждении;</w:t>
      </w:r>
    </w:p>
    <w:p w:rsidR="000E2B46" w:rsidRPr="006E3FFF" w:rsidRDefault="0035725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почетного звания </w:t>
      </w:r>
      <w:r w:rsidR="000E2B46" w:rsidRPr="006E3FFF">
        <w:rPr>
          <w:rFonts w:ascii="Times New Roman" w:hAnsi="Times New Roman"/>
          <w:sz w:val="28"/>
          <w:szCs w:val="28"/>
        </w:rPr>
        <w:t>–</w:t>
      </w:r>
      <w:r w:rsidRPr="006E3FFF">
        <w:rPr>
          <w:rFonts w:ascii="Times New Roman" w:hAnsi="Times New Roman"/>
          <w:sz w:val="28"/>
          <w:szCs w:val="28"/>
        </w:rPr>
        <w:t xml:space="preserve"> работникам, которым присвоено почетное звание, нагрудн</w:t>
      </w:r>
      <w:r w:rsidR="006E3FFF">
        <w:rPr>
          <w:rFonts w:ascii="Times New Roman" w:hAnsi="Times New Roman"/>
          <w:sz w:val="28"/>
          <w:szCs w:val="28"/>
        </w:rPr>
        <w:t>ы</w:t>
      </w:r>
      <w:r w:rsidRPr="006E3FFF">
        <w:rPr>
          <w:rFonts w:ascii="Times New Roman" w:hAnsi="Times New Roman"/>
          <w:sz w:val="28"/>
          <w:szCs w:val="28"/>
        </w:rPr>
        <w:t>й знак, знак, значок по профилю их работы в учреждении;</w:t>
      </w:r>
    </w:p>
    <w:p w:rsidR="006E3FFF" w:rsidRPr="006E3FFF" w:rsidRDefault="006E3FFF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спортивного звания – работникам, замещающим должности инструктора по физической культуре, тренера-преподавателя, старшего тренера-препода</w:t>
      </w:r>
      <w:r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вателя, руководителя физического воспитания, имеющим спортивное звание; работникам, замещающим должности учителя, преподавателя, педагога допол</w:t>
      </w:r>
      <w:r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нительного образования, при условии преподавания ими предмета спортивной направленности в учреждении.</w:t>
      </w:r>
    </w:p>
    <w:p w:rsidR="0035725C" w:rsidRPr="006E3FFF" w:rsidRDefault="000E2B46" w:rsidP="006E3F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br w:type="page"/>
        <w:t>6</w:t>
      </w:r>
    </w:p>
    <w:p w:rsidR="000E2B46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5725C" w:rsidRPr="006E3FFF" w:rsidRDefault="0035725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Работникам, имеющим несколько ученых степеней по профилю работы </w:t>
      </w:r>
      <w:r w:rsidR="000E2B46" w:rsidRPr="006E3FFF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в учреждении, повышающий коэффициент</w:t>
      </w:r>
      <w:r w:rsidR="002E6BF1" w:rsidRPr="006E3FFF">
        <w:t xml:space="preserve"> </w:t>
      </w:r>
      <w:r w:rsidR="002E6BF1" w:rsidRPr="006E3FFF">
        <w:rPr>
          <w:rFonts w:ascii="Times New Roman" w:hAnsi="Times New Roman"/>
          <w:sz w:val="28"/>
          <w:szCs w:val="28"/>
        </w:rPr>
        <w:t xml:space="preserve">к окладу (должностному окладу), </w:t>
      </w:r>
      <w:r w:rsidR="002E6BF1" w:rsidRPr="00F21656">
        <w:rPr>
          <w:rFonts w:ascii="Times New Roman" w:hAnsi="Times New Roman"/>
          <w:spacing w:val="-2"/>
          <w:sz w:val="28"/>
          <w:szCs w:val="28"/>
        </w:rPr>
        <w:t>ставке заработной платы</w:t>
      </w:r>
      <w:r w:rsidRPr="00F21656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85C45" w:rsidRPr="00F21656">
        <w:rPr>
          <w:rFonts w:ascii="Times New Roman" w:hAnsi="Times New Roman"/>
          <w:spacing w:val="-2"/>
          <w:sz w:val="28"/>
          <w:szCs w:val="28"/>
        </w:rPr>
        <w:t xml:space="preserve">за наличие ученой степени </w:t>
      </w:r>
      <w:r w:rsidR="002E6BF1" w:rsidRPr="00F21656">
        <w:rPr>
          <w:rFonts w:ascii="Times New Roman" w:hAnsi="Times New Roman"/>
          <w:spacing w:val="-2"/>
          <w:sz w:val="28"/>
          <w:szCs w:val="28"/>
        </w:rPr>
        <w:t xml:space="preserve">устанавливается за наличие </w:t>
      </w:r>
      <w:r w:rsidR="002E6BF1" w:rsidRPr="006E3FFF">
        <w:rPr>
          <w:rFonts w:ascii="Times New Roman" w:hAnsi="Times New Roman"/>
          <w:sz w:val="28"/>
          <w:szCs w:val="28"/>
        </w:rPr>
        <w:t xml:space="preserve">одной ученой степени </w:t>
      </w:r>
      <w:r w:rsidRPr="006E3FFF">
        <w:rPr>
          <w:rFonts w:ascii="Times New Roman" w:hAnsi="Times New Roman"/>
          <w:sz w:val="28"/>
          <w:szCs w:val="28"/>
        </w:rPr>
        <w:t>по выбору работника.</w:t>
      </w:r>
    </w:p>
    <w:p w:rsidR="0035725C" w:rsidRPr="006E3FFF" w:rsidRDefault="0035725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Наличие ученой степени подтверждается дипломом государственного образца.</w:t>
      </w:r>
    </w:p>
    <w:p w:rsidR="0035725C" w:rsidRPr="006E3FFF" w:rsidRDefault="0035725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Минимальные размеры</w:t>
      </w:r>
      <w:r w:rsidR="002E6BF1" w:rsidRPr="006E3FFF">
        <w:t xml:space="preserve"> </w:t>
      </w:r>
      <w:r w:rsidR="002E6BF1" w:rsidRPr="006E3FFF">
        <w:rPr>
          <w:rFonts w:ascii="Times New Roman" w:hAnsi="Times New Roman"/>
          <w:sz w:val="28"/>
          <w:szCs w:val="28"/>
        </w:rPr>
        <w:t>повышающего коэффициента к окладу (должност</w:t>
      </w:r>
      <w:r w:rsidR="000E2B46" w:rsidRPr="006E3FFF">
        <w:rPr>
          <w:rFonts w:ascii="Times New Roman" w:hAnsi="Times New Roman"/>
          <w:sz w:val="28"/>
          <w:szCs w:val="28"/>
        </w:rPr>
        <w:t>-</w:t>
      </w:r>
      <w:r w:rsidR="002E6BF1" w:rsidRPr="006E3FFF">
        <w:rPr>
          <w:rFonts w:ascii="Times New Roman" w:hAnsi="Times New Roman"/>
          <w:sz w:val="28"/>
          <w:szCs w:val="28"/>
        </w:rPr>
        <w:t>ному окладу), ставке заработной платы</w:t>
      </w:r>
      <w:r w:rsidRPr="006E3FFF">
        <w:rPr>
          <w:rFonts w:ascii="Times New Roman" w:hAnsi="Times New Roman"/>
          <w:sz w:val="28"/>
          <w:szCs w:val="28"/>
        </w:rPr>
        <w:t xml:space="preserve"> за наличие ученой степени составляют:</w:t>
      </w:r>
    </w:p>
    <w:p w:rsidR="0035725C" w:rsidRPr="006E3FFF" w:rsidRDefault="0035725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работникам учреждений, имеющим ученую степень кандидата наук</w:t>
      </w:r>
      <w:r w:rsidR="00F10BA5" w:rsidRPr="006E3FFF">
        <w:rPr>
          <w:rFonts w:ascii="Times New Roman" w:hAnsi="Times New Roman"/>
          <w:sz w:val="28"/>
          <w:szCs w:val="28"/>
        </w:rPr>
        <w:t xml:space="preserve"> </w:t>
      </w:r>
      <w:r w:rsidR="000E2B46" w:rsidRPr="006E3FFF">
        <w:rPr>
          <w:rFonts w:ascii="Times New Roman" w:hAnsi="Times New Roman"/>
          <w:sz w:val="28"/>
          <w:szCs w:val="28"/>
        </w:rPr>
        <w:t>–</w:t>
      </w:r>
      <w:r w:rsidR="00F10BA5" w:rsidRPr="006E3FFF">
        <w:rPr>
          <w:rFonts w:ascii="Times New Roman" w:hAnsi="Times New Roman"/>
          <w:sz w:val="28"/>
          <w:szCs w:val="28"/>
        </w:rPr>
        <w:t xml:space="preserve"> 0</w:t>
      </w:r>
      <w:r w:rsidR="00A717B0" w:rsidRPr="006E3FFF">
        <w:rPr>
          <w:rFonts w:ascii="Times New Roman" w:hAnsi="Times New Roman"/>
          <w:sz w:val="28"/>
          <w:szCs w:val="28"/>
        </w:rPr>
        <w:t>,</w:t>
      </w:r>
      <w:r w:rsidR="00F10BA5" w:rsidRPr="006E3FFF">
        <w:rPr>
          <w:rFonts w:ascii="Times New Roman" w:hAnsi="Times New Roman"/>
          <w:sz w:val="28"/>
          <w:szCs w:val="28"/>
        </w:rPr>
        <w:t>1</w:t>
      </w:r>
      <w:r w:rsidRPr="006E3FFF">
        <w:rPr>
          <w:rFonts w:ascii="Times New Roman" w:hAnsi="Times New Roman"/>
          <w:sz w:val="28"/>
          <w:szCs w:val="28"/>
        </w:rPr>
        <w:t>;</w:t>
      </w:r>
    </w:p>
    <w:p w:rsidR="0035725C" w:rsidRPr="006E3FFF" w:rsidRDefault="0035725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работникам учреждений, имеющим ученую степень доктора наук</w:t>
      </w:r>
      <w:r w:rsidR="00F10BA5" w:rsidRPr="006E3FFF">
        <w:rPr>
          <w:rFonts w:ascii="Times New Roman" w:hAnsi="Times New Roman"/>
          <w:sz w:val="28"/>
          <w:szCs w:val="28"/>
        </w:rPr>
        <w:t xml:space="preserve"> – 0,2</w:t>
      </w:r>
      <w:r w:rsidRPr="006E3FFF">
        <w:rPr>
          <w:rFonts w:ascii="Times New Roman" w:hAnsi="Times New Roman"/>
          <w:sz w:val="28"/>
          <w:szCs w:val="28"/>
        </w:rPr>
        <w:t>.</w:t>
      </w:r>
    </w:p>
    <w:p w:rsidR="0035725C" w:rsidRPr="006E3FFF" w:rsidRDefault="0035725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Работникам, имеющим несколько ученых званий по профилю работы </w:t>
      </w:r>
      <w:r w:rsidR="000E2B46" w:rsidRPr="006E3FFF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 xml:space="preserve">в учреждении, </w:t>
      </w:r>
      <w:r w:rsidR="002E6BF1" w:rsidRPr="006E3FFF">
        <w:rPr>
          <w:rFonts w:ascii="Times New Roman" w:hAnsi="Times New Roman"/>
          <w:sz w:val="28"/>
          <w:szCs w:val="28"/>
        </w:rPr>
        <w:t>повышающий коэффициент</w:t>
      </w:r>
      <w:r w:rsidR="002E6BF1" w:rsidRPr="006E3FFF">
        <w:t xml:space="preserve"> </w:t>
      </w:r>
      <w:r w:rsidR="002E6BF1" w:rsidRPr="006E3FFF">
        <w:rPr>
          <w:rFonts w:ascii="Times New Roman" w:hAnsi="Times New Roman"/>
          <w:sz w:val="28"/>
          <w:szCs w:val="28"/>
        </w:rPr>
        <w:t xml:space="preserve">к окладу (должностному окладу), ставке заработной платы </w:t>
      </w:r>
      <w:r w:rsidR="00D85C45" w:rsidRPr="006E3FFF">
        <w:rPr>
          <w:rFonts w:ascii="Times New Roman" w:hAnsi="Times New Roman"/>
          <w:sz w:val="28"/>
          <w:szCs w:val="28"/>
        </w:rPr>
        <w:t xml:space="preserve">за наличие ученого звания устанавливается </w:t>
      </w:r>
      <w:r w:rsidRPr="006E3FFF">
        <w:rPr>
          <w:rFonts w:ascii="Times New Roman" w:hAnsi="Times New Roman"/>
          <w:sz w:val="28"/>
          <w:szCs w:val="28"/>
        </w:rPr>
        <w:t>за наличие одного ученого звания по выбору работника.</w:t>
      </w:r>
    </w:p>
    <w:p w:rsidR="00D85C45" w:rsidRPr="006E3FFF" w:rsidRDefault="00D85C45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Наличие ученого звания подтверждается аттестатом государственного</w:t>
      </w:r>
      <w:r w:rsidR="006E3FFF" w:rsidRPr="006E3FFF">
        <w:rPr>
          <w:rFonts w:ascii="Times New Roman" w:hAnsi="Times New Roman"/>
          <w:sz w:val="28"/>
          <w:szCs w:val="28"/>
        </w:rPr>
        <w:t xml:space="preserve"> </w:t>
      </w:r>
      <w:r w:rsidRPr="006E3FFF">
        <w:rPr>
          <w:rFonts w:ascii="Times New Roman" w:hAnsi="Times New Roman"/>
          <w:sz w:val="28"/>
          <w:szCs w:val="28"/>
        </w:rPr>
        <w:t>образца.</w:t>
      </w:r>
    </w:p>
    <w:p w:rsidR="0035725C" w:rsidRPr="006E3FFF" w:rsidRDefault="0035725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Минимальные размеры </w:t>
      </w:r>
      <w:r w:rsidR="002E6BF1" w:rsidRPr="006E3FFF">
        <w:rPr>
          <w:rFonts w:ascii="Times New Roman" w:hAnsi="Times New Roman"/>
          <w:sz w:val="28"/>
          <w:szCs w:val="28"/>
        </w:rPr>
        <w:t>повышающего коэффициента к окладу (долж</w:t>
      </w:r>
      <w:r w:rsidR="00F21656">
        <w:rPr>
          <w:rFonts w:ascii="Times New Roman" w:hAnsi="Times New Roman"/>
          <w:sz w:val="28"/>
          <w:szCs w:val="28"/>
        </w:rPr>
        <w:t>-</w:t>
      </w:r>
      <w:r w:rsidR="002E6BF1" w:rsidRPr="006E3FFF">
        <w:rPr>
          <w:rFonts w:ascii="Times New Roman" w:hAnsi="Times New Roman"/>
          <w:sz w:val="28"/>
          <w:szCs w:val="28"/>
        </w:rPr>
        <w:t xml:space="preserve">ностному окладу), ставке заработной платы </w:t>
      </w:r>
      <w:r w:rsidRPr="006E3FFF">
        <w:rPr>
          <w:rFonts w:ascii="Times New Roman" w:hAnsi="Times New Roman"/>
          <w:sz w:val="28"/>
          <w:szCs w:val="28"/>
        </w:rPr>
        <w:t>за наличие ученого звания состав</w:t>
      </w:r>
      <w:r w:rsidR="00F21656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ляют:</w:t>
      </w:r>
    </w:p>
    <w:p w:rsidR="0035725C" w:rsidRPr="006E3FFF" w:rsidRDefault="0035725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работникам учреждений, имеющим ученое звание доцента</w:t>
      </w:r>
      <w:r w:rsidR="00F10BA5" w:rsidRPr="006E3FFF">
        <w:rPr>
          <w:rFonts w:ascii="Times New Roman" w:hAnsi="Times New Roman"/>
          <w:sz w:val="28"/>
          <w:szCs w:val="28"/>
        </w:rPr>
        <w:t xml:space="preserve"> – 0,1</w:t>
      </w:r>
      <w:r w:rsidRPr="006E3FFF">
        <w:rPr>
          <w:rFonts w:ascii="Times New Roman" w:hAnsi="Times New Roman"/>
          <w:sz w:val="28"/>
          <w:szCs w:val="28"/>
        </w:rPr>
        <w:t>;</w:t>
      </w:r>
    </w:p>
    <w:p w:rsidR="0035725C" w:rsidRPr="006E3FFF" w:rsidRDefault="0035725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работникам учреждений, имеющим ученое звание профессора</w:t>
      </w:r>
      <w:r w:rsidR="00F10BA5" w:rsidRPr="006E3FFF">
        <w:rPr>
          <w:rFonts w:ascii="Times New Roman" w:hAnsi="Times New Roman"/>
          <w:sz w:val="28"/>
          <w:szCs w:val="28"/>
        </w:rPr>
        <w:t xml:space="preserve"> – 0,2</w:t>
      </w:r>
      <w:r w:rsidRPr="006E3FFF">
        <w:rPr>
          <w:rFonts w:ascii="Times New Roman" w:hAnsi="Times New Roman"/>
          <w:sz w:val="28"/>
          <w:szCs w:val="28"/>
        </w:rPr>
        <w:t>.</w:t>
      </w:r>
    </w:p>
    <w:p w:rsidR="0035725C" w:rsidRPr="006E3FFF" w:rsidRDefault="0035725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Работникам, имеющим несколько почетных званий</w:t>
      </w:r>
      <w:r w:rsidR="006865FD" w:rsidRPr="006E3FFF">
        <w:rPr>
          <w:rFonts w:ascii="Times New Roman" w:hAnsi="Times New Roman"/>
          <w:sz w:val="28"/>
          <w:szCs w:val="28"/>
        </w:rPr>
        <w:t xml:space="preserve"> </w:t>
      </w:r>
      <w:r w:rsidR="00D85C45" w:rsidRPr="006E3FFF">
        <w:rPr>
          <w:rFonts w:ascii="Times New Roman" w:hAnsi="Times New Roman"/>
          <w:sz w:val="28"/>
          <w:szCs w:val="28"/>
        </w:rPr>
        <w:t xml:space="preserve">по профилю работы </w:t>
      </w:r>
      <w:r w:rsidR="000E2B46" w:rsidRPr="006E3FFF">
        <w:rPr>
          <w:rFonts w:ascii="Times New Roman" w:hAnsi="Times New Roman"/>
          <w:sz w:val="28"/>
          <w:szCs w:val="28"/>
        </w:rPr>
        <w:br/>
      </w:r>
      <w:r w:rsidR="00D85C45" w:rsidRPr="006E3FFF">
        <w:rPr>
          <w:rFonts w:ascii="Times New Roman" w:hAnsi="Times New Roman"/>
          <w:sz w:val="28"/>
          <w:szCs w:val="28"/>
        </w:rPr>
        <w:t>в учреждении,</w:t>
      </w:r>
      <w:r w:rsidRPr="006E3FFF">
        <w:rPr>
          <w:rFonts w:ascii="Times New Roman" w:hAnsi="Times New Roman"/>
          <w:sz w:val="28"/>
          <w:szCs w:val="28"/>
        </w:rPr>
        <w:t xml:space="preserve"> </w:t>
      </w:r>
      <w:r w:rsidR="002E6BF1" w:rsidRPr="006E3FFF">
        <w:rPr>
          <w:rFonts w:ascii="Times New Roman" w:hAnsi="Times New Roman"/>
          <w:sz w:val="28"/>
          <w:szCs w:val="28"/>
        </w:rPr>
        <w:t>повышающий коэффициент к окладу (должностному окладу), ставке заработной платы</w:t>
      </w:r>
      <w:r w:rsidRPr="006E3FFF">
        <w:rPr>
          <w:rFonts w:ascii="Times New Roman" w:hAnsi="Times New Roman"/>
          <w:sz w:val="28"/>
          <w:szCs w:val="28"/>
        </w:rPr>
        <w:t xml:space="preserve"> за наличие почетного звания</w:t>
      </w:r>
      <w:r w:rsidR="006E3FFF" w:rsidRPr="006E3FFF">
        <w:rPr>
          <w:rFonts w:ascii="Times New Roman" w:hAnsi="Times New Roman"/>
          <w:sz w:val="28"/>
          <w:szCs w:val="28"/>
        </w:rPr>
        <w:t xml:space="preserve"> </w:t>
      </w:r>
      <w:r w:rsidR="00D85C45" w:rsidRPr="006E3FFF">
        <w:rPr>
          <w:rFonts w:ascii="Times New Roman" w:hAnsi="Times New Roman"/>
          <w:sz w:val="28"/>
          <w:szCs w:val="28"/>
        </w:rPr>
        <w:t xml:space="preserve">устанавливается </w:t>
      </w:r>
      <w:r w:rsidR="00F21656">
        <w:rPr>
          <w:rFonts w:ascii="Times New Roman" w:hAnsi="Times New Roman"/>
          <w:sz w:val="28"/>
          <w:szCs w:val="28"/>
        </w:rPr>
        <w:br/>
      </w:r>
      <w:r w:rsidR="00D85C45" w:rsidRPr="006E3FFF">
        <w:rPr>
          <w:rFonts w:ascii="Times New Roman" w:hAnsi="Times New Roman"/>
          <w:sz w:val="28"/>
          <w:szCs w:val="28"/>
        </w:rPr>
        <w:t>за наличие одного почетного звания</w:t>
      </w:r>
      <w:r w:rsidR="006865FD" w:rsidRPr="006E3FFF">
        <w:rPr>
          <w:rFonts w:ascii="Times New Roman" w:hAnsi="Times New Roman"/>
          <w:sz w:val="28"/>
          <w:szCs w:val="28"/>
        </w:rPr>
        <w:t xml:space="preserve"> </w:t>
      </w:r>
      <w:r w:rsidRPr="006E3FFF">
        <w:rPr>
          <w:rFonts w:ascii="Times New Roman" w:hAnsi="Times New Roman"/>
          <w:sz w:val="28"/>
          <w:szCs w:val="28"/>
        </w:rPr>
        <w:t xml:space="preserve">по профилю их работы в учреждении </w:t>
      </w:r>
      <w:r w:rsidR="00F21656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по выбору работника.</w:t>
      </w:r>
    </w:p>
    <w:p w:rsidR="0035725C" w:rsidRPr="006E3FFF" w:rsidRDefault="0035725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К почетным званиям, за наличие которых устанавливается</w:t>
      </w:r>
      <w:r w:rsidR="006865FD" w:rsidRPr="006E3FFF">
        <w:rPr>
          <w:rFonts w:ascii="Times New Roman" w:hAnsi="Times New Roman"/>
          <w:sz w:val="28"/>
          <w:szCs w:val="28"/>
        </w:rPr>
        <w:t xml:space="preserve"> повышающий коэффициент к окладу (должностному окладу), ставке заработной платы </w:t>
      </w:r>
      <w:r w:rsidR="00F21656">
        <w:rPr>
          <w:rFonts w:ascii="Times New Roman" w:hAnsi="Times New Roman"/>
          <w:sz w:val="28"/>
          <w:szCs w:val="28"/>
        </w:rPr>
        <w:br/>
      </w:r>
      <w:r w:rsidR="006865FD" w:rsidRPr="006E3FFF">
        <w:rPr>
          <w:rFonts w:ascii="Times New Roman" w:hAnsi="Times New Roman"/>
          <w:sz w:val="28"/>
          <w:szCs w:val="28"/>
        </w:rPr>
        <w:t>за наличие почетного звания</w:t>
      </w:r>
      <w:r w:rsidRPr="006E3FFF">
        <w:rPr>
          <w:rFonts w:ascii="Times New Roman" w:hAnsi="Times New Roman"/>
          <w:sz w:val="28"/>
          <w:szCs w:val="28"/>
        </w:rPr>
        <w:t xml:space="preserve">, относятся почетные звания, указанные </w:t>
      </w:r>
      <w:r w:rsidR="000E2B46" w:rsidRPr="006E3FFF">
        <w:rPr>
          <w:rFonts w:ascii="Times New Roman" w:hAnsi="Times New Roman"/>
          <w:sz w:val="28"/>
          <w:szCs w:val="28"/>
        </w:rPr>
        <w:t>в</w:t>
      </w:r>
      <w:r w:rsidRPr="006E3FFF">
        <w:rPr>
          <w:rFonts w:ascii="Times New Roman" w:hAnsi="Times New Roman"/>
          <w:sz w:val="28"/>
          <w:szCs w:val="28"/>
        </w:rPr>
        <w:t xml:space="preserve"> прило</w:t>
      </w:r>
      <w:r w:rsidR="00F21656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жении № 3 к настоящему Примерному положению.</w:t>
      </w:r>
    </w:p>
    <w:p w:rsidR="0035725C" w:rsidRPr="006E3FFF" w:rsidRDefault="0035725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Минимальный размер </w:t>
      </w:r>
      <w:r w:rsidR="002E6BF1" w:rsidRPr="006E3FFF">
        <w:rPr>
          <w:rFonts w:ascii="Times New Roman" w:hAnsi="Times New Roman"/>
          <w:sz w:val="28"/>
          <w:szCs w:val="28"/>
        </w:rPr>
        <w:t>повышающего коэффициента к окладу (долж</w:t>
      </w:r>
      <w:r w:rsidR="00F21656">
        <w:rPr>
          <w:rFonts w:ascii="Times New Roman" w:hAnsi="Times New Roman"/>
          <w:sz w:val="28"/>
          <w:szCs w:val="28"/>
        </w:rPr>
        <w:t>-</w:t>
      </w:r>
      <w:r w:rsidR="002E6BF1" w:rsidRPr="006E3FFF">
        <w:rPr>
          <w:rFonts w:ascii="Times New Roman" w:hAnsi="Times New Roman"/>
          <w:sz w:val="28"/>
          <w:szCs w:val="28"/>
        </w:rPr>
        <w:t>ностному окладу), ставке заработной платы</w:t>
      </w:r>
      <w:r w:rsidRPr="006E3FFF">
        <w:rPr>
          <w:rFonts w:ascii="Times New Roman" w:hAnsi="Times New Roman"/>
          <w:sz w:val="28"/>
          <w:szCs w:val="28"/>
        </w:rPr>
        <w:t xml:space="preserve"> за наличие почетного звания составляет </w:t>
      </w:r>
      <w:r w:rsidR="0031032F" w:rsidRPr="006E3FFF">
        <w:rPr>
          <w:rFonts w:ascii="Times New Roman" w:hAnsi="Times New Roman"/>
          <w:sz w:val="28"/>
          <w:szCs w:val="28"/>
        </w:rPr>
        <w:t>0,1</w:t>
      </w:r>
      <w:r w:rsidRPr="006E3FFF">
        <w:rPr>
          <w:rFonts w:ascii="Times New Roman" w:hAnsi="Times New Roman"/>
          <w:sz w:val="28"/>
          <w:szCs w:val="28"/>
        </w:rPr>
        <w:t>.</w:t>
      </w:r>
    </w:p>
    <w:p w:rsidR="000E2B46" w:rsidRPr="006E3FFF" w:rsidRDefault="0035725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К спортивным званиям, за наличие которых устанавливается </w:t>
      </w:r>
      <w:r w:rsidR="002E6BF1" w:rsidRPr="006E3FFF">
        <w:rPr>
          <w:rFonts w:ascii="Times New Roman" w:hAnsi="Times New Roman"/>
          <w:sz w:val="28"/>
          <w:szCs w:val="28"/>
        </w:rPr>
        <w:t>повы</w:t>
      </w:r>
      <w:r w:rsidR="00F21656">
        <w:rPr>
          <w:rFonts w:ascii="Times New Roman" w:hAnsi="Times New Roman"/>
          <w:sz w:val="28"/>
          <w:szCs w:val="28"/>
        </w:rPr>
        <w:t>-</w:t>
      </w:r>
      <w:r w:rsidR="002E6BF1" w:rsidRPr="006E3FFF">
        <w:rPr>
          <w:rFonts w:ascii="Times New Roman" w:hAnsi="Times New Roman"/>
          <w:sz w:val="28"/>
          <w:szCs w:val="28"/>
        </w:rPr>
        <w:t>шающий коэффициент к окладу (должностному окладу), ставке заработной платы</w:t>
      </w:r>
      <w:r w:rsidR="006865FD" w:rsidRPr="006E3FFF">
        <w:rPr>
          <w:rFonts w:ascii="Times New Roman" w:hAnsi="Times New Roman"/>
          <w:sz w:val="28"/>
          <w:szCs w:val="28"/>
        </w:rPr>
        <w:t xml:space="preserve"> за наличие спортивного звания,</w:t>
      </w:r>
      <w:r w:rsidRPr="006E3FFF">
        <w:rPr>
          <w:rFonts w:ascii="Times New Roman" w:hAnsi="Times New Roman"/>
          <w:sz w:val="28"/>
          <w:szCs w:val="28"/>
        </w:rPr>
        <w:t xml:space="preserve"> относятся спортивные звания, преду</w:t>
      </w:r>
      <w:r w:rsidR="007A1EC0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смотренные Единой всероссийской спортивной классификацией.</w:t>
      </w:r>
    </w:p>
    <w:p w:rsidR="007A1EC0" w:rsidRPr="006E3FFF" w:rsidRDefault="007A1EC0" w:rsidP="007A1E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Минимальный размер повышающего коэффициента к окладу (долж</w:t>
      </w:r>
      <w:r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ностному окладу), ставке заработной платы за наличие спортивного звания составляет 0,1.</w:t>
      </w:r>
    </w:p>
    <w:p w:rsidR="007A1EC0" w:rsidRPr="006E3FFF" w:rsidRDefault="007A1EC0" w:rsidP="007A1EC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2.9.</w:t>
      </w:r>
      <w:r w:rsidRPr="006E3FFF">
        <w:rPr>
          <w:rFonts w:ascii="Times New Roman" w:hAnsi="Times New Roman" w:cs="Times New Roman"/>
          <w:sz w:val="28"/>
          <w:szCs w:val="28"/>
        </w:rPr>
        <w:t xml:space="preserve"> П</w:t>
      </w:r>
      <w:r w:rsidRPr="006E3FFF">
        <w:rPr>
          <w:rFonts w:ascii="Times New Roman" w:hAnsi="Times New Roman"/>
          <w:sz w:val="28"/>
          <w:szCs w:val="28"/>
        </w:rPr>
        <w:t xml:space="preserve">овышающий коэффициент к окладу (должностному окладу), ставке заработной платы выпускникам высших и профессиональных образовательных организаций, обучавшихся по очной форме обучения, устанавливается </w:t>
      </w:r>
      <w:r w:rsidRPr="006E3FFF">
        <w:rPr>
          <w:rFonts w:ascii="Times New Roman" w:eastAsia="Calibri" w:hAnsi="Times New Roman" w:cs="Times New Roman"/>
          <w:sz w:val="28"/>
          <w:szCs w:val="28"/>
        </w:rPr>
        <w:t>работ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6E3FFF">
        <w:rPr>
          <w:rFonts w:ascii="Times New Roman" w:eastAsia="Calibri" w:hAnsi="Times New Roman" w:cs="Times New Roman"/>
          <w:sz w:val="28"/>
          <w:szCs w:val="28"/>
        </w:rPr>
        <w:t>никам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6E3FFF">
        <w:rPr>
          <w:rFonts w:ascii="Times New Roman" w:eastAsia="Calibri" w:hAnsi="Times New Roman" w:cs="Times New Roman"/>
          <w:sz w:val="28"/>
          <w:szCs w:val="28"/>
        </w:rPr>
        <w:t>молодым специалистам, если одновременно выполняются следующие условия:</w:t>
      </w:r>
    </w:p>
    <w:p w:rsidR="0035725C" w:rsidRPr="006E3FFF" w:rsidRDefault="000E2B46" w:rsidP="007A1E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br w:type="page"/>
        <w:t>7</w:t>
      </w:r>
    </w:p>
    <w:p w:rsidR="000E2B46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5725C" w:rsidRPr="006E3FFF" w:rsidRDefault="0035725C" w:rsidP="006E3FF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работники учреждений окончили образовательные организации высшего образования или профессиональные образовательные организации;</w:t>
      </w:r>
    </w:p>
    <w:p w:rsidR="00EC4937" w:rsidRPr="006E3FFF" w:rsidRDefault="0035725C" w:rsidP="006E3FF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работники учреждений впервые приступили к выполнению трудовых обязанностей по специальности в течение одного года после окончания высших и профессиональных образовательных организаций</w:t>
      </w:r>
      <w:r w:rsidR="00EC4937" w:rsidRPr="006E3FFF">
        <w:rPr>
          <w:rFonts w:ascii="Times New Roman" w:hAnsi="Times New Roman"/>
          <w:sz w:val="28"/>
          <w:szCs w:val="28"/>
        </w:rPr>
        <w:t>;</w:t>
      </w:r>
    </w:p>
    <w:p w:rsidR="0035725C" w:rsidRPr="006E3FFF" w:rsidRDefault="00EC4937" w:rsidP="006E3FF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работники учреждений </w:t>
      </w:r>
      <w:r w:rsidR="0031032F" w:rsidRPr="006E3FFF">
        <w:rPr>
          <w:rFonts w:ascii="Times New Roman" w:hAnsi="Times New Roman"/>
          <w:sz w:val="28"/>
          <w:szCs w:val="28"/>
        </w:rPr>
        <w:t>заключили</w:t>
      </w:r>
      <w:r w:rsidR="0031032F" w:rsidRPr="006E3FFF">
        <w:rPr>
          <w:rFonts w:ascii="Times New Roman" w:hAnsi="Times New Roman"/>
          <w:i/>
          <w:sz w:val="28"/>
          <w:szCs w:val="28"/>
        </w:rPr>
        <w:t xml:space="preserve"> </w:t>
      </w:r>
      <w:r w:rsidRPr="006E3FFF">
        <w:rPr>
          <w:rFonts w:ascii="Times New Roman" w:hAnsi="Times New Roman"/>
          <w:sz w:val="28"/>
          <w:szCs w:val="28"/>
        </w:rPr>
        <w:t xml:space="preserve">трудовой договор на работу </w:t>
      </w:r>
      <w:r w:rsidR="000E2B46" w:rsidRPr="006E3FFF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в образовательном учреждении на период не менее трех лет.</w:t>
      </w:r>
    </w:p>
    <w:p w:rsidR="0035725C" w:rsidRPr="006E3FFF" w:rsidRDefault="006865FD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</w:rPr>
        <w:t>Повышающий коэффициент выпускникам</w:t>
      </w:r>
      <w:r w:rsidR="001626AA" w:rsidRPr="006E3FFF">
        <w:rPr>
          <w:rFonts w:ascii="Times New Roman" w:hAnsi="Times New Roman"/>
          <w:sz w:val="28"/>
          <w:szCs w:val="28"/>
        </w:rPr>
        <w:t xml:space="preserve"> </w:t>
      </w:r>
      <w:r w:rsidRPr="006E3FFF">
        <w:rPr>
          <w:rFonts w:ascii="Times New Roman" w:hAnsi="Times New Roman"/>
          <w:sz w:val="28"/>
          <w:szCs w:val="28"/>
        </w:rPr>
        <w:t>высших и профессиональных образовательных организаций</w:t>
      </w:r>
      <w:r w:rsidR="00E86EAC" w:rsidRPr="006E3FFF">
        <w:rPr>
          <w:rFonts w:ascii="Times New Roman" w:hAnsi="Times New Roman"/>
          <w:sz w:val="28"/>
          <w:szCs w:val="28"/>
        </w:rPr>
        <w:t>, обучавшихся по очной форме обучения,</w:t>
      </w:r>
      <w:r w:rsidR="00EC4937" w:rsidRPr="006E3FFF">
        <w:rPr>
          <w:rFonts w:ascii="Times New Roman" w:hAnsi="Times New Roman"/>
          <w:sz w:val="28"/>
          <w:szCs w:val="28"/>
        </w:rPr>
        <w:t xml:space="preserve"> </w:t>
      </w:r>
      <w:r w:rsidR="000E2B46" w:rsidRPr="006E3FFF">
        <w:rPr>
          <w:rFonts w:ascii="Times New Roman" w:hAnsi="Times New Roman"/>
          <w:sz w:val="28"/>
          <w:szCs w:val="28"/>
        </w:rPr>
        <w:br/>
      </w:r>
      <w:r w:rsidR="00EC4937" w:rsidRPr="006E3FFF">
        <w:rPr>
          <w:rFonts w:ascii="Times New Roman" w:hAnsi="Times New Roman"/>
          <w:sz w:val="28"/>
          <w:szCs w:val="28"/>
        </w:rPr>
        <w:t xml:space="preserve">к окладу (должностному окладу), ставке заработной платы </w:t>
      </w:r>
      <w:r w:rsidR="0035725C" w:rsidRPr="006E3FFF">
        <w:rPr>
          <w:rFonts w:ascii="Times New Roman" w:hAnsi="Times New Roman"/>
          <w:sz w:val="28"/>
          <w:szCs w:val="28"/>
          <w:lang w:eastAsia="ru-RU"/>
        </w:rPr>
        <w:t>устанавливается также работникам учреждений</w:t>
      </w:r>
      <w:r w:rsidR="007A1EC0">
        <w:rPr>
          <w:rFonts w:ascii="Times New Roman" w:hAnsi="Times New Roman"/>
          <w:sz w:val="28"/>
          <w:szCs w:val="28"/>
          <w:lang w:eastAsia="ru-RU"/>
        </w:rPr>
        <w:t>-</w:t>
      </w:r>
      <w:r w:rsidR="0035725C" w:rsidRPr="006E3FFF">
        <w:rPr>
          <w:rFonts w:ascii="Times New Roman" w:hAnsi="Times New Roman"/>
          <w:sz w:val="28"/>
          <w:szCs w:val="28"/>
          <w:lang w:eastAsia="ru-RU"/>
        </w:rPr>
        <w:t>молодым специалистам, которые после окончания образовательной организации работали не по специальности, если период такой работы не превысил одного года.</w:t>
      </w:r>
    </w:p>
    <w:p w:rsidR="0035725C" w:rsidRPr="006E3FFF" w:rsidRDefault="00EC4937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</w:rPr>
        <w:t>Повышающий коэффициент выпускникам высших и профессиональных образовательных организаций</w:t>
      </w:r>
      <w:r w:rsidR="00E86EAC" w:rsidRPr="006E3FFF">
        <w:rPr>
          <w:rFonts w:ascii="Times New Roman" w:hAnsi="Times New Roman"/>
          <w:sz w:val="28"/>
          <w:szCs w:val="28"/>
        </w:rPr>
        <w:t>, обучавшихся по очной форме обучения,</w:t>
      </w:r>
      <w:r w:rsidRPr="006E3FFF">
        <w:rPr>
          <w:rFonts w:ascii="Times New Roman" w:hAnsi="Times New Roman"/>
          <w:sz w:val="28"/>
          <w:szCs w:val="28"/>
        </w:rPr>
        <w:t xml:space="preserve"> </w:t>
      </w:r>
      <w:r w:rsidR="000E2B46" w:rsidRPr="006E3FFF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 xml:space="preserve">к окладу (должностному окладу), ставке заработной платы устанавливается </w:t>
      </w:r>
      <w:r w:rsidR="007A1EC0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на период не более трех лет</w:t>
      </w:r>
      <w:r w:rsidR="0035725C" w:rsidRPr="006E3FFF">
        <w:rPr>
          <w:rFonts w:ascii="Times New Roman" w:hAnsi="Times New Roman"/>
          <w:sz w:val="28"/>
          <w:szCs w:val="28"/>
          <w:lang w:eastAsia="ru-RU"/>
        </w:rPr>
        <w:t xml:space="preserve"> со дня заключения первого трудового договора, предусматривающего работу по специальности.</w:t>
      </w:r>
    </w:p>
    <w:p w:rsidR="0035725C" w:rsidRPr="006E3FFF" w:rsidRDefault="00EC4937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  <w:lang w:eastAsia="ru-RU"/>
        </w:rPr>
        <w:t xml:space="preserve">Повышающий коэффициент выпускникам высших и профессиональных </w:t>
      </w:r>
      <w:r w:rsidRPr="007A1EC0">
        <w:rPr>
          <w:rFonts w:ascii="Times New Roman" w:hAnsi="Times New Roman"/>
          <w:spacing w:val="-2"/>
          <w:sz w:val="28"/>
          <w:szCs w:val="28"/>
          <w:lang w:eastAsia="ru-RU"/>
        </w:rPr>
        <w:t>образовательных организаций</w:t>
      </w:r>
      <w:r w:rsidR="00E86EAC" w:rsidRPr="007A1EC0">
        <w:rPr>
          <w:rFonts w:ascii="Times New Roman" w:hAnsi="Times New Roman"/>
          <w:spacing w:val="-2"/>
          <w:sz w:val="28"/>
          <w:szCs w:val="28"/>
          <w:lang w:eastAsia="ru-RU"/>
        </w:rPr>
        <w:t xml:space="preserve">, </w:t>
      </w:r>
      <w:r w:rsidR="00E86EAC" w:rsidRPr="007A1EC0">
        <w:rPr>
          <w:rFonts w:ascii="Times New Roman" w:hAnsi="Times New Roman"/>
          <w:spacing w:val="-2"/>
          <w:sz w:val="28"/>
          <w:szCs w:val="28"/>
        </w:rPr>
        <w:t>обучавшихся по очной форме обучения,</w:t>
      </w:r>
      <w:r w:rsidRPr="007A1EC0">
        <w:rPr>
          <w:rFonts w:ascii="Times New Roman" w:hAnsi="Times New Roman"/>
          <w:spacing w:val="-2"/>
          <w:sz w:val="28"/>
          <w:szCs w:val="28"/>
          <w:lang w:eastAsia="ru-RU"/>
        </w:rPr>
        <w:t xml:space="preserve"> к окладу</w:t>
      </w:r>
      <w:r w:rsidRPr="006E3FFF">
        <w:rPr>
          <w:rFonts w:ascii="Times New Roman" w:hAnsi="Times New Roman"/>
          <w:sz w:val="28"/>
          <w:szCs w:val="28"/>
          <w:lang w:eastAsia="ru-RU"/>
        </w:rPr>
        <w:t xml:space="preserve"> (должностному окладу), ставке заработной платы</w:t>
      </w:r>
      <w:r w:rsidR="0035725C" w:rsidRPr="006E3FFF">
        <w:rPr>
          <w:rFonts w:ascii="Times New Roman" w:hAnsi="Times New Roman"/>
          <w:sz w:val="28"/>
          <w:szCs w:val="28"/>
          <w:lang w:eastAsia="ru-RU"/>
        </w:rPr>
        <w:t xml:space="preserve"> также </w:t>
      </w:r>
      <w:r w:rsidRPr="006E3FFF">
        <w:rPr>
          <w:rFonts w:ascii="Times New Roman" w:hAnsi="Times New Roman"/>
          <w:sz w:val="28"/>
          <w:szCs w:val="28"/>
          <w:lang w:eastAsia="ru-RU"/>
        </w:rPr>
        <w:t>устанавливается</w:t>
      </w:r>
      <w:r w:rsidR="0035725C" w:rsidRPr="006E3FFF">
        <w:rPr>
          <w:rFonts w:ascii="Times New Roman" w:hAnsi="Times New Roman"/>
          <w:sz w:val="28"/>
          <w:szCs w:val="28"/>
          <w:lang w:eastAsia="ru-RU"/>
        </w:rPr>
        <w:t xml:space="preserve">, если </w:t>
      </w:r>
      <w:r w:rsidR="007A1EC0">
        <w:rPr>
          <w:rFonts w:ascii="Times New Roman" w:hAnsi="Times New Roman"/>
          <w:sz w:val="28"/>
          <w:szCs w:val="28"/>
          <w:lang w:eastAsia="ru-RU"/>
        </w:rPr>
        <w:br/>
      </w:r>
      <w:r w:rsidR="0035725C" w:rsidRPr="006E3FFF">
        <w:rPr>
          <w:rFonts w:ascii="Times New Roman" w:hAnsi="Times New Roman"/>
          <w:sz w:val="28"/>
          <w:szCs w:val="28"/>
          <w:lang w:eastAsia="ru-RU"/>
        </w:rPr>
        <w:t>в течение трех лет со дня заключения первого трудового договора, преду</w:t>
      </w:r>
      <w:r w:rsidR="007A1EC0">
        <w:rPr>
          <w:rFonts w:ascii="Times New Roman" w:hAnsi="Times New Roman"/>
          <w:sz w:val="28"/>
          <w:szCs w:val="28"/>
          <w:lang w:eastAsia="ru-RU"/>
        </w:rPr>
        <w:t>-</w:t>
      </w:r>
      <w:r w:rsidR="0035725C" w:rsidRPr="006E3FFF">
        <w:rPr>
          <w:rFonts w:ascii="Times New Roman" w:hAnsi="Times New Roman"/>
          <w:sz w:val="28"/>
          <w:szCs w:val="28"/>
          <w:lang w:eastAsia="ru-RU"/>
        </w:rPr>
        <w:t xml:space="preserve">сматривающего работу по специальности, они имели перерывы в работе </w:t>
      </w:r>
      <w:r w:rsidR="007A1EC0">
        <w:rPr>
          <w:rFonts w:ascii="Times New Roman" w:hAnsi="Times New Roman"/>
          <w:sz w:val="28"/>
          <w:szCs w:val="28"/>
          <w:lang w:eastAsia="ru-RU"/>
        </w:rPr>
        <w:br/>
      </w:r>
      <w:r w:rsidR="0035725C" w:rsidRPr="006E3FFF">
        <w:rPr>
          <w:rFonts w:ascii="Times New Roman" w:hAnsi="Times New Roman"/>
          <w:sz w:val="28"/>
          <w:szCs w:val="28"/>
          <w:lang w:eastAsia="ru-RU"/>
        </w:rPr>
        <w:t xml:space="preserve">по специальности, сопровождавшиеся прекращением трудового договора </w:t>
      </w:r>
      <w:r w:rsidR="007A1EC0">
        <w:rPr>
          <w:rFonts w:ascii="Times New Roman" w:hAnsi="Times New Roman"/>
          <w:sz w:val="28"/>
          <w:szCs w:val="28"/>
          <w:lang w:eastAsia="ru-RU"/>
        </w:rPr>
        <w:br/>
      </w:r>
      <w:r w:rsidR="0035725C" w:rsidRPr="006E3FFF">
        <w:rPr>
          <w:rFonts w:ascii="Times New Roman" w:hAnsi="Times New Roman"/>
          <w:sz w:val="28"/>
          <w:szCs w:val="28"/>
          <w:lang w:eastAsia="ru-RU"/>
        </w:rPr>
        <w:t>и заключением нового на период до достижения суммарно трех лет.</w:t>
      </w:r>
    </w:p>
    <w:p w:rsidR="0035725C" w:rsidRPr="006E3FFF" w:rsidRDefault="0035725C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 w:rsidRPr="007A1EC0">
        <w:rPr>
          <w:rFonts w:ascii="Times New Roman" w:hAnsi="Times New Roman"/>
          <w:spacing w:val="-2"/>
          <w:sz w:val="28"/>
          <w:szCs w:val="28"/>
          <w:lang w:eastAsia="ru-RU"/>
        </w:rPr>
        <w:t xml:space="preserve">Минимальный размер </w:t>
      </w:r>
      <w:r w:rsidR="00EC4937" w:rsidRPr="007A1EC0">
        <w:rPr>
          <w:rFonts w:ascii="Times New Roman" w:hAnsi="Times New Roman"/>
          <w:spacing w:val="-2"/>
          <w:sz w:val="28"/>
          <w:szCs w:val="28"/>
        </w:rPr>
        <w:t>повышающего коэффициента выпускникам высших</w:t>
      </w:r>
      <w:r w:rsidR="00EC4937" w:rsidRPr="006E3FFF">
        <w:rPr>
          <w:rFonts w:ascii="Times New Roman" w:hAnsi="Times New Roman"/>
          <w:sz w:val="28"/>
          <w:szCs w:val="28"/>
        </w:rPr>
        <w:t xml:space="preserve"> и профессиональных образовательных организаций</w:t>
      </w:r>
      <w:r w:rsidR="00E86EAC" w:rsidRPr="006E3FFF">
        <w:rPr>
          <w:rFonts w:ascii="Times New Roman" w:hAnsi="Times New Roman"/>
          <w:sz w:val="28"/>
          <w:szCs w:val="28"/>
        </w:rPr>
        <w:t>, обучавшихся по очной форме обучения,</w:t>
      </w:r>
      <w:r w:rsidR="00EC4937" w:rsidRPr="006E3FFF">
        <w:rPr>
          <w:rFonts w:ascii="Times New Roman" w:hAnsi="Times New Roman"/>
          <w:sz w:val="28"/>
          <w:szCs w:val="28"/>
        </w:rPr>
        <w:t xml:space="preserve"> к окладу (должностному окладу), ставке заработной платы</w:t>
      </w:r>
      <w:r w:rsidR="00EC4937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3FFF">
        <w:rPr>
          <w:rFonts w:ascii="Times New Roman" w:hAnsi="Times New Roman"/>
          <w:sz w:val="28"/>
          <w:szCs w:val="28"/>
          <w:lang w:eastAsia="ru-RU"/>
        </w:rPr>
        <w:t>составляет</w:t>
      </w:r>
      <w:r w:rsidR="008C1191" w:rsidRPr="006E3FFF">
        <w:rPr>
          <w:rFonts w:ascii="Times New Roman" w:hAnsi="Times New Roman"/>
          <w:sz w:val="28"/>
          <w:szCs w:val="28"/>
          <w:lang w:eastAsia="ru-RU"/>
        </w:rPr>
        <w:t xml:space="preserve"> 0,2</w:t>
      </w:r>
      <w:r w:rsidRPr="006E3FFF">
        <w:rPr>
          <w:rFonts w:ascii="Times New Roman" w:hAnsi="Times New Roman"/>
          <w:sz w:val="28"/>
          <w:szCs w:val="28"/>
          <w:lang w:eastAsia="ru-RU"/>
        </w:rPr>
        <w:t>, а окончившим образовательные организации с отличием –</w:t>
      </w:r>
      <w:r w:rsidR="006F1E5C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1191" w:rsidRPr="006E3FFF">
        <w:rPr>
          <w:rFonts w:ascii="Times New Roman" w:hAnsi="Times New Roman"/>
          <w:sz w:val="28"/>
          <w:szCs w:val="28"/>
          <w:lang w:eastAsia="ru-RU"/>
        </w:rPr>
        <w:t>0,3.</w:t>
      </w:r>
    </w:p>
    <w:p w:rsidR="0035725C" w:rsidRPr="006E3FFF" w:rsidRDefault="000E2B46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  <w:lang w:eastAsia="ru-RU"/>
        </w:rPr>
        <w:t>2.</w:t>
      </w:r>
      <w:r w:rsidR="003A71FA" w:rsidRPr="006E3FFF">
        <w:rPr>
          <w:rFonts w:ascii="Times New Roman" w:hAnsi="Times New Roman"/>
          <w:sz w:val="28"/>
          <w:szCs w:val="28"/>
          <w:lang w:eastAsia="ru-RU"/>
        </w:rPr>
        <w:t>1</w:t>
      </w:r>
      <w:r w:rsidR="006F1E5C" w:rsidRPr="006E3FFF">
        <w:rPr>
          <w:rFonts w:ascii="Times New Roman" w:hAnsi="Times New Roman"/>
          <w:sz w:val="28"/>
          <w:szCs w:val="28"/>
          <w:lang w:eastAsia="ru-RU"/>
        </w:rPr>
        <w:t>0</w:t>
      </w:r>
      <w:r w:rsidR="003A71FA" w:rsidRPr="006E3FF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5725C" w:rsidRPr="006E3FFF">
        <w:rPr>
          <w:rFonts w:ascii="Times New Roman" w:hAnsi="Times New Roman"/>
          <w:sz w:val="28"/>
          <w:szCs w:val="28"/>
          <w:lang w:eastAsia="ru-RU"/>
        </w:rPr>
        <w:t xml:space="preserve">Положениями об оплате труда определяются конкретные размеры </w:t>
      </w:r>
      <w:r w:rsidR="003A71FA" w:rsidRPr="006E3FFF">
        <w:rPr>
          <w:rFonts w:ascii="Times New Roman" w:hAnsi="Times New Roman"/>
          <w:sz w:val="28"/>
          <w:szCs w:val="28"/>
          <w:lang w:eastAsia="ru-RU"/>
        </w:rPr>
        <w:t xml:space="preserve">повышающих коэффициентов </w:t>
      </w:r>
      <w:r w:rsidR="003A71FA" w:rsidRPr="006E3FFF">
        <w:rPr>
          <w:rFonts w:ascii="Times New Roman" w:hAnsi="Times New Roman"/>
          <w:sz w:val="28"/>
          <w:szCs w:val="28"/>
        </w:rPr>
        <w:t>к окладу (должностному окладу), ставке заработной платы</w:t>
      </w:r>
      <w:r w:rsidR="0035725C" w:rsidRPr="006E3FFF">
        <w:rPr>
          <w:rFonts w:ascii="Times New Roman" w:hAnsi="Times New Roman"/>
          <w:sz w:val="28"/>
          <w:szCs w:val="28"/>
          <w:lang w:eastAsia="ru-RU"/>
        </w:rPr>
        <w:t>.</w:t>
      </w:r>
    </w:p>
    <w:p w:rsidR="007A1EC0" w:rsidRPr="006E3FFF" w:rsidRDefault="000E2B46" w:rsidP="007A1E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A71FA" w:rsidRPr="006E3F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F1E5C" w:rsidRPr="006E3FF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>. Условия оплаты труда, включая размер оклада (должностного оклада), ставки заработной платы работника, виды и конкретные размеры устанав</w:t>
      </w:r>
      <w:r w:rsidR="007A1EC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F3C05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ливаемых работнику повышающих коэффициентов к </w:t>
      </w:r>
      <w:r w:rsidR="006A4403" w:rsidRPr="006E3FFF">
        <w:rPr>
          <w:rFonts w:ascii="Times New Roman" w:eastAsia="Times New Roman" w:hAnsi="Times New Roman"/>
          <w:sz w:val="28"/>
          <w:szCs w:val="28"/>
          <w:lang w:eastAsia="ru-RU"/>
        </w:rPr>
        <w:t>окладу</w:t>
      </w:r>
      <w:r w:rsidR="007A1E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1EC0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(должностному окладу), ставке заработной платы работника, являются обязательными для включения в трудовой договор работника учреждения, в соответствии </w:t>
      </w:r>
      <w:r w:rsidR="007A1EC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A1EC0" w:rsidRPr="006E3FFF">
        <w:rPr>
          <w:rFonts w:ascii="Times New Roman" w:eastAsia="Times New Roman" w:hAnsi="Times New Roman"/>
          <w:sz w:val="28"/>
          <w:szCs w:val="28"/>
          <w:lang w:eastAsia="ru-RU"/>
        </w:rPr>
        <w:t>с действующим в учреждении положением об оплате труда.</w:t>
      </w:r>
    </w:p>
    <w:p w:rsidR="000E2B46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0E2B46" w:rsidRPr="006E3FFF" w:rsidSect="006E3FFF">
          <w:pgSz w:w="11906" w:h="16838"/>
          <w:pgMar w:top="851" w:right="567" w:bottom="709" w:left="1701" w:header="709" w:footer="709" w:gutter="0"/>
          <w:cols w:space="708"/>
          <w:titlePg/>
          <w:docGrid w:linePitch="360"/>
        </w:sectPr>
      </w:pPr>
    </w:p>
    <w:p w:rsidR="000E2B46" w:rsidRPr="006E3FFF" w:rsidRDefault="000E2B46" w:rsidP="007A1E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FF226B" w:rsidRPr="006E3FFF" w:rsidRDefault="00FF226B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E216A3" w:rsidRPr="006E3FFF" w:rsidRDefault="00E216A3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E3FFF">
        <w:rPr>
          <w:rFonts w:ascii="Times New Roman" w:hAnsi="Times New Roman"/>
          <w:b/>
          <w:sz w:val="28"/>
          <w:szCs w:val="28"/>
        </w:rPr>
        <w:t>III. Выплаты компенсационного характера</w:t>
      </w:r>
      <w:r w:rsidR="006F1E5C" w:rsidRPr="006E3FFF">
        <w:rPr>
          <w:rFonts w:ascii="Times New Roman" w:hAnsi="Times New Roman"/>
          <w:b/>
          <w:sz w:val="28"/>
          <w:szCs w:val="28"/>
        </w:rPr>
        <w:t xml:space="preserve"> </w:t>
      </w:r>
      <w:r w:rsidRPr="006E3FFF">
        <w:rPr>
          <w:rFonts w:ascii="Times New Roman" w:hAnsi="Times New Roman"/>
          <w:b/>
          <w:sz w:val="28"/>
          <w:szCs w:val="28"/>
        </w:rPr>
        <w:t>и порядок</w:t>
      </w:r>
    </w:p>
    <w:p w:rsidR="00E216A3" w:rsidRPr="006E3FFF" w:rsidRDefault="00E216A3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FFF">
        <w:rPr>
          <w:rFonts w:ascii="Times New Roman" w:hAnsi="Times New Roman"/>
          <w:b/>
          <w:sz w:val="28"/>
          <w:szCs w:val="28"/>
        </w:rPr>
        <w:t>их применения</w:t>
      </w:r>
    </w:p>
    <w:p w:rsidR="00E216A3" w:rsidRPr="006E3FFF" w:rsidRDefault="00E216A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7404" w:rsidRPr="006E3FFF" w:rsidRDefault="00E216A3" w:rsidP="006E3FFF">
      <w:pPr>
        <w:pStyle w:val="ConsPlusNormal"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Выплатами компенсационного характера являются выплаты, обеспе</w:t>
      </w:r>
      <w:r w:rsidR="007A1EC0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чивающие оплату труда в повышенном размере работникам</w:t>
      </w:r>
      <w:r w:rsidR="00783E0C" w:rsidRPr="006E3FFF">
        <w:rPr>
          <w:rFonts w:ascii="Times New Roman" w:hAnsi="Times New Roman"/>
          <w:sz w:val="28"/>
          <w:szCs w:val="28"/>
        </w:rPr>
        <w:t xml:space="preserve"> учреждений</w:t>
      </w:r>
      <w:r w:rsidR="000C7404" w:rsidRPr="006E3FFF">
        <w:rPr>
          <w:rFonts w:ascii="Times New Roman" w:hAnsi="Times New Roman"/>
          <w:sz w:val="28"/>
          <w:szCs w:val="28"/>
        </w:rPr>
        <w:t>:</w:t>
      </w:r>
    </w:p>
    <w:p w:rsidR="000C7404" w:rsidRPr="006E3FFF" w:rsidRDefault="00E216A3" w:rsidP="006E3FF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занятым на работах с вредными и (или) опасными условиями труда</w:t>
      </w:r>
      <w:r w:rsidR="000C7404" w:rsidRPr="006E3FFF">
        <w:rPr>
          <w:rFonts w:ascii="Times New Roman" w:hAnsi="Times New Roman"/>
          <w:sz w:val="28"/>
          <w:szCs w:val="28"/>
        </w:rPr>
        <w:t>;</w:t>
      </w:r>
    </w:p>
    <w:p w:rsidR="000C7404" w:rsidRPr="006E3FFF" w:rsidRDefault="00DF3EE7" w:rsidP="006E3FF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з</w:t>
      </w:r>
      <w:r w:rsidR="00E216A3" w:rsidRPr="006E3FFF">
        <w:rPr>
          <w:rFonts w:ascii="Times New Roman" w:hAnsi="Times New Roman"/>
          <w:sz w:val="28"/>
          <w:szCs w:val="28"/>
        </w:rPr>
        <w:t>а работ</w:t>
      </w:r>
      <w:r w:rsidRPr="006E3FFF">
        <w:rPr>
          <w:rFonts w:ascii="Times New Roman" w:hAnsi="Times New Roman"/>
          <w:sz w:val="28"/>
          <w:szCs w:val="28"/>
        </w:rPr>
        <w:t>у</w:t>
      </w:r>
      <w:r w:rsidR="00E216A3" w:rsidRPr="006E3FFF">
        <w:rPr>
          <w:rFonts w:ascii="Times New Roman" w:hAnsi="Times New Roman"/>
          <w:sz w:val="28"/>
          <w:szCs w:val="28"/>
        </w:rPr>
        <w:t xml:space="preserve"> в местностях с особыми климатическими условиями</w:t>
      </w:r>
      <w:r w:rsidR="000C7404" w:rsidRPr="006E3FFF">
        <w:rPr>
          <w:rFonts w:ascii="Times New Roman" w:hAnsi="Times New Roman"/>
          <w:sz w:val="28"/>
          <w:szCs w:val="28"/>
        </w:rPr>
        <w:t>;</w:t>
      </w:r>
    </w:p>
    <w:p w:rsidR="00E216A3" w:rsidRPr="006E3FFF" w:rsidRDefault="000C7404" w:rsidP="006E3FF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за работу</w:t>
      </w:r>
      <w:r w:rsidR="00DF3EE7" w:rsidRPr="006E3FFF">
        <w:rPr>
          <w:rFonts w:ascii="Times New Roman" w:hAnsi="Times New Roman"/>
          <w:sz w:val="28"/>
          <w:szCs w:val="28"/>
        </w:rPr>
        <w:t xml:space="preserve"> в условиях тру</w:t>
      </w:r>
      <w:r w:rsidR="00FE247A" w:rsidRPr="006E3FFF">
        <w:rPr>
          <w:rFonts w:ascii="Times New Roman" w:hAnsi="Times New Roman"/>
          <w:sz w:val="28"/>
          <w:szCs w:val="28"/>
        </w:rPr>
        <w:t>да, отклоняющихся от нормальных</w:t>
      </w:r>
      <w:r w:rsidR="006A4403" w:rsidRPr="006E3FFF">
        <w:rPr>
          <w:rFonts w:ascii="Times New Roman" w:hAnsi="Times New Roman"/>
          <w:sz w:val="28"/>
          <w:szCs w:val="28"/>
        </w:rPr>
        <w:t>, в том числе</w:t>
      </w:r>
      <w:r w:rsidR="00E216A3" w:rsidRPr="006E3FFF">
        <w:rPr>
          <w:rFonts w:ascii="Times New Roman" w:hAnsi="Times New Roman"/>
          <w:sz w:val="28"/>
          <w:szCs w:val="28"/>
        </w:rPr>
        <w:t xml:space="preserve"> </w:t>
      </w:r>
      <w:r w:rsidR="00E216A3" w:rsidRPr="006E3FFF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D331AA" w:rsidRPr="006E3FFF">
        <w:rPr>
          <w:rFonts w:ascii="Times New Roman" w:eastAsia="Calibri" w:hAnsi="Times New Roman" w:cs="Times New Roman"/>
          <w:bCs/>
          <w:sz w:val="28"/>
          <w:szCs w:val="28"/>
        </w:rPr>
        <w:t>дополнительную работу</w:t>
      </w:r>
      <w:r w:rsidR="00760E68" w:rsidRPr="006E3FFF">
        <w:rPr>
          <w:rFonts w:ascii="Times New Roman" w:eastAsia="Calibri" w:hAnsi="Times New Roman" w:cs="Times New Roman"/>
          <w:bCs/>
          <w:sz w:val="28"/>
          <w:szCs w:val="28"/>
        </w:rPr>
        <w:t>, связанную с образовательным процессом</w:t>
      </w:r>
      <w:r w:rsidR="00E216A3" w:rsidRPr="006E3FFF">
        <w:rPr>
          <w:rFonts w:ascii="Times New Roman" w:eastAsia="Calibri" w:hAnsi="Times New Roman" w:cs="Times New Roman"/>
          <w:bCs/>
          <w:sz w:val="28"/>
          <w:szCs w:val="28"/>
        </w:rPr>
        <w:t>, не входя</w:t>
      </w:r>
      <w:r w:rsidR="007A1EC0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E216A3" w:rsidRPr="006E3FFF">
        <w:rPr>
          <w:rFonts w:ascii="Times New Roman" w:eastAsia="Calibri" w:hAnsi="Times New Roman" w:cs="Times New Roman"/>
          <w:bCs/>
          <w:sz w:val="28"/>
          <w:szCs w:val="28"/>
        </w:rPr>
        <w:t>щую в должностные обязанности</w:t>
      </w:r>
      <w:r w:rsidR="00760E68" w:rsidRPr="006E3FFF">
        <w:rPr>
          <w:rFonts w:ascii="Times New Roman" w:eastAsia="Calibri" w:hAnsi="Times New Roman" w:cs="Times New Roman"/>
          <w:bCs/>
          <w:sz w:val="28"/>
          <w:szCs w:val="28"/>
        </w:rPr>
        <w:t xml:space="preserve"> педагогических работников</w:t>
      </w:r>
      <w:r w:rsidR="00E216A3" w:rsidRPr="006E3FFF">
        <w:rPr>
          <w:rFonts w:ascii="Times New Roman" w:hAnsi="Times New Roman"/>
          <w:sz w:val="28"/>
          <w:szCs w:val="28"/>
        </w:rPr>
        <w:t>.</w:t>
      </w:r>
    </w:p>
    <w:p w:rsidR="00E216A3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3.</w:t>
      </w:r>
      <w:r w:rsidR="00E216A3" w:rsidRPr="006E3FFF">
        <w:rPr>
          <w:rFonts w:ascii="Times New Roman" w:hAnsi="Times New Roman"/>
          <w:sz w:val="28"/>
          <w:szCs w:val="28"/>
        </w:rPr>
        <w:t>2. Выплаты компенсационного характера устанавливаются в виде доплат к окладам (должностным окладам), ставкам заработной платы работ</w:t>
      </w:r>
      <w:r w:rsidR="007A1EC0">
        <w:rPr>
          <w:rFonts w:ascii="Times New Roman" w:hAnsi="Times New Roman"/>
          <w:sz w:val="28"/>
          <w:szCs w:val="28"/>
        </w:rPr>
        <w:t>-</w:t>
      </w:r>
      <w:r w:rsidR="00E216A3" w:rsidRPr="006E3FFF">
        <w:rPr>
          <w:rFonts w:ascii="Times New Roman" w:hAnsi="Times New Roman"/>
          <w:sz w:val="28"/>
          <w:szCs w:val="28"/>
        </w:rPr>
        <w:t>ников</w:t>
      </w:r>
      <w:r w:rsidR="00783E0C" w:rsidRPr="006E3FFF">
        <w:rPr>
          <w:rFonts w:ascii="Times New Roman" w:hAnsi="Times New Roman"/>
          <w:sz w:val="28"/>
          <w:szCs w:val="28"/>
        </w:rPr>
        <w:t xml:space="preserve"> учреждений</w:t>
      </w:r>
      <w:r w:rsidR="00E216A3" w:rsidRPr="006E3FFF">
        <w:rPr>
          <w:rFonts w:ascii="Times New Roman" w:hAnsi="Times New Roman"/>
          <w:sz w:val="28"/>
          <w:szCs w:val="28"/>
        </w:rPr>
        <w:t xml:space="preserve"> в процент</w:t>
      </w:r>
      <w:r w:rsidR="00864320" w:rsidRPr="006E3FFF">
        <w:rPr>
          <w:rFonts w:ascii="Times New Roman" w:hAnsi="Times New Roman"/>
          <w:sz w:val="28"/>
          <w:szCs w:val="28"/>
        </w:rPr>
        <w:t>ном отношении</w:t>
      </w:r>
      <w:r w:rsidR="00E216A3" w:rsidRPr="006E3FFF">
        <w:rPr>
          <w:rFonts w:ascii="Times New Roman" w:hAnsi="Times New Roman"/>
          <w:sz w:val="28"/>
          <w:szCs w:val="28"/>
        </w:rPr>
        <w:t xml:space="preserve"> к окладам (должностным окладам), ставкам </w:t>
      </w:r>
      <w:r w:rsidR="00655239" w:rsidRPr="006E3FFF">
        <w:rPr>
          <w:rFonts w:ascii="Times New Roman" w:hAnsi="Times New Roman"/>
          <w:sz w:val="28"/>
          <w:szCs w:val="28"/>
        </w:rPr>
        <w:t xml:space="preserve">заработной платы </w:t>
      </w:r>
      <w:r w:rsidR="00E216A3" w:rsidRPr="006E3FFF">
        <w:rPr>
          <w:rFonts w:ascii="Times New Roman" w:hAnsi="Times New Roman"/>
          <w:sz w:val="28"/>
          <w:szCs w:val="28"/>
        </w:rPr>
        <w:t>или в абсолютных размерах, если иное не установлено действующим законодательством Российской Федерации и</w:t>
      </w:r>
      <w:r w:rsidR="00DF3EE7" w:rsidRPr="006E3FFF">
        <w:rPr>
          <w:rFonts w:ascii="Times New Roman" w:hAnsi="Times New Roman"/>
          <w:sz w:val="28"/>
          <w:szCs w:val="28"/>
        </w:rPr>
        <w:t xml:space="preserve"> законо</w:t>
      </w:r>
      <w:r w:rsidR="007A1EC0">
        <w:rPr>
          <w:rFonts w:ascii="Times New Roman" w:hAnsi="Times New Roman"/>
          <w:sz w:val="28"/>
          <w:szCs w:val="28"/>
        </w:rPr>
        <w:t>-</w:t>
      </w:r>
      <w:r w:rsidR="00DF3EE7" w:rsidRPr="006E3FFF">
        <w:rPr>
          <w:rFonts w:ascii="Times New Roman" w:hAnsi="Times New Roman"/>
          <w:sz w:val="28"/>
          <w:szCs w:val="28"/>
        </w:rPr>
        <w:t>дательством</w:t>
      </w:r>
      <w:r w:rsidR="00E216A3" w:rsidRPr="006E3FFF">
        <w:rPr>
          <w:rFonts w:ascii="Times New Roman" w:hAnsi="Times New Roman"/>
          <w:sz w:val="28"/>
          <w:szCs w:val="28"/>
        </w:rPr>
        <w:t xml:space="preserve"> Архангельской области, муниципальными правовыми актами органов местного самоуправления муниципального образования 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="00E216A3" w:rsidRPr="006E3FFF">
        <w:rPr>
          <w:rFonts w:ascii="Times New Roman" w:hAnsi="Times New Roman"/>
          <w:sz w:val="28"/>
          <w:szCs w:val="28"/>
        </w:rPr>
        <w:t>Город Архан</w:t>
      </w:r>
      <w:r w:rsidR="007A1EC0">
        <w:rPr>
          <w:rFonts w:ascii="Times New Roman" w:hAnsi="Times New Roman"/>
          <w:sz w:val="28"/>
          <w:szCs w:val="28"/>
        </w:rPr>
        <w:t>-</w:t>
      </w:r>
      <w:r w:rsidR="00E216A3" w:rsidRPr="006E3FFF">
        <w:rPr>
          <w:rFonts w:ascii="Times New Roman" w:hAnsi="Times New Roman"/>
          <w:sz w:val="28"/>
          <w:szCs w:val="28"/>
        </w:rPr>
        <w:t>гельск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="00E216A3" w:rsidRPr="006E3FFF">
        <w:rPr>
          <w:rFonts w:ascii="Times New Roman" w:hAnsi="Times New Roman"/>
          <w:sz w:val="28"/>
          <w:szCs w:val="28"/>
        </w:rPr>
        <w:t>.</w:t>
      </w:r>
    </w:p>
    <w:p w:rsidR="00E216A3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3.</w:t>
      </w:r>
      <w:r w:rsidR="00E216A3" w:rsidRPr="006E3FFF">
        <w:rPr>
          <w:rFonts w:ascii="Times New Roman" w:hAnsi="Times New Roman"/>
          <w:sz w:val="28"/>
          <w:szCs w:val="28"/>
        </w:rPr>
        <w:t xml:space="preserve">3. Выплаты </w:t>
      </w:r>
      <w:r w:rsidR="006A4403" w:rsidRPr="006E3FFF">
        <w:rPr>
          <w:rFonts w:ascii="Times New Roman" w:hAnsi="Times New Roman"/>
          <w:sz w:val="28"/>
          <w:szCs w:val="28"/>
        </w:rPr>
        <w:t xml:space="preserve">компенсационного характера </w:t>
      </w:r>
      <w:r w:rsidR="00E216A3" w:rsidRPr="006E3FFF">
        <w:rPr>
          <w:rFonts w:ascii="Times New Roman" w:hAnsi="Times New Roman"/>
          <w:sz w:val="28"/>
          <w:szCs w:val="28"/>
        </w:rPr>
        <w:t>работникам</w:t>
      </w:r>
      <w:r w:rsidR="00A45CE0" w:rsidRPr="006E3FFF">
        <w:rPr>
          <w:rFonts w:ascii="Times New Roman" w:hAnsi="Times New Roman"/>
          <w:sz w:val="28"/>
          <w:szCs w:val="28"/>
        </w:rPr>
        <w:t xml:space="preserve"> учреждений</w:t>
      </w:r>
      <w:r w:rsidR="00E216A3" w:rsidRPr="006E3FFF">
        <w:rPr>
          <w:rFonts w:ascii="Times New Roman" w:hAnsi="Times New Roman"/>
          <w:sz w:val="28"/>
          <w:szCs w:val="28"/>
        </w:rPr>
        <w:t>, занятым на работах с вредными и (или) опасными</w:t>
      </w:r>
      <w:r w:rsidR="00A718B4" w:rsidRPr="006E3FFF">
        <w:rPr>
          <w:rFonts w:ascii="Times New Roman" w:hAnsi="Times New Roman"/>
          <w:sz w:val="28"/>
          <w:szCs w:val="28"/>
        </w:rPr>
        <w:t xml:space="preserve"> условиями труда</w:t>
      </w:r>
      <w:r w:rsidR="00FC54CD" w:rsidRPr="006E3FFF">
        <w:rPr>
          <w:rFonts w:ascii="Times New Roman" w:hAnsi="Times New Roman"/>
          <w:sz w:val="28"/>
          <w:szCs w:val="28"/>
          <w:u w:val="single"/>
        </w:rPr>
        <w:t>,</w:t>
      </w:r>
      <w:r w:rsidR="00E216A3" w:rsidRPr="006E3FFF">
        <w:rPr>
          <w:rFonts w:ascii="Times New Roman" w:hAnsi="Times New Roman"/>
          <w:sz w:val="28"/>
          <w:szCs w:val="28"/>
        </w:rPr>
        <w:t xml:space="preserve"> устанав</w:t>
      </w:r>
      <w:r w:rsidR="007A1EC0">
        <w:rPr>
          <w:rFonts w:ascii="Times New Roman" w:hAnsi="Times New Roman"/>
          <w:sz w:val="28"/>
          <w:szCs w:val="28"/>
        </w:rPr>
        <w:t>-</w:t>
      </w:r>
      <w:r w:rsidR="00E216A3" w:rsidRPr="006E3FFF">
        <w:rPr>
          <w:rFonts w:ascii="Times New Roman" w:hAnsi="Times New Roman"/>
          <w:sz w:val="28"/>
          <w:szCs w:val="28"/>
        </w:rPr>
        <w:t>ливаются в процент</w:t>
      </w:r>
      <w:r w:rsidR="00864320" w:rsidRPr="006E3FFF">
        <w:rPr>
          <w:rFonts w:ascii="Times New Roman" w:hAnsi="Times New Roman"/>
          <w:sz w:val="28"/>
          <w:szCs w:val="28"/>
        </w:rPr>
        <w:t>ом отношении</w:t>
      </w:r>
      <w:r w:rsidR="00E216A3" w:rsidRPr="006E3FFF">
        <w:rPr>
          <w:rFonts w:ascii="Times New Roman" w:hAnsi="Times New Roman"/>
          <w:sz w:val="28"/>
          <w:szCs w:val="28"/>
        </w:rPr>
        <w:t xml:space="preserve"> к окладу (должностному окладу), ставк</w:t>
      </w:r>
      <w:r w:rsidR="00287B69" w:rsidRPr="006E3FFF">
        <w:rPr>
          <w:rFonts w:ascii="Times New Roman" w:hAnsi="Times New Roman"/>
          <w:sz w:val="28"/>
          <w:szCs w:val="28"/>
        </w:rPr>
        <w:t>е</w:t>
      </w:r>
      <w:r w:rsidR="00E216A3" w:rsidRPr="006E3FFF">
        <w:rPr>
          <w:rFonts w:ascii="Times New Roman" w:hAnsi="Times New Roman"/>
          <w:sz w:val="28"/>
          <w:szCs w:val="28"/>
        </w:rPr>
        <w:t xml:space="preserve"> заработной платы в соответствии со </w:t>
      </w:r>
      <w:hyperlink r:id="rId18" w:history="1">
        <w:r w:rsidR="00E216A3" w:rsidRPr="006E3FFF">
          <w:rPr>
            <w:rFonts w:ascii="Times New Roman" w:hAnsi="Times New Roman"/>
            <w:sz w:val="28"/>
            <w:szCs w:val="28"/>
          </w:rPr>
          <w:t>стать</w:t>
        </w:r>
        <w:r w:rsidR="00D331AA" w:rsidRPr="006E3FFF">
          <w:rPr>
            <w:rFonts w:ascii="Times New Roman" w:hAnsi="Times New Roman"/>
            <w:sz w:val="28"/>
            <w:szCs w:val="28"/>
          </w:rPr>
          <w:t>ями</w:t>
        </w:r>
        <w:r w:rsidR="00E216A3" w:rsidRPr="006E3FFF">
          <w:rPr>
            <w:rFonts w:ascii="Times New Roman" w:hAnsi="Times New Roman"/>
            <w:sz w:val="28"/>
            <w:szCs w:val="28"/>
          </w:rPr>
          <w:t xml:space="preserve"> 147</w:t>
        </w:r>
      </w:hyperlink>
      <w:r w:rsidR="00217CE3" w:rsidRPr="006E3FFF">
        <w:rPr>
          <w:rFonts w:ascii="Times New Roman" w:hAnsi="Times New Roman"/>
          <w:sz w:val="28"/>
          <w:szCs w:val="28"/>
        </w:rPr>
        <w:t xml:space="preserve"> и</w:t>
      </w:r>
      <w:r w:rsidR="00217CE3" w:rsidRPr="006E3FFF">
        <w:rPr>
          <w:rFonts w:ascii="Times New Roman" w:hAnsi="Times New Roman"/>
          <w:i/>
          <w:sz w:val="28"/>
          <w:szCs w:val="28"/>
        </w:rPr>
        <w:t xml:space="preserve"> </w:t>
      </w:r>
      <w:r w:rsidR="00864320" w:rsidRPr="006E3FFF">
        <w:rPr>
          <w:rFonts w:ascii="Times New Roman" w:hAnsi="Times New Roman"/>
          <w:sz w:val="28"/>
          <w:szCs w:val="28"/>
        </w:rPr>
        <w:t>219</w:t>
      </w:r>
      <w:r w:rsidR="00E216A3" w:rsidRPr="006E3FFF">
        <w:rPr>
          <w:rFonts w:ascii="Times New Roman" w:hAnsi="Times New Roman"/>
          <w:sz w:val="28"/>
          <w:szCs w:val="28"/>
        </w:rPr>
        <w:t xml:space="preserve"> Трудового кодекса Российской Федерации.</w:t>
      </w:r>
    </w:p>
    <w:p w:rsidR="00E216A3" w:rsidRPr="006E3FFF" w:rsidRDefault="00E216A3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Минимальный размер </w:t>
      </w:r>
      <w:r w:rsidR="00D331AA" w:rsidRPr="006E3FFF">
        <w:rPr>
          <w:rFonts w:ascii="Times New Roman" w:hAnsi="Times New Roman"/>
          <w:sz w:val="28"/>
          <w:szCs w:val="28"/>
        </w:rPr>
        <w:t>выплат</w:t>
      </w:r>
      <w:r w:rsidRPr="006E3FFF">
        <w:rPr>
          <w:rFonts w:ascii="Times New Roman" w:hAnsi="Times New Roman"/>
          <w:sz w:val="28"/>
          <w:szCs w:val="28"/>
        </w:rPr>
        <w:t xml:space="preserve"> </w:t>
      </w:r>
      <w:r w:rsidR="006A4403" w:rsidRPr="006E3FFF">
        <w:rPr>
          <w:rFonts w:ascii="Times New Roman" w:hAnsi="Times New Roman"/>
          <w:sz w:val="28"/>
          <w:szCs w:val="28"/>
        </w:rPr>
        <w:t xml:space="preserve">компенсационного характера </w:t>
      </w:r>
      <w:r w:rsidRPr="006E3FFF">
        <w:rPr>
          <w:rFonts w:ascii="Times New Roman" w:hAnsi="Times New Roman"/>
          <w:sz w:val="28"/>
          <w:szCs w:val="28"/>
        </w:rPr>
        <w:t>работникам</w:t>
      </w:r>
      <w:r w:rsidR="00A45CE0" w:rsidRPr="006E3FFF">
        <w:rPr>
          <w:rFonts w:ascii="Times New Roman" w:hAnsi="Times New Roman"/>
          <w:sz w:val="28"/>
          <w:szCs w:val="28"/>
        </w:rPr>
        <w:t xml:space="preserve"> учреждений</w:t>
      </w:r>
      <w:r w:rsidRPr="006E3FFF">
        <w:rPr>
          <w:rFonts w:ascii="Times New Roman" w:hAnsi="Times New Roman"/>
          <w:sz w:val="28"/>
          <w:szCs w:val="28"/>
        </w:rPr>
        <w:t xml:space="preserve">, занятым на работах с вредными и (или) опасными условиями труда, составляет 4 процента </w:t>
      </w:r>
      <w:r w:rsidR="00D331AA" w:rsidRPr="006E3FFF">
        <w:rPr>
          <w:rFonts w:ascii="Times New Roman" w:hAnsi="Times New Roman"/>
          <w:sz w:val="28"/>
          <w:szCs w:val="28"/>
        </w:rPr>
        <w:t>оклада (должностного оклада)</w:t>
      </w:r>
      <w:r w:rsidR="00966496" w:rsidRPr="007A1EC0">
        <w:rPr>
          <w:rFonts w:ascii="Times New Roman" w:hAnsi="Times New Roman"/>
          <w:sz w:val="28"/>
          <w:szCs w:val="28"/>
        </w:rPr>
        <w:t>,</w:t>
      </w:r>
      <w:r w:rsidR="00D331AA" w:rsidRPr="006E3FFF">
        <w:rPr>
          <w:rFonts w:ascii="Times New Roman" w:hAnsi="Times New Roman"/>
          <w:sz w:val="28"/>
          <w:szCs w:val="28"/>
        </w:rPr>
        <w:t xml:space="preserve"> ставки заработной платы</w:t>
      </w:r>
      <w:r w:rsidR="00A718B4" w:rsidRPr="006E3FFF">
        <w:rPr>
          <w:rFonts w:ascii="Times New Roman" w:hAnsi="Times New Roman"/>
          <w:sz w:val="28"/>
          <w:szCs w:val="28"/>
        </w:rPr>
        <w:t>. Положени</w:t>
      </w:r>
      <w:r w:rsidR="00A45CE0" w:rsidRPr="006E3FFF">
        <w:rPr>
          <w:rFonts w:ascii="Times New Roman" w:hAnsi="Times New Roman"/>
          <w:sz w:val="28"/>
          <w:szCs w:val="28"/>
        </w:rPr>
        <w:t>ями</w:t>
      </w:r>
      <w:r w:rsidR="00A718B4" w:rsidRPr="006E3FFF">
        <w:rPr>
          <w:rFonts w:ascii="Times New Roman" w:hAnsi="Times New Roman"/>
          <w:sz w:val="28"/>
          <w:szCs w:val="28"/>
        </w:rPr>
        <w:t xml:space="preserve"> об оплате труда работников</w:t>
      </w:r>
      <w:r w:rsidR="00DF3EE7" w:rsidRPr="006E3FFF">
        <w:rPr>
          <w:rFonts w:ascii="Times New Roman" w:hAnsi="Times New Roman"/>
          <w:sz w:val="28"/>
          <w:szCs w:val="28"/>
        </w:rPr>
        <w:t xml:space="preserve"> </w:t>
      </w:r>
      <w:r w:rsidR="00A718B4" w:rsidRPr="006E3FFF">
        <w:rPr>
          <w:rFonts w:ascii="Times New Roman" w:hAnsi="Times New Roman"/>
          <w:sz w:val="28"/>
          <w:szCs w:val="28"/>
        </w:rPr>
        <w:t>учреждени</w:t>
      </w:r>
      <w:r w:rsidR="00A45CE0" w:rsidRPr="006E3FFF">
        <w:rPr>
          <w:rFonts w:ascii="Times New Roman" w:hAnsi="Times New Roman"/>
          <w:sz w:val="28"/>
          <w:szCs w:val="28"/>
        </w:rPr>
        <w:t>й</w:t>
      </w:r>
      <w:r w:rsidR="00A718B4" w:rsidRPr="006E3FFF">
        <w:rPr>
          <w:rFonts w:ascii="Times New Roman" w:hAnsi="Times New Roman"/>
          <w:sz w:val="28"/>
          <w:szCs w:val="28"/>
        </w:rPr>
        <w:t xml:space="preserve"> устанавливаются к</w:t>
      </w:r>
      <w:r w:rsidRPr="006E3FFF">
        <w:rPr>
          <w:rFonts w:ascii="Times New Roman" w:hAnsi="Times New Roman"/>
          <w:sz w:val="28"/>
          <w:szCs w:val="28"/>
        </w:rPr>
        <w:t xml:space="preserve">онкретные размеры </w:t>
      </w:r>
      <w:r w:rsidR="00A718B4" w:rsidRPr="006E3FFF">
        <w:rPr>
          <w:rFonts w:ascii="Times New Roman" w:hAnsi="Times New Roman"/>
          <w:sz w:val="28"/>
          <w:szCs w:val="28"/>
        </w:rPr>
        <w:t>выплат</w:t>
      </w:r>
      <w:r w:rsidR="00D331AA" w:rsidRPr="006E3FFF">
        <w:rPr>
          <w:rFonts w:ascii="Times New Roman" w:hAnsi="Times New Roman"/>
          <w:sz w:val="28"/>
          <w:szCs w:val="28"/>
        </w:rPr>
        <w:t xml:space="preserve"> </w:t>
      </w:r>
      <w:r w:rsidR="000C7404" w:rsidRPr="006E3FFF">
        <w:rPr>
          <w:rFonts w:ascii="Times New Roman" w:hAnsi="Times New Roman"/>
          <w:sz w:val="28"/>
          <w:szCs w:val="28"/>
        </w:rPr>
        <w:t xml:space="preserve">компенсационного характера </w:t>
      </w:r>
      <w:r w:rsidR="00D331AA" w:rsidRPr="006E3FFF">
        <w:rPr>
          <w:rFonts w:ascii="Times New Roman" w:hAnsi="Times New Roman"/>
          <w:sz w:val="28"/>
          <w:szCs w:val="28"/>
        </w:rPr>
        <w:t>работникам</w:t>
      </w:r>
      <w:r w:rsidR="00A45CE0" w:rsidRPr="006E3FFF">
        <w:rPr>
          <w:rFonts w:ascii="Times New Roman" w:hAnsi="Times New Roman"/>
          <w:sz w:val="28"/>
          <w:szCs w:val="28"/>
        </w:rPr>
        <w:t xml:space="preserve"> учреж</w:t>
      </w:r>
      <w:r w:rsidR="007A1EC0">
        <w:rPr>
          <w:rFonts w:ascii="Times New Roman" w:hAnsi="Times New Roman"/>
          <w:sz w:val="28"/>
          <w:szCs w:val="28"/>
        </w:rPr>
        <w:t>-</w:t>
      </w:r>
      <w:r w:rsidR="00A45CE0" w:rsidRPr="006E3FFF">
        <w:rPr>
          <w:rFonts w:ascii="Times New Roman" w:hAnsi="Times New Roman"/>
          <w:sz w:val="28"/>
          <w:szCs w:val="28"/>
        </w:rPr>
        <w:t>дений</w:t>
      </w:r>
      <w:r w:rsidRPr="006E3FFF">
        <w:rPr>
          <w:rFonts w:ascii="Times New Roman" w:hAnsi="Times New Roman"/>
          <w:sz w:val="28"/>
          <w:szCs w:val="28"/>
        </w:rPr>
        <w:t xml:space="preserve">, </w:t>
      </w:r>
      <w:r w:rsidR="00D331AA" w:rsidRPr="006E3FFF">
        <w:rPr>
          <w:rFonts w:ascii="Times New Roman" w:hAnsi="Times New Roman"/>
          <w:sz w:val="28"/>
          <w:szCs w:val="28"/>
        </w:rPr>
        <w:t xml:space="preserve">занятым на работах с вредными и (или) опасными условиями труда, </w:t>
      </w:r>
      <w:r w:rsidR="007A1EC0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не ниже минимального размера</w:t>
      </w:r>
      <w:r w:rsidR="007427EC" w:rsidRPr="006E3FFF">
        <w:rPr>
          <w:rFonts w:ascii="Times New Roman" w:hAnsi="Times New Roman"/>
          <w:sz w:val="28"/>
          <w:szCs w:val="28"/>
        </w:rPr>
        <w:t xml:space="preserve"> выплаты</w:t>
      </w:r>
      <w:r w:rsidRPr="006E3FFF">
        <w:rPr>
          <w:rFonts w:ascii="Times New Roman" w:hAnsi="Times New Roman"/>
          <w:sz w:val="28"/>
          <w:szCs w:val="28"/>
        </w:rPr>
        <w:t xml:space="preserve">, определенного настоящим </w:t>
      </w:r>
      <w:r w:rsidR="00D331AA" w:rsidRPr="006E3FFF">
        <w:rPr>
          <w:rFonts w:ascii="Times New Roman" w:hAnsi="Times New Roman"/>
          <w:sz w:val="28"/>
          <w:szCs w:val="28"/>
        </w:rPr>
        <w:t>П</w:t>
      </w:r>
      <w:r w:rsidRPr="006E3FFF">
        <w:rPr>
          <w:rFonts w:ascii="Times New Roman" w:hAnsi="Times New Roman"/>
          <w:sz w:val="28"/>
          <w:szCs w:val="28"/>
        </w:rPr>
        <w:t>ример</w:t>
      </w:r>
      <w:r w:rsidR="007A1EC0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ным положением.</w:t>
      </w:r>
    </w:p>
    <w:p w:rsidR="00E216A3" w:rsidRPr="006E3FFF" w:rsidRDefault="00E216A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Руководители учреждений обеспечивают проведение специальной оценки условий труда в соответствии с законодательством о специальной оценке условий труда.</w:t>
      </w:r>
    </w:p>
    <w:p w:rsidR="007A1EC0" w:rsidRPr="006E3FFF" w:rsidRDefault="00E216A3" w:rsidP="007A1E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Если по итогам специальной оценки условий труда на рабочем месте работника не идентифицированы вредные и (или) опасные факторы произ</w:t>
      </w:r>
      <w:r w:rsidR="007A1EC0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водственной среды и трудового процесса либо заключением государственной экспертизы условий труда подтверждено обеспечение на рабочем месте работника безопасных условий труда, начисление такому</w:t>
      </w:r>
      <w:r w:rsidR="007A1EC0" w:rsidRPr="007A1EC0">
        <w:rPr>
          <w:rFonts w:ascii="Times New Roman" w:hAnsi="Times New Roman"/>
          <w:sz w:val="28"/>
          <w:szCs w:val="28"/>
        </w:rPr>
        <w:t xml:space="preserve"> </w:t>
      </w:r>
      <w:r w:rsidR="007A1EC0" w:rsidRPr="006E3FFF">
        <w:rPr>
          <w:rFonts w:ascii="Times New Roman" w:hAnsi="Times New Roman"/>
          <w:sz w:val="28"/>
          <w:szCs w:val="28"/>
        </w:rPr>
        <w:t>работнику выплаты компенсаци</w:t>
      </w:r>
      <w:r w:rsidR="007A1EC0">
        <w:rPr>
          <w:rFonts w:ascii="Times New Roman" w:hAnsi="Times New Roman"/>
          <w:sz w:val="28"/>
          <w:szCs w:val="28"/>
        </w:rPr>
        <w:t>-</w:t>
      </w:r>
      <w:r w:rsidR="007A1EC0" w:rsidRPr="006E3FFF">
        <w:rPr>
          <w:rFonts w:ascii="Times New Roman" w:hAnsi="Times New Roman"/>
          <w:sz w:val="28"/>
          <w:szCs w:val="28"/>
        </w:rPr>
        <w:t xml:space="preserve">онного характера, предусмотренной работникам, занятым на работах </w:t>
      </w:r>
      <w:r w:rsidR="007A1EC0">
        <w:rPr>
          <w:rFonts w:ascii="Times New Roman" w:hAnsi="Times New Roman"/>
          <w:sz w:val="28"/>
          <w:szCs w:val="28"/>
        </w:rPr>
        <w:br/>
      </w:r>
      <w:r w:rsidR="007A1EC0" w:rsidRPr="006E3FFF">
        <w:rPr>
          <w:rFonts w:ascii="Times New Roman" w:hAnsi="Times New Roman"/>
          <w:sz w:val="28"/>
          <w:szCs w:val="28"/>
        </w:rPr>
        <w:t>с вредными и (или) опасными условиями труда, прекращается в порядке, предусмотренном трудовым законодательством Российской Федерации.</w:t>
      </w:r>
    </w:p>
    <w:p w:rsidR="000E2B46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E2B46" w:rsidRPr="006E3FFF" w:rsidSect="00765CF4">
          <w:pgSz w:w="11906" w:h="16838"/>
          <w:pgMar w:top="851" w:right="567" w:bottom="907" w:left="1701" w:header="709" w:footer="709" w:gutter="0"/>
          <w:cols w:space="708"/>
          <w:titlePg/>
          <w:docGrid w:linePitch="360"/>
        </w:sectPr>
      </w:pPr>
    </w:p>
    <w:p w:rsidR="000E2B46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9</w:t>
      </w:r>
    </w:p>
    <w:p w:rsidR="000E2B46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16A3" w:rsidRPr="006E3FFF" w:rsidRDefault="00E216A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Если по итогам специальной оценки условий труда на рабочем месте работника идентифицированы вредные и (или) опасные факторы производ</w:t>
      </w:r>
      <w:r w:rsidR="007A1EC0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ственной среды и трудового процесса либо заключением государственной экспертизы условий труда не подтверждено обеспечение на рабочем месте работника безопасных условий труда, такому работнику устанавливается выплата</w:t>
      </w:r>
      <w:r w:rsidR="000C7404" w:rsidRPr="006E3FFF">
        <w:rPr>
          <w:rFonts w:ascii="Times New Roman" w:hAnsi="Times New Roman"/>
          <w:sz w:val="28"/>
          <w:szCs w:val="28"/>
        </w:rPr>
        <w:t xml:space="preserve"> компенсационного характера</w:t>
      </w:r>
      <w:r w:rsidRPr="006E3FFF">
        <w:rPr>
          <w:rFonts w:ascii="Times New Roman" w:hAnsi="Times New Roman"/>
          <w:sz w:val="28"/>
          <w:szCs w:val="28"/>
        </w:rPr>
        <w:t>, предусмотренная работникам, занятым на работах с вредными и (или) опасными условиями труда, в порядке, предусмотренном трудовым законодательством</w:t>
      </w:r>
      <w:r w:rsidR="00FC54CD" w:rsidRPr="006E3FFF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6E3FFF">
        <w:rPr>
          <w:rFonts w:ascii="Times New Roman" w:hAnsi="Times New Roman"/>
          <w:sz w:val="28"/>
          <w:szCs w:val="28"/>
        </w:rPr>
        <w:t>.</w:t>
      </w:r>
    </w:p>
    <w:p w:rsidR="007427EC" w:rsidRPr="006E3FFF" w:rsidRDefault="000E2B46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</w:rPr>
        <w:t>3.</w:t>
      </w:r>
      <w:r w:rsidR="00A718B4" w:rsidRPr="006E3FFF">
        <w:rPr>
          <w:rFonts w:ascii="Times New Roman" w:hAnsi="Times New Roman"/>
          <w:sz w:val="28"/>
          <w:szCs w:val="28"/>
        </w:rPr>
        <w:t>4</w:t>
      </w:r>
      <w:r w:rsidR="00E216A3" w:rsidRPr="006E3FFF">
        <w:rPr>
          <w:rFonts w:ascii="Times New Roman" w:hAnsi="Times New Roman"/>
          <w:sz w:val="28"/>
          <w:szCs w:val="28"/>
        </w:rPr>
        <w:t xml:space="preserve">. </w:t>
      </w:r>
      <w:r w:rsidR="007427EC" w:rsidRPr="006E3FFF">
        <w:rPr>
          <w:rFonts w:ascii="Times New Roman" w:hAnsi="Times New Roman"/>
          <w:sz w:val="28"/>
          <w:szCs w:val="28"/>
          <w:lang w:eastAsia="ru-RU"/>
        </w:rPr>
        <w:t xml:space="preserve">Выплаты </w:t>
      </w:r>
      <w:r w:rsidR="000C7404" w:rsidRPr="006E3FFF">
        <w:rPr>
          <w:rFonts w:ascii="Times New Roman" w:hAnsi="Times New Roman"/>
          <w:sz w:val="28"/>
          <w:szCs w:val="28"/>
        </w:rPr>
        <w:t xml:space="preserve">компенсационного характера </w:t>
      </w:r>
      <w:r w:rsidR="007427EC" w:rsidRPr="006E3FFF">
        <w:rPr>
          <w:rFonts w:ascii="Times New Roman" w:hAnsi="Times New Roman"/>
          <w:sz w:val="28"/>
          <w:szCs w:val="28"/>
          <w:lang w:eastAsia="ru-RU"/>
        </w:rPr>
        <w:t xml:space="preserve">за работу в местностях </w:t>
      </w:r>
      <w:r w:rsidRPr="006E3FFF">
        <w:rPr>
          <w:rFonts w:ascii="Times New Roman" w:hAnsi="Times New Roman"/>
          <w:sz w:val="28"/>
          <w:szCs w:val="28"/>
          <w:lang w:eastAsia="ru-RU"/>
        </w:rPr>
        <w:br/>
      </w:r>
      <w:r w:rsidR="007427EC" w:rsidRPr="006E3FFF">
        <w:rPr>
          <w:rFonts w:ascii="Times New Roman" w:hAnsi="Times New Roman"/>
          <w:sz w:val="28"/>
          <w:szCs w:val="28"/>
          <w:lang w:eastAsia="ru-RU"/>
        </w:rPr>
        <w:t xml:space="preserve">с особыми климатическими условиями устанавливаются путем применения районного коэффициента и процентной надбавки к заработной плате за стаж работы в районах Крайнего Севера и приравненных к ним местностям </w:t>
      </w:r>
      <w:r w:rsidRPr="006E3FFF">
        <w:rPr>
          <w:rFonts w:ascii="Times New Roman" w:hAnsi="Times New Roman"/>
          <w:sz w:val="28"/>
          <w:szCs w:val="28"/>
          <w:lang w:eastAsia="ru-RU"/>
        </w:rPr>
        <w:br/>
      </w:r>
      <w:r w:rsidR="007427EC" w:rsidRPr="006E3FFF">
        <w:rPr>
          <w:rFonts w:ascii="Times New Roman" w:hAnsi="Times New Roman"/>
          <w:sz w:val="28"/>
          <w:szCs w:val="28"/>
          <w:lang w:eastAsia="ru-RU"/>
        </w:rPr>
        <w:t xml:space="preserve">в соответствии со </w:t>
      </w:r>
      <w:hyperlink r:id="rId19" w:history="1">
        <w:r w:rsidR="007427EC" w:rsidRPr="006E3FFF">
          <w:rPr>
            <w:rFonts w:ascii="Times New Roman" w:hAnsi="Times New Roman"/>
            <w:sz w:val="28"/>
            <w:szCs w:val="28"/>
            <w:lang w:eastAsia="ru-RU"/>
          </w:rPr>
          <w:t>статьями 148</w:t>
        </w:r>
      </w:hyperlink>
      <w:r w:rsidR="007427EC" w:rsidRPr="006E3FFF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20" w:history="1">
        <w:r w:rsidR="007427EC" w:rsidRPr="006E3FFF">
          <w:rPr>
            <w:rFonts w:ascii="Times New Roman" w:hAnsi="Times New Roman"/>
            <w:sz w:val="28"/>
            <w:szCs w:val="28"/>
            <w:lang w:eastAsia="ru-RU"/>
          </w:rPr>
          <w:t>316</w:t>
        </w:r>
      </w:hyperlink>
      <w:r w:rsidR="007427EC" w:rsidRPr="006E3FFF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21" w:history="1">
        <w:r w:rsidR="007427EC" w:rsidRPr="006E3FFF">
          <w:rPr>
            <w:rFonts w:ascii="Times New Roman" w:hAnsi="Times New Roman"/>
            <w:sz w:val="28"/>
            <w:szCs w:val="28"/>
            <w:lang w:eastAsia="ru-RU"/>
          </w:rPr>
          <w:t>317</w:t>
        </w:r>
      </w:hyperlink>
      <w:r w:rsidR="007427EC" w:rsidRPr="006E3FFF">
        <w:rPr>
          <w:rFonts w:ascii="Times New Roman" w:hAnsi="Times New Roman"/>
          <w:sz w:val="28"/>
          <w:szCs w:val="28"/>
          <w:lang w:eastAsia="ru-RU"/>
        </w:rPr>
        <w:t xml:space="preserve"> Трудового кодекса Российской Федерации.</w:t>
      </w:r>
    </w:p>
    <w:p w:rsidR="007427EC" w:rsidRPr="006E3FFF" w:rsidRDefault="007427EC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  <w:lang w:eastAsia="ru-RU"/>
        </w:rPr>
        <w:t>Размеры районн</w:t>
      </w:r>
      <w:r w:rsidR="00FD52C2" w:rsidRPr="006E3FFF">
        <w:rPr>
          <w:rFonts w:ascii="Times New Roman" w:hAnsi="Times New Roman"/>
          <w:sz w:val="28"/>
          <w:szCs w:val="28"/>
          <w:lang w:eastAsia="ru-RU"/>
        </w:rPr>
        <w:t>ого</w:t>
      </w:r>
      <w:r w:rsidRPr="006E3FFF">
        <w:rPr>
          <w:rFonts w:ascii="Times New Roman" w:hAnsi="Times New Roman"/>
          <w:sz w:val="28"/>
          <w:szCs w:val="28"/>
          <w:lang w:eastAsia="ru-RU"/>
        </w:rPr>
        <w:t xml:space="preserve"> коэффициент</w:t>
      </w:r>
      <w:r w:rsidR="00FD52C2" w:rsidRPr="006E3FFF">
        <w:rPr>
          <w:rFonts w:ascii="Times New Roman" w:hAnsi="Times New Roman"/>
          <w:sz w:val="28"/>
          <w:szCs w:val="28"/>
          <w:lang w:eastAsia="ru-RU"/>
        </w:rPr>
        <w:t>а</w:t>
      </w:r>
      <w:r w:rsidRPr="006E3FFF">
        <w:rPr>
          <w:rFonts w:ascii="Times New Roman" w:hAnsi="Times New Roman"/>
          <w:sz w:val="28"/>
          <w:szCs w:val="28"/>
          <w:lang w:eastAsia="ru-RU"/>
        </w:rPr>
        <w:t xml:space="preserve"> и процентных надбавок к заработной плате за стаж работы в районах Крайнего Севера и приравненных к ним местностях определяются нормативными правовыми актами Российской Федерации и нормативными правовыми актами Архангельской области.</w:t>
      </w:r>
    </w:p>
    <w:p w:rsidR="007427EC" w:rsidRPr="006E3FFF" w:rsidRDefault="007427EC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  <w:lang w:eastAsia="ru-RU"/>
        </w:rPr>
        <w:t>Районный коэффициент и процентная надбавка к заработной плате за стаж работы в районах Крайнего Севера и приравненных к ним местностях начисляются на все виды выплат, входящих в оплат</w:t>
      </w:r>
      <w:r w:rsidR="004D3705" w:rsidRPr="006E3FFF">
        <w:rPr>
          <w:rFonts w:ascii="Times New Roman" w:hAnsi="Times New Roman"/>
          <w:sz w:val="28"/>
          <w:szCs w:val="28"/>
          <w:lang w:eastAsia="ru-RU"/>
        </w:rPr>
        <w:t>у</w:t>
      </w:r>
      <w:r w:rsidRPr="006E3FFF">
        <w:rPr>
          <w:rFonts w:ascii="Times New Roman" w:hAnsi="Times New Roman"/>
          <w:sz w:val="28"/>
          <w:szCs w:val="28"/>
          <w:lang w:eastAsia="ru-RU"/>
        </w:rPr>
        <w:t xml:space="preserve"> труда работников </w:t>
      </w:r>
      <w:r w:rsidR="00A45CE0" w:rsidRPr="006E3FFF">
        <w:rPr>
          <w:rFonts w:ascii="Times New Roman" w:hAnsi="Times New Roman"/>
          <w:sz w:val="28"/>
          <w:szCs w:val="28"/>
          <w:lang w:eastAsia="ru-RU"/>
        </w:rPr>
        <w:t>учреждений</w:t>
      </w:r>
      <w:r w:rsidRPr="006E3FFF">
        <w:rPr>
          <w:rFonts w:ascii="Times New Roman" w:hAnsi="Times New Roman"/>
          <w:sz w:val="28"/>
          <w:szCs w:val="28"/>
          <w:lang w:eastAsia="ru-RU"/>
        </w:rPr>
        <w:t>.</w:t>
      </w:r>
    </w:p>
    <w:p w:rsidR="007427EC" w:rsidRPr="006E3FFF" w:rsidRDefault="007427EC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  <w:lang w:eastAsia="ru-RU"/>
        </w:rPr>
        <w:t xml:space="preserve">Условия исчисления стажа для начисления процентных надбавок </w:t>
      </w:r>
      <w:r w:rsidR="000E2B46" w:rsidRPr="006E3FFF">
        <w:rPr>
          <w:rFonts w:ascii="Times New Roman" w:hAnsi="Times New Roman"/>
          <w:sz w:val="28"/>
          <w:szCs w:val="28"/>
          <w:lang w:eastAsia="ru-RU"/>
        </w:rPr>
        <w:br/>
      </w:r>
      <w:r w:rsidRPr="006E3FFF">
        <w:rPr>
          <w:rFonts w:ascii="Times New Roman" w:hAnsi="Times New Roman"/>
          <w:sz w:val="28"/>
          <w:szCs w:val="28"/>
          <w:lang w:eastAsia="ru-RU"/>
        </w:rPr>
        <w:t xml:space="preserve">к заработной плате за стаж работы в районах Крайнего Севера и приравненных к ним местностях определяются в соответствии с трудовым законодательством </w:t>
      </w:r>
      <w:r w:rsidR="00145154" w:rsidRPr="006E3FFF">
        <w:rPr>
          <w:rFonts w:ascii="Times New Roman" w:hAnsi="Times New Roman"/>
          <w:sz w:val="28"/>
          <w:szCs w:val="28"/>
        </w:rPr>
        <w:t>Российской Федерации</w:t>
      </w:r>
      <w:r w:rsidR="00145154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3FFF">
        <w:rPr>
          <w:rFonts w:ascii="Times New Roman" w:hAnsi="Times New Roman"/>
          <w:sz w:val="28"/>
          <w:szCs w:val="28"/>
          <w:lang w:eastAsia="ru-RU"/>
        </w:rPr>
        <w:t>и иными актами, содержащими нормы трудового права.</w:t>
      </w:r>
    </w:p>
    <w:p w:rsidR="00E216A3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3.</w:t>
      </w:r>
      <w:r w:rsidR="00B73EFE" w:rsidRPr="006E3FFF">
        <w:rPr>
          <w:rFonts w:ascii="Times New Roman" w:hAnsi="Times New Roman"/>
          <w:sz w:val="28"/>
          <w:szCs w:val="28"/>
        </w:rPr>
        <w:t>5</w:t>
      </w:r>
      <w:r w:rsidR="00E216A3" w:rsidRPr="006E3FFF">
        <w:rPr>
          <w:rFonts w:ascii="Times New Roman" w:hAnsi="Times New Roman"/>
          <w:sz w:val="28"/>
          <w:szCs w:val="28"/>
        </w:rPr>
        <w:t xml:space="preserve">. Выплаты </w:t>
      </w:r>
      <w:r w:rsidR="002F695B" w:rsidRPr="006E3FFF">
        <w:rPr>
          <w:rFonts w:ascii="Times New Roman" w:hAnsi="Times New Roman"/>
          <w:sz w:val="28"/>
          <w:szCs w:val="28"/>
        </w:rPr>
        <w:t xml:space="preserve">компенсационного характера </w:t>
      </w:r>
      <w:r w:rsidR="00E216A3" w:rsidRPr="006E3FFF">
        <w:rPr>
          <w:rFonts w:ascii="Times New Roman" w:hAnsi="Times New Roman"/>
          <w:sz w:val="28"/>
          <w:szCs w:val="28"/>
        </w:rPr>
        <w:t>за работу в условиях, откло</w:t>
      </w:r>
      <w:r w:rsidRPr="006E3FFF">
        <w:rPr>
          <w:rFonts w:ascii="Times New Roman" w:hAnsi="Times New Roman"/>
          <w:sz w:val="28"/>
          <w:szCs w:val="28"/>
        </w:rPr>
        <w:t>-</w:t>
      </w:r>
      <w:r w:rsidR="00E216A3" w:rsidRPr="007A1EC0">
        <w:rPr>
          <w:rFonts w:ascii="Times New Roman" w:hAnsi="Times New Roman"/>
          <w:spacing w:val="-2"/>
          <w:sz w:val="28"/>
          <w:szCs w:val="28"/>
        </w:rPr>
        <w:t>няющихся от нормальных, устанавливаются в соответствии со статьями 149</w:t>
      </w:r>
      <w:r w:rsidR="007A1EC0" w:rsidRPr="007A1EC0">
        <w:rPr>
          <w:rFonts w:ascii="Times New Roman" w:hAnsi="Times New Roman"/>
          <w:spacing w:val="-2"/>
          <w:sz w:val="28"/>
          <w:szCs w:val="28"/>
        </w:rPr>
        <w:t>-</w:t>
      </w:r>
      <w:r w:rsidR="00E216A3" w:rsidRPr="007A1EC0">
        <w:rPr>
          <w:rFonts w:ascii="Times New Roman" w:hAnsi="Times New Roman"/>
          <w:spacing w:val="-2"/>
          <w:sz w:val="28"/>
          <w:szCs w:val="28"/>
        </w:rPr>
        <w:t xml:space="preserve">154 </w:t>
      </w:r>
      <w:r w:rsidR="00E216A3" w:rsidRPr="006E3FFF">
        <w:rPr>
          <w:rFonts w:ascii="Times New Roman" w:hAnsi="Times New Roman"/>
          <w:sz w:val="28"/>
          <w:szCs w:val="28"/>
        </w:rPr>
        <w:t>Трудового кодекса Российской Федерации, иными актами, содержащими нормы трудового права</w:t>
      </w:r>
      <w:r w:rsidR="00A30B64" w:rsidRPr="006E3FFF">
        <w:rPr>
          <w:rFonts w:ascii="Times New Roman" w:hAnsi="Times New Roman"/>
          <w:sz w:val="28"/>
          <w:szCs w:val="28"/>
        </w:rPr>
        <w:t>.</w:t>
      </w:r>
    </w:p>
    <w:p w:rsidR="007427EC" w:rsidRPr="006E3FFF" w:rsidRDefault="007427E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Положениями об оплате труда</w:t>
      </w:r>
      <w:r w:rsidR="004D3705" w:rsidRPr="006E3FFF">
        <w:rPr>
          <w:rFonts w:ascii="Times New Roman" w:hAnsi="Times New Roman"/>
          <w:sz w:val="28"/>
          <w:szCs w:val="28"/>
        </w:rPr>
        <w:t xml:space="preserve"> </w:t>
      </w:r>
      <w:r w:rsidRPr="006E3FFF">
        <w:rPr>
          <w:rFonts w:ascii="Times New Roman" w:hAnsi="Times New Roman"/>
          <w:sz w:val="28"/>
          <w:szCs w:val="28"/>
        </w:rPr>
        <w:t xml:space="preserve">определяются конкретные размеры выплат </w:t>
      </w:r>
      <w:r w:rsidR="002F695B" w:rsidRPr="006E3FFF">
        <w:rPr>
          <w:rFonts w:ascii="Times New Roman" w:hAnsi="Times New Roman"/>
          <w:sz w:val="28"/>
          <w:szCs w:val="28"/>
        </w:rPr>
        <w:t xml:space="preserve">компенсационного характера </w:t>
      </w:r>
      <w:r w:rsidRPr="006E3FFF">
        <w:rPr>
          <w:rFonts w:ascii="Times New Roman" w:hAnsi="Times New Roman"/>
          <w:sz w:val="28"/>
          <w:szCs w:val="28"/>
        </w:rPr>
        <w:t>за сверхурочную работу, за работу в ночное время, за работу в выходные и нерабочие праздничные дни не ниже соответ</w:t>
      </w:r>
      <w:r w:rsidR="007A1EC0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ствующих минимальных размеров</w:t>
      </w:r>
      <w:r w:rsidR="004D3705" w:rsidRPr="006E3FFF">
        <w:rPr>
          <w:rFonts w:ascii="Times New Roman" w:hAnsi="Times New Roman"/>
          <w:sz w:val="28"/>
          <w:szCs w:val="28"/>
        </w:rPr>
        <w:t>, определенных в соответствии с настоящим Примерным положением.</w:t>
      </w:r>
    </w:p>
    <w:p w:rsidR="000E2B46" w:rsidRPr="006E3FFF" w:rsidRDefault="00E216A3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E3FFF">
        <w:rPr>
          <w:rFonts w:ascii="Times New Roman" w:hAnsi="Times New Roman"/>
          <w:bCs/>
          <w:iCs/>
          <w:sz w:val="28"/>
          <w:szCs w:val="28"/>
        </w:rPr>
        <w:t xml:space="preserve">Минимальный размер </w:t>
      </w:r>
      <w:r w:rsidR="007427EC" w:rsidRPr="006E3FFF">
        <w:rPr>
          <w:rFonts w:ascii="Times New Roman" w:hAnsi="Times New Roman"/>
          <w:bCs/>
          <w:iCs/>
          <w:sz w:val="28"/>
          <w:szCs w:val="28"/>
        </w:rPr>
        <w:t>выплаты</w:t>
      </w:r>
      <w:r w:rsidRPr="006E3FF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F695B" w:rsidRPr="006E3FFF">
        <w:rPr>
          <w:rFonts w:ascii="Times New Roman" w:hAnsi="Times New Roman"/>
          <w:sz w:val="28"/>
          <w:szCs w:val="28"/>
        </w:rPr>
        <w:t xml:space="preserve">компенсационного характера </w:t>
      </w:r>
      <w:r w:rsidRPr="006E3FFF">
        <w:rPr>
          <w:rFonts w:ascii="Times New Roman" w:hAnsi="Times New Roman"/>
          <w:bCs/>
          <w:iCs/>
          <w:sz w:val="28"/>
          <w:szCs w:val="28"/>
        </w:rPr>
        <w:t>за работу</w:t>
      </w:r>
      <w:r w:rsidR="000E2B46" w:rsidRPr="006E3FFF">
        <w:rPr>
          <w:rFonts w:ascii="Times New Roman" w:hAnsi="Times New Roman"/>
          <w:bCs/>
          <w:iCs/>
          <w:sz w:val="28"/>
          <w:szCs w:val="28"/>
        </w:rPr>
        <w:br/>
      </w:r>
      <w:r w:rsidRPr="006E3FFF">
        <w:rPr>
          <w:rFonts w:ascii="Times New Roman" w:hAnsi="Times New Roman"/>
          <w:bCs/>
          <w:iCs/>
          <w:sz w:val="28"/>
          <w:szCs w:val="28"/>
        </w:rPr>
        <w:t xml:space="preserve">в ночное время (с 22 часов до 6 часов) составляет </w:t>
      </w:r>
      <w:r w:rsidR="002F695B" w:rsidRPr="006E3FFF">
        <w:rPr>
          <w:rFonts w:ascii="Times New Roman" w:hAnsi="Times New Roman"/>
          <w:bCs/>
          <w:iCs/>
          <w:sz w:val="28"/>
          <w:szCs w:val="28"/>
        </w:rPr>
        <w:t>20</w:t>
      </w:r>
      <w:r w:rsidRPr="006E3FFF">
        <w:rPr>
          <w:rFonts w:ascii="Times New Roman" w:hAnsi="Times New Roman"/>
          <w:bCs/>
          <w:iCs/>
          <w:sz w:val="28"/>
          <w:szCs w:val="28"/>
        </w:rPr>
        <w:t xml:space="preserve"> процентов часовой тарифной</w:t>
      </w:r>
      <w:r w:rsidR="00966496" w:rsidRPr="006E3FF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E3FFF">
        <w:rPr>
          <w:rFonts w:ascii="Times New Roman" w:hAnsi="Times New Roman"/>
          <w:bCs/>
          <w:iCs/>
          <w:sz w:val="28"/>
          <w:szCs w:val="28"/>
        </w:rPr>
        <w:t>ставки (оклада (должностного оклада), рассчитанного за час работы) за к</w:t>
      </w:r>
      <w:r w:rsidR="008611CA" w:rsidRPr="006E3FFF">
        <w:rPr>
          <w:rFonts w:ascii="Times New Roman" w:hAnsi="Times New Roman"/>
          <w:bCs/>
          <w:iCs/>
          <w:sz w:val="28"/>
          <w:szCs w:val="28"/>
        </w:rPr>
        <w:t>аждый час работы в ночное время.</w:t>
      </w:r>
    </w:p>
    <w:p w:rsidR="007A1EC0" w:rsidRPr="006E3FFF" w:rsidRDefault="007A1EC0" w:rsidP="007A1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</w:rPr>
        <w:t xml:space="preserve">В целях начисления выплат компенсационного характера за сверхуроч-ную работу, за работу в ночное время, за работу в выходные и нерабочие праздничные дни часовая ставка (часть оклада (должностного оклада) за час работы) определяется путем деления </w:t>
      </w:r>
      <w:r w:rsidRPr="006E3FFF">
        <w:rPr>
          <w:rFonts w:ascii="Times New Roman" w:hAnsi="Times New Roman"/>
          <w:iCs/>
          <w:sz w:val="28"/>
          <w:szCs w:val="28"/>
          <w:lang w:eastAsia="ru-RU"/>
        </w:rPr>
        <w:t>месячной ставки,</w:t>
      </w:r>
      <w:r w:rsidRPr="006E3FF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6E3FFF">
        <w:rPr>
          <w:rFonts w:ascii="Times New Roman" w:hAnsi="Times New Roman"/>
          <w:sz w:val="28"/>
          <w:szCs w:val="28"/>
        </w:rPr>
        <w:t>оклада (должностного оклада) работника на количество рабочих часов по календарю в соответ-ствующем месяце.</w:t>
      </w:r>
    </w:p>
    <w:p w:rsidR="000E2B46" w:rsidRPr="006E3FFF" w:rsidRDefault="000E2B46" w:rsidP="006E3FFF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6E3FFF">
        <w:rPr>
          <w:rFonts w:ascii="Times New Roman" w:hAnsi="Times New Roman"/>
          <w:bCs/>
          <w:iCs/>
          <w:sz w:val="28"/>
          <w:szCs w:val="28"/>
        </w:rPr>
        <w:br w:type="page"/>
        <w:t>10</w:t>
      </w:r>
    </w:p>
    <w:p w:rsidR="00E216A3" w:rsidRPr="006E3FFF" w:rsidRDefault="00E216A3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216A3" w:rsidRPr="006E3FFF" w:rsidRDefault="00E216A3" w:rsidP="006E3FFF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Выплаты </w:t>
      </w:r>
      <w:r w:rsidR="002F695B" w:rsidRPr="006E3FFF">
        <w:rPr>
          <w:rFonts w:ascii="Times New Roman" w:hAnsi="Times New Roman"/>
          <w:sz w:val="28"/>
          <w:szCs w:val="28"/>
        </w:rPr>
        <w:t xml:space="preserve">компенсационного характера </w:t>
      </w:r>
      <w:r w:rsidRPr="006E3FFF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7427EC" w:rsidRPr="006E3FFF">
        <w:rPr>
          <w:rFonts w:ascii="Times New Roman" w:eastAsia="Calibri" w:hAnsi="Times New Roman" w:cs="Times New Roman"/>
          <w:bCs/>
          <w:sz w:val="28"/>
          <w:szCs w:val="28"/>
        </w:rPr>
        <w:t xml:space="preserve">дополнительную </w:t>
      </w:r>
      <w:r w:rsidRPr="006E3FFF">
        <w:rPr>
          <w:rFonts w:ascii="Times New Roman" w:eastAsia="Calibri" w:hAnsi="Times New Roman" w:cs="Times New Roman"/>
          <w:bCs/>
          <w:sz w:val="28"/>
          <w:szCs w:val="28"/>
        </w:rPr>
        <w:t>работу, связанную с образовательным процессом, не входящую в должностные обязан</w:t>
      </w:r>
      <w:r w:rsidR="007A1EC0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6E3FFF">
        <w:rPr>
          <w:rFonts w:ascii="Times New Roman" w:eastAsia="Calibri" w:hAnsi="Times New Roman" w:cs="Times New Roman"/>
          <w:bCs/>
          <w:sz w:val="28"/>
          <w:szCs w:val="28"/>
        </w:rPr>
        <w:t>ности</w:t>
      </w:r>
      <w:r w:rsidRPr="006E3FFF">
        <w:rPr>
          <w:rFonts w:ascii="Times New Roman" w:hAnsi="Times New Roman"/>
          <w:sz w:val="28"/>
          <w:szCs w:val="28"/>
        </w:rPr>
        <w:t xml:space="preserve"> </w:t>
      </w:r>
      <w:r w:rsidRPr="006E3FFF">
        <w:rPr>
          <w:rFonts w:ascii="Times New Roman" w:eastAsia="Calibri" w:hAnsi="Times New Roman" w:cs="Times New Roman"/>
          <w:bCs/>
          <w:sz w:val="28"/>
          <w:szCs w:val="28"/>
        </w:rPr>
        <w:t>педагогических работников, устанавливаются:</w:t>
      </w:r>
    </w:p>
    <w:p w:rsidR="00E216A3" w:rsidRPr="006E3FFF" w:rsidRDefault="00E216A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за выполнение функций классного руководителя (руководителя группой);</w:t>
      </w:r>
    </w:p>
    <w:p w:rsidR="00E216A3" w:rsidRPr="006E3FFF" w:rsidRDefault="00E216A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учителям за проверку тетрадей (письменных работ) в 1</w:t>
      </w:r>
      <w:r w:rsidR="000E2B46" w:rsidRPr="006E3FFF">
        <w:rPr>
          <w:rFonts w:ascii="Times New Roman" w:hAnsi="Times New Roman"/>
          <w:sz w:val="28"/>
          <w:szCs w:val="28"/>
        </w:rPr>
        <w:t>–</w:t>
      </w:r>
      <w:r w:rsidRPr="006E3FFF">
        <w:rPr>
          <w:rFonts w:ascii="Times New Roman" w:hAnsi="Times New Roman"/>
          <w:sz w:val="28"/>
          <w:szCs w:val="28"/>
        </w:rPr>
        <w:t>4</w:t>
      </w:r>
      <w:r w:rsidR="000E2B46" w:rsidRPr="006E3FFF">
        <w:rPr>
          <w:rFonts w:ascii="Times New Roman" w:hAnsi="Times New Roman"/>
          <w:sz w:val="28"/>
          <w:szCs w:val="28"/>
        </w:rPr>
        <w:t xml:space="preserve"> </w:t>
      </w:r>
      <w:r w:rsidRPr="006E3FFF">
        <w:rPr>
          <w:rFonts w:ascii="Times New Roman" w:hAnsi="Times New Roman"/>
          <w:sz w:val="28"/>
          <w:szCs w:val="28"/>
        </w:rPr>
        <w:t>классах;</w:t>
      </w:r>
    </w:p>
    <w:p w:rsidR="00E216A3" w:rsidRPr="006E3FFF" w:rsidRDefault="00E216A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за проверку тетрадей (письменных работ) по русскому языку и лите</w:t>
      </w:r>
      <w:r w:rsidR="000E2B46" w:rsidRPr="006E3FFF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ратуре, математике, истории, химии, физике, биологии, иностранному языку, черчению, географии в 5</w:t>
      </w:r>
      <w:r w:rsidR="000E2B46" w:rsidRPr="006E3FFF">
        <w:rPr>
          <w:rFonts w:ascii="Times New Roman" w:hAnsi="Times New Roman"/>
          <w:sz w:val="28"/>
          <w:szCs w:val="28"/>
        </w:rPr>
        <w:t>–</w:t>
      </w:r>
      <w:r w:rsidRPr="006E3FFF">
        <w:rPr>
          <w:rFonts w:ascii="Times New Roman" w:hAnsi="Times New Roman"/>
          <w:sz w:val="28"/>
          <w:szCs w:val="28"/>
        </w:rPr>
        <w:t>11 (12) классах;</w:t>
      </w:r>
    </w:p>
    <w:p w:rsidR="00E216A3" w:rsidRPr="006E3FFF" w:rsidRDefault="00E216A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за заведование учебными кабинетами;</w:t>
      </w:r>
    </w:p>
    <w:p w:rsidR="00E216A3" w:rsidRPr="006E3FFF" w:rsidRDefault="00E216A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за заведование учебно-опытными участками (теплицами, парниковыми хозяйствами);</w:t>
      </w:r>
    </w:p>
    <w:p w:rsidR="00E216A3" w:rsidRPr="006E3FFF" w:rsidRDefault="00E216A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за заведование учебными мастерскими;</w:t>
      </w:r>
    </w:p>
    <w:p w:rsidR="00E216A3" w:rsidRPr="006E3FFF" w:rsidRDefault="00E216A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за заведование учебно-консультативными пунктами (при отсутствии </w:t>
      </w:r>
      <w:r w:rsidR="007A1EC0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в штате учреждения соответствующей должности).</w:t>
      </w:r>
    </w:p>
    <w:p w:rsidR="00E216A3" w:rsidRPr="006E3FFF" w:rsidRDefault="00E216A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Размер выплат </w:t>
      </w:r>
      <w:r w:rsidR="002F695B" w:rsidRPr="006E3FFF">
        <w:rPr>
          <w:rFonts w:ascii="Times New Roman" w:hAnsi="Times New Roman"/>
          <w:sz w:val="28"/>
          <w:szCs w:val="28"/>
        </w:rPr>
        <w:t xml:space="preserve">компенсационного характера </w:t>
      </w:r>
      <w:r w:rsidRPr="006E3FFF">
        <w:rPr>
          <w:rFonts w:ascii="Times New Roman" w:hAnsi="Times New Roman"/>
          <w:sz w:val="28"/>
          <w:szCs w:val="28"/>
        </w:rPr>
        <w:t>определя</w:t>
      </w:r>
      <w:r w:rsidR="00FD52C2" w:rsidRPr="006E3FFF">
        <w:rPr>
          <w:rFonts w:ascii="Times New Roman" w:hAnsi="Times New Roman"/>
          <w:sz w:val="28"/>
          <w:szCs w:val="28"/>
        </w:rPr>
        <w:t>е</w:t>
      </w:r>
      <w:r w:rsidRPr="006E3FFF">
        <w:rPr>
          <w:rFonts w:ascii="Times New Roman" w:hAnsi="Times New Roman"/>
          <w:sz w:val="28"/>
          <w:szCs w:val="28"/>
        </w:rPr>
        <w:t>тся по соглашению сторон трудовым договором</w:t>
      </w:r>
      <w:r w:rsidR="00FD52C2" w:rsidRPr="006E3FFF">
        <w:rPr>
          <w:rFonts w:ascii="Times New Roman" w:hAnsi="Times New Roman"/>
          <w:sz w:val="28"/>
          <w:szCs w:val="28"/>
        </w:rPr>
        <w:t xml:space="preserve"> работника учреждения</w:t>
      </w:r>
      <w:r w:rsidRPr="006E3FFF">
        <w:rPr>
          <w:rFonts w:ascii="Times New Roman" w:hAnsi="Times New Roman"/>
          <w:sz w:val="28"/>
          <w:szCs w:val="28"/>
        </w:rPr>
        <w:t xml:space="preserve"> с учетом содержания </w:t>
      </w:r>
      <w:r w:rsidR="007A1EC0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и (или) объема дополнительной работы.</w:t>
      </w:r>
    </w:p>
    <w:p w:rsidR="00E216A3" w:rsidRPr="006E3FFF" w:rsidRDefault="00E216A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Выплаты компенсационного характера начисляются работник</w:t>
      </w:r>
      <w:r w:rsidR="00A45CE0" w:rsidRPr="006E3FFF">
        <w:rPr>
          <w:rFonts w:ascii="Times New Roman" w:hAnsi="Times New Roman"/>
          <w:sz w:val="28"/>
          <w:szCs w:val="28"/>
        </w:rPr>
        <w:t>ам учреждений</w:t>
      </w:r>
      <w:r w:rsidRPr="006E3FFF">
        <w:rPr>
          <w:rFonts w:ascii="Times New Roman" w:hAnsi="Times New Roman"/>
          <w:sz w:val="28"/>
          <w:szCs w:val="28"/>
        </w:rPr>
        <w:t xml:space="preserve"> на основании приказов руководител</w:t>
      </w:r>
      <w:r w:rsidR="00A45CE0" w:rsidRPr="006E3FFF">
        <w:rPr>
          <w:rFonts w:ascii="Times New Roman" w:hAnsi="Times New Roman"/>
          <w:sz w:val="28"/>
          <w:szCs w:val="28"/>
        </w:rPr>
        <w:t>ей</w:t>
      </w:r>
      <w:r w:rsidRPr="006E3FFF">
        <w:rPr>
          <w:rFonts w:ascii="Times New Roman" w:hAnsi="Times New Roman"/>
          <w:sz w:val="28"/>
          <w:szCs w:val="28"/>
        </w:rPr>
        <w:t xml:space="preserve"> учреждени</w:t>
      </w:r>
      <w:r w:rsidR="00A45CE0" w:rsidRPr="006E3FFF">
        <w:rPr>
          <w:rFonts w:ascii="Times New Roman" w:hAnsi="Times New Roman"/>
          <w:sz w:val="28"/>
          <w:szCs w:val="28"/>
        </w:rPr>
        <w:t>й</w:t>
      </w:r>
      <w:r w:rsidRPr="006E3FFF">
        <w:rPr>
          <w:rFonts w:ascii="Times New Roman" w:hAnsi="Times New Roman"/>
          <w:sz w:val="28"/>
          <w:szCs w:val="28"/>
        </w:rPr>
        <w:t xml:space="preserve">, издаваемых </w:t>
      </w:r>
      <w:r w:rsidR="007A1EC0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в соответствии с действующим</w:t>
      </w:r>
      <w:r w:rsidR="00A45CE0" w:rsidRPr="006E3FFF">
        <w:rPr>
          <w:rFonts w:ascii="Times New Roman" w:hAnsi="Times New Roman"/>
          <w:sz w:val="28"/>
          <w:szCs w:val="28"/>
        </w:rPr>
        <w:t>и</w:t>
      </w:r>
      <w:r w:rsidRPr="006E3FFF">
        <w:rPr>
          <w:rFonts w:ascii="Times New Roman" w:hAnsi="Times New Roman"/>
          <w:sz w:val="28"/>
          <w:szCs w:val="28"/>
        </w:rPr>
        <w:t xml:space="preserve"> в учреждени</w:t>
      </w:r>
      <w:r w:rsidR="00A45CE0" w:rsidRPr="006E3FFF">
        <w:rPr>
          <w:rFonts w:ascii="Times New Roman" w:hAnsi="Times New Roman"/>
          <w:sz w:val="28"/>
          <w:szCs w:val="28"/>
        </w:rPr>
        <w:t>ях</w:t>
      </w:r>
      <w:r w:rsidRPr="006E3FFF">
        <w:rPr>
          <w:rFonts w:ascii="Times New Roman" w:hAnsi="Times New Roman"/>
          <w:sz w:val="28"/>
          <w:szCs w:val="28"/>
        </w:rPr>
        <w:t xml:space="preserve"> </w:t>
      </w:r>
      <w:r w:rsidR="001B3B7F" w:rsidRPr="006E3FFF">
        <w:rPr>
          <w:rFonts w:ascii="Times New Roman" w:hAnsi="Times New Roman"/>
          <w:sz w:val="28"/>
          <w:szCs w:val="28"/>
        </w:rPr>
        <w:t>п</w:t>
      </w:r>
      <w:r w:rsidRPr="006E3FFF">
        <w:rPr>
          <w:rFonts w:ascii="Times New Roman" w:hAnsi="Times New Roman"/>
          <w:sz w:val="28"/>
          <w:szCs w:val="28"/>
        </w:rPr>
        <w:t>оложени</w:t>
      </w:r>
      <w:r w:rsidR="00A45CE0" w:rsidRPr="006E3FFF">
        <w:rPr>
          <w:rFonts w:ascii="Times New Roman" w:hAnsi="Times New Roman"/>
          <w:sz w:val="28"/>
          <w:szCs w:val="28"/>
        </w:rPr>
        <w:t>ями</w:t>
      </w:r>
      <w:r w:rsidRPr="006E3FFF">
        <w:rPr>
          <w:rFonts w:ascii="Times New Roman" w:hAnsi="Times New Roman"/>
          <w:sz w:val="28"/>
          <w:szCs w:val="28"/>
        </w:rPr>
        <w:t xml:space="preserve"> о</w:t>
      </w:r>
      <w:r w:rsidR="00B979DD" w:rsidRPr="006E3FFF">
        <w:rPr>
          <w:rFonts w:ascii="Times New Roman" w:hAnsi="Times New Roman"/>
          <w:sz w:val="28"/>
          <w:szCs w:val="28"/>
        </w:rPr>
        <w:t>б</w:t>
      </w:r>
      <w:r w:rsidRPr="006E3FFF">
        <w:rPr>
          <w:rFonts w:ascii="Times New Roman" w:hAnsi="Times New Roman"/>
          <w:sz w:val="28"/>
          <w:szCs w:val="28"/>
        </w:rPr>
        <w:t xml:space="preserve"> оплат</w:t>
      </w:r>
      <w:r w:rsidR="00B979DD" w:rsidRPr="006E3FFF">
        <w:rPr>
          <w:rFonts w:ascii="Times New Roman" w:hAnsi="Times New Roman"/>
          <w:sz w:val="28"/>
          <w:szCs w:val="28"/>
        </w:rPr>
        <w:t>е</w:t>
      </w:r>
      <w:r w:rsidRPr="006E3FFF">
        <w:rPr>
          <w:rFonts w:ascii="Times New Roman" w:hAnsi="Times New Roman"/>
          <w:sz w:val="28"/>
          <w:szCs w:val="28"/>
        </w:rPr>
        <w:t xml:space="preserve"> труда </w:t>
      </w:r>
      <w:r w:rsidR="007A1EC0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и трудовыми договорами работников.</w:t>
      </w:r>
    </w:p>
    <w:p w:rsidR="00503072" w:rsidRPr="006E3FFF" w:rsidRDefault="00503072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03072" w:rsidRPr="006E3FFF" w:rsidRDefault="00503072" w:rsidP="006E3FFF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3FFF">
        <w:rPr>
          <w:rFonts w:ascii="Times New Roman" w:hAnsi="Times New Roman"/>
          <w:b/>
          <w:color w:val="000000" w:themeColor="text1"/>
          <w:sz w:val="28"/>
          <w:szCs w:val="28"/>
        </w:rPr>
        <w:t>IV. Выплаты стимулирующего характера и порядок их применения</w:t>
      </w:r>
    </w:p>
    <w:p w:rsidR="00503072" w:rsidRPr="006E3FFF" w:rsidRDefault="00503072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3072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4.</w:t>
      </w:r>
      <w:r w:rsidR="00503072" w:rsidRPr="006E3FFF">
        <w:rPr>
          <w:rFonts w:ascii="Times New Roman" w:hAnsi="Times New Roman"/>
          <w:sz w:val="28"/>
          <w:szCs w:val="28"/>
        </w:rPr>
        <w:t>1. Выплатами стимулирующего характера являются выплаты, направ</w:t>
      </w:r>
      <w:r w:rsidRPr="006E3FFF">
        <w:rPr>
          <w:rFonts w:ascii="Times New Roman" w:hAnsi="Times New Roman"/>
          <w:sz w:val="28"/>
          <w:szCs w:val="28"/>
        </w:rPr>
        <w:t>-</w:t>
      </w:r>
      <w:r w:rsidR="00503072" w:rsidRPr="006E3FFF">
        <w:rPr>
          <w:rFonts w:ascii="Times New Roman" w:hAnsi="Times New Roman"/>
          <w:sz w:val="28"/>
          <w:szCs w:val="28"/>
        </w:rPr>
        <w:t>ленные на стимулирование работника</w:t>
      </w:r>
      <w:r w:rsidR="00A45CE0" w:rsidRPr="006E3FFF">
        <w:rPr>
          <w:rFonts w:ascii="Times New Roman" w:hAnsi="Times New Roman"/>
          <w:sz w:val="28"/>
          <w:szCs w:val="28"/>
        </w:rPr>
        <w:t xml:space="preserve"> учреждения</w:t>
      </w:r>
      <w:r w:rsidR="00503072" w:rsidRPr="006E3FFF">
        <w:rPr>
          <w:rFonts w:ascii="Times New Roman" w:hAnsi="Times New Roman"/>
          <w:sz w:val="28"/>
          <w:szCs w:val="28"/>
        </w:rPr>
        <w:t xml:space="preserve"> к качественному результату труда, а также на </w:t>
      </w:r>
      <w:r w:rsidR="002C0113" w:rsidRPr="006E3FFF">
        <w:rPr>
          <w:rFonts w:ascii="Times New Roman" w:hAnsi="Times New Roman"/>
          <w:sz w:val="28"/>
          <w:szCs w:val="28"/>
        </w:rPr>
        <w:t>поощрение за выполненную работу.</w:t>
      </w:r>
    </w:p>
    <w:p w:rsidR="00503072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4.</w:t>
      </w:r>
      <w:r w:rsidR="00503072" w:rsidRPr="006E3FFF">
        <w:rPr>
          <w:rFonts w:ascii="Times New Roman" w:hAnsi="Times New Roman"/>
          <w:sz w:val="28"/>
          <w:szCs w:val="28"/>
        </w:rPr>
        <w:t xml:space="preserve">2. Выплаты стимулирующего характера, размеры и условия их осуществления устанавливаются </w:t>
      </w:r>
      <w:r w:rsidR="00370A32" w:rsidRPr="006E3FFF">
        <w:rPr>
          <w:rFonts w:ascii="Times New Roman" w:hAnsi="Times New Roman"/>
          <w:sz w:val="28"/>
          <w:szCs w:val="28"/>
        </w:rPr>
        <w:t>п</w:t>
      </w:r>
      <w:r w:rsidR="00503072" w:rsidRPr="006E3FFF">
        <w:rPr>
          <w:rFonts w:ascii="Times New Roman" w:hAnsi="Times New Roman"/>
          <w:sz w:val="28"/>
          <w:szCs w:val="28"/>
        </w:rPr>
        <w:t>оложениями о</w:t>
      </w:r>
      <w:r w:rsidR="00B57EED" w:rsidRPr="006E3FFF">
        <w:rPr>
          <w:rFonts w:ascii="Times New Roman" w:hAnsi="Times New Roman"/>
          <w:sz w:val="28"/>
          <w:szCs w:val="28"/>
        </w:rPr>
        <w:t>б</w:t>
      </w:r>
      <w:r w:rsidR="00503072" w:rsidRPr="006E3FFF">
        <w:rPr>
          <w:rFonts w:ascii="Times New Roman" w:hAnsi="Times New Roman"/>
          <w:sz w:val="28"/>
          <w:szCs w:val="28"/>
        </w:rPr>
        <w:t xml:space="preserve"> </w:t>
      </w:r>
      <w:r w:rsidR="00B57EED" w:rsidRPr="006E3FFF">
        <w:rPr>
          <w:rFonts w:ascii="Times New Roman" w:hAnsi="Times New Roman"/>
          <w:sz w:val="28"/>
          <w:szCs w:val="28"/>
        </w:rPr>
        <w:t>оплате</w:t>
      </w:r>
      <w:r w:rsidR="00503072" w:rsidRPr="006E3FFF">
        <w:rPr>
          <w:rFonts w:ascii="Times New Roman" w:hAnsi="Times New Roman"/>
          <w:sz w:val="28"/>
          <w:szCs w:val="28"/>
        </w:rPr>
        <w:t xml:space="preserve"> труда, коллективными договорами, локальными</w:t>
      </w:r>
      <w:r w:rsidR="00B57EED" w:rsidRPr="006E3FFF">
        <w:rPr>
          <w:rFonts w:ascii="Times New Roman" w:hAnsi="Times New Roman"/>
          <w:sz w:val="28"/>
          <w:szCs w:val="28"/>
        </w:rPr>
        <w:t xml:space="preserve"> нормативными</w:t>
      </w:r>
      <w:r w:rsidR="00503072" w:rsidRPr="006E3FFF">
        <w:rPr>
          <w:rFonts w:ascii="Times New Roman" w:hAnsi="Times New Roman"/>
          <w:sz w:val="28"/>
          <w:szCs w:val="28"/>
        </w:rPr>
        <w:t xml:space="preserve"> актами учреждени</w:t>
      </w:r>
      <w:r w:rsidR="00997FDF" w:rsidRPr="006E3FFF">
        <w:rPr>
          <w:rFonts w:ascii="Times New Roman" w:hAnsi="Times New Roman"/>
          <w:sz w:val="28"/>
          <w:szCs w:val="28"/>
        </w:rPr>
        <w:t>й</w:t>
      </w:r>
      <w:r w:rsidR="002C0113" w:rsidRPr="006E3FFF">
        <w:rPr>
          <w:rFonts w:ascii="Times New Roman" w:hAnsi="Times New Roman"/>
          <w:sz w:val="28"/>
          <w:szCs w:val="28"/>
        </w:rPr>
        <w:t xml:space="preserve"> с применением демократических процедур при оценке эффективности работы различных категорий работников</w:t>
      </w:r>
      <w:r w:rsidR="00997FDF" w:rsidRPr="006E3FFF">
        <w:rPr>
          <w:rFonts w:ascii="Times New Roman" w:hAnsi="Times New Roman"/>
          <w:sz w:val="28"/>
          <w:szCs w:val="28"/>
        </w:rPr>
        <w:t xml:space="preserve"> учреждений</w:t>
      </w:r>
      <w:r w:rsidR="002C0113" w:rsidRPr="006E3FFF">
        <w:rPr>
          <w:rFonts w:ascii="Times New Roman" w:hAnsi="Times New Roman"/>
          <w:sz w:val="28"/>
          <w:szCs w:val="28"/>
        </w:rPr>
        <w:t xml:space="preserve"> для принятия решения об установлении им выплат стимулирующего характера</w:t>
      </w:r>
      <w:r w:rsidR="00503072" w:rsidRPr="006E3FFF">
        <w:rPr>
          <w:rFonts w:ascii="Times New Roman" w:hAnsi="Times New Roman"/>
          <w:sz w:val="28"/>
          <w:szCs w:val="28"/>
        </w:rPr>
        <w:t>.</w:t>
      </w:r>
    </w:p>
    <w:p w:rsidR="00503072" w:rsidRPr="006E3FFF" w:rsidRDefault="007A1EC0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A5A46" w:rsidRPr="006E3FFF">
        <w:rPr>
          <w:rFonts w:ascii="Times New Roman" w:hAnsi="Times New Roman"/>
          <w:sz w:val="28"/>
          <w:szCs w:val="28"/>
        </w:rPr>
        <w:t>3</w:t>
      </w:r>
      <w:r w:rsidR="00503072" w:rsidRPr="006E3FFF">
        <w:rPr>
          <w:rFonts w:ascii="Times New Roman" w:hAnsi="Times New Roman"/>
          <w:sz w:val="28"/>
          <w:szCs w:val="28"/>
        </w:rPr>
        <w:t>. В учреждениях могут устанавливаться следующие выплаты стиму</w:t>
      </w:r>
      <w:r w:rsidR="000E2B46" w:rsidRPr="006E3FFF">
        <w:rPr>
          <w:rFonts w:ascii="Times New Roman" w:hAnsi="Times New Roman"/>
          <w:sz w:val="28"/>
          <w:szCs w:val="28"/>
        </w:rPr>
        <w:t>-</w:t>
      </w:r>
      <w:r w:rsidR="00503072" w:rsidRPr="006E3FFF">
        <w:rPr>
          <w:rFonts w:ascii="Times New Roman" w:hAnsi="Times New Roman"/>
          <w:sz w:val="28"/>
          <w:szCs w:val="28"/>
        </w:rPr>
        <w:t>лирующего характера:</w:t>
      </w:r>
    </w:p>
    <w:p w:rsidR="00503072" w:rsidRPr="006E3FFF" w:rsidRDefault="0011377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1) </w:t>
      </w:r>
      <w:r w:rsidR="00503072" w:rsidRPr="006E3FFF">
        <w:rPr>
          <w:rFonts w:ascii="Times New Roman" w:hAnsi="Times New Roman"/>
          <w:sz w:val="28"/>
          <w:szCs w:val="28"/>
        </w:rPr>
        <w:t>надбавка за стаж непрерывной работы, выслугу лет;</w:t>
      </w:r>
    </w:p>
    <w:p w:rsidR="0011377C" w:rsidRPr="006E3FFF" w:rsidRDefault="008330A5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2</w:t>
      </w:r>
      <w:r w:rsidR="0011377C" w:rsidRPr="006E3FFF">
        <w:rPr>
          <w:rFonts w:ascii="Times New Roman" w:hAnsi="Times New Roman"/>
          <w:sz w:val="28"/>
          <w:szCs w:val="28"/>
        </w:rPr>
        <w:t>) премии за интенсивность и высокие результаты работы;</w:t>
      </w:r>
    </w:p>
    <w:p w:rsidR="000E2B46" w:rsidRPr="006E3FFF" w:rsidRDefault="008330A5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3</w:t>
      </w:r>
      <w:r w:rsidR="0011377C" w:rsidRPr="006E3FFF">
        <w:rPr>
          <w:rFonts w:ascii="Times New Roman" w:hAnsi="Times New Roman"/>
          <w:sz w:val="28"/>
          <w:szCs w:val="28"/>
        </w:rPr>
        <w:t xml:space="preserve">) </w:t>
      </w:r>
      <w:r w:rsidR="00503072" w:rsidRPr="006E3FFF">
        <w:rPr>
          <w:rFonts w:ascii="Times New Roman" w:hAnsi="Times New Roman"/>
          <w:sz w:val="28"/>
          <w:szCs w:val="28"/>
        </w:rPr>
        <w:t>премиальные выплаты по итогам работы;</w:t>
      </w:r>
    </w:p>
    <w:p w:rsidR="007A1EC0" w:rsidRPr="006E3FFF" w:rsidRDefault="007A1EC0" w:rsidP="007A1E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4) премиальные выплаты за выполнение особо важных и сложных работ;</w:t>
      </w:r>
    </w:p>
    <w:p w:rsidR="007A1EC0" w:rsidRPr="006E3FFF" w:rsidRDefault="007A1EC0" w:rsidP="007A1E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5) премиальная выплата при награждении государственными наградами Российской Федерации, ведомственными наградами Российской Федерации, наградами Архангельской области, муниципального образования "Город Архангельск" (далее – премиальная выплата при награждении).</w:t>
      </w:r>
    </w:p>
    <w:p w:rsidR="00503072" w:rsidRPr="006E3FFF" w:rsidRDefault="000E2B46" w:rsidP="006E3F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br w:type="page"/>
        <w:t>11</w:t>
      </w:r>
    </w:p>
    <w:p w:rsidR="000E2B46" w:rsidRPr="006E3FFF" w:rsidRDefault="000E2B46" w:rsidP="006E3F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377C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4.</w:t>
      </w:r>
      <w:r w:rsidR="00B6356A" w:rsidRPr="006E3FFF">
        <w:rPr>
          <w:rFonts w:ascii="Times New Roman" w:hAnsi="Times New Roman"/>
          <w:sz w:val="28"/>
          <w:szCs w:val="28"/>
        </w:rPr>
        <w:t>4</w:t>
      </w:r>
      <w:r w:rsidR="00503072" w:rsidRPr="006E3FFF">
        <w:rPr>
          <w:rFonts w:ascii="Times New Roman" w:hAnsi="Times New Roman"/>
          <w:sz w:val="28"/>
          <w:szCs w:val="28"/>
        </w:rPr>
        <w:t xml:space="preserve">. </w:t>
      </w:r>
      <w:r w:rsidR="0011377C" w:rsidRPr="006E3FFF">
        <w:rPr>
          <w:rFonts w:ascii="Times New Roman" w:hAnsi="Times New Roman"/>
          <w:sz w:val="28"/>
          <w:szCs w:val="28"/>
        </w:rPr>
        <w:t>Надбавк</w:t>
      </w:r>
      <w:r w:rsidR="007A1EC0">
        <w:rPr>
          <w:rFonts w:ascii="Times New Roman" w:hAnsi="Times New Roman"/>
          <w:sz w:val="28"/>
          <w:szCs w:val="28"/>
        </w:rPr>
        <w:t>и</w:t>
      </w:r>
      <w:r w:rsidR="0011377C" w:rsidRPr="006E3FFF">
        <w:rPr>
          <w:rFonts w:ascii="Times New Roman" w:hAnsi="Times New Roman"/>
          <w:sz w:val="28"/>
          <w:szCs w:val="28"/>
        </w:rPr>
        <w:t xml:space="preserve"> за стаж непрерывной работы, выслугу лет устанавливаются работникам</w:t>
      </w:r>
      <w:r w:rsidR="00997FDF" w:rsidRPr="006E3FFF">
        <w:rPr>
          <w:rFonts w:ascii="Times New Roman" w:hAnsi="Times New Roman"/>
          <w:sz w:val="28"/>
          <w:szCs w:val="28"/>
        </w:rPr>
        <w:t xml:space="preserve"> учреждений</w:t>
      </w:r>
      <w:r w:rsidR="0011377C" w:rsidRPr="006E3FFF">
        <w:rPr>
          <w:rFonts w:ascii="Times New Roman" w:hAnsi="Times New Roman"/>
          <w:sz w:val="28"/>
          <w:szCs w:val="28"/>
        </w:rPr>
        <w:t xml:space="preserve"> в зависимости от общего количества лет, прора</w:t>
      </w:r>
      <w:r w:rsidRPr="006E3FFF">
        <w:rPr>
          <w:rFonts w:ascii="Times New Roman" w:hAnsi="Times New Roman"/>
          <w:sz w:val="28"/>
          <w:szCs w:val="28"/>
        </w:rPr>
        <w:t>-</w:t>
      </w:r>
      <w:r w:rsidR="0011377C" w:rsidRPr="006E3FFF">
        <w:rPr>
          <w:rFonts w:ascii="Times New Roman" w:hAnsi="Times New Roman"/>
          <w:sz w:val="28"/>
          <w:szCs w:val="28"/>
        </w:rPr>
        <w:t>ботанных в государственных и (или) муниципальных организациях (учреж</w:t>
      </w:r>
      <w:r w:rsidR="007A1EC0">
        <w:rPr>
          <w:rFonts w:ascii="Times New Roman" w:hAnsi="Times New Roman"/>
          <w:sz w:val="28"/>
          <w:szCs w:val="28"/>
        </w:rPr>
        <w:t>-</w:t>
      </w:r>
      <w:r w:rsidR="0011377C" w:rsidRPr="006E3FFF">
        <w:rPr>
          <w:rFonts w:ascii="Times New Roman" w:hAnsi="Times New Roman"/>
          <w:sz w:val="28"/>
          <w:szCs w:val="28"/>
        </w:rPr>
        <w:t>дениях)</w:t>
      </w:r>
      <w:r w:rsidR="008A0E77" w:rsidRPr="006E3FFF">
        <w:rPr>
          <w:rFonts w:ascii="Times New Roman" w:hAnsi="Times New Roman"/>
          <w:sz w:val="28"/>
          <w:szCs w:val="28"/>
        </w:rPr>
        <w:t xml:space="preserve"> по профилю своей специальности</w:t>
      </w:r>
      <w:r w:rsidR="0011377C" w:rsidRPr="006E3FFF">
        <w:rPr>
          <w:rFonts w:ascii="Times New Roman" w:hAnsi="Times New Roman"/>
          <w:sz w:val="28"/>
          <w:szCs w:val="28"/>
        </w:rPr>
        <w:t>.</w:t>
      </w:r>
    </w:p>
    <w:p w:rsidR="0011377C" w:rsidRPr="006E3FFF" w:rsidRDefault="001626AA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C0">
        <w:rPr>
          <w:rFonts w:ascii="Times New Roman" w:hAnsi="Times New Roman"/>
          <w:spacing w:val="-4"/>
          <w:sz w:val="28"/>
          <w:szCs w:val="28"/>
        </w:rPr>
        <w:t>Работникам</w:t>
      </w:r>
      <w:r w:rsidR="0011377C" w:rsidRPr="007A1EC0">
        <w:rPr>
          <w:rFonts w:ascii="Times New Roman" w:hAnsi="Times New Roman"/>
          <w:spacing w:val="-4"/>
          <w:sz w:val="28"/>
          <w:szCs w:val="28"/>
        </w:rPr>
        <w:t xml:space="preserve"> учреждений может засчитываться стаж работы в организациях</w:t>
      </w:r>
      <w:r w:rsidR="0011377C" w:rsidRPr="006E3FFF">
        <w:rPr>
          <w:rFonts w:ascii="Times New Roman" w:hAnsi="Times New Roman"/>
          <w:sz w:val="28"/>
          <w:szCs w:val="28"/>
        </w:rPr>
        <w:t xml:space="preserve"> (учреждениях) иных форм</w:t>
      </w:r>
      <w:r w:rsidR="007A1EC0">
        <w:rPr>
          <w:rFonts w:ascii="Times New Roman" w:hAnsi="Times New Roman"/>
          <w:sz w:val="28"/>
          <w:szCs w:val="28"/>
        </w:rPr>
        <w:t xml:space="preserve"> собственности по профилю своей </w:t>
      </w:r>
      <w:r w:rsidR="0011377C" w:rsidRPr="006E3FFF">
        <w:rPr>
          <w:rFonts w:ascii="Times New Roman" w:hAnsi="Times New Roman"/>
          <w:sz w:val="28"/>
          <w:szCs w:val="28"/>
        </w:rPr>
        <w:t>специальности.</w:t>
      </w:r>
    </w:p>
    <w:p w:rsidR="0011377C" w:rsidRPr="006E3FFF" w:rsidRDefault="0011377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Периоды, включаемые в стаж работы, дающей право на получение надбав</w:t>
      </w:r>
      <w:r w:rsidR="00FD52C2" w:rsidRPr="006E3FFF">
        <w:rPr>
          <w:rFonts w:ascii="Times New Roman" w:hAnsi="Times New Roman"/>
          <w:sz w:val="28"/>
          <w:szCs w:val="28"/>
        </w:rPr>
        <w:t>ки</w:t>
      </w:r>
      <w:r w:rsidRPr="006E3FFF">
        <w:rPr>
          <w:rFonts w:ascii="Times New Roman" w:hAnsi="Times New Roman"/>
          <w:sz w:val="28"/>
          <w:szCs w:val="28"/>
        </w:rPr>
        <w:t xml:space="preserve"> за непрерывный стаж работы, выслугу лет, и их конкретные размеры определяются </w:t>
      </w:r>
      <w:r w:rsidR="000A4FE2" w:rsidRPr="006E3FFF">
        <w:rPr>
          <w:rFonts w:ascii="Times New Roman" w:hAnsi="Times New Roman"/>
          <w:sz w:val="28"/>
          <w:szCs w:val="28"/>
        </w:rPr>
        <w:t>п</w:t>
      </w:r>
      <w:r w:rsidRPr="006E3FFF">
        <w:rPr>
          <w:rFonts w:ascii="Times New Roman" w:hAnsi="Times New Roman"/>
          <w:sz w:val="28"/>
          <w:szCs w:val="28"/>
        </w:rPr>
        <w:t>оложениями о</w:t>
      </w:r>
      <w:r w:rsidR="007909AC" w:rsidRPr="006E3FFF">
        <w:rPr>
          <w:rFonts w:ascii="Times New Roman" w:hAnsi="Times New Roman"/>
          <w:sz w:val="28"/>
          <w:szCs w:val="28"/>
        </w:rPr>
        <w:t>б</w:t>
      </w:r>
      <w:r w:rsidRPr="006E3FFF">
        <w:rPr>
          <w:rFonts w:ascii="Times New Roman" w:hAnsi="Times New Roman"/>
          <w:sz w:val="28"/>
          <w:szCs w:val="28"/>
        </w:rPr>
        <w:t xml:space="preserve"> оплат</w:t>
      </w:r>
      <w:r w:rsidR="007909AC" w:rsidRPr="006E3FFF">
        <w:rPr>
          <w:rFonts w:ascii="Times New Roman" w:hAnsi="Times New Roman"/>
          <w:sz w:val="28"/>
          <w:szCs w:val="28"/>
        </w:rPr>
        <w:t>е</w:t>
      </w:r>
      <w:r w:rsidRPr="006E3FFF">
        <w:rPr>
          <w:rFonts w:ascii="Times New Roman" w:hAnsi="Times New Roman"/>
          <w:sz w:val="28"/>
          <w:szCs w:val="28"/>
        </w:rPr>
        <w:t xml:space="preserve"> труда</w:t>
      </w:r>
      <w:r w:rsidR="00593B03" w:rsidRPr="006E3FFF">
        <w:rPr>
          <w:rFonts w:ascii="Times New Roman" w:hAnsi="Times New Roman"/>
          <w:sz w:val="28"/>
          <w:szCs w:val="28"/>
        </w:rPr>
        <w:t>.</w:t>
      </w:r>
    </w:p>
    <w:p w:rsidR="008A0E77" w:rsidRPr="006E3FFF" w:rsidRDefault="008A0E77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Надбавка за стаж непрерывной работы начисляется ежемесячно.</w:t>
      </w:r>
    </w:p>
    <w:p w:rsidR="008A0E77" w:rsidRPr="006E3FFF" w:rsidRDefault="008A0E77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Надбавка за стаж непрерывной работы устанавливается в процент</w:t>
      </w:r>
      <w:r w:rsidR="007909AC" w:rsidRPr="006E3FFF">
        <w:rPr>
          <w:rFonts w:ascii="Times New Roman" w:hAnsi="Times New Roman"/>
          <w:sz w:val="28"/>
          <w:szCs w:val="28"/>
        </w:rPr>
        <w:t>ом отношении</w:t>
      </w:r>
      <w:r w:rsidRPr="006E3FFF">
        <w:rPr>
          <w:rFonts w:ascii="Times New Roman" w:hAnsi="Times New Roman"/>
          <w:sz w:val="28"/>
          <w:szCs w:val="28"/>
        </w:rPr>
        <w:t xml:space="preserve"> к окладу (должностному окладу), с</w:t>
      </w:r>
      <w:r w:rsidR="00997FDF" w:rsidRPr="006E3FFF">
        <w:rPr>
          <w:rFonts w:ascii="Times New Roman" w:hAnsi="Times New Roman"/>
          <w:sz w:val="28"/>
          <w:szCs w:val="28"/>
        </w:rPr>
        <w:t>тавке заработной платы работника учреждения</w:t>
      </w:r>
      <w:r w:rsidRPr="006E3FFF">
        <w:rPr>
          <w:rFonts w:ascii="Times New Roman" w:hAnsi="Times New Roman"/>
          <w:sz w:val="28"/>
          <w:szCs w:val="28"/>
        </w:rPr>
        <w:t>.</w:t>
      </w:r>
    </w:p>
    <w:p w:rsidR="0011377C" w:rsidRPr="006E3FFF" w:rsidRDefault="0011377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Назначение надбав</w:t>
      </w:r>
      <w:r w:rsidR="00FD52C2" w:rsidRPr="006E3FFF">
        <w:rPr>
          <w:rFonts w:ascii="Times New Roman" w:hAnsi="Times New Roman"/>
          <w:sz w:val="28"/>
          <w:szCs w:val="28"/>
        </w:rPr>
        <w:t>ки</w:t>
      </w:r>
      <w:r w:rsidRPr="006E3FFF">
        <w:rPr>
          <w:rFonts w:ascii="Times New Roman" w:hAnsi="Times New Roman"/>
          <w:sz w:val="28"/>
          <w:szCs w:val="28"/>
        </w:rPr>
        <w:t xml:space="preserve"> </w:t>
      </w:r>
      <w:r w:rsidR="007909AC" w:rsidRPr="006E3FFF">
        <w:rPr>
          <w:rFonts w:ascii="Times New Roman" w:hAnsi="Times New Roman"/>
          <w:sz w:val="28"/>
          <w:szCs w:val="28"/>
        </w:rPr>
        <w:t xml:space="preserve">за стаж непрерывной работы </w:t>
      </w:r>
      <w:r w:rsidRPr="006E3FFF">
        <w:rPr>
          <w:rFonts w:ascii="Times New Roman" w:hAnsi="Times New Roman"/>
          <w:sz w:val="28"/>
          <w:szCs w:val="28"/>
        </w:rPr>
        <w:t xml:space="preserve">производится руководителем учреждения на основании решения комиссии по установлению стажа, состав которой утверждается руководителем учреждения с учетом мнения </w:t>
      </w:r>
      <w:r w:rsidR="006103FB" w:rsidRPr="006E3FFF">
        <w:rPr>
          <w:rFonts w:ascii="Times New Roman" w:hAnsi="Times New Roman"/>
          <w:sz w:val="28"/>
          <w:szCs w:val="28"/>
          <w:lang w:eastAsia="ru-RU"/>
        </w:rPr>
        <w:t>выборного</w:t>
      </w:r>
      <w:r w:rsidR="006E3FFF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03FB" w:rsidRPr="006E3FFF">
        <w:rPr>
          <w:rFonts w:ascii="Times New Roman" w:hAnsi="Times New Roman"/>
          <w:sz w:val="28"/>
          <w:szCs w:val="28"/>
          <w:lang w:eastAsia="ru-RU"/>
        </w:rPr>
        <w:t>органа</w:t>
      </w:r>
      <w:r w:rsidR="006E3FFF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03FB" w:rsidRPr="006E3FFF">
        <w:rPr>
          <w:rFonts w:ascii="Times New Roman" w:hAnsi="Times New Roman"/>
          <w:sz w:val="28"/>
          <w:szCs w:val="28"/>
          <w:lang w:eastAsia="ru-RU"/>
        </w:rPr>
        <w:t>первичной профсоюзной организации</w:t>
      </w:r>
      <w:r w:rsidR="006103FB" w:rsidRPr="006E3FFF">
        <w:rPr>
          <w:rFonts w:ascii="Times New Roman" w:hAnsi="Times New Roman"/>
          <w:sz w:val="28"/>
          <w:szCs w:val="28"/>
        </w:rPr>
        <w:t xml:space="preserve"> или иного представительного органа</w:t>
      </w:r>
      <w:r w:rsidRPr="006E3FFF">
        <w:rPr>
          <w:rFonts w:ascii="Times New Roman" w:hAnsi="Times New Roman"/>
          <w:sz w:val="28"/>
          <w:szCs w:val="28"/>
        </w:rPr>
        <w:t>.</w:t>
      </w:r>
    </w:p>
    <w:p w:rsidR="00187DEB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4.</w:t>
      </w:r>
      <w:r w:rsidR="00B6356A" w:rsidRPr="006E3FFF">
        <w:rPr>
          <w:rFonts w:ascii="Times New Roman" w:hAnsi="Times New Roman"/>
          <w:sz w:val="28"/>
          <w:szCs w:val="28"/>
        </w:rPr>
        <w:t>5</w:t>
      </w:r>
      <w:r w:rsidR="0011377C" w:rsidRPr="006E3FFF">
        <w:rPr>
          <w:rFonts w:ascii="Times New Roman" w:hAnsi="Times New Roman"/>
          <w:sz w:val="28"/>
          <w:szCs w:val="28"/>
        </w:rPr>
        <w:t xml:space="preserve">. </w:t>
      </w:r>
      <w:r w:rsidR="00187DEB" w:rsidRPr="006E3FFF">
        <w:rPr>
          <w:rFonts w:ascii="Times New Roman" w:hAnsi="Times New Roman"/>
          <w:sz w:val="28"/>
          <w:szCs w:val="28"/>
        </w:rPr>
        <w:t>Премии за интенсивность и высокие результаты работы устанав</w:t>
      </w:r>
      <w:r w:rsidRPr="006E3FFF">
        <w:rPr>
          <w:rFonts w:ascii="Times New Roman" w:hAnsi="Times New Roman"/>
          <w:sz w:val="28"/>
          <w:szCs w:val="28"/>
        </w:rPr>
        <w:t>-</w:t>
      </w:r>
      <w:r w:rsidR="00187DEB" w:rsidRPr="006E3FFF">
        <w:rPr>
          <w:rFonts w:ascii="Times New Roman" w:hAnsi="Times New Roman"/>
          <w:sz w:val="28"/>
          <w:szCs w:val="28"/>
        </w:rPr>
        <w:t>ливаются работникам</w:t>
      </w:r>
      <w:r w:rsidR="007102FD" w:rsidRPr="006E3FFF">
        <w:rPr>
          <w:rFonts w:ascii="Times New Roman" w:hAnsi="Times New Roman"/>
          <w:sz w:val="28"/>
          <w:szCs w:val="28"/>
        </w:rPr>
        <w:t xml:space="preserve"> учреждений</w:t>
      </w:r>
      <w:r w:rsidR="00187DEB" w:rsidRPr="006E3FFF">
        <w:rPr>
          <w:rFonts w:ascii="Times New Roman" w:hAnsi="Times New Roman"/>
          <w:sz w:val="28"/>
          <w:szCs w:val="28"/>
        </w:rPr>
        <w:t xml:space="preserve">, относящимся к основному персоналу, </w:t>
      </w:r>
      <w:r w:rsidRPr="006E3FFF">
        <w:rPr>
          <w:rFonts w:ascii="Times New Roman" w:hAnsi="Times New Roman"/>
          <w:sz w:val="28"/>
          <w:szCs w:val="28"/>
        </w:rPr>
        <w:br/>
      </w:r>
      <w:r w:rsidR="00187DEB" w:rsidRPr="006E3FFF">
        <w:rPr>
          <w:rFonts w:ascii="Times New Roman" w:hAnsi="Times New Roman"/>
          <w:sz w:val="28"/>
          <w:szCs w:val="28"/>
        </w:rPr>
        <w:t xml:space="preserve">с целью их поощрения за достижение показателей и критериев эффективности их деятельности за </w:t>
      </w:r>
      <w:r w:rsidR="00146E09" w:rsidRPr="006E3FFF">
        <w:rPr>
          <w:rFonts w:ascii="Times New Roman" w:hAnsi="Times New Roman"/>
          <w:sz w:val="28"/>
          <w:szCs w:val="28"/>
        </w:rPr>
        <w:t>расчетный период – календарный</w:t>
      </w:r>
      <w:r w:rsidR="00B979DD" w:rsidRPr="006E3FFF">
        <w:rPr>
          <w:rFonts w:ascii="Times New Roman" w:hAnsi="Times New Roman"/>
          <w:sz w:val="28"/>
          <w:szCs w:val="28"/>
        </w:rPr>
        <w:t xml:space="preserve"> месяц (</w:t>
      </w:r>
      <w:r w:rsidR="00146E09" w:rsidRPr="006E3FFF">
        <w:rPr>
          <w:rFonts w:ascii="Times New Roman" w:hAnsi="Times New Roman"/>
          <w:sz w:val="28"/>
          <w:szCs w:val="28"/>
        </w:rPr>
        <w:t>квартал</w:t>
      </w:r>
      <w:r w:rsidR="00B979DD" w:rsidRPr="006E3FFF">
        <w:rPr>
          <w:rFonts w:ascii="Times New Roman" w:hAnsi="Times New Roman"/>
          <w:sz w:val="28"/>
          <w:szCs w:val="28"/>
        </w:rPr>
        <w:t>)</w:t>
      </w:r>
      <w:r w:rsidR="00187DEB" w:rsidRPr="006E3FFF">
        <w:rPr>
          <w:rFonts w:ascii="Times New Roman" w:hAnsi="Times New Roman"/>
          <w:sz w:val="28"/>
          <w:szCs w:val="28"/>
        </w:rPr>
        <w:t>.</w:t>
      </w:r>
    </w:p>
    <w:p w:rsidR="004B79E3" w:rsidRPr="006E3FFF" w:rsidRDefault="004B79E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Условием</w:t>
      </w:r>
      <w:r w:rsidR="00187DEB" w:rsidRPr="006E3FFF">
        <w:rPr>
          <w:rFonts w:ascii="Times New Roman" w:hAnsi="Times New Roman"/>
          <w:sz w:val="28"/>
          <w:szCs w:val="28"/>
        </w:rPr>
        <w:t xml:space="preserve"> для начисления премий за интенсивность и высокие результаты работы является достижение показателей и критериев эффективности деятель</w:t>
      </w:r>
      <w:r w:rsidR="007A1EC0">
        <w:rPr>
          <w:rFonts w:ascii="Times New Roman" w:hAnsi="Times New Roman"/>
          <w:sz w:val="28"/>
          <w:szCs w:val="28"/>
        </w:rPr>
        <w:t>-</w:t>
      </w:r>
      <w:r w:rsidR="00187DEB" w:rsidRPr="006E3FFF">
        <w:rPr>
          <w:rFonts w:ascii="Times New Roman" w:hAnsi="Times New Roman"/>
          <w:sz w:val="28"/>
          <w:szCs w:val="28"/>
        </w:rPr>
        <w:t>ности работников</w:t>
      </w:r>
      <w:r w:rsidR="008141C9" w:rsidRPr="006E3FFF">
        <w:rPr>
          <w:rFonts w:ascii="Times New Roman" w:hAnsi="Times New Roman"/>
          <w:sz w:val="28"/>
          <w:szCs w:val="28"/>
        </w:rPr>
        <w:t xml:space="preserve"> учреждений</w:t>
      </w:r>
      <w:r w:rsidR="00187DEB" w:rsidRPr="006E3FFF">
        <w:rPr>
          <w:rFonts w:ascii="Times New Roman" w:hAnsi="Times New Roman"/>
          <w:sz w:val="28"/>
          <w:szCs w:val="28"/>
        </w:rPr>
        <w:t>.</w:t>
      </w:r>
    </w:p>
    <w:p w:rsidR="00187DEB" w:rsidRPr="006E3FFF" w:rsidRDefault="00187DEB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Показатели и критерии эффективности деятельности работников</w:t>
      </w:r>
      <w:r w:rsidR="00997FDF" w:rsidRPr="006E3FFF">
        <w:rPr>
          <w:rFonts w:ascii="Times New Roman" w:hAnsi="Times New Roman"/>
          <w:sz w:val="28"/>
          <w:szCs w:val="28"/>
        </w:rPr>
        <w:t xml:space="preserve"> учреж</w:t>
      </w:r>
      <w:r w:rsidR="007A1EC0">
        <w:rPr>
          <w:rFonts w:ascii="Times New Roman" w:hAnsi="Times New Roman"/>
          <w:sz w:val="28"/>
          <w:szCs w:val="28"/>
        </w:rPr>
        <w:t>-</w:t>
      </w:r>
      <w:r w:rsidR="00997FDF" w:rsidRPr="006E3FFF">
        <w:rPr>
          <w:rFonts w:ascii="Times New Roman" w:hAnsi="Times New Roman"/>
          <w:sz w:val="28"/>
          <w:szCs w:val="28"/>
        </w:rPr>
        <w:t>дений</w:t>
      </w:r>
      <w:r w:rsidRPr="006E3FFF">
        <w:rPr>
          <w:rFonts w:ascii="Times New Roman" w:hAnsi="Times New Roman"/>
          <w:sz w:val="28"/>
          <w:szCs w:val="28"/>
        </w:rPr>
        <w:t xml:space="preserve"> определяются в баллах за расчетный период.</w:t>
      </w:r>
    </w:p>
    <w:p w:rsidR="00187DEB" w:rsidRPr="006E3FFF" w:rsidRDefault="00187DEB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Количество баллов за различные показатели и критерии эффективности деятельности работников </w:t>
      </w:r>
      <w:r w:rsidR="00997FDF" w:rsidRPr="006E3FFF">
        <w:rPr>
          <w:rFonts w:ascii="Times New Roman" w:hAnsi="Times New Roman"/>
          <w:sz w:val="28"/>
          <w:szCs w:val="28"/>
        </w:rPr>
        <w:t xml:space="preserve">учреждений </w:t>
      </w:r>
      <w:r w:rsidRPr="006E3FFF">
        <w:rPr>
          <w:rFonts w:ascii="Times New Roman" w:hAnsi="Times New Roman"/>
          <w:sz w:val="28"/>
          <w:szCs w:val="28"/>
        </w:rPr>
        <w:t>определяются положениями о</w:t>
      </w:r>
      <w:r w:rsidR="00146E09" w:rsidRPr="006E3FFF">
        <w:rPr>
          <w:rFonts w:ascii="Times New Roman" w:hAnsi="Times New Roman"/>
          <w:sz w:val="28"/>
          <w:szCs w:val="28"/>
        </w:rPr>
        <w:t>б</w:t>
      </w:r>
      <w:r w:rsidRPr="006E3FFF">
        <w:rPr>
          <w:rFonts w:ascii="Times New Roman" w:hAnsi="Times New Roman"/>
          <w:sz w:val="28"/>
          <w:szCs w:val="28"/>
        </w:rPr>
        <w:t xml:space="preserve"> оплат</w:t>
      </w:r>
      <w:r w:rsidR="00146E09" w:rsidRPr="006E3FFF">
        <w:rPr>
          <w:rFonts w:ascii="Times New Roman" w:hAnsi="Times New Roman"/>
          <w:sz w:val="28"/>
          <w:szCs w:val="28"/>
        </w:rPr>
        <w:t>е</w:t>
      </w:r>
      <w:r w:rsidRPr="006E3FFF">
        <w:rPr>
          <w:rFonts w:ascii="Times New Roman" w:hAnsi="Times New Roman"/>
          <w:sz w:val="28"/>
          <w:szCs w:val="28"/>
        </w:rPr>
        <w:t xml:space="preserve"> труда.</w:t>
      </w:r>
    </w:p>
    <w:p w:rsidR="000E2B46" w:rsidRPr="006E3FFF" w:rsidRDefault="00187DEB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Размеры премий за интенсивность и высокие результаты работы определяются исходя из количества баллов, полученных каждым работником</w:t>
      </w:r>
      <w:r w:rsidR="00997FDF" w:rsidRPr="006E3FFF">
        <w:rPr>
          <w:rFonts w:ascii="Times New Roman" w:hAnsi="Times New Roman"/>
          <w:sz w:val="28"/>
          <w:szCs w:val="28"/>
        </w:rPr>
        <w:t xml:space="preserve"> учреждения</w:t>
      </w:r>
      <w:r w:rsidRPr="006E3FFF">
        <w:rPr>
          <w:rFonts w:ascii="Times New Roman" w:hAnsi="Times New Roman"/>
          <w:sz w:val="28"/>
          <w:szCs w:val="28"/>
        </w:rPr>
        <w:t xml:space="preserve"> в расчетном периоде. При этом эквивалент одного балла в</w:t>
      </w:r>
      <w:r w:rsidRPr="006E3FF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E3FFF">
        <w:rPr>
          <w:rFonts w:ascii="Times New Roman" w:hAnsi="Times New Roman"/>
          <w:sz w:val="28"/>
          <w:szCs w:val="28"/>
        </w:rPr>
        <w:t>рублях определяется путем деления части фонда оплаты труда работников данного учреждения, направляемой на выплату премий за интенсивность и высокие результаты работы, на максимальное количество баллов, которые могут быть получены за расчетный период всеми работниками</w:t>
      </w:r>
      <w:r w:rsidR="00997FDF" w:rsidRPr="006E3FFF">
        <w:rPr>
          <w:rFonts w:ascii="Times New Roman" w:hAnsi="Times New Roman"/>
          <w:sz w:val="28"/>
          <w:szCs w:val="28"/>
        </w:rPr>
        <w:t xml:space="preserve"> учреждения</w:t>
      </w:r>
      <w:r w:rsidRPr="006E3FFF">
        <w:rPr>
          <w:rFonts w:ascii="Times New Roman" w:hAnsi="Times New Roman"/>
          <w:sz w:val="28"/>
          <w:szCs w:val="28"/>
        </w:rPr>
        <w:t>, которым установлена премия за интенсивность и высокие результаты работы.</w:t>
      </w:r>
    </w:p>
    <w:p w:rsidR="007A1EC0" w:rsidRPr="006E3FFF" w:rsidRDefault="007A1EC0" w:rsidP="007A1E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Количество баллов, полученных работниками учреждения в расчетном периоде за различные показатели и критерии эффективности деятельности работников учреждения, определяется комиссией, создаваемой в учреждении</w:t>
      </w:r>
      <w:r>
        <w:rPr>
          <w:rFonts w:ascii="Times New Roman" w:hAnsi="Times New Roman"/>
          <w:sz w:val="28"/>
          <w:szCs w:val="28"/>
        </w:rPr>
        <w:t>,</w:t>
      </w:r>
      <w:r w:rsidRPr="006E3F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 xml:space="preserve">с включением в нее представителей </w:t>
      </w:r>
      <w:r w:rsidRPr="006E3FFF">
        <w:rPr>
          <w:rFonts w:ascii="Times New Roman" w:hAnsi="Times New Roman"/>
          <w:sz w:val="28"/>
          <w:szCs w:val="28"/>
          <w:lang w:eastAsia="ru-RU"/>
        </w:rPr>
        <w:t>выборного органа первичной профсоюзной организации</w:t>
      </w:r>
      <w:r w:rsidRPr="006E3FFF">
        <w:rPr>
          <w:rFonts w:ascii="Times New Roman" w:hAnsi="Times New Roman"/>
          <w:sz w:val="28"/>
          <w:szCs w:val="28"/>
        </w:rPr>
        <w:t xml:space="preserve"> или иного представительного органа. Состав комиссии опреде</w:t>
      </w:r>
      <w:r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ляется на общем собрании работников учреждения и утверждается приказом руководителя учреждения.</w:t>
      </w:r>
    </w:p>
    <w:p w:rsidR="000E2B46" w:rsidRPr="006E3FFF" w:rsidRDefault="000E2B46" w:rsidP="006E3F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12</w:t>
      </w:r>
    </w:p>
    <w:p w:rsidR="00187DEB" w:rsidRPr="006E3FFF" w:rsidRDefault="00187DEB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DEB" w:rsidRPr="006E3FFF" w:rsidRDefault="00187DEB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Размеры премий за интенсивность и высокие результаты работы определяются приказами руководител</w:t>
      </w:r>
      <w:r w:rsidR="009928B4" w:rsidRPr="006E3FFF">
        <w:rPr>
          <w:rFonts w:ascii="Times New Roman" w:hAnsi="Times New Roman"/>
          <w:sz w:val="28"/>
          <w:szCs w:val="28"/>
        </w:rPr>
        <w:t>я</w:t>
      </w:r>
      <w:r w:rsidRPr="006E3FFF">
        <w:rPr>
          <w:rFonts w:ascii="Times New Roman" w:hAnsi="Times New Roman"/>
          <w:sz w:val="28"/>
          <w:szCs w:val="28"/>
        </w:rPr>
        <w:t xml:space="preserve"> учреждени</w:t>
      </w:r>
      <w:r w:rsidR="009928B4" w:rsidRPr="006E3FFF">
        <w:rPr>
          <w:rFonts w:ascii="Times New Roman" w:hAnsi="Times New Roman"/>
          <w:sz w:val="28"/>
          <w:szCs w:val="28"/>
        </w:rPr>
        <w:t>я</w:t>
      </w:r>
      <w:r w:rsidRPr="006E3FFF">
        <w:rPr>
          <w:rFonts w:ascii="Times New Roman" w:hAnsi="Times New Roman"/>
          <w:sz w:val="28"/>
          <w:szCs w:val="28"/>
        </w:rPr>
        <w:t xml:space="preserve"> об их начислении. Премии за интенсивность и высокие результаты работы начисляются в абсолютных размерах.</w:t>
      </w:r>
    </w:p>
    <w:p w:rsidR="00532242" w:rsidRPr="006E3FFF" w:rsidRDefault="00532242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За счет экономии средств фонда оплаты труда работников учреждения, направляемых на выплату премий за интенсивность и высокие результаты работы, выплачиваются</w:t>
      </w:r>
      <w:r w:rsidR="006E3FFF" w:rsidRPr="006E3FFF">
        <w:rPr>
          <w:rFonts w:ascii="Times New Roman" w:hAnsi="Times New Roman"/>
          <w:sz w:val="28"/>
          <w:szCs w:val="28"/>
        </w:rPr>
        <w:t xml:space="preserve"> </w:t>
      </w:r>
      <w:r w:rsidRPr="006E3FFF">
        <w:rPr>
          <w:rFonts w:ascii="Times New Roman" w:hAnsi="Times New Roman"/>
          <w:sz w:val="28"/>
          <w:szCs w:val="28"/>
        </w:rPr>
        <w:t xml:space="preserve">дополнительные премии за интенсивность и высокие результаты работы. Начисление дополнительных премий за интенсивность </w:t>
      </w:r>
      <w:r w:rsidR="007A1EC0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 xml:space="preserve">и высокие результаты работы осуществляется не позднее последнего дня первого месяца следующего календарного квартала. Размеры дополнительных премий за интенсивность и высокие результаты работы определяются исходя </w:t>
      </w:r>
      <w:r w:rsidR="007A1EC0">
        <w:rPr>
          <w:rFonts w:ascii="Times New Roman" w:hAnsi="Times New Roman"/>
          <w:sz w:val="28"/>
          <w:szCs w:val="28"/>
        </w:rPr>
        <w:br/>
      </w:r>
      <w:r w:rsidRPr="007A1EC0">
        <w:rPr>
          <w:rFonts w:ascii="Times New Roman" w:hAnsi="Times New Roman"/>
          <w:spacing w:val="-6"/>
          <w:sz w:val="28"/>
          <w:szCs w:val="28"/>
        </w:rPr>
        <w:t>из суммарного количества баллов, полученных каждым работников в календарном</w:t>
      </w:r>
      <w:r w:rsidRPr="006E3FFF">
        <w:rPr>
          <w:rFonts w:ascii="Times New Roman" w:hAnsi="Times New Roman"/>
          <w:sz w:val="28"/>
          <w:szCs w:val="28"/>
        </w:rPr>
        <w:t xml:space="preserve"> квартале.</w:t>
      </w:r>
    </w:p>
    <w:p w:rsidR="00187DEB" w:rsidRPr="006E3FFF" w:rsidRDefault="00187DEB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Положениями о</w:t>
      </w:r>
      <w:r w:rsidR="00CF20A2" w:rsidRPr="006E3FFF">
        <w:rPr>
          <w:rFonts w:ascii="Times New Roman" w:hAnsi="Times New Roman"/>
          <w:sz w:val="28"/>
          <w:szCs w:val="28"/>
        </w:rPr>
        <w:t>б</w:t>
      </w:r>
      <w:r w:rsidRPr="006E3FFF">
        <w:rPr>
          <w:rFonts w:ascii="Times New Roman" w:hAnsi="Times New Roman"/>
          <w:sz w:val="28"/>
          <w:szCs w:val="28"/>
        </w:rPr>
        <w:t xml:space="preserve"> оплат</w:t>
      </w:r>
      <w:r w:rsidR="00CF20A2" w:rsidRPr="006E3FFF">
        <w:rPr>
          <w:rFonts w:ascii="Times New Roman" w:hAnsi="Times New Roman"/>
          <w:sz w:val="28"/>
          <w:szCs w:val="28"/>
        </w:rPr>
        <w:t>е</w:t>
      </w:r>
      <w:r w:rsidRPr="006E3FFF">
        <w:rPr>
          <w:rFonts w:ascii="Times New Roman" w:hAnsi="Times New Roman"/>
          <w:sz w:val="28"/>
          <w:szCs w:val="28"/>
        </w:rPr>
        <w:t xml:space="preserve"> труда </w:t>
      </w:r>
      <w:r w:rsidR="00044E5F" w:rsidRPr="006E3FFF">
        <w:rPr>
          <w:rFonts w:ascii="Times New Roman" w:hAnsi="Times New Roman"/>
          <w:sz w:val="28"/>
          <w:szCs w:val="28"/>
        </w:rPr>
        <w:t xml:space="preserve">определяются </w:t>
      </w:r>
      <w:r w:rsidR="006C2942" w:rsidRPr="006E3FFF">
        <w:rPr>
          <w:rFonts w:ascii="Times New Roman" w:hAnsi="Times New Roman"/>
          <w:sz w:val="28"/>
          <w:szCs w:val="28"/>
        </w:rPr>
        <w:t>расчетный период</w:t>
      </w:r>
      <w:r w:rsidR="00044E5F" w:rsidRPr="006E3FFF">
        <w:rPr>
          <w:rFonts w:ascii="Times New Roman" w:hAnsi="Times New Roman"/>
          <w:sz w:val="28"/>
          <w:szCs w:val="28"/>
        </w:rPr>
        <w:t xml:space="preserve">, </w:t>
      </w:r>
      <w:r w:rsidRPr="006E3FFF">
        <w:rPr>
          <w:rFonts w:ascii="Times New Roman" w:hAnsi="Times New Roman"/>
          <w:sz w:val="28"/>
          <w:szCs w:val="28"/>
        </w:rPr>
        <w:t>порядок начисления премий за интенсивность и высокие результаты работы.</w:t>
      </w:r>
    </w:p>
    <w:p w:rsidR="004B79E3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4.</w:t>
      </w:r>
      <w:r w:rsidR="008330A5" w:rsidRPr="006E3FFF">
        <w:rPr>
          <w:rFonts w:ascii="Times New Roman" w:hAnsi="Times New Roman"/>
          <w:sz w:val="28"/>
          <w:szCs w:val="28"/>
        </w:rPr>
        <w:t>6</w:t>
      </w:r>
      <w:r w:rsidR="004B79E3" w:rsidRPr="006E3FFF">
        <w:rPr>
          <w:rFonts w:ascii="Times New Roman" w:hAnsi="Times New Roman"/>
          <w:sz w:val="28"/>
          <w:szCs w:val="28"/>
        </w:rPr>
        <w:t xml:space="preserve">. Премиальные выплаты по итогам работы </w:t>
      </w:r>
      <w:r w:rsidR="00CF20A2" w:rsidRPr="006E3FFF">
        <w:rPr>
          <w:rFonts w:ascii="Times New Roman" w:hAnsi="Times New Roman"/>
          <w:sz w:val="28"/>
          <w:szCs w:val="28"/>
        </w:rPr>
        <w:t>устанавливаются работ</w:t>
      </w:r>
      <w:r w:rsidRPr="006E3FFF">
        <w:rPr>
          <w:rFonts w:ascii="Times New Roman" w:hAnsi="Times New Roman"/>
          <w:sz w:val="28"/>
          <w:szCs w:val="28"/>
        </w:rPr>
        <w:t>-</w:t>
      </w:r>
      <w:r w:rsidR="00CF20A2" w:rsidRPr="006E3FFF">
        <w:rPr>
          <w:rFonts w:ascii="Times New Roman" w:hAnsi="Times New Roman"/>
          <w:sz w:val="28"/>
          <w:szCs w:val="28"/>
        </w:rPr>
        <w:t>никам, относящимся к прочему персоналу учреждений,</w:t>
      </w:r>
      <w:r w:rsidR="004B79E3" w:rsidRPr="006E3FFF">
        <w:rPr>
          <w:rFonts w:ascii="Times New Roman" w:hAnsi="Times New Roman"/>
          <w:sz w:val="28"/>
          <w:szCs w:val="28"/>
        </w:rPr>
        <w:t xml:space="preserve"> с целью </w:t>
      </w:r>
      <w:r w:rsidR="00CF20A2" w:rsidRPr="006E3FFF">
        <w:rPr>
          <w:rFonts w:ascii="Times New Roman" w:hAnsi="Times New Roman"/>
          <w:sz w:val="28"/>
          <w:szCs w:val="28"/>
        </w:rPr>
        <w:t xml:space="preserve">их </w:t>
      </w:r>
      <w:r w:rsidR="004B79E3" w:rsidRPr="006E3FFF">
        <w:rPr>
          <w:rFonts w:ascii="Times New Roman" w:hAnsi="Times New Roman"/>
          <w:sz w:val="28"/>
          <w:szCs w:val="28"/>
        </w:rPr>
        <w:t xml:space="preserve">поощрения за общие результаты труда по итогам работы за премируемый период </w:t>
      </w:r>
      <w:r w:rsidR="00CF20A2" w:rsidRPr="006E3FFF">
        <w:rPr>
          <w:rFonts w:ascii="Times New Roman" w:hAnsi="Times New Roman"/>
          <w:sz w:val="28"/>
          <w:szCs w:val="28"/>
        </w:rPr>
        <w:t xml:space="preserve">– календарный </w:t>
      </w:r>
      <w:r w:rsidR="00D664C6" w:rsidRPr="006E3FFF">
        <w:rPr>
          <w:rFonts w:ascii="Times New Roman" w:hAnsi="Times New Roman"/>
          <w:sz w:val="28"/>
          <w:szCs w:val="28"/>
        </w:rPr>
        <w:t>месяц (</w:t>
      </w:r>
      <w:r w:rsidR="00CF20A2" w:rsidRPr="006E3FFF">
        <w:rPr>
          <w:rFonts w:ascii="Times New Roman" w:hAnsi="Times New Roman"/>
          <w:sz w:val="28"/>
          <w:szCs w:val="28"/>
        </w:rPr>
        <w:t>квартал</w:t>
      </w:r>
      <w:r w:rsidR="00D664C6" w:rsidRPr="006E3FFF">
        <w:rPr>
          <w:rFonts w:ascii="Times New Roman" w:hAnsi="Times New Roman"/>
          <w:sz w:val="28"/>
          <w:szCs w:val="28"/>
        </w:rPr>
        <w:t>)</w:t>
      </w:r>
      <w:r w:rsidR="004B79E3" w:rsidRPr="006E3FFF">
        <w:rPr>
          <w:rFonts w:ascii="Times New Roman" w:hAnsi="Times New Roman"/>
          <w:sz w:val="28"/>
          <w:szCs w:val="28"/>
        </w:rPr>
        <w:t>.</w:t>
      </w:r>
    </w:p>
    <w:p w:rsidR="004B79E3" w:rsidRPr="006E3FFF" w:rsidRDefault="00CF20A2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Основанием</w:t>
      </w:r>
      <w:r w:rsidR="004B79E3" w:rsidRPr="006E3FFF">
        <w:rPr>
          <w:rFonts w:ascii="Times New Roman" w:hAnsi="Times New Roman"/>
          <w:sz w:val="28"/>
          <w:szCs w:val="28"/>
        </w:rPr>
        <w:t xml:space="preserve"> для начисления премиальных выплат по итогам работы являются качественное и своевременное выполнение работником своих должностных обязанностей, предусмотренных должностной инструкцией, </w:t>
      </w:r>
      <w:r w:rsidR="000E2B46" w:rsidRPr="006E3FFF">
        <w:rPr>
          <w:rFonts w:ascii="Times New Roman" w:hAnsi="Times New Roman"/>
          <w:sz w:val="28"/>
          <w:szCs w:val="28"/>
        </w:rPr>
        <w:br/>
      </w:r>
      <w:r w:rsidR="004B79E3" w:rsidRPr="006E3FFF">
        <w:rPr>
          <w:rFonts w:ascii="Times New Roman" w:hAnsi="Times New Roman"/>
          <w:sz w:val="28"/>
          <w:szCs w:val="28"/>
        </w:rPr>
        <w:t>в соответствующем периоде времени, достижение плановых и нормативных показателей работы.</w:t>
      </w:r>
    </w:p>
    <w:p w:rsidR="004B79E3" w:rsidRPr="006E3FFF" w:rsidRDefault="004B79E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Премиальные выплаты по итогам работы начисляются пропорционально фактически отработанному времени в премируемом периоде</w:t>
      </w:r>
      <w:r w:rsidR="00CF20A2" w:rsidRPr="006E3FFF">
        <w:rPr>
          <w:rFonts w:ascii="Times New Roman" w:hAnsi="Times New Roman"/>
          <w:sz w:val="28"/>
          <w:szCs w:val="28"/>
        </w:rPr>
        <w:t xml:space="preserve"> в процентном отношении к окладу (должностному окладу) работника</w:t>
      </w:r>
      <w:r w:rsidR="00BE60AF" w:rsidRPr="006E3FFF">
        <w:rPr>
          <w:rFonts w:ascii="Times New Roman" w:hAnsi="Times New Roman"/>
          <w:sz w:val="28"/>
          <w:szCs w:val="28"/>
        </w:rPr>
        <w:t xml:space="preserve"> учреждения</w:t>
      </w:r>
      <w:r w:rsidRPr="006E3FFF">
        <w:rPr>
          <w:rFonts w:ascii="Times New Roman" w:hAnsi="Times New Roman"/>
          <w:sz w:val="28"/>
          <w:szCs w:val="28"/>
        </w:rPr>
        <w:t>.</w:t>
      </w:r>
    </w:p>
    <w:p w:rsidR="004B79E3" w:rsidRPr="006E3FFF" w:rsidRDefault="004B79E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Размеры премиальных выплат по итогам работы определяются приказами руководит</w:t>
      </w:r>
      <w:r w:rsidR="00242814" w:rsidRPr="006E3FFF">
        <w:rPr>
          <w:rFonts w:ascii="Times New Roman" w:hAnsi="Times New Roman"/>
          <w:sz w:val="28"/>
          <w:szCs w:val="28"/>
        </w:rPr>
        <w:t>еля</w:t>
      </w:r>
      <w:r w:rsidRPr="006E3FFF">
        <w:rPr>
          <w:rFonts w:ascii="Times New Roman" w:hAnsi="Times New Roman"/>
          <w:sz w:val="28"/>
          <w:szCs w:val="28"/>
        </w:rPr>
        <w:t xml:space="preserve"> учреждени</w:t>
      </w:r>
      <w:r w:rsidR="00242814" w:rsidRPr="006E3FFF">
        <w:rPr>
          <w:rFonts w:ascii="Times New Roman" w:hAnsi="Times New Roman"/>
          <w:sz w:val="28"/>
          <w:szCs w:val="28"/>
        </w:rPr>
        <w:t>я</w:t>
      </w:r>
      <w:r w:rsidRPr="006E3FFF">
        <w:rPr>
          <w:rFonts w:ascii="Times New Roman" w:hAnsi="Times New Roman"/>
          <w:sz w:val="28"/>
          <w:szCs w:val="28"/>
        </w:rPr>
        <w:t xml:space="preserve"> об их начислении.</w:t>
      </w:r>
    </w:p>
    <w:p w:rsidR="000E2B46" w:rsidRPr="006E3FFF" w:rsidRDefault="004B79E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При применении премиальной выплаты по итогам работы</w:t>
      </w:r>
      <w:r w:rsidR="007A1EC0">
        <w:rPr>
          <w:rFonts w:ascii="Times New Roman" w:hAnsi="Times New Roman"/>
          <w:sz w:val="28"/>
          <w:szCs w:val="28"/>
        </w:rPr>
        <w:t>,</w:t>
      </w:r>
      <w:r w:rsidRPr="006E3FFF">
        <w:rPr>
          <w:rFonts w:ascii="Times New Roman" w:hAnsi="Times New Roman"/>
          <w:sz w:val="28"/>
          <w:szCs w:val="28"/>
        </w:rPr>
        <w:t xml:space="preserve"> эта выплата начисляется в равном размере всем работникам учреждения, которым она установлена в соответствии с абзацем </w:t>
      </w:r>
      <w:r w:rsidR="00141124" w:rsidRPr="006E3FFF">
        <w:rPr>
          <w:rFonts w:ascii="Times New Roman" w:hAnsi="Times New Roman"/>
          <w:sz w:val="28"/>
          <w:szCs w:val="28"/>
        </w:rPr>
        <w:t>первым</w:t>
      </w:r>
      <w:r w:rsidRPr="006E3FFF">
        <w:rPr>
          <w:rFonts w:ascii="Times New Roman" w:hAnsi="Times New Roman"/>
          <w:sz w:val="28"/>
          <w:szCs w:val="28"/>
        </w:rPr>
        <w:t xml:space="preserve"> настоящего пункта (за исклю</w:t>
      </w:r>
      <w:r w:rsidR="007A1EC0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 xml:space="preserve">чением тех работников, в отношении которых в соответствии с </w:t>
      </w:r>
      <w:r w:rsidR="00AA2848" w:rsidRPr="006E3FFF">
        <w:rPr>
          <w:rFonts w:ascii="Times New Roman" w:hAnsi="Times New Roman"/>
          <w:sz w:val="28"/>
          <w:szCs w:val="28"/>
        </w:rPr>
        <w:t>п</w:t>
      </w:r>
      <w:r w:rsidRPr="006E3FFF">
        <w:rPr>
          <w:rFonts w:ascii="Times New Roman" w:hAnsi="Times New Roman"/>
          <w:sz w:val="28"/>
          <w:szCs w:val="28"/>
        </w:rPr>
        <w:t>оложени</w:t>
      </w:r>
      <w:r w:rsidR="00783E0C" w:rsidRPr="006E3FFF">
        <w:rPr>
          <w:rFonts w:ascii="Times New Roman" w:hAnsi="Times New Roman"/>
          <w:sz w:val="28"/>
          <w:szCs w:val="28"/>
        </w:rPr>
        <w:t>ями</w:t>
      </w:r>
      <w:r w:rsidRPr="006E3FFF">
        <w:rPr>
          <w:rFonts w:ascii="Times New Roman" w:hAnsi="Times New Roman"/>
          <w:sz w:val="28"/>
          <w:szCs w:val="28"/>
        </w:rPr>
        <w:t xml:space="preserve"> о</w:t>
      </w:r>
      <w:r w:rsidR="00783E0C" w:rsidRPr="006E3FFF">
        <w:rPr>
          <w:rFonts w:ascii="Times New Roman" w:hAnsi="Times New Roman"/>
          <w:sz w:val="28"/>
          <w:szCs w:val="28"/>
        </w:rPr>
        <w:t>б</w:t>
      </w:r>
      <w:r w:rsidRPr="006E3FFF">
        <w:rPr>
          <w:rFonts w:ascii="Times New Roman" w:hAnsi="Times New Roman"/>
          <w:sz w:val="28"/>
          <w:szCs w:val="28"/>
        </w:rPr>
        <w:t xml:space="preserve"> оплат</w:t>
      </w:r>
      <w:r w:rsidR="00783E0C" w:rsidRPr="006E3FFF">
        <w:rPr>
          <w:rFonts w:ascii="Times New Roman" w:hAnsi="Times New Roman"/>
          <w:sz w:val="28"/>
          <w:szCs w:val="28"/>
        </w:rPr>
        <w:t>е</w:t>
      </w:r>
      <w:r w:rsidRPr="006E3FFF">
        <w:rPr>
          <w:rFonts w:ascii="Times New Roman" w:hAnsi="Times New Roman"/>
          <w:sz w:val="28"/>
          <w:szCs w:val="28"/>
        </w:rPr>
        <w:t xml:space="preserve"> труда приняты решения о снижении размера премиальной выплаты </w:t>
      </w:r>
      <w:r w:rsidR="00AA2848" w:rsidRPr="006E3FFF">
        <w:rPr>
          <w:rFonts w:ascii="Times New Roman" w:hAnsi="Times New Roman"/>
          <w:sz w:val="28"/>
          <w:szCs w:val="28"/>
        </w:rPr>
        <w:t xml:space="preserve">по итогам работы </w:t>
      </w:r>
      <w:r w:rsidRPr="006E3FFF">
        <w:rPr>
          <w:rFonts w:ascii="Times New Roman" w:hAnsi="Times New Roman"/>
          <w:sz w:val="28"/>
          <w:szCs w:val="28"/>
        </w:rPr>
        <w:t>или ее</w:t>
      </w:r>
      <w:r w:rsidR="00680099" w:rsidRPr="006E3FFF">
        <w:rPr>
          <w:rFonts w:ascii="Times New Roman" w:hAnsi="Times New Roman"/>
          <w:sz w:val="28"/>
          <w:szCs w:val="28"/>
        </w:rPr>
        <w:t xml:space="preserve"> лишении</w:t>
      </w:r>
      <w:r w:rsidRPr="006E3FFF">
        <w:rPr>
          <w:rFonts w:ascii="Times New Roman" w:hAnsi="Times New Roman"/>
          <w:sz w:val="28"/>
          <w:szCs w:val="28"/>
        </w:rPr>
        <w:t>).</w:t>
      </w:r>
    </w:p>
    <w:p w:rsidR="000E2B46" w:rsidRPr="006E3FFF" w:rsidRDefault="005F5FAD" w:rsidP="005F5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Положениями об оплате труда может предусматриваться дифферен-циация размера премиальной выплаты по итогам работы отдельным категориям работников учреждений, указанным в абзаце первом настоящего пункта.</w:t>
      </w:r>
      <w:r w:rsidRPr="006E3FF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E3FFF">
        <w:rPr>
          <w:rFonts w:ascii="Times New Roman" w:hAnsi="Times New Roman"/>
          <w:sz w:val="28"/>
          <w:szCs w:val="28"/>
        </w:rPr>
        <w:t>При применении премиальной выплаты по итогам работы к отдельным категориям работников учреждений, которым она установлена в соответствии с абзацем перв</w:t>
      </w:r>
      <w:r>
        <w:rPr>
          <w:rFonts w:ascii="Times New Roman" w:hAnsi="Times New Roman"/>
          <w:sz w:val="28"/>
          <w:szCs w:val="28"/>
        </w:rPr>
        <w:t>ы</w:t>
      </w:r>
      <w:r w:rsidRPr="006E3FFF">
        <w:rPr>
          <w:rFonts w:ascii="Times New Roman" w:hAnsi="Times New Roman"/>
          <w:sz w:val="28"/>
          <w:szCs w:val="28"/>
        </w:rPr>
        <w:t>м настоящего пункта, эта выплата начисляется в равном размере всем работникам учреждений, отнесенным к соответствующей категории (за исклю</w:t>
      </w:r>
      <w:r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 xml:space="preserve">чением тех работников учреждений, в отношении которых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с положениями об оплате труда приняты решения о снижении размера премиальной выплаты по итогам работы или ее лишении).</w:t>
      </w:r>
      <w:r w:rsidR="000E2B46" w:rsidRPr="006E3FFF">
        <w:rPr>
          <w:rFonts w:ascii="Times New Roman" w:hAnsi="Times New Roman"/>
          <w:sz w:val="28"/>
          <w:szCs w:val="28"/>
        </w:rPr>
        <w:br w:type="page"/>
      </w:r>
    </w:p>
    <w:p w:rsidR="004B79E3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13</w:t>
      </w:r>
    </w:p>
    <w:p w:rsidR="000E2B46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C4B89" w:rsidRPr="006E3FFF" w:rsidRDefault="004B79E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Размер премиальной выплаты по итогам работы может быть снижен</w:t>
      </w:r>
      <w:r w:rsidR="005C4B89" w:rsidRPr="006E3FFF">
        <w:rPr>
          <w:rFonts w:ascii="Times New Roman" w:hAnsi="Times New Roman"/>
          <w:sz w:val="28"/>
          <w:szCs w:val="28"/>
        </w:rPr>
        <w:t xml:space="preserve">. </w:t>
      </w:r>
      <w:r w:rsidRPr="006E3FFF">
        <w:rPr>
          <w:rFonts w:ascii="Times New Roman" w:hAnsi="Times New Roman"/>
          <w:sz w:val="28"/>
          <w:szCs w:val="28"/>
        </w:rPr>
        <w:t>Положениями о</w:t>
      </w:r>
      <w:r w:rsidR="007102FD" w:rsidRPr="006E3FFF">
        <w:rPr>
          <w:rFonts w:ascii="Times New Roman" w:hAnsi="Times New Roman"/>
          <w:sz w:val="28"/>
          <w:szCs w:val="28"/>
        </w:rPr>
        <w:t>б</w:t>
      </w:r>
      <w:r w:rsidRPr="006E3FFF">
        <w:rPr>
          <w:rFonts w:ascii="Times New Roman" w:hAnsi="Times New Roman"/>
          <w:sz w:val="28"/>
          <w:szCs w:val="28"/>
        </w:rPr>
        <w:t xml:space="preserve"> оплат</w:t>
      </w:r>
      <w:r w:rsidR="007102FD" w:rsidRPr="006E3FFF">
        <w:rPr>
          <w:rFonts w:ascii="Times New Roman" w:hAnsi="Times New Roman"/>
          <w:sz w:val="28"/>
          <w:szCs w:val="28"/>
        </w:rPr>
        <w:t>е</w:t>
      </w:r>
      <w:r w:rsidRPr="006E3FFF">
        <w:rPr>
          <w:rFonts w:ascii="Times New Roman" w:hAnsi="Times New Roman"/>
          <w:sz w:val="28"/>
          <w:szCs w:val="28"/>
        </w:rPr>
        <w:t xml:space="preserve"> труда определяются конкретные предельные (максимальные) размеры снижения премиальных выплат по итогам</w:t>
      </w:r>
      <w:r w:rsidR="00917366" w:rsidRPr="006E3FFF">
        <w:rPr>
          <w:rFonts w:ascii="Times New Roman" w:hAnsi="Times New Roman"/>
          <w:sz w:val="28"/>
          <w:szCs w:val="28"/>
        </w:rPr>
        <w:t xml:space="preserve"> работы</w:t>
      </w:r>
      <w:r w:rsidRPr="006E3FFF">
        <w:rPr>
          <w:rFonts w:ascii="Times New Roman" w:hAnsi="Times New Roman"/>
          <w:sz w:val="28"/>
          <w:szCs w:val="28"/>
        </w:rPr>
        <w:t xml:space="preserve">. Конкретные предельные (максимальные) размеры снижения премиальных выплат по итогам работы могут быть определены дифференцированно </w:t>
      </w:r>
      <w:r w:rsidR="000E2B46" w:rsidRPr="006E3FFF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в зависимости от оснований снижения размера премиальных выплат по итогам работы.</w:t>
      </w:r>
    </w:p>
    <w:p w:rsidR="00451B4A" w:rsidRPr="006E3FFF" w:rsidRDefault="00451B4A" w:rsidP="006E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 xml:space="preserve">Решение руководителя учреждения о </w:t>
      </w:r>
      <w:r w:rsidR="00D57C94" w:rsidRPr="006E3FFF">
        <w:rPr>
          <w:rFonts w:ascii="Times New Roman" w:hAnsi="Times New Roman" w:cs="Times New Roman"/>
          <w:sz w:val="28"/>
          <w:szCs w:val="28"/>
        </w:rPr>
        <w:t>снижении</w:t>
      </w:r>
      <w:r w:rsidRPr="006E3FFF">
        <w:rPr>
          <w:rFonts w:ascii="Times New Roman" w:hAnsi="Times New Roman" w:cs="Times New Roman"/>
          <w:sz w:val="28"/>
          <w:szCs w:val="28"/>
        </w:rPr>
        <w:t xml:space="preserve"> </w:t>
      </w:r>
      <w:r w:rsidR="00D57C94" w:rsidRPr="006E3FFF">
        <w:rPr>
          <w:rFonts w:ascii="Times New Roman" w:hAnsi="Times New Roman" w:cs="Times New Roman"/>
          <w:sz w:val="28"/>
          <w:szCs w:val="28"/>
        </w:rPr>
        <w:t>размеров</w:t>
      </w:r>
      <w:r w:rsidR="00D57C94" w:rsidRPr="006E3FFF">
        <w:rPr>
          <w:rFonts w:ascii="Times New Roman" w:hAnsi="Times New Roman"/>
          <w:sz w:val="28"/>
          <w:szCs w:val="28"/>
        </w:rPr>
        <w:t xml:space="preserve"> </w:t>
      </w:r>
      <w:r w:rsidRPr="006E3FFF">
        <w:rPr>
          <w:rFonts w:ascii="Times New Roman" w:hAnsi="Times New Roman"/>
          <w:sz w:val="28"/>
          <w:szCs w:val="28"/>
        </w:rPr>
        <w:t xml:space="preserve">премиальной выплаты по итогам работы </w:t>
      </w:r>
      <w:r w:rsidRPr="006E3FFF">
        <w:rPr>
          <w:rFonts w:ascii="Times New Roman" w:hAnsi="Times New Roman" w:cs="Times New Roman"/>
          <w:sz w:val="28"/>
          <w:szCs w:val="28"/>
        </w:rPr>
        <w:t xml:space="preserve">или </w:t>
      </w:r>
      <w:r w:rsidR="00D57C94" w:rsidRPr="006E3FFF">
        <w:rPr>
          <w:rFonts w:ascii="Times New Roman" w:hAnsi="Times New Roman" w:cs="Times New Roman"/>
          <w:sz w:val="28"/>
          <w:szCs w:val="28"/>
        </w:rPr>
        <w:t xml:space="preserve">лишении работников указанной выплаты </w:t>
      </w:r>
      <w:r w:rsidRPr="006E3FFF">
        <w:rPr>
          <w:rFonts w:ascii="Times New Roman" w:hAnsi="Times New Roman" w:cs="Times New Roman"/>
          <w:sz w:val="28"/>
          <w:szCs w:val="28"/>
        </w:rPr>
        <w:t>оформляется в виде приказов с указанием конкретных причин.</w:t>
      </w:r>
    </w:p>
    <w:p w:rsidR="00451B4A" w:rsidRPr="006E3FFF" w:rsidRDefault="00451B4A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Положениями об оплате труда устанавливаются</w:t>
      </w:r>
      <w:r w:rsidR="00D57C94" w:rsidRPr="006E3FFF">
        <w:rPr>
          <w:iCs/>
          <w:szCs w:val="28"/>
        </w:rPr>
        <w:t xml:space="preserve"> </w:t>
      </w:r>
      <w:r w:rsidR="006C2942" w:rsidRPr="006E3FFF">
        <w:rPr>
          <w:rFonts w:ascii="Times New Roman" w:hAnsi="Times New Roman"/>
          <w:iCs/>
          <w:sz w:val="28"/>
          <w:szCs w:val="28"/>
        </w:rPr>
        <w:t xml:space="preserve">премируемый </w:t>
      </w:r>
      <w:r w:rsidR="00D57C94" w:rsidRPr="006E3FFF">
        <w:rPr>
          <w:rFonts w:ascii="Times New Roman" w:hAnsi="Times New Roman"/>
          <w:iCs/>
          <w:sz w:val="28"/>
          <w:szCs w:val="28"/>
        </w:rPr>
        <w:t>период</w:t>
      </w:r>
      <w:r w:rsidR="006C2942" w:rsidRPr="006E3FFF">
        <w:rPr>
          <w:rFonts w:ascii="Times New Roman" w:hAnsi="Times New Roman"/>
          <w:iCs/>
          <w:sz w:val="28"/>
          <w:szCs w:val="28"/>
        </w:rPr>
        <w:t xml:space="preserve">, </w:t>
      </w:r>
      <w:r w:rsidRPr="006E3FFF">
        <w:rPr>
          <w:rFonts w:ascii="Times New Roman" w:hAnsi="Times New Roman"/>
          <w:sz w:val="28"/>
          <w:szCs w:val="28"/>
        </w:rPr>
        <w:t xml:space="preserve">порядок и основания </w:t>
      </w:r>
      <w:r w:rsidR="00645D9A" w:rsidRPr="006E3FFF">
        <w:rPr>
          <w:rFonts w:ascii="Times New Roman" w:hAnsi="Times New Roman"/>
          <w:sz w:val="28"/>
          <w:szCs w:val="28"/>
        </w:rPr>
        <w:t>начисления</w:t>
      </w:r>
      <w:r w:rsidR="006C2942" w:rsidRPr="006E3FFF">
        <w:rPr>
          <w:rFonts w:ascii="Times New Roman" w:hAnsi="Times New Roman"/>
          <w:sz w:val="28"/>
          <w:szCs w:val="28"/>
        </w:rPr>
        <w:t xml:space="preserve"> премиальных выплат по итогам работы</w:t>
      </w:r>
      <w:r w:rsidR="00D57C94" w:rsidRPr="006E3FFF">
        <w:rPr>
          <w:rFonts w:ascii="Times New Roman" w:hAnsi="Times New Roman"/>
          <w:sz w:val="28"/>
          <w:szCs w:val="28"/>
        </w:rPr>
        <w:t xml:space="preserve">, </w:t>
      </w:r>
      <w:r w:rsidR="000E2B46" w:rsidRPr="006E3FFF">
        <w:rPr>
          <w:rFonts w:ascii="Times New Roman" w:hAnsi="Times New Roman"/>
          <w:sz w:val="28"/>
          <w:szCs w:val="28"/>
        </w:rPr>
        <w:br/>
      </w:r>
      <w:r w:rsidR="00D57C94" w:rsidRPr="006E3FFF">
        <w:rPr>
          <w:rFonts w:ascii="Times New Roman" w:hAnsi="Times New Roman"/>
          <w:iCs/>
          <w:sz w:val="28"/>
          <w:szCs w:val="28"/>
        </w:rPr>
        <w:t xml:space="preserve">а также основания снижения </w:t>
      </w:r>
      <w:r w:rsidR="006C2942" w:rsidRPr="006E3FFF">
        <w:rPr>
          <w:rFonts w:ascii="Times New Roman" w:hAnsi="Times New Roman"/>
          <w:iCs/>
          <w:sz w:val="28"/>
          <w:szCs w:val="28"/>
        </w:rPr>
        <w:t xml:space="preserve">их </w:t>
      </w:r>
      <w:r w:rsidR="00D57C94" w:rsidRPr="006E3FFF">
        <w:rPr>
          <w:rFonts w:ascii="Times New Roman" w:hAnsi="Times New Roman"/>
          <w:iCs/>
          <w:sz w:val="28"/>
          <w:szCs w:val="28"/>
        </w:rPr>
        <w:t>размера и лишения</w:t>
      </w:r>
      <w:r w:rsidR="00645D9A" w:rsidRPr="006E3FFF">
        <w:rPr>
          <w:rFonts w:ascii="Times New Roman" w:hAnsi="Times New Roman"/>
          <w:iCs/>
          <w:sz w:val="28"/>
          <w:szCs w:val="28"/>
        </w:rPr>
        <w:t xml:space="preserve"> работников указанных выплат</w:t>
      </w:r>
      <w:r w:rsidR="00D57C94" w:rsidRPr="006E3FFF">
        <w:rPr>
          <w:rFonts w:ascii="Times New Roman" w:hAnsi="Times New Roman"/>
          <w:iCs/>
          <w:sz w:val="28"/>
          <w:szCs w:val="28"/>
        </w:rPr>
        <w:t>.</w:t>
      </w:r>
    </w:p>
    <w:p w:rsidR="004B79E3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4.</w:t>
      </w:r>
      <w:r w:rsidR="008330A5" w:rsidRPr="006E3FFF">
        <w:rPr>
          <w:rFonts w:ascii="Times New Roman" w:hAnsi="Times New Roman"/>
          <w:sz w:val="28"/>
          <w:szCs w:val="28"/>
        </w:rPr>
        <w:t>7</w:t>
      </w:r>
      <w:r w:rsidR="004B79E3" w:rsidRPr="006E3FFF">
        <w:rPr>
          <w:rFonts w:ascii="Times New Roman" w:hAnsi="Times New Roman"/>
          <w:sz w:val="28"/>
          <w:szCs w:val="28"/>
        </w:rPr>
        <w:t>. Премиальная выплата за выполнение особо важных и сложных работ начисляется работникам</w:t>
      </w:r>
      <w:r w:rsidR="00783E0C" w:rsidRPr="006E3FFF">
        <w:rPr>
          <w:rFonts w:ascii="Times New Roman" w:hAnsi="Times New Roman"/>
          <w:sz w:val="28"/>
          <w:szCs w:val="28"/>
        </w:rPr>
        <w:t xml:space="preserve"> учреждений</w:t>
      </w:r>
      <w:r w:rsidR="004B79E3" w:rsidRPr="006E3FFF">
        <w:rPr>
          <w:rFonts w:ascii="Times New Roman" w:hAnsi="Times New Roman"/>
          <w:sz w:val="28"/>
          <w:szCs w:val="28"/>
        </w:rPr>
        <w:t xml:space="preserve"> единовременно по итогам выполнения особо важных и сложных работ с целью поощрения работников</w:t>
      </w:r>
      <w:r w:rsidR="00783E0C" w:rsidRPr="006E3FFF">
        <w:rPr>
          <w:rFonts w:ascii="Times New Roman" w:hAnsi="Times New Roman"/>
          <w:sz w:val="28"/>
          <w:szCs w:val="28"/>
        </w:rPr>
        <w:t xml:space="preserve"> учреждений</w:t>
      </w:r>
      <w:r w:rsidR="004B79E3" w:rsidRPr="006E3FFF">
        <w:rPr>
          <w:rFonts w:ascii="Times New Roman" w:hAnsi="Times New Roman"/>
          <w:sz w:val="28"/>
          <w:szCs w:val="28"/>
        </w:rPr>
        <w:t xml:space="preserve"> </w:t>
      </w:r>
      <w:r w:rsidRPr="006E3FFF">
        <w:rPr>
          <w:rFonts w:ascii="Times New Roman" w:hAnsi="Times New Roman"/>
          <w:sz w:val="28"/>
          <w:szCs w:val="28"/>
        </w:rPr>
        <w:br/>
      </w:r>
      <w:r w:rsidR="004B79E3" w:rsidRPr="006E3FFF">
        <w:rPr>
          <w:rFonts w:ascii="Times New Roman" w:hAnsi="Times New Roman"/>
          <w:sz w:val="28"/>
          <w:szCs w:val="28"/>
        </w:rPr>
        <w:t>за оперативность и качественный результат труда.</w:t>
      </w:r>
    </w:p>
    <w:p w:rsidR="004B79E3" w:rsidRPr="006E3FFF" w:rsidRDefault="004B79E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Премиальная выплата за выполнение особо важных и сложных работ начисляется в абсолютном размере или в процент</w:t>
      </w:r>
      <w:r w:rsidR="00CF20A2" w:rsidRPr="006E3FFF">
        <w:rPr>
          <w:rFonts w:ascii="Times New Roman" w:hAnsi="Times New Roman"/>
          <w:sz w:val="28"/>
          <w:szCs w:val="28"/>
        </w:rPr>
        <w:t>ном отношении</w:t>
      </w:r>
      <w:r w:rsidRPr="006E3FFF">
        <w:rPr>
          <w:rFonts w:ascii="Times New Roman" w:hAnsi="Times New Roman"/>
          <w:sz w:val="28"/>
          <w:szCs w:val="28"/>
        </w:rPr>
        <w:t xml:space="preserve"> к окладу (должностному окладу), ставке заработной платы.</w:t>
      </w:r>
    </w:p>
    <w:p w:rsidR="004B79E3" w:rsidRPr="006E3FFF" w:rsidRDefault="004B79E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Размер премиальной выплаты за выполнение особо важных и сложных работ определяется руководителем учреждения.</w:t>
      </w:r>
    </w:p>
    <w:p w:rsidR="004B79E3" w:rsidRPr="006E3FFF" w:rsidRDefault="000E2B46" w:rsidP="006E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>4.</w:t>
      </w:r>
      <w:r w:rsidR="008330A5" w:rsidRPr="006E3FFF">
        <w:rPr>
          <w:rFonts w:ascii="Times New Roman" w:hAnsi="Times New Roman" w:cs="Times New Roman"/>
          <w:sz w:val="28"/>
          <w:szCs w:val="28"/>
        </w:rPr>
        <w:t>8</w:t>
      </w:r>
      <w:r w:rsidR="004B79E3" w:rsidRPr="006E3FFF">
        <w:rPr>
          <w:rFonts w:ascii="Times New Roman" w:hAnsi="Times New Roman" w:cs="Times New Roman"/>
          <w:sz w:val="28"/>
          <w:szCs w:val="28"/>
        </w:rPr>
        <w:t xml:space="preserve">. </w:t>
      </w:r>
      <w:r w:rsidR="004B79E3" w:rsidRPr="006E3FFF">
        <w:rPr>
          <w:rFonts w:ascii="Times New Roman" w:hAnsi="Times New Roman"/>
          <w:sz w:val="28"/>
          <w:szCs w:val="28"/>
        </w:rPr>
        <w:t xml:space="preserve">Премиальная выплата при награждении </w:t>
      </w:r>
      <w:r w:rsidR="004B79E3" w:rsidRPr="006E3FFF">
        <w:rPr>
          <w:rFonts w:ascii="Times New Roman" w:hAnsi="Times New Roman" w:cs="Times New Roman"/>
          <w:sz w:val="28"/>
          <w:szCs w:val="28"/>
        </w:rPr>
        <w:t>начисляется работникам</w:t>
      </w:r>
      <w:r w:rsidR="00783E0C" w:rsidRPr="006E3FFF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4B79E3" w:rsidRPr="006E3FFF">
        <w:rPr>
          <w:rFonts w:ascii="Times New Roman" w:hAnsi="Times New Roman" w:cs="Times New Roman"/>
          <w:sz w:val="28"/>
          <w:szCs w:val="28"/>
        </w:rPr>
        <w:t xml:space="preserve"> единовременно при их награждении государственными наградами Российской Федерации, ведомственными наградами Российской Федерации, наградами Архангельской области, </w:t>
      </w:r>
      <w:r w:rsidR="004B79E3" w:rsidRPr="006E3FF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="004B79E3" w:rsidRPr="006E3FFF">
        <w:rPr>
          <w:rFonts w:ascii="Times New Roman" w:hAnsi="Times New Roman"/>
          <w:sz w:val="28"/>
          <w:szCs w:val="28"/>
        </w:rPr>
        <w:t>Город Архангельск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="004B79E3" w:rsidRPr="006E3FFF">
        <w:rPr>
          <w:rFonts w:ascii="Times New Roman" w:hAnsi="Times New Roman" w:cs="Times New Roman"/>
          <w:sz w:val="28"/>
          <w:szCs w:val="28"/>
        </w:rPr>
        <w:t>.</w:t>
      </w:r>
    </w:p>
    <w:p w:rsidR="000E2B46" w:rsidRPr="006E3FFF" w:rsidRDefault="004B79E3" w:rsidP="006E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>К государственным наградам Российской Федерации, в связи с награж</w:t>
      </w:r>
      <w:r w:rsidR="000E2B46" w:rsidRPr="006E3FFF">
        <w:rPr>
          <w:rFonts w:ascii="Times New Roman" w:hAnsi="Times New Roman" w:cs="Times New Roman"/>
          <w:sz w:val="28"/>
          <w:szCs w:val="28"/>
        </w:rPr>
        <w:t>-</w:t>
      </w:r>
      <w:r w:rsidRPr="006E3FFF">
        <w:rPr>
          <w:rFonts w:ascii="Times New Roman" w:hAnsi="Times New Roman" w:cs="Times New Roman"/>
          <w:sz w:val="28"/>
          <w:szCs w:val="28"/>
        </w:rPr>
        <w:t>дением которыми начисляется премиальная выплата, относятся государст</w:t>
      </w:r>
      <w:r w:rsidR="000E2B46" w:rsidRPr="006E3FFF">
        <w:rPr>
          <w:rFonts w:ascii="Times New Roman" w:hAnsi="Times New Roman" w:cs="Times New Roman"/>
          <w:sz w:val="28"/>
          <w:szCs w:val="28"/>
        </w:rPr>
        <w:t>-</w:t>
      </w:r>
      <w:r w:rsidRPr="006E3FFF">
        <w:rPr>
          <w:rFonts w:ascii="Times New Roman" w:hAnsi="Times New Roman" w:cs="Times New Roman"/>
          <w:sz w:val="28"/>
          <w:szCs w:val="28"/>
        </w:rPr>
        <w:t>венные награды Российской Федерации, включенные в государственную наградную систему Российской Федерации.</w:t>
      </w:r>
    </w:p>
    <w:p w:rsidR="00930E0E" w:rsidRPr="006E3FFF" w:rsidRDefault="00930E0E" w:rsidP="00930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>К ведомственным наградам Российской Федерации, в связи с награж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30E0E">
        <w:rPr>
          <w:rFonts w:ascii="Times New Roman" w:hAnsi="Times New Roman" w:cs="Times New Roman"/>
          <w:spacing w:val="-2"/>
          <w:sz w:val="28"/>
          <w:szCs w:val="28"/>
        </w:rPr>
        <w:t>дением которыми начисляется премиальная выплата, относятся награды, учреж-</w:t>
      </w:r>
      <w:r w:rsidRPr="006E3FFF">
        <w:rPr>
          <w:rFonts w:ascii="Times New Roman" w:hAnsi="Times New Roman" w:cs="Times New Roman"/>
          <w:sz w:val="28"/>
          <w:szCs w:val="28"/>
        </w:rPr>
        <w:t>денные федеральными органами государственной власти и иными федераль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3FFF">
        <w:rPr>
          <w:rFonts w:ascii="Times New Roman" w:hAnsi="Times New Roman" w:cs="Times New Roman"/>
          <w:sz w:val="28"/>
          <w:szCs w:val="28"/>
        </w:rPr>
        <w:t>ными государственными органами.</w:t>
      </w:r>
    </w:p>
    <w:p w:rsidR="00930E0E" w:rsidRPr="006E3FFF" w:rsidRDefault="00930E0E" w:rsidP="00930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 xml:space="preserve">К наградам Архангельской области, в связи с награждением которыми </w:t>
      </w:r>
      <w:r w:rsidRPr="00930E0E">
        <w:rPr>
          <w:rFonts w:ascii="Times New Roman" w:hAnsi="Times New Roman" w:cs="Times New Roman"/>
          <w:spacing w:val="-4"/>
          <w:sz w:val="28"/>
          <w:szCs w:val="28"/>
        </w:rPr>
        <w:t>начисляется премиальная выплата, относятся награды Архангельского областного</w:t>
      </w:r>
      <w:r w:rsidRPr="006E3FFF">
        <w:rPr>
          <w:rFonts w:ascii="Times New Roman" w:hAnsi="Times New Roman" w:cs="Times New Roman"/>
          <w:sz w:val="28"/>
          <w:szCs w:val="28"/>
        </w:rPr>
        <w:t xml:space="preserve"> Собрания депутатов, награды Губернатора Архангельской области, награды министерства образования и науки Архангельской области.</w:t>
      </w:r>
    </w:p>
    <w:p w:rsidR="00930E0E" w:rsidRPr="006E3FFF" w:rsidRDefault="00930E0E" w:rsidP="00930E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 xml:space="preserve">К наградам </w:t>
      </w:r>
      <w:r w:rsidRPr="006E3FFF">
        <w:rPr>
          <w:rFonts w:ascii="Times New Roman" w:hAnsi="Times New Roman"/>
          <w:sz w:val="28"/>
          <w:szCs w:val="28"/>
        </w:rPr>
        <w:t xml:space="preserve">муниципального образования "Город Архангельск", </w:t>
      </w:r>
      <w:r w:rsidRPr="006E3FFF">
        <w:rPr>
          <w:rFonts w:ascii="Times New Roman" w:hAnsi="Times New Roman" w:cs="Times New Roman"/>
          <w:sz w:val="28"/>
          <w:szCs w:val="28"/>
        </w:rPr>
        <w:t xml:space="preserve">в связи </w:t>
      </w:r>
      <w:r w:rsidRPr="006E3FFF">
        <w:rPr>
          <w:rFonts w:ascii="Times New Roman" w:hAnsi="Times New Roman" w:cs="Times New Roman"/>
          <w:sz w:val="28"/>
          <w:szCs w:val="28"/>
        </w:rPr>
        <w:br/>
        <w:t>с награждением которыми начисляется премиальная выплата, относятся награды Архангельской городской Думы, награды Администрации 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E3FFF">
        <w:rPr>
          <w:rFonts w:ascii="Times New Roman" w:hAnsi="Times New Roman" w:cs="Times New Roman"/>
          <w:sz w:val="28"/>
          <w:szCs w:val="28"/>
        </w:rPr>
        <w:t>пального образования "Город Архангельск", награды департамента образования Администрации муниципального образования "Город Архангельск".</w:t>
      </w:r>
    </w:p>
    <w:p w:rsidR="004B79E3" w:rsidRPr="006E3FFF" w:rsidRDefault="000E2B46" w:rsidP="006E3FF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>14</w:t>
      </w:r>
    </w:p>
    <w:p w:rsidR="00930E0E" w:rsidRDefault="00930E0E" w:rsidP="006E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9E3" w:rsidRPr="006E3FFF" w:rsidRDefault="004B79E3" w:rsidP="006E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>Премиальная выплата при награждении устанавливается в абсолютном размере.</w:t>
      </w:r>
    </w:p>
    <w:p w:rsidR="004B79E3" w:rsidRPr="006E3FFF" w:rsidRDefault="004B79E3" w:rsidP="006E3F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>Положениями о</w:t>
      </w:r>
      <w:r w:rsidR="007102FD" w:rsidRPr="006E3FFF">
        <w:rPr>
          <w:rFonts w:ascii="Times New Roman" w:hAnsi="Times New Roman" w:cs="Times New Roman"/>
          <w:sz w:val="28"/>
          <w:szCs w:val="28"/>
        </w:rPr>
        <w:t>б</w:t>
      </w:r>
      <w:r w:rsidRPr="006E3FFF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7102FD" w:rsidRPr="006E3FFF">
        <w:rPr>
          <w:rFonts w:ascii="Times New Roman" w:hAnsi="Times New Roman" w:cs="Times New Roman"/>
          <w:sz w:val="28"/>
          <w:szCs w:val="28"/>
        </w:rPr>
        <w:t>е</w:t>
      </w:r>
      <w:r w:rsidRPr="006E3FFF">
        <w:rPr>
          <w:rFonts w:ascii="Times New Roman" w:hAnsi="Times New Roman" w:cs="Times New Roman"/>
          <w:sz w:val="28"/>
          <w:szCs w:val="28"/>
        </w:rPr>
        <w:t xml:space="preserve"> труда определяются конкретные размеры преми</w:t>
      </w:r>
      <w:r w:rsidR="00930E0E">
        <w:rPr>
          <w:rFonts w:ascii="Times New Roman" w:hAnsi="Times New Roman" w:cs="Times New Roman"/>
          <w:sz w:val="28"/>
          <w:szCs w:val="28"/>
        </w:rPr>
        <w:t>-</w:t>
      </w:r>
      <w:r w:rsidRPr="006E3FFF">
        <w:rPr>
          <w:rFonts w:ascii="Times New Roman" w:hAnsi="Times New Roman" w:cs="Times New Roman"/>
          <w:sz w:val="28"/>
          <w:szCs w:val="28"/>
        </w:rPr>
        <w:t>альной выплаты при награждении.</w:t>
      </w:r>
    </w:p>
    <w:p w:rsidR="00187DEB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4.</w:t>
      </w:r>
      <w:r w:rsidR="008330A5" w:rsidRPr="006E3FFF">
        <w:rPr>
          <w:rFonts w:ascii="Times New Roman" w:hAnsi="Times New Roman"/>
          <w:sz w:val="28"/>
          <w:szCs w:val="28"/>
        </w:rPr>
        <w:t>9</w:t>
      </w:r>
      <w:r w:rsidR="00187DEB" w:rsidRPr="006E3FFF">
        <w:rPr>
          <w:rFonts w:ascii="Times New Roman" w:hAnsi="Times New Roman"/>
          <w:sz w:val="28"/>
          <w:szCs w:val="28"/>
        </w:rPr>
        <w:t>. Выплаты стимулирующего характера и условия их начисления устанавливаются работник</w:t>
      </w:r>
      <w:r w:rsidR="00783E0C" w:rsidRPr="006E3FFF">
        <w:rPr>
          <w:rFonts w:ascii="Times New Roman" w:hAnsi="Times New Roman"/>
          <w:sz w:val="28"/>
          <w:szCs w:val="28"/>
        </w:rPr>
        <w:t>ам</w:t>
      </w:r>
      <w:r w:rsidR="00187DEB" w:rsidRPr="006E3FFF">
        <w:rPr>
          <w:rFonts w:ascii="Times New Roman" w:hAnsi="Times New Roman"/>
          <w:sz w:val="28"/>
          <w:szCs w:val="28"/>
        </w:rPr>
        <w:t xml:space="preserve"> учреждени</w:t>
      </w:r>
      <w:r w:rsidR="00783E0C" w:rsidRPr="006E3FFF">
        <w:rPr>
          <w:rFonts w:ascii="Times New Roman" w:hAnsi="Times New Roman"/>
          <w:sz w:val="28"/>
          <w:szCs w:val="28"/>
        </w:rPr>
        <w:t>й</w:t>
      </w:r>
      <w:r w:rsidR="00187DEB" w:rsidRPr="006E3FFF">
        <w:rPr>
          <w:rFonts w:ascii="Times New Roman" w:hAnsi="Times New Roman"/>
          <w:sz w:val="28"/>
          <w:szCs w:val="28"/>
        </w:rPr>
        <w:t xml:space="preserve"> трудовым</w:t>
      </w:r>
      <w:r w:rsidR="00783E0C" w:rsidRPr="006E3FFF">
        <w:rPr>
          <w:rFonts w:ascii="Times New Roman" w:hAnsi="Times New Roman"/>
          <w:sz w:val="28"/>
          <w:szCs w:val="28"/>
        </w:rPr>
        <w:t>и</w:t>
      </w:r>
      <w:r w:rsidR="00187DEB" w:rsidRPr="006E3FFF">
        <w:rPr>
          <w:rFonts w:ascii="Times New Roman" w:hAnsi="Times New Roman"/>
          <w:sz w:val="28"/>
          <w:szCs w:val="28"/>
        </w:rPr>
        <w:t xml:space="preserve"> договор</w:t>
      </w:r>
      <w:r w:rsidR="00783E0C" w:rsidRPr="006E3FFF">
        <w:rPr>
          <w:rFonts w:ascii="Times New Roman" w:hAnsi="Times New Roman"/>
          <w:sz w:val="28"/>
          <w:szCs w:val="28"/>
        </w:rPr>
        <w:t>а</w:t>
      </w:r>
      <w:r w:rsidR="00187DEB" w:rsidRPr="006E3FFF">
        <w:rPr>
          <w:rFonts w:ascii="Times New Roman" w:hAnsi="Times New Roman"/>
          <w:sz w:val="28"/>
          <w:szCs w:val="28"/>
        </w:rPr>
        <w:t>м</w:t>
      </w:r>
      <w:r w:rsidR="00783E0C" w:rsidRPr="006E3FFF">
        <w:rPr>
          <w:rFonts w:ascii="Times New Roman" w:hAnsi="Times New Roman"/>
          <w:sz w:val="28"/>
          <w:szCs w:val="28"/>
        </w:rPr>
        <w:t>и</w:t>
      </w:r>
      <w:r w:rsidR="00187DEB" w:rsidRPr="006E3FFF">
        <w:rPr>
          <w:rFonts w:ascii="Times New Roman" w:hAnsi="Times New Roman"/>
          <w:sz w:val="28"/>
          <w:szCs w:val="28"/>
        </w:rPr>
        <w:t xml:space="preserve"> в соот</w:t>
      </w:r>
      <w:r w:rsidRPr="006E3FFF">
        <w:rPr>
          <w:rFonts w:ascii="Times New Roman" w:hAnsi="Times New Roman"/>
          <w:sz w:val="28"/>
          <w:szCs w:val="28"/>
        </w:rPr>
        <w:t>-</w:t>
      </w:r>
      <w:r w:rsidR="00187DEB" w:rsidRPr="006E3FFF">
        <w:rPr>
          <w:rFonts w:ascii="Times New Roman" w:hAnsi="Times New Roman"/>
          <w:sz w:val="28"/>
          <w:szCs w:val="28"/>
        </w:rPr>
        <w:t>ветст</w:t>
      </w:r>
      <w:r w:rsidR="00783E0C" w:rsidRPr="006E3FFF">
        <w:rPr>
          <w:rFonts w:ascii="Times New Roman" w:hAnsi="Times New Roman"/>
          <w:sz w:val="28"/>
          <w:szCs w:val="28"/>
        </w:rPr>
        <w:t xml:space="preserve">вии с действующими в учреждениях </w:t>
      </w:r>
      <w:r w:rsidR="00803895" w:rsidRPr="006E3FFF">
        <w:rPr>
          <w:rFonts w:ascii="Times New Roman" w:hAnsi="Times New Roman"/>
          <w:sz w:val="28"/>
          <w:szCs w:val="28"/>
        </w:rPr>
        <w:t>п</w:t>
      </w:r>
      <w:r w:rsidR="00187DEB" w:rsidRPr="006E3FFF">
        <w:rPr>
          <w:rFonts w:ascii="Times New Roman" w:hAnsi="Times New Roman"/>
          <w:sz w:val="28"/>
          <w:szCs w:val="28"/>
        </w:rPr>
        <w:t>оложени</w:t>
      </w:r>
      <w:r w:rsidR="00783E0C" w:rsidRPr="006E3FFF">
        <w:rPr>
          <w:rFonts w:ascii="Times New Roman" w:hAnsi="Times New Roman"/>
          <w:sz w:val="28"/>
          <w:szCs w:val="28"/>
        </w:rPr>
        <w:t>ями</w:t>
      </w:r>
      <w:r w:rsidR="00187DEB" w:rsidRPr="006E3FFF">
        <w:rPr>
          <w:rFonts w:ascii="Times New Roman" w:hAnsi="Times New Roman"/>
          <w:sz w:val="28"/>
          <w:szCs w:val="28"/>
        </w:rPr>
        <w:t xml:space="preserve"> о</w:t>
      </w:r>
      <w:r w:rsidR="00E06814" w:rsidRPr="006E3FFF">
        <w:rPr>
          <w:rFonts w:ascii="Times New Roman" w:hAnsi="Times New Roman"/>
          <w:sz w:val="28"/>
          <w:szCs w:val="28"/>
        </w:rPr>
        <w:t>б</w:t>
      </w:r>
      <w:r w:rsidR="00187DEB" w:rsidRPr="006E3FFF">
        <w:rPr>
          <w:rFonts w:ascii="Times New Roman" w:hAnsi="Times New Roman"/>
          <w:sz w:val="28"/>
          <w:szCs w:val="28"/>
        </w:rPr>
        <w:t xml:space="preserve"> оплат</w:t>
      </w:r>
      <w:r w:rsidR="00E06814" w:rsidRPr="006E3FFF">
        <w:rPr>
          <w:rFonts w:ascii="Times New Roman" w:hAnsi="Times New Roman"/>
          <w:sz w:val="28"/>
          <w:szCs w:val="28"/>
        </w:rPr>
        <w:t>е</w:t>
      </w:r>
      <w:r w:rsidR="00187DEB" w:rsidRPr="006E3FFF">
        <w:rPr>
          <w:rFonts w:ascii="Times New Roman" w:hAnsi="Times New Roman"/>
          <w:sz w:val="28"/>
          <w:szCs w:val="28"/>
        </w:rPr>
        <w:t xml:space="preserve"> труда. </w:t>
      </w:r>
      <w:r w:rsidRPr="006E3FFF">
        <w:rPr>
          <w:rFonts w:ascii="Times New Roman" w:hAnsi="Times New Roman"/>
          <w:sz w:val="28"/>
          <w:szCs w:val="28"/>
        </w:rPr>
        <w:br/>
      </w:r>
      <w:r w:rsidR="00187DEB" w:rsidRPr="006E3FFF">
        <w:rPr>
          <w:rFonts w:ascii="Times New Roman" w:hAnsi="Times New Roman"/>
          <w:sz w:val="28"/>
          <w:szCs w:val="28"/>
        </w:rPr>
        <w:t>В трудов</w:t>
      </w:r>
      <w:r w:rsidR="00783E0C" w:rsidRPr="006E3FFF">
        <w:rPr>
          <w:rFonts w:ascii="Times New Roman" w:hAnsi="Times New Roman"/>
          <w:sz w:val="28"/>
          <w:szCs w:val="28"/>
        </w:rPr>
        <w:t>ые</w:t>
      </w:r>
      <w:r w:rsidR="00187DEB" w:rsidRPr="006E3FFF">
        <w:rPr>
          <w:rFonts w:ascii="Times New Roman" w:hAnsi="Times New Roman"/>
          <w:sz w:val="28"/>
          <w:szCs w:val="28"/>
        </w:rPr>
        <w:t xml:space="preserve"> договор</w:t>
      </w:r>
      <w:r w:rsidR="00783E0C" w:rsidRPr="006E3FFF">
        <w:rPr>
          <w:rFonts w:ascii="Times New Roman" w:hAnsi="Times New Roman"/>
          <w:sz w:val="28"/>
          <w:szCs w:val="28"/>
        </w:rPr>
        <w:t>ы</w:t>
      </w:r>
      <w:r w:rsidR="00187DEB" w:rsidRPr="006E3FFF">
        <w:rPr>
          <w:rFonts w:ascii="Times New Roman" w:hAnsi="Times New Roman"/>
          <w:sz w:val="28"/>
          <w:szCs w:val="28"/>
        </w:rPr>
        <w:t xml:space="preserve"> работник</w:t>
      </w:r>
      <w:r w:rsidR="00783E0C" w:rsidRPr="006E3FFF">
        <w:rPr>
          <w:rFonts w:ascii="Times New Roman" w:hAnsi="Times New Roman"/>
          <w:sz w:val="28"/>
          <w:szCs w:val="28"/>
        </w:rPr>
        <w:t>ов</w:t>
      </w:r>
      <w:r w:rsidR="00187DEB" w:rsidRPr="006E3FFF">
        <w:rPr>
          <w:rFonts w:ascii="Times New Roman" w:hAnsi="Times New Roman"/>
          <w:sz w:val="28"/>
          <w:szCs w:val="28"/>
        </w:rPr>
        <w:t xml:space="preserve"> учреждени</w:t>
      </w:r>
      <w:r w:rsidR="00783E0C" w:rsidRPr="006E3FFF">
        <w:rPr>
          <w:rFonts w:ascii="Times New Roman" w:hAnsi="Times New Roman"/>
          <w:sz w:val="28"/>
          <w:szCs w:val="28"/>
        </w:rPr>
        <w:t>й</w:t>
      </w:r>
      <w:r w:rsidR="00187DEB" w:rsidRPr="006E3FFF">
        <w:rPr>
          <w:rFonts w:ascii="Times New Roman" w:hAnsi="Times New Roman"/>
          <w:sz w:val="28"/>
          <w:szCs w:val="28"/>
        </w:rPr>
        <w:t xml:space="preserve"> подлежат включению:</w:t>
      </w:r>
    </w:p>
    <w:p w:rsidR="00187DEB" w:rsidRPr="006E3FFF" w:rsidRDefault="00187DEB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перечень устанавливаемых работнику</w:t>
      </w:r>
      <w:r w:rsidR="00783E0C" w:rsidRPr="006E3FFF">
        <w:rPr>
          <w:rFonts w:ascii="Times New Roman" w:hAnsi="Times New Roman"/>
          <w:sz w:val="28"/>
          <w:szCs w:val="28"/>
        </w:rPr>
        <w:t xml:space="preserve"> учреждения</w:t>
      </w:r>
      <w:r w:rsidRPr="006E3FFF">
        <w:rPr>
          <w:rFonts w:ascii="Times New Roman" w:hAnsi="Times New Roman"/>
          <w:sz w:val="28"/>
          <w:szCs w:val="28"/>
        </w:rPr>
        <w:t xml:space="preserve"> выплат стимули</w:t>
      </w:r>
      <w:r w:rsidR="000E2B46" w:rsidRPr="006E3FFF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рующего характера;</w:t>
      </w:r>
    </w:p>
    <w:p w:rsidR="00353DB7" w:rsidRPr="006E3FFF" w:rsidRDefault="00353DB7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конкретные размеры и</w:t>
      </w:r>
      <w:r w:rsidR="005C16B7" w:rsidRPr="006E3FFF">
        <w:rPr>
          <w:rFonts w:ascii="Times New Roman" w:hAnsi="Times New Roman"/>
          <w:sz w:val="28"/>
          <w:szCs w:val="28"/>
        </w:rPr>
        <w:t xml:space="preserve"> </w:t>
      </w:r>
      <w:r w:rsidRPr="006E3FFF">
        <w:rPr>
          <w:rFonts w:ascii="Times New Roman" w:hAnsi="Times New Roman"/>
          <w:sz w:val="28"/>
          <w:szCs w:val="28"/>
        </w:rPr>
        <w:t>условия начисления устанавливаем</w:t>
      </w:r>
      <w:r w:rsidR="006F1E5C" w:rsidRPr="006E3FFF">
        <w:rPr>
          <w:rFonts w:ascii="Times New Roman" w:hAnsi="Times New Roman"/>
          <w:sz w:val="28"/>
          <w:szCs w:val="28"/>
        </w:rPr>
        <w:t>ой</w:t>
      </w:r>
      <w:r w:rsidRPr="006E3FFF">
        <w:rPr>
          <w:rFonts w:ascii="Times New Roman" w:hAnsi="Times New Roman"/>
          <w:sz w:val="28"/>
          <w:szCs w:val="28"/>
        </w:rPr>
        <w:t xml:space="preserve"> работнику</w:t>
      </w:r>
      <w:r w:rsidR="00783E0C" w:rsidRPr="006E3FFF">
        <w:rPr>
          <w:rFonts w:ascii="Times New Roman" w:hAnsi="Times New Roman"/>
          <w:sz w:val="28"/>
          <w:szCs w:val="28"/>
        </w:rPr>
        <w:t xml:space="preserve"> учреждения</w:t>
      </w:r>
      <w:r w:rsidRPr="006E3FFF">
        <w:rPr>
          <w:rFonts w:ascii="Times New Roman" w:hAnsi="Times New Roman"/>
          <w:sz w:val="28"/>
          <w:szCs w:val="28"/>
        </w:rPr>
        <w:t xml:space="preserve"> </w:t>
      </w:r>
      <w:r w:rsidR="006F1E5C" w:rsidRPr="006E3FFF">
        <w:rPr>
          <w:rFonts w:ascii="Times New Roman" w:hAnsi="Times New Roman"/>
          <w:sz w:val="28"/>
          <w:szCs w:val="28"/>
        </w:rPr>
        <w:t>надбавки за стаж непрерывной работы, выслугу лет</w:t>
      </w:r>
      <w:r w:rsidRPr="006E3FFF">
        <w:rPr>
          <w:rFonts w:ascii="Times New Roman" w:hAnsi="Times New Roman"/>
          <w:i/>
          <w:sz w:val="28"/>
          <w:szCs w:val="28"/>
        </w:rPr>
        <w:t>;</w:t>
      </w:r>
    </w:p>
    <w:p w:rsidR="00187DEB" w:rsidRPr="006E3FFF" w:rsidRDefault="00E06814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основания</w:t>
      </w:r>
      <w:r w:rsidR="00187DEB" w:rsidRPr="006E3FFF">
        <w:rPr>
          <w:rFonts w:ascii="Times New Roman" w:hAnsi="Times New Roman"/>
          <w:sz w:val="28"/>
          <w:szCs w:val="28"/>
        </w:rPr>
        <w:t xml:space="preserve"> начисления устанавливаемых работнику</w:t>
      </w:r>
      <w:r w:rsidR="00783E0C" w:rsidRPr="006E3FFF">
        <w:rPr>
          <w:rFonts w:ascii="Times New Roman" w:hAnsi="Times New Roman"/>
          <w:sz w:val="28"/>
          <w:szCs w:val="28"/>
        </w:rPr>
        <w:t xml:space="preserve"> учреждения</w:t>
      </w:r>
      <w:r w:rsidR="00187DEB" w:rsidRPr="006E3FFF">
        <w:rPr>
          <w:rFonts w:ascii="Times New Roman" w:hAnsi="Times New Roman"/>
          <w:sz w:val="28"/>
          <w:szCs w:val="28"/>
        </w:rPr>
        <w:t xml:space="preserve"> преми</w:t>
      </w:r>
      <w:r w:rsidR="000E2B46" w:rsidRPr="006E3FFF">
        <w:rPr>
          <w:rFonts w:ascii="Times New Roman" w:hAnsi="Times New Roman"/>
          <w:sz w:val="28"/>
          <w:szCs w:val="28"/>
        </w:rPr>
        <w:t>-</w:t>
      </w:r>
      <w:r w:rsidR="00187DEB" w:rsidRPr="006E3FFF">
        <w:rPr>
          <w:rFonts w:ascii="Times New Roman" w:hAnsi="Times New Roman"/>
          <w:sz w:val="28"/>
          <w:szCs w:val="28"/>
        </w:rPr>
        <w:t xml:space="preserve">альных выплат (премий), а также </w:t>
      </w:r>
      <w:r w:rsidR="005C16B7" w:rsidRPr="006E3FFF">
        <w:rPr>
          <w:rFonts w:ascii="Times New Roman" w:hAnsi="Times New Roman"/>
          <w:sz w:val="28"/>
          <w:szCs w:val="28"/>
        </w:rPr>
        <w:t>расчетный</w:t>
      </w:r>
      <w:r w:rsidR="006E3FFF" w:rsidRPr="006E3FFF">
        <w:rPr>
          <w:rFonts w:ascii="Times New Roman" w:hAnsi="Times New Roman"/>
          <w:sz w:val="28"/>
          <w:szCs w:val="28"/>
        </w:rPr>
        <w:t xml:space="preserve"> </w:t>
      </w:r>
      <w:r w:rsidR="00610F56" w:rsidRPr="006E3FFF">
        <w:rPr>
          <w:rFonts w:ascii="Times New Roman" w:hAnsi="Times New Roman"/>
          <w:iCs/>
          <w:sz w:val="28"/>
          <w:szCs w:val="28"/>
        </w:rPr>
        <w:t>период</w:t>
      </w:r>
      <w:r w:rsidR="00044E5F" w:rsidRPr="006E3FFF">
        <w:rPr>
          <w:rFonts w:ascii="Times New Roman" w:hAnsi="Times New Roman"/>
          <w:sz w:val="28"/>
          <w:szCs w:val="28"/>
        </w:rPr>
        <w:t xml:space="preserve"> </w:t>
      </w:r>
      <w:r w:rsidR="00187DEB" w:rsidRPr="006E3FFF">
        <w:rPr>
          <w:rFonts w:ascii="Times New Roman" w:hAnsi="Times New Roman"/>
          <w:sz w:val="28"/>
          <w:szCs w:val="28"/>
        </w:rPr>
        <w:t xml:space="preserve">(применительно к </w:t>
      </w:r>
      <w:r w:rsidR="00610F56" w:rsidRPr="006E3FFF">
        <w:rPr>
          <w:rFonts w:ascii="Times New Roman" w:hAnsi="Times New Roman"/>
          <w:sz w:val="28"/>
          <w:szCs w:val="28"/>
        </w:rPr>
        <w:t xml:space="preserve">премии </w:t>
      </w:r>
      <w:r w:rsidR="00610F56" w:rsidRPr="00930E0E">
        <w:rPr>
          <w:rFonts w:ascii="Times New Roman" w:hAnsi="Times New Roman"/>
          <w:spacing w:val="-2"/>
          <w:sz w:val="28"/>
          <w:szCs w:val="28"/>
        </w:rPr>
        <w:t>за интенсивность и высокие результаты работы</w:t>
      </w:r>
      <w:r w:rsidR="00187DEB" w:rsidRPr="00930E0E">
        <w:rPr>
          <w:rFonts w:ascii="Times New Roman" w:hAnsi="Times New Roman"/>
          <w:spacing w:val="-2"/>
          <w:sz w:val="28"/>
          <w:szCs w:val="28"/>
        </w:rPr>
        <w:t>, предусмотренн</w:t>
      </w:r>
      <w:r w:rsidR="006F1E5C" w:rsidRPr="00930E0E">
        <w:rPr>
          <w:rFonts w:ascii="Times New Roman" w:hAnsi="Times New Roman"/>
          <w:spacing w:val="-2"/>
          <w:sz w:val="28"/>
          <w:szCs w:val="28"/>
        </w:rPr>
        <w:t>ой</w:t>
      </w:r>
      <w:r w:rsidR="00187DEB" w:rsidRPr="00930E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F2068" w:rsidRPr="00930E0E">
        <w:rPr>
          <w:rFonts w:ascii="Times New Roman" w:hAnsi="Times New Roman"/>
          <w:spacing w:val="-2"/>
          <w:sz w:val="28"/>
          <w:szCs w:val="28"/>
        </w:rPr>
        <w:t>под</w:t>
      </w:r>
      <w:r w:rsidR="00187DEB" w:rsidRPr="00930E0E">
        <w:rPr>
          <w:rFonts w:ascii="Times New Roman" w:hAnsi="Times New Roman"/>
          <w:spacing w:val="-2"/>
          <w:sz w:val="28"/>
          <w:szCs w:val="28"/>
        </w:rPr>
        <w:t>пункт</w:t>
      </w:r>
      <w:r w:rsidR="00803895" w:rsidRPr="00930E0E">
        <w:rPr>
          <w:rFonts w:ascii="Times New Roman" w:hAnsi="Times New Roman"/>
          <w:spacing w:val="-2"/>
          <w:sz w:val="28"/>
          <w:szCs w:val="28"/>
        </w:rPr>
        <w:t>о</w:t>
      </w:r>
      <w:r w:rsidR="00187DEB" w:rsidRPr="00930E0E">
        <w:rPr>
          <w:rFonts w:ascii="Times New Roman" w:hAnsi="Times New Roman"/>
          <w:spacing w:val="-2"/>
          <w:sz w:val="28"/>
          <w:szCs w:val="28"/>
        </w:rPr>
        <w:t xml:space="preserve">м </w:t>
      </w:r>
      <w:r w:rsidR="009B6E9F" w:rsidRPr="00930E0E">
        <w:rPr>
          <w:rFonts w:ascii="Times New Roman" w:hAnsi="Times New Roman"/>
          <w:spacing w:val="-2"/>
          <w:sz w:val="28"/>
          <w:szCs w:val="28"/>
        </w:rPr>
        <w:t>2</w:t>
      </w:r>
      <w:r w:rsidR="00187DEB" w:rsidRPr="006E3FFF">
        <w:rPr>
          <w:rFonts w:ascii="Times New Roman" w:hAnsi="Times New Roman"/>
          <w:sz w:val="28"/>
          <w:szCs w:val="28"/>
        </w:rPr>
        <w:t xml:space="preserve"> </w:t>
      </w:r>
      <w:r w:rsidR="000F2068" w:rsidRPr="006E3FFF">
        <w:rPr>
          <w:rFonts w:ascii="Times New Roman" w:hAnsi="Times New Roman"/>
          <w:sz w:val="28"/>
          <w:szCs w:val="28"/>
        </w:rPr>
        <w:t>пункта</w:t>
      </w:r>
      <w:r w:rsidR="00187DEB" w:rsidRPr="006E3FFF">
        <w:rPr>
          <w:rFonts w:ascii="Times New Roman" w:hAnsi="Times New Roman"/>
          <w:sz w:val="28"/>
          <w:szCs w:val="28"/>
        </w:rPr>
        <w:t xml:space="preserve"> </w:t>
      </w:r>
      <w:r w:rsidR="00930E0E">
        <w:rPr>
          <w:rFonts w:ascii="Times New Roman" w:hAnsi="Times New Roman"/>
          <w:sz w:val="28"/>
          <w:szCs w:val="28"/>
        </w:rPr>
        <w:t>4.</w:t>
      </w:r>
      <w:r w:rsidR="000F2068" w:rsidRPr="006E3FFF">
        <w:rPr>
          <w:rFonts w:ascii="Times New Roman" w:hAnsi="Times New Roman"/>
          <w:sz w:val="28"/>
          <w:szCs w:val="28"/>
        </w:rPr>
        <w:t>3</w:t>
      </w:r>
      <w:r w:rsidR="00187DEB" w:rsidRPr="006E3FFF">
        <w:rPr>
          <w:rFonts w:ascii="Times New Roman" w:hAnsi="Times New Roman"/>
          <w:sz w:val="28"/>
          <w:szCs w:val="28"/>
        </w:rPr>
        <w:t xml:space="preserve"> настоящего </w:t>
      </w:r>
      <w:r w:rsidR="000F2068" w:rsidRPr="006E3FFF">
        <w:rPr>
          <w:rFonts w:ascii="Times New Roman" w:hAnsi="Times New Roman"/>
          <w:sz w:val="28"/>
          <w:szCs w:val="28"/>
        </w:rPr>
        <w:t>раздела</w:t>
      </w:r>
      <w:r w:rsidR="00187DEB" w:rsidRPr="006E3FFF">
        <w:rPr>
          <w:rFonts w:ascii="Times New Roman" w:hAnsi="Times New Roman"/>
          <w:sz w:val="28"/>
          <w:szCs w:val="28"/>
        </w:rPr>
        <w:t xml:space="preserve">) и </w:t>
      </w:r>
      <w:r w:rsidR="005C16B7" w:rsidRPr="006E3FFF">
        <w:rPr>
          <w:rFonts w:ascii="Times New Roman" w:hAnsi="Times New Roman"/>
          <w:iCs/>
          <w:sz w:val="28"/>
          <w:szCs w:val="28"/>
        </w:rPr>
        <w:t>премируемый</w:t>
      </w:r>
      <w:r w:rsidR="005C16B7" w:rsidRPr="006E3FFF">
        <w:rPr>
          <w:rFonts w:ascii="Times New Roman" w:hAnsi="Times New Roman"/>
          <w:sz w:val="28"/>
          <w:szCs w:val="28"/>
        </w:rPr>
        <w:t xml:space="preserve"> </w:t>
      </w:r>
      <w:r w:rsidR="00187DEB" w:rsidRPr="006E3FFF">
        <w:rPr>
          <w:rFonts w:ascii="Times New Roman" w:hAnsi="Times New Roman"/>
          <w:sz w:val="28"/>
          <w:szCs w:val="28"/>
        </w:rPr>
        <w:t xml:space="preserve">период (применительно </w:t>
      </w:r>
      <w:r w:rsidR="00930E0E">
        <w:rPr>
          <w:rFonts w:ascii="Times New Roman" w:hAnsi="Times New Roman"/>
          <w:sz w:val="28"/>
          <w:szCs w:val="28"/>
        </w:rPr>
        <w:br/>
      </w:r>
      <w:r w:rsidR="00187DEB" w:rsidRPr="006E3FFF">
        <w:rPr>
          <w:rFonts w:ascii="Times New Roman" w:hAnsi="Times New Roman"/>
          <w:sz w:val="28"/>
          <w:szCs w:val="28"/>
        </w:rPr>
        <w:t>к</w:t>
      </w:r>
      <w:r w:rsidR="00187DEB" w:rsidRPr="006E3FFF">
        <w:rPr>
          <w:rFonts w:ascii="Times New Roman" w:hAnsi="Times New Roman"/>
          <w:i/>
          <w:sz w:val="28"/>
          <w:szCs w:val="28"/>
        </w:rPr>
        <w:t xml:space="preserve"> </w:t>
      </w:r>
      <w:r w:rsidR="00610F56" w:rsidRPr="006E3FFF">
        <w:rPr>
          <w:rFonts w:ascii="Times New Roman" w:hAnsi="Times New Roman"/>
          <w:sz w:val="28"/>
          <w:szCs w:val="28"/>
        </w:rPr>
        <w:t>премиальным выплатам по итогам работы</w:t>
      </w:r>
      <w:r w:rsidR="00187DEB" w:rsidRPr="006E3FFF">
        <w:rPr>
          <w:rFonts w:ascii="Times New Roman" w:hAnsi="Times New Roman"/>
          <w:sz w:val="28"/>
          <w:szCs w:val="28"/>
        </w:rPr>
        <w:t>, предусмотренн</w:t>
      </w:r>
      <w:r w:rsidR="00803895" w:rsidRPr="006E3FFF">
        <w:rPr>
          <w:rFonts w:ascii="Times New Roman" w:hAnsi="Times New Roman"/>
          <w:sz w:val="28"/>
          <w:szCs w:val="28"/>
        </w:rPr>
        <w:t>ым</w:t>
      </w:r>
      <w:r w:rsidR="00187DEB" w:rsidRPr="006E3FFF">
        <w:rPr>
          <w:rFonts w:ascii="Times New Roman" w:hAnsi="Times New Roman"/>
          <w:sz w:val="28"/>
          <w:szCs w:val="28"/>
        </w:rPr>
        <w:t xml:space="preserve"> </w:t>
      </w:r>
      <w:r w:rsidR="000F2068" w:rsidRPr="006E3FFF">
        <w:rPr>
          <w:rFonts w:ascii="Times New Roman" w:hAnsi="Times New Roman"/>
          <w:sz w:val="28"/>
          <w:szCs w:val="28"/>
        </w:rPr>
        <w:t>под</w:t>
      </w:r>
      <w:r w:rsidR="00187DEB" w:rsidRPr="006E3FFF">
        <w:rPr>
          <w:rFonts w:ascii="Times New Roman" w:hAnsi="Times New Roman"/>
          <w:sz w:val="28"/>
          <w:szCs w:val="28"/>
        </w:rPr>
        <w:t xml:space="preserve">пунктом </w:t>
      </w:r>
      <w:r w:rsidR="00803895" w:rsidRPr="006E3FFF">
        <w:rPr>
          <w:rFonts w:ascii="Times New Roman" w:hAnsi="Times New Roman"/>
          <w:sz w:val="28"/>
          <w:szCs w:val="28"/>
        </w:rPr>
        <w:t>3</w:t>
      </w:r>
      <w:r w:rsidR="00187DEB" w:rsidRPr="006E3FFF">
        <w:rPr>
          <w:rFonts w:ascii="Times New Roman" w:hAnsi="Times New Roman"/>
          <w:sz w:val="28"/>
          <w:szCs w:val="28"/>
        </w:rPr>
        <w:t xml:space="preserve"> </w:t>
      </w:r>
      <w:r w:rsidR="000F2068" w:rsidRPr="006E3FFF">
        <w:rPr>
          <w:rFonts w:ascii="Times New Roman" w:hAnsi="Times New Roman"/>
          <w:sz w:val="28"/>
          <w:szCs w:val="28"/>
        </w:rPr>
        <w:t xml:space="preserve">пункта </w:t>
      </w:r>
      <w:r w:rsidR="00930E0E">
        <w:rPr>
          <w:rFonts w:ascii="Times New Roman" w:hAnsi="Times New Roman"/>
          <w:sz w:val="28"/>
          <w:szCs w:val="28"/>
        </w:rPr>
        <w:t>4.</w:t>
      </w:r>
      <w:r w:rsidR="000F2068" w:rsidRPr="006E3FFF">
        <w:rPr>
          <w:rFonts w:ascii="Times New Roman" w:hAnsi="Times New Roman"/>
          <w:sz w:val="28"/>
          <w:szCs w:val="28"/>
        </w:rPr>
        <w:t xml:space="preserve">3 настоящего </w:t>
      </w:r>
      <w:r w:rsidRPr="006E3FFF">
        <w:rPr>
          <w:rFonts w:ascii="Times New Roman" w:hAnsi="Times New Roman"/>
          <w:sz w:val="28"/>
          <w:szCs w:val="28"/>
        </w:rPr>
        <w:t>раздела</w:t>
      </w:r>
      <w:r w:rsidR="00187DEB" w:rsidRPr="006E3FFF">
        <w:rPr>
          <w:rFonts w:ascii="Times New Roman" w:hAnsi="Times New Roman"/>
          <w:sz w:val="28"/>
          <w:szCs w:val="28"/>
        </w:rPr>
        <w:t>).</w:t>
      </w:r>
    </w:p>
    <w:p w:rsidR="0011377C" w:rsidRPr="006E3FFF" w:rsidRDefault="00187DEB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Выплаты стимулирующего характера начисляются работник</w:t>
      </w:r>
      <w:r w:rsidR="00783E0C" w:rsidRPr="006E3FFF">
        <w:rPr>
          <w:rFonts w:ascii="Times New Roman" w:hAnsi="Times New Roman"/>
          <w:sz w:val="28"/>
          <w:szCs w:val="28"/>
        </w:rPr>
        <w:t>ам</w:t>
      </w:r>
      <w:r w:rsidRPr="006E3FFF">
        <w:rPr>
          <w:rFonts w:ascii="Times New Roman" w:hAnsi="Times New Roman"/>
          <w:sz w:val="28"/>
          <w:szCs w:val="28"/>
        </w:rPr>
        <w:t xml:space="preserve"> учреж</w:t>
      </w:r>
      <w:r w:rsidR="00930E0E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дени</w:t>
      </w:r>
      <w:r w:rsidR="00783E0C" w:rsidRPr="006E3FFF">
        <w:rPr>
          <w:rFonts w:ascii="Times New Roman" w:hAnsi="Times New Roman"/>
          <w:sz w:val="28"/>
          <w:szCs w:val="28"/>
        </w:rPr>
        <w:t>й</w:t>
      </w:r>
      <w:r w:rsidRPr="006E3FFF">
        <w:rPr>
          <w:rFonts w:ascii="Times New Roman" w:hAnsi="Times New Roman"/>
          <w:sz w:val="28"/>
          <w:szCs w:val="28"/>
        </w:rPr>
        <w:t xml:space="preserve"> на основании приказов руководител</w:t>
      </w:r>
      <w:r w:rsidR="00783E0C" w:rsidRPr="006E3FFF">
        <w:rPr>
          <w:rFonts w:ascii="Times New Roman" w:hAnsi="Times New Roman"/>
          <w:sz w:val="28"/>
          <w:szCs w:val="28"/>
        </w:rPr>
        <w:t>ей</w:t>
      </w:r>
      <w:r w:rsidRPr="006E3FFF">
        <w:rPr>
          <w:rFonts w:ascii="Times New Roman" w:hAnsi="Times New Roman"/>
          <w:sz w:val="28"/>
          <w:szCs w:val="28"/>
        </w:rPr>
        <w:t xml:space="preserve"> учреждени</w:t>
      </w:r>
      <w:r w:rsidR="00783E0C" w:rsidRPr="006E3FFF">
        <w:rPr>
          <w:rFonts w:ascii="Times New Roman" w:hAnsi="Times New Roman"/>
          <w:sz w:val="28"/>
          <w:szCs w:val="28"/>
        </w:rPr>
        <w:t>й</w:t>
      </w:r>
      <w:r w:rsidRPr="006E3FFF">
        <w:rPr>
          <w:rFonts w:ascii="Times New Roman" w:hAnsi="Times New Roman"/>
          <w:sz w:val="28"/>
          <w:szCs w:val="28"/>
        </w:rPr>
        <w:t>, издаваемых в соот</w:t>
      </w:r>
      <w:r w:rsidR="00930E0E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ветст</w:t>
      </w:r>
      <w:r w:rsidR="00783E0C" w:rsidRPr="006E3FFF">
        <w:rPr>
          <w:rFonts w:ascii="Times New Roman" w:hAnsi="Times New Roman"/>
          <w:sz w:val="28"/>
          <w:szCs w:val="28"/>
        </w:rPr>
        <w:t>вии с действующим</w:t>
      </w:r>
      <w:r w:rsidR="00A74DB7" w:rsidRPr="006E3FFF">
        <w:rPr>
          <w:rFonts w:ascii="Times New Roman" w:hAnsi="Times New Roman"/>
          <w:sz w:val="28"/>
          <w:szCs w:val="28"/>
        </w:rPr>
        <w:t>и</w:t>
      </w:r>
      <w:r w:rsidR="00783E0C" w:rsidRPr="006E3FFF">
        <w:rPr>
          <w:rFonts w:ascii="Times New Roman" w:hAnsi="Times New Roman"/>
          <w:sz w:val="28"/>
          <w:szCs w:val="28"/>
        </w:rPr>
        <w:t xml:space="preserve"> в учреждениях </w:t>
      </w:r>
      <w:r w:rsidR="004C65DE" w:rsidRPr="006E3FFF">
        <w:rPr>
          <w:rFonts w:ascii="Times New Roman" w:hAnsi="Times New Roman"/>
          <w:sz w:val="28"/>
          <w:szCs w:val="28"/>
        </w:rPr>
        <w:t>п</w:t>
      </w:r>
      <w:r w:rsidRPr="006E3FFF">
        <w:rPr>
          <w:rFonts w:ascii="Times New Roman" w:hAnsi="Times New Roman"/>
          <w:sz w:val="28"/>
          <w:szCs w:val="28"/>
        </w:rPr>
        <w:t>оложени</w:t>
      </w:r>
      <w:r w:rsidR="00783E0C" w:rsidRPr="006E3FFF">
        <w:rPr>
          <w:rFonts w:ascii="Times New Roman" w:hAnsi="Times New Roman"/>
          <w:sz w:val="28"/>
          <w:szCs w:val="28"/>
        </w:rPr>
        <w:t>я</w:t>
      </w:r>
      <w:r w:rsidRPr="006E3FFF">
        <w:rPr>
          <w:rFonts w:ascii="Times New Roman" w:hAnsi="Times New Roman"/>
          <w:sz w:val="28"/>
          <w:szCs w:val="28"/>
        </w:rPr>
        <w:t>м</w:t>
      </w:r>
      <w:r w:rsidR="00783E0C" w:rsidRPr="006E3FFF">
        <w:rPr>
          <w:rFonts w:ascii="Times New Roman" w:hAnsi="Times New Roman"/>
          <w:sz w:val="28"/>
          <w:szCs w:val="28"/>
        </w:rPr>
        <w:t>и</w:t>
      </w:r>
      <w:r w:rsidRPr="006E3FFF">
        <w:rPr>
          <w:rFonts w:ascii="Times New Roman" w:hAnsi="Times New Roman"/>
          <w:sz w:val="28"/>
          <w:szCs w:val="28"/>
        </w:rPr>
        <w:t xml:space="preserve"> о</w:t>
      </w:r>
      <w:r w:rsidR="00E06814" w:rsidRPr="006E3FFF">
        <w:rPr>
          <w:rFonts w:ascii="Times New Roman" w:hAnsi="Times New Roman"/>
          <w:sz w:val="28"/>
          <w:szCs w:val="28"/>
        </w:rPr>
        <w:t>б оплате</w:t>
      </w:r>
      <w:r w:rsidRPr="006E3FFF">
        <w:rPr>
          <w:rFonts w:ascii="Times New Roman" w:hAnsi="Times New Roman"/>
          <w:sz w:val="28"/>
          <w:szCs w:val="28"/>
        </w:rPr>
        <w:t xml:space="preserve"> труда </w:t>
      </w:r>
      <w:r w:rsidR="00930E0E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и трудовым</w:t>
      </w:r>
      <w:r w:rsidR="00783E0C" w:rsidRPr="006E3FFF">
        <w:rPr>
          <w:rFonts w:ascii="Times New Roman" w:hAnsi="Times New Roman"/>
          <w:sz w:val="28"/>
          <w:szCs w:val="28"/>
        </w:rPr>
        <w:t>и</w:t>
      </w:r>
      <w:r w:rsidRPr="006E3FFF">
        <w:rPr>
          <w:rFonts w:ascii="Times New Roman" w:hAnsi="Times New Roman"/>
          <w:sz w:val="28"/>
          <w:szCs w:val="28"/>
        </w:rPr>
        <w:t xml:space="preserve"> договор</w:t>
      </w:r>
      <w:r w:rsidR="00783E0C" w:rsidRPr="006E3FFF">
        <w:rPr>
          <w:rFonts w:ascii="Times New Roman" w:hAnsi="Times New Roman"/>
          <w:sz w:val="28"/>
          <w:szCs w:val="28"/>
        </w:rPr>
        <w:t>ами</w:t>
      </w:r>
      <w:r w:rsidRPr="006E3FFF">
        <w:rPr>
          <w:rFonts w:ascii="Times New Roman" w:hAnsi="Times New Roman"/>
          <w:sz w:val="28"/>
          <w:szCs w:val="28"/>
        </w:rPr>
        <w:t xml:space="preserve"> работник</w:t>
      </w:r>
      <w:r w:rsidR="00783E0C" w:rsidRPr="006E3FFF">
        <w:rPr>
          <w:rFonts w:ascii="Times New Roman" w:hAnsi="Times New Roman"/>
          <w:sz w:val="28"/>
          <w:szCs w:val="28"/>
        </w:rPr>
        <w:t>ов учреждений</w:t>
      </w:r>
      <w:r w:rsidR="00E06814" w:rsidRPr="006E3FFF">
        <w:rPr>
          <w:rFonts w:ascii="Times New Roman" w:hAnsi="Times New Roman"/>
          <w:sz w:val="28"/>
          <w:szCs w:val="28"/>
        </w:rPr>
        <w:t xml:space="preserve"> и с учетом мнения комиссии, в состав которой включаются представители </w:t>
      </w:r>
      <w:r w:rsidR="004C65DE" w:rsidRPr="006E3FFF">
        <w:rPr>
          <w:rFonts w:ascii="Times New Roman" w:hAnsi="Times New Roman"/>
          <w:sz w:val="28"/>
          <w:szCs w:val="28"/>
          <w:lang w:eastAsia="ru-RU"/>
        </w:rPr>
        <w:t>выборного</w:t>
      </w:r>
      <w:r w:rsidR="006E3FFF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65DE" w:rsidRPr="006E3FFF">
        <w:rPr>
          <w:rFonts w:ascii="Times New Roman" w:hAnsi="Times New Roman"/>
          <w:sz w:val="28"/>
          <w:szCs w:val="28"/>
          <w:lang w:eastAsia="ru-RU"/>
        </w:rPr>
        <w:t>органа</w:t>
      </w:r>
      <w:r w:rsidR="006E3FFF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65DE" w:rsidRPr="006E3FFF">
        <w:rPr>
          <w:rFonts w:ascii="Times New Roman" w:hAnsi="Times New Roman"/>
          <w:sz w:val="28"/>
          <w:szCs w:val="28"/>
          <w:lang w:eastAsia="ru-RU"/>
        </w:rPr>
        <w:t>первичной профсоюзной организации</w:t>
      </w:r>
      <w:r w:rsidR="004C65DE" w:rsidRPr="006E3FFF">
        <w:rPr>
          <w:rFonts w:ascii="Times New Roman" w:hAnsi="Times New Roman"/>
          <w:sz w:val="28"/>
          <w:szCs w:val="28"/>
        </w:rPr>
        <w:t xml:space="preserve"> или иного представительного органа</w:t>
      </w:r>
      <w:r w:rsidR="00E06814" w:rsidRPr="006E3FFF">
        <w:rPr>
          <w:rFonts w:ascii="Times New Roman" w:hAnsi="Times New Roman"/>
          <w:sz w:val="28"/>
          <w:szCs w:val="28"/>
        </w:rPr>
        <w:t>.</w:t>
      </w:r>
    </w:p>
    <w:p w:rsidR="002C0113" w:rsidRPr="006E3FFF" w:rsidRDefault="002C011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0E2B46" w:rsidRPr="006E3FFF" w:rsidRDefault="002C0113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93"/>
      <w:bookmarkEnd w:id="5"/>
      <w:r w:rsidRPr="006E3FFF">
        <w:rPr>
          <w:rFonts w:ascii="Times New Roman" w:hAnsi="Times New Roman"/>
          <w:b/>
          <w:sz w:val="28"/>
          <w:szCs w:val="28"/>
        </w:rPr>
        <w:t>V. Иные выплаты, связанные с отраслевыми</w:t>
      </w:r>
    </w:p>
    <w:p w:rsidR="002C0113" w:rsidRPr="006E3FFF" w:rsidRDefault="002C0113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E3FFF">
        <w:rPr>
          <w:rFonts w:ascii="Times New Roman" w:hAnsi="Times New Roman"/>
          <w:b/>
          <w:sz w:val="28"/>
          <w:szCs w:val="28"/>
        </w:rPr>
        <w:t>особенностями оплаты труда</w:t>
      </w:r>
    </w:p>
    <w:p w:rsidR="002C0113" w:rsidRPr="006E3FFF" w:rsidRDefault="002C011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18"/>
          <w:szCs w:val="28"/>
        </w:rPr>
      </w:pPr>
    </w:p>
    <w:p w:rsidR="002C0113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5.</w:t>
      </w:r>
      <w:r w:rsidR="00910B4C" w:rsidRPr="006E3FFF">
        <w:rPr>
          <w:rFonts w:ascii="Times New Roman" w:hAnsi="Times New Roman"/>
          <w:sz w:val="28"/>
          <w:szCs w:val="28"/>
        </w:rPr>
        <w:t xml:space="preserve">1. </w:t>
      </w:r>
      <w:r w:rsidR="002C0113" w:rsidRPr="006E3FFF">
        <w:rPr>
          <w:rFonts w:ascii="Times New Roman" w:hAnsi="Times New Roman"/>
          <w:sz w:val="28"/>
          <w:szCs w:val="28"/>
        </w:rPr>
        <w:t>К иным выплатам, связанным с отраслевыми особенностями труда, относятся:</w:t>
      </w:r>
    </w:p>
    <w:p w:rsidR="000E2B46" w:rsidRPr="006E3FFF" w:rsidRDefault="00910B4C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м</w:t>
      </w:r>
      <w:r w:rsidR="002C0113" w:rsidRPr="006E3FFF">
        <w:rPr>
          <w:rFonts w:ascii="Times New Roman" w:hAnsi="Times New Roman"/>
          <w:sz w:val="28"/>
          <w:szCs w:val="28"/>
        </w:rPr>
        <w:t>атериальная помощь в размере оклада (должностного оклада), ставки заработной платы по основному месту работы (по основной дол</w:t>
      </w:r>
      <w:r w:rsidRPr="006E3FFF">
        <w:rPr>
          <w:rFonts w:ascii="Times New Roman" w:hAnsi="Times New Roman"/>
          <w:sz w:val="28"/>
          <w:szCs w:val="28"/>
        </w:rPr>
        <w:t>жности) один раз в течение года;</w:t>
      </w:r>
    </w:p>
    <w:p w:rsidR="00930E0E" w:rsidRPr="006E3FFF" w:rsidRDefault="00930E0E" w:rsidP="00930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единовременное выходное пособие при первичном увольнении в связи </w:t>
      </w:r>
      <w:r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с выходом на пенсию по старости или состоянию здоровья в размере трех окладов (должностных окладов), ставок заработной платы без предъявления требований к стажу работы в соответствии с законодательством Архангельской области и муниципальными правовыми актами органов местного самоуправ</w:t>
      </w:r>
      <w:r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ления муниципального образования "Город Архангельск";</w:t>
      </w:r>
    </w:p>
    <w:p w:rsidR="00930E0E" w:rsidRPr="006E3FFF" w:rsidRDefault="00930E0E" w:rsidP="00930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дополнительная материальная помощь отдельным категориям работников учреждений, реализующих образовательные программы дошкольного образо</w:t>
      </w:r>
      <w:r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вания: поварам детского питания, подсобным рабочим, в размере должностного оклада по основному месту работы (по основной должности) один раз в течение года.</w:t>
      </w:r>
    </w:p>
    <w:p w:rsidR="000E2B46" w:rsidRDefault="000E2B46" w:rsidP="006E3F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br w:type="page"/>
        <w:t>15</w:t>
      </w:r>
    </w:p>
    <w:p w:rsidR="00930E0E" w:rsidRPr="006E3FFF" w:rsidRDefault="00930E0E" w:rsidP="006E3F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0E0E" w:rsidRPr="006E3FFF" w:rsidRDefault="00930E0E" w:rsidP="00930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5.2. Иные выплаты, связанные с отраслевыми особенностями труда, предусмотренные пунктом </w:t>
      </w:r>
      <w:r>
        <w:rPr>
          <w:rFonts w:ascii="Times New Roman" w:hAnsi="Times New Roman"/>
          <w:sz w:val="28"/>
          <w:szCs w:val="28"/>
        </w:rPr>
        <w:t>5.</w:t>
      </w:r>
      <w:r w:rsidRPr="006E3FFF">
        <w:rPr>
          <w:rFonts w:ascii="Times New Roman" w:hAnsi="Times New Roman"/>
          <w:sz w:val="28"/>
          <w:szCs w:val="28"/>
        </w:rPr>
        <w:t>1 настоящего раздела, начисляются на основании личного заявления работника учреждения.</w:t>
      </w:r>
    </w:p>
    <w:p w:rsidR="002C0113" w:rsidRPr="006E3FFF" w:rsidRDefault="002C011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113" w:rsidRPr="006E3FFF" w:rsidRDefault="002C0113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220"/>
      <w:bookmarkEnd w:id="6"/>
      <w:r w:rsidRPr="006E3FFF">
        <w:rPr>
          <w:rFonts w:ascii="Times New Roman" w:hAnsi="Times New Roman"/>
          <w:b/>
          <w:sz w:val="28"/>
          <w:szCs w:val="28"/>
        </w:rPr>
        <w:t>VI. Особенности оплаты труда руководителей,</w:t>
      </w:r>
    </w:p>
    <w:p w:rsidR="002C0113" w:rsidRPr="006E3FFF" w:rsidRDefault="002C0113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FFF">
        <w:rPr>
          <w:rFonts w:ascii="Times New Roman" w:hAnsi="Times New Roman"/>
          <w:b/>
          <w:sz w:val="28"/>
          <w:szCs w:val="28"/>
        </w:rPr>
        <w:t>их заместителей и главных бухгалтеров</w:t>
      </w:r>
    </w:p>
    <w:p w:rsidR="002C0113" w:rsidRPr="006E3FFF" w:rsidRDefault="002C011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04B9" w:rsidRPr="006E3FFF" w:rsidRDefault="000E2B46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6.</w:t>
      </w:r>
      <w:r w:rsidR="00A404B9" w:rsidRPr="006E3FFF">
        <w:rPr>
          <w:rFonts w:ascii="Times New Roman" w:hAnsi="Times New Roman"/>
          <w:sz w:val="28"/>
          <w:szCs w:val="28"/>
        </w:rPr>
        <w:t>1. Заработная плата руководителя учреждения, заместителей руково</w:t>
      </w:r>
      <w:r w:rsidRPr="006E3FFF">
        <w:rPr>
          <w:rFonts w:ascii="Times New Roman" w:hAnsi="Times New Roman"/>
          <w:sz w:val="28"/>
          <w:szCs w:val="28"/>
        </w:rPr>
        <w:t>-</w:t>
      </w:r>
      <w:r w:rsidR="00A404B9" w:rsidRPr="006E3FFF">
        <w:rPr>
          <w:rFonts w:ascii="Times New Roman" w:hAnsi="Times New Roman"/>
          <w:sz w:val="28"/>
          <w:szCs w:val="28"/>
        </w:rPr>
        <w:t>дителя и главного бухгалтера состоит из должностного оклада, выплат компенсационного и стимулирующего характера.</w:t>
      </w:r>
    </w:p>
    <w:p w:rsidR="00A74DB7" w:rsidRPr="006E3FFF" w:rsidRDefault="00A74DB7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Должностной оклад руководителя учреждения, определяемый трудовым договором, устанавливается в кратном отношении к среднему размеру должностных окладов</w:t>
      </w:r>
      <w:r w:rsidR="008D1CF3" w:rsidRPr="006E3FFF">
        <w:rPr>
          <w:rFonts w:ascii="Times New Roman" w:hAnsi="Times New Roman"/>
          <w:sz w:val="28"/>
          <w:szCs w:val="28"/>
        </w:rPr>
        <w:t xml:space="preserve"> (</w:t>
      </w:r>
      <w:r w:rsidRPr="006E3FFF">
        <w:rPr>
          <w:rFonts w:ascii="Times New Roman" w:hAnsi="Times New Roman"/>
          <w:sz w:val="28"/>
          <w:szCs w:val="28"/>
        </w:rPr>
        <w:t>ставок заработной платы</w:t>
      </w:r>
      <w:r w:rsidR="008D1CF3" w:rsidRPr="006E3FFF">
        <w:rPr>
          <w:rFonts w:ascii="Times New Roman" w:hAnsi="Times New Roman"/>
          <w:sz w:val="28"/>
          <w:szCs w:val="28"/>
        </w:rPr>
        <w:t>)</w:t>
      </w:r>
      <w:r w:rsidRPr="006E3FFF">
        <w:rPr>
          <w:rFonts w:ascii="Times New Roman" w:hAnsi="Times New Roman"/>
          <w:sz w:val="28"/>
          <w:szCs w:val="28"/>
        </w:rPr>
        <w:t xml:space="preserve"> работников учреждения, которые относятся к основному персоналу, и составляет до 4 размеров указанного среднего размера должностных окладов</w:t>
      </w:r>
      <w:r w:rsidR="008D1CF3" w:rsidRPr="006E3FFF">
        <w:rPr>
          <w:rFonts w:ascii="Times New Roman" w:hAnsi="Times New Roman"/>
          <w:sz w:val="28"/>
          <w:szCs w:val="28"/>
        </w:rPr>
        <w:t xml:space="preserve"> (</w:t>
      </w:r>
      <w:r w:rsidRPr="006E3FFF">
        <w:rPr>
          <w:rFonts w:ascii="Times New Roman" w:hAnsi="Times New Roman"/>
          <w:sz w:val="28"/>
          <w:szCs w:val="28"/>
        </w:rPr>
        <w:t>ставок заработной платы</w:t>
      </w:r>
      <w:r w:rsidR="008D1CF3" w:rsidRPr="006E3FFF">
        <w:rPr>
          <w:rFonts w:ascii="Times New Roman" w:hAnsi="Times New Roman"/>
          <w:sz w:val="28"/>
          <w:szCs w:val="28"/>
        </w:rPr>
        <w:t>)</w:t>
      </w:r>
      <w:r w:rsidRPr="006E3FFF">
        <w:rPr>
          <w:rFonts w:ascii="Times New Roman" w:hAnsi="Times New Roman"/>
          <w:sz w:val="28"/>
          <w:szCs w:val="28"/>
        </w:rPr>
        <w:t xml:space="preserve"> работников учреждения.</w:t>
      </w:r>
    </w:p>
    <w:p w:rsidR="00A74DB7" w:rsidRPr="006E3FFF" w:rsidRDefault="00A74DB7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Средний размер должностных окладов</w:t>
      </w:r>
      <w:r w:rsidR="008D1CF3" w:rsidRPr="006E3FFF">
        <w:rPr>
          <w:rFonts w:ascii="Times New Roman" w:hAnsi="Times New Roman"/>
          <w:sz w:val="28"/>
          <w:szCs w:val="28"/>
        </w:rPr>
        <w:t xml:space="preserve"> (</w:t>
      </w:r>
      <w:r w:rsidRPr="006E3FFF">
        <w:rPr>
          <w:rFonts w:ascii="Times New Roman" w:hAnsi="Times New Roman"/>
          <w:sz w:val="28"/>
          <w:szCs w:val="28"/>
        </w:rPr>
        <w:t>ставок заработной платы</w:t>
      </w:r>
      <w:r w:rsidR="008D1CF3" w:rsidRPr="006E3FFF">
        <w:rPr>
          <w:rFonts w:ascii="Times New Roman" w:hAnsi="Times New Roman"/>
          <w:sz w:val="28"/>
          <w:szCs w:val="28"/>
        </w:rPr>
        <w:t>)</w:t>
      </w:r>
      <w:r w:rsidRPr="006E3FFF">
        <w:rPr>
          <w:rFonts w:ascii="Times New Roman" w:hAnsi="Times New Roman"/>
          <w:sz w:val="28"/>
          <w:szCs w:val="28"/>
        </w:rPr>
        <w:t xml:space="preserve"> работ</w:t>
      </w:r>
      <w:r w:rsidR="00930E0E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ников учреждения, которые относятся к основному персоналу, определяется:</w:t>
      </w:r>
    </w:p>
    <w:p w:rsidR="00A74DB7" w:rsidRPr="006E3FFF" w:rsidRDefault="00A74DB7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а) для дошкольных учреждений </w:t>
      </w:r>
      <w:r w:rsidR="000E2B46" w:rsidRPr="006E3FFF">
        <w:rPr>
          <w:rFonts w:ascii="Times New Roman" w:hAnsi="Times New Roman"/>
          <w:sz w:val="28"/>
          <w:szCs w:val="28"/>
        </w:rPr>
        <w:t>–</w:t>
      </w:r>
      <w:r w:rsidRPr="006E3FFF">
        <w:rPr>
          <w:rFonts w:ascii="Times New Roman" w:hAnsi="Times New Roman"/>
          <w:sz w:val="28"/>
          <w:szCs w:val="28"/>
        </w:rPr>
        <w:t xml:space="preserve"> как средний размер должностных окладов</w:t>
      </w:r>
      <w:r w:rsidR="008D1CF3" w:rsidRPr="006E3FFF">
        <w:rPr>
          <w:rFonts w:ascii="Times New Roman" w:hAnsi="Times New Roman"/>
          <w:sz w:val="28"/>
          <w:szCs w:val="28"/>
        </w:rPr>
        <w:t xml:space="preserve"> (</w:t>
      </w:r>
      <w:r w:rsidRPr="006E3FFF">
        <w:rPr>
          <w:rFonts w:ascii="Times New Roman" w:hAnsi="Times New Roman"/>
          <w:sz w:val="28"/>
          <w:szCs w:val="28"/>
        </w:rPr>
        <w:t>ставок заработной платы</w:t>
      </w:r>
      <w:r w:rsidR="008D1CF3" w:rsidRPr="006E3FFF">
        <w:rPr>
          <w:rFonts w:ascii="Times New Roman" w:hAnsi="Times New Roman"/>
          <w:sz w:val="28"/>
          <w:szCs w:val="28"/>
        </w:rPr>
        <w:t>)</w:t>
      </w:r>
      <w:r w:rsidRPr="006E3FFF">
        <w:rPr>
          <w:rFonts w:ascii="Times New Roman" w:hAnsi="Times New Roman"/>
          <w:sz w:val="28"/>
          <w:szCs w:val="28"/>
        </w:rPr>
        <w:t xml:space="preserve"> работников, сложившийся по всем дошколь</w:t>
      </w:r>
      <w:r w:rsidR="00930E0E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ным учреждениям, но не выше среднего размера должностных окладов</w:t>
      </w:r>
      <w:r w:rsidR="008D1CF3" w:rsidRPr="006E3FFF">
        <w:rPr>
          <w:rFonts w:ascii="Times New Roman" w:hAnsi="Times New Roman"/>
          <w:sz w:val="28"/>
          <w:szCs w:val="28"/>
        </w:rPr>
        <w:t xml:space="preserve"> (</w:t>
      </w:r>
      <w:r w:rsidRPr="006E3FFF">
        <w:rPr>
          <w:rFonts w:ascii="Times New Roman" w:hAnsi="Times New Roman"/>
          <w:sz w:val="28"/>
          <w:szCs w:val="28"/>
        </w:rPr>
        <w:t>ставок заработной платы</w:t>
      </w:r>
      <w:r w:rsidR="008D1CF3" w:rsidRPr="006E3FFF">
        <w:rPr>
          <w:rFonts w:ascii="Times New Roman" w:hAnsi="Times New Roman"/>
          <w:sz w:val="28"/>
          <w:szCs w:val="28"/>
        </w:rPr>
        <w:t>)</w:t>
      </w:r>
      <w:r w:rsidRPr="006E3FFF">
        <w:rPr>
          <w:rFonts w:ascii="Times New Roman" w:hAnsi="Times New Roman"/>
          <w:sz w:val="28"/>
          <w:szCs w:val="28"/>
        </w:rPr>
        <w:t xml:space="preserve"> работников, складывающегося по учреждению;</w:t>
      </w:r>
    </w:p>
    <w:p w:rsidR="00A74DB7" w:rsidRPr="006E3FFF" w:rsidRDefault="00A74DB7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б) для общеобразовательных учреждений </w:t>
      </w:r>
      <w:r w:rsidR="000E2B46" w:rsidRPr="006E3FFF">
        <w:rPr>
          <w:rFonts w:ascii="Times New Roman" w:hAnsi="Times New Roman"/>
          <w:sz w:val="28"/>
          <w:szCs w:val="28"/>
        </w:rPr>
        <w:t>–</w:t>
      </w:r>
      <w:r w:rsidRPr="006E3FFF">
        <w:rPr>
          <w:rFonts w:ascii="Times New Roman" w:hAnsi="Times New Roman"/>
          <w:sz w:val="28"/>
          <w:szCs w:val="28"/>
        </w:rPr>
        <w:t xml:space="preserve"> как средний размер долж</w:t>
      </w:r>
      <w:r w:rsidR="00930E0E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ностных окладов</w:t>
      </w:r>
      <w:r w:rsidR="008D1CF3" w:rsidRPr="006E3FFF">
        <w:rPr>
          <w:rFonts w:ascii="Times New Roman" w:hAnsi="Times New Roman"/>
          <w:sz w:val="28"/>
          <w:szCs w:val="28"/>
        </w:rPr>
        <w:t xml:space="preserve"> (</w:t>
      </w:r>
      <w:r w:rsidRPr="006E3FFF">
        <w:rPr>
          <w:rFonts w:ascii="Times New Roman" w:hAnsi="Times New Roman"/>
          <w:sz w:val="28"/>
          <w:szCs w:val="28"/>
        </w:rPr>
        <w:t>ставок заработной платы</w:t>
      </w:r>
      <w:r w:rsidR="008D1CF3" w:rsidRPr="006E3FFF">
        <w:rPr>
          <w:rFonts w:ascii="Times New Roman" w:hAnsi="Times New Roman"/>
          <w:sz w:val="28"/>
          <w:szCs w:val="28"/>
        </w:rPr>
        <w:t>)</w:t>
      </w:r>
      <w:r w:rsidRPr="006E3FFF">
        <w:rPr>
          <w:rFonts w:ascii="Times New Roman" w:hAnsi="Times New Roman"/>
          <w:sz w:val="28"/>
          <w:szCs w:val="28"/>
        </w:rPr>
        <w:t xml:space="preserve"> работников, сложившийся по всем общеобразовательным учреждениям, но не выше среднего размера долж</w:t>
      </w:r>
      <w:r w:rsidR="00930E0E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ностных окладов</w:t>
      </w:r>
      <w:r w:rsidR="008D1CF3" w:rsidRPr="006E3FFF">
        <w:rPr>
          <w:rFonts w:ascii="Times New Roman" w:hAnsi="Times New Roman"/>
          <w:sz w:val="28"/>
          <w:szCs w:val="28"/>
        </w:rPr>
        <w:t xml:space="preserve"> (</w:t>
      </w:r>
      <w:r w:rsidRPr="006E3FFF">
        <w:rPr>
          <w:rFonts w:ascii="Times New Roman" w:hAnsi="Times New Roman"/>
          <w:sz w:val="28"/>
          <w:szCs w:val="28"/>
        </w:rPr>
        <w:t>ставок заработной платы работников</w:t>
      </w:r>
      <w:r w:rsidR="008D1CF3" w:rsidRPr="006E3FFF">
        <w:rPr>
          <w:rFonts w:ascii="Times New Roman" w:hAnsi="Times New Roman"/>
          <w:sz w:val="28"/>
          <w:szCs w:val="28"/>
        </w:rPr>
        <w:t>)</w:t>
      </w:r>
      <w:r w:rsidRPr="006E3FFF">
        <w:rPr>
          <w:rFonts w:ascii="Times New Roman" w:hAnsi="Times New Roman"/>
          <w:sz w:val="28"/>
          <w:szCs w:val="28"/>
        </w:rPr>
        <w:t xml:space="preserve">, складывающегося </w:t>
      </w:r>
      <w:r w:rsidR="00930E0E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по учреждению;</w:t>
      </w:r>
    </w:p>
    <w:p w:rsidR="00930E0E" w:rsidRPr="006E3FFF" w:rsidRDefault="00A404B9" w:rsidP="00930E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в) для учреждений дополнительного образования детей и муници</w:t>
      </w:r>
      <w:r w:rsidR="000E2B46" w:rsidRPr="006E3FFF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пально</w:t>
      </w:r>
      <w:r w:rsidR="00A74DB7" w:rsidRPr="006E3FFF">
        <w:rPr>
          <w:rFonts w:ascii="Times New Roman" w:hAnsi="Times New Roman"/>
          <w:sz w:val="28"/>
          <w:szCs w:val="28"/>
        </w:rPr>
        <w:t>го</w:t>
      </w:r>
      <w:r w:rsidRPr="006E3FFF">
        <w:rPr>
          <w:rFonts w:ascii="Times New Roman" w:hAnsi="Times New Roman"/>
          <w:sz w:val="28"/>
          <w:szCs w:val="28"/>
        </w:rPr>
        <w:t xml:space="preserve"> бюджетно</w:t>
      </w:r>
      <w:r w:rsidR="00A74DB7" w:rsidRPr="006E3FFF">
        <w:rPr>
          <w:rFonts w:ascii="Times New Roman" w:hAnsi="Times New Roman"/>
          <w:sz w:val="28"/>
          <w:szCs w:val="28"/>
        </w:rPr>
        <w:t>го</w:t>
      </w:r>
      <w:r w:rsidRPr="006E3FFF">
        <w:rPr>
          <w:rFonts w:ascii="Times New Roman" w:hAnsi="Times New Roman"/>
          <w:sz w:val="28"/>
          <w:szCs w:val="28"/>
        </w:rPr>
        <w:t xml:space="preserve"> учреждени</w:t>
      </w:r>
      <w:r w:rsidR="00A74DB7" w:rsidRPr="006E3FFF">
        <w:rPr>
          <w:rFonts w:ascii="Times New Roman" w:hAnsi="Times New Roman"/>
          <w:sz w:val="28"/>
          <w:szCs w:val="28"/>
        </w:rPr>
        <w:t>я</w:t>
      </w:r>
      <w:r w:rsidRPr="006E3FF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Pr="006E3FFF">
        <w:rPr>
          <w:rFonts w:ascii="Times New Roman" w:hAnsi="Times New Roman"/>
          <w:sz w:val="28"/>
          <w:szCs w:val="28"/>
        </w:rPr>
        <w:t>Город Архан</w:t>
      </w:r>
      <w:r w:rsidR="00930E0E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гельск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Pr="006E3FFF">
        <w:rPr>
          <w:rFonts w:ascii="Times New Roman" w:hAnsi="Times New Roman"/>
          <w:sz w:val="28"/>
          <w:szCs w:val="28"/>
        </w:rPr>
        <w:t xml:space="preserve"> 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Pr="006E3FFF">
        <w:rPr>
          <w:rFonts w:ascii="Times New Roman" w:hAnsi="Times New Roman"/>
          <w:sz w:val="28"/>
          <w:szCs w:val="28"/>
        </w:rPr>
        <w:t>Городской центр экспертизы, мониторинга, психолого-педагоги</w:t>
      </w:r>
      <w:r w:rsidR="00930E0E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 xml:space="preserve">ческого и информационно-методического сопровождения 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Pr="006E3FFF">
        <w:rPr>
          <w:rFonts w:ascii="Times New Roman" w:hAnsi="Times New Roman"/>
          <w:sz w:val="28"/>
          <w:szCs w:val="28"/>
        </w:rPr>
        <w:t>Леда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Pr="006E3FFF">
        <w:rPr>
          <w:rFonts w:ascii="Times New Roman" w:hAnsi="Times New Roman"/>
          <w:sz w:val="28"/>
          <w:szCs w:val="28"/>
        </w:rPr>
        <w:t xml:space="preserve"> </w:t>
      </w:r>
      <w:r w:rsidR="00930E0E" w:rsidRPr="006E3FFF">
        <w:rPr>
          <w:rFonts w:ascii="Times New Roman" w:hAnsi="Times New Roman"/>
          <w:sz w:val="28"/>
          <w:szCs w:val="28"/>
        </w:rPr>
        <w:t>–</w:t>
      </w:r>
      <w:r w:rsidRPr="006E3FFF">
        <w:rPr>
          <w:rFonts w:ascii="Times New Roman" w:hAnsi="Times New Roman"/>
          <w:sz w:val="28"/>
          <w:szCs w:val="28"/>
        </w:rPr>
        <w:t xml:space="preserve"> как средний размер </w:t>
      </w:r>
      <w:r w:rsidR="007E7F4B" w:rsidRPr="006E3FFF">
        <w:rPr>
          <w:rFonts w:ascii="Times New Roman" w:hAnsi="Times New Roman"/>
          <w:sz w:val="28"/>
          <w:szCs w:val="28"/>
        </w:rPr>
        <w:t>должностных окладов</w:t>
      </w:r>
      <w:r w:rsidR="008D1CF3" w:rsidRPr="006E3FFF">
        <w:rPr>
          <w:rFonts w:ascii="Times New Roman" w:hAnsi="Times New Roman"/>
          <w:sz w:val="28"/>
          <w:szCs w:val="28"/>
        </w:rPr>
        <w:t xml:space="preserve"> (</w:t>
      </w:r>
      <w:r w:rsidR="007E7F4B" w:rsidRPr="006E3FFF">
        <w:rPr>
          <w:rFonts w:ascii="Times New Roman" w:hAnsi="Times New Roman"/>
          <w:sz w:val="28"/>
          <w:szCs w:val="28"/>
        </w:rPr>
        <w:t>ставок заработной платы</w:t>
      </w:r>
      <w:r w:rsidR="008D1CF3" w:rsidRPr="006E3FFF">
        <w:rPr>
          <w:rFonts w:ascii="Times New Roman" w:hAnsi="Times New Roman"/>
          <w:sz w:val="28"/>
          <w:szCs w:val="28"/>
        </w:rPr>
        <w:t>)</w:t>
      </w:r>
      <w:r w:rsidR="007E7F4B" w:rsidRPr="006E3FFF">
        <w:rPr>
          <w:rFonts w:ascii="Times New Roman" w:hAnsi="Times New Roman"/>
          <w:sz w:val="28"/>
          <w:szCs w:val="28"/>
        </w:rPr>
        <w:t xml:space="preserve"> работников</w:t>
      </w:r>
      <w:r w:rsidRPr="006E3FFF">
        <w:rPr>
          <w:rFonts w:ascii="Times New Roman" w:hAnsi="Times New Roman"/>
          <w:sz w:val="28"/>
          <w:szCs w:val="28"/>
        </w:rPr>
        <w:t>,</w:t>
      </w:r>
      <w:r w:rsidR="00930E0E">
        <w:rPr>
          <w:rFonts w:ascii="Times New Roman" w:hAnsi="Times New Roman"/>
          <w:sz w:val="28"/>
          <w:szCs w:val="28"/>
        </w:rPr>
        <w:t xml:space="preserve"> </w:t>
      </w:r>
      <w:r w:rsidR="00930E0E" w:rsidRPr="006E3FFF">
        <w:rPr>
          <w:rFonts w:ascii="Times New Roman" w:hAnsi="Times New Roman"/>
          <w:sz w:val="28"/>
          <w:szCs w:val="28"/>
        </w:rPr>
        <w:t>сложив</w:t>
      </w:r>
      <w:r w:rsidR="00930E0E">
        <w:rPr>
          <w:rFonts w:ascii="Times New Roman" w:hAnsi="Times New Roman"/>
          <w:sz w:val="28"/>
          <w:szCs w:val="28"/>
        </w:rPr>
        <w:t>-</w:t>
      </w:r>
      <w:r w:rsidR="00930E0E" w:rsidRPr="006E3FFF">
        <w:rPr>
          <w:rFonts w:ascii="Times New Roman" w:hAnsi="Times New Roman"/>
          <w:sz w:val="28"/>
          <w:szCs w:val="28"/>
        </w:rPr>
        <w:t>шийся по всем учреждениям дополнительного образования детей, но не выше среднего размера должностных окладов (ставок заработной платы) работников, складывающегося по учреждению.</w:t>
      </w:r>
    </w:p>
    <w:p w:rsidR="00930E0E" w:rsidRPr="006E3FFF" w:rsidRDefault="00930E0E" w:rsidP="00930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Должностной оклад руководителя учреждения округляется до полного рубля в соответствии с правилами округления.</w:t>
      </w:r>
    </w:p>
    <w:p w:rsidR="00930E0E" w:rsidRPr="006E3FFF" w:rsidRDefault="00930E0E" w:rsidP="00930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Размеры должностных окладов руководителей учреждений устанав</w:t>
      </w:r>
      <w:r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ливаются распоряжением Администрации муниципального образования "Город Архангельск" ежегодно, по состоянию на 1 января очередного календарного года.</w:t>
      </w:r>
    </w:p>
    <w:p w:rsidR="00930E0E" w:rsidRPr="006E3FFF" w:rsidRDefault="00930E0E" w:rsidP="00930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В случае изменения размера должностного оклада на очередной кален</w:t>
      </w:r>
      <w:r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дарный год руководителю учреждения не позднее 1 ноября текущего года выдается уведомление об изменении размера должностного оклада.</w:t>
      </w:r>
    </w:p>
    <w:p w:rsidR="00E33279" w:rsidRPr="006E3FFF" w:rsidRDefault="00E3327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E33279" w:rsidRPr="006E3FFF" w:rsidSect="000E2B46">
          <w:pgSz w:w="11906" w:h="16838"/>
          <w:pgMar w:top="851" w:right="567" w:bottom="709" w:left="1701" w:header="709" w:footer="709" w:gutter="0"/>
          <w:cols w:space="708"/>
          <w:titlePg/>
          <w:docGrid w:linePitch="360"/>
        </w:sectPr>
      </w:pPr>
    </w:p>
    <w:p w:rsidR="00E33279" w:rsidRPr="006E3FFF" w:rsidRDefault="00E33279" w:rsidP="00930E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16</w:t>
      </w:r>
    </w:p>
    <w:p w:rsidR="00E33279" w:rsidRPr="006E3FFF" w:rsidRDefault="00E3327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04B9" w:rsidRPr="006E3FFF" w:rsidRDefault="00E3327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6.</w:t>
      </w:r>
      <w:r w:rsidR="000228FE" w:rsidRPr="006E3FFF">
        <w:rPr>
          <w:rFonts w:ascii="Times New Roman" w:hAnsi="Times New Roman"/>
          <w:sz w:val="28"/>
          <w:szCs w:val="28"/>
        </w:rPr>
        <w:t>2</w:t>
      </w:r>
      <w:r w:rsidR="00A404B9" w:rsidRPr="006E3FFF">
        <w:rPr>
          <w:rFonts w:ascii="Times New Roman" w:hAnsi="Times New Roman"/>
          <w:sz w:val="28"/>
          <w:szCs w:val="28"/>
        </w:rPr>
        <w:t xml:space="preserve">. Перечень должностей, профессий работников учреждений, которые относятся к основному персоналу, и порядок исчисления размера среднего должностного оклада (ставки заработной платы) работников, которые относятся к основному персоналу учреждения, для определения размера должностного оклада руководителя учреждения устанавливаются приказом </w:t>
      </w:r>
      <w:r w:rsidR="00CE7048" w:rsidRPr="006E3FFF">
        <w:rPr>
          <w:rFonts w:ascii="Times New Roman" w:hAnsi="Times New Roman"/>
          <w:sz w:val="28"/>
          <w:szCs w:val="28"/>
        </w:rPr>
        <w:t xml:space="preserve">директора департамента образования Администрации муниципального образования 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="00CE7048" w:rsidRPr="006E3FFF">
        <w:rPr>
          <w:rFonts w:ascii="Times New Roman" w:hAnsi="Times New Roman"/>
          <w:sz w:val="28"/>
          <w:szCs w:val="28"/>
        </w:rPr>
        <w:t>Город Архангельск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="00A404B9" w:rsidRPr="006E3FFF">
        <w:rPr>
          <w:rFonts w:ascii="Times New Roman" w:hAnsi="Times New Roman"/>
          <w:sz w:val="28"/>
          <w:szCs w:val="28"/>
        </w:rPr>
        <w:t>.</w:t>
      </w:r>
    </w:p>
    <w:p w:rsidR="00A404B9" w:rsidRPr="006E3FFF" w:rsidRDefault="00E3327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6.</w:t>
      </w:r>
      <w:r w:rsidR="000228FE" w:rsidRPr="006E3FFF">
        <w:rPr>
          <w:rFonts w:ascii="Times New Roman" w:hAnsi="Times New Roman"/>
          <w:sz w:val="28"/>
          <w:szCs w:val="28"/>
        </w:rPr>
        <w:t>3</w:t>
      </w:r>
      <w:r w:rsidR="00A404B9" w:rsidRPr="006E3FFF">
        <w:rPr>
          <w:rFonts w:ascii="Times New Roman" w:hAnsi="Times New Roman"/>
          <w:sz w:val="28"/>
          <w:szCs w:val="28"/>
        </w:rPr>
        <w:t>. Коэффициенты кратности к среднему размеру должностных окладов (ставок заработной платы) работников, которые относятся к основному персоналу</w:t>
      </w:r>
      <w:r w:rsidR="007E7F4B" w:rsidRPr="006E3FFF">
        <w:rPr>
          <w:rFonts w:ascii="Times New Roman" w:hAnsi="Times New Roman"/>
          <w:sz w:val="28"/>
          <w:szCs w:val="28"/>
        </w:rPr>
        <w:t xml:space="preserve"> учреждения</w:t>
      </w:r>
      <w:r w:rsidR="00A404B9" w:rsidRPr="006E3FFF">
        <w:rPr>
          <w:rFonts w:ascii="Times New Roman" w:hAnsi="Times New Roman"/>
          <w:sz w:val="28"/>
          <w:szCs w:val="28"/>
        </w:rPr>
        <w:t>, для определения размера должностного оклада руководителя учреждения утверждаются в зависимости от суммы баллов, исчисленной по показателям деятельности учреждения, которые определяются на основании соответствующих документов, подтверждающих наличие указанных объемов деятельности учреждения.</w:t>
      </w:r>
    </w:p>
    <w:p w:rsidR="00A404B9" w:rsidRPr="006E3FFF" w:rsidRDefault="00A404B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Показатели деятельности учреждения и порядок определения баллов, исчисленных по показателям деятельности учреждения, коэффициенты крат</w:t>
      </w:r>
      <w:r w:rsidR="00930E0E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ности к среднему размеру должностных окладов (ставок заработной платы) работников, которые относятся к основному персоналу</w:t>
      </w:r>
      <w:r w:rsidR="007E7F4B" w:rsidRPr="006E3FFF">
        <w:rPr>
          <w:rFonts w:ascii="Times New Roman" w:hAnsi="Times New Roman"/>
          <w:sz w:val="28"/>
          <w:szCs w:val="28"/>
        </w:rPr>
        <w:t xml:space="preserve"> учреждения</w:t>
      </w:r>
      <w:r w:rsidRPr="006E3FFF">
        <w:rPr>
          <w:rFonts w:ascii="Times New Roman" w:hAnsi="Times New Roman"/>
          <w:sz w:val="28"/>
          <w:szCs w:val="28"/>
        </w:rPr>
        <w:t xml:space="preserve">, для определения размера должностного оклада руководителю учреждения и расчет должностного оклада руководителю учреждения утверждаются приказом </w:t>
      </w:r>
      <w:r w:rsidR="00CE7048" w:rsidRPr="006E3FFF">
        <w:rPr>
          <w:rFonts w:ascii="Times New Roman" w:hAnsi="Times New Roman"/>
          <w:sz w:val="28"/>
          <w:szCs w:val="28"/>
        </w:rPr>
        <w:t>директора департамента образования Администрации муниципального образо</w:t>
      </w:r>
      <w:r w:rsidR="00930E0E">
        <w:rPr>
          <w:rFonts w:ascii="Times New Roman" w:hAnsi="Times New Roman"/>
          <w:sz w:val="28"/>
          <w:szCs w:val="28"/>
        </w:rPr>
        <w:t>-</w:t>
      </w:r>
      <w:r w:rsidR="00CE7048" w:rsidRPr="006E3FFF">
        <w:rPr>
          <w:rFonts w:ascii="Times New Roman" w:hAnsi="Times New Roman"/>
          <w:sz w:val="28"/>
          <w:szCs w:val="28"/>
        </w:rPr>
        <w:t xml:space="preserve">вания 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="00CE7048" w:rsidRPr="006E3FFF">
        <w:rPr>
          <w:rFonts w:ascii="Times New Roman" w:hAnsi="Times New Roman"/>
          <w:sz w:val="28"/>
          <w:szCs w:val="28"/>
        </w:rPr>
        <w:t>Город Архангельск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Pr="006E3FFF">
        <w:rPr>
          <w:rFonts w:ascii="Times New Roman" w:hAnsi="Times New Roman"/>
          <w:sz w:val="28"/>
          <w:szCs w:val="28"/>
        </w:rPr>
        <w:t>.</w:t>
      </w:r>
    </w:p>
    <w:p w:rsidR="00A404B9" w:rsidRPr="006E3FFF" w:rsidRDefault="00E3327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6.</w:t>
      </w:r>
      <w:r w:rsidR="000228FE" w:rsidRPr="006E3FFF">
        <w:rPr>
          <w:rFonts w:ascii="Times New Roman" w:hAnsi="Times New Roman"/>
          <w:sz w:val="28"/>
          <w:szCs w:val="28"/>
        </w:rPr>
        <w:t>4</w:t>
      </w:r>
      <w:r w:rsidR="00A404B9" w:rsidRPr="006E3FFF">
        <w:rPr>
          <w:rFonts w:ascii="Times New Roman" w:hAnsi="Times New Roman"/>
          <w:sz w:val="28"/>
          <w:szCs w:val="28"/>
        </w:rPr>
        <w:t>. Должностной оклад руководител</w:t>
      </w:r>
      <w:r w:rsidR="003E7030" w:rsidRPr="006E3FFF">
        <w:rPr>
          <w:rFonts w:ascii="Times New Roman" w:hAnsi="Times New Roman"/>
          <w:sz w:val="28"/>
          <w:szCs w:val="28"/>
        </w:rPr>
        <w:t>я</w:t>
      </w:r>
      <w:r w:rsidR="00A404B9" w:rsidRPr="006E3FFF">
        <w:rPr>
          <w:rFonts w:ascii="Times New Roman" w:hAnsi="Times New Roman"/>
          <w:sz w:val="28"/>
          <w:szCs w:val="28"/>
        </w:rPr>
        <w:t xml:space="preserve"> учреждения увеличивается </w:t>
      </w:r>
      <w:r w:rsidR="00930E0E">
        <w:rPr>
          <w:rFonts w:ascii="Times New Roman" w:hAnsi="Times New Roman"/>
          <w:sz w:val="28"/>
          <w:szCs w:val="28"/>
        </w:rPr>
        <w:br/>
      </w:r>
      <w:r w:rsidR="00A404B9" w:rsidRPr="006E3FFF">
        <w:rPr>
          <w:rFonts w:ascii="Times New Roman" w:hAnsi="Times New Roman"/>
          <w:sz w:val="28"/>
          <w:szCs w:val="28"/>
        </w:rPr>
        <w:t>на размер повышающих коэффициентов:</w:t>
      </w:r>
    </w:p>
    <w:p w:rsidR="00A404B9" w:rsidRPr="006E3FFF" w:rsidRDefault="00A404B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повышающи</w:t>
      </w:r>
      <w:r w:rsidR="007E7F4B" w:rsidRPr="006E3FFF">
        <w:rPr>
          <w:rFonts w:ascii="Times New Roman" w:hAnsi="Times New Roman"/>
          <w:sz w:val="28"/>
          <w:szCs w:val="28"/>
        </w:rPr>
        <w:t>е</w:t>
      </w:r>
      <w:r w:rsidRPr="006E3FFF">
        <w:rPr>
          <w:rFonts w:ascii="Times New Roman" w:hAnsi="Times New Roman"/>
          <w:sz w:val="28"/>
          <w:szCs w:val="28"/>
        </w:rPr>
        <w:t xml:space="preserve"> коэффициент</w:t>
      </w:r>
      <w:r w:rsidR="007E7F4B" w:rsidRPr="006E3FFF">
        <w:rPr>
          <w:rFonts w:ascii="Times New Roman" w:hAnsi="Times New Roman"/>
          <w:sz w:val="28"/>
          <w:szCs w:val="28"/>
        </w:rPr>
        <w:t>ы</w:t>
      </w:r>
      <w:r w:rsidRPr="006E3FFF">
        <w:rPr>
          <w:rFonts w:ascii="Times New Roman" w:hAnsi="Times New Roman"/>
          <w:sz w:val="28"/>
          <w:szCs w:val="28"/>
        </w:rPr>
        <w:t xml:space="preserve"> за специфику работы;</w:t>
      </w:r>
    </w:p>
    <w:p w:rsidR="009B6E9F" w:rsidRPr="006E3FFF" w:rsidRDefault="00A404B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повышающий коэффициент за работу в сельской местности</w:t>
      </w:r>
      <w:r w:rsidR="00BE587C" w:rsidRPr="006E3FFF">
        <w:rPr>
          <w:rFonts w:ascii="Times New Roman" w:hAnsi="Times New Roman"/>
          <w:sz w:val="28"/>
          <w:szCs w:val="28"/>
        </w:rPr>
        <w:t>.</w:t>
      </w:r>
    </w:p>
    <w:p w:rsidR="00E33279" w:rsidRPr="006E3FFF" w:rsidRDefault="00A404B9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Применение повышающих коэффициентов к должностному окладу руководителя учреждения образу</w:t>
      </w:r>
      <w:r w:rsidR="00930E0E">
        <w:rPr>
          <w:rFonts w:ascii="Times New Roman" w:hAnsi="Times New Roman"/>
          <w:sz w:val="28"/>
          <w:szCs w:val="28"/>
        </w:rPr>
        <w:t>е</w:t>
      </w:r>
      <w:r w:rsidRPr="006E3FFF">
        <w:rPr>
          <w:rFonts w:ascii="Times New Roman" w:hAnsi="Times New Roman"/>
          <w:sz w:val="28"/>
          <w:szCs w:val="28"/>
        </w:rPr>
        <w:t>т новый должностной оклад руководителя учреждения.</w:t>
      </w:r>
      <w:r w:rsidR="0054191D" w:rsidRPr="006E3FF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54191D" w:rsidRPr="006E3FFF">
        <w:rPr>
          <w:rFonts w:ascii="Times New Roman" w:hAnsi="Times New Roman"/>
          <w:iCs/>
          <w:sz w:val="28"/>
          <w:szCs w:val="28"/>
        </w:rPr>
        <w:t xml:space="preserve">Размер </w:t>
      </w:r>
      <w:r w:rsidR="00C12313" w:rsidRPr="006E3FFF">
        <w:rPr>
          <w:rFonts w:ascii="Times New Roman" w:hAnsi="Times New Roman"/>
          <w:iCs/>
          <w:sz w:val="28"/>
          <w:szCs w:val="28"/>
        </w:rPr>
        <w:t xml:space="preserve">нового </w:t>
      </w:r>
      <w:r w:rsidR="0054191D" w:rsidRPr="006E3FFF">
        <w:rPr>
          <w:rFonts w:ascii="Times New Roman" w:hAnsi="Times New Roman"/>
          <w:iCs/>
          <w:sz w:val="28"/>
          <w:szCs w:val="28"/>
        </w:rPr>
        <w:t>должностного оклада определяется путем умно</w:t>
      </w:r>
      <w:r w:rsidR="00930E0E">
        <w:rPr>
          <w:rFonts w:ascii="Times New Roman" w:hAnsi="Times New Roman"/>
          <w:iCs/>
          <w:sz w:val="28"/>
          <w:szCs w:val="28"/>
        </w:rPr>
        <w:t>-</w:t>
      </w:r>
      <w:r w:rsidR="0054191D" w:rsidRPr="006E3FFF">
        <w:rPr>
          <w:rFonts w:ascii="Times New Roman" w:hAnsi="Times New Roman"/>
          <w:iCs/>
          <w:sz w:val="28"/>
          <w:szCs w:val="28"/>
        </w:rPr>
        <w:t xml:space="preserve">жения размера </w:t>
      </w:r>
      <w:r w:rsidR="0054191D" w:rsidRPr="006E3FFF">
        <w:rPr>
          <w:rFonts w:ascii="Times New Roman" w:eastAsia="Times New Roman" w:hAnsi="Times New Roman"/>
          <w:sz w:val="28"/>
          <w:szCs w:val="28"/>
          <w:lang w:eastAsia="ru-RU"/>
        </w:rPr>
        <w:t>должностного оклада</w:t>
      </w:r>
      <w:r w:rsidR="0054191D" w:rsidRPr="006E3FFF">
        <w:rPr>
          <w:rFonts w:ascii="Times New Roman" w:hAnsi="Times New Roman"/>
          <w:iCs/>
          <w:sz w:val="28"/>
          <w:szCs w:val="28"/>
        </w:rPr>
        <w:t xml:space="preserve"> на соответствующий повышающий коэф</w:t>
      </w:r>
      <w:r w:rsidR="00930E0E">
        <w:rPr>
          <w:rFonts w:ascii="Times New Roman" w:hAnsi="Times New Roman"/>
          <w:iCs/>
          <w:sz w:val="28"/>
          <w:szCs w:val="28"/>
        </w:rPr>
        <w:t>-</w:t>
      </w:r>
      <w:r w:rsidR="0054191D" w:rsidRPr="006E3FFF">
        <w:rPr>
          <w:rFonts w:ascii="Times New Roman" w:hAnsi="Times New Roman"/>
          <w:iCs/>
          <w:sz w:val="28"/>
          <w:szCs w:val="28"/>
        </w:rPr>
        <w:t xml:space="preserve">фициент к </w:t>
      </w:r>
      <w:r w:rsidR="0054191D" w:rsidRPr="006E3FFF">
        <w:rPr>
          <w:rFonts w:ascii="Times New Roman" w:eastAsia="Times New Roman" w:hAnsi="Times New Roman"/>
          <w:sz w:val="28"/>
          <w:szCs w:val="28"/>
          <w:lang w:eastAsia="ru-RU"/>
        </w:rPr>
        <w:t>должностному окладу</w:t>
      </w:r>
      <w:r w:rsidR="0054191D" w:rsidRPr="006E3FFF">
        <w:rPr>
          <w:rFonts w:ascii="Times New Roman" w:hAnsi="Times New Roman"/>
          <w:iCs/>
          <w:sz w:val="28"/>
          <w:szCs w:val="28"/>
        </w:rPr>
        <w:t xml:space="preserve">. На </w:t>
      </w:r>
      <w:r w:rsidR="004B4968" w:rsidRPr="006E3FFF">
        <w:rPr>
          <w:rFonts w:ascii="Times New Roman" w:hAnsi="Times New Roman"/>
          <w:iCs/>
          <w:sz w:val="28"/>
          <w:szCs w:val="28"/>
        </w:rPr>
        <w:t xml:space="preserve">новый </w:t>
      </w:r>
      <w:r w:rsidR="0054191D" w:rsidRPr="006E3FFF">
        <w:rPr>
          <w:rFonts w:ascii="Times New Roman" w:eastAsia="Times New Roman" w:hAnsi="Times New Roman"/>
          <w:sz w:val="28"/>
          <w:szCs w:val="28"/>
          <w:lang w:eastAsia="ru-RU"/>
        </w:rPr>
        <w:t>должностной оклад</w:t>
      </w:r>
      <w:r w:rsidR="0054191D" w:rsidRPr="006E3FFF">
        <w:rPr>
          <w:rFonts w:ascii="Times New Roman" w:hAnsi="Times New Roman"/>
          <w:iCs/>
          <w:sz w:val="28"/>
          <w:szCs w:val="28"/>
        </w:rPr>
        <w:t xml:space="preserve"> производится начисление компенсационных и стимулирующих выплат.</w:t>
      </w:r>
    </w:p>
    <w:p w:rsidR="00930E0E" w:rsidRPr="006E3FFF" w:rsidRDefault="00930E0E" w:rsidP="00930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6.5. Повышающие коэффициенты к должностному окладу руководителя учреждения за специфику работы устанавливаются:</w:t>
      </w:r>
    </w:p>
    <w:p w:rsidR="00930E0E" w:rsidRPr="006E3FFF" w:rsidRDefault="00930E0E" w:rsidP="00930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в размере 1,15 – при наличии от 2 до 5 классов (групп) включительно, осуществляющих реализацию адаптированных основных общеобразовательных программ, организованных в учреждениях общего типа;</w:t>
      </w:r>
    </w:p>
    <w:p w:rsidR="00930E0E" w:rsidRPr="006E3FFF" w:rsidRDefault="00930E0E" w:rsidP="00930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в размере 1,18 – при наличии от 6 до 9 классов (групп) включительно, осуществляющих реализацию адаптированных основных общеобразовательных программ, организованных в учреждениях общего типа;</w:t>
      </w:r>
    </w:p>
    <w:p w:rsidR="00930E0E" w:rsidRPr="006E3FFF" w:rsidRDefault="00930E0E" w:rsidP="00930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в размере 1,2 – при наличии от 10 и более классов (групп), осущест-вляющих реализацию адаптированных основных общеобразовательных программ, организованных в учреждениях общего типа;</w:t>
      </w:r>
    </w:p>
    <w:p w:rsidR="00930E0E" w:rsidRPr="006E3FFF" w:rsidRDefault="00930E0E" w:rsidP="00930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в размере 1,2 – за работу в дошкольных учреждениях компенсирующего вида.</w:t>
      </w:r>
    </w:p>
    <w:p w:rsidR="0054191D" w:rsidRPr="006E3FFF" w:rsidRDefault="00E33279" w:rsidP="00930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6E3FFF">
        <w:rPr>
          <w:rFonts w:ascii="Times New Roman" w:hAnsi="Times New Roman"/>
          <w:iCs/>
          <w:sz w:val="28"/>
          <w:szCs w:val="28"/>
        </w:rPr>
        <w:t>17</w:t>
      </w:r>
    </w:p>
    <w:p w:rsidR="00E33279" w:rsidRPr="006E3FFF" w:rsidRDefault="00E33279" w:rsidP="006E3F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A404B9" w:rsidRPr="006E3FFF" w:rsidRDefault="00E3327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6.</w:t>
      </w:r>
      <w:r w:rsidR="000228FE" w:rsidRPr="006E3FFF">
        <w:rPr>
          <w:rFonts w:ascii="Times New Roman" w:hAnsi="Times New Roman"/>
          <w:sz w:val="28"/>
          <w:szCs w:val="28"/>
        </w:rPr>
        <w:t>6</w:t>
      </w:r>
      <w:r w:rsidR="00A404B9" w:rsidRPr="006E3FFF">
        <w:rPr>
          <w:rFonts w:ascii="Times New Roman" w:hAnsi="Times New Roman"/>
          <w:sz w:val="28"/>
          <w:szCs w:val="28"/>
        </w:rPr>
        <w:t xml:space="preserve">. Повышающий коэффициент </w:t>
      </w:r>
      <w:r w:rsidR="00CE7048" w:rsidRPr="006E3FFF">
        <w:rPr>
          <w:rFonts w:ascii="Times New Roman" w:hAnsi="Times New Roman"/>
          <w:sz w:val="28"/>
          <w:szCs w:val="28"/>
        </w:rPr>
        <w:t xml:space="preserve">к должностному окладу руководителя учреждения </w:t>
      </w:r>
      <w:r w:rsidR="00A404B9" w:rsidRPr="006E3FFF">
        <w:rPr>
          <w:rFonts w:ascii="Times New Roman" w:hAnsi="Times New Roman"/>
          <w:sz w:val="28"/>
          <w:szCs w:val="28"/>
        </w:rPr>
        <w:t xml:space="preserve">за работу в сельской местности устанавливается за работу </w:t>
      </w:r>
      <w:r w:rsidR="007E7F4B" w:rsidRPr="006E3FFF">
        <w:rPr>
          <w:rFonts w:ascii="Times New Roman" w:hAnsi="Times New Roman"/>
          <w:sz w:val="28"/>
          <w:szCs w:val="28"/>
        </w:rPr>
        <w:br/>
      </w:r>
      <w:r w:rsidR="00A404B9" w:rsidRPr="006E3FFF">
        <w:rPr>
          <w:rFonts w:ascii="Times New Roman" w:hAnsi="Times New Roman"/>
          <w:sz w:val="28"/>
          <w:szCs w:val="28"/>
        </w:rPr>
        <w:t xml:space="preserve">в учреждениях, расположенных в сельской местности, в размере </w:t>
      </w:r>
      <w:r w:rsidR="009B0FFD" w:rsidRPr="006E3FFF">
        <w:rPr>
          <w:rFonts w:ascii="Times New Roman" w:hAnsi="Times New Roman"/>
          <w:sz w:val="28"/>
          <w:szCs w:val="28"/>
        </w:rPr>
        <w:t xml:space="preserve">1,25 </w:t>
      </w:r>
      <w:r w:rsidR="007E7F4B" w:rsidRPr="006E3FFF">
        <w:rPr>
          <w:rFonts w:ascii="Times New Roman" w:hAnsi="Times New Roman"/>
          <w:sz w:val="28"/>
          <w:szCs w:val="28"/>
        </w:rPr>
        <w:br/>
      </w:r>
      <w:r w:rsidR="00A404B9" w:rsidRPr="006E3FFF">
        <w:rPr>
          <w:rFonts w:ascii="Times New Roman" w:hAnsi="Times New Roman"/>
          <w:sz w:val="28"/>
          <w:szCs w:val="28"/>
        </w:rPr>
        <w:t xml:space="preserve">в соответствии с Перечнем должностей работников учреждений, которым устанавливается повышающий коэффициент к окладу (должностному окладу), ставке заработной платы за работу в сельской местности согласно приложению </w:t>
      </w:r>
      <w:r w:rsidR="007E7F4B" w:rsidRPr="006E3FFF">
        <w:rPr>
          <w:rFonts w:ascii="Times New Roman" w:hAnsi="Times New Roman"/>
          <w:sz w:val="28"/>
          <w:szCs w:val="28"/>
        </w:rPr>
        <w:br/>
      </w:r>
      <w:r w:rsidR="00A404B9" w:rsidRPr="006E3FFF">
        <w:rPr>
          <w:rFonts w:ascii="Times New Roman" w:hAnsi="Times New Roman"/>
          <w:sz w:val="28"/>
          <w:szCs w:val="28"/>
        </w:rPr>
        <w:t>№ 2 к настоящему Примерному положению.</w:t>
      </w:r>
    </w:p>
    <w:p w:rsidR="00A404B9" w:rsidRPr="006E3FFF" w:rsidRDefault="00E3327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6.</w:t>
      </w:r>
      <w:r w:rsidR="000228FE" w:rsidRPr="006E3FFF">
        <w:rPr>
          <w:rFonts w:ascii="Times New Roman" w:hAnsi="Times New Roman"/>
          <w:sz w:val="28"/>
          <w:szCs w:val="28"/>
        </w:rPr>
        <w:t>7</w:t>
      </w:r>
      <w:r w:rsidR="00A404B9" w:rsidRPr="006E3FFF">
        <w:rPr>
          <w:rFonts w:ascii="Times New Roman" w:hAnsi="Times New Roman"/>
          <w:sz w:val="28"/>
          <w:szCs w:val="28"/>
        </w:rPr>
        <w:t xml:space="preserve">. Администрация муниципального образования 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="00A404B9" w:rsidRPr="006E3FFF">
        <w:rPr>
          <w:rFonts w:ascii="Times New Roman" w:hAnsi="Times New Roman"/>
          <w:sz w:val="28"/>
          <w:szCs w:val="28"/>
        </w:rPr>
        <w:t>Город Архангельск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="00A404B9" w:rsidRPr="006E3FFF">
        <w:rPr>
          <w:rFonts w:ascii="Times New Roman" w:hAnsi="Times New Roman"/>
          <w:sz w:val="28"/>
          <w:szCs w:val="28"/>
        </w:rPr>
        <w:t xml:space="preserve"> </w:t>
      </w:r>
      <w:r w:rsidR="007E7F4B" w:rsidRPr="006E3FFF">
        <w:rPr>
          <w:rFonts w:ascii="Times New Roman" w:hAnsi="Times New Roman"/>
          <w:sz w:val="28"/>
          <w:szCs w:val="28"/>
        </w:rPr>
        <w:br/>
      </w:r>
      <w:r w:rsidR="00A404B9" w:rsidRPr="006E3FFF">
        <w:rPr>
          <w:rFonts w:ascii="Times New Roman" w:hAnsi="Times New Roman"/>
          <w:sz w:val="28"/>
          <w:szCs w:val="28"/>
        </w:rPr>
        <w:t xml:space="preserve"> по ходатайству </w:t>
      </w:r>
      <w:r w:rsidR="00CE7048" w:rsidRPr="006E3FFF">
        <w:rPr>
          <w:rFonts w:ascii="Times New Roman" w:hAnsi="Times New Roman"/>
          <w:sz w:val="28"/>
          <w:szCs w:val="28"/>
        </w:rPr>
        <w:t xml:space="preserve">департамента образования Администрации муниципального образования 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="00CE7048" w:rsidRPr="006E3FFF">
        <w:rPr>
          <w:rFonts w:ascii="Times New Roman" w:hAnsi="Times New Roman"/>
          <w:sz w:val="28"/>
          <w:szCs w:val="28"/>
        </w:rPr>
        <w:t>Город Архангельск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="00803895" w:rsidRPr="006E3FFF">
        <w:rPr>
          <w:rFonts w:ascii="Times New Roman" w:hAnsi="Times New Roman"/>
          <w:sz w:val="28"/>
          <w:szCs w:val="28"/>
        </w:rPr>
        <w:t xml:space="preserve"> </w:t>
      </w:r>
      <w:r w:rsidR="00A404B9" w:rsidRPr="006E3FFF">
        <w:rPr>
          <w:rFonts w:ascii="Times New Roman" w:hAnsi="Times New Roman"/>
          <w:sz w:val="28"/>
          <w:szCs w:val="28"/>
        </w:rPr>
        <w:t>в пределах фонда оплаты труда учреждения имеет право установить руководителю учреждения</w:t>
      </w:r>
      <w:r w:rsidR="006E3FFF" w:rsidRPr="006E3FFF">
        <w:rPr>
          <w:rFonts w:ascii="Times New Roman" w:hAnsi="Times New Roman"/>
          <w:sz w:val="28"/>
          <w:szCs w:val="28"/>
        </w:rPr>
        <w:t xml:space="preserve"> </w:t>
      </w:r>
      <w:r w:rsidR="00A404B9" w:rsidRPr="006E3FFF">
        <w:rPr>
          <w:rFonts w:ascii="Times New Roman" w:hAnsi="Times New Roman"/>
          <w:sz w:val="28"/>
          <w:szCs w:val="28"/>
        </w:rPr>
        <w:t>индивидуальный долж</w:t>
      </w:r>
      <w:r w:rsidR="00930E0E">
        <w:rPr>
          <w:rFonts w:ascii="Times New Roman" w:hAnsi="Times New Roman"/>
          <w:sz w:val="28"/>
          <w:szCs w:val="28"/>
        </w:rPr>
        <w:t>-</w:t>
      </w:r>
      <w:r w:rsidR="00A404B9" w:rsidRPr="006E3FFF">
        <w:rPr>
          <w:rFonts w:ascii="Times New Roman" w:hAnsi="Times New Roman"/>
          <w:sz w:val="28"/>
          <w:szCs w:val="28"/>
        </w:rPr>
        <w:t>ностной оклад</w:t>
      </w:r>
      <w:r w:rsidR="00803895" w:rsidRPr="006E3FFF">
        <w:rPr>
          <w:rFonts w:ascii="Times New Roman" w:hAnsi="Times New Roman"/>
          <w:sz w:val="28"/>
          <w:szCs w:val="28"/>
        </w:rPr>
        <w:t xml:space="preserve"> </w:t>
      </w:r>
      <w:r w:rsidR="00A404B9" w:rsidRPr="006E3FFF">
        <w:rPr>
          <w:rFonts w:ascii="Times New Roman" w:hAnsi="Times New Roman"/>
          <w:sz w:val="28"/>
          <w:szCs w:val="28"/>
        </w:rPr>
        <w:t>при условии:</w:t>
      </w:r>
    </w:p>
    <w:p w:rsidR="00A404B9" w:rsidRPr="006E3FFF" w:rsidRDefault="00A404B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если размер должностного оклада, установленный в зависимости </w:t>
      </w:r>
      <w:r w:rsidR="00930E0E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 xml:space="preserve">от суммы баллов, исчисленных по показателям деятельности учреждения, </w:t>
      </w:r>
      <w:r w:rsidR="00930E0E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>не соответствует уровню выполняемых по данной должности обязанностей;</w:t>
      </w:r>
    </w:p>
    <w:p w:rsidR="00A404B9" w:rsidRPr="006E3FFF" w:rsidRDefault="00A404B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создания нового учреждения, за исключением изменения типа учреж</w:t>
      </w:r>
      <w:r w:rsidR="00930E0E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дения, (сроком не более чем на 2 года).</w:t>
      </w:r>
    </w:p>
    <w:p w:rsidR="00A404B9" w:rsidRPr="006E3FFF" w:rsidRDefault="00E3327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6.</w:t>
      </w:r>
      <w:r w:rsidR="000228FE" w:rsidRPr="006E3FFF">
        <w:rPr>
          <w:rFonts w:ascii="Times New Roman" w:hAnsi="Times New Roman"/>
          <w:sz w:val="28"/>
          <w:szCs w:val="28"/>
        </w:rPr>
        <w:t>8</w:t>
      </w:r>
      <w:r w:rsidR="00A404B9" w:rsidRPr="006E3FFF">
        <w:rPr>
          <w:rFonts w:ascii="Times New Roman" w:hAnsi="Times New Roman"/>
          <w:sz w:val="28"/>
          <w:szCs w:val="28"/>
        </w:rPr>
        <w:t>. Должностные оклады заместителей руководителя и главного бухгалтера учреждения устанавливаются приказом руководителя учреждения на 10</w:t>
      </w:r>
      <w:r w:rsidR="00930E0E">
        <w:rPr>
          <w:rFonts w:ascii="Times New Roman" w:hAnsi="Times New Roman"/>
          <w:sz w:val="28"/>
          <w:szCs w:val="28"/>
        </w:rPr>
        <w:t>-</w:t>
      </w:r>
      <w:r w:rsidR="00A404B9" w:rsidRPr="006E3FFF">
        <w:rPr>
          <w:rFonts w:ascii="Times New Roman" w:hAnsi="Times New Roman"/>
          <w:sz w:val="28"/>
          <w:szCs w:val="28"/>
        </w:rPr>
        <w:t>30 процентов ниже должностного оклада руководителя учреждения.</w:t>
      </w:r>
    </w:p>
    <w:p w:rsidR="003E7030" w:rsidRPr="006E3FFF" w:rsidRDefault="00A404B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E0E">
        <w:rPr>
          <w:rFonts w:ascii="Times New Roman" w:hAnsi="Times New Roman"/>
          <w:spacing w:val="-2"/>
          <w:sz w:val="28"/>
          <w:szCs w:val="28"/>
        </w:rPr>
        <w:t>Должностной оклад устанавливается заместителю руководителя, главному</w:t>
      </w:r>
      <w:r w:rsidRPr="006E3FFF">
        <w:rPr>
          <w:rFonts w:ascii="Times New Roman" w:hAnsi="Times New Roman"/>
          <w:sz w:val="28"/>
          <w:szCs w:val="28"/>
        </w:rPr>
        <w:t xml:space="preserve"> бухгалтеру учреждения трудовым договором в соответствии с действующим </w:t>
      </w:r>
      <w:r w:rsidR="00930E0E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</w:rPr>
        <w:t xml:space="preserve">в учреждении </w:t>
      </w:r>
      <w:r w:rsidR="003E7030" w:rsidRPr="006E3FFF">
        <w:rPr>
          <w:rFonts w:ascii="Times New Roman" w:hAnsi="Times New Roman"/>
          <w:sz w:val="28"/>
          <w:szCs w:val="28"/>
        </w:rPr>
        <w:t>П</w:t>
      </w:r>
      <w:r w:rsidRPr="006E3FFF">
        <w:rPr>
          <w:rFonts w:ascii="Times New Roman" w:hAnsi="Times New Roman"/>
          <w:sz w:val="28"/>
          <w:szCs w:val="28"/>
        </w:rPr>
        <w:t>оложением об оплате труда.</w:t>
      </w:r>
    </w:p>
    <w:p w:rsidR="00A404B9" w:rsidRPr="006E3FFF" w:rsidRDefault="00A404B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Должностные оклады заместителей руководителей и главных бухгалтеров учреждений подлежат изменению в порядке, предусмотренном трудовым законодательством, один раз в год исходя из изменившихся размеров долж</w:t>
      </w:r>
      <w:r w:rsidR="00930E0E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ностных окладов руководителей учреждений.</w:t>
      </w:r>
    </w:p>
    <w:p w:rsidR="00E33279" w:rsidRPr="006E3FFF" w:rsidRDefault="00E3327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6.</w:t>
      </w:r>
      <w:r w:rsidR="000228FE" w:rsidRPr="006E3FFF">
        <w:rPr>
          <w:rFonts w:ascii="Times New Roman" w:hAnsi="Times New Roman"/>
          <w:sz w:val="28"/>
          <w:szCs w:val="28"/>
        </w:rPr>
        <w:t>9</w:t>
      </w:r>
      <w:r w:rsidR="00A404B9" w:rsidRPr="006E3FFF">
        <w:rPr>
          <w:rFonts w:ascii="Times New Roman" w:hAnsi="Times New Roman"/>
          <w:sz w:val="28"/>
          <w:szCs w:val="28"/>
        </w:rPr>
        <w:t>. Выплаты компенсационного характера устанавливаются для руково</w:t>
      </w:r>
      <w:r w:rsidRPr="006E3FFF">
        <w:rPr>
          <w:rFonts w:ascii="Times New Roman" w:hAnsi="Times New Roman"/>
          <w:sz w:val="28"/>
          <w:szCs w:val="28"/>
        </w:rPr>
        <w:t>-</w:t>
      </w:r>
      <w:r w:rsidR="00A404B9" w:rsidRPr="006E3FFF">
        <w:rPr>
          <w:rFonts w:ascii="Times New Roman" w:hAnsi="Times New Roman"/>
          <w:sz w:val="28"/>
          <w:szCs w:val="28"/>
        </w:rPr>
        <w:t xml:space="preserve">дителя учреждения, его заместителей и главного бухгалтера учреждения </w:t>
      </w:r>
      <w:r w:rsidRPr="006E3FFF">
        <w:rPr>
          <w:rFonts w:ascii="Times New Roman" w:hAnsi="Times New Roman"/>
          <w:sz w:val="28"/>
          <w:szCs w:val="28"/>
        </w:rPr>
        <w:br/>
      </w:r>
      <w:r w:rsidR="00A404B9" w:rsidRPr="006E3FFF">
        <w:rPr>
          <w:rFonts w:ascii="Times New Roman" w:hAnsi="Times New Roman"/>
          <w:sz w:val="28"/>
          <w:szCs w:val="28"/>
        </w:rPr>
        <w:t xml:space="preserve">в соответствии с </w:t>
      </w:r>
      <w:hyperlink w:anchor="Par92" w:history="1">
        <w:r w:rsidR="00A404B9" w:rsidRPr="006E3FFF">
          <w:rPr>
            <w:rFonts w:ascii="Times New Roman" w:hAnsi="Times New Roman"/>
            <w:sz w:val="28"/>
            <w:szCs w:val="28"/>
          </w:rPr>
          <w:t>разделом III</w:t>
        </w:r>
      </w:hyperlink>
      <w:r w:rsidR="00A404B9" w:rsidRPr="006E3FFF">
        <w:rPr>
          <w:rFonts w:ascii="Times New Roman" w:hAnsi="Times New Roman"/>
          <w:sz w:val="28"/>
          <w:szCs w:val="28"/>
        </w:rPr>
        <w:t xml:space="preserve"> настоящего Примерного положения.</w:t>
      </w:r>
    </w:p>
    <w:p w:rsidR="00930E0E" w:rsidRPr="006E3FFF" w:rsidRDefault="00930E0E" w:rsidP="00930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Выплаты компенсационного характера начисляются в соответствии </w:t>
      </w:r>
      <w:r w:rsidRPr="006E3FFF">
        <w:rPr>
          <w:rFonts w:ascii="Times New Roman" w:hAnsi="Times New Roman"/>
          <w:sz w:val="28"/>
          <w:szCs w:val="28"/>
        </w:rPr>
        <w:br/>
        <w:t>с действующим в учреждении положением об оплате труда и трудовыми договорами работников учреждений на основании:</w:t>
      </w:r>
    </w:p>
    <w:p w:rsidR="00930E0E" w:rsidRPr="006E3FFF" w:rsidRDefault="00930E0E" w:rsidP="00930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распоряжений Администрации муниципального образования "Город Архангельск" – в отношении руководителей учреждений;</w:t>
      </w:r>
    </w:p>
    <w:p w:rsidR="00930E0E" w:rsidRPr="006E3FFF" w:rsidRDefault="00930E0E" w:rsidP="00930E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приказов руководителей учреждений – в отношении заместителей руководителей и главных бухгалтеров учреждений.</w:t>
      </w:r>
    </w:p>
    <w:p w:rsidR="00930E0E" w:rsidRPr="006E3FFF" w:rsidRDefault="00930E0E" w:rsidP="0093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</w:rPr>
        <w:t>6.10. Размеры выплат стимулирующего характера для руководителей учреждений устанавливаются распоряжением Администрации муниципального образования "Город Архангельск" в пределах фондов оплаты труда учреждений с учетом результатов деятельности учреждений, в соответствии с критериями</w:t>
      </w:r>
      <w:r w:rsidRPr="006E3FFF">
        <w:rPr>
          <w:rFonts w:ascii="Times New Roman" w:hAnsi="Times New Roman"/>
          <w:sz w:val="28"/>
          <w:szCs w:val="28"/>
        </w:rPr>
        <w:br/>
      </w:r>
      <w:r w:rsidRPr="006E3FFF">
        <w:rPr>
          <w:rFonts w:ascii="Times New Roman" w:hAnsi="Times New Roman"/>
          <w:sz w:val="28"/>
          <w:szCs w:val="28"/>
          <w:lang w:eastAsia="ru-RU"/>
        </w:rPr>
        <w:t xml:space="preserve">и показателями качества и результативности труда руководителей учреждений, </w:t>
      </w:r>
      <w:r w:rsidRPr="006E3FFF">
        <w:rPr>
          <w:rFonts w:ascii="Times New Roman" w:hAnsi="Times New Roman"/>
          <w:sz w:val="28"/>
          <w:szCs w:val="28"/>
        </w:rPr>
        <w:t>на основании предложений департамента образования Администрации муници</w:t>
      </w:r>
      <w:r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 xml:space="preserve">пального образования "Город Архангельск", сформированных в соответствии </w:t>
      </w:r>
      <w:r>
        <w:rPr>
          <w:rFonts w:ascii="Times New Roman" w:hAnsi="Times New Roman"/>
          <w:sz w:val="28"/>
          <w:szCs w:val="28"/>
        </w:rPr>
        <w:br/>
      </w:r>
    </w:p>
    <w:p w:rsidR="00A404B9" w:rsidRPr="006E3FFF" w:rsidRDefault="00E33279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18</w:t>
      </w:r>
    </w:p>
    <w:p w:rsidR="00E33279" w:rsidRDefault="00E33279" w:rsidP="006E3F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0E0E" w:rsidRPr="006E3FFF" w:rsidRDefault="00930E0E" w:rsidP="00930E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с положением о порядке стимулирования труда руководителей учреждений, утвержденным постановлением Администрации муниципального образования "Город Архангельск".</w:t>
      </w:r>
    </w:p>
    <w:p w:rsidR="00A404B9" w:rsidRPr="006E3FFF" w:rsidRDefault="00E3327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6.</w:t>
      </w:r>
      <w:r w:rsidR="00A404B9" w:rsidRPr="006E3FFF">
        <w:rPr>
          <w:rFonts w:ascii="Times New Roman" w:hAnsi="Times New Roman"/>
          <w:sz w:val="28"/>
          <w:szCs w:val="28"/>
        </w:rPr>
        <w:t>1</w:t>
      </w:r>
      <w:r w:rsidR="000228FE" w:rsidRPr="006E3FFF">
        <w:rPr>
          <w:rFonts w:ascii="Times New Roman" w:hAnsi="Times New Roman"/>
          <w:sz w:val="28"/>
          <w:szCs w:val="28"/>
        </w:rPr>
        <w:t>1</w:t>
      </w:r>
      <w:r w:rsidR="00A404B9" w:rsidRPr="006E3FFF">
        <w:rPr>
          <w:rFonts w:ascii="Times New Roman" w:hAnsi="Times New Roman"/>
          <w:sz w:val="28"/>
          <w:szCs w:val="28"/>
        </w:rPr>
        <w:t>. Для заместителей руководителя и главного бухгалтера в учреж</w:t>
      </w:r>
      <w:r w:rsidR="00930E0E">
        <w:rPr>
          <w:rFonts w:ascii="Times New Roman" w:hAnsi="Times New Roman"/>
          <w:sz w:val="28"/>
          <w:szCs w:val="28"/>
        </w:rPr>
        <w:t>-</w:t>
      </w:r>
      <w:r w:rsidR="00A404B9" w:rsidRPr="006E3FFF">
        <w:rPr>
          <w:rFonts w:ascii="Times New Roman" w:hAnsi="Times New Roman"/>
          <w:sz w:val="28"/>
          <w:szCs w:val="28"/>
        </w:rPr>
        <w:t>дениях должен быть предусмотрен перечень видов надбавок стимулирующего характера, разработанный с учетом критериев и показателей качества и резуль</w:t>
      </w:r>
      <w:r w:rsidR="00930E0E">
        <w:rPr>
          <w:rFonts w:ascii="Times New Roman" w:hAnsi="Times New Roman"/>
          <w:sz w:val="28"/>
          <w:szCs w:val="28"/>
        </w:rPr>
        <w:t>-</w:t>
      </w:r>
      <w:r w:rsidR="00A404B9" w:rsidRPr="006E3FFF">
        <w:rPr>
          <w:rFonts w:ascii="Times New Roman" w:hAnsi="Times New Roman"/>
          <w:sz w:val="28"/>
          <w:szCs w:val="28"/>
        </w:rPr>
        <w:t xml:space="preserve">тативности труда руководителей учреждений, устанавливаемых в соответствии с </w:t>
      </w:r>
      <w:r w:rsidR="00382710" w:rsidRPr="006E3FFF">
        <w:rPr>
          <w:rFonts w:ascii="Times New Roman" w:hAnsi="Times New Roman"/>
          <w:sz w:val="28"/>
          <w:szCs w:val="28"/>
        </w:rPr>
        <w:t>п</w:t>
      </w:r>
      <w:r w:rsidR="00A404B9" w:rsidRPr="006E3FFF">
        <w:rPr>
          <w:rFonts w:ascii="Times New Roman" w:hAnsi="Times New Roman"/>
          <w:sz w:val="28"/>
          <w:szCs w:val="28"/>
        </w:rPr>
        <w:t>оложением</w:t>
      </w:r>
      <w:r w:rsidR="00A404B9" w:rsidRPr="00930E0E">
        <w:rPr>
          <w:rFonts w:ascii="Times New Roman" w:hAnsi="Times New Roman"/>
          <w:sz w:val="28"/>
          <w:szCs w:val="28"/>
        </w:rPr>
        <w:t xml:space="preserve"> </w:t>
      </w:r>
      <w:r w:rsidR="00A404B9" w:rsidRPr="006E3FFF">
        <w:rPr>
          <w:rFonts w:ascii="Times New Roman" w:hAnsi="Times New Roman"/>
          <w:sz w:val="28"/>
          <w:szCs w:val="28"/>
        </w:rPr>
        <w:t>о порядке стимулирования труда руководителей</w:t>
      </w:r>
      <w:r w:rsidR="00C44FE2" w:rsidRPr="006E3FFF">
        <w:rPr>
          <w:rFonts w:ascii="Times New Roman" w:hAnsi="Times New Roman"/>
          <w:sz w:val="28"/>
          <w:szCs w:val="28"/>
        </w:rPr>
        <w:t xml:space="preserve"> учреждений</w:t>
      </w:r>
      <w:r w:rsidR="00A404B9" w:rsidRPr="006E3FFF">
        <w:rPr>
          <w:rFonts w:ascii="Times New Roman" w:hAnsi="Times New Roman"/>
          <w:i/>
          <w:sz w:val="28"/>
          <w:szCs w:val="28"/>
        </w:rPr>
        <w:t xml:space="preserve">, </w:t>
      </w:r>
      <w:r w:rsidR="00A404B9" w:rsidRPr="006E3FFF">
        <w:rPr>
          <w:rFonts w:ascii="Times New Roman" w:hAnsi="Times New Roman"/>
          <w:sz w:val="28"/>
          <w:szCs w:val="28"/>
        </w:rPr>
        <w:t xml:space="preserve">утвержденным постановлением Администрации муниципального образования 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="00A404B9" w:rsidRPr="006E3FFF">
        <w:rPr>
          <w:rFonts w:ascii="Times New Roman" w:hAnsi="Times New Roman"/>
          <w:sz w:val="28"/>
          <w:szCs w:val="28"/>
        </w:rPr>
        <w:t>Город Архангельск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="00A404B9" w:rsidRPr="006E3FFF">
        <w:rPr>
          <w:rFonts w:ascii="Times New Roman" w:hAnsi="Times New Roman"/>
          <w:sz w:val="28"/>
          <w:szCs w:val="28"/>
        </w:rPr>
        <w:t>.</w:t>
      </w:r>
    </w:p>
    <w:p w:rsidR="00A404B9" w:rsidRPr="006E3FFF" w:rsidRDefault="00E3327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6.</w:t>
      </w:r>
      <w:r w:rsidR="00A404B9" w:rsidRPr="006E3FFF">
        <w:rPr>
          <w:rFonts w:ascii="Times New Roman" w:hAnsi="Times New Roman"/>
          <w:sz w:val="28"/>
          <w:szCs w:val="28"/>
        </w:rPr>
        <w:t>1</w:t>
      </w:r>
      <w:r w:rsidR="000228FE" w:rsidRPr="006E3FFF">
        <w:rPr>
          <w:rFonts w:ascii="Times New Roman" w:hAnsi="Times New Roman"/>
          <w:sz w:val="28"/>
          <w:szCs w:val="28"/>
        </w:rPr>
        <w:t>2</w:t>
      </w:r>
      <w:r w:rsidR="00A404B9" w:rsidRPr="006E3FFF">
        <w:rPr>
          <w:rFonts w:ascii="Times New Roman" w:hAnsi="Times New Roman"/>
          <w:sz w:val="28"/>
          <w:szCs w:val="28"/>
        </w:rPr>
        <w:t xml:space="preserve">. Выплаты стимулирующего характера и условия их начисления устанавливаются заместителям руководителя, главному бухгалтеру учреждения трудовым договором в соответствии с действующим в учреждении </w:t>
      </w:r>
      <w:r w:rsidR="00382710" w:rsidRPr="006E3FFF">
        <w:rPr>
          <w:rFonts w:ascii="Times New Roman" w:hAnsi="Times New Roman"/>
          <w:sz w:val="28"/>
          <w:szCs w:val="28"/>
        </w:rPr>
        <w:t>п</w:t>
      </w:r>
      <w:r w:rsidR="00A404B9" w:rsidRPr="006E3FFF">
        <w:rPr>
          <w:rFonts w:ascii="Times New Roman" w:hAnsi="Times New Roman"/>
          <w:sz w:val="28"/>
          <w:szCs w:val="28"/>
        </w:rPr>
        <w:t>оложением о</w:t>
      </w:r>
      <w:r w:rsidR="00C44FE2" w:rsidRPr="006E3FFF">
        <w:rPr>
          <w:rFonts w:ascii="Times New Roman" w:hAnsi="Times New Roman"/>
          <w:sz w:val="28"/>
          <w:szCs w:val="28"/>
        </w:rPr>
        <w:t>б</w:t>
      </w:r>
      <w:r w:rsidR="00A404B9" w:rsidRPr="006E3FFF">
        <w:rPr>
          <w:rFonts w:ascii="Times New Roman" w:hAnsi="Times New Roman"/>
          <w:sz w:val="28"/>
          <w:szCs w:val="28"/>
        </w:rPr>
        <w:t xml:space="preserve"> оплат</w:t>
      </w:r>
      <w:r w:rsidR="00C44FE2" w:rsidRPr="006E3FFF">
        <w:rPr>
          <w:rFonts w:ascii="Times New Roman" w:hAnsi="Times New Roman"/>
          <w:sz w:val="28"/>
          <w:szCs w:val="28"/>
        </w:rPr>
        <w:t>е</w:t>
      </w:r>
      <w:r w:rsidR="00A404B9" w:rsidRPr="006E3FFF">
        <w:rPr>
          <w:rFonts w:ascii="Times New Roman" w:hAnsi="Times New Roman"/>
          <w:sz w:val="28"/>
          <w:szCs w:val="28"/>
        </w:rPr>
        <w:t xml:space="preserve"> труда</w:t>
      </w:r>
      <w:r w:rsidR="00C44FE2" w:rsidRPr="006E3FFF">
        <w:rPr>
          <w:rFonts w:ascii="Times New Roman" w:hAnsi="Times New Roman"/>
          <w:sz w:val="28"/>
          <w:szCs w:val="28"/>
        </w:rPr>
        <w:t>,</w:t>
      </w:r>
      <w:r w:rsidR="00A404B9" w:rsidRPr="006E3FFF">
        <w:rPr>
          <w:rFonts w:ascii="Times New Roman" w:hAnsi="Times New Roman"/>
          <w:sz w:val="28"/>
          <w:szCs w:val="28"/>
        </w:rPr>
        <w:t xml:space="preserve"> на основании приказов руководителей учреждений</w:t>
      </w:r>
      <w:r w:rsidR="00E86EAC" w:rsidRPr="006E3FFF">
        <w:rPr>
          <w:rFonts w:ascii="Times New Roman" w:hAnsi="Times New Roman"/>
          <w:sz w:val="28"/>
          <w:szCs w:val="28"/>
        </w:rPr>
        <w:t xml:space="preserve"> и</w:t>
      </w:r>
      <w:r w:rsidR="00A404B9" w:rsidRPr="006E3FFF">
        <w:rPr>
          <w:rFonts w:ascii="Times New Roman" w:hAnsi="Times New Roman"/>
          <w:sz w:val="28"/>
          <w:szCs w:val="28"/>
        </w:rPr>
        <w:t xml:space="preserve"> решения комиссии, создаваемой в учреждении</w:t>
      </w:r>
      <w:r w:rsidR="00C44FE2" w:rsidRPr="006E3FFF">
        <w:rPr>
          <w:rFonts w:ascii="Times New Roman" w:hAnsi="Times New Roman"/>
          <w:sz w:val="28"/>
          <w:szCs w:val="28"/>
        </w:rPr>
        <w:t>,</w:t>
      </w:r>
      <w:r w:rsidR="00A404B9" w:rsidRPr="006E3FFF">
        <w:rPr>
          <w:rFonts w:ascii="Times New Roman" w:hAnsi="Times New Roman"/>
          <w:sz w:val="28"/>
          <w:szCs w:val="28"/>
        </w:rPr>
        <w:t xml:space="preserve"> с включением в нее представителей </w:t>
      </w:r>
      <w:r w:rsidR="00C9420B" w:rsidRPr="006E3FFF">
        <w:rPr>
          <w:rFonts w:ascii="Times New Roman" w:hAnsi="Times New Roman"/>
          <w:sz w:val="28"/>
          <w:szCs w:val="28"/>
          <w:lang w:eastAsia="ru-RU"/>
        </w:rPr>
        <w:t>выборного</w:t>
      </w:r>
      <w:r w:rsidR="006E3FFF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420B" w:rsidRPr="006E3FFF">
        <w:rPr>
          <w:rFonts w:ascii="Times New Roman" w:hAnsi="Times New Roman"/>
          <w:sz w:val="28"/>
          <w:szCs w:val="28"/>
          <w:lang w:eastAsia="ru-RU"/>
        </w:rPr>
        <w:t>органа</w:t>
      </w:r>
      <w:r w:rsidR="006E3FFF" w:rsidRPr="006E3F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420B" w:rsidRPr="006E3FFF">
        <w:rPr>
          <w:rFonts w:ascii="Times New Roman" w:hAnsi="Times New Roman"/>
          <w:sz w:val="28"/>
          <w:szCs w:val="28"/>
          <w:lang w:eastAsia="ru-RU"/>
        </w:rPr>
        <w:t>первичной профсоюзной организации</w:t>
      </w:r>
      <w:r w:rsidR="00C9420B" w:rsidRPr="006E3FFF">
        <w:rPr>
          <w:rFonts w:ascii="Times New Roman" w:hAnsi="Times New Roman"/>
          <w:sz w:val="28"/>
          <w:szCs w:val="28"/>
        </w:rPr>
        <w:t xml:space="preserve"> или иного предста</w:t>
      </w:r>
      <w:r w:rsidRPr="006E3FFF">
        <w:rPr>
          <w:rFonts w:ascii="Times New Roman" w:hAnsi="Times New Roman"/>
          <w:sz w:val="28"/>
          <w:szCs w:val="28"/>
        </w:rPr>
        <w:t>-</w:t>
      </w:r>
      <w:r w:rsidR="00C9420B" w:rsidRPr="006E3FFF">
        <w:rPr>
          <w:rFonts w:ascii="Times New Roman" w:hAnsi="Times New Roman"/>
          <w:sz w:val="28"/>
          <w:szCs w:val="28"/>
        </w:rPr>
        <w:t>вительного органа</w:t>
      </w:r>
      <w:r w:rsidR="00A404B9" w:rsidRPr="006E3FFF">
        <w:rPr>
          <w:rFonts w:ascii="Times New Roman" w:hAnsi="Times New Roman"/>
          <w:sz w:val="28"/>
          <w:szCs w:val="28"/>
        </w:rPr>
        <w:t>.</w:t>
      </w:r>
    </w:p>
    <w:p w:rsidR="00A404B9" w:rsidRPr="006E3FFF" w:rsidRDefault="00E3327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6.</w:t>
      </w:r>
      <w:r w:rsidR="00A404B9" w:rsidRPr="006E3FFF">
        <w:rPr>
          <w:rFonts w:ascii="Times New Roman" w:hAnsi="Times New Roman"/>
          <w:sz w:val="28"/>
          <w:szCs w:val="28"/>
        </w:rPr>
        <w:t>1</w:t>
      </w:r>
      <w:r w:rsidR="000228FE" w:rsidRPr="006E3FFF">
        <w:rPr>
          <w:rFonts w:ascii="Times New Roman" w:hAnsi="Times New Roman"/>
          <w:sz w:val="28"/>
          <w:szCs w:val="28"/>
        </w:rPr>
        <w:t>3</w:t>
      </w:r>
      <w:r w:rsidR="00A404B9" w:rsidRPr="006E3FFF">
        <w:rPr>
          <w:rFonts w:ascii="Times New Roman" w:hAnsi="Times New Roman"/>
          <w:sz w:val="28"/>
          <w:szCs w:val="28"/>
        </w:rPr>
        <w:t>. Иные выплаты, связанные с отраслевыми особенностями труда, устанавливаются руководителям, заместителям руко</w:t>
      </w:r>
      <w:r w:rsidR="00C44FE2" w:rsidRPr="006E3FFF">
        <w:rPr>
          <w:rFonts w:ascii="Times New Roman" w:hAnsi="Times New Roman"/>
          <w:sz w:val="28"/>
          <w:szCs w:val="28"/>
        </w:rPr>
        <w:t>водителей и главным бухгалтерам</w:t>
      </w:r>
      <w:r w:rsidR="00A404B9" w:rsidRPr="006E3FFF">
        <w:rPr>
          <w:rFonts w:ascii="Times New Roman" w:hAnsi="Times New Roman"/>
          <w:sz w:val="28"/>
          <w:szCs w:val="28"/>
        </w:rPr>
        <w:t xml:space="preserve"> учреждений в соответствии с </w:t>
      </w:r>
      <w:hyperlink w:anchor="Par305" w:history="1">
        <w:r w:rsidR="00A404B9" w:rsidRPr="006E3FFF">
          <w:rPr>
            <w:rFonts w:ascii="Times New Roman" w:hAnsi="Times New Roman"/>
            <w:sz w:val="28"/>
            <w:szCs w:val="28"/>
          </w:rPr>
          <w:t>разделом V</w:t>
        </w:r>
      </w:hyperlink>
      <w:r w:rsidR="00A404B9" w:rsidRPr="006E3FFF">
        <w:rPr>
          <w:rFonts w:ascii="Times New Roman" w:hAnsi="Times New Roman"/>
          <w:sz w:val="28"/>
          <w:szCs w:val="28"/>
        </w:rPr>
        <w:t xml:space="preserve"> настоящего Примерного положения.</w:t>
      </w:r>
    </w:p>
    <w:p w:rsidR="00A404B9" w:rsidRPr="006E3FFF" w:rsidRDefault="00A404B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Иные выплаты, связанные с отраслевыми особенностями труда, начис</w:t>
      </w:r>
      <w:r w:rsidR="00930E0E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ляются на основании:</w:t>
      </w:r>
    </w:p>
    <w:p w:rsidR="00A404B9" w:rsidRPr="006E3FFF" w:rsidRDefault="00A404B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413"/>
      <w:bookmarkEnd w:id="7"/>
      <w:r w:rsidRPr="006E3FFF">
        <w:rPr>
          <w:rFonts w:ascii="Times New Roman" w:hAnsi="Times New Roman"/>
          <w:sz w:val="28"/>
          <w:szCs w:val="28"/>
        </w:rPr>
        <w:t xml:space="preserve">распоряжений Администрации муниципального образования 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Pr="006E3FFF">
        <w:rPr>
          <w:rFonts w:ascii="Times New Roman" w:hAnsi="Times New Roman"/>
          <w:sz w:val="28"/>
          <w:szCs w:val="28"/>
        </w:rPr>
        <w:t>Город Архангельск</w:t>
      </w:r>
      <w:r w:rsidR="00765CF4" w:rsidRPr="006E3FFF">
        <w:rPr>
          <w:rFonts w:ascii="Times New Roman" w:hAnsi="Times New Roman"/>
          <w:sz w:val="28"/>
          <w:szCs w:val="28"/>
        </w:rPr>
        <w:t>"</w:t>
      </w:r>
      <w:r w:rsidR="00E33279" w:rsidRPr="006E3FFF">
        <w:rPr>
          <w:rFonts w:ascii="Times New Roman" w:hAnsi="Times New Roman"/>
          <w:sz w:val="28"/>
          <w:szCs w:val="28"/>
        </w:rPr>
        <w:t xml:space="preserve"> </w:t>
      </w:r>
      <w:r w:rsidR="00930E0E" w:rsidRPr="006E3FFF">
        <w:rPr>
          <w:rFonts w:ascii="Times New Roman" w:hAnsi="Times New Roman"/>
          <w:sz w:val="28"/>
          <w:szCs w:val="28"/>
        </w:rPr>
        <w:t>–</w:t>
      </w:r>
      <w:r w:rsidRPr="006E3FFF">
        <w:rPr>
          <w:rFonts w:ascii="Times New Roman" w:hAnsi="Times New Roman"/>
          <w:sz w:val="28"/>
          <w:szCs w:val="28"/>
        </w:rPr>
        <w:t xml:space="preserve"> в отношении руководителей учреждений;</w:t>
      </w:r>
    </w:p>
    <w:p w:rsidR="00A404B9" w:rsidRPr="006E3FFF" w:rsidRDefault="00A404B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приказов руководителей учреждений </w:t>
      </w:r>
      <w:r w:rsidR="00E33279" w:rsidRPr="006E3FFF">
        <w:rPr>
          <w:rFonts w:ascii="Times New Roman" w:hAnsi="Times New Roman"/>
          <w:sz w:val="28"/>
          <w:szCs w:val="28"/>
        </w:rPr>
        <w:t>–</w:t>
      </w:r>
      <w:r w:rsidRPr="006E3FFF">
        <w:rPr>
          <w:rFonts w:ascii="Times New Roman" w:hAnsi="Times New Roman"/>
          <w:sz w:val="28"/>
          <w:szCs w:val="28"/>
        </w:rPr>
        <w:t xml:space="preserve"> в</w:t>
      </w:r>
      <w:r w:rsidR="00E33279" w:rsidRPr="006E3FFF">
        <w:rPr>
          <w:rFonts w:ascii="Times New Roman" w:hAnsi="Times New Roman"/>
          <w:sz w:val="28"/>
          <w:szCs w:val="28"/>
        </w:rPr>
        <w:t xml:space="preserve"> </w:t>
      </w:r>
      <w:r w:rsidRPr="006E3FFF">
        <w:rPr>
          <w:rFonts w:ascii="Times New Roman" w:hAnsi="Times New Roman"/>
          <w:sz w:val="28"/>
          <w:szCs w:val="28"/>
        </w:rPr>
        <w:t>отношении заместителей руководителей и главных бухгалтеров учреждений.</w:t>
      </w:r>
    </w:p>
    <w:p w:rsidR="006B6816" w:rsidRPr="006E3FFF" w:rsidRDefault="00E33279" w:rsidP="006B68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  <w:lang w:eastAsia="ru-RU"/>
        </w:rPr>
        <w:t>6.</w:t>
      </w:r>
      <w:r w:rsidR="00E21A52" w:rsidRPr="006E3FFF">
        <w:rPr>
          <w:rFonts w:ascii="Times New Roman" w:hAnsi="Times New Roman"/>
          <w:sz w:val="28"/>
          <w:szCs w:val="28"/>
          <w:lang w:eastAsia="ru-RU"/>
        </w:rPr>
        <w:t>1</w:t>
      </w:r>
      <w:r w:rsidR="000228FE" w:rsidRPr="006E3FFF">
        <w:rPr>
          <w:rFonts w:ascii="Times New Roman" w:hAnsi="Times New Roman"/>
          <w:sz w:val="28"/>
          <w:szCs w:val="28"/>
          <w:lang w:eastAsia="ru-RU"/>
        </w:rPr>
        <w:t>4</w:t>
      </w:r>
      <w:r w:rsidR="00E21A52" w:rsidRPr="006E3FFF">
        <w:rPr>
          <w:rFonts w:ascii="Times New Roman" w:hAnsi="Times New Roman"/>
          <w:sz w:val="28"/>
          <w:szCs w:val="28"/>
          <w:lang w:eastAsia="ru-RU"/>
        </w:rPr>
        <w:t>. Среднемесячная заработная плата руководителя, заместителей руководителя, главного бухгалтера учреждения, формируемая за счет всех источ</w:t>
      </w:r>
      <w:r w:rsidR="006B6816">
        <w:rPr>
          <w:rFonts w:ascii="Times New Roman" w:hAnsi="Times New Roman"/>
          <w:sz w:val="28"/>
          <w:szCs w:val="28"/>
          <w:lang w:eastAsia="ru-RU"/>
        </w:rPr>
        <w:t>-</w:t>
      </w:r>
      <w:r w:rsidR="00E21A52" w:rsidRPr="006E3FFF">
        <w:rPr>
          <w:rFonts w:ascii="Times New Roman" w:hAnsi="Times New Roman"/>
          <w:sz w:val="28"/>
          <w:szCs w:val="28"/>
          <w:lang w:eastAsia="ru-RU"/>
        </w:rPr>
        <w:t>ников финансового обеспечения и рассчитываемая за календарный год,</w:t>
      </w:r>
      <w:r w:rsidR="006B68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816" w:rsidRPr="006E3FFF">
        <w:rPr>
          <w:rFonts w:ascii="Times New Roman" w:hAnsi="Times New Roman"/>
          <w:sz w:val="28"/>
          <w:szCs w:val="28"/>
          <w:lang w:eastAsia="ru-RU"/>
        </w:rPr>
        <w:t>не может превышать среднемесячную заработную плату работников учреж</w:t>
      </w:r>
      <w:r w:rsidR="006B6816">
        <w:rPr>
          <w:rFonts w:ascii="Times New Roman" w:hAnsi="Times New Roman"/>
          <w:sz w:val="28"/>
          <w:szCs w:val="28"/>
          <w:lang w:eastAsia="ru-RU"/>
        </w:rPr>
        <w:t>-</w:t>
      </w:r>
      <w:r w:rsidR="006B6816" w:rsidRPr="006E3FFF">
        <w:rPr>
          <w:rFonts w:ascii="Times New Roman" w:hAnsi="Times New Roman"/>
          <w:sz w:val="28"/>
          <w:szCs w:val="28"/>
          <w:lang w:eastAsia="ru-RU"/>
        </w:rPr>
        <w:t>дения (без учета заработной платы руководителя, заместителей руководителя и главного бухгалтера учреждения) более чем на предельный уровень соотно</w:t>
      </w:r>
      <w:r w:rsidR="006B6816">
        <w:rPr>
          <w:rFonts w:ascii="Times New Roman" w:hAnsi="Times New Roman"/>
          <w:sz w:val="28"/>
          <w:szCs w:val="28"/>
          <w:lang w:eastAsia="ru-RU"/>
        </w:rPr>
        <w:t>-</w:t>
      </w:r>
      <w:r w:rsidR="006B6816" w:rsidRPr="006E3FFF">
        <w:rPr>
          <w:rFonts w:ascii="Times New Roman" w:hAnsi="Times New Roman"/>
          <w:sz w:val="28"/>
          <w:szCs w:val="28"/>
          <w:lang w:eastAsia="ru-RU"/>
        </w:rPr>
        <w:t>шения среднемесячных заработных плат, установленный постановлением Администрации муниципального образования "Город Архангельск".</w:t>
      </w:r>
    </w:p>
    <w:p w:rsidR="00E33279" w:rsidRDefault="00E33279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816" w:rsidRPr="006E3FFF" w:rsidRDefault="00682EF4" w:rsidP="006B68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hyperlink r:id="rId22" w:history="1">
        <w:r w:rsidR="006B6816" w:rsidRPr="006E3FFF">
          <w:rPr>
            <w:rFonts w:ascii="Times New Roman" w:hAnsi="Times New Roman"/>
            <w:b/>
            <w:sz w:val="28"/>
            <w:szCs w:val="28"/>
          </w:rPr>
          <w:t>VII</w:t>
        </w:r>
      </w:hyperlink>
      <w:r w:rsidR="006B6816" w:rsidRPr="006E3FFF">
        <w:rPr>
          <w:rFonts w:ascii="Times New Roman" w:hAnsi="Times New Roman"/>
          <w:b/>
          <w:sz w:val="28"/>
          <w:szCs w:val="28"/>
        </w:rPr>
        <w:t>. Другие вопросы оплаты труда</w:t>
      </w:r>
    </w:p>
    <w:p w:rsidR="006B6816" w:rsidRPr="006E3FFF" w:rsidRDefault="006B6816" w:rsidP="006B6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6816" w:rsidRPr="006E3FFF" w:rsidRDefault="006B6816" w:rsidP="006B6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258"/>
      <w:bookmarkEnd w:id="8"/>
      <w:r w:rsidRPr="006E3FFF">
        <w:rPr>
          <w:rFonts w:ascii="Times New Roman" w:hAnsi="Times New Roman"/>
          <w:sz w:val="28"/>
          <w:szCs w:val="28"/>
        </w:rPr>
        <w:t>7.1. Штатное расписание учреждения составляется ежегодно на 01 января текущего года, утверждается руководителем учреждения и предусматривает все должности работников данного учреждения, в том числе административно-управленческого персонала, педагогических работников (педагогических работников, которым установлены нормы часов педагогической работы), прочего персонала.</w:t>
      </w:r>
    </w:p>
    <w:p w:rsidR="006B6816" w:rsidRPr="006E3FFF" w:rsidRDefault="006B6816" w:rsidP="006E3F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  <w:sectPr w:rsidR="006B6816" w:rsidRPr="006E3FFF" w:rsidSect="000E2B46">
          <w:pgSz w:w="11906" w:h="16838"/>
          <w:pgMar w:top="851" w:right="567" w:bottom="709" w:left="1701" w:header="709" w:footer="709" w:gutter="0"/>
          <w:cols w:space="708"/>
          <w:titlePg/>
          <w:docGrid w:linePitch="360"/>
        </w:sectPr>
      </w:pPr>
    </w:p>
    <w:p w:rsidR="00E33279" w:rsidRPr="006E3FFF" w:rsidRDefault="00E33279" w:rsidP="006E3F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3FFF">
        <w:rPr>
          <w:rFonts w:ascii="Times New Roman" w:hAnsi="Times New Roman"/>
          <w:sz w:val="28"/>
          <w:szCs w:val="28"/>
          <w:lang w:eastAsia="ru-RU"/>
        </w:rPr>
        <w:t>19</w:t>
      </w:r>
    </w:p>
    <w:p w:rsidR="006B6816" w:rsidRDefault="006B6816" w:rsidP="006B6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0113" w:rsidRPr="006E3FFF" w:rsidRDefault="002C0113" w:rsidP="006B6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Штатное расписание по видам персонала составляется по всем структурным подразделениям учреждения.</w:t>
      </w:r>
    </w:p>
    <w:p w:rsidR="002C0113" w:rsidRPr="006E3FFF" w:rsidRDefault="002C0113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 xml:space="preserve">В тарификационный список, утверждаемый ежегодно </w:t>
      </w:r>
      <w:r w:rsidR="00310DE8" w:rsidRPr="006E3FFF">
        <w:rPr>
          <w:rFonts w:ascii="Times New Roman" w:hAnsi="Times New Roman"/>
          <w:sz w:val="28"/>
          <w:szCs w:val="28"/>
        </w:rPr>
        <w:t xml:space="preserve">до начала учебного года </w:t>
      </w:r>
      <w:r w:rsidRPr="006E3FFF">
        <w:rPr>
          <w:rFonts w:ascii="Times New Roman" w:hAnsi="Times New Roman"/>
          <w:sz w:val="28"/>
          <w:szCs w:val="28"/>
        </w:rPr>
        <w:t>руководителем</w:t>
      </w:r>
      <w:r w:rsidR="008A210F" w:rsidRPr="006E3FFF">
        <w:rPr>
          <w:rFonts w:ascii="Times New Roman" w:hAnsi="Times New Roman"/>
          <w:sz w:val="28"/>
          <w:szCs w:val="28"/>
        </w:rPr>
        <w:t xml:space="preserve"> учреждения</w:t>
      </w:r>
      <w:r w:rsidRPr="006E3FFF">
        <w:rPr>
          <w:rFonts w:ascii="Times New Roman" w:hAnsi="Times New Roman"/>
          <w:sz w:val="28"/>
          <w:szCs w:val="28"/>
        </w:rPr>
        <w:t>, включаются педагогические работники</w:t>
      </w:r>
      <w:r w:rsidR="008A210F" w:rsidRPr="006E3FFF">
        <w:rPr>
          <w:rFonts w:ascii="Times New Roman" w:hAnsi="Times New Roman"/>
          <w:sz w:val="28"/>
          <w:szCs w:val="28"/>
        </w:rPr>
        <w:t xml:space="preserve"> учреждения</w:t>
      </w:r>
      <w:r w:rsidRPr="006E3FFF">
        <w:rPr>
          <w:rFonts w:ascii="Times New Roman" w:hAnsi="Times New Roman"/>
          <w:sz w:val="28"/>
          <w:szCs w:val="28"/>
        </w:rPr>
        <w:t>, которым установлены нормы учебной нагрузки и педагогической работы.</w:t>
      </w:r>
    </w:p>
    <w:p w:rsidR="002C0113" w:rsidRPr="006E3FFF" w:rsidRDefault="00E3327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7.</w:t>
      </w:r>
      <w:r w:rsidR="002C0113" w:rsidRPr="006E3FFF">
        <w:rPr>
          <w:rFonts w:ascii="Times New Roman" w:hAnsi="Times New Roman"/>
          <w:sz w:val="28"/>
          <w:szCs w:val="28"/>
        </w:rPr>
        <w:t>2. Численный состав работников учреждения должен быть достаточным для гарантированного выполнения его функций, задач и объемов работ, установленных учредителем.</w:t>
      </w:r>
    </w:p>
    <w:p w:rsidR="002C0113" w:rsidRPr="006E3FFF" w:rsidRDefault="00E33279" w:rsidP="006E3F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7.</w:t>
      </w:r>
      <w:r w:rsidR="00310DE8" w:rsidRPr="006E3FFF">
        <w:rPr>
          <w:rFonts w:ascii="Times New Roman" w:hAnsi="Times New Roman"/>
          <w:sz w:val="28"/>
          <w:szCs w:val="28"/>
        </w:rPr>
        <w:t>3</w:t>
      </w:r>
      <w:r w:rsidR="002C0113" w:rsidRPr="006E3FFF">
        <w:rPr>
          <w:rFonts w:ascii="Times New Roman" w:hAnsi="Times New Roman"/>
          <w:sz w:val="28"/>
          <w:szCs w:val="28"/>
        </w:rPr>
        <w:t>. Внесение изменений в штатное расписание производится на осно</w:t>
      </w:r>
      <w:r w:rsidRPr="006E3FFF">
        <w:rPr>
          <w:rFonts w:ascii="Times New Roman" w:hAnsi="Times New Roman"/>
          <w:sz w:val="28"/>
          <w:szCs w:val="28"/>
        </w:rPr>
        <w:t>-</w:t>
      </w:r>
      <w:r w:rsidR="002C0113" w:rsidRPr="006E3FFF">
        <w:rPr>
          <w:rFonts w:ascii="Times New Roman" w:hAnsi="Times New Roman"/>
          <w:sz w:val="28"/>
          <w:szCs w:val="28"/>
        </w:rPr>
        <w:t>вании приказа руководителя учреждения.</w:t>
      </w:r>
    </w:p>
    <w:p w:rsidR="002C0113" w:rsidRPr="006E3FFF" w:rsidRDefault="002C0113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  <w:bookmarkStart w:id="9" w:name="Par272"/>
      <w:bookmarkEnd w:id="9"/>
    </w:p>
    <w:p w:rsidR="002C0113" w:rsidRPr="006E3FFF" w:rsidRDefault="002C0113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2C0113" w:rsidRPr="006E3FFF" w:rsidRDefault="002C0113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BD64C0" w:rsidRPr="006E3FFF" w:rsidRDefault="00E33279" w:rsidP="00E332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5F497A"/>
          <w:sz w:val="28"/>
          <w:szCs w:val="28"/>
        </w:rPr>
      </w:pPr>
      <w:r w:rsidRPr="006E3FFF">
        <w:rPr>
          <w:rFonts w:ascii="Times New Roman" w:hAnsi="Times New Roman"/>
          <w:color w:val="5F497A"/>
          <w:sz w:val="28"/>
          <w:szCs w:val="28"/>
        </w:rPr>
        <w:t>__________</w:t>
      </w:r>
    </w:p>
    <w:p w:rsidR="00BD64C0" w:rsidRPr="006E3FFF" w:rsidRDefault="00BD64C0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BD64C0" w:rsidRPr="006E3FFF" w:rsidRDefault="00BD64C0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195DB1" w:rsidRPr="006E3FFF" w:rsidRDefault="00195DB1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195DB1" w:rsidRPr="006E3FFF" w:rsidRDefault="00195DB1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E12123" w:rsidRPr="006E3FFF" w:rsidRDefault="00E12123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E12123" w:rsidRPr="006E3FFF" w:rsidRDefault="00E12123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E12123" w:rsidRPr="006E3FFF" w:rsidRDefault="00E12123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5C4B89" w:rsidRPr="006E3FFF" w:rsidRDefault="005C4B89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5C4B89" w:rsidRPr="006E3FFF" w:rsidRDefault="005C4B89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5C4B89" w:rsidRPr="006E3FFF" w:rsidRDefault="005C4B89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5C4B89" w:rsidRPr="006E3FFF" w:rsidRDefault="005C4B89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5C4B89" w:rsidRPr="006E3FFF" w:rsidRDefault="005C4B89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5C4B89" w:rsidRPr="006E3FFF" w:rsidRDefault="005C4B89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5C4B89" w:rsidRPr="006E3FFF" w:rsidRDefault="005C4B89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p w:rsidR="00E33279" w:rsidRPr="006E3FFF" w:rsidRDefault="00E33279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  <w:sectPr w:rsidR="00E33279" w:rsidRPr="006E3FFF" w:rsidSect="000E2B46">
          <w:pgSz w:w="11906" w:h="16838"/>
          <w:pgMar w:top="851" w:right="567" w:bottom="709" w:left="1701" w:header="709" w:footer="709" w:gutter="0"/>
          <w:cols w:space="708"/>
          <w:titlePg/>
          <w:docGrid w:linePitch="360"/>
        </w:sectPr>
      </w:pPr>
    </w:p>
    <w:p w:rsidR="00287B69" w:rsidRPr="006E3FFF" w:rsidRDefault="00287B69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5F497A"/>
          <w:sz w:val="28"/>
          <w:szCs w:val="28"/>
        </w:rPr>
      </w:pPr>
    </w:p>
    <w:tbl>
      <w:tblPr>
        <w:tblW w:w="0" w:type="auto"/>
        <w:jc w:val="right"/>
        <w:tblInd w:w="2293" w:type="dxa"/>
        <w:tblLook w:val="04A0" w:firstRow="1" w:lastRow="0" w:firstColumn="1" w:lastColumn="0" w:noHBand="0" w:noVBand="1"/>
      </w:tblPr>
      <w:tblGrid>
        <w:gridCol w:w="5068"/>
      </w:tblGrid>
      <w:tr w:rsidR="001E5728" w:rsidRPr="006E3FFF" w:rsidTr="00E33279">
        <w:trPr>
          <w:trHeight w:val="2375"/>
          <w:jc w:val="right"/>
        </w:trPr>
        <w:tc>
          <w:tcPr>
            <w:tcW w:w="5068" w:type="dxa"/>
            <w:shd w:val="clear" w:color="auto" w:fill="auto"/>
          </w:tcPr>
          <w:p w:rsidR="001E5728" w:rsidRPr="006E3FFF" w:rsidRDefault="00310DE8" w:rsidP="0076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E3FFF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1E5728" w:rsidRPr="006E3FFF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:rsidR="001E5728" w:rsidRPr="006E3FFF" w:rsidRDefault="001E5728" w:rsidP="0076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3FFF">
              <w:rPr>
                <w:rFonts w:ascii="Times New Roman" w:hAnsi="Times New Roman"/>
                <w:sz w:val="24"/>
                <w:szCs w:val="24"/>
              </w:rPr>
              <w:t>к Примерному положению о</w:t>
            </w:r>
            <w:r w:rsidR="00310DE8" w:rsidRPr="006E3FFF">
              <w:rPr>
                <w:rFonts w:ascii="Times New Roman" w:hAnsi="Times New Roman"/>
                <w:sz w:val="24"/>
                <w:szCs w:val="24"/>
              </w:rPr>
              <w:t>б</w:t>
            </w:r>
            <w:r w:rsidRPr="006E3FFF">
              <w:rPr>
                <w:rFonts w:ascii="Times New Roman" w:hAnsi="Times New Roman"/>
                <w:sz w:val="24"/>
                <w:szCs w:val="24"/>
              </w:rPr>
              <w:t xml:space="preserve"> оплат</w:t>
            </w:r>
            <w:r w:rsidR="00310DE8" w:rsidRPr="006E3FFF">
              <w:rPr>
                <w:rFonts w:ascii="Times New Roman" w:hAnsi="Times New Roman"/>
                <w:sz w:val="24"/>
                <w:szCs w:val="24"/>
              </w:rPr>
              <w:t>е</w:t>
            </w:r>
            <w:r w:rsidRPr="006E3FFF">
              <w:rPr>
                <w:rFonts w:ascii="Times New Roman" w:hAnsi="Times New Roman"/>
                <w:sz w:val="24"/>
                <w:szCs w:val="24"/>
              </w:rPr>
              <w:t xml:space="preserve"> труда работников муниципальных</w:t>
            </w:r>
            <w:r w:rsidR="00980D01" w:rsidRPr="006E3FFF">
              <w:rPr>
                <w:rFonts w:ascii="Times New Roman" w:hAnsi="Times New Roman"/>
                <w:sz w:val="24"/>
                <w:szCs w:val="24"/>
              </w:rPr>
              <w:t xml:space="preserve"> бюджетных и автономных </w:t>
            </w:r>
            <w:r w:rsidRPr="006E3FFF">
              <w:rPr>
                <w:rFonts w:ascii="Times New Roman" w:hAnsi="Times New Roman"/>
                <w:sz w:val="24"/>
                <w:szCs w:val="24"/>
              </w:rPr>
              <w:t xml:space="preserve">учреждений </w:t>
            </w:r>
            <w:r w:rsidR="00456C3C" w:rsidRPr="006E3FFF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="00765CF4" w:rsidRPr="006E3FFF">
              <w:rPr>
                <w:rFonts w:ascii="Times New Roman" w:hAnsi="Times New Roman"/>
                <w:sz w:val="24"/>
                <w:szCs w:val="24"/>
              </w:rPr>
              <w:t>"</w:t>
            </w:r>
            <w:r w:rsidR="00456C3C" w:rsidRPr="006E3FFF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765CF4" w:rsidRPr="006E3FFF">
              <w:rPr>
                <w:rFonts w:ascii="Times New Roman" w:hAnsi="Times New Roman"/>
                <w:sz w:val="24"/>
                <w:szCs w:val="24"/>
              </w:rPr>
              <w:t>"</w:t>
            </w:r>
            <w:r w:rsidR="00456C3C" w:rsidRPr="006E3F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E3FFF">
              <w:rPr>
                <w:rFonts w:ascii="Times New Roman" w:hAnsi="Times New Roman"/>
                <w:sz w:val="24"/>
                <w:szCs w:val="24"/>
              </w:rPr>
              <w:t xml:space="preserve">находящихся в ведении департамента образования Администрации муниципального образования </w:t>
            </w:r>
            <w:r w:rsidR="00765CF4" w:rsidRPr="006E3FFF">
              <w:rPr>
                <w:rFonts w:ascii="Times New Roman" w:hAnsi="Times New Roman"/>
                <w:sz w:val="24"/>
                <w:szCs w:val="24"/>
              </w:rPr>
              <w:t>"</w:t>
            </w:r>
            <w:r w:rsidRPr="006E3FFF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765CF4" w:rsidRPr="006E3FF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:rsidR="00D12957" w:rsidRPr="006E3FFF" w:rsidRDefault="00D12957" w:rsidP="00765C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12957" w:rsidRPr="006E3FFF" w:rsidRDefault="001E5728" w:rsidP="00E33279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0" w:name="Par423"/>
      <w:bookmarkEnd w:id="10"/>
      <w:r w:rsidRPr="006E3FFF">
        <w:rPr>
          <w:rFonts w:ascii="Times New Roman" w:hAnsi="Times New Roman"/>
          <w:b/>
          <w:bCs/>
          <w:sz w:val="28"/>
          <w:szCs w:val="28"/>
        </w:rPr>
        <w:t xml:space="preserve">Минимальные </w:t>
      </w:r>
      <w:r w:rsidR="007102FD" w:rsidRPr="006E3FFF">
        <w:rPr>
          <w:rFonts w:ascii="Times New Roman" w:hAnsi="Times New Roman"/>
          <w:b/>
          <w:bCs/>
          <w:sz w:val="28"/>
          <w:szCs w:val="28"/>
        </w:rPr>
        <w:t xml:space="preserve">рекомендуемые </w:t>
      </w:r>
      <w:r w:rsidRPr="006E3FFF">
        <w:rPr>
          <w:rFonts w:ascii="Times New Roman" w:hAnsi="Times New Roman"/>
          <w:b/>
          <w:bCs/>
          <w:sz w:val="28"/>
          <w:szCs w:val="28"/>
        </w:rPr>
        <w:t>размеры</w:t>
      </w:r>
    </w:p>
    <w:p w:rsidR="00D12957" w:rsidRPr="006E3FFF" w:rsidRDefault="001E5728" w:rsidP="00E33279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6E3FFF">
        <w:rPr>
          <w:rFonts w:ascii="Times New Roman" w:hAnsi="Times New Roman"/>
          <w:b/>
          <w:bCs/>
          <w:sz w:val="28"/>
          <w:szCs w:val="28"/>
        </w:rPr>
        <w:t>окладов (должностных окладов), ставок заработной</w:t>
      </w:r>
      <w:r w:rsidR="00F73452" w:rsidRPr="006E3F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3FFF">
        <w:rPr>
          <w:rFonts w:ascii="Times New Roman" w:hAnsi="Times New Roman"/>
          <w:b/>
          <w:bCs/>
          <w:sz w:val="28"/>
          <w:szCs w:val="28"/>
        </w:rPr>
        <w:t xml:space="preserve">платы </w:t>
      </w:r>
      <w:r w:rsidR="00E33279" w:rsidRPr="006E3FFF">
        <w:rPr>
          <w:rFonts w:ascii="Times New Roman" w:hAnsi="Times New Roman"/>
          <w:b/>
          <w:bCs/>
          <w:sz w:val="28"/>
          <w:szCs w:val="28"/>
        </w:rPr>
        <w:br/>
      </w:r>
      <w:r w:rsidR="00B01B52" w:rsidRPr="006E3FFF">
        <w:rPr>
          <w:rFonts w:ascii="Times New Roman" w:eastAsia="Times New Roman" w:hAnsi="Times New Roman"/>
          <w:b/>
          <w:sz w:val="28"/>
          <w:szCs w:val="28"/>
          <w:lang w:eastAsia="ru-RU"/>
        </w:rPr>
        <w:t>по профессиональным квалификационным группам</w:t>
      </w:r>
      <w:r w:rsidR="00B01B52" w:rsidRPr="006E3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3FFF">
        <w:rPr>
          <w:rFonts w:ascii="Times New Roman" w:hAnsi="Times New Roman"/>
          <w:b/>
          <w:bCs/>
          <w:sz w:val="28"/>
          <w:szCs w:val="28"/>
        </w:rPr>
        <w:t xml:space="preserve">и рекомендуемые размеры повышающих коэффициентов к окладам (должностным окладам), ставкам заработной платы по </w:t>
      </w:r>
      <w:r w:rsidR="00B01B52" w:rsidRPr="006E3FFF">
        <w:rPr>
          <w:rFonts w:ascii="Times New Roman" w:hAnsi="Times New Roman"/>
          <w:b/>
          <w:bCs/>
          <w:sz w:val="28"/>
          <w:szCs w:val="28"/>
        </w:rPr>
        <w:t>должностям (профессиям)</w:t>
      </w:r>
      <w:r w:rsidR="006E3FFF" w:rsidRPr="006E3F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3FFF">
        <w:rPr>
          <w:rFonts w:ascii="Times New Roman" w:hAnsi="Times New Roman"/>
          <w:b/>
          <w:bCs/>
          <w:sz w:val="28"/>
          <w:szCs w:val="28"/>
        </w:rPr>
        <w:t>работников муниципальных</w:t>
      </w:r>
      <w:r w:rsidR="008A210F" w:rsidRPr="006E3F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01B52" w:rsidRPr="006E3FFF">
        <w:rPr>
          <w:rFonts w:ascii="Times New Roman" w:hAnsi="Times New Roman"/>
          <w:b/>
          <w:bCs/>
          <w:sz w:val="28"/>
          <w:szCs w:val="28"/>
        </w:rPr>
        <w:t xml:space="preserve">учреждений </w:t>
      </w:r>
      <w:r w:rsidR="00456C3C" w:rsidRPr="006E3FFF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765CF4" w:rsidRPr="006E3FFF">
        <w:rPr>
          <w:rFonts w:ascii="Times New Roman" w:hAnsi="Times New Roman"/>
          <w:b/>
          <w:sz w:val="28"/>
          <w:szCs w:val="28"/>
        </w:rPr>
        <w:t>"</w:t>
      </w:r>
      <w:r w:rsidR="00456C3C" w:rsidRPr="006E3FFF">
        <w:rPr>
          <w:rFonts w:ascii="Times New Roman" w:hAnsi="Times New Roman"/>
          <w:b/>
          <w:sz w:val="28"/>
          <w:szCs w:val="28"/>
        </w:rPr>
        <w:t>Город Архангельск</w:t>
      </w:r>
      <w:r w:rsidR="00765CF4" w:rsidRPr="006E3FFF">
        <w:rPr>
          <w:rFonts w:ascii="Times New Roman" w:hAnsi="Times New Roman"/>
          <w:b/>
          <w:sz w:val="28"/>
          <w:szCs w:val="28"/>
        </w:rPr>
        <w:t>"</w:t>
      </w:r>
      <w:r w:rsidRPr="006E3FFF">
        <w:rPr>
          <w:rFonts w:ascii="Times New Roman" w:hAnsi="Times New Roman"/>
          <w:b/>
          <w:bCs/>
          <w:sz w:val="28"/>
          <w:szCs w:val="28"/>
        </w:rPr>
        <w:t>, подведомственных департаменту</w:t>
      </w:r>
      <w:r w:rsidR="00F73452" w:rsidRPr="006E3FF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E3FFF">
        <w:rPr>
          <w:rFonts w:ascii="Times New Roman" w:hAnsi="Times New Roman"/>
          <w:b/>
          <w:bCs/>
          <w:sz w:val="28"/>
          <w:szCs w:val="28"/>
        </w:rPr>
        <w:t xml:space="preserve">образования </w:t>
      </w:r>
      <w:r w:rsidR="008A210F" w:rsidRPr="006E3FFF">
        <w:rPr>
          <w:rFonts w:ascii="Times New Roman" w:hAnsi="Times New Roman"/>
          <w:b/>
          <w:bCs/>
          <w:sz w:val="28"/>
          <w:szCs w:val="28"/>
        </w:rPr>
        <w:t>А</w:t>
      </w:r>
      <w:r w:rsidRPr="006E3FFF">
        <w:rPr>
          <w:rFonts w:ascii="Times New Roman" w:hAnsi="Times New Roman"/>
          <w:b/>
          <w:bCs/>
          <w:sz w:val="28"/>
          <w:szCs w:val="28"/>
        </w:rPr>
        <w:t xml:space="preserve">дминистрации муниципального образования </w:t>
      </w:r>
      <w:r w:rsidR="00765CF4" w:rsidRPr="006E3FFF">
        <w:rPr>
          <w:rFonts w:ascii="Times New Roman" w:hAnsi="Times New Roman"/>
          <w:b/>
          <w:bCs/>
          <w:sz w:val="28"/>
          <w:szCs w:val="28"/>
        </w:rPr>
        <w:t>"</w:t>
      </w:r>
      <w:r w:rsidRPr="006E3FFF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 w:rsidR="00765CF4" w:rsidRPr="006E3FFF">
        <w:rPr>
          <w:rFonts w:ascii="Times New Roman" w:hAnsi="Times New Roman"/>
          <w:b/>
          <w:bCs/>
          <w:sz w:val="28"/>
          <w:szCs w:val="28"/>
        </w:rPr>
        <w:t>"</w:t>
      </w:r>
    </w:p>
    <w:p w:rsidR="00D12957" w:rsidRPr="006E3FFF" w:rsidRDefault="00D12957" w:rsidP="00E33279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2268"/>
        <w:gridCol w:w="1843"/>
      </w:tblGrid>
      <w:tr w:rsidR="00DB1798" w:rsidRPr="006E3FFF" w:rsidTr="006B681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754F09" w:rsidP="006B6816">
            <w:pPr>
              <w:tabs>
                <w:tab w:val="left" w:pos="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E3FFF">
              <w:rPr>
                <w:rFonts w:ascii="Times New Roman" w:hAnsi="Times New Roman"/>
                <w:bCs/>
                <w:szCs w:val="24"/>
              </w:rPr>
              <w:t>№</w:t>
            </w:r>
            <w:r w:rsidR="006E3FFF" w:rsidRPr="006E3FFF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6E3FFF">
              <w:rPr>
                <w:rFonts w:ascii="Times New Roman" w:hAnsi="Times New Roman"/>
                <w:bCs/>
                <w:szCs w:val="24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79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E3FFF">
              <w:rPr>
                <w:rFonts w:ascii="Times New Roman" w:hAnsi="Times New Roman"/>
                <w:bCs/>
                <w:szCs w:val="24"/>
              </w:rPr>
              <w:t>Квалификационный уровень, наименование</w:t>
            </w:r>
          </w:p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E3FFF">
              <w:rPr>
                <w:rFonts w:ascii="Times New Roman" w:hAnsi="Times New Roman"/>
                <w:bCs/>
                <w:szCs w:val="24"/>
              </w:rPr>
              <w:t>должностей (профессий)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E3FFF">
              <w:rPr>
                <w:rFonts w:ascii="Times New Roman" w:hAnsi="Times New Roman"/>
                <w:bCs/>
                <w:szCs w:val="24"/>
              </w:rPr>
              <w:t>Минимальный</w:t>
            </w:r>
            <w:r w:rsidR="006E3FFF" w:rsidRPr="006E3FFF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6E3FFF">
              <w:rPr>
                <w:rFonts w:ascii="Times New Roman" w:hAnsi="Times New Roman"/>
                <w:bCs/>
                <w:szCs w:val="24"/>
              </w:rPr>
              <w:t>рекомендуемый размер оклада (должностного оклада), ставки заработной платы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E3FFF">
              <w:rPr>
                <w:rFonts w:ascii="Times New Roman" w:hAnsi="Times New Roman"/>
                <w:bCs/>
                <w:szCs w:val="24"/>
              </w:rPr>
              <w:t>Рекомендуемый размер повышающего коэффициента</w:t>
            </w:r>
          </w:p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E3FFF">
              <w:rPr>
                <w:rFonts w:ascii="Times New Roman" w:hAnsi="Times New Roman"/>
                <w:bCs/>
                <w:szCs w:val="24"/>
              </w:rPr>
              <w:t>к окладу (должностному окладу), ставке заработной платы</w:t>
            </w:r>
          </w:p>
        </w:tc>
      </w:tr>
      <w:tr w:rsidR="00E33279" w:rsidRPr="006E3FFF" w:rsidTr="006B6816">
        <w:trPr>
          <w:trHeight w:val="2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9" w:rsidRPr="006E3FFF" w:rsidRDefault="00E33279" w:rsidP="006B6816">
            <w:pPr>
              <w:tabs>
                <w:tab w:val="left" w:pos="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E3FFF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E3FFF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E3FFF">
              <w:rPr>
                <w:rFonts w:ascii="Times New Roman" w:hAnsi="Times New Roman"/>
                <w:bCs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E3FFF">
              <w:rPr>
                <w:rFonts w:ascii="Times New Roman" w:hAnsi="Times New Roman"/>
                <w:bCs/>
                <w:szCs w:val="24"/>
              </w:rPr>
              <w:t>4</w:t>
            </w:r>
          </w:p>
        </w:tc>
      </w:tr>
      <w:tr w:rsidR="00487C5E" w:rsidRPr="006E3FFF" w:rsidTr="006B6816">
        <w:trPr>
          <w:jc w:val="center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5E" w:rsidRPr="006E3FFF" w:rsidRDefault="00487C5E" w:rsidP="006B6816">
            <w:pPr>
              <w:pStyle w:val="a3"/>
              <w:numPr>
                <w:ilvl w:val="0"/>
                <w:numId w:val="7"/>
              </w:numPr>
              <w:tabs>
                <w:tab w:val="left" w:pos="711"/>
              </w:tabs>
              <w:autoSpaceDE w:val="0"/>
              <w:autoSpaceDN w:val="0"/>
              <w:adjustRightInd w:val="0"/>
              <w:spacing w:after="0" w:line="240" w:lineRule="auto"/>
              <w:ind w:left="426" w:hanging="66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ПРОФЕССИОНАЛЬНЫЕ КВАЛИФИКАЦИОННЫЕ ГРУППЫ ДОЛЖНОСТЕЙ РАБОТНИКОВ ОБРАЗОВАНИЯ</w:t>
            </w:r>
          </w:p>
        </w:tc>
      </w:tr>
      <w:tr w:rsidR="00DB1798" w:rsidRPr="006E3FFF" w:rsidTr="006B681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2980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1798" w:rsidRPr="006E3FFF" w:rsidTr="006B681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Вожатый; помощник воспитателя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DB1798" w:rsidRPr="006E3FFF" w:rsidTr="006B681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1798" w:rsidRPr="006E3FFF" w:rsidTr="006B681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 квалификационный уровень:</w:t>
            </w:r>
          </w:p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младший 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DB1798" w:rsidRPr="006E3FFF" w:rsidTr="006B681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4610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1798" w:rsidRPr="006E3FFF" w:rsidTr="006B681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 квалификационный уровень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DB1798" w:rsidRPr="006E3FFF" w:rsidTr="006B6816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 квалификационный уровень:</w:t>
            </w:r>
          </w:p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нструктор-методист; концертмейстер; педагог дополнительного образования; педагог-органи</w:t>
            </w:r>
            <w:r w:rsidR="006B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затор; социальный педагог; тренер-преподаватель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1,10</w:t>
            </w:r>
          </w:p>
        </w:tc>
      </w:tr>
    </w:tbl>
    <w:p w:rsidR="00E33279" w:rsidRPr="006E3FFF" w:rsidRDefault="00E33279" w:rsidP="00E33279">
      <w:pPr>
        <w:jc w:val="center"/>
        <w:rPr>
          <w:rFonts w:ascii="Times New Roman" w:hAnsi="Times New Roman"/>
        </w:rPr>
      </w:pPr>
      <w:r w:rsidRPr="006E3FFF">
        <w:br w:type="page"/>
      </w:r>
      <w:r w:rsidRPr="006E3FFF">
        <w:rPr>
          <w:rFonts w:ascii="Times New Roman" w:hAnsi="Times New Roman"/>
        </w:rPr>
        <w:t>2</w:t>
      </w:r>
    </w:p>
    <w:tbl>
      <w:tblPr>
        <w:tblW w:w="10207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2268"/>
        <w:gridCol w:w="1843"/>
      </w:tblGrid>
      <w:tr w:rsidR="00E33279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DB1798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 квалификационный уровень:</w:t>
            </w:r>
          </w:p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воспитатель; методист; педагог-психолог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1,21</w:t>
            </w:r>
          </w:p>
        </w:tc>
      </w:tr>
      <w:tr w:rsidR="00DB1798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4 квалификационный уровень:</w:t>
            </w:r>
          </w:p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едагог-библиотекарь; преподаватель-организатор основ безопасности жизнедеятельности; руково</w:t>
            </w:r>
            <w:r w:rsidR="006B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дитель физического воспитания; старший воспи</w:t>
            </w:r>
            <w:r w:rsidR="006B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татель; тьютор; учитель; учитель-дефектолог; учитель-логопед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1,43</w:t>
            </w:r>
          </w:p>
        </w:tc>
      </w:tr>
      <w:tr w:rsidR="005B3573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5590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B3573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 квалификационный уровень:</w:t>
            </w:r>
          </w:p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аведующий (начальник) структурным подразде</w:t>
            </w:r>
            <w:r w:rsidR="006B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лением: учебно-консультационным пунктом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DB1798" w:rsidRPr="006E3FFF" w:rsidTr="00E3327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firstLine="76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5B3573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Профессиональная квалификационная группа 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Общеотраслевые должности служащих первого уровня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2980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3573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 квалификационный уровень:</w:t>
            </w:r>
          </w:p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елопроизводитель; кассир; секретарь; секретарь-машинистка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5B3573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Профессиональная квалификационная группа 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Общеотраслевые должности служащих второго уровня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B3573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 квалификационный уровень:</w:t>
            </w:r>
          </w:p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аборант; техник; техник-лаборант; техник-программист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CE68EE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5B3573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 квалификационный уровень</w:t>
            </w:r>
            <w:r w:rsidR="00B41301" w:rsidRPr="006E3FF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6B6816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5B3573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аведующий складом; заведующий хозяйством. Должности служащих первого квалификационного уровня, по которым устанавливается производное должностное наименование 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</w:t>
            </w:r>
            <w:r w:rsidR="005B3573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старший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</w:t>
            </w:r>
            <w:r w:rsidR="005B3573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устанавливается II внутри</w:t>
            </w:r>
            <w:r w:rsidR="006B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должностная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1,04</w:t>
            </w:r>
          </w:p>
        </w:tc>
      </w:tr>
      <w:tr w:rsidR="005B3573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 квалификационный уровень</w:t>
            </w:r>
            <w:r w:rsidR="00B41301" w:rsidRPr="006E3FF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6B6816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5B3573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аведующий производством (шеф-повар); заведующий столовой. </w:t>
            </w:r>
          </w:p>
          <w:p w:rsidR="006B6816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устанавливается I внутри</w:t>
            </w:r>
            <w:r w:rsidR="006B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должностная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1,06</w:t>
            </w:r>
          </w:p>
        </w:tc>
      </w:tr>
    </w:tbl>
    <w:p w:rsidR="00E33279" w:rsidRPr="006E3FFF" w:rsidRDefault="00E33279" w:rsidP="00E33279">
      <w:pPr>
        <w:jc w:val="center"/>
        <w:rPr>
          <w:rFonts w:ascii="Times New Roman" w:hAnsi="Times New Roman"/>
        </w:rPr>
      </w:pPr>
      <w:r w:rsidRPr="006E3FFF">
        <w:br w:type="page"/>
      </w:r>
      <w:r w:rsidRPr="006E3FFF">
        <w:rPr>
          <w:rFonts w:ascii="Times New Roman" w:hAnsi="Times New Roman"/>
        </w:rPr>
        <w:t>3</w:t>
      </w:r>
    </w:p>
    <w:tbl>
      <w:tblPr>
        <w:tblW w:w="10207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2268"/>
        <w:gridCol w:w="1843"/>
      </w:tblGrid>
      <w:tr w:rsidR="00E33279" w:rsidRPr="006E3FFF" w:rsidTr="00F216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B3573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4 квалификационный уровень</w:t>
            </w:r>
            <w:r w:rsidR="00B41301" w:rsidRPr="006E3FF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6B6816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</w:t>
            </w:r>
            <w:r w:rsidR="005B3573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аведующий виварием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754F09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ведущий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3" w:rsidRPr="006E3FFF" w:rsidRDefault="005B3573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1,09</w:t>
            </w: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Профессиональная квалификационная группа 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Общеотраслевые должности служащих третьего уровня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3830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 квалификационный уровень:</w:t>
            </w:r>
          </w:p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ухгалтер; документовед; инженер; инженер </w:t>
            </w:r>
            <w:r w:rsidR="006B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6B6816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>по охране труда; инженер-программист (программист)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 квалификационный уровень:</w:t>
            </w:r>
          </w:p>
          <w:p w:rsidR="006B6816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олжности служащих первого квалификационного уровня, по которым может устанавливаться</w:t>
            </w:r>
          </w:p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II внутридолжностная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1,10</w:t>
            </w: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 квалификационный уровень:</w:t>
            </w:r>
          </w:p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1,33</w:t>
            </w: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4 квалификационный уровень:</w:t>
            </w:r>
          </w:p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олжности служащих первого квалификационного уровня, по которым может устанавливаться произ</w:t>
            </w:r>
            <w:r w:rsidR="006B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водное должностное наименование 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ведущий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1,73</w:t>
            </w:r>
          </w:p>
        </w:tc>
      </w:tr>
      <w:tr w:rsidR="00DB1798" w:rsidRPr="006E3FFF" w:rsidTr="00E3327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firstLine="76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Профессиональная квалификационная группа 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Общеотраслевые профессии рабочих первого уровня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 квалификационный уровень:</w:t>
            </w:r>
          </w:p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аименования профессий рабочих, по которым предусмотрено присвоение 1, 2 и 3 квалифи</w:t>
            </w:r>
            <w:r w:rsidR="006B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кационных разрядов в соответствии с Единым тарифно-квалификационным </w:t>
            </w:r>
            <w:hyperlink r:id="rId23" w:history="1">
              <w:r w:rsidRPr="006E3FFF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справочником</w:t>
              </w:r>
            </w:hyperlink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работ </w:t>
            </w:r>
            <w:r w:rsidR="006B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профессий рабочих; гардеробщик; дворник; истопник; кастелянша; кладовщик; сторож (вахтер); уборщик служебных помещений; уборщик территорий;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 квалификационный уровень:</w:t>
            </w:r>
          </w:p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рофессии рабочих, отнесенные к первому квалификационному уровню, при выполнении работ по профессии с производным наименованием 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старший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"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(старший по смене)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1,04</w:t>
            </w:r>
          </w:p>
        </w:tc>
      </w:tr>
    </w:tbl>
    <w:p w:rsidR="00E33279" w:rsidRPr="006E3FFF" w:rsidRDefault="00E33279" w:rsidP="00E33279">
      <w:pPr>
        <w:jc w:val="center"/>
        <w:rPr>
          <w:rFonts w:ascii="Times New Roman" w:hAnsi="Times New Roman"/>
        </w:rPr>
      </w:pPr>
      <w:r w:rsidRPr="006E3FFF">
        <w:br w:type="page"/>
      </w:r>
      <w:r w:rsidRPr="006E3FFF">
        <w:rPr>
          <w:rFonts w:ascii="Times New Roman" w:hAnsi="Times New Roman"/>
        </w:rPr>
        <w:t>4</w:t>
      </w:r>
    </w:p>
    <w:tbl>
      <w:tblPr>
        <w:tblW w:w="10207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2268"/>
        <w:gridCol w:w="1843"/>
      </w:tblGrid>
      <w:tr w:rsidR="00E33279" w:rsidRPr="006E3FFF" w:rsidTr="00F216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Профессиональная квалификационная группа 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Общеотраслевые профессии рабочих второго уровня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 квалификационный уровень:</w:t>
            </w:r>
          </w:p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аименования профессий рабочих, по которым предусмотрено присвоение 4 и 5 квалификацион</w:t>
            </w:r>
            <w:r w:rsidR="006B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разрядов в соответствии с Единым тарифно-квалификационным </w:t>
            </w:r>
            <w:hyperlink r:id="rId24" w:history="1">
              <w:r w:rsidRPr="006E3FFF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справочником</w:t>
              </w:r>
            </w:hyperlink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работ и профес</w:t>
            </w:r>
            <w:r w:rsidR="006B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сий рабочих; водитель автомобиля; механик по техническим видам спорта;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 квалификационный уровень:</w:t>
            </w:r>
          </w:p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аименования профессий рабочих, по которым предусмотрено присвоение 6 и 7 квалификацион</w:t>
            </w:r>
            <w:r w:rsidR="006B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разрядов в соответствии с Единым тарифно-квалификационным </w:t>
            </w:r>
            <w:hyperlink r:id="rId25" w:history="1">
              <w:r w:rsidRPr="006E3FFF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справочником</w:t>
              </w:r>
            </w:hyperlink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работ и профес</w:t>
            </w:r>
            <w:r w:rsidR="006B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сий рабочих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1,10</w:t>
            </w: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 квалификационный уровень:</w:t>
            </w:r>
          </w:p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аименования профессий рабочих, по которым предусмотрено присвоение 8 квалификационного разряда в соответствии с Единым тарифно-квали</w:t>
            </w:r>
            <w:r w:rsidR="006B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фикационным </w:t>
            </w:r>
            <w:hyperlink r:id="rId26" w:history="1">
              <w:r w:rsidRPr="006E3FFF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справочником</w:t>
              </w:r>
            </w:hyperlink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работ и профессий рабочих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1,62</w:t>
            </w: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4 квалификационный уровень:</w:t>
            </w:r>
          </w:p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аименования профессий рабочих, предусмотрен</w:t>
            </w:r>
            <w:r w:rsidR="00E33279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ных </w:t>
            </w:r>
            <w:hyperlink r:id="rId27" w:history="1">
              <w:r w:rsidRPr="006E3FFF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1</w:t>
              </w:r>
            </w:hyperlink>
            <w:r w:rsidR="006B68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hyperlink r:id="rId28" w:history="1">
              <w:r w:rsidRPr="006E3FFF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3</w:t>
              </w:r>
            </w:hyperlink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квалификационными уровнями настоящей профессиональной квалификационной группы, выполняющих важные (особо важные) и ответ</w:t>
            </w:r>
            <w:r w:rsidR="00E33279"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6E3F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ственные (особо ответственные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2,11</w:t>
            </w:r>
          </w:p>
        </w:tc>
      </w:tr>
      <w:tr w:rsidR="00DB1798" w:rsidRPr="006E3FFF" w:rsidTr="00E3327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1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ПРОФЕССИОНАЛЬНЫЕ КВАЛИФИКАЦИОННЫЕ ГРУППЫ ДОЛЖНОСТЕЙ РАБОТНИКОВ КУЛЬТУРЫ, ИСКУССТВА И КИНЕМАТОГРАФИИ</w:t>
            </w: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квалификационная группа </w:t>
            </w:r>
            <w:r w:rsidR="00765CF4"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Должности работников культуры, искусства </w:t>
            </w:r>
            <w:r w:rsidR="006B681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и кинематографии среднего звена</w:t>
            </w:r>
            <w:r w:rsidR="00765CF4"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3570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Аккомпаниатор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Профессиональная квалификационная группа 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 xml:space="preserve">Должности работников культуры, искусства </w:t>
            </w:r>
            <w:r w:rsidR="006B6816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и кинематографии ведущего звена</w:t>
            </w:r>
            <w:r w:rsidR="00765CF4" w:rsidRPr="006E3FF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3660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Главный библиотекарь; библиотекарь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квалификационная группа </w:t>
            </w:r>
            <w:r w:rsidR="00765CF4"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Профессии рабочих культуры, искусства </w:t>
            </w:r>
            <w:r w:rsidR="006B681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и кинематографии первого уровня</w:t>
            </w:r>
            <w:r w:rsidR="00765CF4"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2980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301" w:rsidRPr="006E3FFF" w:rsidTr="006B6816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Костюмер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</w:tbl>
    <w:p w:rsidR="00E33279" w:rsidRPr="006E3FFF" w:rsidRDefault="00E33279" w:rsidP="00E33279">
      <w:pPr>
        <w:jc w:val="center"/>
        <w:rPr>
          <w:rFonts w:ascii="Times New Roman" w:hAnsi="Times New Roman"/>
        </w:rPr>
      </w:pPr>
      <w:r w:rsidRPr="006E3FFF">
        <w:br w:type="page"/>
      </w:r>
      <w:r w:rsidRPr="006E3FFF">
        <w:rPr>
          <w:rFonts w:ascii="Times New Roman" w:hAnsi="Times New Roman"/>
        </w:rPr>
        <w:t>5</w:t>
      </w:r>
    </w:p>
    <w:tbl>
      <w:tblPr>
        <w:tblW w:w="10207" w:type="dxa"/>
        <w:tblInd w:w="-42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2268"/>
        <w:gridCol w:w="1843"/>
      </w:tblGrid>
      <w:tr w:rsidR="00E33279" w:rsidRPr="006E3FFF" w:rsidTr="00F216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279" w:rsidRPr="006E3FFF" w:rsidRDefault="00E33279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квалификационная группа </w:t>
            </w:r>
            <w:r w:rsidR="00765CF4"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 работников сельского хозяйства третьего уровня</w:t>
            </w:r>
            <w:r w:rsidR="00765CF4"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3450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301" w:rsidRPr="006E3FFF" w:rsidTr="00E33279">
        <w:trPr>
          <w:trHeight w:val="5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 квалификационный уровень:</w:t>
            </w:r>
          </w:p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агроном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DB1798" w:rsidRPr="006E3FFF" w:rsidTr="00E33279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798" w:rsidRPr="006E3FFF" w:rsidRDefault="00DB1798" w:rsidP="006B6816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firstLine="0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ПРОФЕССИОНАЛЬНЫЕ КВАЛИФИКАЦИОННЫЕ ГРУППЫ ДОЛЖНОСТЕЙ МЕДИЦИНСКИХ И ФАРМАЦЕВТИЧЕСКИХ РАБОТНИКОВ</w:t>
            </w: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квалификационная группа </w:t>
            </w:r>
            <w:r w:rsidR="00765CF4"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медицинский и фармацевтический персонал</w:t>
            </w:r>
            <w:r w:rsidR="00765CF4"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5080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3 квалификационный уровень:</w:t>
            </w:r>
          </w:p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медицинская сестра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квалификационная группа </w:t>
            </w:r>
            <w:r w:rsidR="00765CF4"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Врачи и провизоры</w:t>
            </w:r>
            <w:r w:rsidR="00765CF4" w:rsidRPr="006E3FFF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6800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41301" w:rsidRPr="006E3FFF" w:rsidTr="00E332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15.1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2 квалификационный уровень:</w:t>
            </w:r>
          </w:p>
          <w:p w:rsidR="00B41301" w:rsidRPr="006E3FFF" w:rsidRDefault="006B6816" w:rsidP="006B68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врачи-</w:t>
            </w:r>
            <w:r w:rsidR="00B41301" w:rsidRPr="006E3FFF">
              <w:rPr>
                <w:rFonts w:ascii="Times New Roman" w:hAnsi="Times New Roman"/>
                <w:bCs/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01" w:rsidRPr="006E3FFF" w:rsidRDefault="00B41301" w:rsidP="006B68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6E3FFF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</w:tbl>
    <w:p w:rsidR="002A4342" w:rsidRPr="006E3FFF" w:rsidRDefault="002A4342" w:rsidP="00765CF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2957" w:rsidRPr="006E3FFF" w:rsidRDefault="00D12957" w:rsidP="00765C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12957" w:rsidRPr="006E3FFF" w:rsidRDefault="00D12957" w:rsidP="00765C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045825" w:rsidRPr="006E3FFF" w:rsidRDefault="00045825" w:rsidP="00765C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33279" w:rsidRPr="006E3FFF" w:rsidRDefault="00E33279" w:rsidP="00E332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  <w:sectPr w:rsidR="00E33279" w:rsidRPr="006E3FFF" w:rsidSect="000E2B46">
          <w:pgSz w:w="11906" w:h="16838"/>
          <w:pgMar w:top="851" w:right="567" w:bottom="709" w:left="1701" w:header="709" w:footer="709" w:gutter="0"/>
          <w:cols w:space="708"/>
          <w:titlePg/>
          <w:docGrid w:linePitch="360"/>
        </w:sectPr>
      </w:pPr>
      <w:r w:rsidRPr="006E3FFF">
        <w:rPr>
          <w:rFonts w:ascii="Times New Roman" w:hAnsi="Times New Roman"/>
          <w:sz w:val="28"/>
          <w:szCs w:val="28"/>
        </w:rPr>
        <w:t>__________</w:t>
      </w:r>
    </w:p>
    <w:tbl>
      <w:tblPr>
        <w:tblW w:w="0" w:type="auto"/>
        <w:jc w:val="right"/>
        <w:tblInd w:w="2287" w:type="dxa"/>
        <w:tblLook w:val="04A0" w:firstRow="1" w:lastRow="0" w:firstColumn="1" w:lastColumn="0" w:noHBand="0" w:noVBand="1"/>
      </w:tblPr>
      <w:tblGrid>
        <w:gridCol w:w="5068"/>
      </w:tblGrid>
      <w:tr w:rsidR="00504A48" w:rsidRPr="006E3FFF" w:rsidTr="00BD64C0">
        <w:trPr>
          <w:jc w:val="right"/>
        </w:trPr>
        <w:tc>
          <w:tcPr>
            <w:tcW w:w="5068" w:type="dxa"/>
            <w:shd w:val="clear" w:color="auto" w:fill="auto"/>
          </w:tcPr>
          <w:p w:rsidR="00F73452" w:rsidRPr="006E3FFF" w:rsidRDefault="00980D01" w:rsidP="0076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E3FFF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F73452" w:rsidRPr="006E3FFF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  <w:p w:rsidR="00F73452" w:rsidRPr="006E3FFF" w:rsidRDefault="00F73452" w:rsidP="0076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FF">
              <w:rPr>
                <w:rFonts w:ascii="Times New Roman" w:hAnsi="Times New Roman"/>
                <w:sz w:val="24"/>
                <w:szCs w:val="24"/>
              </w:rPr>
              <w:t>к Примерному положению о</w:t>
            </w:r>
            <w:r w:rsidR="00980D01" w:rsidRPr="006E3FFF">
              <w:rPr>
                <w:rFonts w:ascii="Times New Roman" w:hAnsi="Times New Roman"/>
                <w:sz w:val="24"/>
                <w:szCs w:val="24"/>
              </w:rPr>
              <w:t>б</w:t>
            </w:r>
            <w:r w:rsidRPr="006E3FFF">
              <w:rPr>
                <w:rFonts w:ascii="Times New Roman" w:hAnsi="Times New Roman"/>
                <w:sz w:val="24"/>
                <w:szCs w:val="24"/>
              </w:rPr>
              <w:t xml:space="preserve"> оплат</w:t>
            </w:r>
            <w:r w:rsidR="00980D01" w:rsidRPr="006E3FFF">
              <w:rPr>
                <w:rFonts w:ascii="Times New Roman" w:hAnsi="Times New Roman"/>
                <w:sz w:val="24"/>
                <w:szCs w:val="24"/>
              </w:rPr>
              <w:t>е</w:t>
            </w:r>
            <w:r w:rsidRPr="006E3FFF">
              <w:rPr>
                <w:rFonts w:ascii="Times New Roman" w:hAnsi="Times New Roman"/>
                <w:sz w:val="24"/>
                <w:szCs w:val="24"/>
              </w:rPr>
              <w:t xml:space="preserve"> труда работников муниципальных</w:t>
            </w:r>
            <w:r w:rsidR="00980D01" w:rsidRPr="006E3FFF">
              <w:rPr>
                <w:rFonts w:ascii="Times New Roman" w:hAnsi="Times New Roman"/>
                <w:sz w:val="24"/>
                <w:szCs w:val="24"/>
              </w:rPr>
              <w:t xml:space="preserve"> бюджетных и автономных</w:t>
            </w:r>
            <w:r w:rsidRPr="006E3FFF">
              <w:rPr>
                <w:rFonts w:ascii="Times New Roman" w:hAnsi="Times New Roman"/>
                <w:sz w:val="24"/>
                <w:szCs w:val="24"/>
              </w:rPr>
              <w:t xml:space="preserve"> учреждений </w:t>
            </w:r>
            <w:r w:rsidR="00456C3C" w:rsidRPr="006E3FFF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="00765CF4" w:rsidRPr="006E3FFF">
              <w:rPr>
                <w:rFonts w:ascii="Times New Roman" w:hAnsi="Times New Roman"/>
                <w:sz w:val="24"/>
                <w:szCs w:val="24"/>
              </w:rPr>
              <w:t>"</w:t>
            </w:r>
            <w:r w:rsidR="00456C3C" w:rsidRPr="006E3FFF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765CF4" w:rsidRPr="006E3FFF">
              <w:rPr>
                <w:rFonts w:ascii="Times New Roman" w:hAnsi="Times New Roman"/>
                <w:sz w:val="24"/>
                <w:szCs w:val="24"/>
              </w:rPr>
              <w:t>"</w:t>
            </w:r>
            <w:r w:rsidR="00456C3C" w:rsidRPr="006E3F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E3FFF">
              <w:rPr>
                <w:rFonts w:ascii="Times New Roman" w:hAnsi="Times New Roman"/>
                <w:sz w:val="24"/>
                <w:szCs w:val="24"/>
              </w:rPr>
              <w:t xml:space="preserve">находящихся в ведении департамента образования Администрации муниципального образования </w:t>
            </w:r>
            <w:r w:rsidR="00765CF4" w:rsidRPr="006E3FFF">
              <w:rPr>
                <w:rFonts w:ascii="Times New Roman" w:hAnsi="Times New Roman"/>
                <w:sz w:val="24"/>
                <w:szCs w:val="24"/>
              </w:rPr>
              <w:t>"</w:t>
            </w:r>
            <w:r w:rsidRPr="006E3FFF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765CF4" w:rsidRPr="006E3FF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:rsidR="00F73452" w:rsidRPr="006E3FFF" w:rsidRDefault="00F73452" w:rsidP="00765C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12957" w:rsidRPr="006E3FFF" w:rsidRDefault="00D12957" w:rsidP="00765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2957" w:rsidRPr="006E3FFF" w:rsidRDefault="00F73452" w:rsidP="00765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1" w:name="Par399"/>
      <w:bookmarkEnd w:id="11"/>
      <w:r w:rsidRPr="006E3FFF">
        <w:rPr>
          <w:rFonts w:ascii="Times New Roman" w:hAnsi="Times New Roman"/>
          <w:b/>
          <w:sz w:val="28"/>
          <w:szCs w:val="28"/>
        </w:rPr>
        <w:t>Перечень</w:t>
      </w:r>
    </w:p>
    <w:p w:rsidR="00D12957" w:rsidRPr="006E3FFF" w:rsidRDefault="00D12957" w:rsidP="00765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FFF">
        <w:rPr>
          <w:rFonts w:ascii="Times New Roman" w:hAnsi="Times New Roman"/>
          <w:b/>
          <w:sz w:val="28"/>
          <w:szCs w:val="28"/>
        </w:rPr>
        <w:t xml:space="preserve">должностей работников муниципальных </w:t>
      </w:r>
      <w:r w:rsidR="00D1667F" w:rsidRPr="006E3FFF">
        <w:rPr>
          <w:rFonts w:ascii="Times New Roman" w:hAnsi="Times New Roman"/>
          <w:b/>
          <w:sz w:val="28"/>
          <w:szCs w:val="28"/>
        </w:rPr>
        <w:t xml:space="preserve">бюджетных и автономных </w:t>
      </w:r>
      <w:r w:rsidRPr="006E3FFF">
        <w:rPr>
          <w:rFonts w:ascii="Times New Roman" w:hAnsi="Times New Roman"/>
          <w:b/>
          <w:sz w:val="28"/>
          <w:szCs w:val="28"/>
        </w:rPr>
        <w:t>учреждений</w:t>
      </w:r>
      <w:r w:rsidR="00456C3C" w:rsidRPr="006E3FFF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765CF4" w:rsidRPr="006E3FFF">
        <w:rPr>
          <w:rFonts w:ascii="Times New Roman" w:hAnsi="Times New Roman"/>
          <w:b/>
          <w:sz w:val="28"/>
          <w:szCs w:val="28"/>
        </w:rPr>
        <w:t>"</w:t>
      </w:r>
      <w:r w:rsidR="00456C3C" w:rsidRPr="006E3FFF">
        <w:rPr>
          <w:rFonts w:ascii="Times New Roman" w:hAnsi="Times New Roman"/>
          <w:b/>
          <w:sz w:val="28"/>
          <w:szCs w:val="28"/>
        </w:rPr>
        <w:t>Город Архангельск</w:t>
      </w:r>
      <w:r w:rsidR="00765CF4" w:rsidRPr="006E3FFF">
        <w:rPr>
          <w:rFonts w:ascii="Times New Roman" w:hAnsi="Times New Roman"/>
          <w:b/>
          <w:sz w:val="28"/>
          <w:szCs w:val="28"/>
        </w:rPr>
        <w:t>"</w:t>
      </w:r>
      <w:r w:rsidRPr="006E3FFF">
        <w:rPr>
          <w:rFonts w:ascii="Times New Roman" w:hAnsi="Times New Roman"/>
          <w:b/>
          <w:sz w:val="28"/>
          <w:szCs w:val="28"/>
        </w:rPr>
        <w:t xml:space="preserve">, </w:t>
      </w:r>
      <w:r w:rsidR="00E33279" w:rsidRPr="006E3FFF">
        <w:rPr>
          <w:rFonts w:ascii="Times New Roman" w:hAnsi="Times New Roman"/>
          <w:b/>
          <w:sz w:val="28"/>
          <w:szCs w:val="28"/>
        </w:rPr>
        <w:br/>
      </w:r>
      <w:r w:rsidR="00D1667F" w:rsidRPr="006E3FFF">
        <w:rPr>
          <w:rFonts w:ascii="Times New Roman" w:hAnsi="Times New Roman"/>
          <w:b/>
          <w:sz w:val="28"/>
          <w:szCs w:val="28"/>
        </w:rPr>
        <w:t>которым устанавливается повышающий коэффициент к окладу</w:t>
      </w:r>
      <w:r w:rsidR="007102FD" w:rsidRPr="006E3FFF">
        <w:rPr>
          <w:rFonts w:ascii="Times New Roman" w:hAnsi="Times New Roman"/>
          <w:b/>
          <w:sz w:val="28"/>
          <w:szCs w:val="28"/>
        </w:rPr>
        <w:t xml:space="preserve"> (должностному окладу), ставк</w:t>
      </w:r>
      <w:r w:rsidR="008A210F" w:rsidRPr="006E3FFF">
        <w:rPr>
          <w:rFonts w:ascii="Times New Roman" w:hAnsi="Times New Roman"/>
          <w:b/>
          <w:sz w:val="28"/>
          <w:szCs w:val="28"/>
        </w:rPr>
        <w:t>е</w:t>
      </w:r>
      <w:r w:rsidR="007102FD" w:rsidRPr="006E3FFF">
        <w:rPr>
          <w:rFonts w:ascii="Times New Roman" w:hAnsi="Times New Roman"/>
          <w:b/>
          <w:sz w:val="28"/>
          <w:szCs w:val="28"/>
        </w:rPr>
        <w:t xml:space="preserve"> заработной платы</w:t>
      </w:r>
      <w:r w:rsidR="00D1667F" w:rsidRPr="006E3FFF">
        <w:rPr>
          <w:rFonts w:ascii="Times New Roman" w:hAnsi="Times New Roman"/>
          <w:b/>
          <w:sz w:val="28"/>
          <w:szCs w:val="28"/>
        </w:rPr>
        <w:t xml:space="preserve"> за работу</w:t>
      </w:r>
      <w:r w:rsidR="00E33279" w:rsidRPr="006E3FFF">
        <w:rPr>
          <w:rFonts w:ascii="Times New Roman" w:hAnsi="Times New Roman"/>
          <w:b/>
          <w:sz w:val="28"/>
          <w:szCs w:val="28"/>
        </w:rPr>
        <w:br/>
      </w:r>
      <w:r w:rsidR="00D1667F" w:rsidRPr="006E3FFF">
        <w:rPr>
          <w:rFonts w:ascii="Times New Roman" w:hAnsi="Times New Roman"/>
          <w:b/>
          <w:sz w:val="28"/>
          <w:szCs w:val="28"/>
        </w:rPr>
        <w:t>в сельской местности</w:t>
      </w:r>
    </w:p>
    <w:p w:rsidR="00D12957" w:rsidRPr="006E3FFF" w:rsidRDefault="00D12957" w:rsidP="00765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2957" w:rsidRPr="006E3FFF" w:rsidRDefault="00D12957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Руководители:</w:t>
      </w:r>
    </w:p>
    <w:p w:rsidR="00D12957" w:rsidRPr="006E3FFF" w:rsidRDefault="00D12957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директор, заведующий, главный бухгалтер;</w:t>
      </w:r>
    </w:p>
    <w:p w:rsidR="00D12957" w:rsidRPr="006E3FFF" w:rsidRDefault="00D12957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заместители руководителей (директора, заведующего).</w:t>
      </w:r>
    </w:p>
    <w:p w:rsidR="00D12957" w:rsidRPr="006E3FFF" w:rsidRDefault="00D12957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Педагогические работники:</w:t>
      </w:r>
    </w:p>
    <w:p w:rsidR="00D12957" w:rsidRPr="006E3FFF" w:rsidRDefault="00D12957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6816">
        <w:rPr>
          <w:rFonts w:ascii="Times New Roman" w:hAnsi="Times New Roman"/>
          <w:spacing w:val="-8"/>
          <w:sz w:val="28"/>
          <w:szCs w:val="28"/>
        </w:rPr>
        <w:t>учитель, педагог-библиотекарь, учитель-дефектолог, учитель-логопед (логопед),</w:t>
      </w:r>
      <w:r w:rsidRPr="006E3FFF">
        <w:rPr>
          <w:rFonts w:ascii="Times New Roman" w:hAnsi="Times New Roman"/>
          <w:sz w:val="28"/>
          <w:szCs w:val="28"/>
        </w:rPr>
        <w:t xml:space="preserve"> педагог-психолог, социальный педагог, преподаватель-организатор основ безопасности жизнедеятельности, методист, музыкальный руководитель, воспитатель (включая старшего), педагог-организатор, педагог дополни</w:t>
      </w:r>
      <w:r w:rsidR="006B6816">
        <w:rPr>
          <w:rFonts w:ascii="Times New Roman" w:hAnsi="Times New Roman"/>
          <w:sz w:val="28"/>
          <w:szCs w:val="28"/>
        </w:rPr>
        <w:t>-</w:t>
      </w:r>
      <w:r w:rsidRPr="006E3FFF">
        <w:rPr>
          <w:rFonts w:ascii="Times New Roman" w:hAnsi="Times New Roman"/>
          <w:sz w:val="28"/>
          <w:szCs w:val="28"/>
        </w:rPr>
        <w:t>тельного образования, старший вожатый, инструктор по физической культуре, инструктор по труду (непосредственно участвующий в учебно-воспитательном процессе), тьютор.</w:t>
      </w:r>
    </w:p>
    <w:p w:rsidR="00D12957" w:rsidRPr="006E3FFF" w:rsidRDefault="00D12957" w:rsidP="00765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>Другие должности специалистов:</w:t>
      </w:r>
    </w:p>
    <w:p w:rsidR="00D12957" w:rsidRPr="006E3FFF" w:rsidRDefault="00D12957" w:rsidP="00765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>аккомпаниатор;</w:t>
      </w:r>
    </w:p>
    <w:p w:rsidR="00D12957" w:rsidRPr="006E3FFF" w:rsidRDefault="00D12957" w:rsidP="00765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>бухгалтер;</w:t>
      </w:r>
    </w:p>
    <w:p w:rsidR="00D12957" w:rsidRPr="006E3FFF" w:rsidRDefault="00D12957" w:rsidP="00765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>библиотекарь;</w:t>
      </w:r>
    </w:p>
    <w:p w:rsidR="00D12957" w:rsidRPr="006E3FFF" w:rsidRDefault="00D12957" w:rsidP="00765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>документовед;</w:t>
      </w:r>
    </w:p>
    <w:p w:rsidR="00D12957" w:rsidRPr="006E3FFF" w:rsidRDefault="00D12957" w:rsidP="00765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>заведующий хозяйством;</w:t>
      </w:r>
    </w:p>
    <w:p w:rsidR="00D12957" w:rsidRPr="006E3FFF" w:rsidRDefault="00D12957" w:rsidP="00765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>кассир;</w:t>
      </w:r>
    </w:p>
    <w:p w:rsidR="00D12957" w:rsidRPr="006E3FFF" w:rsidRDefault="00D12957" w:rsidP="00765C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3FFF">
        <w:rPr>
          <w:rFonts w:ascii="Times New Roman" w:hAnsi="Times New Roman" w:cs="Times New Roman"/>
          <w:sz w:val="28"/>
          <w:szCs w:val="28"/>
        </w:rPr>
        <w:t>концертмейстер;</w:t>
      </w:r>
    </w:p>
    <w:p w:rsidR="00D12957" w:rsidRPr="006E3FFF" w:rsidRDefault="00D12957" w:rsidP="00765CF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лаборант.</w:t>
      </w:r>
    </w:p>
    <w:p w:rsidR="002C0113" w:rsidRPr="006E3FFF" w:rsidRDefault="002C0113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C0113" w:rsidRPr="006E3FFF" w:rsidRDefault="00E33279" w:rsidP="00E332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__________</w:t>
      </w:r>
    </w:p>
    <w:p w:rsidR="00712A85" w:rsidRPr="006E3FFF" w:rsidRDefault="00712A85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2A85" w:rsidRPr="006E3FFF" w:rsidRDefault="00712A85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667F" w:rsidRPr="006E3FFF" w:rsidRDefault="00D1667F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12123" w:rsidRPr="006E3FFF" w:rsidRDefault="00E12123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667F" w:rsidRPr="006E3FFF" w:rsidRDefault="00D1667F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667F" w:rsidRPr="006E3FFF" w:rsidRDefault="00D1667F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33279" w:rsidRPr="006E3FFF" w:rsidRDefault="00E33279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  <w:sectPr w:rsidR="00E33279" w:rsidRPr="006E3FFF" w:rsidSect="000E2B46">
          <w:pgSz w:w="11906" w:h="16838"/>
          <w:pgMar w:top="851" w:right="567" w:bottom="709" w:left="1701" w:header="709" w:footer="709" w:gutter="0"/>
          <w:cols w:space="708"/>
          <w:titlePg/>
          <w:docGrid w:linePitch="360"/>
        </w:sectPr>
      </w:pPr>
    </w:p>
    <w:p w:rsidR="00D1667F" w:rsidRPr="006E3FFF" w:rsidRDefault="00D1667F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Ind w:w="2287" w:type="dxa"/>
        <w:tblLook w:val="04A0" w:firstRow="1" w:lastRow="0" w:firstColumn="1" w:lastColumn="0" w:noHBand="0" w:noVBand="1"/>
      </w:tblPr>
      <w:tblGrid>
        <w:gridCol w:w="5068"/>
      </w:tblGrid>
      <w:tr w:rsidR="00D1667F" w:rsidRPr="006E3FFF" w:rsidTr="00BD64C0">
        <w:trPr>
          <w:jc w:val="right"/>
        </w:trPr>
        <w:tc>
          <w:tcPr>
            <w:tcW w:w="5068" w:type="dxa"/>
            <w:shd w:val="clear" w:color="auto" w:fill="auto"/>
          </w:tcPr>
          <w:p w:rsidR="00D1667F" w:rsidRPr="006E3FFF" w:rsidRDefault="00D1667F" w:rsidP="0076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E3FFF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  <w:p w:rsidR="00D1667F" w:rsidRPr="006E3FFF" w:rsidRDefault="00D1667F" w:rsidP="00765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FFF">
              <w:rPr>
                <w:rFonts w:ascii="Times New Roman" w:hAnsi="Times New Roman"/>
                <w:sz w:val="24"/>
                <w:szCs w:val="24"/>
              </w:rPr>
              <w:t>к Примерному положению об оплате труда работников муниципальных бюджетных и автономных учреждений</w:t>
            </w:r>
            <w:r w:rsidR="00456C3C" w:rsidRPr="006E3FFF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="00765CF4" w:rsidRPr="006E3FFF">
              <w:rPr>
                <w:rFonts w:ascii="Times New Roman" w:hAnsi="Times New Roman"/>
                <w:sz w:val="24"/>
                <w:szCs w:val="24"/>
              </w:rPr>
              <w:t>"</w:t>
            </w:r>
            <w:r w:rsidR="00456C3C" w:rsidRPr="006E3FFF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765CF4" w:rsidRPr="006E3FFF">
              <w:rPr>
                <w:rFonts w:ascii="Times New Roman" w:hAnsi="Times New Roman"/>
                <w:sz w:val="24"/>
                <w:szCs w:val="24"/>
              </w:rPr>
              <w:t>"</w:t>
            </w:r>
            <w:r w:rsidR="00456C3C" w:rsidRPr="006E3FFF">
              <w:rPr>
                <w:rFonts w:ascii="Times New Roman" w:hAnsi="Times New Roman"/>
                <w:sz w:val="24"/>
                <w:szCs w:val="24"/>
              </w:rPr>
              <w:t>,</w:t>
            </w:r>
            <w:r w:rsidR="006E3FFF" w:rsidRPr="006E3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6C3C" w:rsidRPr="006E3FFF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r w:rsidRPr="006E3FFF">
              <w:rPr>
                <w:rFonts w:ascii="Times New Roman" w:hAnsi="Times New Roman"/>
                <w:sz w:val="24"/>
                <w:szCs w:val="24"/>
              </w:rPr>
              <w:t xml:space="preserve"> в ведении департамента образования Администрации муниципального образования </w:t>
            </w:r>
            <w:r w:rsidR="00765CF4" w:rsidRPr="006E3FFF">
              <w:rPr>
                <w:rFonts w:ascii="Times New Roman" w:hAnsi="Times New Roman"/>
                <w:sz w:val="24"/>
                <w:szCs w:val="24"/>
              </w:rPr>
              <w:t>"</w:t>
            </w:r>
            <w:r w:rsidRPr="006E3FFF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765CF4" w:rsidRPr="006E3FFF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</w:tbl>
    <w:p w:rsidR="00D1667F" w:rsidRPr="006E3FFF" w:rsidRDefault="00D1667F" w:rsidP="00765CF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1667F" w:rsidRPr="006E3FFF" w:rsidRDefault="00D1667F" w:rsidP="00765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4"/>
          <w:szCs w:val="28"/>
        </w:rPr>
      </w:pPr>
    </w:p>
    <w:p w:rsidR="00D1667F" w:rsidRPr="006E3FFF" w:rsidRDefault="00D1667F" w:rsidP="00765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FFF">
        <w:rPr>
          <w:rFonts w:ascii="Times New Roman" w:hAnsi="Times New Roman"/>
          <w:b/>
          <w:sz w:val="28"/>
          <w:szCs w:val="28"/>
        </w:rPr>
        <w:t>Перечень</w:t>
      </w:r>
    </w:p>
    <w:p w:rsidR="00D1667F" w:rsidRPr="006E3FFF" w:rsidRDefault="00D1667F" w:rsidP="00765C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3FFF">
        <w:rPr>
          <w:rFonts w:ascii="Times New Roman" w:hAnsi="Times New Roman"/>
          <w:b/>
          <w:sz w:val="28"/>
          <w:szCs w:val="28"/>
        </w:rPr>
        <w:t>Почетных званий, нагрудных знаков, знаков, значков, за наличие которых работникам устанавливается надбавка за почетное звание</w:t>
      </w:r>
    </w:p>
    <w:p w:rsidR="00D1667F" w:rsidRPr="006E3FFF" w:rsidRDefault="00D1667F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28"/>
        </w:rPr>
      </w:pPr>
    </w:p>
    <w:p w:rsidR="0031796C" w:rsidRPr="006E3FFF" w:rsidRDefault="0031796C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667F" w:rsidRPr="006E3FFF" w:rsidRDefault="00D1667F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1. Почетные звания, ранее входившие в наградную систему Российской Федерации: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Народный учитель СССР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учитель школы РСФСР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B6816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pacing w:val="-2"/>
          <w:sz w:val="28"/>
          <w:szCs w:val="28"/>
          <w:lang w:eastAsia="ru-RU"/>
        </w:rPr>
      </w:pPr>
      <w:r w:rsidRPr="006B6816">
        <w:rPr>
          <w:rFonts w:ascii="Times New Roman" w:hAnsi="Times New Roman"/>
          <w:bCs/>
          <w:spacing w:val="-2"/>
          <w:sz w:val="28"/>
          <w:szCs w:val="28"/>
          <w:lang w:eastAsia="ru-RU"/>
        </w:rPr>
        <w:t>"</w:t>
      </w:r>
      <w:r w:rsidR="00D1667F" w:rsidRPr="006B6816">
        <w:rPr>
          <w:rFonts w:ascii="Times New Roman" w:hAnsi="Times New Roman"/>
          <w:bCs/>
          <w:spacing w:val="-2"/>
          <w:sz w:val="28"/>
          <w:szCs w:val="28"/>
          <w:lang w:eastAsia="ru-RU"/>
        </w:rPr>
        <w:t>Заслуженный мастер профессионально-технического образования РСФСР</w:t>
      </w:r>
      <w:r w:rsidRPr="006B6816">
        <w:rPr>
          <w:rFonts w:ascii="Times New Roman" w:hAnsi="Times New Roman"/>
          <w:bCs/>
          <w:spacing w:val="-2"/>
          <w:sz w:val="28"/>
          <w:szCs w:val="28"/>
          <w:lang w:eastAsia="ru-RU"/>
        </w:rPr>
        <w:t>"</w:t>
      </w:r>
      <w:r w:rsidR="00D1667F" w:rsidRPr="006B6816">
        <w:rPr>
          <w:rFonts w:ascii="Times New Roman" w:hAnsi="Times New Roman"/>
          <w:bCs/>
          <w:spacing w:val="-2"/>
          <w:sz w:val="28"/>
          <w:szCs w:val="28"/>
          <w:lang w:eastAsia="ru-RU"/>
        </w:rPr>
        <w:t>;</w:t>
      </w:r>
    </w:p>
    <w:p w:rsidR="00D1667F" w:rsidRPr="006B6816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pacing w:val="-4"/>
          <w:sz w:val="28"/>
          <w:szCs w:val="28"/>
          <w:lang w:eastAsia="ru-RU"/>
        </w:rPr>
      </w:pPr>
      <w:r w:rsidRPr="006B6816">
        <w:rPr>
          <w:rFonts w:ascii="Times New Roman" w:hAnsi="Times New Roman"/>
          <w:bCs/>
          <w:spacing w:val="-4"/>
          <w:sz w:val="28"/>
          <w:szCs w:val="28"/>
          <w:lang w:eastAsia="ru-RU"/>
        </w:rPr>
        <w:t>"</w:t>
      </w:r>
      <w:r w:rsidR="00D1667F" w:rsidRPr="006B6816">
        <w:rPr>
          <w:rFonts w:ascii="Times New Roman" w:hAnsi="Times New Roman"/>
          <w:bCs/>
          <w:spacing w:val="-4"/>
          <w:sz w:val="28"/>
          <w:szCs w:val="28"/>
          <w:lang w:eastAsia="ru-RU"/>
        </w:rPr>
        <w:t>Заслуженный учитель профессионально-технического образования РСФСР</w:t>
      </w:r>
      <w:r w:rsidRPr="006B6816">
        <w:rPr>
          <w:rFonts w:ascii="Times New Roman" w:hAnsi="Times New Roman"/>
          <w:bCs/>
          <w:spacing w:val="-4"/>
          <w:sz w:val="28"/>
          <w:szCs w:val="28"/>
          <w:lang w:eastAsia="ru-RU"/>
        </w:rPr>
        <w:t>"</w:t>
      </w:r>
      <w:r w:rsidR="00D1667F" w:rsidRPr="006B6816">
        <w:rPr>
          <w:rFonts w:ascii="Times New Roman" w:hAnsi="Times New Roman"/>
          <w:bCs/>
          <w:spacing w:val="-4"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работник физической культуры РСФСР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врач РСФСР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юрист РСФСР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D1667F" w:rsidRPr="006E3FFF" w:rsidRDefault="00D1667F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2. Почетные звания, входящие в государственную наградную систему Российской Федерации: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Народный учитель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учитель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работник высшей школы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деятель науки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721A81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pacing w:val="-2"/>
          <w:sz w:val="28"/>
          <w:szCs w:val="28"/>
          <w:lang w:eastAsia="ru-RU"/>
        </w:rPr>
      </w:pPr>
      <w:r w:rsidRPr="00721A81">
        <w:rPr>
          <w:rFonts w:ascii="Times New Roman" w:hAnsi="Times New Roman"/>
          <w:bCs/>
          <w:spacing w:val="-2"/>
          <w:sz w:val="28"/>
          <w:szCs w:val="28"/>
          <w:lang w:eastAsia="ru-RU"/>
        </w:rPr>
        <w:t>"</w:t>
      </w:r>
      <w:r w:rsidR="00D1667F" w:rsidRPr="00721A81">
        <w:rPr>
          <w:rFonts w:ascii="Times New Roman" w:hAnsi="Times New Roman"/>
          <w:bCs/>
          <w:spacing w:val="-2"/>
          <w:sz w:val="28"/>
          <w:szCs w:val="28"/>
          <w:lang w:eastAsia="ru-RU"/>
        </w:rPr>
        <w:t>Заслуженный мастер производственного обучения Российской Федерации</w:t>
      </w:r>
      <w:r w:rsidRPr="00721A81">
        <w:rPr>
          <w:rFonts w:ascii="Times New Roman" w:hAnsi="Times New Roman"/>
          <w:bCs/>
          <w:spacing w:val="-2"/>
          <w:sz w:val="28"/>
          <w:szCs w:val="28"/>
          <w:lang w:eastAsia="ru-RU"/>
        </w:rPr>
        <w:t>"</w:t>
      </w:r>
      <w:r w:rsidR="00D1667F" w:rsidRPr="00721A81">
        <w:rPr>
          <w:rFonts w:ascii="Times New Roman" w:hAnsi="Times New Roman"/>
          <w:bCs/>
          <w:spacing w:val="-2"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врач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работник здравоохранения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работник культуры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деятель искусств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работник физической культуры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работник сельского хозяйства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721A81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1A81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721A81">
        <w:rPr>
          <w:rFonts w:ascii="Times New Roman" w:hAnsi="Times New Roman"/>
          <w:bCs/>
          <w:sz w:val="28"/>
          <w:szCs w:val="28"/>
          <w:lang w:eastAsia="ru-RU"/>
        </w:rPr>
        <w:t>Заслуженный работник социальной защиты населения Российской Федерации</w:t>
      </w:r>
      <w:r w:rsidRPr="00721A81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721A81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строитель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химик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художник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юрист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E33279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Заслуженный артист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E33279" w:rsidRPr="006E3FFF" w:rsidRDefault="00E3327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br w:type="page"/>
      </w:r>
    </w:p>
    <w:p w:rsidR="00D1667F" w:rsidRPr="006E3FFF" w:rsidRDefault="00E33279" w:rsidP="00E332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2</w:t>
      </w:r>
    </w:p>
    <w:p w:rsidR="00E33279" w:rsidRPr="006E3FFF" w:rsidRDefault="00E33279" w:rsidP="00E3327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D1667F" w:rsidRPr="006E3FFF" w:rsidRDefault="00D1667F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3. Почетные звания, учрежденные Министерством образования и науки Российской Федерации (ведомственные почетные звания):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Почетный работник общего образования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21A81">
        <w:rPr>
          <w:rFonts w:ascii="Times New Roman" w:hAnsi="Times New Roman"/>
          <w:bCs/>
          <w:spacing w:val="-4"/>
          <w:sz w:val="28"/>
          <w:szCs w:val="28"/>
          <w:lang w:eastAsia="ru-RU"/>
        </w:rPr>
        <w:t>"</w:t>
      </w:r>
      <w:r w:rsidR="00D1667F" w:rsidRPr="00721A81">
        <w:rPr>
          <w:rFonts w:ascii="Times New Roman" w:hAnsi="Times New Roman"/>
          <w:bCs/>
          <w:spacing w:val="-4"/>
          <w:sz w:val="28"/>
          <w:szCs w:val="28"/>
          <w:lang w:eastAsia="ru-RU"/>
        </w:rPr>
        <w:t>Почетный работник начального профессионального образования Российской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 xml:space="preserve">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Почетный работник среднего профессионального образования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Почетный работник высшего профессионального образования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765CF4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Почетный работник науки и техники Российской Федерации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="00D1667F" w:rsidRPr="006E3FFF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D1667F" w:rsidRPr="006E3FFF" w:rsidRDefault="00D1667F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>4. Нагрудные знаки, знаки и значки:</w:t>
      </w:r>
    </w:p>
    <w:p w:rsidR="00D1667F" w:rsidRPr="006E3FFF" w:rsidRDefault="00D1667F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 xml:space="preserve">нагрудный знак </w:t>
      </w:r>
      <w:r w:rsidR="00765CF4"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За заслуги в развитии физической культуры и спорта</w:t>
      </w:r>
      <w:r w:rsidR="00765CF4"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D1667F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 xml:space="preserve">нагрудный знак </w:t>
      </w:r>
      <w:r w:rsidR="00765CF4"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Отличник физической культуры и спорта</w:t>
      </w:r>
      <w:r w:rsidR="00765CF4"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D1667F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 xml:space="preserve">нагрудный знак </w:t>
      </w:r>
      <w:r w:rsidR="00765CF4"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За достижения в культуре</w:t>
      </w:r>
      <w:r w:rsidR="00765CF4"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 xml:space="preserve"> Министерства культуры Российской Федерации;</w:t>
      </w:r>
    </w:p>
    <w:p w:rsidR="00D1667F" w:rsidRPr="006E3FFF" w:rsidRDefault="00D1667F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 xml:space="preserve">нагрудный знак Министерства культуры Российской Федерации </w:t>
      </w:r>
      <w:r w:rsidR="00765CF4"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За вклад в российскую культуру</w:t>
      </w:r>
      <w:r w:rsidR="00765CF4"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D1667F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 xml:space="preserve">нагрудный значок </w:t>
      </w:r>
      <w:r w:rsidR="00765CF4"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Отличник просвещения СССР</w:t>
      </w:r>
      <w:r w:rsidR="00765CF4"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 xml:space="preserve"> Министерства Просве</w:t>
      </w:r>
      <w:r w:rsidR="00721A81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щения СССР и Президиума ЦК профсоюза работников просвещения, высшей школы и научных учреждений;</w:t>
      </w:r>
    </w:p>
    <w:p w:rsidR="00D1667F" w:rsidRPr="006E3FFF" w:rsidRDefault="00D1667F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 xml:space="preserve">нагрудный значок </w:t>
      </w:r>
      <w:r w:rsidR="00765CF4"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Отличник профессионально-технического образования РСФСР</w:t>
      </w:r>
      <w:r w:rsidR="00765CF4"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 xml:space="preserve"> Государственного комитета Совета Министров РСФСР по профтех</w:t>
      </w:r>
      <w:r w:rsidR="00721A81">
        <w:rPr>
          <w:rFonts w:ascii="Times New Roman" w:hAnsi="Times New Roman"/>
          <w:bCs/>
          <w:sz w:val="28"/>
          <w:szCs w:val="28"/>
          <w:lang w:eastAsia="ru-RU"/>
        </w:rPr>
        <w:t>-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образованию и Президиума ЦК профсоюза работников государственных учреждений;</w:t>
      </w:r>
    </w:p>
    <w:p w:rsidR="00D1667F" w:rsidRPr="006E3FFF" w:rsidRDefault="00D1667F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 xml:space="preserve">значок </w:t>
      </w:r>
      <w:r w:rsidR="00765CF4"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Отличник народного просвещения</w:t>
      </w:r>
      <w:r w:rsidR="00765CF4"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1667F" w:rsidRPr="006E3FFF" w:rsidRDefault="00D1667F" w:rsidP="00765C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E3FFF">
        <w:rPr>
          <w:rFonts w:ascii="Times New Roman" w:hAnsi="Times New Roman"/>
          <w:bCs/>
          <w:sz w:val="28"/>
          <w:szCs w:val="28"/>
          <w:lang w:eastAsia="ru-RU"/>
        </w:rPr>
        <w:t xml:space="preserve">значок </w:t>
      </w:r>
      <w:r w:rsidR="00765CF4"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>За отличную работу</w:t>
      </w:r>
      <w:r w:rsidR="00765CF4" w:rsidRPr="006E3FFF">
        <w:rPr>
          <w:rFonts w:ascii="Times New Roman" w:hAnsi="Times New Roman"/>
          <w:bCs/>
          <w:sz w:val="28"/>
          <w:szCs w:val="28"/>
          <w:lang w:eastAsia="ru-RU"/>
        </w:rPr>
        <w:t>"</w:t>
      </w:r>
      <w:r w:rsidRPr="006E3FFF">
        <w:rPr>
          <w:rFonts w:ascii="Times New Roman" w:hAnsi="Times New Roman"/>
          <w:bCs/>
          <w:sz w:val="28"/>
          <w:szCs w:val="28"/>
          <w:lang w:eastAsia="ru-RU"/>
        </w:rPr>
        <w:t xml:space="preserve"> Министерства культуры СССР.</w:t>
      </w:r>
    </w:p>
    <w:p w:rsidR="0031796C" w:rsidRPr="006E3FFF" w:rsidRDefault="0031796C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667F" w:rsidRPr="006E3FFF" w:rsidRDefault="00D1667F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1796C" w:rsidRPr="006E3FFF" w:rsidRDefault="0031796C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1796C" w:rsidRPr="006E3FFF" w:rsidRDefault="00E33279" w:rsidP="00E332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6E3FFF">
        <w:rPr>
          <w:rFonts w:ascii="Times New Roman" w:hAnsi="Times New Roman"/>
          <w:sz w:val="28"/>
          <w:szCs w:val="28"/>
        </w:rPr>
        <w:t>__________</w:t>
      </w:r>
    </w:p>
    <w:p w:rsidR="00D1667F" w:rsidRPr="006E3FFF" w:rsidRDefault="00D1667F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1667F" w:rsidRPr="006E3FFF" w:rsidRDefault="00D1667F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5DB1" w:rsidRPr="006E3FFF" w:rsidRDefault="00195DB1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5DB1" w:rsidRPr="006E3FFF" w:rsidRDefault="00195DB1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B3370" w:rsidRPr="006E3FFF" w:rsidRDefault="00CB3370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5DB1" w:rsidRPr="006E3FFF" w:rsidRDefault="00195DB1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E2520" w:rsidRPr="00712A85" w:rsidRDefault="001E2520" w:rsidP="00765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1E2520" w:rsidRPr="00712A85" w:rsidSect="000E2B46"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F4" w:rsidRDefault="00682EF4" w:rsidP="004C1CD1">
      <w:pPr>
        <w:spacing w:after="0" w:line="240" w:lineRule="auto"/>
      </w:pPr>
      <w:r>
        <w:separator/>
      </w:r>
    </w:p>
  </w:endnote>
  <w:endnote w:type="continuationSeparator" w:id="0">
    <w:p w:rsidR="00682EF4" w:rsidRDefault="00682EF4" w:rsidP="004C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F4" w:rsidRDefault="00682EF4" w:rsidP="004C1CD1">
      <w:pPr>
        <w:spacing w:after="0" w:line="240" w:lineRule="auto"/>
      </w:pPr>
      <w:r>
        <w:separator/>
      </w:r>
    </w:p>
  </w:footnote>
  <w:footnote w:type="continuationSeparator" w:id="0">
    <w:p w:rsidR="00682EF4" w:rsidRDefault="00682EF4" w:rsidP="004C1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5A3"/>
    <w:multiLevelType w:val="hybridMultilevel"/>
    <w:tmpl w:val="21E2539C"/>
    <w:lvl w:ilvl="0" w:tplc="AC500DE4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5920B6"/>
    <w:multiLevelType w:val="hybridMultilevel"/>
    <w:tmpl w:val="981278BA"/>
    <w:lvl w:ilvl="0" w:tplc="B96E508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C608A"/>
    <w:multiLevelType w:val="multilevel"/>
    <w:tmpl w:val="A13E68D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B051417"/>
    <w:multiLevelType w:val="hybridMultilevel"/>
    <w:tmpl w:val="90F22B00"/>
    <w:lvl w:ilvl="0" w:tplc="21B6A7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9E30B65"/>
    <w:multiLevelType w:val="hybridMultilevel"/>
    <w:tmpl w:val="42A8A31E"/>
    <w:lvl w:ilvl="0" w:tplc="20326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904195"/>
    <w:multiLevelType w:val="hybridMultilevel"/>
    <w:tmpl w:val="23BC3A74"/>
    <w:lvl w:ilvl="0" w:tplc="B8343B4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1184F4B"/>
    <w:multiLevelType w:val="hybridMultilevel"/>
    <w:tmpl w:val="17E6172E"/>
    <w:lvl w:ilvl="0" w:tplc="A90E06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4B022D"/>
    <w:multiLevelType w:val="hybridMultilevel"/>
    <w:tmpl w:val="8116CA8C"/>
    <w:lvl w:ilvl="0" w:tplc="F8E64A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2F"/>
    <w:rsid w:val="00000356"/>
    <w:rsid w:val="00001421"/>
    <w:rsid w:val="000053ED"/>
    <w:rsid w:val="000148CB"/>
    <w:rsid w:val="000228FE"/>
    <w:rsid w:val="0003124B"/>
    <w:rsid w:val="00035EE6"/>
    <w:rsid w:val="00041D8F"/>
    <w:rsid w:val="00041DC3"/>
    <w:rsid w:val="00042CE6"/>
    <w:rsid w:val="00044E5F"/>
    <w:rsid w:val="00045825"/>
    <w:rsid w:val="00055279"/>
    <w:rsid w:val="00056283"/>
    <w:rsid w:val="000613B1"/>
    <w:rsid w:val="000649AD"/>
    <w:rsid w:val="00070656"/>
    <w:rsid w:val="0007073B"/>
    <w:rsid w:val="00071532"/>
    <w:rsid w:val="00071770"/>
    <w:rsid w:val="00074744"/>
    <w:rsid w:val="00084243"/>
    <w:rsid w:val="00090698"/>
    <w:rsid w:val="00090BDF"/>
    <w:rsid w:val="00091CC4"/>
    <w:rsid w:val="000955AB"/>
    <w:rsid w:val="000A16D8"/>
    <w:rsid w:val="000A371F"/>
    <w:rsid w:val="000A49EE"/>
    <w:rsid w:val="000A4FE2"/>
    <w:rsid w:val="000B09C0"/>
    <w:rsid w:val="000B4554"/>
    <w:rsid w:val="000C2AAE"/>
    <w:rsid w:val="000C7404"/>
    <w:rsid w:val="000D5470"/>
    <w:rsid w:val="000D739A"/>
    <w:rsid w:val="000E2B46"/>
    <w:rsid w:val="000F19E2"/>
    <w:rsid w:val="000F2068"/>
    <w:rsid w:val="000F2FEF"/>
    <w:rsid w:val="000F427C"/>
    <w:rsid w:val="00103852"/>
    <w:rsid w:val="00113552"/>
    <w:rsid w:val="0011377C"/>
    <w:rsid w:val="001155ED"/>
    <w:rsid w:val="001218F7"/>
    <w:rsid w:val="00132C42"/>
    <w:rsid w:val="0013402F"/>
    <w:rsid w:val="00141124"/>
    <w:rsid w:val="00145154"/>
    <w:rsid w:val="00146E09"/>
    <w:rsid w:val="00150502"/>
    <w:rsid w:val="0015056D"/>
    <w:rsid w:val="001623E4"/>
    <w:rsid w:val="001626AA"/>
    <w:rsid w:val="00162D20"/>
    <w:rsid w:val="00167026"/>
    <w:rsid w:val="001756C2"/>
    <w:rsid w:val="00181D8B"/>
    <w:rsid w:val="001823AA"/>
    <w:rsid w:val="001847A0"/>
    <w:rsid w:val="00187D4C"/>
    <w:rsid w:val="00187DEB"/>
    <w:rsid w:val="001910DF"/>
    <w:rsid w:val="00195DB1"/>
    <w:rsid w:val="001964B1"/>
    <w:rsid w:val="001A41ED"/>
    <w:rsid w:val="001B03BC"/>
    <w:rsid w:val="001B3918"/>
    <w:rsid w:val="001B3B7F"/>
    <w:rsid w:val="001B5385"/>
    <w:rsid w:val="001C4B92"/>
    <w:rsid w:val="001C6AB8"/>
    <w:rsid w:val="001D2988"/>
    <w:rsid w:val="001D4A39"/>
    <w:rsid w:val="001E1A04"/>
    <w:rsid w:val="001E2520"/>
    <w:rsid w:val="001E5728"/>
    <w:rsid w:val="001F5ED7"/>
    <w:rsid w:val="001F5EEF"/>
    <w:rsid w:val="002019DB"/>
    <w:rsid w:val="00202DE9"/>
    <w:rsid w:val="00216BE9"/>
    <w:rsid w:val="00217074"/>
    <w:rsid w:val="00217CE3"/>
    <w:rsid w:val="00220AF4"/>
    <w:rsid w:val="00222A05"/>
    <w:rsid w:val="00233070"/>
    <w:rsid w:val="00237D0E"/>
    <w:rsid w:val="00242814"/>
    <w:rsid w:val="00261EF3"/>
    <w:rsid w:val="002641FB"/>
    <w:rsid w:val="00271D1F"/>
    <w:rsid w:val="00276FA6"/>
    <w:rsid w:val="00287B69"/>
    <w:rsid w:val="00290BC8"/>
    <w:rsid w:val="002920D8"/>
    <w:rsid w:val="00294899"/>
    <w:rsid w:val="002A4342"/>
    <w:rsid w:val="002B2770"/>
    <w:rsid w:val="002C0113"/>
    <w:rsid w:val="002C1153"/>
    <w:rsid w:val="002C7061"/>
    <w:rsid w:val="002D1DB2"/>
    <w:rsid w:val="002D3DDA"/>
    <w:rsid w:val="002E2CA3"/>
    <w:rsid w:val="002E6BF1"/>
    <w:rsid w:val="002F0581"/>
    <w:rsid w:val="002F3712"/>
    <w:rsid w:val="002F37A2"/>
    <w:rsid w:val="002F695B"/>
    <w:rsid w:val="002F7CF4"/>
    <w:rsid w:val="00306261"/>
    <w:rsid w:val="00306AB6"/>
    <w:rsid w:val="00306C6A"/>
    <w:rsid w:val="0031032F"/>
    <w:rsid w:val="0031086C"/>
    <w:rsid w:val="00310DE8"/>
    <w:rsid w:val="0031627B"/>
    <w:rsid w:val="0031796C"/>
    <w:rsid w:val="00331022"/>
    <w:rsid w:val="00334033"/>
    <w:rsid w:val="00342ACB"/>
    <w:rsid w:val="00352109"/>
    <w:rsid w:val="00353DB7"/>
    <w:rsid w:val="0035725C"/>
    <w:rsid w:val="0036057A"/>
    <w:rsid w:val="00362607"/>
    <w:rsid w:val="00362E72"/>
    <w:rsid w:val="0036360C"/>
    <w:rsid w:val="00370A32"/>
    <w:rsid w:val="003762FE"/>
    <w:rsid w:val="0038268A"/>
    <w:rsid w:val="00382710"/>
    <w:rsid w:val="00394F9A"/>
    <w:rsid w:val="003A3403"/>
    <w:rsid w:val="003A67E2"/>
    <w:rsid w:val="003A71FA"/>
    <w:rsid w:val="003B2444"/>
    <w:rsid w:val="003C586A"/>
    <w:rsid w:val="003E0332"/>
    <w:rsid w:val="003E7030"/>
    <w:rsid w:val="003F1A1D"/>
    <w:rsid w:val="00400D03"/>
    <w:rsid w:val="00406F56"/>
    <w:rsid w:val="004262AA"/>
    <w:rsid w:val="004277AD"/>
    <w:rsid w:val="00430D42"/>
    <w:rsid w:val="00430D7F"/>
    <w:rsid w:val="00432825"/>
    <w:rsid w:val="004406FE"/>
    <w:rsid w:val="004433BC"/>
    <w:rsid w:val="00444FEF"/>
    <w:rsid w:val="00445FAF"/>
    <w:rsid w:val="00446D9E"/>
    <w:rsid w:val="00451384"/>
    <w:rsid w:val="00451B4A"/>
    <w:rsid w:val="00452549"/>
    <w:rsid w:val="00452DD3"/>
    <w:rsid w:val="00453C0E"/>
    <w:rsid w:val="00456C3C"/>
    <w:rsid w:val="00474185"/>
    <w:rsid w:val="004742B2"/>
    <w:rsid w:val="00476634"/>
    <w:rsid w:val="00476D03"/>
    <w:rsid w:val="00484E35"/>
    <w:rsid w:val="00487C5E"/>
    <w:rsid w:val="00495D66"/>
    <w:rsid w:val="004A167E"/>
    <w:rsid w:val="004A28A1"/>
    <w:rsid w:val="004A28D5"/>
    <w:rsid w:val="004B179C"/>
    <w:rsid w:val="004B24C9"/>
    <w:rsid w:val="004B4968"/>
    <w:rsid w:val="004B621E"/>
    <w:rsid w:val="004B79E3"/>
    <w:rsid w:val="004C033E"/>
    <w:rsid w:val="004C0E18"/>
    <w:rsid w:val="004C1CD1"/>
    <w:rsid w:val="004C65DE"/>
    <w:rsid w:val="004C7574"/>
    <w:rsid w:val="004D1298"/>
    <w:rsid w:val="004D3705"/>
    <w:rsid w:val="004D5F19"/>
    <w:rsid w:val="004D722A"/>
    <w:rsid w:val="004D7831"/>
    <w:rsid w:val="004E6EA7"/>
    <w:rsid w:val="004F5760"/>
    <w:rsid w:val="00500DE8"/>
    <w:rsid w:val="00503072"/>
    <w:rsid w:val="00504A48"/>
    <w:rsid w:val="00512979"/>
    <w:rsid w:val="00513A2D"/>
    <w:rsid w:val="00516E10"/>
    <w:rsid w:val="005302AB"/>
    <w:rsid w:val="0053037D"/>
    <w:rsid w:val="00532242"/>
    <w:rsid w:val="0054191D"/>
    <w:rsid w:val="005521B0"/>
    <w:rsid w:val="0056021F"/>
    <w:rsid w:val="005650C3"/>
    <w:rsid w:val="00582AE6"/>
    <w:rsid w:val="00586223"/>
    <w:rsid w:val="00593B03"/>
    <w:rsid w:val="00594ECF"/>
    <w:rsid w:val="005A3023"/>
    <w:rsid w:val="005A4444"/>
    <w:rsid w:val="005B330B"/>
    <w:rsid w:val="005B3573"/>
    <w:rsid w:val="005C16B7"/>
    <w:rsid w:val="005C48F5"/>
    <w:rsid w:val="005C4B89"/>
    <w:rsid w:val="005D71A9"/>
    <w:rsid w:val="005E15FA"/>
    <w:rsid w:val="005E3B3E"/>
    <w:rsid w:val="005F1EA8"/>
    <w:rsid w:val="005F5FAD"/>
    <w:rsid w:val="006103FB"/>
    <w:rsid w:val="00610F56"/>
    <w:rsid w:val="00612281"/>
    <w:rsid w:val="00612F0A"/>
    <w:rsid w:val="006260A1"/>
    <w:rsid w:val="00627F00"/>
    <w:rsid w:val="0063156D"/>
    <w:rsid w:val="006370AB"/>
    <w:rsid w:val="0064299F"/>
    <w:rsid w:val="00645D9A"/>
    <w:rsid w:val="006532C8"/>
    <w:rsid w:val="006539EC"/>
    <w:rsid w:val="00655239"/>
    <w:rsid w:val="00656798"/>
    <w:rsid w:val="00662662"/>
    <w:rsid w:val="00663103"/>
    <w:rsid w:val="00670594"/>
    <w:rsid w:val="006777A8"/>
    <w:rsid w:val="006779DE"/>
    <w:rsid w:val="00680099"/>
    <w:rsid w:val="00681FCF"/>
    <w:rsid w:val="00682EF4"/>
    <w:rsid w:val="00685967"/>
    <w:rsid w:val="006865FD"/>
    <w:rsid w:val="006942BF"/>
    <w:rsid w:val="006A4403"/>
    <w:rsid w:val="006A48D5"/>
    <w:rsid w:val="006B2169"/>
    <w:rsid w:val="006B6469"/>
    <w:rsid w:val="006B6816"/>
    <w:rsid w:val="006B769F"/>
    <w:rsid w:val="006C2942"/>
    <w:rsid w:val="006C319A"/>
    <w:rsid w:val="006C3345"/>
    <w:rsid w:val="006C4C2E"/>
    <w:rsid w:val="006D0018"/>
    <w:rsid w:val="006D005D"/>
    <w:rsid w:val="006D4AB7"/>
    <w:rsid w:val="006E03F4"/>
    <w:rsid w:val="006E3FFF"/>
    <w:rsid w:val="006E6263"/>
    <w:rsid w:val="006E7FE1"/>
    <w:rsid w:val="006F1E5C"/>
    <w:rsid w:val="006F2458"/>
    <w:rsid w:val="00706737"/>
    <w:rsid w:val="007102FD"/>
    <w:rsid w:val="00710CB8"/>
    <w:rsid w:val="00712A85"/>
    <w:rsid w:val="00721A81"/>
    <w:rsid w:val="007245DB"/>
    <w:rsid w:val="00730B5A"/>
    <w:rsid w:val="007350AF"/>
    <w:rsid w:val="007427EC"/>
    <w:rsid w:val="007431A8"/>
    <w:rsid w:val="00744AB8"/>
    <w:rsid w:val="007538C7"/>
    <w:rsid w:val="00754F09"/>
    <w:rsid w:val="00760E68"/>
    <w:rsid w:val="0076507B"/>
    <w:rsid w:val="007654B3"/>
    <w:rsid w:val="00765CF4"/>
    <w:rsid w:val="00765F88"/>
    <w:rsid w:val="00771D44"/>
    <w:rsid w:val="0077501D"/>
    <w:rsid w:val="00781E32"/>
    <w:rsid w:val="00783E0C"/>
    <w:rsid w:val="0078429E"/>
    <w:rsid w:val="007909AC"/>
    <w:rsid w:val="007A1EC0"/>
    <w:rsid w:val="007B20ED"/>
    <w:rsid w:val="007B3038"/>
    <w:rsid w:val="007C148E"/>
    <w:rsid w:val="007C1558"/>
    <w:rsid w:val="007C22A6"/>
    <w:rsid w:val="007C238E"/>
    <w:rsid w:val="007C29DB"/>
    <w:rsid w:val="007E7F4B"/>
    <w:rsid w:val="007F2A3C"/>
    <w:rsid w:val="007F588A"/>
    <w:rsid w:val="00802584"/>
    <w:rsid w:val="00803895"/>
    <w:rsid w:val="00807F35"/>
    <w:rsid w:val="008115F9"/>
    <w:rsid w:val="0081331E"/>
    <w:rsid w:val="008141C9"/>
    <w:rsid w:val="00814DA5"/>
    <w:rsid w:val="00814DED"/>
    <w:rsid w:val="008153D8"/>
    <w:rsid w:val="00827453"/>
    <w:rsid w:val="008330A5"/>
    <w:rsid w:val="00841C0E"/>
    <w:rsid w:val="008458EE"/>
    <w:rsid w:val="00847C3C"/>
    <w:rsid w:val="008518E6"/>
    <w:rsid w:val="00851D4F"/>
    <w:rsid w:val="008549A6"/>
    <w:rsid w:val="008611CA"/>
    <w:rsid w:val="00863D6E"/>
    <w:rsid w:val="00864320"/>
    <w:rsid w:val="00866A70"/>
    <w:rsid w:val="008711CA"/>
    <w:rsid w:val="00873249"/>
    <w:rsid w:val="00875DFD"/>
    <w:rsid w:val="00876333"/>
    <w:rsid w:val="00882B7C"/>
    <w:rsid w:val="00890B1D"/>
    <w:rsid w:val="00892F4F"/>
    <w:rsid w:val="008A0E77"/>
    <w:rsid w:val="008A210F"/>
    <w:rsid w:val="008B1366"/>
    <w:rsid w:val="008B14D7"/>
    <w:rsid w:val="008B23DD"/>
    <w:rsid w:val="008B29F3"/>
    <w:rsid w:val="008C0F6F"/>
    <w:rsid w:val="008C1191"/>
    <w:rsid w:val="008D1CF3"/>
    <w:rsid w:val="008D306D"/>
    <w:rsid w:val="008D5970"/>
    <w:rsid w:val="008E29EF"/>
    <w:rsid w:val="008F45CA"/>
    <w:rsid w:val="008F5BE0"/>
    <w:rsid w:val="008F7AC0"/>
    <w:rsid w:val="00900C03"/>
    <w:rsid w:val="00903190"/>
    <w:rsid w:val="009043C9"/>
    <w:rsid w:val="00904B3B"/>
    <w:rsid w:val="00910B4C"/>
    <w:rsid w:val="00917366"/>
    <w:rsid w:val="0093024B"/>
    <w:rsid w:val="00930E0E"/>
    <w:rsid w:val="00931297"/>
    <w:rsid w:val="009417A4"/>
    <w:rsid w:val="00941DB1"/>
    <w:rsid w:val="00946F30"/>
    <w:rsid w:val="00962578"/>
    <w:rsid w:val="00966496"/>
    <w:rsid w:val="00967EDC"/>
    <w:rsid w:val="00980D01"/>
    <w:rsid w:val="00980D9F"/>
    <w:rsid w:val="00992208"/>
    <w:rsid w:val="009928B4"/>
    <w:rsid w:val="00994F3A"/>
    <w:rsid w:val="00997FDF"/>
    <w:rsid w:val="009B076A"/>
    <w:rsid w:val="009B0FFD"/>
    <w:rsid w:val="009B1F60"/>
    <w:rsid w:val="009B2194"/>
    <w:rsid w:val="009B4ED3"/>
    <w:rsid w:val="009B67EC"/>
    <w:rsid w:val="009B6DC0"/>
    <w:rsid w:val="009B6E9F"/>
    <w:rsid w:val="009C1A24"/>
    <w:rsid w:val="009C7AA1"/>
    <w:rsid w:val="009D396A"/>
    <w:rsid w:val="009D668E"/>
    <w:rsid w:val="009E07EC"/>
    <w:rsid w:val="009E157F"/>
    <w:rsid w:val="009E3CD4"/>
    <w:rsid w:val="00A02D80"/>
    <w:rsid w:val="00A05156"/>
    <w:rsid w:val="00A053BB"/>
    <w:rsid w:val="00A13B0B"/>
    <w:rsid w:val="00A22A1B"/>
    <w:rsid w:val="00A22E14"/>
    <w:rsid w:val="00A24894"/>
    <w:rsid w:val="00A30B64"/>
    <w:rsid w:val="00A3401F"/>
    <w:rsid w:val="00A37969"/>
    <w:rsid w:val="00A404B9"/>
    <w:rsid w:val="00A41520"/>
    <w:rsid w:val="00A45CE0"/>
    <w:rsid w:val="00A52964"/>
    <w:rsid w:val="00A54469"/>
    <w:rsid w:val="00A56CCA"/>
    <w:rsid w:val="00A61B21"/>
    <w:rsid w:val="00A717B0"/>
    <w:rsid w:val="00A718B4"/>
    <w:rsid w:val="00A72324"/>
    <w:rsid w:val="00A74DB7"/>
    <w:rsid w:val="00A7767A"/>
    <w:rsid w:val="00A83AD8"/>
    <w:rsid w:val="00A928F0"/>
    <w:rsid w:val="00A955B8"/>
    <w:rsid w:val="00A95879"/>
    <w:rsid w:val="00AA2848"/>
    <w:rsid w:val="00AB5F6F"/>
    <w:rsid w:val="00AC3015"/>
    <w:rsid w:val="00AC3463"/>
    <w:rsid w:val="00AC79C3"/>
    <w:rsid w:val="00AD6F23"/>
    <w:rsid w:val="00AE33A4"/>
    <w:rsid w:val="00AE55B6"/>
    <w:rsid w:val="00AF0EF3"/>
    <w:rsid w:val="00B01B52"/>
    <w:rsid w:val="00B0235C"/>
    <w:rsid w:val="00B07F19"/>
    <w:rsid w:val="00B21AA4"/>
    <w:rsid w:val="00B254C0"/>
    <w:rsid w:val="00B41301"/>
    <w:rsid w:val="00B42BAC"/>
    <w:rsid w:val="00B50D53"/>
    <w:rsid w:val="00B541E6"/>
    <w:rsid w:val="00B57C3A"/>
    <w:rsid w:val="00B57EED"/>
    <w:rsid w:val="00B6356A"/>
    <w:rsid w:val="00B70994"/>
    <w:rsid w:val="00B73EFE"/>
    <w:rsid w:val="00B8191A"/>
    <w:rsid w:val="00B841CC"/>
    <w:rsid w:val="00B872A3"/>
    <w:rsid w:val="00B952E2"/>
    <w:rsid w:val="00B979DD"/>
    <w:rsid w:val="00BA0719"/>
    <w:rsid w:val="00BA1A9D"/>
    <w:rsid w:val="00BA2DD8"/>
    <w:rsid w:val="00BA4056"/>
    <w:rsid w:val="00BB1B50"/>
    <w:rsid w:val="00BB56A1"/>
    <w:rsid w:val="00BC10C1"/>
    <w:rsid w:val="00BC7C89"/>
    <w:rsid w:val="00BD296A"/>
    <w:rsid w:val="00BD64C0"/>
    <w:rsid w:val="00BE587C"/>
    <w:rsid w:val="00BE60AF"/>
    <w:rsid w:val="00BF087B"/>
    <w:rsid w:val="00BF3099"/>
    <w:rsid w:val="00BF525E"/>
    <w:rsid w:val="00C02814"/>
    <w:rsid w:val="00C0365B"/>
    <w:rsid w:val="00C12313"/>
    <w:rsid w:val="00C14A58"/>
    <w:rsid w:val="00C16080"/>
    <w:rsid w:val="00C2002F"/>
    <w:rsid w:val="00C23B13"/>
    <w:rsid w:val="00C24454"/>
    <w:rsid w:val="00C359DD"/>
    <w:rsid w:val="00C402B0"/>
    <w:rsid w:val="00C44FE2"/>
    <w:rsid w:val="00C5363A"/>
    <w:rsid w:val="00C60ADD"/>
    <w:rsid w:val="00C6138B"/>
    <w:rsid w:val="00C6388E"/>
    <w:rsid w:val="00C66472"/>
    <w:rsid w:val="00C66926"/>
    <w:rsid w:val="00C9420B"/>
    <w:rsid w:val="00CA235F"/>
    <w:rsid w:val="00CA3574"/>
    <w:rsid w:val="00CB319A"/>
    <w:rsid w:val="00CB3370"/>
    <w:rsid w:val="00CB5BF7"/>
    <w:rsid w:val="00CC5180"/>
    <w:rsid w:val="00CD64AD"/>
    <w:rsid w:val="00CE68EE"/>
    <w:rsid w:val="00CE7048"/>
    <w:rsid w:val="00CF1C72"/>
    <w:rsid w:val="00CF20A2"/>
    <w:rsid w:val="00CF4521"/>
    <w:rsid w:val="00CF4C24"/>
    <w:rsid w:val="00CF71D3"/>
    <w:rsid w:val="00D01F37"/>
    <w:rsid w:val="00D02558"/>
    <w:rsid w:val="00D04961"/>
    <w:rsid w:val="00D10602"/>
    <w:rsid w:val="00D12957"/>
    <w:rsid w:val="00D1433D"/>
    <w:rsid w:val="00D157CD"/>
    <w:rsid w:val="00D1667F"/>
    <w:rsid w:val="00D240C4"/>
    <w:rsid w:val="00D241C8"/>
    <w:rsid w:val="00D242FD"/>
    <w:rsid w:val="00D2440C"/>
    <w:rsid w:val="00D24D3A"/>
    <w:rsid w:val="00D279B7"/>
    <w:rsid w:val="00D331AA"/>
    <w:rsid w:val="00D34BA2"/>
    <w:rsid w:val="00D532C1"/>
    <w:rsid w:val="00D57C94"/>
    <w:rsid w:val="00D649FE"/>
    <w:rsid w:val="00D664C6"/>
    <w:rsid w:val="00D7052C"/>
    <w:rsid w:val="00D7111B"/>
    <w:rsid w:val="00D80B08"/>
    <w:rsid w:val="00D81D40"/>
    <w:rsid w:val="00D85C45"/>
    <w:rsid w:val="00D92661"/>
    <w:rsid w:val="00D932C3"/>
    <w:rsid w:val="00D93F52"/>
    <w:rsid w:val="00D94007"/>
    <w:rsid w:val="00DA015B"/>
    <w:rsid w:val="00DA051C"/>
    <w:rsid w:val="00DB1798"/>
    <w:rsid w:val="00DB4E2F"/>
    <w:rsid w:val="00DB7E01"/>
    <w:rsid w:val="00DC17E7"/>
    <w:rsid w:val="00DD0F50"/>
    <w:rsid w:val="00DD16FF"/>
    <w:rsid w:val="00DE052F"/>
    <w:rsid w:val="00DE5316"/>
    <w:rsid w:val="00DF3EE7"/>
    <w:rsid w:val="00DF6C14"/>
    <w:rsid w:val="00E002EA"/>
    <w:rsid w:val="00E01272"/>
    <w:rsid w:val="00E0541F"/>
    <w:rsid w:val="00E06814"/>
    <w:rsid w:val="00E12123"/>
    <w:rsid w:val="00E216A3"/>
    <w:rsid w:val="00E21A52"/>
    <w:rsid w:val="00E31B31"/>
    <w:rsid w:val="00E33279"/>
    <w:rsid w:val="00E34BE7"/>
    <w:rsid w:val="00E34C71"/>
    <w:rsid w:val="00E41819"/>
    <w:rsid w:val="00E47D05"/>
    <w:rsid w:val="00E53686"/>
    <w:rsid w:val="00E56543"/>
    <w:rsid w:val="00E712D3"/>
    <w:rsid w:val="00E73D38"/>
    <w:rsid w:val="00E77096"/>
    <w:rsid w:val="00E86EAC"/>
    <w:rsid w:val="00E879AE"/>
    <w:rsid w:val="00E9186A"/>
    <w:rsid w:val="00E93978"/>
    <w:rsid w:val="00E95538"/>
    <w:rsid w:val="00EA5A46"/>
    <w:rsid w:val="00EB449F"/>
    <w:rsid w:val="00EB640F"/>
    <w:rsid w:val="00EC0624"/>
    <w:rsid w:val="00EC18DB"/>
    <w:rsid w:val="00EC1D75"/>
    <w:rsid w:val="00EC3924"/>
    <w:rsid w:val="00EC4937"/>
    <w:rsid w:val="00ED07A6"/>
    <w:rsid w:val="00ED12B2"/>
    <w:rsid w:val="00EF19A0"/>
    <w:rsid w:val="00EF3C05"/>
    <w:rsid w:val="00EF4698"/>
    <w:rsid w:val="00EF51A3"/>
    <w:rsid w:val="00EF549D"/>
    <w:rsid w:val="00F0130E"/>
    <w:rsid w:val="00F10BA5"/>
    <w:rsid w:val="00F16866"/>
    <w:rsid w:val="00F21656"/>
    <w:rsid w:val="00F2575F"/>
    <w:rsid w:val="00F269A7"/>
    <w:rsid w:val="00F37471"/>
    <w:rsid w:val="00F4375E"/>
    <w:rsid w:val="00F4637E"/>
    <w:rsid w:val="00F5337E"/>
    <w:rsid w:val="00F5381A"/>
    <w:rsid w:val="00F55E63"/>
    <w:rsid w:val="00F57E35"/>
    <w:rsid w:val="00F72982"/>
    <w:rsid w:val="00F73452"/>
    <w:rsid w:val="00F812C2"/>
    <w:rsid w:val="00F8267F"/>
    <w:rsid w:val="00F854B4"/>
    <w:rsid w:val="00F862C9"/>
    <w:rsid w:val="00F93148"/>
    <w:rsid w:val="00F949B3"/>
    <w:rsid w:val="00F95F68"/>
    <w:rsid w:val="00F96A46"/>
    <w:rsid w:val="00F971DA"/>
    <w:rsid w:val="00F97A52"/>
    <w:rsid w:val="00FA06DB"/>
    <w:rsid w:val="00FA729C"/>
    <w:rsid w:val="00FC54CD"/>
    <w:rsid w:val="00FD105A"/>
    <w:rsid w:val="00FD28BD"/>
    <w:rsid w:val="00FD3D02"/>
    <w:rsid w:val="00FD4DA6"/>
    <w:rsid w:val="00FD52C2"/>
    <w:rsid w:val="00FD71D4"/>
    <w:rsid w:val="00FE247A"/>
    <w:rsid w:val="00FE50BE"/>
    <w:rsid w:val="00FF226B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7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043C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9043C9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locked/>
    <w:rsid w:val="009043C9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02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1340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340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3402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6B64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5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549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043C9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9043C9"/>
    <w:rPr>
      <w:rFonts w:ascii="Cambria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9043C9"/>
    <w:rPr>
      <w:rFonts w:ascii="Cambria" w:hAnsi="Cambria"/>
      <w:b/>
      <w:bCs/>
      <w:i/>
      <w:iCs/>
      <w:color w:val="4F81BD"/>
      <w:sz w:val="28"/>
    </w:rPr>
  </w:style>
  <w:style w:type="table" w:styleId="a6">
    <w:name w:val="Table Grid"/>
    <w:basedOn w:val="a1"/>
    <w:locked/>
    <w:rsid w:val="001E5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C1C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C1CD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C1C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C1CD1"/>
    <w:rPr>
      <w:sz w:val="22"/>
      <w:szCs w:val="22"/>
      <w:lang w:eastAsia="en-US"/>
    </w:rPr>
  </w:style>
  <w:style w:type="paragraph" w:styleId="ab">
    <w:name w:val="Normal (Web)"/>
    <w:basedOn w:val="a"/>
    <w:rsid w:val="00A72324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7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043C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9043C9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locked/>
    <w:rsid w:val="009043C9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02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1340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340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3402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6B64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5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549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043C9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9043C9"/>
    <w:rPr>
      <w:rFonts w:ascii="Cambria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9043C9"/>
    <w:rPr>
      <w:rFonts w:ascii="Cambria" w:hAnsi="Cambria"/>
      <w:b/>
      <w:bCs/>
      <w:i/>
      <w:iCs/>
      <w:color w:val="4F81BD"/>
      <w:sz w:val="28"/>
    </w:rPr>
  </w:style>
  <w:style w:type="table" w:styleId="a6">
    <w:name w:val="Table Grid"/>
    <w:basedOn w:val="a1"/>
    <w:locked/>
    <w:rsid w:val="001E5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C1C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C1CD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4C1C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C1CD1"/>
    <w:rPr>
      <w:sz w:val="22"/>
      <w:szCs w:val="22"/>
      <w:lang w:eastAsia="en-US"/>
    </w:rPr>
  </w:style>
  <w:style w:type="paragraph" w:styleId="ab">
    <w:name w:val="Normal (Web)"/>
    <w:basedOn w:val="a"/>
    <w:rsid w:val="00A72324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D5D948FB309E3900908B266F13F9A18F2418239FF2C5848AF81D0768F7B339C5A3FFDB5802584CBYFd8N" TargetMode="External"/><Relationship Id="rId18" Type="http://schemas.openxmlformats.org/officeDocument/2006/relationships/hyperlink" Target="consultantplus://offline/ref=3498CA73606D06A85FA62030E887DEC31E9EC3B7B54B0EA09946B3530C49533B3EC0F30E0534E915ABN2P" TargetMode="External"/><Relationship Id="rId26" Type="http://schemas.openxmlformats.org/officeDocument/2006/relationships/hyperlink" Target="consultantplus://offline/ref=C52B259551106CB17702EE416FB22CDA890331E167D1080CA9FC3198JDa6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6CDD594A3B0A3D910D40ACC2213715AC203E8F0AA708A9CB73796EE2BEC27A4A6566C54lADFF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D5D948FB309E3900908B266F13F9A18F24D843BFE2C5848AF81D0768FY7dBN" TargetMode="External"/><Relationship Id="rId17" Type="http://schemas.openxmlformats.org/officeDocument/2006/relationships/hyperlink" Target="consultantplus://offline/ref=5D5D948FB309E3900908B266F13F9A18F2488637FF295848AF81D0768F7B339C5A3FFDYBd1N" TargetMode="External"/><Relationship Id="rId25" Type="http://schemas.openxmlformats.org/officeDocument/2006/relationships/hyperlink" Target="consultantplus://offline/ref=C73FEB2B5D76B9B763F62C4DFF2B60F86D7CFB7A8F069511C698EE1965Z5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5D948FB309E3900908B266F13F9A18F24E803CFA2D5848AF81D0768F7B339C5A3FFDYBd2N" TargetMode="External"/><Relationship Id="rId20" Type="http://schemas.openxmlformats.org/officeDocument/2006/relationships/hyperlink" Target="consultantplus://offline/ref=F6CDD594A3B0A3D910D40ACC2213715AC203E8F0AA708A9CB73796EE2BEC27A4A6566C54lADB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D5D948FB309E3900908B266F13F9A18FA4F8038F5210542A7D8DC74Y8d8N" TargetMode="External"/><Relationship Id="rId24" Type="http://schemas.openxmlformats.org/officeDocument/2006/relationships/hyperlink" Target="consultantplus://offline/ref=41A531F20B23EA6D91320313855758B4CC2B83B3B8D76993CD637F0Bu2Z3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D5D948FB309E3900908B266F13F9A18F2418239FF2C5848AF81D0768F7B339C5A3FFDB380Y2d7N" TargetMode="External"/><Relationship Id="rId23" Type="http://schemas.openxmlformats.org/officeDocument/2006/relationships/hyperlink" Target="consultantplus://offline/ref=54A7A22CDF445F81FD8D835B45FC38C2B6BE51CB1F3B3171BCE0AFAFr1YEI" TargetMode="External"/><Relationship Id="rId28" Type="http://schemas.openxmlformats.org/officeDocument/2006/relationships/hyperlink" Target="consultantplus://offline/ref=7B4F3618CB30F8B601516D607C464901930D7B84ACA5061E0AF83F2DF1103706BC1FCDF7A98D3Ab3a2I" TargetMode="External"/><Relationship Id="rId10" Type="http://schemas.openxmlformats.org/officeDocument/2006/relationships/hyperlink" Target="consultantplus://offline/ref=5D5D948FB309E3900908B266F13F9A18FA4A8A3FFA210542A7D8DC74Y8d8N" TargetMode="External"/><Relationship Id="rId19" Type="http://schemas.openxmlformats.org/officeDocument/2006/relationships/hyperlink" Target="consultantplus://offline/ref=F6CDD594A3B0A3D910D40ACC2213715AC203E8F0AA708A9CB73796EE2BEC27A4A6566C50A97A889Dl6D4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991AB9ADF1C9F8555DCB4B3EE8747432D2C9948A7904EF255FBDEF45E343205AFF91C8C8C90F7C6x3X1N" TargetMode="External"/><Relationship Id="rId14" Type="http://schemas.openxmlformats.org/officeDocument/2006/relationships/hyperlink" Target="consultantplus://offline/ref=5D5D948FB309E3900908B266F13F9A18F2418239FF2C5848AF81D0768F7B339C5A3FFDB380Y2d7N" TargetMode="External"/><Relationship Id="rId22" Type="http://schemas.openxmlformats.org/officeDocument/2006/relationships/hyperlink" Target="consultantplus://offline/ref=3498CA73606D06A85FA63E3DFEEB80CF1C929ABCB54604F1C719E80E5B40596C798FAA4C4139E11DB14ECDA7N9P" TargetMode="External"/><Relationship Id="rId27" Type="http://schemas.openxmlformats.org/officeDocument/2006/relationships/hyperlink" Target="consultantplus://offline/ref=7B4F3618CB30F8B601516D607C464901930D7B84ACA5061E0AF83F2DF1103706BC1FCDF7A98D3Ab3aC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25CAC-276A-4E0B-9DE4-48FA1C41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9215</Words>
  <Characters>52527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</Company>
  <LinksUpToDate>false</LinksUpToDate>
  <CharactersWithSpaces>61619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 Копытова</dc:creator>
  <cp:lastModifiedBy>VasilevaAV</cp:lastModifiedBy>
  <cp:revision>3</cp:revision>
  <cp:lastPrinted>2017-05-03T08:11:00Z</cp:lastPrinted>
  <dcterms:created xsi:type="dcterms:W3CDTF">2017-05-05T06:20:00Z</dcterms:created>
  <dcterms:modified xsi:type="dcterms:W3CDTF">2017-05-05T06:20:00Z</dcterms:modified>
</cp:coreProperties>
</file>