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3" w:type="dxa"/>
        <w:jc w:val="right"/>
        <w:tblInd w:w="5104" w:type="dxa"/>
        <w:tblLayout w:type="fixed"/>
        <w:tblLook w:val="04A0" w:firstRow="1" w:lastRow="0" w:firstColumn="1" w:lastColumn="0" w:noHBand="0" w:noVBand="1"/>
      </w:tblPr>
      <w:tblGrid>
        <w:gridCol w:w="4643"/>
      </w:tblGrid>
      <w:tr w:rsidR="00035A89" w:rsidRPr="00035A89" w:rsidTr="00035A89">
        <w:trPr>
          <w:trHeight w:val="1639"/>
          <w:jc w:val="right"/>
        </w:trPr>
        <w:tc>
          <w:tcPr>
            <w:tcW w:w="4643" w:type="dxa"/>
          </w:tcPr>
          <w:p w:rsidR="00035A89" w:rsidRPr="00035A89" w:rsidRDefault="00035A89" w:rsidP="00035A89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035A89">
              <w:rPr>
                <w:rFonts w:ascii="Times New Roman" w:hAnsi="Times New Roman" w:cs="Times New Roman"/>
                <w:szCs w:val="24"/>
              </w:rPr>
              <w:br w:type="page"/>
            </w:r>
            <w:r w:rsidRPr="00035A89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035A89" w:rsidRPr="00035A89" w:rsidRDefault="00035A89" w:rsidP="00035A89">
            <w:pPr>
              <w:jc w:val="center"/>
              <w:rPr>
                <w:color w:val="000000"/>
                <w:szCs w:val="24"/>
              </w:rPr>
            </w:pPr>
            <w:r w:rsidRPr="00035A89">
              <w:rPr>
                <w:color w:val="000000"/>
                <w:szCs w:val="24"/>
              </w:rPr>
              <w:t>распоряжением Главы</w:t>
            </w:r>
          </w:p>
          <w:p w:rsidR="00035A89" w:rsidRPr="00035A89" w:rsidRDefault="00035A89" w:rsidP="00035A89">
            <w:pPr>
              <w:jc w:val="center"/>
              <w:rPr>
                <w:color w:val="000000"/>
                <w:szCs w:val="24"/>
              </w:rPr>
            </w:pPr>
            <w:r w:rsidRPr="00035A89">
              <w:rPr>
                <w:color w:val="000000"/>
                <w:szCs w:val="24"/>
              </w:rPr>
              <w:t>городского округа</w:t>
            </w:r>
          </w:p>
          <w:p w:rsidR="00035A89" w:rsidRPr="00035A89" w:rsidRDefault="00035A89" w:rsidP="00035A89">
            <w:pPr>
              <w:jc w:val="center"/>
              <w:rPr>
                <w:color w:val="000000"/>
                <w:szCs w:val="24"/>
              </w:rPr>
            </w:pPr>
            <w:r w:rsidRPr="00035A89">
              <w:rPr>
                <w:color w:val="000000"/>
                <w:szCs w:val="24"/>
              </w:rPr>
              <w:t>"Город Архангельск"</w:t>
            </w:r>
          </w:p>
          <w:p w:rsidR="00035A89" w:rsidRPr="00035A89" w:rsidRDefault="00DB7F53" w:rsidP="00DB7F53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9 ноября 2021 г. № 455</w:t>
            </w:r>
            <w:r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р</w:t>
            </w:r>
          </w:p>
        </w:tc>
      </w:tr>
    </w:tbl>
    <w:p w:rsidR="00B34946" w:rsidRPr="00035A89" w:rsidRDefault="00B34946" w:rsidP="00B34946">
      <w:pPr>
        <w:widowControl w:val="0"/>
        <w:jc w:val="center"/>
        <w:rPr>
          <w:sz w:val="1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2237A" w:rsidRPr="00B526FD" w:rsidRDefault="00C2237A" w:rsidP="00C2237A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D56E81" w:rsidRDefault="00937828" w:rsidP="00D56E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660A9B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60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E81" w:rsidRPr="00660A9B">
        <w:rPr>
          <w:rFonts w:ascii="Times New Roman" w:hAnsi="Times New Roman" w:cs="Times New Roman"/>
          <w:b/>
          <w:sz w:val="28"/>
          <w:szCs w:val="28"/>
        </w:rPr>
        <w:t xml:space="preserve">изменений в проект планировки района </w:t>
      </w:r>
      <w:r w:rsidR="00D56E81">
        <w:rPr>
          <w:rFonts w:ascii="Times New Roman" w:hAnsi="Times New Roman" w:cs="Times New Roman"/>
          <w:b/>
          <w:sz w:val="28"/>
          <w:szCs w:val="28"/>
        </w:rPr>
        <w:t xml:space="preserve">"Майская горка" </w:t>
      </w:r>
      <w:r w:rsidR="00D56E81" w:rsidRPr="00660A9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"Город Архангельск" в границах </w:t>
      </w:r>
      <w:r w:rsidR="00D56E81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D56E81" w:rsidRPr="00660A9B">
        <w:rPr>
          <w:rFonts w:ascii="Times New Roman" w:hAnsi="Times New Roman" w:cs="Times New Roman"/>
          <w:b/>
          <w:sz w:val="28"/>
          <w:szCs w:val="28"/>
        </w:rPr>
        <w:t>элемента планировочной структуры: ул</w:t>
      </w:r>
      <w:r w:rsidR="00D56E81">
        <w:rPr>
          <w:rFonts w:ascii="Times New Roman" w:hAnsi="Times New Roman" w:cs="Times New Roman"/>
          <w:b/>
          <w:sz w:val="28"/>
          <w:szCs w:val="28"/>
        </w:rPr>
        <w:t>ица Лермонтов</w:t>
      </w:r>
      <w:r w:rsidR="00191B17">
        <w:rPr>
          <w:rFonts w:ascii="Times New Roman" w:hAnsi="Times New Roman" w:cs="Times New Roman"/>
          <w:b/>
          <w:sz w:val="28"/>
          <w:szCs w:val="28"/>
        </w:rPr>
        <w:t xml:space="preserve">а – внутриквартальный проезд - </w:t>
      </w:r>
      <w:r w:rsidR="00D56E81">
        <w:rPr>
          <w:rFonts w:ascii="Times New Roman" w:hAnsi="Times New Roman" w:cs="Times New Roman"/>
          <w:b/>
          <w:sz w:val="28"/>
          <w:szCs w:val="28"/>
        </w:rPr>
        <w:t xml:space="preserve">улица Дружбы – улица Трудовая </w:t>
      </w:r>
    </w:p>
    <w:p w:rsidR="00937828" w:rsidRDefault="00D56E81" w:rsidP="00D56E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9B">
        <w:rPr>
          <w:rFonts w:ascii="Times New Roman" w:hAnsi="Times New Roman" w:cs="Times New Roman"/>
          <w:b/>
          <w:sz w:val="28"/>
          <w:szCs w:val="28"/>
        </w:rPr>
        <w:t>площадью</w:t>
      </w:r>
      <w:r>
        <w:rPr>
          <w:rFonts w:ascii="Times New Roman" w:hAnsi="Times New Roman" w:cs="Times New Roman"/>
          <w:b/>
          <w:sz w:val="28"/>
          <w:szCs w:val="28"/>
        </w:rPr>
        <w:t xml:space="preserve"> 11,7123</w:t>
      </w:r>
      <w:r w:rsidRPr="00660A9B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932620" w:rsidRPr="00D26B1F" w:rsidRDefault="00932620" w:rsidP="00932620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2620" w:rsidRPr="00932620" w:rsidRDefault="00932620" w:rsidP="00035A8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D56E81" w:rsidRDefault="00D56E81" w:rsidP="00035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5E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 xml:space="preserve">района "Майская горка" </w:t>
      </w:r>
      <w:r w:rsidRPr="00CD25E8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25E8">
        <w:rPr>
          <w:rFonts w:ascii="Times New Roman" w:hAnsi="Times New Roman" w:cs="Times New Roman"/>
          <w:sz w:val="28"/>
          <w:szCs w:val="28"/>
        </w:rPr>
        <w:t xml:space="preserve">утвержденный распоряжением мэра города Архангельска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D2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D25E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25E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425</w:t>
      </w:r>
      <w:r w:rsidRPr="00CD25E8">
        <w:rPr>
          <w:rFonts w:ascii="Times New Roman" w:hAnsi="Times New Roman" w:cs="Times New Roman"/>
          <w:sz w:val="28"/>
          <w:szCs w:val="28"/>
        </w:rPr>
        <w:t xml:space="preserve">р </w:t>
      </w:r>
      <w:r w:rsidRPr="00CD25E8">
        <w:rPr>
          <w:rFonts w:ascii="Times New Roman" w:hAnsi="Times New Roman" w:cs="Times New Roman"/>
          <w:sz w:val="28"/>
          <w:szCs w:val="28"/>
        </w:rPr>
        <w:br/>
        <w:t>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sz w:val="28"/>
          <w:szCs w:val="28"/>
        </w:rPr>
        <w:t xml:space="preserve">в границах части элемента планировочной структуры: </w:t>
      </w:r>
      <w:r w:rsidRPr="00362EF6">
        <w:rPr>
          <w:rFonts w:ascii="Times New Roman" w:hAnsi="Times New Roman" w:cs="Times New Roman"/>
          <w:sz w:val="28"/>
          <w:szCs w:val="28"/>
        </w:rPr>
        <w:t>улица Лермонтов</w:t>
      </w:r>
      <w:r w:rsidR="00191B17">
        <w:rPr>
          <w:rFonts w:ascii="Times New Roman" w:hAnsi="Times New Roman" w:cs="Times New Roman"/>
          <w:sz w:val="28"/>
          <w:szCs w:val="28"/>
        </w:rPr>
        <w:t xml:space="preserve">а – внутриквартальный проезд – </w:t>
      </w:r>
      <w:r w:rsidRPr="00362EF6">
        <w:rPr>
          <w:rFonts w:ascii="Times New Roman" w:hAnsi="Times New Roman" w:cs="Times New Roman"/>
          <w:sz w:val="28"/>
          <w:szCs w:val="28"/>
        </w:rPr>
        <w:t>улица Дружбы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EF6">
        <w:rPr>
          <w:rFonts w:ascii="Times New Roman" w:hAnsi="Times New Roman" w:cs="Times New Roman"/>
          <w:sz w:val="28"/>
          <w:szCs w:val="28"/>
        </w:rPr>
        <w:t>– улица Трудовая площадью 11,7123 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90813">
        <w:rPr>
          <w:rFonts w:ascii="Times New Roman" w:hAnsi="Times New Roman" w:cs="Times New Roman"/>
          <w:sz w:val="28"/>
          <w:szCs w:val="28"/>
        </w:rPr>
        <w:t xml:space="preserve">далее по тексту – проект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района "Майская горка").</w:t>
      </w:r>
      <w:proofErr w:type="gramEnd"/>
    </w:p>
    <w:p w:rsidR="00932620" w:rsidRPr="00932620" w:rsidRDefault="00932620" w:rsidP="00035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D56E81" w:rsidRDefault="00D56E81" w:rsidP="00035A89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Дугин Николай Юрьевич, ИНН 505204591770</w:t>
      </w:r>
    </w:p>
    <w:p w:rsidR="00035A89" w:rsidRDefault="00D56E81" w:rsidP="00035A89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 Московская область, г. Фрязино, ул. Советская, д. 2А, кв. 11</w:t>
      </w:r>
    </w:p>
    <w:p w:rsidR="00D56E81" w:rsidRDefault="00D56E81" w:rsidP="00035A89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</w:t>
      </w:r>
      <w:r w:rsidRPr="000908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средства Дугина Н.Ю.</w:t>
      </w:r>
    </w:p>
    <w:p w:rsidR="00932620" w:rsidRPr="00932620" w:rsidRDefault="00932620" w:rsidP="00035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932620" w:rsidRPr="00932620" w:rsidRDefault="00932620" w:rsidP="00035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191B17">
        <w:rPr>
          <w:rFonts w:ascii="Times New Roman" w:hAnsi="Times New Roman" w:cs="Times New Roman"/>
          <w:sz w:val="28"/>
          <w:szCs w:val="28"/>
        </w:rPr>
        <w:t>.</w:t>
      </w:r>
    </w:p>
    <w:p w:rsidR="00932620" w:rsidRPr="00932620" w:rsidRDefault="00932620" w:rsidP="00035A8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932620" w:rsidRPr="00932620" w:rsidRDefault="00D56E81" w:rsidP="00035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Pr="00862F0A">
        <w:rPr>
          <w:rFonts w:ascii="Times New Roman" w:hAnsi="Times New Roman" w:cs="Times New Roman"/>
          <w:sz w:val="28"/>
          <w:szCs w:val="28"/>
        </w:rPr>
        <w:t xml:space="preserve">"О подготовке проекта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 xml:space="preserve">района "Майская горка" </w:t>
      </w:r>
      <w:r w:rsidRPr="00862F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  <w:r w:rsidRPr="00045B12">
        <w:rPr>
          <w:rFonts w:ascii="Times New Roman" w:hAnsi="Times New Roman" w:cs="Times New Roman"/>
          <w:sz w:val="28"/>
          <w:szCs w:val="28"/>
        </w:rPr>
        <w:t xml:space="preserve">в границах части элемента планировочной структуры: </w:t>
      </w:r>
      <w:r w:rsidRPr="00362EF6">
        <w:rPr>
          <w:rFonts w:ascii="Times New Roman" w:hAnsi="Times New Roman" w:cs="Times New Roman"/>
          <w:sz w:val="28"/>
          <w:szCs w:val="28"/>
        </w:rPr>
        <w:t>улица Лермонтова – внутриквартальный пр</w:t>
      </w:r>
      <w:r w:rsidR="00191B17">
        <w:rPr>
          <w:rFonts w:ascii="Times New Roman" w:hAnsi="Times New Roman" w:cs="Times New Roman"/>
          <w:sz w:val="28"/>
          <w:szCs w:val="28"/>
        </w:rPr>
        <w:t xml:space="preserve">оезд – </w:t>
      </w:r>
      <w:r w:rsidRPr="00362EF6">
        <w:rPr>
          <w:rFonts w:ascii="Times New Roman" w:hAnsi="Times New Roman" w:cs="Times New Roman"/>
          <w:sz w:val="28"/>
          <w:szCs w:val="28"/>
        </w:rPr>
        <w:t>улица Дружбы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EF6">
        <w:rPr>
          <w:rFonts w:ascii="Times New Roman" w:hAnsi="Times New Roman" w:cs="Times New Roman"/>
          <w:sz w:val="28"/>
          <w:szCs w:val="28"/>
        </w:rPr>
        <w:t>– улица Трудовая площадью 11,7123 га</w:t>
      </w:r>
      <w:r w:rsidR="00DB7F53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F53" w:rsidRPr="00DB7F53">
        <w:rPr>
          <w:rFonts w:ascii="Times New Roman" w:hAnsi="Times New Roman" w:cs="Times New Roman"/>
          <w:color w:val="000000"/>
          <w:sz w:val="28"/>
          <w:szCs w:val="24"/>
        </w:rPr>
        <w:t>от 9 ноября 2021 г</w:t>
      </w:r>
      <w:r w:rsidR="00DB7F53" w:rsidRPr="00DB7F53">
        <w:rPr>
          <w:rFonts w:ascii="Times New Roman" w:hAnsi="Times New Roman" w:cs="Times New Roman"/>
          <w:color w:val="000000"/>
          <w:sz w:val="28"/>
          <w:szCs w:val="24"/>
        </w:rPr>
        <w:t>ода</w:t>
      </w:r>
      <w:r w:rsidR="00DB7F53" w:rsidRPr="00DB7F53">
        <w:rPr>
          <w:rFonts w:ascii="Times New Roman" w:hAnsi="Times New Roman" w:cs="Times New Roman"/>
          <w:color w:val="000000"/>
          <w:sz w:val="28"/>
          <w:szCs w:val="24"/>
        </w:rPr>
        <w:t xml:space="preserve"> № 4556р</w:t>
      </w:r>
      <w:r w:rsidR="00DB7F53" w:rsidRPr="00DB7F53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932620" w:rsidRPr="00932620" w:rsidRDefault="00932620" w:rsidP="00035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D56E81" w:rsidRPr="002B5435" w:rsidRDefault="00D56E81" w:rsidP="00035A8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</w:t>
      </w:r>
      <w:r w:rsidRPr="00045B12">
        <w:rPr>
          <w:szCs w:val="28"/>
        </w:rPr>
        <w:t>аст</w:t>
      </w:r>
      <w:r>
        <w:rPr>
          <w:szCs w:val="28"/>
        </w:rPr>
        <w:t>ь</w:t>
      </w:r>
      <w:r w:rsidRPr="00045B12">
        <w:rPr>
          <w:szCs w:val="28"/>
        </w:rPr>
        <w:t xml:space="preserve"> элемента планировочной структуры: </w:t>
      </w:r>
      <w:r w:rsidRPr="00362EF6">
        <w:rPr>
          <w:szCs w:val="28"/>
        </w:rPr>
        <w:t>улица Лермонтова – внутриквартальный проезд –  улица Дружбы</w:t>
      </w:r>
      <w:r>
        <w:rPr>
          <w:szCs w:val="28"/>
        </w:rPr>
        <w:t xml:space="preserve"> </w:t>
      </w:r>
      <w:r w:rsidRPr="00362EF6">
        <w:rPr>
          <w:szCs w:val="28"/>
        </w:rPr>
        <w:t xml:space="preserve">– улица Трудовая </w:t>
      </w:r>
      <w:r>
        <w:rPr>
          <w:szCs w:val="28"/>
        </w:rPr>
        <w:t xml:space="preserve">расположена </w:t>
      </w:r>
      <w:r>
        <w:rPr>
          <w:szCs w:val="28"/>
        </w:rPr>
        <w:br/>
        <w:t>в территориальном округе Майская горка города Архангельска.</w:t>
      </w:r>
      <w:r w:rsidRPr="00045B12">
        <w:rPr>
          <w:szCs w:val="28"/>
        </w:rPr>
        <w:t xml:space="preserve"> </w:t>
      </w:r>
      <w:r>
        <w:rPr>
          <w:szCs w:val="28"/>
        </w:rPr>
        <w:t xml:space="preserve">Территория </w:t>
      </w:r>
      <w:r>
        <w:rPr>
          <w:szCs w:val="28"/>
        </w:rPr>
        <w:br/>
        <w:t xml:space="preserve">в границах разработки проекта </w:t>
      </w:r>
      <w:r w:rsidRPr="00E2454C">
        <w:rPr>
          <w:szCs w:val="28"/>
        </w:rPr>
        <w:t xml:space="preserve">внесения изменений в проект планировки </w:t>
      </w:r>
      <w:r>
        <w:rPr>
          <w:szCs w:val="28"/>
        </w:rPr>
        <w:t xml:space="preserve">района "Майская горка" </w:t>
      </w:r>
      <w:r w:rsidRPr="00CD25E8">
        <w:rPr>
          <w:szCs w:val="28"/>
        </w:rPr>
        <w:t>составляет</w:t>
      </w:r>
      <w:r>
        <w:rPr>
          <w:szCs w:val="28"/>
        </w:rPr>
        <w:t xml:space="preserve"> </w:t>
      </w:r>
      <w:r w:rsidRPr="00362EF6">
        <w:rPr>
          <w:szCs w:val="28"/>
        </w:rPr>
        <w:t xml:space="preserve">11,7123 </w:t>
      </w:r>
      <w:r w:rsidRPr="002B5435">
        <w:rPr>
          <w:szCs w:val="28"/>
        </w:rPr>
        <w:t>га.</w:t>
      </w:r>
    </w:p>
    <w:p w:rsidR="00D56E81" w:rsidRDefault="00D56E81" w:rsidP="00035A89">
      <w:pPr>
        <w:suppressAutoHyphens/>
        <w:ind w:firstLine="709"/>
        <w:jc w:val="both"/>
        <w:rPr>
          <w:szCs w:val="28"/>
        </w:rPr>
      </w:pPr>
      <w:r w:rsidRPr="00CD25E8">
        <w:rPr>
          <w:szCs w:val="28"/>
        </w:rPr>
        <w:t xml:space="preserve">Размещение </w:t>
      </w:r>
      <w:r>
        <w:rPr>
          <w:szCs w:val="28"/>
        </w:rPr>
        <w:t>ч</w:t>
      </w:r>
      <w:r w:rsidRPr="00045B12">
        <w:rPr>
          <w:szCs w:val="28"/>
        </w:rPr>
        <w:t>аст</w:t>
      </w:r>
      <w:r>
        <w:rPr>
          <w:szCs w:val="28"/>
        </w:rPr>
        <w:t>и</w:t>
      </w:r>
      <w:r w:rsidRPr="00045B12">
        <w:rPr>
          <w:szCs w:val="28"/>
        </w:rPr>
        <w:t xml:space="preserve"> элемента планировочной структуры: </w:t>
      </w:r>
      <w:r w:rsidRPr="00362EF6">
        <w:rPr>
          <w:szCs w:val="28"/>
        </w:rPr>
        <w:t>улица Лермонтов</w:t>
      </w:r>
      <w:r w:rsidR="00191B17">
        <w:rPr>
          <w:szCs w:val="28"/>
        </w:rPr>
        <w:t xml:space="preserve">а – внутриквартальный проезд – </w:t>
      </w:r>
      <w:r w:rsidRPr="00362EF6">
        <w:rPr>
          <w:szCs w:val="28"/>
        </w:rPr>
        <w:t>улица Дружбы</w:t>
      </w:r>
      <w:r>
        <w:rPr>
          <w:szCs w:val="28"/>
        </w:rPr>
        <w:t xml:space="preserve"> </w:t>
      </w:r>
      <w:r w:rsidRPr="00362EF6">
        <w:rPr>
          <w:szCs w:val="28"/>
        </w:rPr>
        <w:t xml:space="preserve">– улица Трудовая </w:t>
      </w:r>
      <w:r w:rsidR="00191B17">
        <w:rPr>
          <w:szCs w:val="28"/>
        </w:rPr>
        <w:br/>
      </w:r>
      <w:r w:rsidRPr="00CD25E8">
        <w:rPr>
          <w:szCs w:val="28"/>
        </w:rPr>
        <w:t>в соответствии со схемой, указанной в приложении к заданию.</w:t>
      </w:r>
    </w:p>
    <w:p w:rsidR="00D56E81" w:rsidRDefault="00D56E81" w:rsidP="00035A89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lastRenderedPageBreak/>
        <w:t>Функциональн</w:t>
      </w:r>
      <w:r>
        <w:rPr>
          <w:szCs w:val="28"/>
        </w:rPr>
        <w:t>ые</w:t>
      </w:r>
      <w:r w:rsidRPr="001E7C1E">
        <w:rPr>
          <w:szCs w:val="28"/>
        </w:rPr>
        <w:t xml:space="preserve"> зон</w:t>
      </w:r>
      <w:r>
        <w:rPr>
          <w:szCs w:val="28"/>
        </w:rPr>
        <w:t>ы</w:t>
      </w:r>
      <w:r w:rsidRPr="001E7C1E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</w:t>
      </w:r>
      <w:r>
        <w:rPr>
          <w:szCs w:val="28"/>
        </w:rPr>
        <w:t xml:space="preserve"> апреля </w:t>
      </w:r>
      <w:r w:rsidRPr="001E7C1E">
        <w:rPr>
          <w:szCs w:val="28"/>
        </w:rPr>
        <w:t>2020</w:t>
      </w:r>
      <w:r>
        <w:rPr>
          <w:szCs w:val="28"/>
        </w:rPr>
        <w:t xml:space="preserve"> года</w:t>
      </w:r>
      <w:r w:rsidRPr="001E7C1E">
        <w:rPr>
          <w:szCs w:val="28"/>
        </w:rPr>
        <w:t xml:space="preserve"> № 37-п, в границах котор</w:t>
      </w:r>
      <w:r>
        <w:rPr>
          <w:szCs w:val="28"/>
        </w:rPr>
        <w:t>ых</w:t>
      </w:r>
      <w:r w:rsidRPr="001E7C1E">
        <w:rPr>
          <w:szCs w:val="28"/>
        </w:rPr>
        <w:t xml:space="preserve"> разрабатывается проект внесения изменений в проект планировки </w:t>
      </w:r>
      <w:r>
        <w:rPr>
          <w:szCs w:val="28"/>
        </w:rPr>
        <w:t>района "Майская горка"</w:t>
      </w:r>
      <w:r w:rsidRPr="001E7C1E">
        <w:rPr>
          <w:szCs w:val="28"/>
        </w:rPr>
        <w:t>:</w:t>
      </w:r>
    </w:p>
    <w:p w:rsidR="00D56E81" w:rsidRDefault="00D56E81" w:rsidP="00035A8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F80C5C">
        <w:rPr>
          <w:szCs w:val="28"/>
        </w:rPr>
        <w:t xml:space="preserve">она застройки </w:t>
      </w:r>
      <w:r>
        <w:rPr>
          <w:szCs w:val="28"/>
        </w:rPr>
        <w:t>мало</w:t>
      </w:r>
      <w:r w:rsidRPr="00F80C5C">
        <w:rPr>
          <w:szCs w:val="28"/>
        </w:rPr>
        <w:t>этажными жилыми домами</w:t>
      </w:r>
      <w:r>
        <w:rPr>
          <w:szCs w:val="28"/>
        </w:rPr>
        <w:t xml:space="preserve"> (до 4-х этажей);</w:t>
      </w:r>
    </w:p>
    <w:p w:rsidR="00D56E81" w:rsidRDefault="00D56E81" w:rsidP="00035A8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F80C5C">
        <w:rPr>
          <w:szCs w:val="28"/>
        </w:rPr>
        <w:t>она специализированной общественной застройки</w:t>
      </w:r>
      <w:r>
        <w:rPr>
          <w:szCs w:val="28"/>
        </w:rPr>
        <w:t>.</w:t>
      </w:r>
    </w:p>
    <w:p w:rsidR="00D56E81" w:rsidRDefault="00D56E81" w:rsidP="00035A89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 xml:space="preserve">Территориальные зоны согласно правилам землепользования и застройки </w:t>
      </w:r>
      <w:r>
        <w:rPr>
          <w:szCs w:val="28"/>
        </w:rPr>
        <w:t>городск</w:t>
      </w:r>
      <w:r w:rsidRPr="001E7C1E">
        <w:rPr>
          <w:szCs w:val="28"/>
        </w:rPr>
        <w:t>ого о</w:t>
      </w:r>
      <w:r>
        <w:rPr>
          <w:szCs w:val="28"/>
        </w:rPr>
        <w:t>круга</w:t>
      </w:r>
      <w:r w:rsidRPr="001E7C1E">
        <w:rPr>
          <w:szCs w:val="28"/>
        </w:rPr>
        <w:t xml:space="preserve">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  <w:t xml:space="preserve">от 29 сентября </w:t>
      </w:r>
      <w:r w:rsidRPr="001E7C1E">
        <w:rPr>
          <w:szCs w:val="28"/>
        </w:rPr>
        <w:t xml:space="preserve">2020 года № 68-п (с изменениями), </w:t>
      </w:r>
      <w:r>
        <w:rPr>
          <w:szCs w:val="28"/>
        </w:rPr>
        <w:t xml:space="preserve">в границах которых </w:t>
      </w:r>
      <w:r w:rsidRPr="001E7C1E">
        <w:rPr>
          <w:szCs w:val="28"/>
        </w:rPr>
        <w:t>разрабатывается проект внесения изменений в</w:t>
      </w:r>
      <w:r>
        <w:rPr>
          <w:szCs w:val="28"/>
        </w:rPr>
        <w:t xml:space="preserve"> проект планировки района "Майская горка":</w:t>
      </w:r>
    </w:p>
    <w:p w:rsidR="00D56E81" w:rsidRDefault="00D56E81" w:rsidP="00035A8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F80C5C">
        <w:rPr>
          <w:szCs w:val="28"/>
        </w:rPr>
        <w:t xml:space="preserve">она застройки </w:t>
      </w:r>
      <w:r>
        <w:rPr>
          <w:szCs w:val="28"/>
        </w:rPr>
        <w:t>мало</w:t>
      </w:r>
      <w:r w:rsidRPr="00F80C5C">
        <w:rPr>
          <w:szCs w:val="28"/>
        </w:rPr>
        <w:t>этажными жилыми домами (</w:t>
      </w:r>
      <w:r w:rsidRPr="00882B0F">
        <w:rPr>
          <w:szCs w:val="28"/>
        </w:rPr>
        <w:t xml:space="preserve">кодовое </w:t>
      </w:r>
      <w:r w:rsidR="00035A89">
        <w:rPr>
          <w:szCs w:val="28"/>
        </w:rPr>
        <w:br/>
      </w:r>
      <w:r w:rsidRPr="00882B0F">
        <w:rPr>
          <w:szCs w:val="28"/>
        </w:rPr>
        <w:t>обозначение</w:t>
      </w:r>
      <w:r>
        <w:rPr>
          <w:szCs w:val="28"/>
        </w:rPr>
        <w:t xml:space="preserve"> – </w:t>
      </w:r>
      <w:r w:rsidRPr="00F80C5C">
        <w:rPr>
          <w:szCs w:val="28"/>
        </w:rPr>
        <w:t>Ж</w:t>
      </w:r>
      <w:proofErr w:type="gramStart"/>
      <w:r>
        <w:rPr>
          <w:szCs w:val="28"/>
        </w:rPr>
        <w:t>2</w:t>
      </w:r>
      <w:proofErr w:type="gramEnd"/>
      <w:r w:rsidRPr="00F80C5C">
        <w:rPr>
          <w:szCs w:val="28"/>
        </w:rPr>
        <w:t>)</w:t>
      </w:r>
      <w:r>
        <w:rPr>
          <w:szCs w:val="28"/>
        </w:rPr>
        <w:t>;</w:t>
      </w:r>
    </w:p>
    <w:p w:rsidR="00D56E81" w:rsidRDefault="00D56E81" w:rsidP="00035A8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F80C5C">
        <w:rPr>
          <w:szCs w:val="28"/>
        </w:rPr>
        <w:t>она специализированной общественной застройки</w:t>
      </w:r>
      <w:r>
        <w:rPr>
          <w:szCs w:val="28"/>
        </w:rPr>
        <w:t xml:space="preserve"> </w:t>
      </w:r>
      <w:r w:rsidRPr="00F80C5C">
        <w:rPr>
          <w:szCs w:val="28"/>
        </w:rPr>
        <w:t>(</w:t>
      </w:r>
      <w:r w:rsidRPr="00882B0F">
        <w:rPr>
          <w:szCs w:val="28"/>
        </w:rPr>
        <w:t xml:space="preserve">кодовое </w:t>
      </w:r>
      <w:r w:rsidR="00035A89">
        <w:rPr>
          <w:szCs w:val="28"/>
        </w:rPr>
        <w:br/>
      </w:r>
      <w:r w:rsidRPr="00882B0F">
        <w:rPr>
          <w:szCs w:val="28"/>
        </w:rPr>
        <w:t>обозначение</w:t>
      </w:r>
      <w:r>
        <w:rPr>
          <w:szCs w:val="28"/>
        </w:rPr>
        <w:t xml:space="preserve"> – </w:t>
      </w:r>
      <w:r w:rsidRPr="00F80C5C">
        <w:rPr>
          <w:szCs w:val="28"/>
        </w:rPr>
        <w:t>О</w:t>
      </w:r>
      <w:proofErr w:type="gramStart"/>
      <w:r w:rsidRPr="00F80C5C">
        <w:rPr>
          <w:szCs w:val="28"/>
        </w:rPr>
        <w:t>2</w:t>
      </w:r>
      <w:proofErr w:type="gramEnd"/>
      <w:r w:rsidRPr="00F80C5C">
        <w:rPr>
          <w:szCs w:val="28"/>
        </w:rPr>
        <w:t>)</w:t>
      </w:r>
      <w:r>
        <w:rPr>
          <w:szCs w:val="28"/>
        </w:rPr>
        <w:t>.</w:t>
      </w:r>
    </w:p>
    <w:p w:rsidR="00D56E81" w:rsidRPr="00CD25E8" w:rsidRDefault="00D56E81" w:rsidP="00035A89">
      <w:pPr>
        <w:suppressAutoHyphens/>
        <w:ind w:firstLine="709"/>
        <w:jc w:val="both"/>
        <w:rPr>
          <w:szCs w:val="28"/>
        </w:rPr>
      </w:pPr>
      <w:r w:rsidRPr="00CD25E8">
        <w:rPr>
          <w:szCs w:val="28"/>
        </w:rPr>
        <w:t>Категория земель – земли населенных пунктов.</w:t>
      </w:r>
    </w:p>
    <w:p w:rsidR="00D56E81" w:rsidRDefault="00D56E81" w:rsidP="00035A89">
      <w:pPr>
        <w:suppressAutoHyphens/>
        <w:ind w:firstLine="709"/>
        <w:jc w:val="both"/>
        <w:rPr>
          <w:szCs w:val="28"/>
        </w:rPr>
      </w:pPr>
      <w:r w:rsidRPr="00CD25E8">
        <w:rPr>
          <w:szCs w:val="28"/>
        </w:rPr>
        <w:t>Рельеф – спокойный.</w:t>
      </w:r>
    </w:p>
    <w:p w:rsidR="00D56E81" w:rsidRPr="00CD25E8" w:rsidRDefault="00D56E81" w:rsidP="00035A89">
      <w:pPr>
        <w:suppressAutoHyphens/>
        <w:ind w:firstLine="709"/>
        <w:jc w:val="both"/>
        <w:rPr>
          <w:szCs w:val="28"/>
        </w:rPr>
      </w:pPr>
      <w:r w:rsidRPr="00CD25E8">
        <w:rPr>
          <w:szCs w:val="28"/>
        </w:rPr>
        <w:t>Транспортная инфраструктур</w:t>
      </w:r>
      <w:r>
        <w:rPr>
          <w:szCs w:val="28"/>
        </w:rPr>
        <w:t>а</w:t>
      </w:r>
      <w:r w:rsidRPr="00CD25E8">
        <w:rPr>
          <w:szCs w:val="28"/>
        </w:rPr>
        <w:t xml:space="preserve"> территории сформированы.</w:t>
      </w:r>
    </w:p>
    <w:p w:rsidR="00D56E81" w:rsidRPr="00B526FD" w:rsidRDefault="00D56E81" w:rsidP="00035A89">
      <w:pPr>
        <w:suppressAutoHyphens/>
        <w:ind w:firstLine="709"/>
        <w:jc w:val="both"/>
        <w:rPr>
          <w:szCs w:val="28"/>
        </w:rPr>
      </w:pPr>
      <w:r w:rsidRPr="000C0D21">
        <w:rPr>
          <w:szCs w:val="28"/>
        </w:rPr>
        <w:t>Транспор</w:t>
      </w:r>
      <w:r w:rsidRPr="006F715E">
        <w:rPr>
          <w:szCs w:val="28"/>
        </w:rPr>
        <w:t>т</w:t>
      </w:r>
      <w:r w:rsidRPr="000C0D21">
        <w:rPr>
          <w:szCs w:val="28"/>
        </w:rPr>
        <w:t xml:space="preserve">ная связь обеспечивается по ул. </w:t>
      </w:r>
      <w:r>
        <w:rPr>
          <w:szCs w:val="28"/>
        </w:rPr>
        <w:t xml:space="preserve">Лермонтова, ул. Трудовая, </w:t>
      </w:r>
      <w:r>
        <w:rPr>
          <w:szCs w:val="28"/>
        </w:rPr>
        <w:br/>
        <w:t xml:space="preserve">ул. Дружбы </w:t>
      </w:r>
      <w:r w:rsidRPr="000C0D21">
        <w:rPr>
          <w:szCs w:val="28"/>
        </w:rPr>
        <w:t xml:space="preserve">– </w:t>
      </w:r>
      <w:r w:rsidRPr="00345FDF">
        <w:rPr>
          <w:szCs w:val="28"/>
        </w:rPr>
        <w:t>улиц</w:t>
      </w:r>
      <w:r>
        <w:rPr>
          <w:szCs w:val="28"/>
        </w:rPr>
        <w:t>ами</w:t>
      </w:r>
      <w:r w:rsidRPr="00345FDF">
        <w:rPr>
          <w:szCs w:val="28"/>
        </w:rPr>
        <w:t xml:space="preserve"> местного значения</w:t>
      </w:r>
      <w:r>
        <w:rPr>
          <w:szCs w:val="28"/>
        </w:rPr>
        <w:t>.</w:t>
      </w:r>
    </w:p>
    <w:p w:rsidR="00932620" w:rsidRPr="00932620" w:rsidRDefault="00932620" w:rsidP="0093262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937828" w:rsidRDefault="00937828" w:rsidP="009378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Внесение изменений в </w:t>
      </w:r>
      <w:r w:rsidRPr="00C54BA3">
        <w:rPr>
          <w:szCs w:val="28"/>
        </w:rPr>
        <w:t xml:space="preserve">проект планировки </w:t>
      </w:r>
      <w:r w:rsidR="00D56E81">
        <w:rPr>
          <w:szCs w:val="28"/>
        </w:rPr>
        <w:t xml:space="preserve">района "Майская горка" </w:t>
      </w:r>
      <w:r>
        <w:rPr>
          <w:szCs w:val="28"/>
        </w:rPr>
        <w:t xml:space="preserve">осуществить в порядке, установленном Градостроительным кодексом Российской Федерации и порядке, утвержденным постановлением Администрации городского округа "Город Архангельск" от 12 мая 2021 года </w:t>
      </w:r>
      <w:r w:rsidR="00191B17">
        <w:rPr>
          <w:szCs w:val="28"/>
        </w:rPr>
        <w:br/>
      </w:r>
      <w:r>
        <w:rPr>
          <w:szCs w:val="28"/>
        </w:rPr>
        <w:t>№</w:t>
      </w:r>
      <w:r w:rsidR="00191B17">
        <w:rPr>
          <w:szCs w:val="28"/>
        </w:rPr>
        <w:t xml:space="preserve"> </w:t>
      </w:r>
      <w:r>
        <w:rPr>
          <w:szCs w:val="28"/>
        </w:rPr>
        <w:t>862.</w:t>
      </w:r>
    </w:p>
    <w:p w:rsidR="00937828" w:rsidRDefault="00937828" w:rsidP="009378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5.2</w:t>
      </w:r>
      <w:r w:rsidRPr="00FF7801">
        <w:rPr>
          <w:szCs w:val="28"/>
        </w:rPr>
        <w:t xml:space="preserve"> ст</w:t>
      </w:r>
      <w:r>
        <w:rPr>
          <w:szCs w:val="28"/>
        </w:rPr>
        <w:t>атьи</w:t>
      </w:r>
      <w:r w:rsidRPr="00FF7801">
        <w:rPr>
          <w:szCs w:val="28"/>
        </w:rPr>
        <w:t xml:space="preserve"> 4</w:t>
      </w:r>
      <w:r>
        <w:rPr>
          <w:szCs w:val="28"/>
        </w:rPr>
        <w:t>6</w:t>
      </w:r>
      <w:r w:rsidRPr="00FF7801">
        <w:rPr>
          <w:szCs w:val="28"/>
        </w:rPr>
        <w:t xml:space="preserve"> Градостроительного кодекса </w:t>
      </w:r>
      <w:r>
        <w:rPr>
          <w:szCs w:val="28"/>
        </w:rPr>
        <w:t>Российской Федерации</w:t>
      </w:r>
      <w:r w:rsidRPr="00FF7801">
        <w:rPr>
          <w:szCs w:val="28"/>
        </w:rPr>
        <w:t xml:space="preserve"> </w:t>
      </w:r>
      <w:r w:rsidR="00035A89">
        <w:rPr>
          <w:szCs w:val="28"/>
        </w:rPr>
        <w:t>–</w:t>
      </w:r>
      <w:r>
        <w:rPr>
          <w:szCs w:val="28"/>
        </w:rPr>
        <w:t xml:space="preserve"> внесение изменений в проект планировки территории путем утверждения их отдельных частей общественные обсуж</w:t>
      </w:r>
      <w:r w:rsidR="00D56E81">
        <w:rPr>
          <w:szCs w:val="28"/>
        </w:rPr>
        <w:t xml:space="preserve">дения проводятся применительно </w:t>
      </w:r>
      <w:r>
        <w:rPr>
          <w:szCs w:val="28"/>
        </w:rPr>
        <w:t>к таким утверждаемым частям.</w:t>
      </w:r>
    </w:p>
    <w:p w:rsidR="00932620" w:rsidRPr="00932620" w:rsidRDefault="00937828" w:rsidP="0093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в</w:t>
      </w:r>
      <w:r w:rsidRPr="004F2DF3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F3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F2DF3">
        <w:rPr>
          <w:rFonts w:ascii="Times New Roman" w:hAnsi="Times New Roman" w:cs="Times New Roman"/>
          <w:sz w:val="28"/>
          <w:szCs w:val="28"/>
        </w:rPr>
        <w:t xml:space="preserve">в проект планировки </w:t>
      </w:r>
      <w:r w:rsidR="00D56E81" w:rsidRPr="00D56E81">
        <w:rPr>
          <w:rFonts w:ascii="Times New Roman" w:hAnsi="Times New Roman" w:cs="Times New Roman"/>
          <w:sz w:val="28"/>
          <w:szCs w:val="28"/>
        </w:rPr>
        <w:t>района "Майская горка"</w:t>
      </w:r>
      <w:r w:rsidRPr="00D56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включает</w:t>
      </w:r>
      <w:r w:rsidRPr="00FF7801">
        <w:rPr>
          <w:rFonts w:ascii="Times New Roman" w:hAnsi="Times New Roman" w:cs="Times New Roman"/>
          <w:sz w:val="28"/>
          <w:szCs w:val="28"/>
        </w:rPr>
        <w:t>:</w:t>
      </w:r>
    </w:p>
    <w:p w:rsidR="00932620" w:rsidRPr="00932620" w:rsidRDefault="00035A89" w:rsidP="00035A89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32620" w:rsidRPr="00932620">
        <w:rPr>
          <w:rFonts w:ascii="Times New Roman" w:hAnsi="Times New Roman" w:cs="Times New Roman"/>
          <w:sz w:val="28"/>
          <w:szCs w:val="28"/>
        </w:rPr>
        <w:t>ертеж или чертежи планировки территории, на которых отображаются: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красные линии;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границы существующих и планируемых элементов планировочной структуры;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границы зон планируемого размещения объектов капитального строительства (границы указываются сплошной штриховкой);</w:t>
      </w:r>
    </w:p>
    <w:p w:rsidR="00932620" w:rsidRPr="00932620" w:rsidRDefault="00932620" w:rsidP="00035A89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20">
        <w:rPr>
          <w:rFonts w:ascii="Times New Roman" w:hAnsi="Times New Roman" w:cs="Times New Roman"/>
          <w:sz w:val="28"/>
          <w:szCs w:val="28"/>
        </w:rPr>
        <w:t xml:space="preserve">Положение о характеристиках планируемого развития территории, </w:t>
      </w:r>
      <w:r w:rsidRPr="00932620">
        <w:rPr>
          <w:rFonts w:ascii="Times New Roman" w:hAnsi="Times New Roman" w:cs="Times New Roman"/>
          <w:sz w:val="28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932620">
        <w:rPr>
          <w:rFonts w:ascii="Times New Roman" w:hAnsi="Times New Roman" w:cs="Times New Roman"/>
          <w:sz w:val="28"/>
          <w:szCs w:val="28"/>
        </w:rPr>
        <w:br/>
        <w:t>в программы комплексного развития систем коммунальной инфраструктуры, программы комплексного</w:t>
      </w:r>
      <w:proofErr w:type="gramEnd"/>
      <w:r w:rsidRPr="00932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620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  <w:proofErr w:type="gramEnd"/>
      <w:r w:rsidRPr="00932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620">
        <w:rPr>
          <w:rFonts w:ascii="Times New Roman" w:hAnsi="Times New Roman" w:cs="Times New Roman"/>
          <w:sz w:val="28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32620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2620">
        <w:rPr>
          <w:rFonts w:ascii="Times New Roman" w:hAnsi="Times New Roman" w:cs="Times New Roman"/>
          <w:sz w:val="28"/>
          <w:szCs w:val="28"/>
        </w:rPr>
        <w:t xml:space="preserve">о планируемых мероприятиях по обеспечению сохранения применительно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32620">
        <w:rPr>
          <w:rFonts w:ascii="Times New Roman" w:hAnsi="Times New Roman" w:cs="Times New Roman"/>
          <w:sz w:val="28"/>
          <w:szCs w:val="28"/>
        </w:rPr>
        <w:t>к территориальным зонам, в</w:t>
      </w:r>
      <w:proofErr w:type="gramEnd"/>
      <w:r w:rsidRPr="00932620">
        <w:rPr>
          <w:rFonts w:ascii="Times New Roman" w:hAnsi="Times New Roman" w:cs="Times New Roman"/>
          <w:sz w:val="28"/>
          <w:szCs w:val="28"/>
        </w:rPr>
        <w:t xml:space="preserve">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r w:rsidR="00035A89">
        <w:rPr>
          <w:rFonts w:ascii="Times New Roman" w:hAnsi="Times New Roman" w:cs="Times New Roman"/>
          <w:sz w:val="28"/>
          <w:szCs w:val="28"/>
        </w:rPr>
        <w:t>.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Данный раздел должен также содержать: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20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  <w:proofErr w:type="gramEnd"/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новых объектов; 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 xml:space="preserve">предложения по развитию транспортной инфраструктуры территории (реконструкция и   строительство участков внутриквартальных проездов, улиц, </w:t>
      </w:r>
      <w:r w:rsidRPr="00932620">
        <w:rPr>
          <w:rFonts w:ascii="Times New Roman" w:hAnsi="Times New Roman" w:cs="Times New Roman"/>
          <w:sz w:val="28"/>
          <w:szCs w:val="28"/>
        </w:rPr>
        <w:br/>
        <w:t xml:space="preserve">а также по обеспечению сохранения существующих инженерных сетей </w:t>
      </w:r>
      <w:r w:rsidRPr="00932620">
        <w:rPr>
          <w:rFonts w:ascii="Times New Roman" w:hAnsi="Times New Roman" w:cs="Times New Roman"/>
          <w:sz w:val="28"/>
          <w:szCs w:val="28"/>
        </w:rPr>
        <w:br/>
        <w:t>и сооружений, по их реконструкции, и по строительству новых инженерных сетей и сооружений);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таблицу к чертежу планировки территории.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</w:t>
      </w:r>
      <w:r w:rsidR="00035A89">
        <w:rPr>
          <w:rFonts w:ascii="Times New Roman" w:hAnsi="Times New Roman" w:cs="Times New Roman"/>
          <w:sz w:val="28"/>
          <w:szCs w:val="28"/>
        </w:rPr>
        <w:t>;</w:t>
      </w:r>
    </w:p>
    <w:p w:rsidR="00932620" w:rsidRPr="00932620" w:rsidRDefault="00191B17" w:rsidP="00035A89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32620" w:rsidRPr="00932620">
        <w:rPr>
          <w:rFonts w:ascii="Times New Roman" w:hAnsi="Times New Roman" w:cs="Times New Roman"/>
          <w:sz w:val="28"/>
          <w:szCs w:val="28"/>
        </w:rPr>
        <w:t>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proofErr w:type="gramEnd"/>
      <w:r w:rsidR="00932620" w:rsidRPr="00932620">
        <w:rPr>
          <w:rFonts w:ascii="Times New Roman" w:hAnsi="Times New Roman" w:cs="Times New Roman"/>
          <w:sz w:val="28"/>
          <w:szCs w:val="28"/>
        </w:rPr>
        <w:t xml:space="preserve"> (при необходимости выполняется в табличной форме).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2620">
        <w:rPr>
          <w:rFonts w:ascii="Times New Roman" w:hAnsi="Times New Roman" w:cs="Times New Roman"/>
          <w:sz w:val="28"/>
          <w:szCs w:val="28"/>
        </w:rPr>
        <w:t>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32620">
        <w:rPr>
          <w:rFonts w:ascii="Times New Roman" w:hAnsi="Times New Roman" w:cs="Times New Roman"/>
          <w:sz w:val="28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91B17">
        <w:rPr>
          <w:rFonts w:ascii="Times New Roman" w:hAnsi="Times New Roman" w:cs="Times New Roman"/>
          <w:sz w:val="28"/>
          <w:szCs w:val="28"/>
        </w:rPr>
        <w:br/>
      </w:r>
      <w:r w:rsidRPr="00932620">
        <w:rPr>
          <w:rFonts w:ascii="Times New Roman" w:hAnsi="Times New Roman" w:cs="Times New Roman"/>
          <w:sz w:val="28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932620">
        <w:rPr>
          <w:rFonts w:ascii="Times New Roman" w:hAnsi="Times New Roman" w:cs="Times New Roman"/>
          <w:sz w:val="28"/>
          <w:szCs w:val="28"/>
        </w:rPr>
        <w:br/>
        <w:t>с Градостроительным кодексом Российской Федерации;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32620">
        <w:rPr>
          <w:rFonts w:ascii="Times New Roman" w:hAnsi="Times New Roman" w:cs="Times New Roman"/>
          <w:sz w:val="28"/>
          <w:szCs w:val="28"/>
        </w:rPr>
        <w:t xml:space="preserve">обоснование </w:t>
      </w:r>
      <w:proofErr w:type="gramStart"/>
      <w:r w:rsidRPr="00932620">
        <w:rPr>
          <w:rFonts w:ascii="Times New Roman" w:hAnsi="Times New Roman" w:cs="Times New Roman"/>
          <w:sz w:val="28"/>
          <w:szCs w:val="28"/>
        </w:rPr>
        <w:t>определения границ зон планируемого размещения объектов капитального строительства</w:t>
      </w:r>
      <w:proofErr w:type="gramEnd"/>
      <w:r w:rsidRPr="00932620">
        <w:rPr>
          <w:rFonts w:ascii="Times New Roman" w:hAnsi="Times New Roman" w:cs="Times New Roman"/>
          <w:sz w:val="28"/>
          <w:szCs w:val="28"/>
        </w:rPr>
        <w:t>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32620">
        <w:rPr>
          <w:rFonts w:ascii="Times New Roman" w:hAnsi="Times New Roman" w:cs="Times New Roman"/>
          <w:sz w:val="28"/>
          <w:szCs w:val="28"/>
        </w:rPr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32620">
        <w:rPr>
          <w:rFonts w:ascii="Times New Roman" w:hAnsi="Times New Roman" w:cs="Times New Roman"/>
          <w:sz w:val="28"/>
          <w:szCs w:val="28"/>
        </w:rPr>
        <w:t>схему границ территорий объектов культурного наследия;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32620">
        <w:rPr>
          <w:rFonts w:ascii="Times New Roman" w:hAnsi="Times New Roman" w:cs="Times New Roman"/>
          <w:sz w:val="28"/>
          <w:szCs w:val="28"/>
        </w:rPr>
        <w:t>схему границ зон с особыми условиями использования территории;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32620">
        <w:rPr>
          <w:rFonts w:ascii="Times New Roman" w:hAnsi="Times New Roman" w:cs="Times New Roman"/>
          <w:sz w:val="28"/>
          <w:szCs w:val="28"/>
        </w:rPr>
        <w:t xml:space="preserve">обоснование соответствия планируемых параметров, местоположения </w:t>
      </w:r>
      <w:r w:rsidRPr="00932620">
        <w:rPr>
          <w:rFonts w:ascii="Times New Roman" w:hAnsi="Times New Roman" w:cs="Times New Roman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Pr="00932620">
        <w:rPr>
          <w:rFonts w:ascii="Times New Roman" w:hAnsi="Times New Roman" w:cs="Times New Roman"/>
          <w:sz w:val="28"/>
          <w:szCs w:val="28"/>
        </w:rPr>
        <w:br/>
        <w:t xml:space="preserve">в границах которой предусматривается осуществление деятельности </w:t>
      </w:r>
      <w:r w:rsidRPr="00932620">
        <w:rPr>
          <w:rFonts w:ascii="Times New Roman" w:hAnsi="Times New Roman" w:cs="Times New Roman"/>
          <w:sz w:val="28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 w:rsidRPr="00932620">
        <w:rPr>
          <w:rFonts w:ascii="Times New Roman" w:hAnsi="Times New Roman" w:cs="Times New Roman"/>
          <w:sz w:val="28"/>
          <w:szCs w:val="28"/>
        </w:rPr>
        <w:t xml:space="preserve"> уровня территориальной доступности таких объектов для населения;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32620">
        <w:rPr>
          <w:rFonts w:ascii="Times New Roman" w:hAnsi="Times New Roman" w:cs="Times New Roman"/>
          <w:sz w:val="28"/>
          <w:szCs w:val="28"/>
        </w:rPr>
        <w:t xml:space="preserve"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Pr="00932620">
        <w:rPr>
          <w:rFonts w:ascii="Times New Roman" w:hAnsi="Times New Roman" w:cs="Times New Roman"/>
          <w:sz w:val="28"/>
          <w:szCs w:val="28"/>
        </w:rPr>
        <w:br/>
        <w:t>к водным объектам общего пользования и их береговым полосам;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32620">
        <w:rPr>
          <w:rFonts w:ascii="Times New Roman" w:hAnsi="Times New Roman" w:cs="Times New Roman"/>
          <w:sz w:val="28"/>
          <w:szCs w:val="28"/>
        </w:rPr>
        <w:t>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932620">
        <w:rPr>
          <w:rFonts w:ascii="Times New Roman" w:hAnsi="Times New Roman" w:cs="Times New Roman"/>
          <w:sz w:val="28"/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32620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932620">
        <w:rPr>
          <w:rFonts w:ascii="Times New Roman" w:hAnsi="Times New Roman" w:cs="Times New Roman"/>
          <w:sz w:val="28"/>
          <w:szCs w:val="28"/>
        </w:rPr>
        <w:t>обоснование очередности планируемого развития территории;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932620">
        <w:rPr>
          <w:rFonts w:ascii="Times New Roman" w:hAnsi="Times New Roman" w:cs="Times New Roman"/>
          <w:sz w:val="28"/>
          <w:szCs w:val="28"/>
        </w:rPr>
        <w:t xml:space="preserve">схему вертикальной планировки территории, инженерной подготовки </w:t>
      </w:r>
      <w:r w:rsidRPr="00932620">
        <w:rPr>
          <w:rFonts w:ascii="Times New Roman" w:hAnsi="Times New Roman" w:cs="Times New Roman"/>
          <w:sz w:val="28"/>
          <w:szCs w:val="28"/>
        </w:rPr>
        <w:br/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  <w:proofErr w:type="gramEnd"/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границы города Архангельска;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932620">
        <w:rPr>
          <w:rFonts w:ascii="Times New Roman" w:hAnsi="Times New Roman" w:cs="Times New Roman"/>
          <w:sz w:val="28"/>
          <w:szCs w:val="28"/>
        </w:rPr>
        <w:br/>
        <w:t>в проект планировки территории;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 xml:space="preserve"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</w:t>
      </w:r>
      <w:r w:rsidRPr="00932620">
        <w:rPr>
          <w:rFonts w:ascii="Times New Roman" w:hAnsi="Times New Roman" w:cs="Times New Roman"/>
          <w:sz w:val="28"/>
          <w:szCs w:val="28"/>
        </w:rPr>
        <w:br/>
        <w:t>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горизонтали, отображающие проектный рельеф в виде параллельных линий;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типовые поперечные профили автомобильных и железных дорог, элементы улично-дорожной сети;</w:t>
      </w:r>
    </w:p>
    <w:p w:rsidR="00932620" w:rsidRPr="00932620" w:rsidRDefault="00932620" w:rsidP="009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14) иные материалы для обоснования положений по планировке территории.</w:t>
      </w:r>
    </w:p>
    <w:p w:rsidR="00937828" w:rsidRPr="006020DA" w:rsidRDefault="00937828" w:rsidP="0093782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020DA">
        <w:rPr>
          <w:rFonts w:ascii="Times New Roman CYR" w:hAnsi="Times New Roman CYR" w:cs="Times New Roman CYR"/>
          <w:sz w:val="28"/>
          <w:szCs w:val="28"/>
        </w:rPr>
        <w:t xml:space="preserve">В состав проекта </w:t>
      </w:r>
      <w:r w:rsidRPr="004F2DF3">
        <w:rPr>
          <w:rFonts w:ascii="Times New Roman CYR" w:hAnsi="Times New Roman CYR" w:cs="Times New Roman CYR"/>
          <w:sz w:val="28"/>
          <w:szCs w:val="28"/>
        </w:rPr>
        <w:t xml:space="preserve">внесения изменений в проект планировки </w:t>
      </w:r>
      <w:r w:rsidR="00D56E81" w:rsidRPr="00D56E81">
        <w:rPr>
          <w:rFonts w:ascii="Times New Roman" w:hAnsi="Times New Roman" w:cs="Times New Roman"/>
          <w:sz w:val="28"/>
          <w:szCs w:val="28"/>
        </w:rPr>
        <w:t xml:space="preserve">района "Майская горка" </w:t>
      </w:r>
      <w:r w:rsidRPr="006020DA">
        <w:rPr>
          <w:rFonts w:ascii="Times New Roman CYR" w:hAnsi="Times New Roman CYR" w:cs="Times New Roman CYR"/>
          <w:sz w:val="28"/>
          <w:szCs w:val="28"/>
        </w:rPr>
        <w:t>может включаться проект организации дорожного движения, разрабатываемый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20DA">
        <w:rPr>
          <w:rFonts w:ascii="Times New Roman CYR" w:hAnsi="Times New Roman CYR" w:cs="Times New Roman CYR"/>
          <w:sz w:val="28"/>
          <w:szCs w:val="28"/>
        </w:rPr>
        <w:t xml:space="preserve">в соответствии с требованиями Федерального закона </w:t>
      </w:r>
      <w:r w:rsidR="00191B17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от 29 декабря 2017 года </w:t>
      </w:r>
      <w:r w:rsidRPr="006020DA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6020DA">
        <w:rPr>
          <w:rFonts w:ascii="Times New Roman CYR" w:hAnsi="Times New Roman CYR" w:cs="Times New Roman CYR"/>
          <w:sz w:val="28"/>
          <w:szCs w:val="28"/>
        </w:rPr>
        <w:t>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20DA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937828" w:rsidRPr="002F1F08" w:rsidRDefault="00937828" w:rsidP="00937828">
      <w:pPr>
        <w:widowControl w:val="0"/>
        <w:ind w:firstLine="709"/>
        <w:jc w:val="both"/>
        <w:rPr>
          <w:szCs w:val="28"/>
        </w:rPr>
      </w:pPr>
      <w:r w:rsidRPr="002F1F08">
        <w:rPr>
          <w:szCs w:val="28"/>
        </w:rPr>
        <w:t xml:space="preserve">Проект внесения изменений в проект планировки </w:t>
      </w:r>
      <w:r w:rsidR="00D56E81" w:rsidRPr="00D56E81">
        <w:rPr>
          <w:szCs w:val="28"/>
        </w:rPr>
        <w:t xml:space="preserve">района "Майская горка" </w:t>
      </w:r>
      <w:r w:rsidRPr="002F1F08">
        <w:rPr>
          <w:szCs w:val="28"/>
        </w:rPr>
        <w:t>предоставляется техническ</w:t>
      </w:r>
      <w:r>
        <w:rPr>
          <w:szCs w:val="28"/>
        </w:rPr>
        <w:t>им</w:t>
      </w:r>
      <w:r w:rsidRPr="002F1F08">
        <w:rPr>
          <w:szCs w:val="28"/>
        </w:rPr>
        <w:t xml:space="preserve"> заказчик</w:t>
      </w:r>
      <w:r>
        <w:rPr>
          <w:szCs w:val="28"/>
        </w:rPr>
        <w:t>ом в адрес департамента градостроительства Администрации городского округа "Город Архангельск"</w:t>
      </w:r>
      <w:r w:rsidRPr="002F1F08">
        <w:rPr>
          <w:szCs w:val="28"/>
        </w:rPr>
        <w:t xml:space="preserve"> </w:t>
      </w:r>
      <w:r>
        <w:rPr>
          <w:szCs w:val="28"/>
        </w:rPr>
        <w:br/>
      </w:r>
      <w:r w:rsidRPr="002F1F08">
        <w:rPr>
          <w:szCs w:val="28"/>
        </w:rPr>
        <w:t>на бумажном носителе и в электронном виде в следующем объеме: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>на бумажном носителе в одном экземпляре;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>на электронном носителе (на компакт-диске) в одном экземпляре каждый нижеуказанный вид.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 xml:space="preserve">Электронная версия проекта внесения изменений в проект планировки </w:t>
      </w:r>
      <w:r w:rsidR="00D56E81" w:rsidRPr="00D56E81">
        <w:rPr>
          <w:szCs w:val="28"/>
        </w:rPr>
        <w:t xml:space="preserve">района "Майская горка" </w:t>
      </w:r>
      <w:r w:rsidRPr="00932620">
        <w:rPr>
          <w:szCs w:val="28"/>
        </w:rPr>
        <w:t xml:space="preserve">должна содержать: </w:t>
      </w:r>
    </w:p>
    <w:p w:rsidR="00932620" w:rsidRPr="00932620" w:rsidRDefault="00932620" w:rsidP="00932620">
      <w:pPr>
        <w:ind w:firstLine="709"/>
        <w:jc w:val="both"/>
        <w:rPr>
          <w:bCs/>
          <w:szCs w:val="28"/>
        </w:rPr>
      </w:pPr>
      <w:r w:rsidRPr="00932620">
        <w:rPr>
          <w:szCs w:val="28"/>
        </w:rPr>
        <w:t>графическую часть, выполненную с использованием программного расширения "</w:t>
      </w:r>
      <w:proofErr w:type="spellStart"/>
      <w:r w:rsidRPr="00932620">
        <w:rPr>
          <w:szCs w:val="28"/>
        </w:rPr>
        <w:t>AutoCad</w:t>
      </w:r>
      <w:proofErr w:type="spellEnd"/>
      <w:r w:rsidRPr="00932620">
        <w:rPr>
          <w:szCs w:val="28"/>
        </w:rPr>
        <w:t>" (*.</w:t>
      </w:r>
      <w:proofErr w:type="spellStart"/>
      <w:r w:rsidRPr="00932620">
        <w:rPr>
          <w:szCs w:val="28"/>
        </w:rPr>
        <w:t>dwg</w:t>
      </w:r>
      <w:proofErr w:type="spellEnd"/>
      <w:r w:rsidRPr="00932620">
        <w:rPr>
          <w:szCs w:val="28"/>
        </w:rPr>
        <w:t>/.</w:t>
      </w:r>
      <w:proofErr w:type="spellStart"/>
      <w:r w:rsidRPr="00932620">
        <w:rPr>
          <w:szCs w:val="28"/>
        </w:rPr>
        <w:t>dxf</w:t>
      </w:r>
      <w:proofErr w:type="spellEnd"/>
      <w:r w:rsidRPr="00932620">
        <w:rPr>
          <w:szCs w:val="28"/>
        </w:rPr>
        <w:t xml:space="preserve">) </w:t>
      </w:r>
      <w:r w:rsidRPr="00932620">
        <w:rPr>
          <w:bCs/>
          <w:szCs w:val="28"/>
        </w:rPr>
        <w:t xml:space="preserve">в системе координат, используемой </w:t>
      </w:r>
      <w:r w:rsidRPr="00932620">
        <w:rPr>
          <w:bCs/>
          <w:szCs w:val="28"/>
        </w:rPr>
        <w:br/>
        <w:t>для ведения Единого государственного реестра недвижимости (один экземпляр на компакт-диске);</w:t>
      </w:r>
    </w:p>
    <w:p w:rsidR="00932620" w:rsidRPr="00932620" w:rsidRDefault="00932620" w:rsidP="00932620">
      <w:pPr>
        <w:ind w:firstLine="709"/>
        <w:jc w:val="both"/>
        <w:rPr>
          <w:bCs/>
          <w:szCs w:val="28"/>
        </w:rPr>
      </w:pPr>
      <w:r w:rsidRPr="00932620">
        <w:rPr>
          <w:szCs w:val="28"/>
        </w:rPr>
        <w:t>графическую часть, выполненную в формате *.</w:t>
      </w:r>
      <w:proofErr w:type="spellStart"/>
      <w:r w:rsidRPr="00932620">
        <w:rPr>
          <w:szCs w:val="28"/>
        </w:rPr>
        <w:t>pdf</w:t>
      </w:r>
      <w:proofErr w:type="spellEnd"/>
      <w:r w:rsidRPr="00932620">
        <w:rPr>
          <w:szCs w:val="28"/>
        </w:rPr>
        <w:t xml:space="preserve"> </w:t>
      </w:r>
      <w:r w:rsidRPr="00932620">
        <w:rPr>
          <w:bCs/>
          <w:szCs w:val="28"/>
        </w:rPr>
        <w:t xml:space="preserve">(один экземпляр </w:t>
      </w:r>
      <w:r w:rsidRPr="00932620">
        <w:rPr>
          <w:bCs/>
          <w:szCs w:val="28"/>
        </w:rPr>
        <w:br/>
        <w:t>на компакт-диске);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>текстовую часть, выполненную с использованием текстового редактора "</w:t>
      </w:r>
      <w:proofErr w:type="spellStart"/>
      <w:r w:rsidRPr="00932620">
        <w:rPr>
          <w:szCs w:val="28"/>
        </w:rPr>
        <w:t>Word</w:t>
      </w:r>
      <w:proofErr w:type="spellEnd"/>
      <w:r w:rsidRPr="00932620">
        <w:rPr>
          <w:szCs w:val="28"/>
        </w:rPr>
        <w:t>" (*.</w:t>
      </w:r>
      <w:proofErr w:type="spellStart"/>
      <w:r w:rsidRPr="00932620">
        <w:rPr>
          <w:szCs w:val="28"/>
        </w:rPr>
        <w:t>doc</w:t>
      </w:r>
      <w:proofErr w:type="spellEnd"/>
      <w:r w:rsidRPr="00932620">
        <w:rPr>
          <w:szCs w:val="28"/>
        </w:rPr>
        <w:t xml:space="preserve"> / .</w:t>
      </w:r>
      <w:proofErr w:type="spellStart"/>
      <w:r w:rsidRPr="00932620">
        <w:rPr>
          <w:szCs w:val="28"/>
        </w:rPr>
        <w:t>docx</w:t>
      </w:r>
      <w:proofErr w:type="spellEnd"/>
      <w:r w:rsidRPr="00932620">
        <w:rPr>
          <w:szCs w:val="28"/>
        </w:rPr>
        <w:t>)</w:t>
      </w:r>
      <w:r w:rsidRPr="00932620">
        <w:rPr>
          <w:bCs/>
          <w:szCs w:val="28"/>
        </w:rPr>
        <w:t xml:space="preserve"> (один экземпляр на компакт-диске)</w:t>
      </w:r>
      <w:r w:rsidRPr="00932620">
        <w:rPr>
          <w:szCs w:val="28"/>
        </w:rPr>
        <w:t>.</w:t>
      </w:r>
    </w:p>
    <w:p w:rsidR="00937828" w:rsidRPr="002F1F08" w:rsidRDefault="00937828" w:rsidP="00937828">
      <w:pPr>
        <w:widowControl w:val="0"/>
        <w:ind w:firstLine="709"/>
        <w:jc w:val="both"/>
        <w:rPr>
          <w:szCs w:val="28"/>
        </w:rPr>
      </w:pPr>
      <w:r w:rsidRPr="002F1F08">
        <w:rPr>
          <w:szCs w:val="28"/>
        </w:rPr>
        <w:t xml:space="preserve">Текстовая часть проекта внесения изменений в проект планировки </w:t>
      </w:r>
      <w:r w:rsidR="00D56E81" w:rsidRPr="00D56E81">
        <w:rPr>
          <w:szCs w:val="28"/>
        </w:rPr>
        <w:t xml:space="preserve">района "Майская горка" </w:t>
      </w:r>
      <w:r w:rsidRPr="002F1F08">
        <w:rPr>
          <w:szCs w:val="28"/>
        </w:rPr>
        <w:t xml:space="preserve">на бумажном носителе должна быть предоставлена </w:t>
      </w:r>
      <w:r>
        <w:rPr>
          <w:szCs w:val="28"/>
        </w:rPr>
        <w:br/>
      </w:r>
      <w:r w:rsidRPr="002F1F08">
        <w:rPr>
          <w:szCs w:val="28"/>
        </w:rPr>
        <w:t>в виде пояснительной записки (сброшюрованной книги).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932620" w:rsidRPr="00932620" w:rsidRDefault="00932620" w:rsidP="0093262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937828" w:rsidRDefault="00937828" w:rsidP="0093782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BA">
        <w:rPr>
          <w:rFonts w:ascii="Times New Roman" w:hAnsi="Times New Roman" w:cs="Times New Roman"/>
          <w:sz w:val="28"/>
          <w:szCs w:val="28"/>
        </w:rPr>
        <w:t xml:space="preserve">При разработке проекта внесения изменений в проект планировки </w:t>
      </w:r>
      <w:r w:rsidR="00D56E81" w:rsidRPr="00D56E81">
        <w:rPr>
          <w:rFonts w:ascii="Times New Roman" w:hAnsi="Times New Roman" w:cs="Times New Roman"/>
          <w:sz w:val="28"/>
          <w:szCs w:val="28"/>
        </w:rPr>
        <w:t xml:space="preserve">района "Майская горка" </w:t>
      </w:r>
      <w:r w:rsidRPr="00F81EBA">
        <w:rPr>
          <w:rFonts w:ascii="Times New Roman" w:hAnsi="Times New Roman" w:cs="Times New Roman"/>
          <w:sz w:val="28"/>
          <w:szCs w:val="28"/>
        </w:rPr>
        <w:t>учесть основные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620" w:rsidRPr="00932620" w:rsidRDefault="00932620" w:rsidP="0093262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</w:t>
      </w:r>
      <w:r w:rsidRPr="00932620">
        <w:rPr>
          <w:sz w:val="28"/>
          <w:szCs w:val="28"/>
        </w:rPr>
        <w:t>"</w:t>
      </w:r>
      <w:r w:rsidRPr="00932620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932620">
        <w:rPr>
          <w:sz w:val="28"/>
          <w:szCs w:val="28"/>
        </w:rPr>
        <w:t>"</w:t>
      </w:r>
      <w:r w:rsidRPr="00932620">
        <w:rPr>
          <w:rFonts w:ascii="Times New Roman" w:hAnsi="Times New Roman" w:cs="Times New Roman"/>
          <w:sz w:val="28"/>
          <w:szCs w:val="28"/>
        </w:rPr>
        <w:t>, утвержденный постановлением министерства строительства и архитектуры Арханге</w:t>
      </w:r>
      <w:r>
        <w:rPr>
          <w:rFonts w:ascii="Times New Roman" w:hAnsi="Times New Roman" w:cs="Times New Roman"/>
          <w:sz w:val="28"/>
          <w:szCs w:val="28"/>
        </w:rPr>
        <w:t>льской области от 2</w:t>
      </w:r>
      <w:r w:rsidRPr="00932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3262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2620">
        <w:rPr>
          <w:rFonts w:ascii="Times New Roman" w:hAnsi="Times New Roman" w:cs="Times New Roman"/>
          <w:sz w:val="28"/>
          <w:szCs w:val="28"/>
        </w:rPr>
        <w:t xml:space="preserve"> № 37-п;</w:t>
      </w:r>
    </w:p>
    <w:p w:rsidR="00932620" w:rsidRPr="00932620" w:rsidRDefault="00932620" w:rsidP="0093262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Pr="00932620">
        <w:rPr>
          <w:rFonts w:ascii="Times New Roman" w:hAnsi="Times New Roman" w:cs="Times New Roman"/>
          <w:sz w:val="28"/>
          <w:szCs w:val="28"/>
        </w:rPr>
        <w:br/>
        <w:t>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3262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2620">
        <w:rPr>
          <w:rFonts w:ascii="Times New Roman" w:hAnsi="Times New Roman" w:cs="Times New Roman"/>
          <w:sz w:val="28"/>
          <w:szCs w:val="28"/>
        </w:rPr>
        <w:t xml:space="preserve"> № 68-п (с изменениями);</w:t>
      </w:r>
    </w:p>
    <w:p w:rsidR="00932620" w:rsidRPr="00932620" w:rsidRDefault="00D56E81" w:rsidP="0093262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46B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6B6">
        <w:rPr>
          <w:rFonts w:ascii="Times New Roman" w:hAnsi="Times New Roman" w:cs="Times New Roman"/>
          <w:sz w:val="28"/>
          <w:szCs w:val="28"/>
        </w:rPr>
        <w:t xml:space="preserve"> планировки </w:t>
      </w:r>
      <w:r>
        <w:rPr>
          <w:rFonts w:ascii="Times New Roman" w:hAnsi="Times New Roman" w:cs="Times New Roman"/>
          <w:sz w:val="28"/>
          <w:szCs w:val="28"/>
        </w:rPr>
        <w:t xml:space="preserve">района "Майская горка" </w:t>
      </w:r>
      <w:r w:rsidRPr="003746B6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6B6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746B6">
        <w:rPr>
          <w:rFonts w:ascii="Times New Roman" w:hAnsi="Times New Roman" w:cs="Times New Roman"/>
          <w:sz w:val="28"/>
          <w:szCs w:val="28"/>
        </w:rPr>
        <w:t xml:space="preserve"> распоряжением мэра города Архангельска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46B6">
        <w:rPr>
          <w:rFonts w:ascii="Times New Roman" w:hAnsi="Times New Roman" w:cs="Times New Roman"/>
          <w:sz w:val="28"/>
          <w:szCs w:val="28"/>
        </w:rPr>
        <w:t xml:space="preserve"> февраля 2015 года № </w:t>
      </w:r>
      <w:r>
        <w:rPr>
          <w:rFonts w:ascii="Times New Roman" w:hAnsi="Times New Roman" w:cs="Times New Roman"/>
          <w:sz w:val="28"/>
          <w:szCs w:val="28"/>
        </w:rPr>
        <w:t>425</w:t>
      </w:r>
      <w:r w:rsidRPr="003746B6">
        <w:rPr>
          <w:rFonts w:ascii="Times New Roman" w:hAnsi="Times New Roman" w:cs="Times New Roman"/>
          <w:sz w:val="28"/>
          <w:szCs w:val="28"/>
        </w:rPr>
        <w:t>р</w:t>
      </w:r>
      <w:r w:rsidR="00937828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932620" w:rsidRPr="00932620">
        <w:rPr>
          <w:rFonts w:ascii="Times New Roman" w:hAnsi="Times New Roman" w:cs="Times New Roman"/>
          <w:sz w:val="28"/>
          <w:szCs w:val="28"/>
        </w:rPr>
        <w:t>.</w:t>
      </w:r>
    </w:p>
    <w:p w:rsidR="00D56E81" w:rsidRPr="00CD25E8" w:rsidRDefault="00D56E81" w:rsidP="00D56E81">
      <w:pPr>
        <w:suppressAutoHyphens/>
        <w:ind w:firstLine="709"/>
        <w:jc w:val="both"/>
        <w:rPr>
          <w:szCs w:val="28"/>
        </w:rPr>
      </w:pPr>
      <w:r w:rsidRPr="00CD25E8">
        <w:rPr>
          <w:szCs w:val="28"/>
        </w:rPr>
        <w:t xml:space="preserve">Проектными решениями </w:t>
      </w:r>
      <w:r>
        <w:rPr>
          <w:szCs w:val="28"/>
        </w:rPr>
        <w:t xml:space="preserve">в материалах по обоснованию </w:t>
      </w:r>
      <w:r w:rsidRPr="00CD25E8">
        <w:rPr>
          <w:szCs w:val="28"/>
        </w:rPr>
        <w:t>предусмотреть следующее</w:t>
      </w:r>
      <w:r>
        <w:rPr>
          <w:szCs w:val="28"/>
        </w:rPr>
        <w:t>:</w:t>
      </w:r>
    </w:p>
    <w:p w:rsidR="00D56E81" w:rsidRPr="006B7B2C" w:rsidRDefault="00D56E81" w:rsidP="00D56E8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2C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нежилого здания торгового назначения</w:t>
      </w:r>
      <w:r w:rsidRPr="006B7B2C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29:22:</w:t>
      </w:r>
      <w:r>
        <w:rPr>
          <w:rFonts w:ascii="Times New Roman" w:hAnsi="Times New Roman" w:cs="Times New Roman"/>
          <w:sz w:val="28"/>
          <w:szCs w:val="28"/>
        </w:rPr>
        <w:t>060703</w:t>
      </w:r>
      <w:r w:rsidRPr="006B7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6B7B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Участок находится в зоне</w:t>
      </w:r>
      <w:r w:rsidRPr="00466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планируемой</w:t>
      </w:r>
      <w:r w:rsidRPr="004665CF">
        <w:rPr>
          <w:rFonts w:ascii="Times New Roman" w:hAnsi="Times New Roman" w:cs="Times New Roman"/>
          <w:sz w:val="28"/>
          <w:szCs w:val="28"/>
        </w:rPr>
        <w:t xml:space="preserve"> застройки </w:t>
      </w:r>
      <w:r>
        <w:rPr>
          <w:rFonts w:ascii="Times New Roman" w:hAnsi="Times New Roman" w:cs="Times New Roman"/>
          <w:sz w:val="28"/>
          <w:szCs w:val="28"/>
        </w:rPr>
        <w:t>мало</w:t>
      </w:r>
      <w:r w:rsidRPr="004665CF">
        <w:rPr>
          <w:rFonts w:ascii="Times New Roman" w:hAnsi="Times New Roman" w:cs="Times New Roman"/>
          <w:sz w:val="28"/>
          <w:szCs w:val="28"/>
        </w:rPr>
        <w:t>этажными жилыми домами (</w:t>
      </w:r>
      <w:r>
        <w:rPr>
          <w:rFonts w:ascii="Times New Roman" w:hAnsi="Times New Roman" w:cs="Times New Roman"/>
          <w:sz w:val="28"/>
          <w:szCs w:val="28"/>
        </w:rPr>
        <w:t>до 4-х</w:t>
      </w:r>
      <w:r w:rsidRPr="004665CF">
        <w:rPr>
          <w:rFonts w:ascii="Times New Roman" w:hAnsi="Times New Roman" w:cs="Times New Roman"/>
          <w:sz w:val="28"/>
          <w:szCs w:val="28"/>
        </w:rPr>
        <w:t xml:space="preserve"> этажей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56E81" w:rsidRDefault="00D56E81" w:rsidP="00D56E81">
      <w:pPr>
        <w:pStyle w:val="21"/>
        <w:tabs>
          <w:tab w:val="left" w:pos="993"/>
        </w:tabs>
        <w:rPr>
          <w:bCs/>
        </w:rPr>
      </w:pPr>
      <w:r w:rsidRPr="006B7B2C">
        <w:rPr>
          <w:bCs/>
        </w:rPr>
        <w:t xml:space="preserve">варианты планировочных и (или) объемно-пространственных решений застройки </w:t>
      </w:r>
      <w:r w:rsidRPr="00045B12">
        <w:t xml:space="preserve">в границах части элемента планировочной структуры: </w:t>
      </w:r>
      <w:r w:rsidRPr="00362EF6">
        <w:t>улица Лермонтова – внутриквартальный проезд –  улица Дружбы</w:t>
      </w:r>
      <w:r>
        <w:t xml:space="preserve"> </w:t>
      </w:r>
      <w:r w:rsidRPr="00362EF6">
        <w:t>– улица Трудовая</w:t>
      </w:r>
      <w:r w:rsidRPr="00045B12">
        <w:t xml:space="preserve"> площадью </w:t>
      </w:r>
      <w:r>
        <w:t>11,7123 га</w:t>
      </w:r>
      <w:r w:rsidRPr="006B7B2C">
        <w:rPr>
          <w:bCs/>
        </w:rPr>
        <w:t>.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 xml:space="preserve">Благоустройство жилого квартала должно выполняться в соответствии </w:t>
      </w:r>
      <w:r w:rsidRPr="00932620">
        <w:rPr>
          <w:bCs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"Свод правил. Благоустройство территорий. Актуализированная редакция СНиП </w:t>
      </w:r>
      <w:r w:rsidRPr="00932620">
        <w:rPr>
          <w:bCs/>
          <w:lang w:val="en-US"/>
        </w:rPr>
        <w:t>III</w:t>
      </w:r>
      <w:r w:rsidRPr="00932620">
        <w:rPr>
          <w:bCs/>
        </w:rPr>
        <w:t xml:space="preserve">-10-75", иными нормативными документами. 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 xml:space="preserve">Благоустройство площадок и малых архитектурных форм должно выполняться в соответствии с действующими нормативными документами. Обеспечение условий жизнедеятельности маломобильных групп населения согласно требованиям СП 59.13330.2016 "Свод правил. Доступность зданий </w:t>
      </w:r>
      <w:r w:rsidR="00035A89">
        <w:rPr>
          <w:bCs/>
        </w:rPr>
        <w:br/>
      </w:r>
      <w:r w:rsidRPr="00932620">
        <w:rPr>
          <w:bCs/>
        </w:rPr>
        <w:t>и сооружений для маломобильных групп населения. Актуализированная редакция СНиП 35-01-2001".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 xml:space="preserve">Ширину внутриквартальных проездов в жилой зоне предусмотреть </w:t>
      </w:r>
      <w:r w:rsidRPr="00932620">
        <w:rPr>
          <w:bCs/>
        </w:rPr>
        <w:br/>
        <w:t>не менее 3,5 м. Ширина дорожек и тротуаров, расположенных на придомовой территории не менее 2,25 м. При организации дорожек и тротуаров необходимо учитывать сложившуюся систему пешеходного движения.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 xml:space="preserve">Парковочные места должны быть организованы в соответствии </w:t>
      </w:r>
      <w:r w:rsidRPr="00932620">
        <w:rPr>
          <w:bCs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932620">
        <w:rPr>
          <w:bCs/>
        </w:rPr>
        <w:br/>
        <w:t>от 20</w:t>
      </w:r>
      <w:r>
        <w:rPr>
          <w:bCs/>
        </w:rPr>
        <w:t xml:space="preserve"> сентября </w:t>
      </w:r>
      <w:r w:rsidRPr="00932620">
        <w:rPr>
          <w:bCs/>
        </w:rPr>
        <w:t>2017</w:t>
      </w:r>
      <w:r>
        <w:rPr>
          <w:bCs/>
        </w:rPr>
        <w:t xml:space="preserve"> года</w:t>
      </w:r>
      <w:r w:rsidRPr="00932620">
        <w:rPr>
          <w:bCs/>
        </w:rPr>
        <w:t xml:space="preserve"> № 567.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 xml:space="preserve">Размещение площадок общего пользования различного назначения </w:t>
      </w:r>
      <w:r w:rsidRPr="00932620">
        <w:rPr>
          <w:bCs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 w:rsidR="00035A89">
        <w:rPr>
          <w:bCs/>
        </w:rPr>
        <w:t>ункту</w:t>
      </w:r>
      <w:r w:rsidRPr="00932620">
        <w:rPr>
          <w:bCs/>
        </w:rPr>
        <w:t xml:space="preserve"> 7.5 СП 42.13330.2016. Свод правил. Градостроительство. Планировка </w:t>
      </w:r>
      <w:r w:rsidRPr="00932620">
        <w:rPr>
          <w:bCs/>
        </w:rPr>
        <w:br/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bCs/>
        </w:rPr>
        <w:t xml:space="preserve"> декабря </w:t>
      </w:r>
      <w:r w:rsidRPr="00932620">
        <w:rPr>
          <w:bCs/>
        </w:rPr>
        <w:t>2016</w:t>
      </w:r>
      <w:r>
        <w:rPr>
          <w:bCs/>
        </w:rPr>
        <w:t xml:space="preserve"> года</w:t>
      </w:r>
      <w:r w:rsidRPr="00932620">
        <w:rPr>
          <w:bCs/>
        </w:rPr>
        <w:t xml:space="preserve"> </w:t>
      </w:r>
      <w:r>
        <w:rPr>
          <w:bCs/>
        </w:rPr>
        <w:br/>
      </w:r>
      <w:r w:rsidRPr="00932620">
        <w:rPr>
          <w:bCs/>
        </w:rPr>
        <w:t>№ 1034/</w:t>
      </w:r>
      <w:proofErr w:type="spellStart"/>
      <w:r w:rsidRPr="00932620">
        <w:rPr>
          <w:bCs/>
        </w:rPr>
        <w:t>пр</w:t>
      </w:r>
      <w:proofErr w:type="spellEnd"/>
      <w:r w:rsidRPr="00932620">
        <w:rPr>
          <w:bCs/>
        </w:rPr>
        <w:t>) (далее – СП Градостроительство).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 xml:space="preserve">Размещение площадок необходимо предусматривать на расстоянии 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>от окон жилых и общественных зданий не менее чем: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>для игр детей дошкольного и младшего школьного возраста – 12 м;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>для отдыха взрослого населения – 10 м;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 xml:space="preserve">для занятий физкультурой (в зависимости от шумовых характеристик) – </w:t>
      </w:r>
      <w:r w:rsidRPr="00932620">
        <w:rPr>
          <w:bCs/>
        </w:rPr>
        <w:br/>
        <w:t>10 - 40 м;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>для хозяйственных целей – 20 м;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>для выгула собак – 40 м;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 xml:space="preserve">для стоянки автомобилей </w:t>
      </w:r>
      <w:r w:rsidR="00035A89">
        <w:rPr>
          <w:bCs/>
        </w:rPr>
        <w:t>–</w:t>
      </w:r>
      <w:r w:rsidRPr="00932620">
        <w:rPr>
          <w:bCs/>
        </w:rPr>
        <w:t xml:space="preserve"> по </w:t>
      </w:r>
      <w:proofErr w:type="spellStart"/>
      <w:r w:rsidRPr="00932620">
        <w:rPr>
          <w:bCs/>
        </w:rPr>
        <w:t>пп</w:t>
      </w:r>
      <w:proofErr w:type="spellEnd"/>
      <w:r w:rsidRPr="00932620">
        <w:rPr>
          <w:bCs/>
        </w:rPr>
        <w:t>. 11.34 СП Градостроительство.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Pr="00932620">
        <w:rPr>
          <w:bCs/>
        </w:rPr>
        <w:br/>
        <w:t>на указанной территории развития населенного пункта.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</w:t>
      </w:r>
      <w:r w:rsidR="00191B17">
        <w:rPr>
          <w:bCs/>
          <w:lang w:val="ru-RU"/>
        </w:rPr>
        <w:br/>
      </w:r>
      <w:r w:rsidRPr="00932620">
        <w:rPr>
          <w:bCs/>
        </w:rPr>
        <w:t xml:space="preserve">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>Водоснабжение планируемой территории предусмотреть централизованное.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>Отведение хозяйственно-бытовых стоков планируемой застройки предусмотреть централизованное.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>Теплоснабжение планируемой застройки предусмотреть централизованное.</w:t>
      </w:r>
    </w:p>
    <w:p w:rsidR="00932620" w:rsidRPr="00932620" w:rsidRDefault="00932620" w:rsidP="00932620">
      <w:pPr>
        <w:pStyle w:val="21"/>
        <w:tabs>
          <w:tab w:val="left" w:pos="993"/>
        </w:tabs>
        <w:rPr>
          <w:bCs/>
        </w:rPr>
      </w:pPr>
      <w:r w:rsidRPr="00932620">
        <w:rPr>
          <w:bCs/>
        </w:rPr>
        <w:t>Электроснабжение планируемой территории предусмотреть централизованное.</w:t>
      </w:r>
    </w:p>
    <w:p w:rsidR="00937828" w:rsidRPr="00CD25E8" w:rsidRDefault="00937828" w:rsidP="00937828">
      <w:pPr>
        <w:pStyle w:val="21"/>
        <w:tabs>
          <w:tab w:val="left" w:pos="993"/>
        </w:tabs>
        <w:rPr>
          <w:spacing w:val="-4"/>
        </w:rPr>
      </w:pPr>
      <w:r>
        <w:t>П</w:t>
      </w:r>
      <w:r w:rsidRPr="00F81EBA">
        <w:t xml:space="preserve">роект внесения изменений в проект планировки </w:t>
      </w:r>
      <w:r w:rsidR="00D56E81" w:rsidRPr="00D56E81">
        <w:t>района "Майская горка"</w:t>
      </w:r>
      <w:r w:rsidR="00CD5970">
        <w:t xml:space="preserve"> </w:t>
      </w:r>
      <w:r w:rsidRPr="00CD25E8">
        <w:rPr>
          <w:spacing w:val="-4"/>
        </w:rPr>
        <w:t xml:space="preserve">подготовить в соответствии с техническими регламентами, нормами отвода земельных участков для конкретных видов деятельности, установленными </w:t>
      </w:r>
      <w:r>
        <w:rPr>
          <w:spacing w:val="-4"/>
        </w:rPr>
        <w:br/>
      </w:r>
      <w:r w:rsidRPr="00CD25E8">
        <w:rPr>
          <w:spacing w:val="-4"/>
        </w:rPr>
        <w:t>в соответствии с федеральными законами</w:t>
      </w:r>
      <w:r w:rsidRPr="00CD25E8">
        <w:t>.</w:t>
      </w:r>
    </w:p>
    <w:p w:rsidR="00932620" w:rsidRPr="00932620" w:rsidRDefault="00932620" w:rsidP="0093262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 xml:space="preserve">а) сведения из Единого государственного реестра недвижимости (далее </w:t>
      </w:r>
      <w:r w:rsidR="00035A89">
        <w:rPr>
          <w:szCs w:val="28"/>
        </w:rPr>
        <w:t>–</w:t>
      </w:r>
      <w:r w:rsidRPr="00932620">
        <w:rPr>
          <w:szCs w:val="28"/>
        </w:rPr>
        <w:t xml:space="preserve"> ЕГРН) о зонах с особыми условиями использования территорий в виде выписки из ЕГРН о зоне с особыми условиями использования;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 xml:space="preserve">г) сведения о характеристиках объектов недвижимости, расположенных </w:t>
      </w:r>
      <w:r w:rsidRPr="00932620">
        <w:rPr>
          <w:szCs w:val="28"/>
        </w:rPr>
        <w:br/>
        <w:t xml:space="preserve">в пределах территории, в отношении которой разрабатывается проект планировки территории согласно таблице (прилагается к настоящему заданию); 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932620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937828" w:rsidRPr="00CD25E8" w:rsidRDefault="00937828" w:rsidP="00937828">
      <w:pPr>
        <w:pStyle w:val="21"/>
      </w:pPr>
      <w:r w:rsidRPr="00CD25E8">
        <w:t xml:space="preserve">Проект внесения изменений в проект планировки </w:t>
      </w:r>
      <w:r w:rsidR="00D56E81" w:rsidRPr="00D56E81">
        <w:t>района "Майская горка"</w:t>
      </w:r>
      <w:r w:rsidR="00D56E81">
        <w:t xml:space="preserve"> </w:t>
      </w:r>
      <w:r w:rsidRPr="00CD25E8">
        <w:t>долж</w:t>
      </w:r>
      <w:r>
        <w:t>ен</w:t>
      </w:r>
      <w:r w:rsidRPr="00CD25E8">
        <w:t xml:space="preserve"> быть согласован разработчиком</w:t>
      </w:r>
      <w:r>
        <w:t xml:space="preserve"> с</w:t>
      </w:r>
      <w:r w:rsidRPr="00CD25E8">
        <w:t>:</w:t>
      </w:r>
    </w:p>
    <w:p w:rsidR="00932620" w:rsidRPr="00932620" w:rsidRDefault="00932620" w:rsidP="00932620">
      <w:pPr>
        <w:pStyle w:val="21"/>
        <w:tabs>
          <w:tab w:val="left" w:pos="993"/>
        </w:tabs>
      </w:pPr>
      <w:r w:rsidRPr="00932620">
        <w:t>министерством строительства и архитектуры Архангельской области;</w:t>
      </w:r>
    </w:p>
    <w:p w:rsidR="00932620" w:rsidRPr="00932620" w:rsidRDefault="00932620" w:rsidP="00932620">
      <w:pPr>
        <w:pStyle w:val="21"/>
        <w:tabs>
          <w:tab w:val="left" w:pos="993"/>
        </w:tabs>
      </w:pPr>
      <w:r w:rsidRPr="00932620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932620" w:rsidRPr="00932620" w:rsidRDefault="00937828" w:rsidP="00932620">
      <w:pPr>
        <w:pStyle w:val="21"/>
        <w:tabs>
          <w:tab w:val="left" w:pos="993"/>
        </w:tabs>
      </w:pPr>
      <w:r>
        <w:t>Администрацией территориального округа</w:t>
      </w:r>
      <w:r w:rsidR="00D56E81" w:rsidRPr="00D56E81">
        <w:t xml:space="preserve"> "Майская горка"</w:t>
      </w:r>
      <w:r w:rsidR="00932620" w:rsidRPr="00932620">
        <w:t>;</w:t>
      </w:r>
    </w:p>
    <w:p w:rsidR="00932620" w:rsidRPr="00932620" w:rsidRDefault="00932620" w:rsidP="00932620">
      <w:pPr>
        <w:pStyle w:val="21"/>
        <w:tabs>
          <w:tab w:val="left" w:pos="993"/>
        </w:tabs>
      </w:pPr>
      <w:r w:rsidRPr="00932620">
        <w:t>Управлением государственной инспекции безопасности дорожного движения УМВД России по Архангельской области (в случае, если в</w:t>
      </w:r>
      <w:r w:rsidRPr="00932620">
        <w:rPr>
          <w:rFonts w:ascii="Times New Roman CYR" w:hAnsi="Times New Roman CYR" w:cs="Times New Roman CYR"/>
        </w:rPr>
        <w:t xml:space="preserve"> состав проекта внесения изменений в проект планировки включается проект организации дорожного движения)</w:t>
      </w:r>
      <w:r w:rsidRPr="00932620">
        <w:t>;</w:t>
      </w:r>
    </w:p>
    <w:p w:rsidR="00932620" w:rsidRPr="00932620" w:rsidRDefault="00932620" w:rsidP="00932620">
      <w:pPr>
        <w:pStyle w:val="21"/>
        <w:tabs>
          <w:tab w:val="left" w:pos="993"/>
        </w:tabs>
      </w:pPr>
      <w:r w:rsidRPr="00932620">
        <w:rPr>
          <w:spacing w:val="-4"/>
        </w:rPr>
        <w:t>другими заинтересованными организациями в соответствии с требованиями</w:t>
      </w:r>
      <w:r w:rsidRPr="00932620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937828" w:rsidRDefault="00937828" w:rsidP="00937828">
      <w:pPr>
        <w:pStyle w:val="21"/>
      </w:pPr>
      <w:r>
        <w:t xml:space="preserve">Согласование документации по </w:t>
      </w:r>
      <w:r w:rsidRPr="00CD25E8">
        <w:t>внесени</w:t>
      </w:r>
      <w:r>
        <w:t>ю</w:t>
      </w:r>
      <w:r w:rsidRPr="00CD25E8">
        <w:t xml:space="preserve"> изменений в проект планировки </w:t>
      </w:r>
      <w:r w:rsidR="00D56E81" w:rsidRPr="00D56E81">
        <w:t>района "Майская горка"</w:t>
      </w:r>
      <w:r w:rsidR="00CD5970">
        <w:t xml:space="preserve"> </w:t>
      </w:r>
      <w:r>
        <w:t xml:space="preserve">осуществляется </w:t>
      </w:r>
      <w:r w:rsidRPr="0020152B">
        <w:t xml:space="preserve">применительно </w:t>
      </w:r>
      <w:r w:rsidR="00191B17">
        <w:rPr>
          <w:lang w:val="ru-RU"/>
        </w:rPr>
        <w:br/>
      </w:r>
      <w:r w:rsidRPr="0020152B">
        <w:t>к изменяемой части.</w:t>
      </w:r>
    </w:p>
    <w:p w:rsidR="00937828" w:rsidRPr="00CD25E8" w:rsidRDefault="00937828" w:rsidP="00937828">
      <w:pPr>
        <w:pStyle w:val="21"/>
      </w:pPr>
      <w:r w:rsidRPr="00CD25E8">
        <w:t xml:space="preserve">По итогам полученных согласований представить проект внесения изменений в проект планировки </w:t>
      </w:r>
      <w:r w:rsidR="00D56E81" w:rsidRPr="00D56E81">
        <w:t>района "Майская горка"</w:t>
      </w:r>
      <w:r w:rsidR="00CD5970">
        <w:t xml:space="preserve"> </w:t>
      </w:r>
      <w:r w:rsidRPr="00CD25E8">
        <w:t xml:space="preserve">в департамент градостроительства Администрации </w:t>
      </w:r>
      <w:r>
        <w:t>городского округа</w:t>
      </w:r>
      <w:r w:rsidRPr="00CD25E8">
        <w:t xml:space="preserve"> "Город Архангельск".</w:t>
      </w:r>
    </w:p>
    <w:p w:rsidR="00937828" w:rsidRDefault="00937828" w:rsidP="00937828">
      <w:pPr>
        <w:pStyle w:val="21"/>
      </w:pPr>
      <w:r w:rsidRPr="00CD25E8">
        <w:t xml:space="preserve">Утверждение проекта внесения изменений в проект планировки </w:t>
      </w:r>
      <w:r w:rsidR="00D56E81" w:rsidRPr="00D56E81">
        <w:t>района "Майская горка"</w:t>
      </w:r>
      <w:r w:rsidR="00CD5970">
        <w:t xml:space="preserve"> </w:t>
      </w:r>
      <w:r w:rsidRPr="00CD25E8">
        <w:t xml:space="preserve">осуществляется </w:t>
      </w:r>
      <w:r>
        <w:t>в соответствии с Градостроительным кодексом Российской Федерации.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>10. Требования к проекту внесения изменений в проект планировки территории</w:t>
      </w:r>
    </w:p>
    <w:p w:rsidR="00937828" w:rsidRPr="00CD25E8" w:rsidRDefault="00937828" w:rsidP="009378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25E8">
        <w:rPr>
          <w:szCs w:val="28"/>
        </w:rPr>
        <w:t xml:space="preserve">Проект внесения изменений в проект планировки </w:t>
      </w:r>
      <w:r w:rsidR="00D56E81" w:rsidRPr="00D56E81">
        <w:rPr>
          <w:szCs w:val="28"/>
        </w:rPr>
        <w:t>района "Майская горка"</w:t>
      </w:r>
      <w:r w:rsidR="00D56E81">
        <w:rPr>
          <w:szCs w:val="28"/>
        </w:rPr>
        <w:t xml:space="preserve"> </w:t>
      </w:r>
      <w:r w:rsidRPr="00CD25E8">
        <w:rPr>
          <w:szCs w:val="28"/>
        </w:rPr>
        <w:t>выполнить в соответствии с</w:t>
      </w:r>
      <w:r w:rsidRPr="000D6349">
        <w:rPr>
          <w:szCs w:val="28"/>
        </w:rPr>
        <w:t xml:space="preserve"> </w:t>
      </w:r>
      <w:r w:rsidRPr="00CD25E8">
        <w:rPr>
          <w:szCs w:val="28"/>
        </w:rPr>
        <w:t xml:space="preserve">требованиями законодательства, установленными </w:t>
      </w:r>
      <w:r w:rsidRPr="00CD25E8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CD25E8">
        <w:rPr>
          <w:szCs w:val="28"/>
        </w:rPr>
        <w:t xml:space="preserve"> настоящим Заданием</w:t>
      </w:r>
      <w:r>
        <w:rPr>
          <w:szCs w:val="28"/>
        </w:rPr>
        <w:t>.</w:t>
      </w:r>
    </w:p>
    <w:p w:rsidR="00932620" w:rsidRPr="00932620" w:rsidRDefault="00932620" w:rsidP="00932620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2620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Градостроительный кодекс Российской Федерации;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Земельный кодекс Российской Федерации;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Жилищный кодекс Российской Федерации;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Водный кодекс Российской Федерации;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bCs/>
          <w:szCs w:val="28"/>
        </w:rPr>
        <w:t>Градостроительный кодекс Архангельской области;</w:t>
      </w:r>
      <w:r w:rsidRPr="00932620">
        <w:rPr>
          <w:szCs w:val="28"/>
        </w:rPr>
        <w:t xml:space="preserve"> 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Федеральный закон от 30</w:t>
      </w:r>
      <w:r>
        <w:rPr>
          <w:szCs w:val="28"/>
        </w:rPr>
        <w:t xml:space="preserve"> марта </w:t>
      </w:r>
      <w:r w:rsidRPr="00932620">
        <w:rPr>
          <w:szCs w:val="28"/>
        </w:rPr>
        <w:t>1999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52-ФЗ "О санитарно-эпидемиологическом благополучии населения";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Федеральный закон от 10</w:t>
      </w:r>
      <w:r>
        <w:rPr>
          <w:szCs w:val="28"/>
        </w:rPr>
        <w:t xml:space="preserve"> января </w:t>
      </w:r>
      <w:r w:rsidRPr="00932620">
        <w:rPr>
          <w:szCs w:val="28"/>
        </w:rPr>
        <w:t>2002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7-ФЗ "Об охране окружающей среды";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Федеральный закон от 14</w:t>
      </w:r>
      <w:r>
        <w:rPr>
          <w:szCs w:val="28"/>
        </w:rPr>
        <w:t xml:space="preserve"> марта </w:t>
      </w:r>
      <w:r w:rsidRPr="00932620">
        <w:rPr>
          <w:szCs w:val="28"/>
        </w:rPr>
        <w:t>1995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33-ФЗ "Об особо охраняемых природных территориях";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Федеральный закон от 25 июня</w:t>
      </w:r>
      <w:r w:rsidRPr="00932620">
        <w:rPr>
          <w:szCs w:val="28"/>
        </w:rPr>
        <w:t xml:space="preserve"> 2002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73-ФЗ "Об объектах культурного наследия (памятниках истории и культуры) народов Российской Федерации";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Федеральный закон от 24</w:t>
      </w:r>
      <w:r>
        <w:rPr>
          <w:szCs w:val="28"/>
        </w:rPr>
        <w:t xml:space="preserve"> июня </w:t>
      </w:r>
      <w:r w:rsidRPr="00932620">
        <w:rPr>
          <w:szCs w:val="28"/>
        </w:rPr>
        <w:t>1998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89-ФЗ "Об отходах производства и потребления";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Федеральный закон от 21</w:t>
      </w:r>
      <w:r>
        <w:rPr>
          <w:szCs w:val="28"/>
        </w:rPr>
        <w:t xml:space="preserve"> декабря </w:t>
      </w:r>
      <w:r w:rsidRPr="00932620">
        <w:rPr>
          <w:szCs w:val="28"/>
        </w:rPr>
        <w:t>1994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68-ФЗ "О защите населения и территорий от чрезвычайных ситуаций природного и техногенного характера";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Федеральный закон от 29</w:t>
      </w:r>
      <w:r>
        <w:rPr>
          <w:szCs w:val="28"/>
        </w:rPr>
        <w:t xml:space="preserve"> декабря </w:t>
      </w:r>
      <w:r w:rsidRPr="00932620">
        <w:rPr>
          <w:szCs w:val="28"/>
        </w:rPr>
        <w:t>2017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443-ФЗ "Об организации дорожного движения в Российской Федерации и о внесении изменений </w:t>
      </w:r>
      <w:r>
        <w:rPr>
          <w:szCs w:val="28"/>
        </w:rPr>
        <w:br/>
      </w:r>
      <w:r w:rsidRPr="00932620">
        <w:rPr>
          <w:szCs w:val="28"/>
        </w:rPr>
        <w:t>в отдельные законодательные акты Российской Федерации";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 xml:space="preserve">Приказ </w:t>
      </w:r>
      <w:proofErr w:type="spellStart"/>
      <w:r w:rsidRPr="00932620">
        <w:rPr>
          <w:szCs w:val="28"/>
        </w:rPr>
        <w:t>Росреестра</w:t>
      </w:r>
      <w:proofErr w:type="spellEnd"/>
      <w:r w:rsidRPr="00932620">
        <w:rPr>
          <w:szCs w:val="28"/>
        </w:rPr>
        <w:t xml:space="preserve"> от 10</w:t>
      </w:r>
      <w:r>
        <w:rPr>
          <w:szCs w:val="28"/>
        </w:rPr>
        <w:t xml:space="preserve"> ноября </w:t>
      </w:r>
      <w:r w:rsidRPr="00932620">
        <w:rPr>
          <w:szCs w:val="28"/>
        </w:rPr>
        <w:t>2020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</w:t>
      </w:r>
      <w:proofErr w:type="gramStart"/>
      <w:r w:rsidRPr="00932620">
        <w:rPr>
          <w:szCs w:val="28"/>
        </w:rPr>
        <w:t>П</w:t>
      </w:r>
      <w:proofErr w:type="gramEnd"/>
      <w:r w:rsidRPr="00932620">
        <w:rPr>
          <w:szCs w:val="28"/>
        </w:rPr>
        <w:t>/0412 "Об утверждении классификатора видов разрешенного использования земельных участков";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 xml:space="preserve">Приказ Министерства строительства и жилищно-коммунального хозяйства РФ </w:t>
      </w:r>
      <w:r>
        <w:rPr>
          <w:szCs w:val="28"/>
        </w:rPr>
        <w:t>от 25 апреля</w:t>
      </w:r>
      <w:r w:rsidRPr="00932620">
        <w:rPr>
          <w:szCs w:val="28"/>
        </w:rPr>
        <w:t xml:space="preserve"> 2017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739/</w:t>
      </w:r>
      <w:proofErr w:type="spellStart"/>
      <w:proofErr w:type="gramStart"/>
      <w:r w:rsidRPr="00932620">
        <w:rPr>
          <w:szCs w:val="28"/>
        </w:rPr>
        <w:t>пр</w:t>
      </w:r>
      <w:proofErr w:type="spellEnd"/>
      <w:proofErr w:type="gramEnd"/>
      <w:r w:rsidRPr="00932620">
        <w:rPr>
          <w:szCs w:val="28"/>
        </w:rPr>
        <w:t xml:space="preserve"> "Об утверждении требований </w:t>
      </w:r>
      <w:r w:rsidR="00191B17">
        <w:rPr>
          <w:szCs w:val="28"/>
        </w:rPr>
        <w:br/>
      </w:r>
      <w:r w:rsidRPr="00932620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</w:t>
      </w:r>
      <w:r w:rsidR="00191B17">
        <w:rPr>
          <w:szCs w:val="28"/>
        </w:rPr>
        <w:t>;</w:t>
      </w:r>
    </w:p>
    <w:p w:rsidR="00932620" w:rsidRPr="00932620" w:rsidRDefault="00035A89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932620" w:rsidRPr="00932620">
        <w:rPr>
          <w:szCs w:val="28"/>
        </w:rPr>
        <w:t>остановление Правительства Российской Федерации от 31</w:t>
      </w:r>
      <w:r w:rsidR="00932620">
        <w:rPr>
          <w:szCs w:val="28"/>
        </w:rPr>
        <w:t xml:space="preserve"> марта </w:t>
      </w:r>
      <w:r w:rsidR="00191B17">
        <w:rPr>
          <w:szCs w:val="28"/>
        </w:rPr>
        <w:br/>
      </w:r>
      <w:r w:rsidR="00932620" w:rsidRPr="00932620">
        <w:rPr>
          <w:szCs w:val="28"/>
        </w:rPr>
        <w:t xml:space="preserve">2017 </w:t>
      </w:r>
      <w:r w:rsidR="00932620">
        <w:rPr>
          <w:szCs w:val="28"/>
        </w:rPr>
        <w:t xml:space="preserve">года </w:t>
      </w:r>
      <w:r w:rsidR="00932620" w:rsidRPr="00932620">
        <w:rPr>
          <w:szCs w:val="28"/>
        </w:rPr>
        <w:t>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932620" w:rsidRPr="00932620" w:rsidRDefault="00932620" w:rsidP="009326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32620" w:rsidRPr="00932620" w:rsidRDefault="00932620" w:rsidP="009326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 xml:space="preserve">СП 42.13330.2016. Свод правил. Градостроительство. Планировка </w:t>
      </w:r>
      <w:r w:rsidRPr="00932620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932620" w:rsidRPr="00932620" w:rsidRDefault="00932620" w:rsidP="009326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932620" w:rsidRPr="00932620" w:rsidRDefault="00932620" w:rsidP="009326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932620" w:rsidRPr="00932620" w:rsidRDefault="00932620" w:rsidP="009326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>генеральный план муниципального образования "Город Архангельск", утвержденный постановлением министерства строительства и архитек</w:t>
      </w:r>
      <w:r>
        <w:rPr>
          <w:szCs w:val="28"/>
        </w:rPr>
        <w:t xml:space="preserve">туры Архангельской области от 2 апреля </w:t>
      </w:r>
      <w:r w:rsidRPr="00932620">
        <w:rPr>
          <w:szCs w:val="28"/>
        </w:rPr>
        <w:t>2020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37-п; 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Pr="00932620">
        <w:rPr>
          <w:szCs w:val="28"/>
        </w:rPr>
        <w:br/>
        <w:t>и архитектуры Архангельской области от 29</w:t>
      </w:r>
      <w:r>
        <w:rPr>
          <w:szCs w:val="28"/>
        </w:rPr>
        <w:t xml:space="preserve"> сентября </w:t>
      </w:r>
      <w:r w:rsidRPr="00932620">
        <w:rPr>
          <w:szCs w:val="28"/>
        </w:rPr>
        <w:t>2020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68-п </w:t>
      </w:r>
      <w:r>
        <w:rPr>
          <w:szCs w:val="28"/>
        </w:rPr>
        <w:br/>
      </w:r>
      <w:r w:rsidRPr="00932620">
        <w:rPr>
          <w:szCs w:val="28"/>
        </w:rPr>
        <w:t xml:space="preserve">(с изменениями); </w:t>
      </w:r>
    </w:p>
    <w:p w:rsidR="00937828" w:rsidRPr="00CD25E8" w:rsidRDefault="00CD5970" w:rsidP="00937828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п</w:t>
      </w:r>
      <w:r w:rsidRPr="00CD25E8">
        <w:rPr>
          <w:color w:val="000000"/>
          <w:szCs w:val="28"/>
        </w:rPr>
        <w:t xml:space="preserve">роект планировки </w:t>
      </w:r>
      <w:r>
        <w:rPr>
          <w:szCs w:val="28"/>
        </w:rPr>
        <w:t xml:space="preserve">района "Майская горка" </w:t>
      </w:r>
      <w:r w:rsidRPr="00CD25E8">
        <w:rPr>
          <w:color w:val="000000"/>
          <w:szCs w:val="28"/>
        </w:rPr>
        <w:t>муниципального образования "Город Архангельск", утвержденн</w:t>
      </w:r>
      <w:r>
        <w:rPr>
          <w:color w:val="000000"/>
          <w:szCs w:val="28"/>
        </w:rPr>
        <w:t>ый</w:t>
      </w:r>
      <w:r w:rsidRPr="00CD25E8">
        <w:rPr>
          <w:color w:val="000000"/>
          <w:szCs w:val="28"/>
        </w:rPr>
        <w:t xml:space="preserve"> распоряжением мэра города Архангельска </w:t>
      </w:r>
      <w:r w:rsidRPr="00CD25E8">
        <w:rPr>
          <w:szCs w:val="28"/>
        </w:rPr>
        <w:t xml:space="preserve">от </w:t>
      </w:r>
      <w:r>
        <w:rPr>
          <w:szCs w:val="28"/>
        </w:rPr>
        <w:t>20</w:t>
      </w:r>
      <w:r w:rsidRPr="00CD25E8">
        <w:rPr>
          <w:szCs w:val="28"/>
        </w:rPr>
        <w:t xml:space="preserve"> </w:t>
      </w:r>
      <w:r>
        <w:rPr>
          <w:szCs w:val="28"/>
        </w:rPr>
        <w:t>февраля</w:t>
      </w:r>
      <w:r w:rsidRPr="00CD25E8">
        <w:rPr>
          <w:szCs w:val="28"/>
        </w:rPr>
        <w:t xml:space="preserve"> 201</w:t>
      </w:r>
      <w:r>
        <w:rPr>
          <w:szCs w:val="28"/>
        </w:rPr>
        <w:t>5</w:t>
      </w:r>
      <w:r w:rsidRPr="00CD25E8">
        <w:rPr>
          <w:szCs w:val="28"/>
        </w:rPr>
        <w:t xml:space="preserve"> года № </w:t>
      </w:r>
      <w:r>
        <w:rPr>
          <w:szCs w:val="28"/>
        </w:rPr>
        <w:t>425</w:t>
      </w:r>
      <w:r w:rsidRPr="00CD25E8">
        <w:rPr>
          <w:szCs w:val="28"/>
        </w:rPr>
        <w:t>р</w:t>
      </w:r>
      <w:r>
        <w:rPr>
          <w:szCs w:val="28"/>
        </w:rPr>
        <w:t xml:space="preserve"> </w:t>
      </w:r>
      <w:r w:rsidRPr="00CD25E8">
        <w:rPr>
          <w:color w:val="000000"/>
          <w:szCs w:val="28"/>
        </w:rPr>
        <w:t>(с изменениями)</w:t>
      </w:r>
      <w:r w:rsidR="00937828">
        <w:rPr>
          <w:szCs w:val="28"/>
        </w:rPr>
        <w:t>;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</w:t>
      </w:r>
      <w:r>
        <w:rPr>
          <w:szCs w:val="28"/>
        </w:rPr>
        <w:t xml:space="preserve"> сентября </w:t>
      </w:r>
      <w:r w:rsidRPr="00932620">
        <w:rPr>
          <w:szCs w:val="28"/>
        </w:rPr>
        <w:t>2017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567;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</w:t>
      </w:r>
      <w:r>
        <w:rPr>
          <w:szCs w:val="28"/>
        </w:rPr>
        <w:t xml:space="preserve"> апреля </w:t>
      </w:r>
      <w:r w:rsidRPr="00932620">
        <w:rPr>
          <w:szCs w:val="28"/>
        </w:rPr>
        <w:t>2016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123-пп;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191B17">
        <w:rPr>
          <w:spacing w:val="-4"/>
          <w:szCs w:val="28"/>
        </w:rPr>
        <w:t>ины</w:t>
      </w:r>
      <w:r w:rsidR="00191B17" w:rsidRPr="00191B17">
        <w:rPr>
          <w:spacing w:val="-4"/>
          <w:szCs w:val="28"/>
        </w:rPr>
        <w:t>е</w:t>
      </w:r>
      <w:r w:rsidRPr="00191B17">
        <w:rPr>
          <w:spacing w:val="-4"/>
          <w:szCs w:val="28"/>
        </w:rPr>
        <w:t xml:space="preserve"> закон</w:t>
      </w:r>
      <w:r w:rsidR="00191B17" w:rsidRPr="00191B17">
        <w:rPr>
          <w:spacing w:val="-4"/>
          <w:szCs w:val="28"/>
        </w:rPr>
        <w:t>ы</w:t>
      </w:r>
      <w:r w:rsidRPr="00191B17">
        <w:rPr>
          <w:spacing w:val="-4"/>
          <w:szCs w:val="28"/>
        </w:rPr>
        <w:t xml:space="preserve"> и нормативно правовы</w:t>
      </w:r>
      <w:r w:rsidR="00191B17" w:rsidRPr="00191B17">
        <w:rPr>
          <w:spacing w:val="-4"/>
          <w:szCs w:val="28"/>
        </w:rPr>
        <w:t>е</w:t>
      </w:r>
      <w:r w:rsidRPr="00191B17">
        <w:rPr>
          <w:spacing w:val="-4"/>
          <w:szCs w:val="28"/>
        </w:rPr>
        <w:t xml:space="preserve"> акт</w:t>
      </w:r>
      <w:r w:rsidR="00191B17" w:rsidRPr="00191B17">
        <w:rPr>
          <w:spacing w:val="-4"/>
          <w:szCs w:val="28"/>
        </w:rPr>
        <w:t>ы</w:t>
      </w:r>
      <w:r w:rsidRPr="00191B17">
        <w:rPr>
          <w:spacing w:val="-4"/>
          <w:szCs w:val="28"/>
        </w:rPr>
        <w:t xml:space="preserve"> Российской Федерации,</w:t>
      </w:r>
      <w:r w:rsidRPr="00191B17">
        <w:rPr>
          <w:spacing w:val="-8"/>
          <w:szCs w:val="28"/>
        </w:rPr>
        <w:t xml:space="preserve"> </w:t>
      </w:r>
      <w:r w:rsidRPr="00932620">
        <w:rPr>
          <w:spacing w:val="-8"/>
          <w:szCs w:val="28"/>
        </w:rPr>
        <w:t>Архангельской</w:t>
      </w:r>
      <w:r w:rsidRPr="00932620">
        <w:rPr>
          <w:szCs w:val="28"/>
        </w:rPr>
        <w:t xml:space="preserve"> области, муниципального образования "Город Архангельск".</w:t>
      </w:r>
    </w:p>
    <w:p w:rsidR="00932620" w:rsidRPr="00932620" w:rsidRDefault="00932620" w:rsidP="00932620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932620">
        <w:rPr>
          <w:szCs w:val="28"/>
        </w:rPr>
        <w:t xml:space="preserve">11. Состав и порядок проведения </w:t>
      </w:r>
      <w:proofErr w:type="spellStart"/>
      <w:r w:rsidRPr="00932620">
        <w:rPr>
          <w:szCs w:val="28"/>
        </w:rPr>
        <w:t>предпроектных</w:t>
      </w:r>
      <w:proofErr w:type="spellEnd"/>
      <w:r w:rsidRPr="00932620">
        <w:rPr>
          <w:szCs w:val="28"/>
        </w:rPr>
        <w:t xml:space="preserve"> научно-исследовательских работ и инженерных изысканий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 xml:space="preserve">Проект внесения изменений в проект планировки </w:t>
      </w:r>
      <w:r w:rsidR="00D56E81" w:rsidRPr="00D56E81">
        <w:rPr>
          <w:szCs w:val="28"/>
        </w:rPr>
        <w:t>района "Майская горка"</w:t>
      </w:r>
      <w:r w:rsidR="00D56E81">
        <w:rPr>
          <w:szCs w:val="28"/>
        </w:rPr>
        <w:t xml:space="preserve"> </w:t>
      </w:r>
      <w:r w:rsidRPr="00932620">
        <w:rPr>
          <w:szCs w:val="28"/>
        </w:rPr>
        <w:t xml:space="preserve">надлежит выполнить на топографическом плане. 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932620" w:rsidRPr="00932620" w:rsidRDefault="00932620" w:rsidP="00932620">
      <w:pPr>
        <w:ind w:firstLine="709"/>
        <w:jc w:val="both"/>
        <w:rPr>
          <w:szCs w:val="28"/>
        </w:rPr>
      </w:pPr>
      <w:r w:rsidRPr="00932620">
        <w:rPr>
          <w:szCs w:val="28"/>
        </w:rPr>
        <w:t xml:space="preserve">При необходимости инженерные изыскания выполнить в соответствии </w:t>
      </w:r>
      <w:r w:rsidRPr="00932620">
        <w:rPr>
          <w:szCs w:val="28"/>
        </w:rPr>
        <w:br/>
        <w:t>с постановлением Правительства Российской Федерации от 31</w:t>
      </w:r>
      <w:r>
        <w:rPr>
          <w:szCs w:val="28"/>
        </w:rPr>
        <w:t xml:space="preserve"> марта </w:t>
      </w:r>
      <w:r w:rsidRPr="00932620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Pr="00932620">
        <w:rPr>
          <w:szCs w:val="28"/>
        </w:rPr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932620" w:rsidRPr="00932620" w:rsidRDefault="00932620" w:rsidP="0093262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 xml:space="preserve">12. Порядок </w:t>
      </w:r>
      <w:proofErr w:type="gramStart"/>
      <w:r w:rsidRPr="00932620">
        <w:rPr>
          <w:rFonts w:ascii="Times New Roman" w:hAnsi="Times New Roman" w:cs="Times New Roman"/>
          <w:sz w:val="28"/>
          <w:szCs w:val="28"/>
        </w:rPr>
        <w:t>проведения согласования проекта внесения изменений</w:t>
      </w:r>
      <w:proofErr w:type="gramEnd"/>
      <w:r w:rsidRPr="00932620">
        <w:rPr>
          <w:rFonts w:ascii="Times New Roman" w:hAnsi="Times New Roman" w:cs="Times New Roman"/>
          <w:sz w:val="28"/>
          <w:szCs w:val="28"/>
        </w:rPr>
        <w:t xml:space="preserve"> </w:t>
      </w:r>
      <w:r w:rsidRPr="00932620">
        <w:rPr>
          <w:rFonts w:ascii="Times New Roman" w:hAnsi="Times New Roman" w:cs="Times New Roman"/>
          <w:sz w:val="28"/>
          <w:szCs w:val="28"/>
        </w:rPr>
        <w:br/>
        <w:t>в проект планировки территории</w:t>
      </w:r>
    </w:p>
    <w:p w:rsidR="00937828" w:rsidRPr="00CD25E8" w:rsidRDefault="00937828" w:rsidP="00937828">
      <w:pPr>
        <w:widowControl w:val="0"/>
        <w:ind w:firstLine="709"/>
        <w:jc w:val="both"/>
        <w:rPr>
          <w:szCs w:val="28"/>
        </w:rPr>
      </w:pPr>
      <w:r w:rsidRPr="00CD25E8">
        <w:rPr>
          <w:szCs w:val="28"/>
        </w:rPr>
        <w:t xml:space="preserve">Порядок согласования проекта внесения изменений в проект планировки </w:t>
      </w:r>
      <w:r w:rsidR="00D56E81" w:rsidRPr="00D56E81">
        <w:rPr>
          <w:szCs w:val="28"/>
        </w:rPr>
        <w:t>района "Майская горка"</w:t>
      </w:r>
      <w:r w:rsidRPr="00CD25E8">
        <w:rPr>
          <w:szCs w:val="28"/>
        </w:rPr>
        <w:t>: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 xml:space="preserve">1) предварительное рассмотрение основных проектных решений проекта внесения изменений в проект планировки </w:t>
      </w:r>
      <w:r w:rsidR="00D56E81" w:rsidRPr="00D56E81">
        <w:rPr>
          <w:szCs w:val="28"/>
        </w:rPr>
        <w:t>района "Майская горка"</w:t>
      </w:r>
      <w:r w:rsidR="00D56E81">
        <w:rPr>
          <w:szCs w:val="28"/>
        </w:rPr>
        <w:t xml:space="preserve"> </w:t>
      </w:r>
      <w:r w:rsidRPr="00932620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 xml:space="preserve">2) согласование проекта внесения изменений в проект планировки </w:t>
      </w:r>
      <w:r w:rsidR="00D56E81" w:rsidRPr="00D56E81">
        <w:rPr>
          <w:szCs w:val="28"/>
        </w:rPr>
        <w:t>района "Майская горка"</w:t>
      </w:r>
      <w:r w:rsidR="00D56E81">
        <w:rPr>
          <w:szCs w:val="28"/>
        </w:rPr>
        <w:t xml:space="preserve"> </w:t>
      </w:r>
      <w:r w:rsidRPr="00932620">
        <w:rPr>
          <w:szCs w:val="28"/>
        </w:rPr>
        <w:t xml:space="preserve">с заинтересованными организациями, указанными </w:t>
      </w:r>
      <w:r w:rsidRPr="00932620">
        <w:rPr>
          <w:szCs w:val="28"/>
        </w:rPr>
        <w:br/>
        <w:t>в разделе 9 настоящего задания;</w:t>
      </w:r>
    </w:p>
    <w:p w:rsid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 xml:space="preserve">3) доработка проекта внесения изменений в проект планировки </w:t>
      </w:r>
      <w:r w:rsidR="00D56E81" w:rsidRPr="00D56E81">
        <w:rPr>
          <w:szCs w:val="28"/>
        </w:rPr>
        <w:t>района "Майская горка"</w:t>
      </w:r>
      <w:r w:rsidRPr="00932620">
        <w:rPr>
          <w:szCs w:val="28"/>
        </w:rPr>
        <w:t>, устранение замечаний (недостатков) в части внесенных изменений.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proofErr w:type="gramStart"/>
      <w:r w:rsidRPr="00932620">
        <w:rPr>
          <w:szCs w:val="28"/>
        </w:rPr>
        <w:t xml:space="preserve">Общественные обсуждения по рассмотрению проекта внесения изменений в проект планировки </w:t>
      </w:r>
      <w:r w:rsidR="00D56E81" w:rsidRPr="00D56E81">
        <w:rPr>
          <w:szCs w:val="28"/>
        </w:rPr>
        <w:t>района "Майская горка"</w:t>
      </w:r>
      <w:r w:rsidR="00D56E81">
        <w:rPr>
          <w:szCs w:val="28"/>
        </w:rPr>
        <w:t xml:space="preserve"> </w:t>
      </w:r>
      <w:r w:rsidRPr="00932620">
        <w:rPr>
          <w:szCs w:val="28"/>
        </w:rPr>
        <w:t>проводятся в порядке, установленном в соответствии с Градостроительным кодексом Российской Федерации, Федеральным законом от 6</w:t>
      </w:r>
      <w:r>
        <w:rPr>
          <w:szCs w:val="28"/>
        </w:rPr>
        <w:t xml:space="preserve"> октября </w:t>
      </w:r>
      <w:r w:rsidRPr="00932620">
        <w:rPr>
          <w:szCs w:val="28"/>
        </w:rPr>
        <w:t>2003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 w:rsidRPr="00932620">
        <w:rPr>
          <w:szCs w:val="28"/>
        </w:rPr>
        <w:br/>
        <w:t xml:space="preserve">и проведении общественных обсуждений или публичных слушаний </w:t>
      </w:r>
      <w:r w:rsidR="00191B17">
        <w:rPr>
          <w:szCs w:val="28"/>
        </w:rPr>
        <w:br/>
      </w:r>
      <w:r w:rsidRPr="00932620">
        <w:rPr>
          <w:szCs w:val="28"/>
        </w:rPr>
        <w:t>по вопросам градостроительной деятельности</w:t>
      </w:r>
      <w:proofErr w:type="gramEnd"/>
      <w:r w:rsidRPr="00932620">
        <w:rPr>
          <w:szCs w:val="28"/>
        </w:rPr>
        <w:t xml:space="preserve"> </w:t>
      </w:r>
      <w:proofErr w:type="gramStart"/>
      <w:r w:rsidRPr="00932620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</w:t>
      </w:r>
      <w:r>
        <w:rPr>
          <w:szCs w:val="28"/>
        </w:rPr>
        <w:t xml:space="preserve"> июня </w:t>
      </w:r>
      <w:r w:rsidRPr="00932620">
        <w:rPr>
          <w:szCs w:val="28"/>
        </w:rPr>
        <w:t>2018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№ 688,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от 12</w:t>
      </w:r>
      <w:r>
        <w:rPr>
          <w:szCs w:val="28"/>
        </w:rPr>
        <w:t xml:space="preserve"> мая </w:t>
      </w:r>
      <w:r w:rsidRPr="00932620">
        <w:rPr>
          <w:szCs w:val="28"/>
        </w:rPr>
        <w:t>2021</w:t>
      </w:r>
      <w:r>
        <w:rPr>
          <w:szCs w:val="28"/>
        </w:rPr>
        <w:t xml:space="preserve"> года</w:t>
      </w:r>
      <w:r w:rsidRPr="00932620">
        <w:rPr>
          <w:szCs w:val="28"/>
        </w:rPr>
        <w:t xml:space="preserve"> </w:t>
      </w:r>
      <w:r w:rsidR="00035A89">
        <w:rPr>
          <w:szCs w:val="28"/>
        </w:rPr>
        <w:br/>
      </w:r>
      <w:r w:rsidRPr="00932620">
        <w:rPr>
          <w:szCs w:val="28"/>
        </w:rPr>
        <w:t xml:space="preserve">№ 862. </w:t>
      </w:r>
      <w:proofErr w:type="gramEnd"/>
    </w:p>
    <w:p w:rsidR="00932620" w:rsidRPr="00932620" w:rsidRDefault="00932620" w:rsidP="0093262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932620" w:rsidRPr="00932620" w:rsidRDefault="00932620" w:rsidP="009326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 xml:space="preserve">Материалы по обоснованию проекта внесения изменений в проект планировки </w:t>
      </w:r>
      <w:r w:rsidR="00D56E81" w:rsidRPr="00D56E81">
        <w:rPr>
          <w:szCs w:val="28"/>
        </w:rPr>
        <w:t>района "Майская горка"</w:t>
      </w:r>
      <w:r w:rsidR="00D56E81">
        <w:rPr>
          <w:szCs w:val="28"/>
        </w:rPr>
        <w:t xml:space="preserve"> </w:t>
      </w:r>
      <w:r w:rsidRPr="00932620">
        <w:rPr>
          <w:szCs w:val="28"/>
        </w:rPr>
        <w:t>должны содержать:</w:t>
      </w:r>
    </w:p>
    <w:p w:rsidR="00932620" w:rsidRPr="00932620" w:rsidRDefault="00932620" w:rsidP="009326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схему границ территорий объектов культурного наследия;</w:t>
      </w:r>
    </w:p>
    <w:p w:rsidR="00932620" w:rsidRPr="00932620" w:rsidRDefault="00932620" w:rsidP="009326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620">
        <w:rPr>
          <w:szCs w:val="28"/>
        </w:rPr>
        <w:t>схему границ зон с особыми условиями использования территории.</w:t>
      </w:r>
    </w:p>
    <w:p w:rsidR="00932620" w:rsidRPr="00932620" w:rsidRDefault="00932620" w:rsidP="0093262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932620">
        <w:rPr>
          <w:szCs w:val="28"/>
        </w:rPr>
        <w:t>14. Иные требования и условия</w:t>
      </w:r>
    </w:p>
    <w:p w:rsidR="00932620" w:rsidRPr="00932620" w:rsidRDefault="00932620" w:rsidP="00932620">
      <w:pPr>
        <w:widowControl w:val="0"/>
        <w:ind w:firstLine="709"/>
        <w:jc w:val="both"/>
        <w:rPr>
          <w:szCs w:val="28"/>
        </w:rPr>
      </w:pPr>
      <w:r w:rsidRPr="00932620">
        <w:rPr>
          <w:szCs w:val="28"/>
        </w:rPr>
        <w:t xml:space="preserve">Разработанный с использованием компьютерных технологий проект должен отвечать требованиям государственных стандартов и требованиям </w:t>
      </w:r>
      <w:r w:rsidRPr="00932620">
        <w:rPr>
          <w:szCs w:val="28"/>
        </w:rPr>
        <w:br/>
        <w:t>по формированию информационной системы обеспечения градостроительной деятельности.</w:t>
      </w:r>
    </w:p>
    <w:p w:rsidR="00932620" w:rsidRDefault="00932620" w:rsidP="00932620">
      <w:pPr>
        <w:widowControl w:val="0"/>
        <w:jc w:val="both"/>
        <w:rPr>
          <w:szCs w:val="28"/>
        </w:rPr>
      </w:pPr>
    </w:p>
    <w:p w:rsidR="00932620" w:rsidRDefault="00932620" w:rsidP="00932620">
      <w:pPr>
        <w:widowControl w:val="0"/>
        <w:jc w:val="both"/>
        <w:rPr>
          <w:szCs w:val="28"/>
        </w:rPr>
      </w:pPr>
      <w:r>
        <w:rPr>
          <w:szCs w:val="28"/>
        </w:rPr>
        <w:t>Приложения:</w:t>
      </w:r>
    </w:p>
    <w:p w:rsidR="00932620" w:rsidRDefault="00932620" w:rsidP="00932620">
      <w:pPr>
        <w:widowControl w:val="0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Схема границ проектирования.</w:t>
      </w:r>
    </w:p>
    <w:p w:rsidR="00932620" w:rsidRDefault="00932620" w:rsidP="00932620">
      <w:pPr>
        <w:widowControl w:val="0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Таблица "Участки территории (зоны) планируемого размещения объектов"</w:t>
      </w:r>
      <w:r w:rsidR="00035A89">
        <w:rPr>
          <w:szCs w:val="28"/>
        </w:rPr>
        <w:t>.</w:t>
      </w:r>
    </w:p>
    <w:p w:rsidR="00035A89" w:rsidRDefault="00035A89" w:rsidP="00035A89">
      <w:pPr>
        <w:widowControl w:val="0"/>
        <w:jc w:val="both"/>
        <w:rPr>
          <w:szCs w:val="28"/>
        </w:rPr>
      </w:pPr>
    </w:p>
    <w:p w:rsidR="00035A89" w:rsidRDefault="00035A89" w:rsidP="00035A89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932620" w:rsidRDefault="00932620" w:rsidP="00650E09">
      <w:pPr>
        <w:widowControl w:val="0"/>
        <w:jc w:val="both"/>
        <w:rPr>
          <w:szCs w:val="28"/>
        </w:rPr>
      </w:pPr>
    </w:p>
    <w:p w:rsidR="00932620" w:rsidRPr="00673693" w:rsidRDefault="00932620" w:rsidP="00932620">
      <w:pPr>
        <w:widowControl w:val="0"/>
        <w:ind w:firstLine="709"/>
        <w:jc w:val="both"/>
        <w:rPr>
          <w:szCs w:val="28"/>
        </w:rPr>
      </w:pPr>
    </w:p>
    <w:p w:rsidR="00932620" w:rsidRPr="00673693" w:rsidRDefault="00932620" w:rsidP="00932620">
      <w:pPr>
        <w:widowControl w:val="0"/>
        <w:jc w:val="both"/>
        <w:rPr>
          <w:szCs w:val="28"/>
        </w:rPr>
        <w:sectPr w:rsidR="00932620" w:rsidRPr="00673693" w:rsidSect="00035A89">
          <w:headerReference w:type="even" r:id="rId9"/>
          <w:headerReference w:type="default" r:id="rId10"/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D56E81" w:rsidRDefault="00D56E81" w:rsidP="00D56E81">
      <w:pPr>
        <w:pStyle w:val="21"/>
        <w:ind w:left="4536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  <w:r w:rsidRPr="00112FDE">
        <w:rPr>
          <w:sz w:val="22"/>
          <w:szCs w:val="22"/>
        </w:rPr>
        <w:cr/>
      </w:r>
      <w:r w:rsidRPr="00AF10DA">
        <w:rPr>
          <w:sz w:val="22"/>
          <w:szCs w:val="22"/>
        </w:rPr>
        <w:t xml:space="preserve">к заданию </w:t>
      </w:r>
      <w:r w:rsidRPr="008D6C78">
        <w:rPr>
          <w:sz w:val="22"/>
          <w:szCs w:val="22"/>
        </w:rPr>
        <w:t xml:space="preserve">на внесение изменений в проект планировки </w:t>
      </w:r>
      <w:r w:rsidRPr="00474D4C">
        <w:rPr>
          <w:sz w:val="22"/>
          <w:szCs w:val="22"/>
        </w:rPr>
        <w:t>района "Майская горка"</w:t>
      </w:r>
      <w:r>
        <w:rPr>
          <w:sz w:val="22"/>
          <w:szCs w:val="22"/>
        </w:rPr>
        <w:t xml:space="preserve"> </w:t>
      </w:r>
      <w:r w:rsidRPr="008D6C78">
        <w:rPr>
          <w:sz w:val="22"/>
          <w:szCs w:val="22"/>
        </w:rPr>
        <w:t xml:space="preserve">муниципального образования "Город Архангельск" </w:t>
      </w:r>
      <w:r w:rsidRPr="00673693">
        <w:rPr>
          <w:sz w:val="22"/>
          <w:szCs w:val="22"/>
        </w:rPr>
        <w:t xml:space="preserve">в границах части элемента планировочной структуры: </w:t>
      </w:r>
      <w:r w:rsidR="00191B17">
        <w:rPr>
          <w:sz w:val="22"/>
          <w:szCs w:val="22"/>
          <w:lang w:val="ru-RU"/>
        </w:rPr>
        <w:br/>
      </w:r>
      <w:r w:rsidRPr="00F21668">
        <w:rPr>
          <w:sz w:val="22"/>
          <w:szCs w:val="22"/>
        </w:rPr>
        <w:t>улица Лермонтова – внутриквартальный проезд –  улица Дружбы – улица Трудовая площадью 11,7123 га</w:t>
      </w:r>
    </w:p>
    <w:p w:rsidR="00D56E81" w:rsidRDefault="00D56E81" w:rsidP="00D56E81">
      <w:pPr>
        <w:pStyle w:val="21"/>
        <w:ind w:left="4536"/>
        <w:jc w:val="center"/>
      </w:pPr>
    </w:p>
    <w:p w:rsidR="00D56E81" w:rsidRPr="00B65198" w:rsidRDefault="00D56E81" w:rsidP="00D56E81">
      <w:pPr>
        <w:pStyle w:val="21"/>
        <w:ind w:firstLine="0"/>
        <w:jc w:val="center"/>
      </w:pPr>
      <w:r w:rsidRPr="00B65198">
        <w:t>СХЕМА</w:t>
      </w:r>
    </w:p>
    <w:p w:rsidR="00D56E81" w:rsidRPr="00B65198" w:rsidRDefault="00D56E81" w:rsidP="00D56E81">
      <w:pPr>
        <w:pStyle w:val="21"/>
        <w:ind w:firstLine="0"/>
        <w:jc w:val="center"/>
      </w:pPr>
      <w:r w:rsidRPr="00B65198">
        <w:t>границ проектирования</w:t>
      </w:r>
    </w:p>
    <w:p w:rsidR="00D56E81" w:rsidRPr="00D56782" w:rsidRDefault="00D56E81" w:rsidP="00D56E81">
      <w:pPr>
        <w:pStyle w:val="21"/>
        <w:ind w:firstLine="0"/>
        <w:jc w:val="center"/>
        <w:rPr>
          <w:sz w:val="20"/>
        </w:rPr>
      </w:pPr>
    </w:p>
    <w:p w:rsidR="00D56E81" w:rsidRPr="00D56782" w:rsidRDefault="00D56E81" w:rsidP="00D56E81">
      <w:pPr>
        <w:pStyle w:val="21"/>
        <w:ind w:firstLine="0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0E86C8E3" wp14:editId="63D57033">
            <wp:extent cx="6315710" cy="5911850"/>
            <wp:effectExtent l="19050" t="0" r="0" b="0"/>
            <wp:docPr id="2" name="Рисунок 1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750" r="-1924" b="1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591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81" w:rsidRDefault="00D56E81" w:rsidP="00D56E81">
      <w:pPr>
        <w:jc w:val="center"/>
      </w:pPr>
    </w:p>
    <w:p w:rsidR="00D56E81" w:rsidRPr="001676E0" w:rsidRDefault="00D56E81" w:rsidP="00D56E81">
      <w:pPr>
        <w:jc w:val="center"/>
        <w:rPr>
          <w:sz w:val="24"/>
          <w:szCs w:val="24"/>
        </w:rPr>
      </w:pPr>
      <w:r w:rsidRPr="00CF13F3">
        <w:t>________</w:t>
      </w:r>
      <w:r>
        <w:t>____</w:t>
      </w:r>
    </w:p>
    <w:p w:rsidR="00D56E81" w:rsidRPr="006B2E01" w:rsidRDefault="00D56E81" w:rsidP="00D56E81">
      <w:pPr>
        <w:widowControl w:val="0"/>
        <w:jc w:val="center"/>
      </w:pPr>
    </w:p>
    <w:p w:rsidR="008F46F1" w:rsidRPr="006B2E01" w:rsidRDefault="008F46F1" w:rsidP="008F46F1">
      <w:pPr>
        <w:jc w:val="center"/>
      </w:pPr>
    </w:p>
    <w:p w:rsidR="00C57CCC" w:rsidRPr="00803F7E" w:rsidRDefault="00C57CCC" w:rsidP="00AC62CF">
      <w:pPr>
        <w:jc w:val="center"/>
        <w:rPr>
          <w:sz w:val="24"/>
          <w:szCs w:val="24"/>
        </w:rPr>
        <w:sectPr w:rsidR="00C57CCC" w:rsidRPr="00803F7E" w:rsidSect="00035A89">
          <w:headerReference w:type="even" r:id="rId12"/>
          <w:headerReference w:type="default" r:id="rId13"/>
          <w:pgSz w:w="11906" w:h="16838"/>
          <w:pgMar w:top="1134" w:right="567" w:bottom="1021" w:left="1701" w:header="567" w:footer="709" w:gutter="0"/>
          <w:cols w:space="708"/>
          <w:titlePg/>
          <w:docGrid w:linePitch="381"/>
        </w:sectPr>
      </w:pPr>
    </w:p>
    <w:p w:rsidR="002A7136" w:rsidRDefault="00932620" w:rsidP="002A7136">
      <w:pPr>
        <w:pStyle w:val="21"/>
        <w:ind w:left="8505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  <w:r w:rsidRPr="00112FDE">
        <w:rPr>
          <w:sz w:val="22"/>
          <w:szCs w:val="22"/>
        </w:rPr>
        <w:cr/>
      </w:r>
      <w:r w:rsidR="002A7136" w:rsidRPr="002A7136">
        <w:rPr>
          <w:sz w:val="22"/>
          <w:szCs w:val="22"/>
        </w:rPr>
        <w:t xml:space="preserve"> </w:t>
      </w:r>
      <w:r w:rsidR="002A7136" w:rsidRPr="00AF10DA">
        <w:rPr>
          <w:sz w:val="22"/>
          <w:szCs w:val="22"/>
        </w:rPr>
        <w:t xml:space="preserve">к заданию </w:t>
      </w:r>
      <w:r w:rsidR="002A7136" w:rsidRPr="008D6C78">
        <w:rPr>
          <w:sz w:val="22"/>
          <w:szCs w:val="22"/>
        </w:rPr>
        <w:t xml:space="preserve">на внесение изменений в проект планировки </w:t>
      </w:r>
      <w:r w:rsidR="002A7136" w:rsidRPr="00474D4C">
        <w:rPr>
          <w:sz w:val="22"/>
          <w:szCs w:val="22"/>
        </w:rPr>
        <w:t>района "Майская горка"</w:t>
      </w:r>
      <w:r w:rsidR="002A7136">
        <w:rPr>
          <w:sz w:val="22"/>
          <w:szCs w:val="22"/>
        </w:rPr>
        <w:t xml:space="preserve"> </w:t>
      </w:r>
      <w:r w:rsidR="002A7136" w:rsidRPr="008D6C78">
        <w:rPr>
          <w:sz w:val="22"/>
          <w:szCs w:val="22"/>
        </w:rPr>
        <w:t xml:space="preserve">муниципального образования "Город Архангельск" </w:t>
      </w:r>
      <w:r w:rsidR="002A7136" w:rsidRPr="00673693">
        <w:rPr>
          <w:sz w:val="22"/>
          <w:szCs w:val="22"/>
        </w:rPr>
        <w:t xml:space="preserve">в границах части элемента планировочной структуры: </w:t>
      </w:r>
      <w:r w:rsidR="002A7136" w:rsidRPr="00F21668">
        <w:rPr>
          <w:sz w:val="22"/>
          <w:szCs w:val="22"/>
        </w:rPr>
        <w:t>улица Лермонтова – внутриквартальный проезд –  улица Дружбы – улица Трудовая площадью 11,7123 га</w:t>
      </w:r>
    </w:p>
    <w:p w:rsidR="00932620" w:rsidRDefault="00932620" w:rsidP="002A7136">
      <w:pPr>
        <w:pStyle w:val="21"/>
        <w:ind w:left="11907"/>
        <w:jc w:val="center"/>
        <w:rPr>
          <w:sz w:val="22"/>
          <w:szCs w:val="22"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932620" w:rsidRPr="00932620" w:rsidTr="00A90C7E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620" w:rsidRPr="00932620" w:rsidRDefault="00932620" w:rsidP="00932620">
            <w:pPr>
              <w:jc w:val="right"/>
              <w:rPr>
                <w:color w:val="000000"/>
                <w:sz w:val="20"/>
              </w:rPr>
            </w:pPr>
          </w:p>
        </w:tc>
      </w:tr>
      <w:tr w:rsidR="00932620" w:rsidRPr="00932620" w:rsidTr="00A90C7E">
        <w:trPr>
          <w:trHeight w:val="315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20" w:rsidRPr="00932620" w:rsidRDefault="00932620" w:rsidP="00932620">
            <w:pPr>
              <w:rPr>
                <w:color w:val="000000"/>
                <w:sz w:val="24"/>
                <w:szCs w:val="24"/>
              </w:rPr>
            </w:pPr>
            <w:r w:rsidRPr="00932620">
              <w:rPr>
                <w:color w:val="000000"/>
                <w:sz w:val="24"/>
                <w:szCs w:val="24"/>
              </w:rPr>
              <w:t>   Таблица "Участки территории (зоны) планируемого размещения объектов"</w:t>
            </w:r>
          </w:p>
        </w:tc>
      </w:tr>
      <w:tr w:rsidR="00932620" w:rsidRPr="00932620" w:rsidTr="00A90C7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2620" w:rsidRPr="00932620" w:rsidTr="00A90C7E">
        <w:trPr>
          <w:trHeight w:val="67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 xml:space="preserve">Площадь участка, </w:t>
            </w:r>
            <w:proofErr w:type="gramStart"/>
            <w:r w:rsidRPr="00191B17">
              <w:rPr>
                <w:bCs/>
                <w:color w:val="000000"/>
                <w:sz w:val="20"/>
              </w:rPr>
              <w:t>га</w:t>
            </w:r>
            <w:proofErr w:type="gramEnd"/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Показатели объекта</w:t>
            </w:r>
          </w:p>
        </w:tc>
      </w:tr>
      <w:tr w:rsidR="00932620" w:rsidRPr="00932620" w:rsidTr="00A90C7E">
        <w:trPr>
          <w:trHeight w:val="20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20" w:rsidRPr="00932620" w:rsidRDefault="00932620" w:rsidP="0093262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 xml:space="preserve">Плотность застройки, </w:t>
            </w:r>
            <w:proofErr w:type="spellStart"/>
            <w:r w:rsidRPr="00191B17">
              <w:rPr>
                <w:bCs/>
                <w:color w:val="000000"/>
                <w:sz w:val="20"/>
              </w:rPr>
              <w:t>тыс.кв</w:t>
            </w:r>
            <w:proofErr w:type="gramStart"/>
            <w:r w:rsidRPr="00191B17">
              <w:rPr>
                <w:bCs/>
                <w:color w:val="000000"/>
                <w:sz w:val="20"/>
              </w:rPr>
              <w:t>.м</w:t>
            </w:r>
            <w:proofErr w:type="spellEnd"/>
            <w:proofErr w:type="gramEnd"/>
            <w:r w:rsidRPr="00191B17">
              <w:rPr>
                <w:bCs/>
                <w:color w:val="000000"/>
                <w:sz w:val="20"/>
              </w:rPr>
              <w:t>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 xml:space="preserve">Высота, </w:t>
            </w:r>
            <w:proofErr w:type="gramStart"/>
            <w:r w:rsidRPr="00191B17">
              <w:rPr>
                <w:bCs/>
                <w:color w:val="000000"/>
                <w:sz w:val="20"/>
              </w:rPr>
              <w:t>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proofErr w:type="spellStart"/>
            <w:r w:rsidRPr="00191B17">
              <w:rPr>
                <w:bCs/>
                <w:color w:val="000000"/>
                <w:sz w:val="20"/>
              </w:rPr>
              <w:t>Застроенность</w:t>
            </w:r>
            <w:proofErr w:type="spellEnd"/>
            <w:r w:rsidRPr="00191B17">
              <w:rPr>
                <w:bCs/>
                <w:color w:val="000000"/>
                <w:sz w:val="20"/>
              </w:rPr>
              <w:t>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 xml:space="preserve">Суммарная поэтажная площадь наземной части в габаритах наружных стен, </w:t>
            </w:r>
            <w:proofErr w:type="spellStart"/>
            <w:r w:rsidRPr="00191B17">
              <w:rPr>
                <w:bCs/>
                <w:color w:val="000000"/>
                <w:sz w:val="20"/>
              </w:rPr>
              <w:t>тыс.кв</w:t>
            </w:r>
            <w:proofErr w:type="gramStart"/>
            <w:r w:rsidRPr="00191B17">
              <w:rPr>
                <w:bCs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 xml:space="preserve">Гостевые </w:t>
            </w:r>
            <w:proofErr w:type="spellStart"/>
            <w:r w:rsidRPr="00191B17">
              <w:rPr>
                <w:bCs/>
                <w:color w:val="000000"/>
                <w:sz w:val="20"/>
              </w:rPr>
              <w:t>приобъектные</w:t>
            </w:r>
            <w:proofErr w:type="spellEnd"/>
            <w:r w:rsidRPr="00191B17">
              <w:rPr>
                <w:bCs/>
                <w:color w:val="000000"/>
                <w:sz w:val="20"/>
              </w:rPr>
              <w:t xml:space="preserve"> автостоянки (наземные), </w:t>
            </w:r>
            <w:proofErr w:type="gramStart"/>
            <w:r w:rsidRPr="00191B17">
              <w:rPr>
                <w:bCs/>
                <w:color w:val="000000"/>
                <w:sz w:val="20"/>
              </w:rPr>
              <w:t>м</w:t>
            </w:r>
            <w:proofErr w:type="gramEnd"/>
            <w:r w:rsidRPr="00191B17">
              <w:rPr>
                <w:bCs/>
                <w:color w:val="000000"/>
                <w:sz w:val="20"/>
              </w:rPr>
              <w:t>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620" w:rsidRPr="00191B17" w:rsidRDefault="00932620" w:rsidP="00932620">
            <w:pPr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Примечания, емкость/мощность</w:t>
            </w:r>
          </w:p>
        </w:tc>
      </w:tr>
      <w:tr w:rsidR="00932620" w:rsidRPr="00035A89" w:rsidTr="00A90C7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035A89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035A8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035A89">
            <w:pPr>
              <w:jc w:val="center"/>
              <w:rPr>
                <w:bCs/>
                <w:color w:val="000000"/>
                <w:sz w:val="20"/>
              </w:rPr>
            </w:pPr>
            <w:r w:rsidRPr="00191B17">
              <w:rPr>
                <w:bCs/>
                <w:color w:val="000000"/>
                <w:sz w:val="20"/>
              </w:rPr>
              <w:t>12</w:t>
            </w:r>
          </w:p>
        </w:tc>
      </w:tr>
      <w:tr w:rsidR="00932620" w:rsidRPr="00932620" w:rsidTr="00A90C7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2620" w:rsidRPr="00932620" w:rsidTr="00A90C7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2620" w:rsidRPr="00932620" w:rsidTr="00A90C7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2620" w:rsidRPr="00932620" w:rsidTr="00A90C7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2620" w:rsidRPr="00932620" w:rsidTr="00A90C7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2620" w:rsidRPr="00932620" w:rsidTr="00A90C7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2620" w:rsidRPr="00932620" w:rsidTr="00A90C7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932620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20" w:rsidRPr="00191B17" w:rsidRDefault="00932620" w:rsidP="00932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932620" w:rsidRPr="001676E0" w:rsidRDefault="00932620" w:rsidP="00932620">
      <w:pPr>
        <w:jc w:val="center"/>
        <w:rPr>
          <w:sz w:val="24"/>
          <w:szCs w:val="24"/>
        </w:rPr>
      </w:pPr>
      <w:r w:rsidRPr="00CF13F3">
        <w:t>________</w:t>
      </w:r>
      <w:r>
        <w:t>____</w:t>
      </w:r>
    </w:p>
    <w:p w:rsidR="00932620" w:rsidRDefault="00932620" w:rsidP="00932620">
      <w:pPr>
        <w:widowControl w:val="0"/>
        <w:jc w:val="center"/>
        <w:sectPr w:rsidR="00932620" w:rsidSect="00035A89">
          <w:pgSz w:w="16838" w:h="11906" w:orient="landscape"/>
          <w:pgMar w:top="1134" w:right="567" w:bottom="1021" w:left="1701" w:header="709" w:footer="709" w:gutter="0"/>
          <w:cols w:space="708"/>
          <w:titlePg/>
          <w:docGrid w:linePitch="381"/>
        </w:sectPr>
      </w:pPr>
    </w:p>
    <w:p w:rsidR="00932620" w:rsidRPr="006B2E01" w:rsidRDefault="00932620" w:rsidP="00932620">
      <w:pPr>
        <w:widowControl w:val="0"/>
        <w:jc w:val="center"/>
      </w:pPr>
    </w:p>
    <w:sectPr w:rsidR="00932620" w:rsidRPr="006B2E01" w:rsidSect="00035A89"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F2" w:rsidRDefault="00822DF2" w:rsidP="00203AE9">
      <w:r>
        <w:separator/>
      </w:r>
    </w:p>
  </w:endnote>
  <w:endnote w:type="continuationSeparator" w:id="0">
    <w:p w:rsidR="00822DF2" w:rsidRDefault="00822DF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F2" w:rsidRDefault="00822DF2" w:rsidP="00203AE9">
      <w:r>
        <w:separator/>
      </w:r>
    </w:p>
  </w:footnote>
  <w:footnote w:type="continuationSeparator" w:id="0">
    <w:p w:rsidR="00822DF2" w:rsidRDefault="00822DF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62" w:rsidRDefault="00683513" w:rsidP="00175F6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75F6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75F62" w:rsidRDefault="00175F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62" w:rsidRPr="005A1718" w:rsidRDefault="00683513" w:rsidP="00175F62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="00175F62"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DB7F53">
      <w:rPr>
        <w:rStyle w:val="af3"/>
        <w:noProof/>
        <w:szCs w:val="28"/>
      </w:rPr>
      <w:t>12</w:t>
    </w:r>
    <w:r w:rsidRPr="005A1718">
      <w:rPr>
        <w:rStyle w:val="af3"/>
        <w:szCs w:val="28"/>
      </w:rPr>
      <w:fldChar w:fldCharType="end"/>
    </w:r>
  </w:p>
  <w:p w:rsidR="00175F62" w:rsidRPr="005119EA" w:rsidRDefault="00175F62" w:rsidP="00175F62">
    <w:pPr>
      <w:pStyle w:val="a8"/>
      <w:jc w:val="center"/>
      <w:rPr>
        <w:sz w:val="24"/>
        <w:szCs w:val="24"/>
      </w:rPr>
    </w:pPr>
  </w:p>
  <w:p w:rsidR="00175F62" w:rsidRPr="007E5166" w:rsidRDefault="00175F62" w:rsidP="00175F6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62" w:rsidRDefault="00683513" w:rsidP="00175F6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75F6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75F62" w:rsidRDefault="00175F6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62" w:rsidRPr="0039506C" w:rsidRDefault="00683513" w:rsidP="00175F62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175F62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175F62">
      <w:rPr>
        <w:rStyle w:val="af3"/>
        <w:noProof/>
        <w:sz w:val="24"/>
        <w:szCs w:val="24"/>
      </w:rPr>
      <w:t>16</w:t>
    </w:r>
    <w:r w:rsidRPr="0039506C">
      <w:rPr>
        <w:rStyle w:val="af3"/>
        <w:sz w:val="24"/>
        <w:szCs w:val="24"/>
      </w:rPr>
      <w:fldChar w:fldCharType="end"/>
    </w:r>
  </w:p>
  <w:p w:rsidR="00175F62" w:rsidRPr="005119EA" w:rsidRDefault="00175F62" w:rsidP="00175F62">
    <w:pPr>
      <w:pStyle w:val="a8"/>
      <w:jc w:val="center"/>
      <w:rPr>
        <w:sz w:val="24"/>
        <w:szCs w:val="24"/>
      </w:rPr>
    </w:pPr>
  </w:p>
  <w:p w:rsidR="00175F62" w:rsidRPr="007E5166" w:rsidRDefault="00175F62" w:rsidP="00175F6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1076D"/>
    <w:multiLevelType w:val="hybridMultilevel"/>
    <w:tmpl w:val="9476DA10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87F3C"/>
    <w:multiLevelType w:val="hybridMultilevel"/>
    <w:tmpl w:val="9BFEC580"/>
    <w:lvl w:ilvl="0" w:tplc="43407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F8527C"/>
    <w:multiLevelType w:val="hybridMultilevel"/>
    <w:tmpl w:val="715A15DA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B4743F"/>
    <w:multiLevelType w:val="hybridMultilevel"/>
    <w:tmpl w:val="A6C084BC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3"/>
  </w:num>
  <w:num w:numId="10">
    <w:abstractNumId w:val="15"/>
  </w:num>
  <w:num w:numId="11">
    <w:abstractNumId w:val="2"/>
  </w:num>
  <w:num w:numId="12">
    <w:abstractNumId w:val="10"/>
  </w:num>
  <w:num w:numId="13">
    <w:abstractNumId w:val="4"/>
  </w:num>
  <w:num w:numId="14">
    <w:abstractNumId w:val="17"/>
  </w:num>
  <w:num w:numId="15">
    <w:abstractNumId w:val="5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A8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7068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5D19"/>
    <w:rsid w:val="000E7E88"/>
    <w:rsid w:val="000F04BF"/>
    <w:rsid w:val="000F0D05"/>
    <w:rsid w:val="000F0DFA"/>
    <w:rsid w:val="000F1283"/>
    <w:rsid w:val="000F150B"/>
    <w:rsid w:val="000F5041"/>
    <w:rsid w:val="000F5982"/>
    <w:rsid w:val="00107892"/>
    <w:rsid w:val="00126C73"/>
    <w:rsid w:val="00132D03"/>
    <w:rsid w:val="001346CA"/>
    <w:rsid w:val="0013630E"/>
    <w:rsid w:val="0013637D"/>
    <w:rsid w:val="0014266C"/>
    <w:rsid w:val="00145A49"/>
    <w:rsid w:val="00145D02"/>
    <w:rsid w:val="00146A1D"/>
    <w:rsid w:val="00157F29"/>
    <w:rsid w:val="00175F62"/>
    <w:rsid w:val="001801F7"/>
    <w:rsid w:val="00181D8C"/>
    <w:rsid w:val="001862F4"/>
    <w:rsid w:val="001917E8"/>
    <w:rsid w:val="00191B17"/>
    <w:rsid w:val="00192BE1"/>
    <w:rsid w:val="001966F0"/>
    <w:rsid w:val="001A510C"/>
    <w:rsid w:val="001A697E"/>
    <w:rsid w:val="001B5E2A"/>
    <w:rsid w:val="001C1068"/>
    <w:rsid w:val="001C2CC8"/>
    <w:rsid w:val="001D3A14"/>
    <w:rsid w:val="001D71EF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21EC"/>
    <w:rsid w:val="0028461D"/>
    <w:rsid w:val="00285113"/>
    <w:rsid w:val="00290D64"/>
    <w:rsid w:val="0029643D"/>
    <w:rsid w:val="002A60F3"/>
    <w:rsid w:val="002A7136"/>
    <w:rsid w:val="002B6EB0"/>
    <w:rsid w:val="002B77B7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57424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752"/>
    <w:rsid w:val="003A6E3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4288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005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0E09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3513"/>
    <w:rsid w:val="006870E2"/>
    <w:rsid w:val="006932E9"/>
    <w:rsid w:val="006A6BF5"/>
    <w:rsid w:val="006B12B9"/>
    <w:rsid w:val="006B3D64"/>
    <w:rsid w:val="006B3DB3"/>
    <w:rsid w:val="006B412D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125A1"/>
    <w:rsid w:val="00744565"/>
    <w:rsid w:val="00746CFF"/>
    <w:rsid w:val="00752453"/>
    <w:rsid w:val="007559F6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22DF2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7336B"/>
    <w:rsid w:val="00880F90"/>
    <w:rsid w:val="00884929"/>
    <w:rsid w:val="00893605"/>
    <w:rsid w:val="00894976"/>
    <w:rsid w:val="008A3C93"/>
    <w:rsid w:val="008A60D1"/>
    <w:rsid w:val="008B5E9D"/>
    <w:rsid w:val="008B70D5"/>
    <w:rsid w:val="008C1ABB"/>
    <w:rsid w:val="008C28F8"/>
    <w:rsid w:val="008D1E6D"/>
    <w:rsid w:val="008D513A"/>
    <w:rsid w:val="008D781A"/>
    <w:rsid w:val="008E0D4B"/>
    <w:rsid w:val="008E0D87"/>
    <w:rsid w:val="008E0E68"/>
    <w:rsid w:val="008E1730"/>
    <w:rsid w:val="008E1AB2"/>
    <w:rsid w:val="008E3A9C"/>
    <w:rsid w:val="008E6412"/>
    <w:rsid w:val="008F3FC9"/>
    <w:rsid w:val="008F4081"/>
    <w:rsid w:val="008F46F1"/>
    <w:rsid w:val="0090296D"/>
    <w:rsid w:val="00916B1A"/>
    <w:rsid w:val="009239E8"/>
    <w:rsid w:val="00924BF8"/>
    <w:rsid w:val="009270D7"/>
    <w:rsid w:val="00932620"/>
    <w:rsid w:val="00937828"/>
    <w:rsid w:val="00942280"/>
    <w:rsid w:val="00944C70"/>
    <w:rsid w:val="00944E90"/>
    <w:rsid w:val="009508D8"/>
    <w:rsid w:val="009515B7"/>
    <w:rsid w:val="009552EA"/>
    <w:rsid w:val="00955EE2"/>
    <w:rsid w:val="00960F93"/>
    <w:rsid w:val="009621CA"/>
    <w:rsid w:val="009677AC"/>
    <w:rsid w:val="00971333"/>
    <w:rsid w:val="00971858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A6338"/>
    <w:rsid w:val="009B6F90"/>
    <w:rsid w:val="009D14C5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0C7E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13CF"/>
    <w:rsid w:val="00AD3356"/>
    <w:rsid w:val="00AD579D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670D"/>
    <w:rsid w:val="00B479CB"/>
    <w:rsid w:val="00B50A64"/>
    <w:rsid w:val="00B57E4A"/>
    <w:rsid w:val="00B652E2"/>
    <w:rsid w:val="00B664B6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237A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3AC1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D5970"/>
    <w:rsid w:val="00CE4A3B"/>
    <w:rsid w:val="00CF0B01"/>
    <w:rsid w:val="00CF1C49"/>
    <w:rsid w:val="00CF6414"/>
    <w:rsid w:val="00CF747B"/>
    <w:rsid w:val="00D03D6C"/>
    <w:rsid w:val="00D10A98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56E81"/>
    <w:rsid w:val="00D6005A"/>
    <w:rsid w:val="00D64055"/>
    <w:rsid w:val="00D64910"/>
    <w:rsid w:val="00D7619F"/>
    <w:rsid w:val="00D85177"/>
    <w:rsid w:val="00D907BA"/>
    <w:rsid w:val="00DA0AE6"/>
    <w:rsid w:val="00DA3182"/>
    <w:rsid w:val="00DB7F53"/>
    <w:rsid w:val="00DC5B5B"/>
    <w:rsid w:val="00DD3B89"/>
    <w:rsid w:val="00DD5A16"/>
    <w:rsid w:val="00DE007A"/>
    <w:rsid w:val="00DE3B43"/>
    <w:rsid w:val="00DE4959"/>
    <w:rsid w:val="00DE526C"/>
    <w:rsid w:val="00DE66CF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64E35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E33EB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181B-70EB-45C2-93F4-940ACBF5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4</cp:revision>
  <cp:lastPrinted>2021-10-29T06:17:00Z</cp:lastPrinted>
  <dcterms:created xsi:type="dcterms:W3CDTF">2021-11-09T08:18:00Z</dcterms:created>
  <dcterms:modified xsi:type="dcterms:W3CDTF">2021-11-09T15:07:00Z</dcterms:modified>
</cp:coreProperties>
</file>