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AD" w:rsidRPr="00122C07" w:rsidRDefault="00C864AD" w:rsidP="00C864AD">
      <w:pPr>
        <w:tabs>
          <w:tab w:val="left" w:pos="7080"/>
        </w:tabs>
        <w:autoSpaceDE w:val="0"/>
        <w:autoSpaceDN w:val="0"/>
        <w:ind w:left="5529"/>
        <w:jc w:val="center"/>
      </w:pPr>
      <w:bookmarkStart w:id="0" w:name="_GoBack"/>
      <w:bookmarkEnd w:id="0"/>
      <w:r w:rsidRPr="00122C07">
        <w:t>УТВЕРЖДЕНА</w:t>
      </w:r>
    </w:p>
    <w:p w:rsidR="00C864AD" w:rsidRPr="00122C07" w:rsidRDefault="00C864AD" w:rsidP="00C864AD">
      <w:pPr>
        <w:tabs>
          <w:tab w:val="left" w:pos="7080"/>
        </w:tabs>
        <w:autoSpaceDE w:val="0"/>
        <w:autoSpaceDN w:val="0"/>
        <w:ind w:left="5529"/>
        <w:jc w:val="center"/>
      </w:pPr>
      <w:r w:rsidRPr="00122C07">
        <w:t>постановлением Администрации</w:t>
      </w:r>
    </w:p>
    <w:p w:rsidR="00C864AD" w:rsidRPr="00A44479" w:rsidRDefault="00C864AD" w:rsidP="00C864AD">
      <w:pPr>
        <w:tabs>
          <w:tab w:val="left" w:pos="7080"/>
        </w:tabs>
        <w:autoSpaceDE w:val="0"/>
        <w:autoSpaceDN w:val="0"/>
        <w:ind w:left="5529"/>
        <w:jc w:val="center"/>
      </w:pPr>
      <w:r w:rsidRPr="00122C07">
        <w:t>муниципального образования</w:t>
      </w:r>
      <w:r w:rsidRPr="00A44479">
        <w:t xml:space="preserve"> </w:t>
      </w:r>
      <w:r>
        <w:rPr>
          <w:sz w:val="26"/>
          <w:szCs w:val="26"/>
        </w:rPr>
        <w:t>"</w:t>
      </w:r>
      <w:r w:rsidRPr="00A44479">
        <w:t>Город Архангельск</w:t>
      </w:r>
      <w:r>
        <w:rPr>
          <w:sz w:val="26"/>
          <w:szCs w:val="26"/>
        </w:rPr>
        <w:t>"</w:t>
      </w:r>
    </w:p>
    <w:p w:rsidR="00C864AD" w:rsidRPr="00A44479" w:rsidRDefault="00C864AD" w:rsidP="00C864AD">
      <w:pPr>
        <w:tabs>
          <w:tab w:val="left" w:pos="7080"/>
        </w:tabs>
        <w:autoSpaceDE w:val="0"/>
        <w:autoSpaceDN w:val="0"/>
        <w:ind w:left="5529"/>
        <w:jc w:val="center"/>
      </w:pPr>
      <w:r w:rsidRPr="00A44479">
        <w:t xml:space="preserve">от </w:t>
      </w:r>
      <w:r w:rsidR="00487A49">
        <w:t>17.01.2017 № 4</w:t>
      </w:r>
      <w:r w:rsidR="004D1BBC">
        <w:t>4</w:t>
      </w:r>
    </w:p>
    <w:p w:rsidR="00C864AD" w:rsidRDefault="00C864AD" w:rsidP="00C864AD">
      <w:pPr>
        <w:jc w:val="center"/>
        <w:rPr>
          <w:b/>
          <w:szCs w:val="28"/>
        </w:rPr>
      </w:pPr>
    </w:p>
    <w:p w:rsidR="00C864AD" w:rsidRPr="00C864AD" w:rsidRDefault="00C864AD" w:rsidP="00C864AD">
      <w:pPr>
        <w:jc w:val="center"/>
        <w:rPr>
          <w:b/>
          <w:sz w:val="14"/>
          <w:szCs w:val="14"/>
        </w:rPr>
      </w:pPr>
    </w:p>
    <w:p w:rsidR="00C864AD" w:rsidRDefault="00C864AD" w:rsidP="00C864AD">
      <w:pPr>
        <w:jc w:val="center"/>
        <w:rPr>
          <w:b/>
          <w:szCs w:val="28"/>
        </w:rPr>
      </w:pPr>
      <w:r>
        <w:rPr>
          <w:b/>
          <w:szCs w:val="28"/>
        </w:rPr>
        <w:t>ВЕДОМСТВЕННАЯ ЦЕЛЕВАЯ ПРОГРАММА</w:t>
      </w:r>
    </w:p>
    <w:p w:rsidR="00C864AD" w:rsidRDefault="00C864AD" w:rsidP="00C864AD">
      <w:pPr>
        <w:jc w:val="center"/>
        <w:rPr>
          <w:b/>
          <w:szCs w:val="28"/>
        </w:rPr>
      </w:pPr>
      <w:r>
        <w:rPr>
          <w:b/>
          <w:szCs w:val="28"/>
        </w:rPr>
        <w:t>"Муниципальное управление</w:t>
      </w:r>
    </w:p>
    <w:p w:rsidR="00C864AD" w:rsidRDefault="00C864AD" w:rsidP="00C864AD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 "Город Архангельск"</w:t>
      </w:r>
    </w:p>
    <w:p w:rsidR="00C864AD" w:rsidRDefault="00C864AD" w:rsidP="00C864AD">
      <w:pPr>
        <w:jc w:val="center"/>
        <w:rPr>
          <w:b/>
          <w:szCs w:val="28"/>
        </w:rPr>
      </w:pPr>
    </w:p>
    <w:p w:rsidR="00C864AD" w:rsidRPr="00F32DA7" w:rsidRDefault="00C864AD" w:rsidP="00C864AD">
      <w:pPr>
        <w:jc w:val="center"/>
        <w:rPr>
          <w:b/>
          <w:szCs w:val="28"/>
        </w:rPr>
      </w:pPr>
      <w:r w:rsidRPr="00F32DA7">
        <w:rPr>
          <w:b/>
          <w:szCs w:val="28"/>
        </w:rPr>
        <w:t>П</w:t>
      </w:r>
      <w:r>
        <w:rPr>
          <w:b/>
          <w:szCs w:val="28"/>
        </w:rPr>
        <w:t>аспорт</w:t>
      </w:r>
    </w:p>
    <w:p w:rsidR="00C864AD" w:rsidRDefault="00C864AD" w:rsidP="00C864AD">
      <w:pPr>
        <w:jc w:val="center"/>
        <w:rPr>
          <w:b/>
          <w:szCs w:val="28"/>
        </w:rPr>
      </w:pPr>
      <w:r w:rsidRPr="00F32DA7">
        <w:rPr>
          <w:b/>
          <w:szCs w:val="28"/>
        </w:rPr>
        <w:t>ведомственной целевой п</w:t>
      </w:r>
      <w:r>
        <w:rPr>
          <w:b/>
          <w:szCs w:val="28"/>
        </w:rPr>
        <w:t>рограммы "</w:t>
      </w:r>
      <w:r w:rsidRPr="00F32DA7">
        <w:rPr>
          <w:b/>
          <w:szCs w:val="28"/>
        </w:rPr>
        <w:t>Муниципальное управление</w:t>
      </w:r>
    </w:p>
    <w:p w:rsidR="00C864AD" w:rsidRPr="00F32DA7" w:rsidRDefault="00C864AD" w:rsidP="00C864AD">
      <w:pPr>
        <w:jc w:val="center"/>
        <w:rPr>
          <w:b/>
          <w:szCs w:val="28"/>
        </w:rPr>
      </w:pPr>
      <w:r w:rsidRPr="00F32DA7">
        <w:rPr>
          <w:b/>
          <w:szCs w:val="28"/>
        </w:rPr>
        <w:t>му</w:t>
      </w:r>
      <w:r>
        <w:rPr>
          <w:b/>
          <w:szCs w:val="28"/>
        </w:rPr>
        <w:t>ниципального образования "Город Архангельск"</w:t>
      </w:r>
    </w:p>
    <w:p w:rsidR="00C864AD" w:rsidRPr="00806FA7" w:rsidRDefault="00C864AD" w:rsidP="00C864AD">
      <w:pPr>
        <w:jc w:val="center"/>
        <w:rPr>
          <w:b/>
          <w:szCs w:val="28"/>
        </w:rPr>
      </w:pPr>
      <w:r w:rsidRPr="00806FA7">
        <w:rPr>
          <w:b/>
          <w:szCs w:val="28"/>
        </w:rPr>
        <w:t>(далее – ведомственная программа)</w:t>
      </w:r>
    </w:p>
    <w:p w:rsidR="00C864AD" w:rsidRPr="00F32DA7" w:rsidRDefault="00C864AD" w:rsidP="00C864AD">
      <w:pPr>
        <w:jc w:val="center"/>
        <w:rPr>
          <w:b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C864AD" w:rsidRPr="00C864AD" w:rsidTr="00C864AD">
        <w:tc>
          <w:tcPr>
            <w:tcW w:w="1985" w:type="dxa"/>
            <w:shd w:val="clear" w:color="auto" w:fill="auto"/>
          </w:tcPr>
          <w:p w:rsidR="00C864AD" w:rsidRPr="00C864AD" w:rsidRDefault="00C864AD" w:rsidP="00C864AD">
            <w:pPr>
              <w:spacing w:line="240" w:lineRule="exact"/>
              <w:rPr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 xml:space="preserve">Сроки </w:t>
            </w:r>
            <w:proofErr w:type="spellStart"/>
            <w:r w:rsidRPr="00C864AD">
              <w:rPr>
                <w:sz w:val="24"/>
                <w:szCs w:val="24"/>
              </w:rPr>
              <w:t>реали</w:t>
            </w:r>
            <w:r>
              <w:rPr>
                <w:sz w:val="24"/>
                <w:szCs w:val="24"/>
              </w:rPr>
              <w:t>-</w:t>
            </w:r>
            <w:r w:rsidRPr="00C864AD">
              <w:rPr>
                <w:sz w:val="24"/>
                <w:szCs w:val="24"/>
              </w:rPr>
              <w:t>зации</w:t>
            </w:r>
            <w:proofErr w:type="spellEnd"/>
            <w:r w:rsidRPr="00C864AD">
              <w:rPr>
                <w:sz w:val="24"/>
                <w:szCs w:val="24"/>
              </w:rPr>
              <w:t xml:space="preserve"> ведом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C864AD">
              <w:rPr>
                <w:sz w:val="24"/>
                <w:szCs w:val="24"/>
              </w:rPr>
              <w:t>ственной</w:t>
            </w:r>
            <w:proofErr w:type="spellEnd"/>
            <w:r w:rsidRPr="00C864AD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7938" w:type="dxa"/>
            <w:shd w:val="clear" w:color="auto" w:fill="auto"/>
          </w:tcPr>
          <w:p w:rsidR="00C864AD" w:rsidRPr="00C864AD" w:rsidRDefault="00C864AD" w:rsidP="00C864A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>2017-2021 годы</w:t>
            </w:r>
          </w:p>
        </w:tc>
      </w:tr>
      <w:tr w:rsidR="00C864AD" w:rsidRPr="00C864AD" w:rsidTr="00C864AD">
        <w:tc>
          <w:tcPr>
            <w:tcW w:w="1985" w:type="dxa"/>
            <w:shd w:val="clear" w:color="auto" w:fill="auto"/>
          </w:tcPr>
          <w:p w:rsidR="00C864AD" w:rsidRPr="00C864AD" w:rsidRDefault="00C864AD" w:rsidP="00C864AD">
            <w:pPr>
              <w:spacing w:line="240" w:lineRule="exact"/>
              <w:rPr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>Координатор ведомственной программы</w:t>
            </w:r>
          </w:p>
        </w:tc>
        <w:tc>
          <w:tcPr>
            <w:tcW w:w="7938" w:type="dxa"/>
            <w:shd w:val="clear" w:color="auto" w:fill="auto"/>
          </w:tcPr>
          <w:p w:rsidR="00C864AD" w:rsidRPr="00C864AD" w:rsidRDefault="00C864AD" w:rsidP="00C864A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 xml:space="preserve">Отдел учета и отчетности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C864AD" w:rsidRPr="00C864AD" w:rsidTr="00C864AD">
        <w:tc>
          <w:tcPr>
            <w:tcW w:w="1985" w:type="dxa"/>
            <w:shd w:val="clear" w:color="auto" w:fill="auto"/>
          </w:tcPr>
          <w:p w:rsidR="00C864AD" w:rsidRPr="00C864AD" w:rsidRDefault="00C864AD" w:rsidP="00C864AD">
            <w:pPr>
              <w:spacing w:line="240" w:lineRule="exact"/>
              <w:rPr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>Заказчики ведомственной программы</w:t>
            </w:r>
          </w:p>
        </w:tc>
        <w:tc>
          <w:tcPr>
            <w:tcW w:w="7938" w:type="dxa"/>
            <w:shd w:val="clear" w:color="auto" w:fill="auto"/>
          </w:tcPr>
          <w:p w:rsidR="00C864AD" w:rsidRPr="00C864AD" w:rsidRDefault="00C864AD" w:rsidP="00C864AD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C864AD">
              <w:rPr>
                <w:sz w:val="24"/>
                <w:szCs w:val="24"/>
              </w:rPr>
              <w:t>(далее – Администрация города Архангельска)</w:t>
            </w:r>
          </w:p>
        </w:tc>
      </w:tr>
      <w:tr w:rsidR="00C864AD" w:rsidRPr="00C864AD" w:rsidTr="00C864AD">
        <w:tc>
          <w:tcPr>
            <w:tcW w:w="1985" w:type="dxa"/>
            <w:shd w:val="clear" w:color="auto" w:fill="auto"/>
          </w:tcPr>
          <w:p w:rsidR="00C864AD" w:rsidRPr="00C864AD" w:rsidRDefault="00C864AD" w:rsidP="00C864AD">
            <w:pPr>
              <w:spacing w:line="240" w:lineRule="exact"/>
              <w:rPr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>Исполнители ведомственной программы</w:t>
            </w:r>
          </w:p>
        </w:tc>
        <w:tc>
          <w:tcPr>
            <w:tcW w:w="7938" w:type="dxa"/>
            <w:shd w:val="clear" w:color="auto" w:fill="auto"/>
          </w:tcPr>
          <w:p w:rsidR="00C864AD" w:rsidRPr="00C864AD" w:rsidRDefault="00C864AD" w:rsidP="00C864A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 xml:space="preserve">Отдел учета и отчетности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(далее – отдел учета и отчетности), управление муниципальной службы и кадров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(далее – управление муниципальной службы и кадров), департамент организационной работы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(далее – департамент организационной работы), департамент экономического развития </w:t>
            </w:r>
            <w:proofErr w:type="spellStart"/>
            <w:r w:rsidRPr="00C864AD">
              <w:rPr>
                <w:sz w:val="24"/>
                <w:szCs w:val="24"/>
              </w:rPr>
              <w:t>Адми</w:t>
            </w:r>
            <w:r>
              <w:rPr>
                <w:sz w:val="24"/>
                <w:szCs w:val="24"/>
              </w:rPr>
              <w:t>-</w:t>
            </w:r>
            <w:r w:rsidRPr="00C864AD">
              <w:rPr>
                <w:sz w:val="24"/>
                <w:szCs w:val="24"/>
              </w:rPr>
              <w:t>нистрации</w:t>
            </w:r>
            <w:proofErr w:type="spellEnd"/>
            <w:r w:rsidRPr="00C864AD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(далее – департамент экономического развития), пресс-служба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(далее – пресс-служба), управление военно-мобилизационной работы, гражданской обороны, защиты информации и административных органов </w:t>
            </w:r>
            <w:proofErr w:type="spellStart"/>
            <w:r w:rsidRPr="00C864AD">
              <w:rPr>
                <w:sz w:val="24"/>
                <w:szCs w:val="24"/>
              </w:rPr>
              <w:t>Админи</w:t>
            </w:r>
            <w:r>
              <w:rPr>
                <w:sz w:val="24"/>
                <w:szCs w:val="24"/>
              </w:rPr>
              <w:t>-</w:t>
            </w:r>
            <w:r w:rsidRPr="00C864AD">
              <w:rPr>
                <w:sz w:val="24"/>
                <w:szCs w:val="24"/>
              </w:rPr>
              <w:t>страции</w:t>
            </w:r>
            <w:proofErr w:type="spellEnd"/>
            <w:r w:rsidRPr="00C864AD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(далее – управление военно-мобилизационной работы и гражданской обороны), муниципальное учреждение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Информационно-издательский центр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(далее – МУ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ИИЦ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), муниципальное учреждение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Город </w:t>
            </w:r>
            <w:proofErr w:type="spellStart"/>
            <w:r w:rsidRPr="00C864AD">
              <w:rPr>
                <w:sz w:val="24"/>
                <w:szCs w:val="24"/>
              </w:rPr>
              <w:t>Архан</w:t>
            </w:r>
            <w:r>
              <w:rPr>
                <w:sz w:val="24"/>
                <w:szCs w:val="24"/>
              </w:rPr>
              <w:t>-</w:t>
            </w:r>
            <w:r w:rsidRPr="00C864AD">
              <w:rPr>
                <w:sz w:val="24"/>
                <w:szCs w:val="24"/>
              </w:rPr>
              <w:t>гельск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Хозяйственная служба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(далее – МУ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ХС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), муниципальное учреждение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Центр информационных технологий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 xml:space="preserve"> (далее – МУ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ЦИТ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sz w:val="24"/>
                <w:szCs w:val="24"/>
              </w:rPr>
              <w:t>)</w:t>
            </w:r>
          </w:p>
        </w:tc>
      </w:tr>
      <w:tr w:rsidR="00C864AD" w:rsidRPr="00C864AD" w:rsidTr="00C864AD">
        <w:tc>
          <w:tcPr>
            <w:tcW w:w="1985" w:type="dxa"/>
            <w:shd w:val="clear" w:color="auto" w:fill="auto"/>
          </w:tcPr>
          <w:p w:rsidR="00C864AD" w:rsidRPr="00C864AD" w:rsidRDefault="00C864AD" w:rsidP="00C864AD">
            <w:pPr>
              <w:spacing w:line="240" w:lineRule="exact"/>
              <w:rPr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>Цели и задачи ведомственной программы</w:t>
            </w:r>
          </w:p>
        </w:tc>
        <w:tc>
          <w:tcPr>
            <w:tcW w:w="7938" w:type="dxa"/>
            <w:shd w:val="clear" w:color="auto" w:fill="auto"/>
          </w:tcPr>
          <w:p w:rsidR="00C864AD" w:rsidRPr="00C864AD" w:rsidRDefault="00C864AD" w:rsidP="00C864AD">
            <w:pPr>
              <w:pStyle w:val="21"/>
              <w:widowControl w:val="0"/>
              <w:spacing w:before="0" w:after="0" w:line="240" w:lineRule="exact"/>
              <w:jc w:val="both"/>
              <w:rPr>
                <w:szCs w:val="24"/>
              </w:rPr>
            </w:pPr>
            <w:r w:rsidRPr="00C864AD">
              <w:rPr>
                <w:szCs w:val="24"/>
              </w:rPr>
              <w:t xml:space="preserve">Цель 1. Повышение эффективности функционирования органов местного самоуправления. </w:t>
            </w:r>
          </w:p>
          <w:p w:rsidR="00C864AD" w:rsidRPr="00C864AD" w:rsidRDefault="00C864AD" w:rsidP="00AF6525">
            <w:pPr>
              <w:pStyle w:val="21"/>
              <w:widowControl w:val="0"/>
              <w:spacing w:before="0" w:after="0" w:line="240" w:lineRule="exact"/>
              <w:jc w:val="both"/>
              <w:rPr>
                <w:szCs w:val="24"/>
              </w:rPr>
            </w:pPr>
            <w:r w:rsidRPr="00C864AD">
              <w:rPr>
                <w:szCs w:val="24"/>
              </w:rPr>
              <w:t xml:space="preserve">Задача 1.1. Обеспечение деятельности Главы муниципального </w:t>
            </w:r>
            <w:proofErr w:type="spellStart"/>
            <w:r w:rsidRPr="00C864AD">
              <w:rPr>
                <w:szCs w:val="24"/>
              </w:rPr>
              <w:t>образо</w:t>
            </w:r>
            <w:r>
              <w:rPr>
                <w:szCs w:val="24"/>
              </w:rPr>
              <w:t>-</w:t>
            </w:r>
            <w:r w:rsidRPr="00C864AD">
              <w:rPr>
                <w:szCs w:val="24"/>
              </w:rPr>
              <w:t>вания</w:t>
            </w:r>
            <w:proofErr w:type="spellEnd"/>
            <w:r w:rsidRPr="00C864AD">
              <w:rPr>
                <w:szCs w:val="24"/>
              </w:rPr>
              <w:t xml:space="preserve"> </w:t>
            </w:r>
            <w:r>
              <w:rPr>
                <w:szCs w:val="24"/>
              </w:rPr>
              <w:t>"</w:t>
            </w:r>
            <w:r w:rsidRPr="00C864AD">
              <w:rPr>
                <w:szCs w:val="24"/>
              </w:rPr>
              <w:t>Город Архангельск</w:t>
            </w:r>
            <w:r>
              <w:rPr>
                <w:szCs w:val="24"/>
              </w:rPr>
              <w:t>"</w:t>
            </w:r>
            <w:r w:rsidRPr="00C864AD">
              <w:rPr>
                <w:szCs w:val="24"/>
              </w:rPr>
              <w:t xml:space="preserve"> (далее – Глава муниципального образования); муниципальных служащих Администрации </w:t>
            </w:r>
            <w:r w:rsidR="00AF6525">
              <w:rPr>
                <w:szCs w:val="24"/>
              </w:rPr>
              <w:t>города Архангельска</w:t>
            </w:r>
            <w:r w:rsidRPr="00C864AD">
              <w:rPr>
                <w:szCs w:val="24"/>
              </w:rPr>
              <w:t>,</w:t>
            </w:r>
            <w:r w:rsidR="00AF6525">
              <w:rPr>
                <w:szCs w:val="24"/>
              </w:rPr>
              <w:t xml:space="preserve"> </w:t>
            </w:r>
            <w:proofErr w:type="spellStart"/>
            <w:r w:rsidR="00AF6525">
              <w:rPr>
                <w:szCs w:val="24"/>
              </w:rPr>
              <w:t>м</w:t>
            </w:r>
            <w:r w:rsidRPr="00C864AD">
              <w:rPr>
                <w:szCs w:val="24"/>
              </w:rPr>
              <w:t>уници</w:t>
            </w:r>
            <w:r w:rsidR="00AF6525">
              <w:rPr>
                <w:szCs w:val="24"/>
              </w:rPr>
              <w:t>-</w:t>
            </w:r>
            <w:r w:rsidRPr="00C864AD">
              <w:rPr>
                <w:szCs w:val="24"/>
              </w:rPr>
              <w:t>пальных</w:t>
            </w:r>
            <w:proofErr w:type="spellEnd"/>
            <w:r w:rsidRPr="00C864AD">
              <w:rPr>
                <w:szCs w:val="24"/>
              </w:rPr>
              <w:t xml:space="preserve"> служащих отраслевых (функциональных) и территориальных органов Администрации </w:t>
            </w:r>
            <w:r w:rsidR="00AF6525">
              <w:rPr>
                <w:szCs w:val="24"/>
              </w:rPr>
              <w:t>города Архангельска</w:t>
            </w:r>
            <w:r w:rsidRPr="00C864AD">
              <w:rPr>
                <w:szCs w:val="24"/>
              </w:rPr>
              <w:t xml:space="preserve">, которым не предоставлено право юридического лица (далее – муниципальные служащие), </w:t>
            </w:r>
            <w:proofErr w:type="spellStart"/>
            <w:r w:rsidRPr="00C864AD">
              <w:rPr>
                <w:szCs w:val="24"/>
              </w:rPr>
              <w:t>муници</w:t>
            </w:r>
            <w:r w:rsidR="00AF6525">
              <w:rPr>
                <w:szCs w:val="24"/>
              </w:rPr>
              <w:t>-</w:t>
            </w:r>
            <w:r w:rsidRPr="00C864AD">
              <w:rPr>
                <w:szCs w:val="24"/>
              </w:rPr>
              <w:t>пальных</w:t>
            </w:r>
            <w:proofErr w:type="spellEnd"/>
            <w:r w:rsidRPr="00C864AD">
              <w:rPr>
                <w:szCs w:val="24"/>
              </w:rPr>
              <w:t xml:space="preserve"> служащих </w:t>
            </w:r>
            <w:r w:rsidR="00AF6525" w:rsidRPr="00C864AD">
              <w:rPr>
                <w:szCs w:val="24"/>
              </w:rPr>
              <w:t xml:space="preserve">Администрации </w:t>
            </w:r>
            <w:r w:rsidR="00AF6525">
              <w:rPr>
                <w:szCs w:val="24"/>
              </w:rPr>
              <w:t>города Архангельска</w:t>
            </w:r>
            <w:r w:rsidRPr="00C864AD">
              <w:rPr>
                <w:szCs w:val="24"/>
              </w:rPr>
              <w:t xml:space="preserve">, </w:t>
            </w:r>
            <w:proofErr w:type="spellStart"/>
            <w:r w:rsidRPr="00C864AD">
              <w:rPr>
                <w:szCs w:val="24"/>
              </w:rPr>
              <w:t>осуществля</w:t>
            </w:r>
            <w:r w:rsidR="00AF6525">
              <w:rPr>
                <w:szCs w:val="24"/>
              </w:rPr>
              <w:t>-</w:t>
            </w:r>
            <w:r w:rsidRPr="00C864AD">
              <w:rPr>
                <w:szCs w:val="24"/>
              </w:rPr>
              <w:t>ющих</w:t>
            </w:r>
            <w:proofErr w:type="spellEnd"/>
            <w:r w:rsidRPr="00C864AD">
              <w:rPr>
                <w:szCs w:val="24"/>
              </w:rPr>
              <w:t xml:space="preserve"> государственные полномочия (далее –</w:t>
            </w:r>
            <w:r w:rsidR="00AF6525" w:rsidRPr="00C864AD">
              <w:rPr>
                <w:szCs w:val="24"/>
              </w:rPr>
              <w:t xml:space="preserve"> муниципальные служащие осуществляющие государственные полномочия), работников </w:t>
            </w:r>
            <w:proofErr w:type="spellStart"/>
            <w:r w:rsidR="00AF6525" w:rsidRPr="00AF6525">
              <w:rPr>
                <w:szCs w:val="24"/>
              </w:rPr>
              <w:t>Администра</w:t>
            </w:r>
            <w:r w:rsidR="00AF6525">
              <w:rPr>
                <w:szCs w:val="24"/>
              </w:rPr>
              <w:t>-</w:t>
            </w:r>
            <w:r w:rsidR="00AF6525" w:rsidRPr="00AF6525">
              <w:rPr>
                <w:szCs w:val="24"/>
              </w:rPr>
              <w:t>ции</w:t>
            </w:r>
            <w:proofErr w:type="spellEnd"/>
            <w:r w:rsidR="00AF6525" w:rsidRPr="00AF6525">
              <w:rPr>
                <w:szCs w:val="24"/>
              </w:rPr>
              <w:t xml:space="preserve"> </w:t>
            </w:r>
            <w:r w:rsidR="00AF6525">
              <w:rPr>
                <w:szCs w:val="24"/>
              </w:rPr>
              <w:t xml:space="preserve">  </w:t>
            </w:r>
            <w:r w:rsidR="00AF6525" w:rsidRPr="00AF6525">
              <w:rPr>
                <w:szCs w:val="24"/>
              </w:rPr>
              <w:t xml:space="preserve">города </w:t>
            </w:r>
            <w:r w:rsidR="00AF6525">
              <w:rPr>
                <w:szCs w:val="24"/>
              </w:rPr>
              <w:t xml:space="preserve">  </w:t>
            </w:r>
            <w:r w:rsidR="00AF6525" w:rsidRPr="00AF6525">
              <w:rPr>
                <w:szCs w:val="24"/>
              </w:rPr>
              <w:t>Архангельска</w:t>
            </w:r>
            <w:r w:rsidR="00AF6525" w:rsidRPr="00C864AD">
              <w:rPr>
                <w:szCs w:val="24"/>
              </w:rPr>
              <w:t xml:space="preserve">, </w:t>
            </w:r>
            <w:r w:rsidR="00AF6525">
              <w:rPr>
                <w:szCs w:val="24"/>
              </w:rPr>
              <w:t xml:space="preserve">  </w:t>
            </w:r>
            <w:r w:rsidR="00AF6525" w:rsidRPr="00C864AD">
              <w:rPr>
                <w:szCs w:val="24"/>
              </w:rPr>
              <w:t xml:space="preserve">замещающих </w:t>
            </w:r>
            <w:r w:rsidR="00AF6525">
              <w:rPr>
                <w:szCs w:val="24"/>
              </w:rPr>
              <w:t xml:space="preserve">  </w:t>
            </w:r>
            <w:r w:rsidR="00AF6525" w:rsidRPr="00C864AD">
              <w:rPr>
                <w:szCs w:val="24"/>
              </w:rPr>
              <w:t xml:space="preserve">должности, </w:t>
            </w:r>
            <w:r w:rsidR="00AF6525">
              <w:rPr>
                <w:szCs w:val="24"/>
              </w:rPr>
              <w:t xml:space="preserve">  </w:t>
            </w:r>
            <w:r w:rsidR="00AF6525" w:rsidRPr="00C864AD">
              <w:rPr>
                <w:szCs w:val="24"/>
              </w:rPr>
              <w:t xml:space="preserve">не </w:t>
            </w:r>
            <w:r w:rsidR="00AF6525">
              <w:rPr>
                <w:szCs w:val="24"/>
              </w:rPr>
              <w:t xml:space="preserve">  </w:t>
            </w:r>
            <w:r w:rsidR="00AF6525" w:rsidRPr="00C864AD">
              <w:rPr>
                <w:szCs w:val="24"/>
              </w:rPr>
              <w:t xml:space="preserve">являющиеся </w:t>
            </w:r>
          </w:p>
        </w:tc>
      </w:tr>
    </w:tbl>
    <w:p w:rsidR="00C864AD" w:rsidRDefault="00C864AD" w:rsidP="00C864AD">
      <w:pPr>
        <w:jc w:val="center"/>
      </w:pPr>
      <w:r>
        <w:br w:type="page"/>
      </w:r>
      <w:r>
        <w:lastRenderedPageBreak/>
        <w:t>2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C864AD" w:rsidRPr="00C864AD" w:rsidTr="00C864AD">
        <w:tc>
          <w:tcPr>
            <w:tcW w:w="1985" w:type="dxa"/>
            <w:shd w:val="clear" w:color="auto" w:fill="auto"/>
          </w:tcPr>
          <w:p w:rsidR="00C864AD" w:rsidRPr="00C864AD" w:rsidRDefault="00C864AD" w:rsidP="00C864A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C864AD" w:rsidRPr="00C864AD" w:rsidRDefault="00AF6525" w:rsidP="00C864A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должностями </w:t>
            </w:r>
            <w:r w:rsidR="00C864AD"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 (далее – иные работники). </w:t>
            </w:r>
          </w:p>
          <w:p w:rsidR="00C864AD" w:rsidRPr="00C864AD" w:rsidRDefault="00C864AD" w:rsidP="00C864A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Задача 1.2. Улучшение материально-технической базы органов местного самоуправления (муниципальных органов).</w:t>
            </w:r>
          </w:p>
          <w:p w:rsidR="00C864AD" w:rsidRPr="00C864AD" w:rsidRDefault="00C864AD" w:rsidP="00C864A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Задача 1.3. Обеспечение исполнения прочих </w:t>
            </w:r>
            <w:proofErr w:type="spellStart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общемуниципальных</w:t>
            </w:r>
            <w:proofErr w:type="spellEnd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вопросов.</w:t>
            </w:r>
          </w:p>
          <w:p w:rsidR="00C864AD" w:rsidRPr="00C864AD" w:rsidRDefault="00C864AD" w:rsidP="00C864AD">
            <w:pPr>
              <w:pStyle w:val="21"/>
              <w:widowControl w:val="0"/>
              <w:spacing w:before="0" w:after="0" w:line="240" w:lineRule="exact"/>
              <w:jc w:val="both"/>
              <w:rPr>
                <w:szCs w:val="24"/>
              </w:rPr>
            </w:pPr>
            <w:r w:rsidRPr="00C864AD">
              <w:rPr>
                <w:szCs w:val="24"/>
              </w:rPr>
              <w:t xml:space="preserve">Цель 2. Повышение уровня информированности населения о деятельности органов местного самоуправления муниципального образования </w:t>
            </w:r>
            <w:r>
              <w:rPr>
                <w:szCs w:val="24"/>
              </w:rPr>
              <w:t>"</w:t>
            </w:r>
            <w:r w:rsidRPr="00C864AD">
              <w:rPr>
                <w:szCs w:val="24"/>
              </w:rPr>
              <w:t>Город Архангельск</w:t>
            </w:r>
            <w:r>
              <w:rPr>
                <w:szCs w:val="24"/>
              </w:rPr>
              <w:t>"</w:t>
            </w:r>
            <w:r w:rsidRPr="00C864AD">
              <w:rPr>
                <w:szCs w:val="24"/>
              </w:rPr>
              <w:t>.</w:t>
            </w:r>
          </w:p>
          <w:p w:rsidR="00C864AD" w:rsidRPr="00C864AD" w:rsidRDefault="00C864AD" w:rsidP="00C864A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Задача 2.1. </w:t>
            </w:r>
            <w:r w:rsidRPr="00C864AD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</w:t>
            </w: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</w:t>
            </w:r>
            <w:r w:rsidRPr="00C864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64AD">
              <w:rPr>
                <w:rFonts w:ascii="Times New Roman" w:hAnsi="Times New Roman"/>
                <w:sz w:val="24"/>
                <w:szCs w:val="24"/>
              </w:rPr>
              <w:t>Архан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864AD">
              <w:rPr>
                <w:rFonts w:ascii="Times New Roman" w:hAnsi="Times New Roman"/>
                <w:sz w:val="24"/>
                <w:szCs w:val="24"/>
              </w:rPr>
              <w:t>гельска</w:t>
            </w:r>
            <w:proofErr w:type="spellEnd"/>
            <w:r w:rsidRPr="00C864AD">
              <w:rPr>
                <w:rFonts w:ascii="Times New Roman" w:hAnsi="Times New Roman"/>
                <w:sz w:val="24"/>
                <w:szCs w:val="24"/>
              </w:rPr>
              <w:t xml:space="preserve"> полномочий в области проведения информационной политики.</w:t>
            </w:r>
          </w:p>
          <w:p w:rsidR="00C864AD" w:rsidRPr="00C864AD" w:rsidRDefault="00C864AD" w:rsidP="00C864AD">
            <w:pPr>
              <w:pStyle w:val="21"/>
              <w:widowControl w:val="0"/>
              <w:spacing w:before="0" w:after="0" w:line="240" w:lineRule="exact"/>
              <w:jc w:val="both"/>
              <w:rPr>
                <w:szCs w:val="24"/>
              </w:rPr>
            </w:pPr>
            <w:r w:rsidRPr="00C864AD">
              <w:rPr>
                <w:szCs w:val="24"/>
              </w:rPr>
              <w:t xml:space="preserve">Цель 3. Развитие конкурентного потребительского рынка муниципального образования </w:t>
            </w:r>
            <w:r>
              <w:rPr>
                <w:szCs w:val="24"/>
              </w:rPr>
              <w:t>"</w:t>
            </w:r>
            <w:r w:rsidRPr="00C864AD">
              <w:rPr>
                <w:szCs w:val="24"/>
              </w:rPr>
              <w:t>Город Архангельск</w:t>
            </w:r>
            <w:r>
              <w:rPr>
                <w:szCs w:val="24"/>
              </w:rPr>
              <w:t>"</w:t>
            </w:r>
            <w:r w:rsidRPr="00C864AD">
              <w:rPr>
                <w:szCs w:val="24"/>
              </w:rPr>
              <w:t>.</w:t>
            </w:r>
          </w:p>
          <w:p w:rsidR="00C864AD" w:rsidRPr="00C864AD" w:rsidRDefault="00C864AD" w:rsidP="00C864A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Задача 3.1. Обеспечение населения островных территорий социально-значимыми товарами.</w:t>
            </w:r>
          </w:p>
          <w:p w:rsidR="00C864AD" w:rsidRPr="00C864AD" w:rsidRDefault="00C864AD" w:rsidP="00C864A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>Цель 4. Создание условий по охране общественного порядка.</w:t>
            </w:r>
          </w:p>
          <w:p w:rsidR="00C864AD" w:rsidRPr="00C864AD" w:rsidRDefault="00C864AD" w:rsidP="00C864A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Задача 4.1. Охрана общественного порядка.</w:t>
            </w:r>
          </w:p>
          <w:p w:rsidR="00C864AD" w:rsidRPr="00C864AD" w:rsidRDefault="00C864AD" w:rsidP="00C864A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Цель 5. Развитие информационных технологий на территории </w:t>
            </w:r>
            <w:proofErr w:type="spellStart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64AD" w:rsidRPr="00C864AD" w:rsidRDefault="00C864AD" w:rsidP="00C864A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Задача 5.1. </w:t>
            </w:r>
            <w:r w:rsidRPr="00C86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Создание, развитие, модернизация и эксплуатация </w:t>
            </w:r>
            <w:proofErr w:type="spellStart"/>
            <w:r w:rsidRPr="00C864A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864AD">
              <w:rPr>
                <w:rFonts w:ascii="Times New Roman" w:hAnsi="Times New Roman" w:cs="Times New Roman"/>
                <w:bCs/>
                <w:sz w:val="24"/>
                <w:szCs w:val="24"/>
              </w:rPr>
              <w:t>ционных</w:t>
            </w:r>
            <w:proofErr w:type="spellEnd"/>
            <w:r w:rsidRPr="00C86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 и компонентов  информационно-телекоммуникационной инфраструктуры</w:t>
            </w: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</w:t>
            </w:r>
          </w:p>
        </w:tc>
      </w:tr>
      <w:tr w:rsidR="00C864AD" w:rsidRPr="00C864AD" w:rsidTr="00C864AD">
        <w:tc>
          <w:tcPr>
            <w:tcW w:w="1985" w:type="dxa"/>
            <w:shd w:val="clear" w:color="auto" w:fill="auto"/>
          </w:tcPr>
          <w:p w:rsidR="00C864AD" w:rsidRPr="00C864AD" w:rsidRDefault="00C864AD" w:rsidP="00C864AD">
            <w:pPr>
              <w:spacing w:line="240" w:lineRule="exact"/>
              <w:rPr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>Целевые индикаторы ведомственной программы</w:t>
            </w:r>
          </w:p>
        </w:tc>
        <w:tc>
          <w:tcPr>
            <w:tcW w:w="7938" w:type="dxa"/>
            <w:shd w:val="clear" w:color="auto" w:fill="auto"/>
          </w:tcPr>
          <w:p w:rsidR="00C864AD" w:rsidRPr="00AF6525" w:rsidRDefault="00C864AD" w:rsidP="00C86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F6525">
              <w:rPr>
                <w:sz w:val="24"/>
                <w:szCs w:val="24"/>
              </w:rPr>
              <w:t xml:space="preserve">Целевой   индикатор 1. Значение итоговой оценки качества финансового менеджмента Администрации города Архангельска по результатам </w:t>
            </w:r>
            <w:proofErr w:type="spellStart"/>
            <w:r w:rsidRPr="00AF6525">
              <w:rPr>
                <w:sz w:val="24"/>
                <w:szCs w:val="24"/>
              </w:rPr>
              <w:t>годо-вого</w:t>
            </w:r>
            <w:proofErr w:type="spellEnd"/>
            <w:r w:rsidRPr="00AF6525">
              <w:rPr>
                <w:sz w:val="24"/>
                <w:szCs w:val="24"/>
              </w:rPr>
              <w:t xml:space="preserve"> мониторинга главных администраторов средств городского бюджета, проводимого департаментом финансов Администрации муниципального образования "Город Архангельск" в текущем финансовом году за отчетный финансовый год.</w:t>
            </w:r>
          </w:p>
          <w:p w:rsidR="00C864AD" w:rsidRPr="00AF6525" w:rsidRDefault="00C864AD" w:rsidP="00C86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F6525">
              <w:rPr>
                <w:sz w:val="24"/>
                <w:szCs w:val="24"/>
              </w:rPr>
              <w:t xml:space="preserve">Целевой индикатор 2. Доля муниципальных служащих, прошедших </w:t>
            </w:r>
            <w:proofErr w:type="spellStart"/>
            <w:r w:rsidRPr="00AF6525">
              <w:rPr>
                <w:sz w:val="24"/>
                <w:szCs w:val="24"/>
              </w:rPr>
              <w:t>повы-шение</w:t>
            </w:r>
            <w:proofErr w:type="spellEnd"/>
            <w:r w:rsidRPr="00AF6525">
              <w:rPr>
                <w:sz w:val="24"/>
                <w:szCs w:val="24"/>
              </w:rPr>
              <w:t xml:space="preserve"> квалификации и переподготовку, а также участвовавших в научно-практических конференциях, обучающих семинарах, тренингах в </w:t>
            </w:r>
            <w:proofErr w:type="spellStart"/>
            <w:r w:rsidRPr="00AF6525">
              <w:rPr>
                <w:sz w:val="24"/>
                <w:szCs w:val="24"/>
              </w:rPr>
              <w:t>соответ-ствующем</w:t>
            </w:r>
            <w:proofErr w:type="spellEnd"/>
            <w:r w:rsidRPr="00AF6525">
              <w:rPr>
                <w:sz w:val="24"/>
                <w:szCs w:val="24"/>
              </w:rPr>
              <w:t xml:space="preserve"> году, от общего числа муниципальных служащих.</w:t>
            </w:r>
          </w:p>
          <w:p w:rsidR="00C864AD" w:rsidRPr="00AF6525" w:rsidRDefault="00C864AD" w:rsidP="00C86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F6525">
              <w:rPr>
                <w:sz w:val="24"/>
                <w:szCs w:val="24"/>
              </w:rPr>
              <w:t>Целевой индикатор 3. Площадь помещений, занимаемых органами мест-</w:t>
            </w:r>
            <w:proofErr w:type="spellStart"/>
            <w:r w:rsidRPr="00AF6525">
              <w:rPr>
                <w:sz w:val="24"/>
                <w:szCs w:val="24"/>
              </w:rPr>
              <w:t>ного</w:t>
            </w:r>
            <w:proofErr w:type="spellEnd"/>
            <w:r w:rsidRPr="00AF6525">
              <w:rPr>
                <w:sz w:val="24"/>
                <w:szCs w:val="24"/>
              </w:rPr>
              <w:t xml:space="preserve"> самоуправления (муниципальными органами), находящихся в опера-</w:t>
            </w:r>
            <w:proofErr w:type="spellStart"/>
            <w:r w:rsidRPr="00AF6525">
              <w:rPr>
                <w:sz w:val="24"/>
                <w:szCs w:val="24"/>
              </w:rPr>
              <w:t>тивном</w:t>
            </w:r>
            <w:proofErr w:type="spellEnd"/>
            <w:r w:rsidRPr="00AF6525">
              <w:rPr>
                <w:sz w:val="24"/>
                <w:szCs w:val="24"/>
              </w:rPr>
              <w:t xml:space="preserve"> управлении МУ "ХС".</w:t>
            </w:r>
          </w:p>
          <w:p w:rsidR="00C864AD" w:rsidRPr="00AF6525" w:rsidRDefault="00C864AD" w:rsidP="00C86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F6525">
              <w:rPr>
                <w:sz w:val="24"/>
                <w:szCs w:val="24"/>
              </w:rPr>
              <w:t>Целевой индикатор 4. Доля обоснованных жалоб на материально-техническое обеспечение органов местного самоуправления.</w:t>
            </w:r>
          </w:p>
          <w:p w:rsidR="00C864AD" w:rsidRPr="00AF6525" w:rsidRDefault="00C864AD" w:rsidP="00C86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F6525">
              <w:rPr>
                <w:sz w:val="24"/>
                <w:szCs w:val="24"/>
              </w:rPr>
              <w:t>Целевой индикатор 5. Доля обоснованных жалоб на транспортное обслуживание органов местного самоуправления.</w:t>
            </w:r>
          </w:p>
          <w:p w:rsidR="00C864AD" w:rsidRPr="00AF6525" w:rsidRDefault="00C864AD" w:rsidP="00C86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F6525">
              <w:rPr>
                <w:sz w:val="24"/>
                <w:szCs w:val="24"/>
              </w:rPr>
              <w:t>Целевой индикатор 6. Количество организаций, членом которых является  муниципальное образование "Город Архангельск".</w:t>
            </w:r>
          </w:p>
          <w:p w:rsidR="00C864AD" w:rsidRPr="00AF6525" w:rsidRDefault="00C864AD" w:rsidP="00C86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F6525">
              <w:rPr>
                <w:sz w:val="24"/>
                <w:szCs w:val="24"/>
              </w:rPr>
              <w:t>Целевой индикатор 7.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C864AD" w:rsidRPr="00AF6525" w:rsidRDefault="00C864AD" w:rsidP="00C86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F6525">
              <w:rPr>
                <w:sz w:val="24"/>
                <w:szCs w:val="24"/>
              </w:rPr>
              <w:t xml:space="preserve">Целевой индикатор 8. Количество информационных материалов </w:t>
            </w:r>
            <w:r w:rsidRPr="00AF6525">
              <w:rPr>
                <w:sz w:val="24"/>
                <w:szCs w:val="24"/>
              </w:rPr>
              <w:br/>
              <w:t xml:space="preserve">о деятельности органов местного самоуправления, размещенных на телевидении, радио, в печатных СМИ. </w:t>
            </w:r>
          </w:p>
          <w:p w:rsidR="00C864AD" w:rsidRPr="00AF6525" w:rsidRDefault="00C864AD" w:rsidP="00C86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F6525">
              <w:rPr>
                <w:sz w:val="24"/>
                <w:szCs w:val="24"/>
              </w:rPr>
              <w:t>Целевой индикатор 9. Доля населения муниципального образования "Город Архангельск", получающ</w:t>
            </w:r>
            <w:r w:rsidR="00AF6525" w:rsidRPr="00AF6525">
              <w:rPr>
                <w:sz w:val="24"/>
                <w:szCs w:val="24"/>
              </w:rPr>
              <w:t>его</w:t>
            </w:r>
            <w:r w:rsidRPr="00AF6525">
              <w:rPr>
                <w:sz w:val="24"/>
                <w:szCs w:val="24"/>
              </w:rPr>
              <w:t xml:space="preserve"> информационные материалы о деятельности органов местного самоуправления.</w:t>
            </w:r>
          </w:p>
          <w:p w:rsidR="00C864AD" w:rsidRPr="00AF6525" w:rsidRDefault="00C864AD" w:rsidP="00C86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F6525">
              <w:rPr>
                <w:sz w:val="24"/>
                <w:szCs w:val="24"/>
              </w:rPr>
              <w:t xml:space="preserve">Целевой индикатор 10. Количество выпусков газеты "Архангельск – город воинской славы". </w:t>
            </w:r>
          </w:p>
          <w:p w:rsidR="00C864AD" w:rsidRPr="00C864AD" w:rsidRDefault="00C864AD" w:rsidP="00C864A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AF6525">
              <w:rPr>
                <w:sz w:val="24"/>
                <w:szCs w:val="24"/>
              </w:rPr>
              <w:t>Целевой индикатор 11. Объем доставки товаров повседневного спроса для жителей островных территорий муниципального образования "Город Архангельск".</w:t>
            </w:r>
          </w:p>
        </w:tc>
      </w:tr>
    </w:tbl>
    <w:p w:rsidR="00C864AD" w:rsidRDefault="00C864AD" w:rsidP="00C864AD">
      <w:pPr>
        <w:jc w:val="center"/>
      </w:pPr>
      <w:r>
        <w:br w:type="page"/>
      </w:r>
      <w:r>
        <w:lastRenderedPageBreak/>
        <w:t>3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127"/>
        <w:gridCol w:w="2268"/>
        <w:gridCol w:w="1417"/>
      </w:tblGrid>
      <w:tr w:rsidR="00C864AD" w:rsidRPr="00C864AD" w:rsidTr="00C864AD">
        <w:trPr>
          <w:trHeight w:val="650"/>
        </w:trPr>
        <w:tc>
          <w:tcPr>
            <w:tcW w:w="1985" w:type="dxa"/>
            <w:shd w:val="clear" w:color="auto" w:fill="auto"/>
          </w:tcPr>
          <w:p w:rsidR="00C864AD" w:rsidRPr="00C864AD" w:rsidRDefault="00C864AD" w:rsidP="00C864AD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12. Доля площади территорий муниципального </w:t>
            </w:r>
            <w:proofErr w:type="spellStart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обра-зования</w:t>
            </w:r>
            <w:proofErr w:type="spellEnd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в общей площади территорий</w:t>
            </w:r>
            <w:r w:rsidR="00AF65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-ленных для патрулирования народных дружин в муниципальном </w:t>
            </w:r>
            <w:proofErr w:type="spellStart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образо-вании</w:t>
            </w:r>
            <w:proofErr w:type="spellEnd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Архангельск".</w:t>
            </w:r>
          </w:p>
          <w:p w:rsidR="00C864AD" w:rsidRPr="00C864AD" w:rsidRDefault="00C864AD" w:rsidP="00C864AD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13. Количество пользователей муниципальных </w:t>
            </w:r>
            <w:proofErr w:type="spellStart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инфор-мационных</w:t>
            </w:r>
            <w:proofErr w:type="spellEnd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 систем муниципального образования "Город Архангельск" и иных информационных систем</w:t>
            </w:r>
            <w:r w:rsidR="00AF65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обслуживаемых муниципальным </w:t>
            </w:r>
            <w:proofErr w:type="spellStart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учреж-дением</w:t>
            </w:r>
            <w:proofErr w:type="spellEnd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"Город Архангельск" "Центр информационных технологий"</w:t>
            </w:r>
            <w:r w:rsidR="00AF6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64AD" w:rsidRPr="00C864AD" w:rsidTr="00C864AD">
        <w:trPr>
          <w:trHeight w:val="477"/>
        </w:trPr>
        <w:tc>
          <w:tcPr>
            <w:tcW w:w="1985" w:type="dxa"/>
            <w:vMerge w:val="restart"/>
            <w:shd w:val="clear" w:color="auto" w:fill="auto"/>
          </w:tcPr>
          <w:p w:rsidR="00C864AD" w:rsidRPr="00C864AD" w:rsidRDefault="00C864AD" w:rsidP="00C864AD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C864AD" w:rsidRPr="00C864AD" w:rsidRDefault="00C864AD" w:rsidP="00C864AD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ведомственной программы составит 1 789 069,2 </w:t>
            </w:r>
            <w:proofErr w:type="spellStart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., в том числе:</w:t>
            </w:r>
          </w:p>
        </w:tc>
      </w:tr>
      <w:tr w:rsidR="00C864AD" w:rsidRPr="00C864AD" w:rsidTr="00C864AD">
        <w:tc>
          <w:tcPr>
            <w:tcW w:w="1985" w:type="dxa"/>
            <w:vMerge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864AD" w:rsidRPr="00C864AD" w:rsidRDefault="00C864AD" w:rsidP="00C864AD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C864AD">
              <w:rPr>
                <w:sz w:val="24"/>
                <w:szCs w:val="24"/>
              </w:rPr>
              <w:t>Годы реализации ведомственной программы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C864AD" w:rsidRPr="00C864AD" w:rsidTr="00C864AD">
        <w:trPr>
          <w:trHeight w:val="300"/>
        </w:trPr>
        <w:tc>
          <w:tcPr>
            <w:tcW w:w="1985" w:type="dxa"/>
            <w:vMerge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864AD" w:rsidRPr="00C864AD" w:rsidRDefault="00C864AD" w:rsidP="00C864A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</w:p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городского бюджета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864AD" w:rsidRPr="00C864AD" w:rsidTr="00C864AD">
        <w:trPr>
          <w:trHeight w:val="664"/>
        </w:trPr>
        <w:tc>
          <w:tcPr>
            <w:tcW w:w="1985" w:type="dxa"/>
            <w:vMerge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864AD" w:rsidRPr="00C864AD" w:rsidRDefault="00C864AD" w:rsidP="00C864A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4AD" w:rsidRPr="00C864AD" w:rsidTr="00C864AD">
        <w:tc>
          <w:tcPr>
            <w:tcW w:w="1985" w:type="dxa"/>
            <w:vMerge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2127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360 336,8</w:t>
            </w:r>
          </w:p>
        </w:tc>
        <w:tc>
          <w:tcPr>
            <w:tcW w:w="2268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11 769,6</w:t>
            </w:r>
          </w:p>
        </w:tc>
        <w:tc>
          <w:tcPr>
            <w:tcW w:w="1417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372 106,4</w:t>
            </w:r>
          </w:p>
        </w:tc>
      </w:tr>
      <w:tr w:rsidR="00C864AD" w:rsidRPr="00C864AD" w:rsidTr="00C864AD">
        <w:tc>
          <w:tcPr>
            <w:tcW w:w="1985" w:type="dxa"/>
            <w:vMerge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2127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342 471,1</w:t>
            </w:r>
          </w:p>
        </w:tc>
        <w:tc>
          <w:tcPr>
            <w:tcW w:w="2268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11 769,6</w:t>
            </w:r>
          </w:p>
        </w:tc>
        <w:tc>
          <w:tcPr>
            <w:tcW w:w="1417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354 240,7</w:t>
            </w:r>
          </w:p>
        </w:tc>
      </w:tr>
      <w:tr w:rsidR="00C864AD" w:rsidRPr="00C864AD" w:rsidTr="00C864AD">
        <w:tc>
          <w:tcPr>
            <w:tcW w:w="1985" w:type="dxa"/>
            <w:vMerge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27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342 471,1</w:t>
            </w:r>
          </w:p>
        </w:tc>
        <w:tc>
          <w:tcPr>
            <w:tcW w:w="2268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11 769,6</w:t>
            </w:r>
          </w:p>
        </w:tc>
        <w:tc>
          <w:tcPr>
            <w:tcW w:w="1417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354 240,7</w:t>
            </w:r>
          </w:p>
        </w:tc>
      </w:tr>
      <w:tr w:rsidR="00C864AD" w:rsidRPr="00C864AD" w:rsidTr="00C864AD">
        <w:tc>
          <w:tcPr>
            <w:tcW w:w="1985" w:type="dxa"/>
            <w:vMerge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27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342 471,1</w:t>
            </w:r>
          </w:p>
        </w:tc>
        <w:tc>
          <w:tcPr>
            <w:tcW w:w="2268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11 769,6</w:t>
            </w:r>
          </w:p>
        </w:tc>
        <w:tc>
          <w:tcPr>
            <w:tcW w:w="1417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354 240,7</w:t>
            </w:r>
          </w:p>
        </w:tc>
      </w:tr>
      <w:tr w:rsidR="00C864AD" w:rsidRPr="00C864AD" w:rsidTr="00C864AD">
        <w:tc>
          <w:tcPr>
            <w:tcW w:w="1985" w:type="dxa"/>
            <w:vMerge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342 471,1</w:t>
            </w:r>
          </w:p>
        </w:tc>
        <w:tc>
          <w:tcPr>
            <w:tcW w:w="2268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11 769,6</w:t>
            </w:r>
          </w:p>
        </w:tc>
        <w:tc>
          <w:tcPr>
            <w:tcW w:w="1417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354 240,7</w:t>
            </w:r>
          </w:p>
        </w:tc>
      </w:tr>
      <w:tr w:rsidR="00C864AD" w:rsidRPr="00C864AD" w:rsidTr="00C864AD">
        <w:tc>
          <w:tcPr>
            <w:tcW w:w="1985" w:type="dxa"/>
            <w:vMerge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1 730 221,2</w:t>
            </w:r>
          </w:p>
        </w:tc>
        <w:tc>
          <w:tcPr>
            <w:tcW w:w="2268" w:type="dxa"/>
            <w:shd w:val="clear" w:color="auto" w:fill="auto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58 848,0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C864AD" w:rsidRDefault="00C864AD" w:rsidP="00C864A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4AD">
              <w:rPr>
                <w:rFonts w:ascii="Times New Roman" w:hAnsi="Times New Roman" w:cs="Times New Roman"/>
                <w:sz w:val="24"/>
                <w:szCs w:val="24"/>
              </w:rPr>
              <w:t>1 789 069,2</w:t>
            </w:r>
          </w:p>
        </w:tc>
      </w:tr>
    </w:tbl>
    <w:p w:rsidR="00C864AD" w:rsidRDefault="00C864AD" w:rsidP="00C864AD">
      <w:pPr>
        <w:jc w:val="center"/>
        <w:rPr>
          <w:b/>
          <w:szCs w:val="28"/>
        </w:rPr>
      </w:pPr>
    </w:p>
    <w:p w:rsidR="00C864AD" w:rsidRDefault="00C864AD" w:rsidP="00C864AD">
      <w:pPr>
        <w:jc w:val="center"/>
        <w:rPr>
          <w:b/>
          <w:szCs w:val="28"/>
        </w:rPr>
      </w:pPr>
      <w:r w:rsidRPr="00F41A56">
        <w:rPr>
          <w:b/>
          <w:szCs w:val="28"/>
        </w:rPr>
        <w:t xml:space="preserve">Раздел 1. Характеристика текущего состояния сферы </w:t>
      </w:r>
    </w:p>
    <w:p w:rsidR="00C864AD" w:rsidRPr="00F41A56" w:rsidRDefault="00C864AD" w:rsidP="00C864AD">
      <w:pPr>
        <w:jc w:val="center"/>
        <w:rPr>
          <w:b/>
          <w:szCs w:val="28"/>
        </w:rPr>
      </w:pPr>
      <w:r w:rsidRPr="00F41A56">
        <w:rPr>
          <w:b/>
          <w:szCs w:val="28"/>
        </w:rPr>
        <w:t xml:space="preserve">реализации ведомственной </w:t>
      </w:r>
      <w:r>
        <w:rPr>
          <w:b/>
          <w:szCs w:val="28"/>
        </w:rPr>
        <w:t xml:space="preserve">целевой </w:t>
      </w:r>
      <w:r w:rsidRPr="00F41A56">
        <w:rPr>
          <w:b/>
          <w:szCs w:val="28"/>
        </w:rPr>
        <w:t>программы</w:t>
      </w:r>
    </w:p>
    <w:p w:rsidR="00C864AD" w:rsidRPr="00F41A56" w:rsidRDefault="00C864AD" w:rsidP="00C864AD">
      <w:pPr>
        <w:ind w:left="142"/>
        <w:rPr>
          <w:b/>
          <w:szCs w:val="28"/>
        </w:rPr>
      </w:pPr>
    </w:p>
    <w:p w:rsidR="00C864AD" w:rsidRPr="00F41A56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Деятельность Администрации города Архангельска в сфере </w:t>
      </w:r>
      <w:proofErr w:type="spellStart"/>
      <w:r w:rsidRPr="00F41A56">
        <w:rPr>
          <w:szCs w:val="28"/>
        </w:rPr>
        <w:t>муници</w:t>
      </w:r>
      <w:r>
        <w:rPr>
          <w:szCs w:val="28"/>
        </w:rPr>
        <w:t>-</w:t>
      </w:r>
      <w:r w:rsidRPr="00F41A56">
        <w:rPr>
          <w:szCs w:val="28"/>
        </w:rPr>
        <w:t>пального</w:t>
      </w:r>
      <w:proofErr w:type="spellEnd"/>
      <w:r w:rsidRPr="00F41A56">
        <w:rPr>
          <w:szCs w:val="28"/>
        </w:rPr>
        <w:t xml:space="preserve"> управления направлена на повышение качества жизни населения на основе стабильного социально-экономического развития муниципального образования </w:t>
      </w:r>
      <w:r>
        <w:rPr>
          <w:sz w:val="26"/>
          <w:szCs w:val="26"/>
        </w:rPr>
        <w:t>"</w:t>
      </w:r>
      <w:r w:rsidRPr="00F41A56">
        <w:rPr>
          <w:szCs w:val="28"/>
        </w:rPr>
        <w:t>Город Архангельск</w:t>
      </w:r>
      <w:r>
        <w:rPr>
          <w:sz w:val="26"/>
          <w:szCs w:val="26"/>
        </w:rPr>
        <w:t>"</w:t>
      </w:r>
      <w:r w:rsidRPr="00F41A56">
        <w:rPr>
          <w:szCs w:val="28"/>
        </w:rPr>
        <w:t xml:space="preserve">. </w:t>
      </w:r>
    </w:p>
    <w:p w:rsidR="00C864AD" w:rsidRPr="00F41A56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Одним из основных условий, необходимых для успешного решения задач социально-экономического развития муниципального образования </w:t>
      </w:r>
      <w:r>
        <w:rPr>
          <w:sz w:val="26"/>
          <w:szCs w:val="26"/>
        </w:rPr>
        <w:t>"</w:t>
      </w:r>
      <w:r w:rsidRPr="00F41A56">
        <w:rPr>
          <w:szCs w:val="28"/>
        </w:rPr>
        <w:t>Город Архангельск</w:t>
      </w:r>
      <w:r>
        <w:rPr>
          <w:sz w:val="26"/>
          <w:szCs w:val="26"/>
        </w:rPr>
        <w:t>"</w:t>
      </w:r>
      <w:r w:rsidRPr="00F41A56">
        <w:rPr>
          <w:szCs w:val="28"/>
        </w:rPr>
        <w:t xml:space="preserve">, является эффективность работы системы муниципального управления. 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Архангельска, повышение эффективности и </w:t>
      </w:r>
      <w:proofErr w:type="spellStart"/>
      <w:r w:rsidRPr="00F41A56">
        <w:rPr>
          <w:szCs w:val="28"/>
        </w:rPr>
        <w:t>резуль</w:t>
      </w:r>
      <w:r>
        <w:rPr>
          <w:szCs w:val="28"/>
        </w:rPr>
        <w:t>-</w:t>
      </w:r>
      <w:r w:rsidRPr="00F41A56">
        <w:rPr>
          <w:szCs w:val="28"/>
        </w:rPr>
        <w:t>тативности</w:t>
      </w:r>
      <w:proofErr w:type="spellEnd"/>
      <w:r w:rsidRPr="00F41A56">
        <w:rPr>
          <w:szCs w:val="28"/>
        </w:rPr>
        <w:t xml:space="preserve"> исполнения возложенных на них функций и полномочий, на повышение мотивации, ответственности и исполнительской дисциплины муниципальных служащих, а также на повышение эффективности </w:t>
      </w:r>
      <w:proofErr w:type="spellStart"/>
      <w:r w:rsidRPr="00F41A56">
        <w:rPr>
          <w:szCs w:val="28"/>
        </w:rPr>
        <w:t>взаимо</w:t>
      </w:r>
      <w:proofErr w:type="spellEnd"/>
      <w:r>
        <w:rPr>
          <w:szCs w:val="28"/>
        </w:rPr>
        <w:t>-</w:t>
      </w:r>
      <w:r w:rsidRPr="00F41A56">
        <w:rPr>
          <w:szCs w:val="28"/>
        </w:rPr>
        <w:t>действия Администрации города Архангельска с гражданским обществом, прозрачности и открытости деятельности Администрации города Архангельска.</w:t>
      </w:r>
    </w:p>
    <w:p w:rsidR="00C864AD" w:rsidRPr="00F41A56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>Ведомственная программа направлена на повышение эффективности работы Администрации города Архангельска в целях достижения качественного, эффективного муниципального управления.</w:t>
      </w:r>
    </w:p>
    <w:p w:rsidR="00C864AD" w:rsidRPr="00F41A56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В современных условиях развитие системы местного самоуправления и муниципальной службы, как ее неотъемлемой составляющей, осуществляется на основе комплексного подхода. </w:t>
      </w:r>
    </w:p>
    <w:p w:rsidR="007E7E84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Эффективность муниципального управления обеспечивается высоким уровнем профессионализма муниципальных служащих и их </w:t>
      </w:r>
      <w:proofErr w:type="spellStart"/>
      <w:r w:rsidRPr="00F41A56">
        <w:rPr>
          <w:szCs w:val="28"/>
        </w:rPr>
        <w:t>заинтересо</w:t>
      </w:r>
      <w:proofErr w:type="spellEnd"/>
      <w:r w:rsidR="007E7E84">
        <w:rPr>
          <w:szCs w:val="28"/>
        </w:rPr>
        <w:t>-</w:t>
      </w:r>
      <w:r w:rsidR="007E7E84">
        <w:rPr>
          <w:szCs w:val="28"/>
        </w:rPr>
        <w:br/>
      </w:r>
    </w:p>
    <w:p w:rsidR="007E7E84" w:rsidRDefault="007E7E84" w:rsidP="007E7E84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7E7E84" w:rsidRDefault="007E7E84" w:rsidP="007E7E84">
      <w:pPr>
        <w:ind w:firstLine="709"/>
        <w:jc w:val="center"/>
        <w:rPr>
          <w:szCs w:val="28"/>
        </w:rPr>
      </w:pPr>
    </w:p>
    <w:p w:rsidR="00C864AD" w:rsidRPr="00F41A56" w:rsidRDefault="00C864AD" w:rsidP="007E7E84">
      <w:pPr>
        <w:jc w:val="both"/>
        <w:rPr>
          <w:szCs w:val="28"/>
        </w:rPr>
      </w:pPr>
      <w:proofErr w:type="spellStart"/>
      <w:r w:rsidRPr="00F41A56">
        <w:rPr>
          <w:szCs w:val="28"/>
        </w:rPr>
        <w:t>ванностью</w:t>
      </w:r>
      <w:proofErr w:type="spellEnd"/>
      <w:r w:rsidRPr="00F41A56">
        <w:rPr>
          <w:szCs w:val="28"/>
        </w:rPr>
        <w:t xml:space="preserve"> в результатах своей деятельности. Уровень знаний и </w:t>
      </w:r>
      <w:proofErr w:type="spellStart"/>
      <w:r w:rsidRPr="00F41A56">
        <w:rPr>
          <w:szCs w:val="28"/>
        </w:rPr>
        <w:t>профес</w:t>
      </w:r>
      <w:r w:rsidR="007E7E84">
        <w:rPr>
          <w:szCs w:val="28"/>
        </w:rPr>
        <w:t>-</w:t>
      </w:r>
      <w:r w:rsidRPr="00F41A56">
        <w:rPr>
          <w:szCs w:val="28"/>
        </w:rPr>
        <w:t>сиональных</w:t>
      </w:r>
      <w:proofErr w:type="spellEnd"/>
      <w:r w:rsidRPr="00F41A56">
        <w:rPr>
          <w:szCs w:val="28"/>
        </w:rPr>
        <w:t xml:space="preserve"> навыков оказывает непосредственное влияние на качество и эффективность принимаемых муниципальными служащими решений, поэтому ведомственной программой предусмотрены бюджетные ассигнования на обучение в виде семинаров и курсов повышения квалификации. Повышение уровня социальной защищенности муниципальных служащих, совершен</w:t>
      </w:r>
      <w:r w:rsidR="007E7E84">
        <w:rPr>
          <w:szCs w:val="28"/>
        </w:rPr>
        <w:t>-</w:t>
      </w:r>
      <w:proofErr w:type="spellStart"/>
      <w:r w:rsidRPr="00F41A56">
        <w:rPr>
          <w:szCs w:val="28"/>
        </w:rPr>
        <w:t>ствование</w:t>
      </w:r>
      <w:proofErr w:type="spellEnd"/>
      <w:r w:rsidRPr="00F41A56">
        <w:rPr>
          <w:szCs w:val="28"/>
        </w:rPr>
        <w:t xml:space="preserve"> системы муниципальных гарантий, расширение</w:t>
      </w:r>
      <w:r w:rsidR="007E7E84">
        <w:rPr>
          <w:szCs w:val="28"/>
        </w:rPr>
        <w:t xml:space="preserve"> (создание) </w:t>
      </w:r>
      <w:r w:rsidRPr="00F41A56">
        <w:rPr>
          <w:szCs w:val="28"/>
        </w:rPr>
        <w:t>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службы, эффективного достижения поставленных перед нею целей.</w:t>
      </w:r>
    </w:p>
    <w:p w:rsidR="00C864AD" w:rsidRPr="00F41A56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Одним из направлений ведомственной программы является  реализация задач по техническому обеспечению деятельности органов местного самоуправления – комплекс мер, работ и услуг по обеспечению органов местного самоуправления необходимым оборудованием, транспортом, зданиями и сооружениями и другими материально-техническими средствами, необходимыми для стабильного и полноценного функционирования органов местного самоуправления. </w:t>
      </w:r>
    </w:p>
    <w:p w:rsidR="00C864AD" w:rsidRPr="00F41A56" w:rsidRDefault="00C864AD" w:rsidP="00C864AD">
      <w:pPr>
        <w:pStyle w:val="00"/>
        <w:ind w:firstLine="709"/>
        <w:rPr>
          <w:lang w:val="ru-RU"/>
        </w:rPr>
      </w:pPr>
      <w:r w:rsidRPr="00F41A56">
        <w:rPr>
          <w:sz w:val="28"/>
          <w:szCs w:val="28"/>
        </w:rPr>
        <w:t xml:space="preserve">Эффективная деятельность Администрации </w:t>
      </w:r>
      <w:r w:rsidRPr="00F41A56">
        <w:rPr>
          <w:sz w:val="28"/>
          <w:szCs w:val="28"/>
          <w:lang w:val="ru-RU"/>
        </w:rPr>
        <w:t xml:space="preserve">города Архангельска </w:t>
      </w:r>
      <w:r w:rsidRPr="00F41A56">
        <w:rPr>
          <w:sz w:val="28"/>
          <w:szCs w:val="28"/>
        </w:rPr>
        <w:t>невозможна без современных средств информационно-коммуникационной системы. Необходимо осуществлять модернизацию технических и техно</w:t>
      </w:r>
      <w:r w:rsidR="007E7E84">
        <w:rPr>
          <w:sz w:val="28"/>
          <w:szCs w:val="28"/>
          <w:lang w:val="ru-RU"/>
        </w:rPr>
        <w:t>-</w:t>
      </w:r>
      <w:r w:rsidRPr="00F41A56">
        <w:rPr>
          <w:sz w:val="28"/>
          <w:szCs w:val="28"/>
        </w:rPr>
        <w:t xml:space="preserve">логических информационных систем, обеспечение надежности и скорости работы оборудования, создавать условия для эффективного управления и обеспечения информационным обслуживанием, а также </w:t>
      </w:r>
      <w:r w:rsidRPr="00F41A56">
        <w:rPr>
          <w:sz w:val="28"/>
          <w:szCs w:val="28"/>
          <w:lang w:val="ru-RU"/>
        </w:rPr>
        <w:t>осуществлять</w:t>
      </w:r>
      <w:r w:rsidRPr="00F41A56">
        <w:rPr>
          <w:sz w:val="28"/>
          <w:szCs w:val="28"/>
        </w:rPr>
        <w:t xml:space="preserve"> мероприяти</w:t>
      </w:r>
      <w:r w:rsidRPr="00F41A56">
        <w:rPr>
          <w:sz w:val="28"/>
          <w:szCs w:val="28"/>
          <w:lang w:val="ru-RU"/>
        </w:rPr>
        <w:t>я</w:t>
      </w:r>
      <w:r w:rsidRPr="00F41A56">
        <w:rPr>
          <w:sz w:val="28"/>
          <w:szCs w:val="28"/>
        </w:rPr>
        <w:t xml:space="preserve"> по защите информации.</w:t>
      </w:r>
    </w:p>
    <w:p w:rsidR="00C864AD" w:rsidRPr="00F41A56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Реализация Администрацией города Архангельска полномочий в области проведения информационной политики представляет собой важную </w:t>
      </w:r>
      <w:proofErr w:type="spellStart"/>
      <w:r w:rsidRPr="00F41A56">
        <w:rPr>
          <w:szCs w:val="28"/>
        </w:rPr>
        <w:t>социаль</w:t>
      </w:r>
      <w:r w:rsidR="007E7E84">
        <w:rPr>
          <w:szCs w:val="28"/>
        </w:rPr>
        <w:t>-</w:t>
      </w:r>
      <w:r w:rsidRPr="00F41A56">
        <w:rPr>
          <w:szCs w:val="28"/>
        </w:rPr>
        <w:t>ную</w:t>
      </w:r>
      <w:proofErr w:type="spellEnd"/>
      <w:r w:rsidRPr="00F41A56">
        <w:rPr>
          <w:szCs w:val="28"/>
        </w:rPr>
        <w:t xml:space="preserve"> функцию, направленную на удовлетворение информационных потреб</w:t>
      </w:r>
      <w:r w:rsidR="007E7E84">
        <w:rPr>
          <w:szCs w:val="28"/>
        </w:rPr>
        <w:t>-</w:t>
      </w:r>
      <w:proofErr w:type="spellStart"/>
      <w:r w:rsidRPr="00F41A56">
        <w:rPr>
          <w:szCs w:val="28"/>
        </w:rPr>
        <w:t>ностей</w:t>
      </w:r>
      <w:proofErr w:type="spellEnd"/>
      <w:r w:rsidRPr="00F41A56">
        <w:rPr>
          <w:szCs w:val="28"/>
        </w:rPr>
        <w:t xml:space="preserve"> современного общества, обеспечение конструктивного взаимодействия населения и СМИ с органами местного самоуправления.</w:t>
      </w:r>
    </w:p>
    <w:p w:rsidR="00C864AD" w:rsidRPr="00F41A56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Проведение целенаправленной информационной политики </w:t>
      </w:r>
      <w:proofErr w:type="spellStart"/>
      <w:r w:rsidRPr="00F41A56">
        <w:rPr>
          <w:szCs w:val="28"/>
        </w:rPr>
        <w:t>Админи</w:t>
      </w:r>
      <w:r w:rsidR="007E7E84">
        <w:rPr>
          <w:szCs w:val="28"/>
        </w:rPr>
        <w:t>-</w:t>
      </w:r>
      <w:r w:rsidRPr="00F41A56">
        <w:rPr>
          <w:szCs w:val="28"/>
        </w:rPr>
        <w:t>страцией</w:t>
      </w:r>
      <w:proofErr w:type="spellEnd"/>
      <w:r w:rsidRPr="00F41A56">
        <w:rPr>
          <w:szCs w:val="28"/>
        </w:rPr>
        <w:t xml:space="preserve"> города Архангельска обеспечит реализацию главного принципа обеспечения доступа к информации о деятельности органов местного само</w:t>
      </w:r>
      <w:r w:rsidR="007E7E84">
        <w:rPr>
          <w:szCs w:val="28"/>
        </w:rPr>
        <w:t>-</w:t>
      </w:r>
      <w:r w:rsidRPr="00F41A56">
        <w:rPr>
          <w:szCs w:val="28"/>
        </w:rPr>
        <w:t>управления – информационной открытости и гласности деятельности органов местного самоуправления, и как результат:</w:t>
      </w:r>
    </w:p>
    <w:p w:rsidR="00C864AD" w:rsidRPr="00F41A56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привлечение общественного интереса к деятельности органов местного самоуправления и укрепления атмосферы доверия населения муниципального образования </w:t>
      </w:r>
      <w:r>
        <w:rPr>
          <w:sz w:val="26"/>
          <w:szCs w:val="26"/>
        </w:rPr>
        <w:t>"</w:t>
      </w:r>
      <w:r w:rsidRPr="00F41A56">
        <w:rPr>
          <w:szCs w:val="28"/>
        </w:rPr>
        <w:t>Город Архангельск</w:t>
      </w:r>
      <w:r>
        <w:rPr>
          <w:sz w:val="26"/>
          <w:szCs w:val="26"/>
        </w:rPr>
        <w:t>"</w:t>
      </w:r>
      <w:r w:rsidRPr="00F41A56">
        <w:rPr>
          <w:szCs w:val="28"/>
        </w:rPr>
        <w:t xml:space="preserve">  к органам местного самоуправления муниципального образования </w:t>
      </w:r>
      <w:r>
        <w:rPr>
          <w:sz w:val="26"/>
          <w:szCs w:val="26"/>
        </w:rPr>
        <w:t>"</w:t>
      </w:r>
      <w:r w:rsidRPr="00F41A56">
        <w:rPr>
          <w:szCs w:val="28"/>
        </w:rPr>
        <w:t>Город Архангельск</w:t>
      </w:r>
      <w:r>
        <w:rPr>
          <w:sz w:val="26"/>
          <w:szCs w:val="26"/>
        </w:rPr>
        <w:t>"</w:t>
      </w:r>
      <w:r w:rsidRPr="00F41A56">
        <w:rPr>
          <w:szCs w:val="28"/>
        </w:rPr>
        <w:t>;</w:t>
      </w:r>
    </w:p>
    <w:p w:rsidR="007E7E84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улучшение координации и взаимодействия граждан, органов местного самоуправления муниципального образования </w:t>
      </w:r>
      <w:r>
        <w:rPr>
          <w:sz w:val="26"/>
          <w:szCs w:val="26"/>
        </w:rPr>
        <w:t>"</w:t>
      </w:r>
      <w:r w:rsidRPr="00F41A56">
        <w:rPr>
          <w:szCs w:val="28"/>
        </w:rPr>
        <w:t>Город Архангельск</w:t>
      </w:r>
      <w:r>
        <w:rPr>
          <w:sz w:val="26"/>
          <w:szCs w:val="26"/>
        </w:rPr>
        <w:t>"</w:t>
      </w:r>
      <w:r w:rsidRPr="00F41A56">
        <w:rPr>
          <w:szCs w:val="28"/>
        </w:rPr>
        <w:t xml:space="preserve"> и средств массовой информации по вопросам местного значения.</w:t>
      </w:r>
    </w:p>
    <w:p w:rsidR="007E7E84" w:rsidRDefault="007E7E84">
      <w:pPr>
        <w:jc w:val="center"/>
        <w:rPr>
          <w:szCs w:val="28"/>
        </w:rPr>
      </w:pPr>
      <w:r>
        <w:rPr>
          <w:szCs w:val="28"/>
        </w:rPr>
        <w:br w:type="page"/>
      </w:r>
    </w:p>
    <w:p w:rsidR="00C864AD" w:rsidRDefault="007E7E84" w:rsidP="007E7E84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7E7E84" w:rsidRPr="00F41A56" w:rsidRDefault="007E7E84" w:rsidP="007E7E84">
      <w:pPr>
        <w:ind w:firstLine="709"/>
        <w:jc w:val="center"/>
        <w:rPr>
          <w:szCs w:val="28"/>
        </w:rPr>
      </w:pPr>
    </w:p>
    <w:p w:rsidR="00C864AD" w:rsidRPr="00F41A56" w:rsidRDefault="00C864AD" w:rsidP="00C864AD">
      <w:pPr>
        <w:pStyle w:val="00"/>
        <w:ind w:firstLine="709"/>
        <w:rPr>
          <w:sz w:val="28"/>
          <w:szCs w:val="28"/>
          <w:lang w:val="ru-RU"/>
        </w:rPr>
      </w:pPr>
      <w:r w:rsidRPr="00F41A56">
        <w:rPr>
          <w:sz w:val="28"/>
          <w:szCs w:val="28"/>
        </w:rPr>
        <w:t xml:space="preserve">В целях обеспечения реализации права граждан и юридических лиц на доступ к информации о деятельности Администрации </w:t>
      </w:r>
      <w:r w:rsidRPr="00F41A56">
        <w:rPr>
          <w:sz w:val="28"/>
          <w:szCs w:val="28"/>
          <w:lang w:val="ru-RU"/>
        </w:rPr>
        <w:t>города Архангельска</w:t>
      </w:r>
      <w:r w:rsidRPr="00F41A56">
        <w:rPr>
          <w:sz w:val="28"/>
          <w:szCs w:val="28"/>
        </w:rPr>
        <w:t xml:space="preserve"> </w:t>
      </w:r>
      <w:r w:rsidR="007E7E84">
        <w:rPr>
          <w:sz w:val="28"/>
          <w:szCs w:val="28"/>
          <w:lang w:val="ru-RU"/>
        </w:rPr>
        <w:br/>
      </w:r>
      <w:r w:rsidRPr="00F41A56">
        <w:rPr>
          <w:sz w:val="28"/>
          <w:szCs w:val="28"/>
        </w:rPr>
        <w:t xml:space="preserve">в соответствии с Федеральным </w:t>
      </w:r>
      <w:hyperlink r:id="rId8" w:history="1">
        <w:r w:rsidRPr="00F41A56">
          <w:rPr>
            <w:sz w:val="28"/>
            <w:szCs w:val="28"/>
          </w:rPr>
          <w:t>законом</w:t>
        </w:r>
      </w:hyperlink>
      <w:r w:rsidRPr="00F41A56">
        <w:rPr>
          <w:sz w:val="28"/>
          <w:szCs w:val="28"/>
        </w:rPr>
        <w:t xml:space="preserve"> от 09.02.2009 № 8-ФЗ </w:t>
      </w:r>
      <w:r>
        <w:rPr>
          <w:sz w:val="26"/>
          <w:szCs w:val="26"/>
        </w:rPr>
        <w:t>"</w:t>
      </w:r>
      <w:r w:rsidRPr="00F41A56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6"/>
          <w:szCs w:val="26"/>
        </w:rPr>
        <w:t>"</w:t>
      </w:r>
      <w:r w:rsidRPr="00F41A56">
        <w:rPr>
          <w:sz w:val="28"/>
          <w:szCs w:val="28"/>
        </w:rPr>
        <w:t xml:space="preserve"> ежегодно предусматриваются </w:t>
      </w:r>
      <w:r w:rsidRPr="00F41A56">
        <w:rPr>
          <w:sz w:val="28"/>
          <w:szCs w:val="28"/>
          <w:lang w:val="ru-RU"/>
        </w:rPr>
        <w:t xml:space="preserve">бюджетные </w:t>
      </w:r>
      <w:proofErr w:type="spellStart"/>
      <w:r w:rsidRPr="00F41A56">
        <w:rPr>
          <w:sz w:val="28"/>
          <w:szCs w:val="28"/>
          <w:lang w:val="ru-RU"/>
        </w:rPr>
        <w:t>ассигно</w:t>
      </w:r>
      <w:r w:rsidR="007E7E84">
        <w:rPr>
          <w:sz w:val="28"/>
          <w:szCs w:val="28"/>
          <w:lang w:val="ru-RU"/>
        </w:rPr>
        <w:t>-</w:t>
      </w:r>
      <w:r w:rsidRPr="00F41A56">
        <w:rPr>
          <w:sz w:val="28"/>
          <w:szCs w:val="28"/>
          <w:lang w:val="ru-RU"/>
        </w:rPr>
        <w:t>вания</w:t>
      </w:r>
      <w:proofErr w:type="spellEnd"/>
      <w:r w:rsidRPr="00F41A56">
        <w:rPr>
          <w:sz w:val="28"/>
          <w:szCs w:val="28"/>
        </w:rPr>
        <w:t xml:space="preserve"> на обнародование (опубликование) Администрацией </w:t>
      </w:r>
      <w:r w:rsidRPr="00F41A56">
        <w:rPr>
          <w:sz w:val="28"/>
          <w:szCs w:val="28"/>
          <w:lang w:val="ru-RU"/>
        </w:rPr>
        <w:t xml:space="preserve">города </w:t>
      </w:r>
      <w:proofErr w:type="spellStart"/>
      <w:r w:rsidRPr="00F41A56">
        <w:rPr>
          <w:sz w:val="28"/>
          <w:szCs w:val="28"/>
          <w:lang w:val="ru-RU"/>
        </w:rPr>
        <w:t>Архан</w:t>
      </w:r>
      <w:r w:rsidR="007E7E84">
        <w:rPr>
          <w:sz w:val="28"/>
          <w:szCs w:val="28"/>
          <w:lang w:val="ru-RU"/>
        </w:rPr>
        <w:t>-</w:t>
      </w:r>
      <w:r w:rsidRPr="00F41A56">
        <w:rPr>
          <w:sz w:val="28"/>
          <w:szCs w:val="28"/>
          <w:lang w:val="ru-RU"/>
        </w:rPr>
        <w:t>гельска</w:t>
      </w:r>
      <w:proofErr w:type="spellEnd"/>
      <w:r w:rsidRPr="00F41A56">
        <w:rPr>
          <w:sz w:val="28"/>
          <w:szCs w:val="28"/>
        </w:rPr>
        <w:t xml:space="preserve"> информации о своей деятельности в средствах массовой информации</w:t>
      </w:r>
      <w:r w:rsidRPr="00F41A56">
        <w:rPr>
          <w:sz w:val="28"/>
          <w:szCs w:val="28"/>
          <w:lang w:val="ru-RU"/>
        </w:rPr>
        <w:t>.</w:t>
      </w:r>
      <w:r w:rsidRPr="00F41A56">
        <w:rPr>
          <w:sz w:val="28"/>
          <w:szCs w:val="28"/>
        </w:rPr>
        <w:t xml:space="preserve"> </w:t>
      </w:r>
    </w:p>
    <w:p w:rsidR="00C864AD" w:rsidRPr="00F41A56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Также одним из приоритетных направлений социально-экономического развития муниципального образования </w:t>
      </w:r>
      <w:r>
        <w:rPr>
          <w:sz w:val="26"/>
          <w:szCs w:val="26"/>
        </w:rPr>
        <w:t>"</w:t>
      </w:r>
      <w:r w:rsidRPr="00F41A56">
        <w:rPr>
          <w:szCs w:val="28"/>
        </w:rPr>
        <w:t>Город Архангельск</w:t>
      </w:r>
      <w:r>
        <w:rPr>
          <w:sz w:val="26"/>
          <w:szCs w:val="26"/>
        </w:rPr>
        <w:t>"</w:t>
      </w:r>
      <w:r w:rsidRPr="00F41A56">
        <w:rPr>
          <w:szCs w:val="28"/>
        </w:rPr>
        <w:t xml:space="preserve"> является улучшение качества жизни населения города. Состояние потребительского рынка, удовлетворение спроса на товары и услуги являются одними из основных показателей качества жизни населения. </w:t>
      </w:r>
    </w:p>
    <w:p w:rsidR="00C864AD" w:rsidRPr="006D458E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Одной из важных проблем является доставка социально значимых товаров для населения островных территорий. На островных территориях проживает около 10 </w:t>
      </w:r>
      <w:r w:rsidRPr="006D458E">
        <w:rPr>
          <w:szCs w:val="28"/>
        </w:rPr>
        <w:t xml:space="preserve">000 человек, расположено 16 предприятий торговли. При определенных климатических условиях, в периоды ледостава и весеннего паводка островные территории становятся изолированными в транспортном обеспечении. Во избежание резкого скачка цен и перебоев снабжения населения товарами Администрация города Архангельска предоставляет субсидии юридическим лицам, индивидуальным предпринимателям. Субсидии носят целевой характер и предоставляются поставщикам в целях возмещения части затрат, связанных с доставкой товаров, реализуемых населению, </w:t>
      </w:r>
      <w:r w:rsidR="007E7E84">
        <w:rPr>
          <w:szCs w:val="28"/>
        </w:rPr>
        <w:br/>
      </w:r>
      <w:r w:rsidRPr="006D458E">
        <w:rPr>
          <w:szCs w:val="28"/>
        </w:rPr>
        <w:t>на островные территории.</w:t>
      </w:r>
    </w:p>
    <w:p w:rsidR="00C864AD" w:rsidRPr="000F067E" w:rsidRDefault="00C864AD" w:rsidP="00C864AD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участия в мероприятиях по охране общественного порядка на территории муниципального образования "Город Архангельск" созданы народные дружины – общественные объединения, не являющиеся </w:t>
      </w:r>
      <w:proofErr w:type="spellStart"/>
      <w:r>
        <w:rPr>
          <w:b w:val="0"/>
          <w:sz w:val="28"/>
          <w:szCs w:val="28"/>
        </w:rPr>
        <w:t>юридичес</w:t>
      </w:r>
      <w:proofErr w:type="spellEnd"/>
      <w:r w:rsidR="007E7E84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кими лицами. Состав штаба народных </w:t>
      </w:r>
      <w:r w:rsidRPr="000F067E">
        <w:rPr>
          <w:b w:val="0"/>
          <w:sz w:val="28"/>
          <w:szCs w:val="28"/>
        </w:rPr>
        <w:t xml:space="preserve">дружин муниципального образования </w:t>
      </w:r>
      <w:r>
        <w:rPr>
          <w:b w:val="0"/>
          <w:sz w:val="28"/>
          <w:szCs w:val="28"/>
        </w:rPr>
        <w:t>"</w:t>
      </w:r>
      <w:r w:rsidRPr="000F067E">
        <w:rPr>
          <w:b w:val="0"/>
          <w:sz w:val="28"/>
          <w:szCs w:val="28"/>
        </w:rPr>
        <w:t xml:space="preserve">Город </w:t>
      </w:r>
      <w:r>
        <w:rPr>
          <w:b w:val="0"/>
          <w:sz w:val="28"/>
          <w:szCs w:val="28"/>
        </w:rPr>
        <w:t>"</w:t>
      </w:r>
      <w:r w:rsidRPr="000F067E">
        <w:rPr>
          <w:b w:val="0"/>
          <w:sz w:val="28"/>
          <w:szCs w:val="28"/>
        </w:rPr>
        <w:t>Архангельск</w:t>
      </w:r>
      <w:r>
        <w:rPr>
          <w:b w:val="0"/>
          <w:sz w:val="28"/>
          <w:szCs w:val="28"/>
        </w:rPr>
        <w:t>"</w:t>
      </w:r>
      <w:r w:rsidRPr="000F067E">
        <w:rPr>
          <w:b w:val="0"/>
          <w:sz w:val="28"/>
          <w:szCs w:val="28"/>
        </w:rPr>
        <w:t xml:space="preserve"> утвержден решением Архангельской городской Думы</w:t>
      </w:r>
      <w:r>
        <w:rPr>
          <w:b w:val="0"/>
          <w:sz w:val="28"/>
          <w:szCs w:val="28"/>
        </w:rPr>
        <w:t xml:space="preserve"> </w:t>
      </w:r>
      <w:r w:rsidR="007E7E84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от 13.03.2016 № 336 "О создании штаба народных </w:t>
      </w:r>
      <w:r w:rsidRPr="000F067E">
        <w:rPr>
          <w:b w:val="0"/>
          <w:sz w:val="28"/>
          <w:szCs w:val="28"/>
        </w:rPr>
        <w:t xml:space="preserve">дружин муниципального образования </w:t>
      </w:r>
      <w:r>
        <w:rPr>
          <w:b w:val="0"/>
          <w:sz w:val="28"/>
          <w:szCs w:val="28"/>
        </w:rPr>
        <w:t>"</w:t>
      </w:r>
      <w:r w:rsidRPr="000F067E">
        <w:rPr>
          <w:b w:val="0"/>
          <w:sz w:val="28"/>
          <w:szCs w:val="28"/>
        </w:rPr>
        <w:t>Город Архангельск</w:t>
      </w:r>
      <w:r>
        <w:rPr>
          <w:b w:val="0"/>
          <w:sz w:val="28"/>
          <w:szCs w:val="28"/>
        </w:rPr>
        <w:t>"</w:t>
      </w:r>
      <w:r>
        <w:rPr>
          <w:rFonts w:ascii="Arial" w:hAnsi="Arial" w:cs="Arial"/>
        </w:rPr>
        <w:t>.</w:t>
      </w:r>
    </w:p>
    <w:p w:rsidR="00C864AD" w:rsidRPr="006D458E" w:rsidRDefault="00C864AD" w:rsidP="00C864AD">
      <w:pPr>
        <w:pStyle w:val="a3"/>
        <w:ind w:firstLine="708"/>
        <w:jc w:val="both"/>
        <w:rPr>
          <w:b w:val="0"/>
          <w:sz w:val="28"/>
          <w:szCs w:val="28"/>
        </w:rPr>
      </w:pPr>
      <w:r w:rsidRPr="000F067E">
        <w:rPr>
          <w:b w:val="0"/>
          <w:sz w:val="28"/>
          <w:szCs w:val="28"/>
        </w:rPr>
        <w:t>В рамках проводимой работы по оптимизации штатной</w:t>
      </w:r>
      <w:r w:rsidRPr="006D458E">
        <w:rPr>
          <w:b w:val="0"/>
          <w:sz w:val="28"/>
          <w:szCs w:val="28"/>
        </w:rPr>
        <w:t xml:space="preserve"> численности муниципальных служащих </w:t>
      </w:r>
      <w:r w:rsidR="00AF6525" w:rsidRPr="00AF6525">
        <w:rPr>
          <w:b w:val="0"/>
          <w:sz w:val="28"/>
          <w:szCs w:val="28"/>
        </w:rPr>
        <w:t>Администрации города Архангельска</w:t>
      </w:r>
      <w:r>
        <w:rPr>
          <w:b w:val="0"/>
          <w:sz w:val="28"/>
          <w:szCs w:val="28"/>
        </w:rPr>
        <w:t xml:space="preserve"> полномочия</w:t>
      </w:r>
      <w:r w:rsidRPr="006D458E">
        <w:rPr>
          <w:b w:val="0"/>
          <w:sz w:val="28"/>
          <w:szCs w:val="28"/>
        </w:rPr>
        <w:t>, исполняемы</w:t>
      </w:r>
      <w:r>
        <w:rPr>
          <w:b w:val="0"/>
          <w:sz w:val="28"/>
          <w:szCs w:val="28"/>
        </w:rPr>
        <w:t>е</w:t>
      </w:r>
      <w:r w:rsidRPr="006D458E">
        <w:rPr>
          <w:b w:val="0"/>
          <w:sz w:val="28"/>
          <w:szCs w:val="28"/>
        </w:rPr>
        <w:t xml:space="preserve"> </w:t>
      </w:r>
      <w:r w:rsidR="00AF6525">
        <w:rPr>
          <w:b w:val="0"/>
          <w:sz w:val="28"/>
          <w:szCs w:val="28"/>
        </w:rPr>
        <w:t>у</w:t>
      </w:r>
      <w:r w:rsidRPr="006D458E">
        <w:rPr>
          <w:b w:val="0"/>
          <w:sz w:val="28"/>
          <w:szCs w:val="28"/>
        </w:rPr>
        <w:t xml:space="preserve">правлением информационных ресурсов и систем </w:t>
      </w:r>
      <w:proofErr w:type="spellStart"/>
      <w:r w:rsidR="00AF6525" w:rsidRPr="00AF6525">
        <w:rPr>
          <w:b w:val="0"/>
          <w:sz w:val="28"/>
          <w:szCs w:val="28"/>
        </w:rPr>
        <w:t>Администра</w:t>
      </w:r>
      <w:r w:rsidR="00AF6525">
        <w:rPr>
          <w:b w:val="0"/>
          <w:sz w:val="28"/>
          <w:szCs w:val="28"/>
        </w:rPr>
        <w:t>-</w:t>
      </w:r>
      <w:r w:rsidR="00AF6525" w:rsidRPr="00AF6525">
        <w:rPr>
          <w:b w:val="0"/>
          <w:sz w:val="28"/>
          <w:szCs w:val="28"/>
        </w:rPr>
        <w:t>ции</w:t>
      </w:r>
      <w:proofErr w:type="spellEnd"/>
      <w:r w:rsidR="00AF6525" w:rsidRPr="00AF6525">
        <w:rPr>
          <w:b w:val="0"/>
          <w:sz w:val="28"/>
          <w:szCs w:val="28"/>
        </w:rPr>
        <w:t xml:space="preserve"> города Архангельска</w:t>
      </w:r>
      <w:r w:rsidRPr="006D458E">
        <w:rPr>
          <w:b w:val="0"/>
          <w:sz w:val="28"/>
          <w:szCs w:val="28"/>
        </w:rPr>
        <w:t xml:space="preserve">, по созданию и внедрению новых информационных систем, по содержанию и обслуживанию действующих информационных ресурсов </w:t>
      </w:r>
      <w:r w:rsidR="00AF6525" w:rsidRPr="00AF6525">
        <w:rPr>
          <w:b w:val="0"/>
          <w:sz w:val="28"/>
          <w:szCs w:val="28"/>
        </w:rPr>
        <w:t>Администрации города Архангельска</w:t>
      </w:r>
      <w:r>
        <w:rPr>
          <w:b w:val="0"/>
          <w:sz w:val="28"/>
          <w:szCs w:val="28"/>
        </w:rPr>
        <w:t xml:space="preserve">, будут переданы в </w:t>
      </w:r>
      <w:proofErr w:type="spellStart"/>
      <w:r w:rsidRPr="006D458E">
        <w:rPr>
          <w:b w:val="0"/>
          <w:sz w:val="28"/>
          <w:szCs w:val="28"/>
        </w:rPr>
        <w:t>муниципаль</w:t>
      </w:r>
      <w:r w:rsidR="00AF6525">
        <w:rPr>
          <w:b w:val="0"/>
          <w:sz w:val="28"/>
          <w:szCs w:val="28"/>
        </w:rPr>
        <w:t>-</w:t>
      </w:r>
      <w:r w:rsidRPr="006D458E">
        <w:rPr>
          <w:b w:val="0"/>
          <w:sz w:val="28"/>
          <w:szCs w:val="28"/>
        </w:rPr>
        <w:t>ное</w:t>
      </w:r>
      <w:proofErr w:type="spellEnd"/>
      <w:r w:rsidRPr="006D458E">
        <w:rPr>
          <w:b w:val="0"/>
          <w:sz w:val="28"/>
          <w:szCs w:val="28"/>
        </w:rPr>
        <w:t xml:space="preserve"> учреждение муниципального образования </w:t>
      </w:r>
      <w:r>
        <w:rPr>
          <w:b w:val="0"/>
          <w:sz w:val="28"/>
          <w:szCs w:val="28"/>
        </w:rPr>
        <w:t>"</w:t>
      </w:r>
      <w:r w:rsidRPr="006D458E">
        <w:rPr>
          <w:b w:val="0"/>
          <w:sz w:val="28"/>
          <w:szCs w:val="28"/>
        </w:rPr>
        <w:t>Город Архангельск</w:t>
      </w:r>
      <w:r>
        <w:rPr>
          <w:b w:val="0"/>
          <w:sz w:val="28"/>
          <w:szCs w:val="28"/>
        </w:rPr>
        <w:t>"</w:t>
      </w:r>
      <w:r w:rsidRPr="006D458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"</w:t>
      </w:r>
      <w:r w:rsidRPr="006D458E">
        <w:rPr>
          <w:b w:val="0"/>
          <w:sz w:val="28"/>
          <w:szCs w:val="28"/>
        </w:rPr>
        <w:t>Центр информационных технологий</w:t>
      </w:r>
      <w:r>
        <w:rPr>
          <w:b w:val="0"/>
          <w:sz w:val="28"/>
          <w:szCs w:val="28"/>
        </w:rPr>
        <w:t>"</w:t>
      </w:r>
      <w:r w:rsidRPr="006D458E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</w:p>
    <w:p w:rsidR="007E7E84" w:rsidRDefault="00C864AD" w:rsidP="00C864AD">
      <w:pPr>
        <w:ind w:firstLine="709"/>
        <w:jc w:val="both"/>
        <w:rPr>
          <w:szCs w:val="28"/>
        </w:rPr>
      </w:pPr>
      <w:r w:rsidRPr="006D458E">
        <w:rPr>
          <w:szCs w:val="28"/>
        </w:rPr>
        <w:t xml:space="preserve">Процесс развития органов местного самоуправления тесно связан </w:t>
      </w:r>
      <w:r w:rsidR="007E7E84">
        <w:rPr>
          <w:szCs w:val="28"/>
        </w:rPr>
        <w:br/>
      </w:r>
      <w:r w:rsidRPr="006D458E">
        <w:rPr>
          <w:szCs w:val="28"/>
        </w:rPr>
        <w:t>с процессами социально-экономического развития общества. Предусмотренные ведомственной программой мероприятия позволят оптимизировать усилия и ресурсы органов местного самоуправления</w:t>
      </w:r>
      <w:r w:rsidRPr="00F41A56">
        <w:rPr>
          <w:szCs w:val="28"/>
        </w:rPr>
        <w:t xml:space="preserve"> с целью их рационального и эффективного использования при решении вопросов местного значения.</w:t>
      </w:r>
    </w:p>
    <w:p w:rsidR="007E7E84" w:rsidRDefault="007E7E84" w:rsidP="00C864AD">
      <w:pPr>
        <w:ind w:firstLine="709"/>
        <w:jc w:val="both"/>
        <w:rPr>
          <w:szCs w:val="28"/>
        </w:rPr>
        <w:sectPr w:rsidR="007E7E84" w:rsidSect="00C864AD">
          <w:headerReference w:type="even" r:id="rId9"/>
          <w:footerReference w:type="even" r:id="rId10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C864AD" w:rsidRDefault="007E7E84" w:rsidP="007E7E84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7E7E84" w:rsidRPr="00F41A56" w:rsidRDefault="007E7E84" w:rsidP="007E7E84">
      <w:pPr>
        <w:ind w:firstLine="709"/>
        <w:jc w:val="center"/>
        <w:rPr>
          <w:szCs w:val="28"/>
        </w:rPr>
      </w:pPr>
    </w:p>
    <w:p w:rsidR="00C864AD" w:rsidRPr="00F41A56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Из всего вышеизложенного следует, что главным критерием, отличающим новый этап развития муниципального образования </w:t>
      </w:r>
      <w:r>
        <w:rPr>
          <w:sz w:val="26"/>
          <w:szCs w:val="26"/>
        </w:rPr>
        <w:t>"</w:t>
      </w:r>
      <w:r w:rsidRPr="00F41A56">
        <w:rPr>
          <w:szCs w:val="28"/>
        </w:rPr>
        <w:t>Город Архангельск</w:t>
      </w:r>
      <w:r>
        <w:rPr>
          <w:sz w:val="26"/>
          <w:szCs w:val="26"/>
        </w:rPr>
        <w:t>"</w:t>
      </w:r>
      <w:r w:rsidRPr="00F41A56">
        <w:rPr>
          <w:szCs w:val="28"/>
        </w:rPr>
        <w:t>, является комплексный подход к решению поставленных задач, то есть превращение разрозненных программных мероприятий в целостную систему программно-целевого принципа.</w:t>
      </w:r>
    </w:p>
    <w:p w:rsidR="00C864AD" w:rsidRPr="00F41A56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Реализация ведомственной программы будет способствовать достижению цели муниципальной программы </w:t>
      </w:r>
      <w:r>
        <w:rPr>
          <w:sz w:val="26"/>
          <w:szCs w:val="26"/>
        </w:rPr>
        <w:t>"</w:t>
      </w:r>
      <w:r w:rsidRPr="00F41A56">
        <w:rPr>
          <w:szCs w:val="28"/>
        </w:rPr>
        <w:t xml:space="preserve">Совершенствование муниципального управления муниципального образования </w:t>
      </w:r>
      <w:r>
        <w:rPr>
          <w:sz w:val="26"/>
          <w:szCs w:val="26"/>
        </w:rPr>
        <w:t>"</w:t>
      </w:r>
      <w:r w:rsidRPr="00F41A56">
        <w:rPr>
          <w:szCs w:val="28"/>
        </w:rPr>
        <w:t>Город Архангельск</w:t>
      </w:r>
      <w:r>
        <w:rPr>
          <w:sz w:val="26"/>
          <w:szCs w:val="26"/>
        </w:rPr>
        <w:t>"</w:t>
      </w:r>
      <w:r w:rsidRPr="00F41A56">
        <w:rPr>
          <w:szCs w:val="28"/>
        </w:rPr>
        <w:t xml:space="preserve"> </w:t>
      </w:r>
      <w:r w:rsidR="00AF6525">
        <w:rPr>
          <w:szCs w:val="28"/>
        </w:rPr>
        <w:sym w:font="Symbol" w:char="F02D"/>
      </w:r>
      <w:r w:rsidRPr="00F41A56">
        <w:rPr>
          <w:szCs w:val="28"/>
        </w:rPr>
        <w:t xml:space="preserve"> обеспечени</w:t>
      </w:r>
      <w:r>
        <w:rPr>
          <w:szCs w:val="28"/>
        </w:rPr>
        <w:t>е</w:t>
      </w:r>
      <w:r w:rsidRPr="00F41A56">
        <w:rPr>
          <w:szCs w:val="28"/>
        </w:rPr>
        <w:t xml:space="preserve"> эффективности функционирования муниципальной системы управления муниципального образования </w:t>
      </w:r>
      <w:r>
        <w:rPr>
          <w:sz w:val="26"/>
          <w:szCs w:val="26"/>
        </w:rPr>
        <w:t>"</w:t>
      </w:r>
      <w:r w:rsidRPr="00F41A56">
        <w:rPr>
          <w:szCs w:val="28"/>
        </w:rPr>
        <w:t>Город Архангельск</w:t>
      </w:r>
      <w:r>
        <w:rPr>
          <w:sz w:val="26"/>
          <w:szCs w:val="26"/>
        </w:rPr>
        <w:t>"</w:t>
      </w:r>
      <w:r w:rsidRPr="00F41A56">
        <w:rPr>
          <w:szCs w:val="28"/>
        </w:rPr>
        <w:t xml:space="preserve">. </w:t>
      </w:r>
    </w:p>
    <w:p w:rsidR="00C864AD" w:rsidRPr="00F41A56" w:rsidRDefault="00C864AD" w:rsidP="00C864AD">
      <w:pPr>
        <w:ind w:firstLine="709"/>
        <w:jc w:val="both"/>
        <w:rPr>
          <w:szCs w:val="28"/>
        </w:rPr>
      </w:pPr>
      <w:r w:rsidRPr="00F41A56">
        <w:rPr>
          <w:szCs w:val="28"/>
        </w:rPr>
        <w:t xml:space="preserve">Сведения о целевых индикаторах и их значениях приведены в </w:t>
      </w:r>
      <w:proofErr w:type="spellStart"/>
      <w:r w:rsidRPr="00F41A56">
        <w:rPr>
          <w:szCs w:val="28"/>
        </w:rPr>
        <w:t>прило</w:t>
      </w:r>
      <w:r w:rsidR="007E7E84">
        <w:rPr>
          <w:szCs w:val="28"/>
        </w:rPr>
        <w:t>-</w:t>
      </w:r>
      <w:r w:rsidRPr="00F41A56">
        <w:rPr>
          <w:szCs w:val="28"/>
        </w:rPr>
        <w:t>жении</w:t>
      </w:r>
      <w:proofErr w:type="spellEnd"/>
      <w:r w:rsidRPr="00F41A56">
        <w:rPr>
          <w:szCs w:val="28"/>
        </w:rPr>
        <w:t xml:space="preserve"> №</w:t>
      </w:r>
      <w:r w:rsidR="007E7E84">
        <w:rPr>
          <w:szCs w:val="28"/>
        </w:rPr>
        <w:t xml:space="preserve"> </w:t>
      </w:r>
      <w:r w:rsidRPr="00F41A56">
        <w:rPr>
          <w:szCs w:val="28"/>
        </w:rPr>
        <w:t>1 к ведомственной программе.</w:t>
      </w:r>
    </w:p>
    <w:p w:rsidR="00C864AD" w:rsidRPr="00F41A56" w:rsidRDefault="00C864AD" w:rsidP="00C864AD">
      <w:pPr>
        <w:rPr>
          <w:b/>
          <w:szCs w:val="28"/>
        </w:rPr>
      </w:pPr>
    </w:p>
    <w:p w:rsidR="00C864AD" w:rsidRPr="00F41A56" w:rsidRDefault="00C864AD" w:rsidP="00C864AD">
      <w:pPr>
        <w:ind w:left="928"/>
        <w:jc w:val="center"/>
        <w:rPr>
          <w:b/>
          <w:szCs w:val="28"/>
        </w:rPr>
      </w:pPr>
      <w:r w:rsidRPr="00F41A56">
        <w:rPr>
          <w:b/>
          <w:szCs w:val="28"/>
        </w:rPr>
        <w:t xml:space="preserve">Раздел 2. Перечень мероприятий и финансовое обеспечение реализации ведомственной </w:t>
      </w:r>
      <w:r>
        <w:rPr>
          <w:b/>
          <w:szCs w:val="28"/>
        </w:rPr>
        <w:t xml:space="preserve">целевой </w:t>
      </w:r>
      <w:r w:rsidRPr="00F41A56">
        <w:rPr>
          <w:b/>
          <w:szCs w:val="28"/>
        </w:rPr>
        <w:t>программы</w:t>
      </w:r>
    </w:p>
    <w:p w:rsidR="00C864AD" w:rsidRPr="00F41A56" w:rsidRDefault="00C864AD" w:rsidP="00C864AD">
      <w:pPr>
        <w:ind w:left="502"/>
        <w:rPr>
          <w:b/>
          <w:szCs w:val="28"/>
        </w:rPr>
      </w:pPr>
    </w:p>
    <w:p w:rsidR="00C864AD" w:rsidRPr="00F41A56" w:rsidRDefault="00C864AD" w:rsidP="00AF6525">
      <w:pPr>
        <w:ind w:firstLine="709"/>
        <w:jc w:val="both"/>
        <w:rPr>
          <w:szCs w:val="28"/>
        </w:rPr>
      </w:pPr>
      <w:r w:rsidRPr="00F41A56">
        <w:rPr>
          <w:szCs w:val="28"/>
        </w:rPr>
        <w:t>Финансовое обеспечение ведомственной программы осуществляется за счет средств городского и областного бюджетов.</w:t>
      </w:r>
    </w:p>
    <w:p w:rsidR="00C864AD" w:rsidRPr="00F41A56" w:rsidRDefault="00C864AD" w:rsidP="00AF652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41A56">
        <w:rPr>
          <w:bCs/>
          <w:szCs w:val="28"/>
        </w:rPr>
        <w:t xml:space="preserve">Реализация ведомственной программы осуществляется на условиях </w:t>
      </w:r>
      <w:proofErr w:type="spellStart"/>
      <w:r w:rsidRPr="00F41A56">
        <w:rPr>
          <w:bCs/>
          <w:szCs w:val="28"/>
        </w:rPr>
        <w:t>софинансирования</w:t>
      </w:r>
      <w:proofErr w:type="spellEnd"/>
      <w:r w:rsidRPr="00F41A56">
        <w:rPr>
          <w:bCs/>
          <w:szCs w:val="28"/>
        </w:rPr>
        <w:t xml:space="preserve"> из областного бюджета в рамках государственных программ Архангельской области:</w:t>
      </w:r>
    </w:p>
    <w:p w:rsidR="00C864AD" w:rsidRPr="00F41A56" w:rsidRDefault="00C864AD" w:rsidP="007E7E8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 w:val="26"/>
          <w:szCs w:val="26"/>
        </w:rPr>
        <w:t>"</w:t>
      </w:r>
      <w:r w:rsidRPr="00F41A56">
        <w:rPr>
          <w:bCs/>
          <w:szCs w:val="28"/>
        </w:rPr>
        <w:t>Управление государственными финансами и государственным долгом А</w:t>
      </w:r>
      <w:r>
        <w:rPr>
          <w:bCs/>
          <w:szCs w:val="28"/>
        </w:rPr>
        <w:t>рхангельской области (2014-2020</w:t>
      </w:r>
      <w:r w:rsidRPr="00F41A56">
        <w:rPr>
          <w:bCs/>
          <w:szCs w:val="28"/>
        </w:rPr>
        <w:t xml:space="preserve"> годы)</w:t>
      </w:r>
      <w:r>
        <w:rPr>
          <w:sz w:val="26"/>
          <w:szCs w:val="26"/>
        </w:rPr>
        <w:t>"</w:t>
      </w:r>
      <w:r w:rsidRPr="00F41A56">
        <w:rPr>
          <w:bCs/>
          <w:szCs w:val="28"/>
        </w:rPr>
        <w:t xml:space="preserve"> (</w:t>
      </w:r>
      <w:hyperlink r:id="rId11" w:history="1">
        <w:r w:rsidRPr="00F41A56">
          <w:rPr>
            <w:bCs/>
            <w:szCs w:val="28"/>
          </w:rPr>
          <w:t>подпрограмма</w:t>
        </w:r>
      </w:hyperlink>
      <w:r w:rsidRPr="00F41A56">
        <w:rPr>
          <w:bCs/>
          <w:szCs w:val="28"/>
        </w:rPr>
        <w:t xml:space="preserve"> </w:t>
      </w:r>
      <w:r>
        <w:rPr>
          <w:sz w:val="26"/>
          <w:szCs w:val="26"/>
        </w:rPr>
        <w:t>"</w:t>
      </w:r>
      <w:r w:rsidRPr="00F41A56">
        <w:rPr>
          <w:bCs/>
          <w:szCs w:val="28"/>
        </w:rPr>
        <w:t>Организация и обеспечение бюджетного процесса, и развитие информационных систем управления финансами в Архангельской области</w:t>
      </w:r>
      <w:r>
        <w:rPr>
          <w:sz w:val="26"/>
          <w:szCs w:val="26"/>
        </w:rPr>
        <w:t>"</w:t>
      </w:r>
      <w:r w:rsidRPr="00F41A56">
        <w:rPr>
          <w:bCs/>
          <w:szCs w:val="28"/>
        </w:rPr>
        <w:t>);</w:t>
      </w:r>
    </w:p>
    <w:p w:rsidR="00C864AD" w:rsidRPr="00F41A56" w:rsidRDefault="00C864AD" w:rsidP="007E7E8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 w:val="26"/>
          <w:szCs w:val="26"/>
        </w:rPr>
        <w:t>"</w:t>
      </w:r>
      <w:r w:rsidRPr="00F41A56">
        <w:rPr>
          <w:bCs/>
          <w:szCs w:val="28"/>
        </w:rPr>
        <w:t>Содействие занятости населения Архангельской области, улучшение условий и охраны труда (2014-2020 годы)</w:t>
      </w:r>
      <w:r>
        <w:rPr>
          <w:bCs/>
          <w:szCs w:val="28"/>
        </w:rPr>
        <w:t>"</w:t>
      </w:r>
      <w:r w:rsidRPr="00F41A56">
        <w:rPr>
          <w:bCs/>
          <w:szCs w:val="28"/>
        </w:rPr>
        <w:t xml:space="preserve"> (</w:t>
      </w:r>
      <w:hyperlink r:id="rId12" w:history="1">
        <w:r w:rsidRPr="00F41A56">
          <w:rPr>
            <w:bCs/>
            <w:szCs w:val="28"/>
          </w:rPr>
          <w:t>подпрограмма</w:t>
        </w:r>
      </w:hyperlink>
      <w:r w:rsidRPr="00F41A56">
        <w:rPr>
          <w:bCs/>
          <w:szCs w:val="28"/>
        </w:rPr>
        <w:t xml:space="preserve"> </w:t>
      </w:r>
      <w:r>
        <w:rPr>
          <w:sz w:val="26"/>
          <w:szCs w:val="26"/>
        </w:rPr>
        <w:t>"</w:t>
      </w:r>
      <w:r w:rsidRPr="00F41A56">
        <w:rPr>
          <w:bCs/>
          <w:szCs w:val="28"/>
        </w:rPr>
        <w:t>Улучшение условий и охраны труда в Архангельской области (2014-2020 годы)</w:t>
      </w:r>
      <w:r>
        <w:rPr>
          <w:sz w:val="26"/>
          <w:szCs w:val="26"/>
        </w:rPr>
        <w:t>"</w:t>
      </w:r>
      <w:r w:rsidRPr="00F41A56">
        <w:rPr>
          <w:bCs/>
          <w:szCs w:val="28"/>
        </w:rPr>
        <w:t>);</w:t>
      </w:r>
    </w:p>
    <w:p w:rsidR="00C864AD" w:rsidRPr="00F41A56" w:rsidRDefault="00C864AD" w:rsidP="007E7E8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 w:val="26"/>
          <w:szCs w:val="26"/>
        </w:rPr>
        <w:t>"</w:t>
      </w:r>
      <w:r w:rsidRPr="00F41A56">
        <w:rPr>
          <w:bCs/>
          <w:szCs w:val="28"/>
        </w:rPr>
        <w:t xml:space="preserve">Обеспечение качественным, доступным жильем и объектами инженерной инфраструктуры населения Архангельской области (2014- </w:t>
      </w:r>
      <w:r w:rsidR="007E7E84">
        <w:rPr>
          <w:bCs/>
          <w:szCs w:val="28"/>
        </w:rPr>
        <w:br/>
      </w:r>
      <w:r w:rsidRPr="00F41A56">
        <w:rPr>
          <w:bCs/>
          <w:szCs w:val="28"/>
        </w:rPr>
        <w:t>2020 годы)</w:t>
      </w:r>
      <w:r>
        <w:rPr>
          <w:sz w:val="26"/>
          <w:szCs w:val="26"/>
        </w:rPr>
        <w:t>"</w:t>
      </w:r>
      <w:r w:rsidRPr="00F41A56">
        <w:rPr>
          <w:bCs/>
          <w:szCs w:val="28"/>
        </w:rPr>
        <w:t xml:space="preserve"> (</w:t>
      </w:r>
      <w:hyperlink r:id="rId13" w:history="1">
        <w:r w:rsidRPr="00F41A56">
          <w:rPr>
            <w:bCs/>
            <w:szCs w:val="28"/>
          </w:rPr>
          <w:t>подпрограмма</w:t>
        </w:r>
      </w:hyperlink>
      <w:r w:rsidRPr="00F41A56">
        <w:rPr>
          <w:bCs/>
          <w:szCs w:val="28"/>
        </w:rPr>
        <w:t xml:space="preserve"> </w:t>
      </w:r>
      <w:r>
        <w:rPr>
          <w:sz w:val="26"/>
          <w:szCs w:val="26"/>
        </w:rPr>
        <w:t>"</w:t>
      </w:r>
      <w:r w:rsidRPr="00F41A56">
        <w:rPr>
          <w:bCs/>
          <w:szCs w:val="28"/>
        </w:rPr>
        <w:t xml:space="preserve">Создание условий для реализации </w:t>
      </w:r>
      <w:proofErr w:type="spellStart"/>
      <w:r w:rsidRPr="00F41A56">
        <w:rPr>
          <w:bCs/>
          <w:szCs w:val="28"/>
        </w:rPr>
        <w:t>государствен</w:t>
      </w:r>
      <w:proofErr w:type="spellEnd"/>
      <w:r w:rsidR="007E7E84">
        <w:rPr>
          <w:bCs/>
          <w:szCs w:val="28"/>
        </w:rPr>
        <w:t>-</w:t>
      </w:r>
      <w:r w:rsidRPr="00F41A56">
        <w:rPr>
          <w:bCs/>
          <w:szCs w:val="28"/>
        </w:rPr>
        <w:t>ной программы</w:t>
      </w:r>
      <w:r>
        <w:rPr>
          <w:sz w:val="26"/>
          <w:szCs w:val="26"/>
        </w:rPr>
        <w:t>"</w:t>
      </w:r>
      <w:r w:rsidRPr="00F41A56">
        <w:rPr>
          <w:bCs/>
          <w:szCs w:val="28"/>
        </w:rPr>
        <w:t>);</w:t>
      </w:r>
    </w:p>
    <w:p w:rsidR="00C864AD" w:rsidRPr="00F41A56" w:rsidRDefault="00C864AD" w:rsidP="007E7E84">
      <w:pPr>
        <w:shd w:val="clear" w:color="auto" w:fill="FFFFFF"/>
        <w:ind w:firstLine="709"/>
        <w:jc w:val="both"/>
        <w:rPr>
          <w:szCs w:val="28"/>
        </w:rPr>
      </w:pPr>
      <w:r>
        <w:rPr>
          <w:sz w:val="26"/>
          <w:szCs w:val="26"/>
        </w:rPr>
        <w:t>"</w:t>
      </w:r>
      <w:hyperlink r:id="rId14" w:history="1">
        <w:r w:rsidRPr="00F41A56">
          <w:rPr>
            <w:bCs/>
            <w:szCs w:val="28"/>
          </w:rPr>
          <w:t>Развитие торговли</w:t>
        </w:r>
      </w:hyperlink>
      <w:r w:rsidRPr="00F41A56">
        <w:rPr>
          <w:bCs/>
          <w:szCs w:val="28"/>
        </w:rPr>
        <w:t xml:space="preserve"> в Архангельской области (2014-2020 годы)</w:t>
      </w:r>
      <w:r>
        <w:rPr>
          <w:sz w:val="26"/>
          <w:szCs w:val="26"/>
        </w:rPr>
        <w:t>"</w:t>
      </w:r>
      <w:r w:rsidRPr="00F41A56">
        <w:rPr>
          <w:bCs/>
          <w:szCs w:val="28"/>
        </w:rPr>
        <w:t>.</w:t>
      </w:r>
    </w:p>
    <w:p w:rsidR="00C864AD" w:rsidRDefault="008045F9" w:rsidP="007E7E84">
      <w:pPr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5" w:history="1">
        <w:r w:rsidR="00C864AD" w:rsidRPr="00F41A56">
          <w:rPr>
            <w:szCs w:val="28"/>
          </w:rPr>
          <w:t>Перечень</w:t>
        </w:r>
      </w:hyperlink>
      <w:r w:rsidR="00C864AD" w:rsidRPr="00F41A56">
        <w:rPr>
          <w:szCs w:val="28"/>
        </w:rPr>
        <w:t xml:space="preserve"> мероприятий и объемы финансового обеспечения реализации ведомственной программы приведены в приложении № 2 к ведомственной программе.</w:t>
      </w:r>
    </w:p>
    <w:p w:rsidR="007E7E84" w:rsidRDefault="007E7E84" w:rsidP="007E7E84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7E7E84" w:rsidRDefault="007E7E84" w:rsidP="007E7E84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___________</w:t>
      </w:r>
    </w:p>
    <w:p w:rsidR="007E7E84" w:rsidRPr="008F4481" w:rsidRDefault="007E7E84" w:rsidP="007E7E84">
      <w:pPr>
        <w:autoSpaceDE w:val="0"/>
        <w:autoSpaceDN w:val="0"/>
        <w:adjustRightInd w:val="0"/>
        <w:ind w:firstLine="709"/>
        <w:jc w:val="center"/>
        <w:rPr>
          <w:szCs w:val="28"/>
        </w:rPr>
        <w:sectPr w:rsidR="007E7E84" w:rsidRPr="008F4481" w:rsidSect="00C864AD"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C864AD" w:rsidRPr="007E7E84" w:rsidRDefault="00C864AD" w:rsidP="00C864AD">
      <w:pPr>
        <w:ind w:left="11328" w:right="-31"/>
        <w:jc w:val="center"/>
        <w:rPr>
          <w:sz w:val="24"/>
          <w:szCs w:val="24"/>
        </w:rPr>
      </w:pPr>
      <w:r w:rsidRPr="007E7E84">
        <w:rPr>
          <w:sz w:val="24"/>
          <w:szCs w:val="24"/>
        </w:rPr>
        <w:lastRenderedPageBreak/>
        <w:t>ПРИЛОЖЕНИЕ № 1</w:t>
      </w:r>
    </w:p>
    <w:p w:rsidR="00C864AD" w:rsidRPr="007E7E84" w:rsidRDefault="00C864AD" w:rsidP="00C864AD">
      <w:pPr>
        <w:ind w:left="11328" w:right="-31"/>
        <w:jc w:val="center"/>
        <w:rPr>
          <w:sz w:val="24"/>
          <w:szCs w:val="24"/>
        </w:rPr>
      </w:pPr>
      <w:r w:rsidRPr="007E7E84">
        <w:rPr>
          <w:sz w:val="24"/>
          <w:szCs w:val="24"/>
        </w:rPr>
        <w:t>к ведомственной целевой программе</w:t>
      </w:r>
    </w:p>
    <w:p w:rsidR="00C864AD" w:rsidRPr="007E7E84" w:rsidRDefault="00C864AD" w:rsidP="00C864AD">
      <w:pPr>
        <w:pStyle w:val="a3"/>
        <w:ind w:left="11328" w:right="-31"/>
        <w:rPr>
          <w:b w:val="0"/>
        </w:rPr>
      </w:pPr>
      <w:r w:rsidRPr="007E7E84">
        <w:rPr>
          <w:b w:val="0"/>
        </w:rPr>
        <w:t>"Муниципальное управление</w:t>
      </w:r>
    </w:p>
    <w:p w:rsidR="00C864AD" w:rsidRPr="007E7E84" w:rsidRDefault="00C864AD" w:rsidP="00C864AD">
      <w:pPr>
        <w:pStyle w:val="a3"/>
        <w:ind w:left="11328" w:right="-31"/>
        <w:rPr>
          <w:b w:val="0"/>
        </w:rPr>
      </w:pPr>
      <w:r w:rsidRPr="007E7E84">
        <w:rPr>
          <w:b w:val="0"/>
        </w:rPr>
        <w:t>муниципального образования</w:t>
      </w:r>
    </w:p>
    <w:p w:rsidR="00C864AD" w:rsidRPr="007E7E84" w:rsidRDefault="00C864AD" w:rsidP="00C864AD">
      <w:pPr>
        <w:pStyle w:val="a3"/>
        <w:ind w:left="11328" w:right="-31"/>
        <w:rPr>
          <w:b w:val="0"/>
        </w:rPr>
      </w:pPr>
      <w:r w:rsidRPr="007E7E84">
        <w:rPr>
          <w:b w:val="0"/>
        </w:rPr>
        <w:t>"Город Архангельск"</w:t>
      </w:r>
    </w:p>
    <w:p w:rsidR="00C864AD" w:rsidRPr="007E7E84" w:rsidRDefault="00C864AD" w:rsidP="00C864AD">
      <w:pPr>
        <w:ind w:firstLine="284"/>
        <w:rPr>
          <w:sz w:val="24"/>
          <w:szCs w:val="24"/>
        </w:rPr>
      </w:pPr>
    </w:p>
    <w:p w:rsidR="00C864AD" w:rsidRPr="007E7E84" w:rsidRDefault="00C864AD" w:rsidP="00C864AD">
      <w:pPr>
        <w:pStyle w:val="a3"/>
        <w:ind w:right="-31"/>
      </w:pPr>
      <w:r w:rsidRPr="007E7E84">
        <w:t xml:space="preserve">СВЕДЕНИЯ </w:t>
      </w:r>
    </w:p>
    <w:p w:rsidR="00C864AD" w:rsidRPr="007E7E84" w:rsidRDefault="00C864AD" w:rsidP="00C864AD">
      <w:pPr>
        <w:pStyle w:val="a3"/>
        <w:ind w:right="-31"/>
      </w:pPr>
      <w:r w:rsidRPr="007E7E84">
        <w:t xml:space="preserve">о целевых индикаторах ведомственной программы </w:t>
      </w:r>
    </w:p>
    <w:p w:rsidR="00C864AD" w:rsidRPr="007E7E84" w:rsidRDefault="00C864AD" w:rsidP="00C864AD">
      <w:pPr>
        <w:pStyle w:val="a3"/>
        <w:ind w:right="-31"/>
      </w:pPr>
      <w:r w:rsidRPr="007E7E84">
        <w:t>"Муниципальное управление муниципального образования "Город Архангельск" и их значениях</w:t>
      </w:r>
    </w:p>
    <w:p w:rsidR="00C864AD" w:rsidRPr="00F41A56" w:rsidRDefault="00C864AD" w:rsidP="00C864AD">
      <w:pPr>
        <w:pStyle w:val="a3"/>
        <w:ind w:right="-31"/>
        <w:rPr>
          <w:sz w:val="28"/>
          <w:szCs w:val="28"/>
        </w:rPr>
      </w:pP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134"/>
        <w:gridCol w:w="1276"/>
        <w:gridCol w:w="1559"/>
        <w:gridCol w:w="1520"/>
        <w:gridCol w:w="1417"/>
        <w:gridCol w:w="1458"/>
        <w:gridCol w:w="1417"/>
        <w:gridCol w:w="1276"/>
      </w:tblGrid>
      <w:tr w:rsidR="00C864AD" w:rsidRPr="007E7E84" w:rsidTr="00F15FA7">
        <w:trPr>
          <w:trHeight w:val="271"/>
          <w:jc w:val="center"/>
        </w:trPr>
        <w:tc>
          <w:tcPr>
            <w:tcW w:w="4644" w:type="dxa"/>
            <w:vMerge w:val="restart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64AD" w:rsidRP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Ед.</w:t>
            </w:r>
          </w:p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изм.</w:t>
            </w:r>
          </w:p>
        </w:tc>
        <w:tc>
          <w:tcPr>
            <w:tcW w:w="9923" w:type="dxa"/>
            <w:gridSpan w:val="7"/>
            <w:tcBorders>
              <w:right w:val="single" w:sz="4" w:space="0" w:color="auto"/>
            </w:tcBorders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C864AD" w:rsidRPr="007E7E84" w:rsidTr="00F15FA7">
        <w:trPr>
          <w:trHeight w:val="145"/>
          <w:jc w:val="center"/>
        </w:trPr>
        <w:tc>
          <w:tcPr>
            <w:tcW w:w="4644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2015</w:t>
            </w:r>
          </w:p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2016</w:t>
            </w:r>
          </w:p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год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C864AD" w:rsidRPr="007E7E84" w:rsidTr="00F15FA7">
        <w:trPr>
          <w:trHeight w:val="145"/>
          <w:jc w:val="center"/>
        </w:trPr>
        <w:tc>
          <w:tcPr>
            <w:tcW w:w="4644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2021</w:t>
            </w:r>
          </w:p>
        </w:tc>
      </w:tr>
      <w:tr w:rsidR="00C864AD" w:rsidRPr="007E7E84" w:rsidTr="00F15FA7">
        <w:trPr>
          <w:trHeight w:val="253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</w:t>
            </w:r>
          </w:p>
        </w:tc>
      </w:tr>
      <w:tr w:rsidR="00C864AD" w:rsidRPr="007E7E84" w:rsidTr="00F15FA7">
        <w:trPr>
          <w:trHeight w:val="253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C864AD" w:rsidRP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Целевой   индикатор 1.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бюджета, проводимого департаментом финансов </w:t>
            </w:r>
            <w:r w:rsidR="00AF6525" w:rsidRPr="00AF6525">
              <w:rPr>
                <w:sz w:val="24"/>
                <w:szCs w:val="24"/>
              </w:rPr>
              <w:t>Администрации города Архангельска</w:t>
            </w:r>
            <w:r w:rsidRPr="007E7E84">
              <w:rPr>
                <w:sz w:val="24"/>
                <w:szCs w:val="24"/>
              </w:rPr>
              <w:t xml:space="preserve"> в текущем </w:t>
            </w:r>
            <w:proofErr w:type="spellStart"/>
            <w:r w:rsidRPr="007E7E84">
              <w:rPr>
                <w:sz w:val="24"/>
                <w:szCs w:val="24"/>
              </w:rPr>
              <w:t>финансо</w:t>
            </w:r>
            <w:r w:rsidR="00AF6525">
              <w:rPr>
                <w:sz w:val="24"/>
                <w:szCs w:val="24"/>
              </w:rPr>
              <w:t>-</w:t>
            </w:r>
            <w:r w:rsidRPr="007E7E84">
              <w:rPr>
                <w:sz w:val="24"/>
                <w:szCs w:val="24"/>
              </w:rPr>
              <w:t>вом</w:t>
            </w:r>
            <w:proofErr w:type="spellEnd"/>
            <w:r w:rsidRPr="007E7E84">
              <w:rPr>
                <w:sz w:val="24"/>
                <w:szCs w:val="24"/>
              </w:rPr>
              <w:t xml:space="preserve"> году за отчетный финансовый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87,53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87,11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87,11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87,11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87,11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87,11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87,11</w:t>
            </w:r>
          </w:p>
        </w:tc>
      </w:tr>
      <w:tr w:rsidR="00C864AD" w:rsidRPr="007E7E84" w:rsidTr="00F15FA7">
        <w:trPr>
          <w:trHeight w:val="783"/>
          <w:jc w:val="center"/>
        </w:trPr>
        <w:tc>
          <w:tcPr>
            <w:tcW w:w="4644" w:type="dxa"/>
            <w:shd w:val="clear" w:color="auto" w:fill="auto"/>
          </w:tcPr>
          <w:p w:rsid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Целевой индикатор 2. Доля </w:t>
            </w:r>
            <w:proofErr w:type="spellStart"/>
            <w:r w:rsidRPr="007E7E84">
              <w:rPr>
                <w:sz w:val="24"/>
                <w:szCs w:val="24"/>
              </w:rPr>
              <w:t>муници</w:t>
            </w:r>
            <w:r w:rsidR="007E7E84">
              <w:rPr>
                <w:sz w:val="24"/>
                <w:szCs w:val="24"/>
              </w:rPr>
              <w:t>-</w:t>
            </w:r>
            <w:r w:rsidRPr="007E7E84">
              <w:rPr>
                <w:sz w:val="24"/>
                <w:szCs w:val="24"/>
              </w:rPr>
              <w:t>пальных</w:t>
            </w:r>
            <w:proofErr w:type="spellEnd"/>
            <w:r w:rsidRPr="007E7E84">
              <w:rPr>
                <w:sz w:val="24"/>
                <w:szCs w:val="24"/>
              </w:rPr>
              <w:t xml:space="preserve"> служащих, прошедших </w:t>
            </w:r>
            <w:proofErr w:type="spellStart"/>
            <w:r w:rsidRPr="007E7E84">
              <w:rPr>
                <w:sz w:val="24"/>
                <w:szCs w:val="24"/>
              </w:rPr>
              <w:t>повы</w:t>
            </w:r>
            <w:r w:rsidR="007E7E84">
              <w:rPr>
                <w:sz w:val="24"/>
                <w:szCs w:val="24"/>
              </w:rPr>
              <w:t>-</w:t>
            </w:r>
            <w:r w:rsidRPr="007E7E84">
              <w:rPr>
                <w:sz w:val="24"/>
                <w:szCs w:val="24"/>
              </w:rPr>
              <w:t>шение</w:t>
            </w:r>
            <w:proofErr w:type="spellEnd"/>
            <w:r w:rsidRPr="007E7E84">
              <w:rPr>
                <w:sz w:val="24"/>
                <w:szCs w:val="24"/>
              </w:rPr>
              <w:t xml:space="preserve"> квалификации и переподготовку, </w:t>
            </w:r>
          </w:p>
          <w:p w:rsidR="00C864AD" w:rsidRP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18,3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20,0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21,1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22,1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23,1</w:t>
            </w:r>
          </w:p>
        </w:tc>
      </w:tr>
      <w:tr w:rsidR="00C864AD" w:rsidRPr="007E7E84" w:rsidTr="00F15FA7">
        <w:trPr>
          <w:trHeight w:val="813"/>
          <w:jc w:val="center"/>
        </w:trPr>
        <w:tc>
          <w:tcPr>
            <w:tcW w:w="4644" w:type="dxa"/>
            <w:shd w:val="clear" w:color="auto" w:fill="auto"/>
          </w:tcPr>
          <w:p w:rsid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Целевой индикатор 3.</w:t>
            </w:r>
            <w:r w:rsidR="007E7E84">
              <w:rPr>
                <w:sz w:val="24"/>
                <w:szCs w:val="24"/>
              </w:rPr>
              <w:t xml:space="preserve"> </w:t>
            </w:r>
            <w:r w:rsidRPr="007E7E84">
              <w:rPr>
                <w:sz w:val="24"/>
                <w:szCs w:val="24"/>
              </w:rPr>
              <w:t>Площадь помещений, занимаемых органами местного самоуправления (</w:t>
            </w:r>
            <w:proofErr w:type="spellStart"/>
            <w:r w:rsidRPr="007E7E84">
              <w:rPr>
                <w:sz w:val="24"/>
                <w:szCs w:val="24"/>
              </w:rPr>
              <w:t>муници</w:t>
            </w:r>
            <w:r w:rsidR="007E7E84">
              <w:rPr>
                <w:sz w:val="24"/>
                <w:szCs w:val="24"/>
              </w:rPr>
              <w:t>-</w:t>
            </w:r>
            <w:r w:rsidRPr="007E7E84">
              <w:rPr>
                <w:sz w:val="24"/>
                <w:szCs w:val="24"/>
              </w:rPr>
              <w:t>пальными</w:t>
            </w:r>
            <w:proofErr w:type="spellEnd"/>
            <w:r w:rsidRPr="007E7E84">
              <w:rPr>
                <w:sz w:val="24"/>
                <w:szCs w:val="24"/>
              </w:rPr>
              <w:t xml:space="preserve"> органами), находящихся </w:t>
            </w:r>
          </w:p>
          <w:p w:rsidR="00C864AD" w:rsidRP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в оперативном управлении МУ "ХС"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Квадратных метров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17 740,32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17 715,06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17 715,06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17 715,06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17 715,06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17 715,06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17 715,06</w:t>
            </w:r>
          </w:p>
        </w:tc>
      </w:tr>
    </w:tbl>
    <w:p w:rsidR="007E7E84" w:rsidRDefault="007E7E84" w:rsidP="007E7E84">
      <w:pPr>
        <w:jc w:val="center"/>
      </w:pPr>
      <w:r>
        <w:br w:type="page"/>
      </w:r>
      <w:r>
        <w:lastRenderedPageBreak/>
        <w:t>2</w:t>
      </w:r>
    </w:p>
    <w:p w:rsidR="007E7E84" w:rsidRDefault="007E7E84" w:rsidP="007E7E84">
      <w:pPr>
        <w:jc w:val="center"/>
      </w:pP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134"/>
        <w:gridCol w:w="1276"/>
        <w:gridCol w:w="1559"/>
        <w:gridCol w:w="1520"/>
        <w:gridCol w:w="1417"/>
        <w:gridCol w:w="1458"/>
        <w:gridCol w:w="1417"/>
        <w:gridCol w:w="1276"/>
      </w:tblGrid>
      <w:tr w:rsidR="007E7E84" w:rsidRPr="007E7E84" w:rsidTr="00F15FA7">
        <w:trPr>
          <w:trHeight w:val="253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</w:t>
            </w:r>
          </w:p>
        </w:tc>
      </w:tr>
      <w:tr w:rsidR="00C864AD" w:rsidRPr="007E7E84" w:rsidTr="00F15FA7">
        <w:trPr>
          <w:trHeight w:val="542"/>
          <w:jc w:val="center"/>
        </w:trPr>
        <w:tc>
          <w:tcPr>
            <w:tcW w:w="4644" w:type="dxa"/>
            <w:shd w:val="clear" w:color="auto" w:fill="auto"/>
          </w:tcPr>
          <w:p w:rsidR="00C864AD" w:rsidRP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Целевой индикатор 4. Доля обоснованных жалоб на материально-техническое обеспечение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</w:tr>
      <w:tr w:rsidR="00C864AD" w:rsidRPr="007E7E84" w:rsidTr="00F15FA7">
        <w:trPr>
          <w:trHeight w:val="542"/>
          <w:jc w:val="center"/>
        </w:trPr>
        <w:tc>
          <w:tcPr>
            <w:tcW w:w="4644" w:type="dxa"/>
            <w:shd w:val="clear" w:color="auto" w:fill="auto"/>
          </w:tcPr>
          <w:p w:rsidR="00C864AD" w:rsidRP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Целевой индикатор 5. Доля обоснованных жалоб на транспортное обслуживание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0</w:t>
            </w:r>
          </w:p>
        </w:tc>
      </w:tr>
      <w:tr w:rsidR="00C864AD" w:rsidRPr="007E7E84" w:rsidTr="00F15FA7">
        <w:trPr>
          <w:trHeight w:val="542"/>
          <w:jc w:val="center"/>
        </w:trPr>
        <w:tc>
          <w:tcPr>
            <w:tcW w:w="4644" w:type="dxa"/>
            <w:shd w:val="clear" w:color="auto" w:fill="auto"/>
          </w:tcPr>
          <w:p w:rsidR="00C864AD" w:rsidRP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Целевой индикатор 6. Количество организаций, членом которых является  муниципальное образование "Город Архангельск"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</w:tr>
      <w:tr w:rsidR="00C864AD" w:rsidRPr="007E7E84" w:rsidTr="00F15FA7">
        <w:trPr>
          <w:trHeight w:val="286"/>
          <w:jc w:val="center"/>
        </w:trPr>
        <w:tc>
          <w:tcPr>
            <w:tcW w:w="4644" w:type="dxa"/>
            <w:shd w:val="clear" w:color="auto" w:fill="auto"/>
          </w:tcPr>
          <w:p w:rsid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Целевой индикатор 7. Удельный вес своевременно исполненных судебных актов и мировых соглашений по возмещению вреда и постановлений судебных приставов-исполнителей </w:t>
            </w:r>
          </w:p>
          <w:p w:rsid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о взыскании исполнительского сбора </w:t>
            </w:r>
          </w:p>
          <w:p w:rsidR="00C864AD" w:rsidRP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или наложении штрафа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100,0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100,0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100,0</w:t>
            </w:r>
          </w:p>
        </w:tc>
      </w:tr>
      <w:tr w:rsidR="00C864AD" w:rsidRPr="007E7E84" w:rsidTr="00F15FA7">
        <w:trPr>
          <w:trHeight w:val="145"/>
          <w:jc w:val="center"/>
        </w:trPr>
        <w:tc>
          <w:tcPr>
            <w:tcW w:w="4644" w:type="dxa"/>
            <w:shd w:val="clear" w:color="auto" w:fill="auto"/>
          </w:tcPr>
          <w:p w:rsid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Целевой индикатор 8. Количество информационных материалов о деятель</w:t>
            </w:r>
            <w:r w:rsidR="007E7E84">
              <w:rPr>
                <w:sz w:val="24"/>
                <w:szCs w:val="24"/>
              </w:rPr>
              <w:t>-</w:t>
            </w:r>
            <w:proofErr w:type="spellStart"/>
            <w:r w:rsidRPr="007E7E84">
              <w:rPr>
                <w:sz w:val="24"/>
                <w:szCs w:val="24"/>
              </w:rPr>
              <w:t>ности</w:t>
            </w:r>
            <w:proofErr w:type="spellEnd"/>
            <w:r w:rsidRPr="007E7E84">
              <w:rPr>
                <w:sz w:val="24"/>
                <w:szCs w:val="24"/>
              </w:rPr>
              <w:t xml:space="preserve"> органов местного самоуправления, размещенных на телевидении, радио, </w:t>
            </w:r>
          </w:p>
          <w:p w:rsidR="00C864AD" w:rsidRP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в печатных СМИ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1 700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1 700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1 700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1 700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1 700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1 700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1 700</w:t>
            </w:r>
          </w:p>
        </w:tc>
      </w:tr>
      <w:tr w:rsidR="00C864AD" w:rsidRPr="007E7E84" w:rsidTr="00F15FA7">
        <w:trPr>
          <w:trHeight w:val="145"/>
          <w:jc w:val="center"/>
        </w:trPr>
        <w:tc>
          <w:tcPr>
            <w:tcW w:w="4644" w:type="dxa"/>
            <w:shd w:val="clear" w:color="auto" w:fill="auto"/>
          </w:tcPr>
          <w:p w:rsidR="00C864AD" w:rsidRPr="007E7E84" w:rsidRDefault="00C864AD" w:rsidP="00AF65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Целевой индикатор 9. Доля населения муниципального образования "Город Архангельск", получающ</w:t>
            </w:r>
            <w:r w:rsidR="00AF6525">
              <w:rPr>
                <w:sz w:val="24"/>
                <w:szCs w:val="24"/>
              </w:rPr>
              <w:t>его</w:t>
            </w:r>
            <w:r w:rsidRPr="007E7E84">
              <w:rPr>
                <w:sz w:val="24"/>
                <w:szCs w:val="24"/>
              </w:rPr>
              <w:t xml:space="preserve"> </w:t>
            </w:r>
            <w:proofErr w:type="spellStart"/>
            <w:r w:rsidRPr="007E7E84">
              <w:rPr>
                <w:sz w:val="24"/>
                <w:szCs w:val="24"/>
              </w:rPr>
              <w:t>инфор</w:t>
            </w:r>
            <w:r w:rsidR="007E7E84">
              <w:rPr>
                <w:sz w:val="24"/>
                <w:szCs w:val="24"/>
              </w:rPr>
              <w:t>-</w:t>
            </w:r>
            <w:r w:rsidRPr="007E7E84">
              <w:rPr>
                <w:sz w:val="24"/>
                <w:szCs w:val="24"/>
              </w:rPr>
              <w:t>мационные</w:t>
            </w:r>
            <w:proofErr w:type="spellEnd"/>
            <w:r w:rsidRPr="007E7E84">
              <w:rPr>
                <w:sz w:val="24"/>
                <w:szCs w:val="24"/>
              </w:rPr>
              <w:t xml:space="preserve"> материалы о деятельности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70,0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70,0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70,0</w:t>
            </w:r>
          </w:p>
        </w:tc>
      </w:tr>
      <w:tr w:rsidR="00C864AD" w:rsidRPr="007E7E84" w:rsidTr="00F15FA7">
        <w:trPr>
          <w:trHeight w:val="145"/>
          <w:jc w:val="center"/>
        </w:trPr>
        <w:tc>
          <w:tcPr>
            <w:tcW w:w="4644" w:type="dxa"/>
            <w:shd w:val="clear" w:color="auto" w:fill="auto"/>
          </w:tcPr>
          <w:p w:rsid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Целевой индикатор 10. Количество выпусков газеты "Архангельск – </w:t>
            </w:r>
          </w:p>
          <w:p w:rsidR="00C864AD" w:rsidRP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город воинской славы"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Штук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102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102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102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102</w:t>
            </w:r>
          </w:p>
        </w:tc>
      </w:tr>
      <w:tr w:rsidR="00C864AD" w:rsidRPr="007E7E84" w:rsidTr="00F15FA7">
        <w:trPr>
          <w:trHeight w:val="145"/>
          <w:jc w:val="center"/>
        </w:trPr>
        <w:tc>
          <w:tcPr>
            <w:tcW w:w="4644" w:type="dxa"/>
            <w:shd w:val="clear" w:color="auto" w:fill="auto"/>
          </w:tcPr>
          <w:p w:rsidR="00C864AD" w:rsidRPr="007E7E84" w:rsidRDefault="00C864AD" w:rsidP="007E7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Целевой индикатор 11. Объем доставки товаров повседневного спроса для жителей островных территорий муниципального образования "Город Архангельск"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Тонн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234,0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200,0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150,0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150,0</w:t>
            </w:r>
          </w:p>
        </w:tc>
      </w:tr>
    </w:tbl>
    <w:p w:rsidR="007E7E84" w:rsidRDefault="007E7E84" w:rsidP="007E7E84">
      <w:pPr>
        <w:jc w:val="center"/>
      </w:pPr>
      <w:r>
        <w:br w:type="page"/>
      </w:r>
      <w:r>
        <w:lastRenderedPageBreak/>
        <w:t>3</w:t>
      </w: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134"/>
        <w:gridCol w:w="1276"/>
        <w:gridCol w:w="1559"/>
        <w:gridCol w:w="1520"/>
        <w:gridCol w:w="1417"/>
        <w:gridCol w:w="1458"/>
        <w:gridCol w:w="1417"/>
        <w:gridCol w:w="1276"/>
      </w:tblGrid>
      <w:tr w:rsidR="007E7E84" w:rsidRPr="007E7E84" w:rsidTr="00F15FA7">
        <w:trPr>
          <w:trHeight w:val="253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E7E84" w:rsidRPr="007E7E84" w:rsidRDefault="007E7E84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</w:t>
            </w:r>
          </w:p>
        </w:tc>
      </w:tr>
      <w:tr w:rsidR="00C864AD" w:rsidRPr="007E7E84" w:rsidTr="00F15FA7">
        <w:trPr>
          <w:trHeight w:val="145"/>
          <w:jc w:val="center"/>
        </w:trPr>
        <w:tc>
          <w:tcPr>
            <w:tcW w:w="4644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12. Доля площади территорий муниципального образования 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 в общей площади территорий</w:t>
            </w:r>
            <w:r w:rsidR="00AF65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для </w:t>
            </w:r>
            <w:proofErr w:type="spellStart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патру</w:t>
            </w:r>
            <w:r w:rsidR="007E7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  <w:proofErr w:type="spellEnd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дружин в </w:t>
            </w:r>
            <w:proofErr w:type="spellStart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7E7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пальном</w:t>
            </w:r>
            <w:proofErr w:type="spellEnd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Pr="007E7E84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70,0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70,0</w:t>
            </w:r>
          </w:p>
        </w:tc>
      </w:tr>
      <w:tr w:rsidR="00C864AD" w:rsidRPr="007E7E84" w:rsidTr="00F15FA7">
        <w:trPr>
          <w:trHeight w:val="145"/>
          <w:jc w:val="center"/>
        </w:trPr>
        <w:tc>
          <w:tcPr>
            <w:tcW w:w="4644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13. Количество пользователей муниципальных </w:t>
            </w:r>
            <w:proofErr w:type="spellStart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="007E7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мационных</w:t>
            </w:r>
            <w:proofErr w:type="spellEnd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 систем муниципального образования 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 и иных информационных систем</w:t>
            </w:r>
            <w:r w:rsidR="00AF65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обслуживаемых муниципальным учреждением </w:t>
            </w:r>
            <w:proofErr w:type="spellStart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7E7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Архан</w:t>
            </w:r>
            <w:r w:rsidR="007E7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гельск</w:t>
            </w:r>
            <w:proofErr w:type="spellEnd"/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Центр информационных технологий</w:t>
            </w:r>
            <w:r w:rsidRPr="007E7E84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452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452</w:t>
            </w:r>
          </w:p>
        </w:tc>
        <w:tc>
          <w:tcPr>
            <w:tcW w:w="1417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452</w:t>
            </w:r>
          </w:p>
        </w:tc>
        <w:tc>
          <w:tcPr>
            <w:tcW w:w="1276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452</w:t>
            </w:r>
          </w:p>
        </w:tc>
      </w:tr>
    </w:tbl>
    <w:p w:rsidR="00C864AD" w:rsidRDefault="00C864AD" w:rsidP="00C864AD">
      <w:pPr>
        <w:ind w:right="-31"/>
      </w:pPr>
    </w:p>
    <w:p w:rsidR="007E7E84" w:rsidRDefault="007E7E84" w:rsidP="00C864AD">
      <w:pPr>
        <w:ind w:right="-31"/>
      </w:pPr>
    </w:p>
    <w:p w:rsidR="007E7E84" w:rsidRDefault="007E7E84" w:rsidP="007E7E84">
      <w:pPr>
        <w:ind w:right="-31"/>
        <w:jc w:val="center"/>
      </w:pPr>
      <w:r>
        <w:t>____________</w:t>
      </w:r>
    </w:p>
    <w:p w:rsidR="007E7E84" w:rsidRPr="00F41A56" w:rsidRDefault="007E7E84" w:rsidP="007E7E84">
      <w:pPr>
        <w:ind w:right="-31"/>
        <w:jc w:val="center"/>
        <w:sectPr w:rsidR="007E7E84" w:rsidRPr="00F41A56" w:rsidSect="00A73EFD">
          <w:pgSz w:w="16838" w:h="11906" w:orient="landscape"/>
          <w:pgMar w:top="1134" w:right="709" w:bottom="567" w:left="902" w:header="709" w:footer="709" w:gutter="0"/>
          <w:cols w:space="708"/>
          <w:titlePg/>
          <w:docGrid w:linePitch="360"/>
        </w:sectPr>
      </w:pPr>
    </w:p>
    <w:p w:rsidR="00C864AD" w:rsidRPr="008F4481" w:rsidRDefault="00C864AD" w:rsidP="00C864AD">
      <w:pPr>
        <w:ind w:left="10620" w:right="-31"/>
        <w:jc w:val="center"/>
      </w:pPr>
      <w:r w:rsidRPr="008F4481">
        <w:lastRenderedPageBreak/>
        <w:t>П</w:t>
      </w:r>
      <w:r>
        <w:t>РИЛОЖЕНИЕ</w:t>
      </w:r>
      <w:r w:rsidRPr="008F4481">
        <w:t xml:space="preserve"> № 2</w:t>
      </w:r>
    </w:p>
    <w:p w:rsidR="00C864AD" w:rsidRPr="008F4481" w:rsidRDefault="00C864AD" w:rsidP="00C864AD">
      <w:pPr>
        <w:pStyle w:val="a3"/>
        <w:ind w:left="10620" w:right="-31"/>
        <w:rPr>
          <w:b w:val="0"/>
        </w:rPr>
      </w:pPr>
      <w:r w:rsidRPr="008F4481">
        <w:rPr>
          <w:b w:val="0"/>
        </w:rPr>
        <w:t>к ведомственной целевой программе</w:t>
      </w:r>
    </w:p>
    <w:p w:rsidR="00C864AD" w:rsidRPr="008F4481" w:rsidRDefault="00C864AD" w:rsidP="00C864AD">
      <w:pPr>
        <w:pStyle w:val="a3"/>
        <w:ind w:left="10620" w:right="-31"/>
        <w:rPr>
          <w:b w:val="0"/>
        </w:rPr>
      </w:pPr>
      <w:r>
        <w:rPr>
          <w:b w:val="0"/>
        </w:rPr>
        <w:t>"</w:t>
      </w:r>
      <w:r w:rsidRPr="008F4481">
        <w:rPr>
          <w:b w:val="0"/>
        </w:rPr>
        <w:t>Муниципальное управление</w:t>
      </w:r>
    </w:p>
    <w:p w:rsidR="00C864AD" w:rsidRPr="008F4481" w:rsidRDefault="00C864AD" w:rsidP="00C864AD">
      <w:pPr>
        <w:pStyle w:val="a3"/>
        <w:ind w:left="10620" w:right="-31"/>
        <w:rPr>
          <w:b w:val="0"/>
        </w:rPr>
      </w:pPr>
      <w:r w:rsidRPr="008F4481">
        <w:rPr>
          <w:b w:val="0"/>
        </w:rPr>
        <w:t>муниципального образования</w:t>
      </w:r>
    </w:p>
    <w:p w:rsidR="00C864AD" w:rsidRPr="008F4481" w:rsidRDefault="00C864AD" w:rsidP="00C864AD">
      <w:pPr>
        <w:pStyle w:val="a3"/>
        <w:ind w:left="10620" w:right="-31"/>
        <w:rPr>
          <w:b w:val="0"/>
        </w:rPr>
      </w:pPr>
      <w:r>
        <w:rPr>
          <w:b w:val="0"/>
        </w:rPr>
        <w:t>"</w:t>
      </w:r>
      <w:r w:rsidRPr="008F4481">
        <w:rPr>
          <w:b w:val="0"/>
        </w:rPr>
        <w:t>Город Архангельск</w:t>
      </w:r>
      <w:r>
        <w:rPr>
          <w:b w:val="0"/>
        </w:rPr>
        <w:t>"</w:t>
      </w:r>
    </w:p>
    <w:p w:rsidR="00C864AD" w:rsidRPr="00F41A56" w:rsidRDefault="00C864AD" w:rsidP="00C864AD">
      <w:pPr>
        <w:ind w:right="-31"/>
        <w:jc w:val="right"/>
      </w:pPr>
    </w:p>
    <w:p w:rsidR="00C864AD" w:rsidRDefault="00C864AD" w:rsidP="00C864AD">
      <w:pPr>
        <w:jc w:val="center"/>
        <w:rPr>
          <w:b/>
          <w:szCs w:val="28"/>
        </w:rPr>
      </w:pPr>
    </w:p>
    <w:p w:rsidR="00C864AD" w:rsidRPr="007E7E84" w:rsidRDefault="00C864AD" w:rsidP="00C864AD">
      <w:pPr>
        <w:jc w:val="center"/>
        <w:rPr>
          <w:b/>
          <w:sz w:val="24"/>
          <w:szCs w:val="24"/>
        </w:rPr>
      </w:pPr>
      <w:r w:rsidRPr="007E7E84">
        <w:rPr>
          <w:b/>
          <w:sz w:val="24"/>
          <w:szCs w:val="24"/>
        </w:rPr>
        <w:t>ПЕРЕЧЕНЬ</w:t>
      </w:r>
    </w:p>
    <w:p w:rsidR="00C864AD" w:rsidRPr="007E7E84" w:rsidRDefault="00C864AD" w:rsidP="00C864AD">
      <w:pPr>
        <w:jc w:val="center"/>
        <w:rPr>
          <w:b/>
          <w:sz w:val="24"/>
          <w:szCs w:val="24"/>
        </w:rPr>
      </w:pPr>
      <w:r w:rsidRPr="007E7E84">
        <w:rPr>
          <w:b/>
          <w:sz w:val="24"/>
          <w:szCs w:val="24"/>
        </w:rPr>
        <w:t xml:space="preserve"> мероприятий и финансовое обеспечение реализации ведомственной программы</w:t>
      </w:r>
    </w:p>
    <w:p w:rsidR="00C864AD" w:rsidRPr="007E7E84" w:rsidRDefault="00C864AD" w:rsidP="00C864AD">
      <w:pPr>
        <w:jc w:val="center"/>
        <w:rPr>
          <w:b/>
          <w:sz w:val="24"/>
          <w:szCs w:val="24"/>
        </w:rPr>
      </w:pPr>
      <w:r w:rsidRPr="007E7E84">
        <w:rPr>
          <w:b/>
          <w:sz w:val="24"/>
          <w:szCs w:val="24"/>
        </w:rPr>
        <w:t xml:space="preserve">"Муниципальное управление муниципального образования </w:t>
      </w:r>
      <w:r w:rsidRPr="007E7E84">
        <w:rPr>
          <w:sz w:val="24"/>
          <w:szCs w:val="24"/>
        </w:rPr>
        <w:t>"</w:t>
      </w:r>
      <w:r w:rsidRPr="007E7E84">
        <w:rPr>
          <w:b/>
          <w:sz w:val="24"/>
          <w:szCs w:val="24"/>
        </w:rPr>
        <w:t>Город Архангельск"</w:t>
      </w:r>
    </w:p>
    <w:p w:rsidR="00C864AD" w:rsidRPr="00F41A56" w:rsidRDefault="00C864AD" w:rsidP="00C864AD">
      <w:pPr>
        <w:jc w:val="center"/>
        <w:rPr>
          <w:b/>
          <w:szCs w:val="28"/>
        </w:rPr>
      </w:pPr>
    </w:p>
    <w:tbl>
      <w:tblPr>
        <w:tblW w:w="15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3"/>
        <w:gridCol w:w="1560"/>
        <w:gridCol w:w="1349"/>
        <w:gridCol w:w="1454"/>
        <w:gridCol w:w="1454"/>
        <w:gridCol w:w="1454"/>
        <w:gridCol w:w="1454"/>
      </w:tblGrid>
      <w:tr w:rsidR="00C864AD" w:rsidRPr="007E7E84" w:rsidTr="00F15FA7">
        <w:tc>
          <w:tcPr>
            <w:tcW w:w="3970" w:type="dxa"/>
            <w:vMerge w:val="restart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165" w:type="dxa"/>
            <w:gridSpan w:val="5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C864AD" w:rsidRPr="007E7E84" w:rsidTr="00F15FA7">
        <w:tc>
          <w:tcPr>
            <w:tcW w:w="3970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2017 год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2018 год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2019 год</w:t>
            </w:r>
          </w:p>
        </w:tc>
        <w:tc>
          <w:tcPr>
            <w:tcW w:w="1454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2020 год</w:t>
            </w:r>
          </w:p>
        </w:tc>
        <w:tc>
          <w:tcPr>
            <w:tcW w:w="1454" w:type="dxa"/>
            <w:vAlign w:val="center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2021 год</w:t>
            </w:r>
          </w:p>
        </w:tc>
      </w:tr>
      <w:tr w:rsidR="00C864AD" w:rsidRPr="007E7E84" w:rsidTr="00F15FA7">
        <w:tc>
          <w:tcPr>
            <w:tcW w:w="397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5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</w:t>
            </w:r>
          </w:p>
        </w:tc>
      </w:tr>
      <w:tr w:rsidR="00C864AD" w:rsidRPr="007E7E84" w:rsidTr="00F15FA7">
        <w:trPr>
          <w:trHeight w:val="962"/>
        </w:trPr>
        <w:tc>
          <w:tcPr>
            <w:tcW w:w="3970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Мероприятие 1. Содержание и обеспечение деятельности Главы муниципального образования, муниципальных служащих, иных работников Администрации города Архангельска</w:t>
            </w:r>
          </w:p>
        </w:tc>
        <w:tc>
          <w:tcPr>
            <w:tcW w:w="2693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Администрация города Архангельска /отдел учета и отчетности, управление </w:t>
            </w:r>
            <w:proofErr w:type="spellStart"/>
            <w:r w:rsidRPr="007E7E84">
              <w:rPr>
                <w:sz w:val="24"/>
                <w:szCs w:val="24"/>
              </w:rPr>
              <w:t>муници</w:t>
            </w:r>
            <w:r w:rsidR="007E7E84">
              <w:rPr>
                <w:sz w:val="24"/>
                <w:szCs w:val="24"/>
              </w:rPr>
              <w:t>-</w:t>
            </w:r>
            <w:r w:rsidRPr="007E7E84">
              <w:rPr>
                <w:sz w:val="24"/>
                <w:szCs w:val="24"/>
              </w:rPr>
              <w:t>пальной</w:t>
            </w:r>
            <w:proofErr w:type="spellEnd"/>
            <w:r w:rsidRPr="007E7E84">
              <w:rPr>
                <w:sz w:val="24"/>
                <w:szCs w:val="24"/>
              </w:rPr>
              <w:t xml:space="preserve"> службы и кадров, департамент организационной работы</w:t>
            </w: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215 560,7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215 832,7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215 732,7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215 732,7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215 732,7</w:t>
            </w:r>
          </w:p>
        </w:tc>
      </w:tr>
      <w:tr w:rsidR="00C864AD" w:rsidRPr="007E7E84" w:rsidTr="00F15FA7">
        <w:trPr>
          <w:trHeight w:val="1080"/>
        </w:trPr>
        <w:tc>
          <w:tcPr>
            <w:tcW w:w="3970" w:type="dxa"/>
            <w:shd w:val="clear" w:color="auto" w:fill="auto"/>
          </w:tcPr>
          <w:p w:rsid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 Содержание и обеспечение деятельности </w:t>
            </w:r>
            <w:proofErr w:type="spellStart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7E7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пальных</w:t>
            </w:r>
            <w:proofErr w:type="spellEnd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служащих, осуществляю</w:t>
            </w:r>
            <w:r w:rsidR="007E7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полномочия </w:t>
            </w:r>
          </w:p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в сфере: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Администрация города Архангельска /отдел учета и отчетности, департамент </w:t>
            </w:r>
            <w:proofErr w:type="spellStart"/>
            <w:r w:rsidRPr="007E7E84">
              <w:rPr>
                <w:sz w:val="24"/>
                <w:szCs w:val="24"/>
              </w:rPr>
              <w:t>экономи</w:t>
            </w:r>
            <w:r w:rsidR="007E7E84">
              <w:rPr>
                <w:sz w:val="24"/>
                <w:szCs w:val="24"/>
              </w:rPr>
              <w:t>-</w:t>
            </w:r>
            <w:r w:rsidRPr="007E7E84">
              <w:rPr>
                <w:sz w:val="24"/>
                <w:szCs w:val="24"/>
              </w:rPr>
              <w:t>ческого</w:t>
            </w:r>
            <w:proofErr w:type="spellEnd"/>
            <w:r w:rsidRPr="007E7E84">
              <w:rPr>
                <w:sz w:val="24"/>
                <w:szCs w:val="24"/>
              </w:rPr>
              <w:t xml:space="preserve"> развития, управление </w:t>
            </w:r>
            <w:proofErr w:type="spellStart"/>
            <w:r w:rsidRPr="007E7E84">
              <w:rPr>
                <w:sz w:val="24"/>
                <w:szCs w:val="24"/>
              </w:rPr>
              <w:t>муници</w:t>
            </w:r>
            <w:r w:rsidR="007E7E84">
              <w:rPr>
                <w:sz w:val="24"/>
                <w:szCs w:val="24"/>
              </w:rPr>
              <w:t>-</w:t>
            </w:r>
            <w:r w:rsidRPr="007E7E84">
              <w:rPr>
                <w:sz w:val="24"/>
                <w:szCs w:val="24"/>
              </w:rPr>
              <w:t>пальной</w:t>
            </w:r>
            <w:proofErr w:type="spellEnd"/>
            <w:r w:rsidRPr="007E7E84">
              <w:rPr>
                <w:sz w:val="24"/>
                <w:szCs w:val="24"/>
              </w:rPr>
              <w:t xml:space="preserve"> службы и кадров, управление военно-</w:t>
            </w:r>
            <w:proofErr w:type="spellStart"/>
            <w:r w:rsidRPr="007E7E84">
              <w:rPr>
                <w:sz w:val="24"/>
                <w:szCs w:val="24"/>
              </w:rPr>
              <w:t>мобили</w:t>
            </w:r>
            <w:proofErr w:type="spellEnd"/>
            <w:r w:rsidR="007E7E84">
              <w:rPr>
                <w:sz w:val="24"/>
                <w:szCs w:val="24"/>
              </w:rPr>
              <w:t>-</w:t>
            </w:r>
            <w:proofErr w:type="spellStart"/>
            <w:r w:rsidRPr="007E7E84">
              <w:rPr>
                <w:sz w:val="24"/>
                <w:szCs w:val="24"/>
              </w:rPr>
              <w:t>зационной</w:t>
            </w:r>
            <w:proofErr w:type="spellEnd"/>
            <w:r w:rsidRPr="007E7E84">
              <w:rPr>
                <w:sz w:val="24"/>
                <w:szCs w:val="24"/>
              </w:rPr>
              <w:t xml:space="preserve"> работы и гражданской обороны</w:t>
            </w: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Итого областной бюджет</w:t>
            </w:r>
          </w:p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11 769,6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11 769,6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11 769,6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11 769,6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11 769,6</w:t>
            </w:r>
          </w:p>
        </w:tc>
      </w:tr>
      <w:tr w:rsidR="00C864AD" w:rsidRPr="007E7E84" w:rsidTr="00F15FA7">
        <w:trPr>
          <w:trHeight w:val="519"/>
        </w:trPr>
        <w:tc>
          <w:tcPr>
            <w:tcW w:w="3970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по созданию комиссий по делам несовершеннолетних и защите их прав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6 648,3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6 648,3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6 648,3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6 648,3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6 648,3</w:t>
            </w:r>
          </w:p>
        </w:tc>
      </w:tr>
      <w:tr w:rsidR="00C864AD" w:rsidRPr="007E7E84" w:rsidTr="00F15FA7">
        <w:trPr>
          <w:trHeight w:val="251"/>
        </w:trPr>
        <w:tc>
          <w:tcPr>
            <w:tcW w:w="3970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административных правонарушений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4 097,3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4 097,3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4 097,3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4 097,3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4 097,3</w:t>
            </w:r>
          </w:p>
        </w:tc>
      </w:tr>
      <w:tr w:rsidR="00C864AD" w:rsidRPr="007E7E84" w:rsidTr="00F15FA7">
        <w:trPr>
          <w:trHeight w:val="242"/>
        </w:trPr>
        <w:tc>
          <w:tcPr>
            <w:tcW w:w="3970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охраны труда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886,4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886,4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886,4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886,4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886,4</w:t>
            </w:r>
          </w:p>
        </w:tc>
      </w:tr>
      <w:tr w:rsidR="00C864AD" w:rsidRPr="007E7E84" w:rsidTr="00F15FA7">
        <w:trPr>
          <w:trHeight w:val="261"/>
        </w:trPr>
        <w:tc>
          <w:tcPr>
            <w:tcW w:w="3970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формирования торгового реестра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137,6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137,6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137,6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137,6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137,6</w:t>
            </w:r>
          </w:p>
        </w:tc>
      </w:tr>
    </w:tbl>
    <w:p w:rsidR="007E7E84" w:rsidRDefault="007E7E84" w:rsidP="007E7E84">
      <w:pPr>
        <w:jc w:val="center"/>
      </w:pPr>
      <w:r>
        <w:br w:type="page"/>
      </w:r>
      <w:r>
        <w:lastRenderedPageBreak/>
        <w:t>2</w:t>
      </w:r>
    </w:p>
    <w:tbl>
      <w:tblPr>
        <w:tblW w:w="15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3"/>
        <w:gridCol w:w="1560"/>
        <w:gridCol w:w="1349"/>
        <w:gridCol w:w="1454"/>
        <w:gridCol w:w="1454"/>
        <w:gridCol w:w="1454"/>
        <w:gridCol w:w="1454"/>
      </w:tblGrid>
      <w:tr w:rsidR="007E7E84" w:rsidRPr="007E7E84" w:rsidTr="00F15FA7">
        <w:tc>
          <w:tcPr>
            <w:tcW w:w="3970" w:type="dxa"/>
            <w:shd w:val="clear" w:color="auto" w:fill="auto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</w:t>
            </w:r>
          </w:p>
        </w:tc>
        <w:tc>
          <w:tcPr>
            <w:tcW w:w="1454" w:type="dxa"/>
            <w:shd w:val="clear" w:color="auto" w:fill="auto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5</w:t>
            </w:r>
          </w:p>
        </w:tc>
        <w:tc>
          <w:tcPr>
            <w:tcW w:w="1454" w:type="dxa"/>
            <w:shd w:val="clear" w:color="auto" w:fill="auto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  <w:tc>
          <w:tcPr>
            <w:tcW w:w="1454" w:type="dxa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</w:t>
            </w:r>
          </w:p>
        </w:tc>
        <w:tc>
          <w:tcPr>
            <w:tcW w:w="1454" w:type="dxa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</w:t>
            </w:r>
          </w:p>
        </w:tc>
      </w:tr>
      <w:tr w:rsidR="00C864AD" w:rsidRPr="007E7E84" w:rsidTr="00F15FA7">
        <w:trPr>
          <w:trHeight w:val="266"/>
        </w:trPr>
        <w:tc>
          <w:tcPr>
            <w:tcW w:w="3970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 Обеспечение деятельности МУ 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ХС</w:t>
            </w:r>
            <w:r w:rsidRPr="007E7E84">
              <w:rPr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Администрация города Архангельска /МУ ХС"</w:t>
            </w: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tabs>
                <w:tab w:val="left" w:pos="1064"/>
              </w:tabs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106 204,9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88 956,1</w:t>
            </w:r>
          </w:p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88 956,1</w:t>
            </w:r>
          </w:p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88 956,1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88 956,1</w:t>
            </w:r>
          </w:p>
        </w:tc>
      </w:tr>
      <w:tr w:rsidR="00C864AD" w:rsidRPr="007E7E84" w:rsidTr="00F15FA7">
        <w:trPr>
          <w:trHeight w:val="900"/>
        </w:trPr>
        <w:tc>
          <w:tcPr>
            <w:tcW w:w="3970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 Уплата членских взносов организациям, членом  которых является муниципальное образование 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Pr="007E7E84">
              <w:rPr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 xml:space="preserve">Администрация города Архангельска /отдел учета и отчетности, департамент </w:t>
            </w:r>
            <w:proofErr w:type="spellStart"/>
            <w:r w:rsidRPr="007E7E84">
              <w:rPr>
                <w:sz w:val="24"/>
                <w:szCs w:val="24"/>
              </w:rPr>
              <w:t>организа</w:t>
            </w:r>
            <w:r w:rsidR="007E7E84">
              <w:rPr>
                <w:sz w:val="24"/>
                <w:szCs w:val="24"/>
              </w:rPr>
              <w:t>-</w:t>
            </w:r>
            <w:r w:rsidRPr="007E7E84">
              <w:rPr>
                <w:sz w:val="24"/>
                <w:szCs w:val="24"/>
              </w:rPr>
              <w:t>ционной</w:t>
            </w:r>
            <w:proofErr w:type="spellEnd"/>
            <w:r w:rsidRPr="007E7E84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991,8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991,8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991,8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991,8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991,8</w:t>
            </w:r>
          </w:p>
        </w:tc>
      </w:tr>
      <w:tr w:rsidR="00C864AD" w:rsidRPr="007E7E84" w:rsidTr="00F15FA7">
        <w:tc>
          <w:tcPr>
            <w:tcW w:w="3970" w:type="dxa"/>
            <w:shd w:val="clear" w:color="auto" w:fill="auto"/>
          </w:tcPr>
          <w:p w:rsid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Мероприятие 5. Исполнение судеб</w:t>
            </w:r>
            <w:r w:rsidR="007E7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ных актов и мировых соглашений по возмещению вреда, в том числе по искам к муниципальному образованию 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, и постановлений судебных приставов-исполнителей </w:t>
            </w:r>
          </w:p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о взыскании исполнительского сбора или наложении штрафа, обеспечение участия Администрации города Архангельска в судебных разбирательствах и уплаты административных штрафов</w:t>
            </w:r>
          </w:p>
        </w:tc>
        <w:tc>
          <w:tcPr>
            <w:tcW w:w="2693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Администрация города Архангельска /отдел учета и отчетности</w:t>
            </w: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1 265,1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1 265,0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1 265,0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1 265,0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1 265,0</w:t>
            </w:r>
          </w:p>
        </w:tc>
      </w:tr>
      <w:tr w:rsidR="00C864AD" w:rsidRPr="007E7E84" w:rsidTr="00F15FA7">
        <w:trPr>
          <w:trHeight w:val="1168"/>
        </w:trPr>
        <w:tc>
          <w:tcPr>
            <w:tcW w:w="3970" w:type="dxa"/>
            <w:shd w:val="clear" w:color="auto" w:fill="auto"/>
          </w:tcPr>
          <w:p w:rsid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6. Освещение деятельности органов местного самоуправления муниципального образования 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2693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Администрация города Архангельска /пресс-служба, отдел учета и отчетности</w:t>
            </w: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14 250,0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14 250,0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14 250,0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14 250,0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14 250,0</w:t>
            </w:r>
          </w:p>
        </w:tc>
      </w:tr>
      <w:tr w:rsidR="00C864AD" w:rsidRPr="007E7E84" w:rsidTr="00F15FA7">
        <w:tc>
          <w:tcPr>
            <w:tcW w:w="3970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7. Обеспечение деятельности МУ 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ИИЦ</w:t>
            </w:r>
            <w:r w:rsidRPr="007E7E84">
              <w:rPr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ind w:right="-108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Администрация города Архангельска /МУ "ИИЦ"</w:t>
            </w: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12 746,6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12 567,0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12 567,0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12 567,0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12 567,0</w:t>
            </w:r>
          </w:p>
        </w:tc>
      </w:tr>
      <w:tr w:rsidR="00C864AD" w:rsidRPr="007E7E84" w:rsidTr="00F15FA7">
        <w:trPr>
          <w:trHeight w:val="339"/>
        </w:trPr>
        <w:tc>
          <w:tcPr>
            <w:tcW w:w="3970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Мероприятие 8. Создание условий для обеспечения жителей остров</w:t>
            </w:r>
            <w:r w:rsidR="007E7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ных территорий муниципального образования "Город Архангельск" услугами торговли</w:t>
            </w:r>
          </w:p>
        </w:tc>
        <w:tc>
          <w:tcPr>
            <w:tcW w:w="2693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Администрация города Архангельска /</w:t>
            </w:r>
            <w:r w:rsidR="007E7E84">
              <w:rPr>
                <w:sz w:val="24"/>
                <w:szCs w:val="24"/>
              </w:rPr>
              <w:t xml:space="preserve"> </w:t>
            </w:r>
            <w:r w:rsidRPr="007E7E84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E7E84">
              <w:rPr>
                <w:sz w:val="24"/>
                <w:szCs w:val="24"/>
              </w:rPr>
              <w:t>экономи</w:t>
            </w:r>
            <w:r w:rsidR="007E7E84">
              <w:rPr>
                <w:sz w:val="24"/>
                <w:szCs w:val="24"/>
              </w:rPr>
              <w:t>-</w:t>
            </w:r>
            <w:r w:rsidRPr="007E7E84">
              <w:rPr>
                <w:sz w:val="24"/>
                <w:szCs w:val="24"/>
              </w:rPr>
              <w:t>ческого</w:t>
            </w:r>
            <w:proofErr w:type="spellEnd"/>
            <w:r w:rsidRPr="007E7E84">
              <w:rPr>
                <w:sz w:val="24"/>
                <w:szCs w:val="24"/>
              </w:rPr>
              <w:t xml:space="preserve"> развития, отдел учета и отчетности</w:t>
            </w: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667,9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503,6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503,6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503,6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503,6</w:t>
            </w:r>
          </w:p>
        </w:tc>
      </w:tr>
    </w:tbl>
    <w:p w:rsidR="007E7E84" w:rsidRDefault="007E7E84" w:rsidP="007E7E84">
      <w:pPr>
        <w:jc w:val="center"/>
      </w:pPr>
      <w:r>
        <w:br w:type="page"/>
      </w:r>
      <w:r>
        <w:lastRenderedPageBreak/>
        <w:t>3</w:t>
      </w:r>
    </w:p>
    <w:tbl>
      <w:tblPr>
        <w:tblW w:w="15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3"/>
        <w:gridCol w:w="1560"/>
        <w:gridCol w:w="1349"/>
        <w:gridCol w:w="1454"/>
        <w:gridCol w:w="1454"/>
        <w:gridCol w:w="1454"/>
        <w:gridCol w:w="1454"/>
      </w:tblGrid>
      <w:tr w:rsidR="007E7E84" w:rsidRPr="007E7E84" w:rsidTr="00F15FA7">
        <w:tc>
          <w:tcPr>
            <w:tcW w:w="3970" w:type="dxa"/>
            <w:shd w:val="clear" w:color="auto" w:fill="auto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4</w:t>
            </w:r>
          </w:p>
        </w:tc>
        <w:tc>
          <w:tcPr>
            <w:tcW w:w="1454" w:type="dxa"/>
            <w:shd w:val="clear" w:color="auto" w:fill="auto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5</w:t>
            </w:r>
          </w:p>
        </w:tc>
        <w:tc>
          <w:tcPr>
            <w:tcW w:w="1454" w:type="dxa"/>
            <w:shd w:val="clear" w:color="auto" w:fill="auto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6</w:t>
            </w:r>
          </w:p>
        </w:tc>
        <w:tc>
          <w:tcPr>
            <w:tcW w:w="1454" w:type="dxa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7</w:t>
            </w:r>
          </w:p>
        </w:tc>
        <w:tc>
          <w:tcPr>
            <w:tcW w:w="1454" w:type="dxa"/>
          </w:tcPr>
          <w:p w:rsidR="007E7E84" w:rsidRPr="007E7E84" w:rsidRDefault="007E7E84" w:rsidP="00F15FA7">
            <w:pPr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</w:t>
            </w:r>
          </w:p>
        </w:tc>
      </w:tr>
      <w:tr w:rsidR="00C864AD" w:rsidRPr="007E7E84" w:rsidTr="00F15FA7">
        <w:tc>
          <w:tcPr>
            <w:tcW w:w="3970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Мероприятие 10. Создание условий для деятельности народных дружин</w:t>
            </w:r>
          </w:p>
        </w:tc>
        <w:tc>
          <w:tcPr>
            <w:tcW w:w="2693" w:type="dxa"/>
            <w:shd w:val="clear" w:color="auto" w:fill="auto"/>
          </w:tcPr>
          <w:p w:rsid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Администрация города Архангельска /</w:t>
            </w:r>
          </w:p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управление военно-мобилизационной работы и гражданской обороны</w:t>
            </w: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329,3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94,8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94,8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94,8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94,8</w:t>
            </w:r>
          </w:p>
        </w:tc>
      </w:tr>
      <w:tr w:rsidR="00C864AD" w:rsidRPr="007E7E84" w:rsidTr="00F15FA7">
        <w:tc>
          <w:tcPr>
            <w:tcW w:w="3970" w:type="dxa"/>
            <w:shd w:val="clear" w:color="auto" w:fill="auto"/>
          </w:tcPr>
          <w:p w:rsidR="00C864AD" w:rsidRPr="007E7E84" w:rsidRDefault="00C864AD" w:rsidP="007E7E8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11. Обеспечение деятельности МУ </w:t>
            </w:r>
            <w:r w:rsidRPr="007E7E84">
              <w:rPr>
                <w:sz w:val="24"/>
                <w:szCs w:val="24"/>
              </w:rPr>
              <w:t>"</w:t>
            </w:r>
            <w:r w:rsidRPr="007E7E84">
              <w:rPr>
                <w:rFonts w:ascii="Times New Roman" w:hAnsi="Times New Roman" w:cs="Times New Roman"/>
                <w:sz w:val="24"/>
                <w:szCs w:val="24"/>
              </w:rPr>
              <w:t>ЦИТ</w:t>
            </w:r>
            <w:r w:rsidRPr="007E7E84">
              <w:rPr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Администрация города Архангельска /МУ "ЦИТ"</w:t>
            </w: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8 320,5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8 010,1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8 110,1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8 110,1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8 110,1</w:t>
            </w:r>
          </w:p>
        </w:tc>
      </w:tr>
      <w:tr w:rsidR="00C864AD" w:rsidRPr="007E7E84" w:rsidTr="00F15FA7">
        <w:trPr>
          <w:trHeight w:val="552"/>
        </w:trPr>
        <w:tc>
          <w:tcPr>
            <w:tcW w:w="3970" w:type="dxa"/>
            <w:vMerge w:val="restart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Итого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372 106,4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354 240,7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354 240,7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354 240,7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354 240,7</w:t>
            </w:r>
          </w:p>
        </w:tc>
      </w:tr>
      <w:tr w:rsidR="00C864AD" w:rsidRPr="007E7E84" w:rsidTr="00F15FA7">
        <w:trPr>
          <w:trHeight w:val="552"/>
        </w:trPr>
        <w:tc>
          <w:tcPr>
            <w:tcW w:w="3970" w:type="dxa"/>
            <w:vMerge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360 336,8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342 471,1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342 471,1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342 471,1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342 471,1</w:t>
            </w:r>
          </w:p>
        </w:tc>
      </w:tr>
      <w:tr w:rsidR="00C864AD" w:rsidRPr="007E7E84" w:rsidTr="00F15FA7">
        <w:trPr>
          <w:trHeight w:val="552"/>
        </w:trPr>
        <w:tc>
          <w:tcPr>
            <w:tcW w:w="3970" w:type="dxa"/>
            <w:vMerge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49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11 769,6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11 769,6</w:t>
            </w:r>
          </w:p>
        </w:tc>
        <w:tc>
          <w:tcPr>
            <w:tcW w:w="1454" w:type="dxa"/>
            <w:shd w:val="clear" w:color="auto" w:fill="auto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11 769,6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11 769,6</w:t>
            </w:r>
          </w:p>
        </w:tc>
        <w:tc>
          <w:tcPr>
            <w:tcW w:w="1454" w:type="dxa"/>
          </w:tcPr>
          <w:p w:rsidR="00C864AD" w:rsidRPr="007E7E84" w:rsidRDefault="00C864AD" w:rsidP="007E7E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E7E84">
              <w:rPr>
                <w:sz w:val="24"/>
                <w:szCs w:val="24"/>
              </w:rPr>
              <w:t>11 769,6</w:t>
            </w:r>
          </w:p>
        </w:tc>
      </w:tr>
    </w:tbl>
    <w:p w:rsidR="00C864AD" w:rsidRPr="00F41A56" w:rsidRDefault="00C864AD" w:rsidP="00C864AD">
      <w:pPr>
        <w:jc w:val="right"/>
        <w:rPr>
          <w:b/>
        </w:rPr>
      </w:pPr>
    </w:p>
    <w:p w:rsidR="00C864AD" w:rsidRPr="00F41A56" w:rsidRDefault="00C864AD" w:rsidP="00C864AD">
      <w:pPr>
        <w:jc w:val="right"/>
        <w:rPr>
          <w:b/>
        </w:rPr>
      </w:pPr>
    </w:p>
    <w:p w:rsidR="00570BF9" w:rsidRDefault="00C864AD" w:rsidP="00C864AD">
      <w:pPr>
        <w:jc w:val="center"/>
      </w:pPr>
      <w:r w:rsidRPr="00F41A56">
        <w:rPr>
          <w:b/>
        </w:rPr>
        <w:t>___________</w:t>
      </w:r>
    </w:p>
    <w:sectPr w:rsidR="00570BF9" w:rsidSect="00C864AD">
      <w:pgSz w:w="16838" w:h="11906" w:orient="landscape"/>
      <w:pgMar w:top="1134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F9" w:rsidRDefault="008045F9">
      <w:r>
        <w:separator/>
      </w:r>
    </w:p>
  </w:endnote>
  <w:endnote w:type="continuationSeparator" w:id="0">
    <w:p w:rsidR="008045F9" w:rsidRDefault="0080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AD" w:rsidRDefault="00C864AD" w:rsidP="007C017E">
    <w:pPr>
      <w:pStyle w:val="af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64AD" w:rsidRDefault="00C864A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F9" w:rsidRDefault="008045F9">
      <w:r>
        <w:separator/>
      </w:r>
    </w:p>
  </w:footnote>
  <w:footnote w:type="continuationSeparator" w:id="0">
    <w:p w:rsidR="008045F9" w:rsidRDefault="00804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AD" w:rsidRDefault="00C864AD" w:rsidP="00E6795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64AD" w:rsidRDefault="00C864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9D3"/>
    <w:multiLevelType w:val="hybridMultilevel"/>
    <w:tmpl w:val="7ABE581C"/>
    <w:lvl w:ilvl="0" w:tplc="8F50545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A2E30A4"/>
    <w:multiLevelType w:val="hybridMultilevel"/>
    <w:tmpl w:val="DCC639E2"/>
    <w:lvl w:ilvl="0" w:tplc="1FFEB3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936847"/>
    <w:multiLevelType w:val="multilevel"/>
    <w:tmpl w:val="681C6A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50340E9"/>
    <w:multiLevelType w:val="multilevel"/>
    <w:tmpl w:val="EDB029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158244F9"/>
    <w:multiLevelType w:val="hybridMultilevel"/>
    <w:tmpl w:val="9EC21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3D7081"/>
    <w:multiLevelType w:val="hybridMultilevel"/>
    <w:tmpl w:val="8A5C54E2"/>
    <w:lvl w:ilvl="0" w:tplc="F8624E5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9F0FA6"/>
    <w:multiLevelType w:val="hybridMultilevel"/>
    <w:tmpl w:val="2A8C82C0"/>
    <w:lvl w:ilvl="0" w:tplc="F8624E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D130E"/>
    <w:multiLevelType w:val="multilevel"/>
    <w:tmpl w:val="AEDE01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2F3109"/>
    <w:multiLevelType w:val="hybridMultilevel"/>
    <w:tmpl w:val="C1E05052"/>
    <w:lvl w:ilvl="0" w:tplc="F8624E54">
      <w:start w:val="1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FA80086"/>
    <w:multiLevelType w:val="hybridMultilevel"/>
    <w:tmpl w:val="6C8EF560"/>
    <w:lvl w:ilvl="0" w:tplc="F8624E54">
      <w:start w:val="1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3363"/>
    <w:multiLevelType w:val="hybridMultilevel"/>
    <w:tmpl w:val="1ADE32D4"/>
    <w:lvl w:ilvl="0" w:tplc="F8624E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95A12"/>
    <w:multiLevelType w:val="multilevel"/>
    <w:tmpl w:val="93C8F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3ED35F16"/>
    <w:multiLevelType w:val="multilevel"/>
    <w:tmpl w:val="582E68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5545E38"/>
    <w:multiLevelType w:val="hybridMultilevel"/>
    <w:tmpl w:val="FCECB5BA"/>
    <w:lvl w:ilvl="0" w:tplc="BBB8119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267E69"/>
    <w:multiLevelType w:val="multilevel"/>
    <w:tmpl w:val="CE32E7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A6077D3"/>
    <w:multiLevelType w:val="hybridMultilevel"/>
    <w:tmpl w:val="149C1226"/>
    <w:lvl w:ilvl="0" w:tplc="C28E59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C2B4B4D"/>
    <w:multiLevelType w:val="hybridMultilevel"/>
    <w:tmpl w:val="1D48A5CA"/>
    <w:lvl w:ilvl="0" w:tplc="94040118">
      <w:start w:val="1"/>
      <w:numFmt w:val="bullet"/>
      <w:lvlText w:val="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7">
    <w:nsid w:val="505B7CDE"/>
    <w:multiLevelType w:val="hybridMultilevel"/>
    <w:tmpl w:val="D794D356"/>
    <w:lvl w:ilvl="0" w:tplc="90B04D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42270E4"/>
    <w:multiLevelType w:val="multilevel"/>
    <w:tmpl w:val="66BCA9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567B7293"/>
    <w:multiLevelType w:val="multilevel"/>
    <w:tmpl w:val="6FEACD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C200EEE"/>
    <w:multiLevelType w:val="hybridMultilevel"/>
    <w:tmpl w:val="8170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05DE8"/>
    <w:multiLevelType w:val="hybridMultilevel"/>
    <w:tmpl w:val="BDAE3578"/>
    <w:lvl w:ilvl="0" w:tplc="FB9662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F0159"/>
    <w:multiLevelType w:val="multilevel"/>
    <w:tmpl w:val="AAF061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8AE20D4"/>
    <w:multiLevelType w:val="hybridMultilevel"/>
    <w:tmpl w:val="7CDA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004A35"/>
    <w:multiLevelType w:val="hybridMultilevel"/>
    <w:tmpl w:val="212E56D8"/>
    <w:lvl w:ilvl="0" w:tplc="CAA4B3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0471C9"/>
    <w:multiLevelType w:val="hybridMultilevel"/>
    <w:tmpl w:val="FA4A9BE2"/>
    <w:lvl w:ilvl="0" w:tplc="F8624E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76446"/>
    <w:multiLevelType w:val="hybridMultilevel"/>
    <w:tmpl w:val="5440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37152D"/>
    <w:multiLevelType w:val="multilevel"/>
    <w:tmpl w:val="490A776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8">
    <w:nsid w:val="7E3A3B91"/>
    <w:multiLevelType w:val="multilevel"/>
    <w:tmpl w:val="B84CBA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9">
    <w:nsid w:val="7E427197"/>
    <w:multiLevelType w:val="multilevel"/>
    <w:tmpl w:val="F5EC12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23"/>
  </w:num>
  <w:num w:numId="4">
    <w:abstractNumId w:val="29"/>
  </w:num>
  <w:num w:numId="5">
    <w:abstractNumId w:val="9"/>
  </w:num>
  <w:num w:numId="6">
    <w:abstractNumId w:val="5"/>
  </w:num>
  <w:num w:numId="7">
    <w:abstractNumId w:val="25"/>
  </w:num>
  <w:num w:numId="8">
    <w:abstractNumId w:val="6"/>
  </w:num>
  <w:num w:numId="9">
    <w:abstractNumId w:val="8"/>
  </w:num>
  <w:num w:numId="10">
    <w:abstractNumId w:val="18"/>
  </w:num>
  <w:num w:numId="11">
    <w:abstractNumId w:val="28"/>
  </w:num>
  <w:num w:numId="12">
    <w:abstractNumId w:val="7"/>
  </w:num>
  <w:num w:numId="13">
    <w:abstractNumId w:val="11"/>
  </w:num>
  <w:num w:numId="14">
    <w:abstractNumId w:val="1"/>
  </w:num>
  <w:num w:numId="15">
    <w:abstractNumId w:val="26"/>
  </w:num>
  <w:num w:numId="16">
    <w:abstractNumId w:val="10"/>
  </w:num>
  <w:num w:numId="17">
    <w:abstractNumId w:val="12"/>
  </w:num>
  <w:num w:numId="18">
    <w:abstractNumId w:val="2"/>
  </w:num>
  <w:num w:numId="19">
    <w:abstractNumId w:val="27"/>
  </w:num>
  <w:num w:numId="20">
    <w:abstractNumId w:val="22"/>
  </w:num>
  <w:num w:numId="21">
    <w:abstractNumId w:val="3"/>
  </w:num>
  <w:num w:numId="22">
    <w:abstractNumId w:val="14"/>
  </w:num>
  <w:num w:numId="23">
    <w:abstractNumId w:val="19"/>
  </w:num>
  <w:num w:numId="24">
    <w:abstractNumId w:val="15"/>
  </w:num>
  <w:num w:numId="25">
    <w:abstractNumId w:val="21"/>
  </w:num>
  <w:num w:numId="26">
    <w:abstractNumId w:val="17"/>
  </w:num>
  <w:num w:numId="27">
    <w:abstractNumId w:val="4"/>
  </w:num>
  <w:num w:numId="28">
    <w:abstractNumId w:val="13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94"/>
    <w:rsid w:val="000040B6"/>
    <w:rsid w:val="000A5B72"/>
    <w:rsid w:val="000B222C"/>
    <w:rsid w:val="000F0D05"/>
    <w:rsid w:val="000F0DFA"/>
    <w:rsid w:val="001B0594"/>
    <w:rsid w:val="00234552"/>
    <w:rsid w:val="002F2108"/>
    <w:rsid w:val="003178B3"/>
    <w:rsid w:val="003316A7"/>
    <w:rsid w:val="003A1F55"/>
    <w:rsid w:val="00487A49"/>
    <w:rsid w:val="004D1BBC"/>
    <w:rsid w:val="00560159"/>
    <w:rsid w:val="00570BF9"/>
    <w:rsid w:val="0058456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E7E84"/>
    <w:rsid w:val="008045F9"/>
    <w:rsid w:val="008305EA"/>
    <w:rsid w:val="00850E74"/>
    <w:rsid w:val="008E0D4B"/>
    <w:rsid w:val="008E0D87"/>
    <w:rsid w:val="009552EA"/>
    <w:rsid w:val="009621CA"/>
    <w:rsid w:val="009E34A9"/>
    <w:rsid w:val="00A67CEE"/>
    <w:rsid w:val="00AF6525"/>
    <w:rsid w:val="00BB5891"/>
    <w:rsid w:val="00C7335B"/>
    <w:rsid w:val="00C73AB7"/>
    <w:rsid w:val="00C864AD"/>
    <w:rsid w:val="00C97810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9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64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864AD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864A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C864AD"/>
    <w:pPr>
      <w:keepNext/>
      <w:suppressAutoHyphens/>
      <w:spacing w:before="240" w:after="60"/>
      <w:outlineLvl w:val="3"/>
    </w:pPr>
    <w:rPr>
      <w:b/>
      <w:b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864AD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864A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864AD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864AD"/>
    <w:rPr>
      <w:rFonts w:ascii="Cambria" w:eastAsia="Times New Roman" w:hAnsi="Cambria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C864A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C864AD"/>
    <w:rPr>
      <w:rFonts w:eastAsia="Times New Roman"/>
      <w:b/>
      <w:bCs/>
      <w:lang w:eastAsia="ar-SA"/>
    </w:rPr>
  </w:style>
  <w:style w:type="paragraph" w:styleId="a3">
    <w:name w:val="Body Text"/>
    <w:basedOn w:val="a"/>
    <w:link w:val="a4"/>
    <w:rsid w:val="00C864AD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C864AD"/>
    <w:rPr>
      <w:rFonts w:eastAsia="Times New Roman"/>
      <w:b/>
      <w:bCs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C864A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C864AD"/>
    <w:rPr>
      <w:rFonts w:eastAsia="Times New Roman"/>
      <w:sz w:val="20"/>
      <w:szCs w:val="20"/>
      <w:lang w:eastAsia="ru-RU"/>
    </w:rPr>
  </w:style>
  <w:style w:type="character" w:styleId="a7">
    <w:name w:val="footnote reference"/>
    <w:semiHidden/>
    <w:rsid w:val="00C864AD"/>
    <w:rPr>
      <w:vertAlign w:val="superscript"/>
    </w:rPr>
  </w:style>
  <w:style w:type="paragraph" w:styleId="a8">
    <w:name w:val="header"/>
    <w:basedOn w:val="a"/>
    <w:link w:val="a9"/>
    <w:rsid w:val="00C864A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C864AD"/>
    <w:rPr>
      <w:rFonts w:eastAsia="Times New Roman"/>
      <w:sz w:val="24"/>
      <w:szCs w:val="24"/>
      <w:lang w:eastAsia="ru-RU"/>
    </w:rPr>
  </w:style>
  <w:style w:type="character" w:styleId="aa">
    <w:name w:val="page number"/>
    <w:basedOn w:val="a0"/>
    <w:rsid w:val="00C864AD"/>
  </w:style>
  <w:style w:type="table" w:styleId="ab">
    <w:name w:val="Table Grid"/>
    <w:basedOn w:val="a1"/>
    <w:uiPriority w:val="59"/>
    <w:rsid w:val="00C864AD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864AD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864AD"/>
    <w:rPr>
      <w:b/>
      <w:bCs/>
    </w:rPr>
  </w:style>
  <w:style w:type="paragraph" w:customStyle="1" w:styleId="ae">
    <w:name w:val="Дата и номер"/>
    <w:basedOn w:val="a"/>
    <w:next w:val="a"/>
    <w:rsid w:val="00C864AD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styleId="af">
    <w:name w:val="footer"/>
    <w:basedOn w:val="a"/>
    <w:link w:val="af0"/>
    <w:rsid w:val="00C864A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864AD"/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C864A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864AD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C864AD"/>
    <w:pPr>
      <w:ind w:left="708"/>
    </w:pPr>
    <w:rPr>
      <w:sz w:val="24"/>
      <w:szCs w:val="24"/>
    </w:rPr>
  </w:style>
  <w:style w:type="paragraph" w:customStyle="1" w:styleId="ConsPlusCell">
    <w:name w:val="ConsPlusCell"/>
    <w:rsid w:val="00C864A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C864AD"/>
    <w:pPr>
      <w:snapToGrid w:val="0"/>
      <w:spacing w:before="100" w:after="100"/>
      <w:jc w:val="left"/>
    </w:pPr>
    <w:rPr>
      <w:rFonts w:eastAsia="Times New Roman"/>
      <w:sz w:val="24"/>
      <w:szCs w:val="20"/>
      <w:lang w:eastAsia="ru-RU"/>
    </w:rPr>
  </w:style>
  <w:style w:type="paragraph" w:styleId="af4">
    <w:name w:val="No Spacing"/>
    <w:uiPriority w:val="1"/>
    <w:qFormat/>
    <w:rsid w:val="00C864AD"/>
    <w:pPr>
      <w:jc w:val="left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C864AD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864A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rsid w:val="00C864AD"/>
    <w:rPr>
      <w:sz w:val="16"/>
      <w:szCs w:val="16"/>
    </w:rPr>
  </w:style>
  <w:style w:type="paragraph" w:styleId="af6">
    <w:name w:val="annotation text"/>
    <w:basedOn w:val="a"/>
    <w:link w:val="af7"/>
    <w:rsid w:val="00C864AD"/>
    <w:rPr>
      <w:sz w:val="20"/>
    </w:rPr>
  </w:style>
  <w:style w:type="character" w:customStyle="1" w:styleId="af7">
    <w:name w:val="Текст примечания Знак"/>
    <w:basedOn w:val="a0"/>
    <w:link w:val="af6"/>
    <w:rsid w:val="00C864AD"/>
    <w:rPr>
      <w:rFonts w:eastAsia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C864AD"/>
    <w:rPr>
      <w:b/>
      <w:bCs/>
    </w:rPr>
  </w:style>
  <w:style w:type="character" w:customStyle="1" w:styleId="af9">
    <w:name w:val="Тема примечания Знак"/>
    <w:basedOn w:val="af7"/>
    <w:link w:val="af8"/>
    <w:rsid w:val="00C864AD"/>
    <w:rPr>
      <w:rFonts w:eastAsia="Times New Roman"/>
      <w:b/>
      <w:bCs/>
      <w:sz w:val="20"/>
      <w:szCs w:val="20"/>
      <w:lang w:eastAsia="ru-RU"/>
    </w:rPr>
  </w:style>
  <w:style w:type="paragraph" w:styleId="afa">
    <w:name w:val="endnote text"/>
    <w:basedOn w:val="a"/>
    <w:link w:val="afb"/>
    <w:rsid w:val="00C864AD"/>
    <w:rPr>
      <w:sz w:val="20"/>
    </w:rPr>
  </w:style>
  <w:style w:type="character" w:customStyle="1" w:styleId="afb">
    <w:name w:val="Текст концевой сноски Знак"/>
    <w:basedOn w:val="a0"/>
    <w:link w:val="afa"/>
    <w:rsid w:val="00C864AD"/>
    <w:rPr>
      <w:rFonts w:eastAsia="Times New Roman"/>
      <w:sz w:val="20"/>
      <w:szCs w:val="20"/>
      <w:lang w:eastAsia="ru-RU"/>
    </w:rPr>
  </w:style>
  <w:style w:type="character" w:styleId="afc">
    <w:name w:val="endnote reference"/>
    <w:rsid w:val="00C864AD"/>
    <w:rPr>
      <w:vertAlign w:val="superscript"/>
    </w:rPr>
  </w:style>
  <w:style w:type="paragraph" w:customStyle="1" w:styleId="21">
    <w:name w:val="Обычный2"/>
    <w:rsid w:val="00C864AD"/>
    <w:pPr>
      <w:spacing w:before="100" w:after="100"/>
      <w:jc w:val="left"/>
    </w:pPr>
    <w:rPr>
      <w:rFonts w:eastAsia="Times New Roman"/>
      <w:snapToGrid w:val="0"/>
      <w:sz w:val="24"/>
      <w:szCs w:val="20"/>
      <w:lang w:eastAsia="ru-RU"/>
    </w:rPr>
  </w:style>
  <w:style w:type="paragraph" w:styleId="afd">
    <w:name w:val="Revision"/>
    <w:hidden/>
    <w:uiPriority w:val="99"/>
    <w:semiHidden/>
    <w:rsid w:val="00C864AD"/>
    <w:pPr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C864AD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00">
    <w:name w:val="00_Обычный"/>
    <w:basedOn w:val="a"/>
    <w:link w:val="000"/>
    <w:qFormat/>
    <w:rsid w:val="00C864AD"/>
    <w:pPr>
      <w:autoSpaceDE w:val="0"/>
      <w:autoSpaceDN w:val="0"/>
      <w:adjustRightInd w:val="0"/>
      <w:ind w:firstLine="540"/>
      <w:jc w:val="both"/>
    </w:pPr>
    <w:rPr>
      <w:rFonts w:eastAsia="Calibri"/>
      <w:sz w:val="24"/>
      <w:szCs w:val="24"/>
      <w:lang w:val="x-none" w:eastAsia="x-none"/>
    </w:rPr>
  </w:style>
  <w:style w:type="character" w:customStyle="1" w:styleId="000">
    <w:name w:val="00_Обычный Знак"/>
    <w:link w:val="00"/>
    <w:rsid w:val="00C864AD"/>
    <w:rPr>
      <w:sz w:val="24"/>
      <w:szCs w:val="24"/>
      <w:lang w:val="x-none" w:eastAsia="x-none"/>
    </w:rPr>
  </w:style>
  <w:style w:type="paragraph" w:customStyle="1" w:styleId="ConsPlusNormal">
    <w:name w:val="ConsPlusNormal"/>
    <w:rsid w:val="00C864AD"/>
    <w:pPr>
      <w:autoSpaceDE w:val="0"/>
      <w:autoSpaceDN w:val="0"/>
      <w:adjustRightInd w:val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9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64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864AD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864A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C864AD"/>
    <w:pPr>
      <w:keepNext/>
      <w:suppressAutoHyphens/>
      <w:spacing w:before="240" w:after="60"/>
      <w:outlineLvl w:val="3"/>
    </w:pPr>
    <w:rPr>
      <w:b/>
      <w:b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864AD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864A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864AD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864AD"/>
    <w:rPr>
      <w:rFonts w:ascii="Cambria" w:eastAsia="Times New Roman" w:hAnsi="Cambria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C864A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C864AD"/>
    <w:rPr>
      <w:rFonts w:eastAsia="Times New Roman"/>
      <w:b/>
      <w:bCs/>
      <w:lang w:eastAsia="ar-SA"/>
    </w:rPr>
  </w:style>
  <w:style w:type="paragraph" w:styleId="a3">
    <w:name w:val="Body Text"/>
    <w:basedOn w:val="a"/>
    <w:link w:val="a4"/>
    <w:rsid w:val="00C864AD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C864AD"/>
    <w:rPr>
      <w:rFonts w:eastAsia="Times New Roman"/>
      <w:b/>
      <w:bCs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C864A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C864AD"/>
    <w:rPr>
      <w:rFonts w:eastAsia="Times New Roman"/>
      <w:sz w:val="20"/>
      <w:szCs w:val="20"/>
      <w:lang w:eastAsia="ru-RU"/>
    </w:rPr>
  </w:style>
  <w:style w:type="character" w:styleId="a7">
    <w:name w:val="footnote reference"/>
    <w:semiHidden/>
    <w:rsid w:val="00C864AD"/>
    <w:rPr>
      <w:vertAlign w:val="superscript"/>
    </w:rPr>
  </w:style>
  <w:style w:type="paragraph" w:styleId="a8">
    <w:name w:val="header"/>
    <w:basedOn w:val="a"/>
    <w:link w:val="a9"/>
    <w:rsid w:val="00C864A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C864AD"/>
    <w:rPr>
      <w:rFonts w:eastAsia="Times New Roman"/>
      <w:sz w:val="24"/>
      <w:szCs w:val="24"/>
      <w:lang w:eastAsia="ru-RU"/>
    </w:rPr>
  </w:style>
  <w:style w:type="character" w:styleId="aa">
    <w:name w:val="page number"/>
    <w:basedOn w:val="a0"/>
    <w:rsid w:val="00C864AD"/>
  </w:style>
  <w:style w:type="table" w:styleId="ab">
    <w:name w:val="Table Grid"/>
    <w:basedOn w:val="a1"/>
    <w:uiPriority w:val="59"/>
    <w:rsid w:val="00C864AD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864AD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864AD"/>
    <w:rPr>
      <w:b/>
      <w:bCs/>
    </w:rPr>
  </w:style>
  <w:style w:type="paragraph" w:customStyle="1" w:styleId="ae">
    <w:name w:val="Дата и номер"/>
    <w:basedOn w:val="a"/>
    <w:next w:val="a"/>
    <w:rsid w:val="00C864AD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styleId="af">
    <w:name w:val="footer"/>
    <w:basedOn w:val="a"/>
    <w:link w:val="af0"/>
    <w:rsid w:val="00C864A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864AD"/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C864A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864AD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C864AD"/>
    <w:pPr>
      <w:ind w:left="708"/>
    </w:pPr>
    <w:rPr>
      <w:sz w:val="24"/>
      <w:szCs w:val="24"/>
    </w:rPr>
  </w:style>
  <w:style w:type="paragraph" w:customStyle="1" w:styleId="ConsPlusCell">
    <w:name w:val="ConsPlusCell"/>
    <w:rsid w:val="00C864A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C864AD"/>
    <w:pPr>
      <w:snapToGrid w:val="0"/>
      <w:spacing w:before="100" w:after="100"/>
      <w:jc w:val="left"/>
    </w:pPr>
    <w:rPr>
      <w:rFonts w:eastAsia="Times New Roman"/>
      <w:sz w:val="24"/>
      <w:szCs w:val="20"/>
      <w:lang w:eastAsia="ru-RU"/>
    </w:rPr>
  </w:style>
  <w:style w:type="paragraph" w:styleId="af4">
    <w:name w:val="No Spacing"/>
    <w:uiPriority w:val="1"/>
    <w:qFormat/>
    <w:rsid w:val="00C864AD"/>
    <w:pPr>
      <w:jc w:val="left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C864AD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864A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rsid w:val="00C864AD"/>
    <w:rPr>
      <w:sz w:val="16"/>
      <w:szCs w:val="16"/>
    </w:rPr>
  </w:style>
  <w:style w:type="paragraph" w:styleId="af6">
    <w:name w:val="annotation text"/>
    <w:basedOn w:val="a"/>
    <w:link w:val="af7"/>
    <w:rsid w:val="00C864AD"/>
    <w:rPr>
      <w:sz w:val="20"/>
    </w:rPr>
  </w:style>
  <w:style w:type="character" w:customStyle="1" w:styleId="af7">
    <w:name w:val="Текст примечания Знак"/>
    <w:basedOn w:val="a0"/>
    <w:link w:val="af6"/>
    <w:rsid w:val="00C864AD"/>
    <w:rPr>
      <w:rFonts w:eastAsia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C864AD"/>
    <w:rPr>
      <w:b/>
      <w:bCs/>
    </w:rPr>
  </w:style>
  <w:style w:type="character" w:customStyle="1" w:styleId="af9">
    <w:name w:val="Тема примечания Знак"/>
    <w:basedOn w:val="af7"/>
    <w:link w:val="af8"/>
    <w:rsid w:val="00C864AD"/>
    <w:rPr>
      <w:rFonts w:eastAsia="Times New Roman"/>
      <w:b/>
      <w:bCs/>
      <w:sz w:val="20"/>
      <w:szCs w:val="20"/>
      <w:lang w:eastAsia="ru-RU"/>
    </w:rPr>
  </w:style>
  <w:style w:type="paragraph" w:styleId="afa">
    <w:name w:val="endnote text"/>
    <w:basedOn w:val="a"/>
    <w:link w:val="afb"/>
    <w:rsid w:val="00C864AD"/>
    <w:rPr>
      <w:sz w:val="20"/>
    </w:rPr>
  </w:style>
  <w:style w:type="character" w:customStyle="1" w:styleId="afb">
    <w:name w:val="Текст концевой сноски Знак"/>
    <w:basedOn w:val="a0"/>
    <w:link w:val="afa"/>
    <w:rsid w:val="00C864AD"/>
    <w:rPr>
      <w:rFonts w:eastAsia="Times New Roman"/>
      <w:sz w:val="20"/>
      <w:szCs w:val="20"/>
      <w:lang w:eastAsia="ru-RU"/>
    </w:rPr>
  </w:style>
  <w:style w:type="character" w:styleId="afc">
    <w:name w:val="endnote reference"/>
    <w:rsid w:val="00C864AD"/>
    <w:rPr>
      <w:vertAlign w:val="superscript"/>
    </w:rPr>
  </w:style>
  <w:style w:type="paragraph" w:customStyle="1" w:styleId="21">
    <w:name w:val="Обычный2"/>
    <w:rsid w:val="00C864AD"/>
    <w:pPr>
      <w:spacing w:before="100" w:after="100"/>
      <w:jc w:val="left"/>
    </w:pPr>
    <w:rPr>
      <w:rFonts w:eastAsia="Times New Roman"/>
      <w:snapToGrid w:val="0"/>
      <w:sz w:val="24"/>
      <w:szCs w:val="20"/>
      <w:lang w:eastAsia="ru-RU"/>
    </w:rPr>
  </w:style>
  <w:style w:type="paragraph" w:styleId="afd">
    <w:name w:val="Revision"/>
    <w:hidden/>
    <w:uiPriority w:val="99"/>
    <w:semiHidden/>
    <w:rsid w:val="00C864AD"/>
    <w:pPr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C864AD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00">
    <w:name w:val="00_Обычный"/>
    <w:basedOn w:val="a"/>
    <w:link w:val="000"/>
    <w:qFormat/>
    <w:rsid w:val="00C864AD"/>
    <w:pPr>
      <w:autoSpaceDE w:val="0"/>
      <w:autoSpaceDN w:val="0"/>
      <w:adjustRightInd w:val="0"/>
      <w:ind w:firstLine="540"/>
      <w:jc w:val="both"/>
    </w:pPr>
    <w:rPr>
      <w:rFonts w:eastAsia="Calibri"/>
      <w:sz w:val="24"/>
      <w:szCs w:val="24"/>
      <w:lang w:val="x-none" w:eastAsia="x-none"/>
    </w:rPr>
  </w:style>
  <w:style w:type="character" w:customStyle="1" w:styleId="000">
    <w:name w:val="00_Обычный Знак"/>
    <w:link w:val="00"/>
    <w:rsid w:val="00C864AD"/>
    <w:rPr>
      <w:sz w:val="24"/>
      <w:szCs w:val="24"/>
      <w:lang w:val="x-none" w:eastAsia="x-none"/>
    </w:rPr>
  </w:style>
  <w:style w:type="paragraph" w:customStyle="1" w:styleId="ConsPlusNormal">
    <w:name w:val="ConsPlusNormal"/>
    <w:rsid w:val="00C864AD"/>
    <w:pPr>
      <w:autoSpaceDE w:val="0"/>
      <w:autoSpaceDN w:val="0"/>
      <w:adjustRightInd w:val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92B1F92B62F1F55BEFD1517321A86CC2AEED27FBB2A9D0835D752EDE2B0AF15016CEDC844D7E7u3E8H" TargetMode="External"/><Relationship Id="rId13" Type="http://schemas.openxmlformats.org/officeDocument/2006/relationships/hyperlink" Target="consultantplus://offline/ref=27606DC8C9B7247BFFDB8A05E9002AC5FD673CA8B46D5C0924BCA52226239F3A401F3DBD41B8F12FE79C54q9s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606DC8C9B7247BFFDB8A05E9002AC5FD673CA8B46D5C092ABCA52226239F3A401F3DBD41B8F12FE79E58q9s5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606DC8C9B7247BFFDB8A05E9002AC5FD673CA8B5645A0920BCA52226239F3A401F3DBD41B8F12FE79E54q9s8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520001350A3A93433DF20DDFCB0438B510E667D08E13FE464EA7E307DCEC9C3DBD1912F94D494323380815v4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7606DC8C9B7247BFFDB8A05E9002AC5FD673CA8B461520424BCA52226239F3A401F3DBD41B8F12FE79E50q9s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2017-01-17T11:32:00Z</cp:lastPrinted>
  <dcterms:created xsi:type="dcterms:W3CDTF">2017-01-18T07:33:00Z</dcterms:created>
  <dcterms:modified xsi:type="dcterms:W3CDTF">2017-01-18T07:33:00Z</dcterms:modified>
</cp:coreProperties>
</file>