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ED4FED" w:rsidTr="00ED4FED">
        <w:trPr>
          <w:trHeight w:val="1484"/>
        </w:trPr>
        <w:tc>
          <w:tcPr>
            <w:tcW w:w="3402" w:type="dxa"/>
            <w:hideMark/>
          </w:tcPr>
          <w:p w:rsidR="00ED4FED" w:rsidRPr="00ED4FED" w:rsidRDefault="00ED4FED" w:rsidP="00ED4FED">
            <w:pPr>
              <w:pStyle w:val="1"/>
              <w:jc w:val="both"/>
              <w:rPr>
                <w:color w:val="000000"/>
                <w:sz w:val="28"/>
              </w:rPr>
            </w:pPr>
            <w:bookmarkStart w:id="0" w:name="_GoBack"/>
            <w:bookmarkEnd w:id="0"/>
            <w:r w:rsidRPr="00ED4FED">
              <w:rPr>
                <w:color w:val="000000"/>
                <w:sz w:val="28"/>
              </w:rPr>
              <w:t>Приложение № 2</w:t>
            </w:r>
          </w:p>
          <w:p w:rsidR="00ED4FED" w:rsidRDefault="00ED4FED" w:rsidP="00ED4F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 распоряжению мэра</w:t>
            </w:r>
          </w:p>
          <w:p w:rsidR="00ED4FED" w:rsidRDefault="00ED4FED" w:rsidP="00ED4F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города Архангельска</w:t>
            </w:r>
          </w:p>
          <w:p w:rsidR="00ED4FED" w:rsidRDefault="00ED4FED" w:rsidP="00ED4FED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от 30.09.2014 № 3370р</w:t>
            </w:r>
          </w:p>
        </w:tc>
      </w:tr>
    </w:tbl>
    <w:p w:rsidR="00ED4FED" w:rsidRDefault="00ED4FED" w:rsidP="00ED4FED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ED4FED" w:rsidRDefault="00ED4FED" w:rsidP="00ED4FED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ED4FED" w:rsidRDefault="00ED4FED" w:rsidP="00ED4F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D4FED" w:rsidRDefault="00ED4FED" w:rsidP="00ED4FED">
      <w:pPr>
        <w:jc w:val="center"/>
        <w:rPr>
          <w:b/>
          <w:color w:val="000000"/>
          <w:szCs w:val="28"/>
        </w:rPr>
      </w:pPr>
      <w:r w:rsidRPr="00161BAB">
        <w:rPr>
          <w:b/>
          <w:color w:val="000000"/>
          <w:szCs w:val="28"/>
        </w:rPr>
        <w:t xml:space="preserve">Перечень </w:t>
      </w:r>
    </w:p>
    <w:p w:rsidR="00ED4FED" w:rsidRDefault="00ED4FED" w:rsidP="00ED4FED">
      <w:pPr>
        <w:jc w:val="center"/>
        <w:rPr>
          <w:b/>
          <w:color w:val="000000"/>
          <w:szCs w:val="28"/>
        </w:rPr>
      </w:pPr>
      <w:r w:rsidRPr="00161BAB">
        <w:rPr>
          <w:b/>
          <w:color w:val="000000"/>
          <w:szCs w:val="28"/>
        </w:rPr>
        <w:t>зданий, строений, сооружений, планируемых к сносу, реконструкции</w:t>
      </w:r>
      <w:r>
        <w:rPr>
          <w:b/>
          <w:color w:val="000000"/>
          <w:szCs w:val="28"/>
        </w:rPr>
        <w:br/>
      </w:r>
      <w:r w:rsidRPr="00161BAB">
        <w:rPr>
          <w:b/>
          <w:color w:val="000000"/>
          <w:szCs w:val="28"/>
        </w:rPr>
        <w:t xml:space="preserve"> при развитии застроенной территории в границах </w:t>
      </w:r>
      <w:proofErr w:type="spellStart"/>
      <w:r>
        <w:rPr>
          <w:b/>
          <w:color w:val="000000"/>
          <w:szCs w:val="28"/>
        </w:rPr>
        <w:t>ул.Гагарина</w:t>
      </w:r>
      <w:proofErr w:type="spellEnd"/>
      <w:r>
        <w:rPr>
          <w:b/>
          <w:color w:val="000000"/>
          <w:szCs w:val="28"/>
        </w:rPr>
        <w:t xml:space="preserve"> </w:t>
      </w:r>
    </w:p>
    <w:p w:rsidR="00ED4FED" w:rsidRPr="00161BAB" w:rsidRDefault="00ED4FED" w:rsidP="00ED4FE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</w:t>
      </w:r>
      <w:r w:rsidRPr="00161BAB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Октябрьском территориальном округе г.</w:t>
      </w:r>
      <w:r w:rsidRPr="00161BAB">
        <w:rPr>
          <w:b/>
          <w:color w:val="000000"/>
          <w:szCs w:val="28"/>
        </w:rPr>
        <w:t>Архангельска</w:t>
      </w:r>
    </w:p>
    <w:p w:rsidR="00ED4FED" w:rsidRDefault="00ED4FED" w:rsidP="00ED4F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D4FED" w:rsidRDefault="00ED4FED" w:rsidP="00ED4F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816"/>
      </w:tblGrid>
      <w:tr w:rsidR="00ED4FED" w:rsidTr="002D0D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Default="00ED4FED" w:rsidP="002D0D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№ п/п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Default="00ED4FED" w:rsidP="002D0D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Адрес зданий, строений, сооружений</w:t>
            </w:r>
          </w:p>
        </w:tc>
      </w:tr>
      <w:tr w:rsidR="00ED4FED" w:rsidRPr="00ED4FED" w:rsidTr="002D0D95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ED" w:rsidRPr="00ED4FED" w:rsidRDefault="00ED4FED" w:rsidP="002D0D9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bCs/>
                <w:sz w:val="28"/>
              </w:rPr>
            </w:pPr>
            <w:r w:rsidRPr="00ED4FED">
              <w:rPr>
                <w:rFonts w:ascii="Times New Roman" w:hAnsi="Times New Roman"/>
                <w:b w:val="0"/>
                <w:bCs/>
                <w:sz w:val="28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ED" w:rsidRPr="00ED4FED" w:rsidRDefault="00ED4FED" w:rsidP="00ED4FED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bCs/>
                <w:sz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</w:rPr>
              <w:t>У</w:t>
            </w:r>
            <w:r w:rsidRPr="00ED4FED">
              <w:rPr>
                <w:rFonts w:ascii="Times New Roman" w:hAnsi="Times New Roman"/>
                <w:b w:val="0"/>
                <w:bCs/>
                <w:sz w:val="28"/>
              </w:rPr>
              <w:t>л. Гагарина,  49</w:t>
            </w:r>
          </w:p>
        </w:tc>
      </w:tr>
    </w:tbl>
    <w:p w:rsidR="00ED4FED" w:rsidRDefault="00ED4FED" w:rsidP="00ED4F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D4FED" w:rsidRDefault="00ED4FED" w:rsidP="00ED4F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D4FED" w:rsidRDefault="00ED4FED" w:rsidP="00ED4F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ED4FED" w:rsidRDefault="00ED4FED" w:rsidP="00ED4F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402"/>
      </w:tblGrid>
      <w:tr w:rsidR="00ED4FED" w:rsidTr="00EB44D9">
        <w:trPr>
          <w:trHeight w:val="1484"/>
        </w:trPr>
        <w:tc>
          <w:tcPr>
            <w:tcW w:w="3402" w:type="dxa"/>
            <w:hideMark/>
          </w:tcPr>
          <w:p w:rsidR="00ED4FED" w:rsidRPr="00ED4FED" w:rsidRDefault="00ED4FED" w:rsidP="00ED4FED">
            <w:pPr>
              <w:pStyle w:val="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Приложение № 3</w:t>
            </w:r>
          </w:p>
          <w:p w:rsidR="00ED4FED" w:rsidRDefault="00ED4FED" w:rsidP="00ED4F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 распоряжению мэра</w:t>
            </w:r>
          </w:p>
          <w:p w:rsidR="00ED4FED" w:rsidRDefault="00ED4FED" w:rsidP="00ED4F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города Архангельска</w:t>
            </w:r>
          </w:p>
          <w:p w:rsidR="00ED4FED" w:rsidRDefault="00ED4FED" w:rsidP="00ED4FE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от 30.09.2014 № 3370р</w:t>
            </w:r>
          </w:p>
        </w:tc>
      </w:tr>
    </w:tbl>
    <w:p w:rsidR="00ED4FED" w:rsidRDefault="00ED4FED" w:rsidP="00ED4FED">
      <w:pPr>
        <w:pStyle w:val="5"/>
        <w:tabs>
          <w:tab w:val="left" w:pos="6732"/>
        </w:tabs>
        <w:ind w:left="6660"/>
        <w:jc w:val="both"/>
        <w:rPr>
          <w:spacing w:val="6"/>
          <w:sz w:val="20"/>
        </w:rPr>
      </w:pPr>
    </w:p>
    <w:p w:rsidR="00ED4FED" w:rsidRDefault="00ED4FED" w:rsidP="00ED4FED">
      <w:pPr>
        <w:jc w:val="center"/>
        <w:rPr>
          <w:b/>
          <w:color w:val="000000"/>
          <w:szCs w:val="28"/>
        </w:rPr>
      </w:pPr>
      <w:r w:rsidRPr="00497173">
        <w:rPr>
          <w:b/>
          <w:color w:val="000000"/>
          <w:szCs w:val="28"/>
        </w:rPr>
        <w:t xml:space="preserve">Расчетные показатели </w:t>
      </w:r>
    </w:p>
    <w:p w:rsidR="00ED4FED" w:rsidRPr="00497173" w:rsidRDefault="00ED4FED" w:rsidP="00ED4FED">
      <w:pPr>
        <w:jc w:val="center"/>
        <w:rPr>
          <w:b/>
          <w:color w:val="000000"/>
          <w:szCs w:val="28"/>
        </w:rPr>
      </w:pPr>
      <w:r w:rsidRPr="00497173">
        <w:rPr>
          <w:b/>
          <w:color w:val="000000"/>
          <w:szCs w:val="28"/>
        </w:rPr>
        <w:t xml:space="preserve">обеспечения застроенной территории в границах </w:t>
      </w:r>
      <w:proofErr w:type="spellStart"/>
      <w:r>
        <w:rPr>
          <w:b/>
          <w:color w:val="000000"/>
          <w:szCs w:val="28"/>
        </w:rPr>
        <w:t>ул.Гагарина</w:t>
      </w:r>
      <w:proofErr w:type="spellEnd"/>
    </w:p>
    <w:p w:rsidR="00ED4FED" w:rsidRDefault="00ED4FED" w:rsidP="00ED4FED">
      <w:pPr>
        <w:pStyle w:val="21"/>
        <w:ind w:firstLine="0"/>
        <w:jc w:val="center"/>
        <w:rPr>
          <w:b/>
        </w:rPr>
      </w:pPr>
      <w:r>
        <w:rPr>
          <w:b/>
        </w:rPr>
        <w:t>в Октябрьском территориальном округе г.Архангельска</w:t>
      </w:r>
    </w:p>
    <w:p w:rsidR="00ED4FED" w:rsidRDefault="00ED4FED" w:rsidP="00ED4FED">
      <w:pPr>
        <w:pStyle w:val="21"/>
        <w:ind w:firstLine="0"/>
        <w:jc w:val="center"/>
        <w:rPr>
          <w:b/>
        </w:rPr>
      </w:pPr>
      <w:r>
        <w:rPr>
          <w:b/>
        </w:rPr>
        <w:t>объектами социального и коммунально-бытового назначения,</w:t>
      </w:r>
    </w:p>
    <w:p w:rsidR="00ED4FED" w:rsidRDefault="00ED4FED" w:rsidP="00ED4FED">
      <w:pPr>
        <w:pStyle w:val="21"/>
        <w:ind w:firstLine="0"/>
        <w:jc w:val="center"/>
        <w:rPr>
          <w:b/>
        </w:rPr>
      </w:pPr>
      <w:r>
        <w:rPr>
          <w:b/>
        </w:rPr>
        <w:t>объектами инженерной инфраструктуры</w:t>
      </w:r>
    </w:p>
    <w:p w:rsidR="00ED4FED" w:rsidRPr="00ED4FED" w:rsidRDefault="00ED4FED" w:rsidP="00ED4FED">
      <w:pPr>
        <w:pStyle w:val="21"/>
        <w:ind w:firstLine="0"/>
        <w:jc w:val="center"/>
        <w:rPr>
          <w:b/>
          <w:sz w:val="18"/>
        </w:rPr>
      </w:pPr>
    </w:p>
    <w:p w:rsidR="00ED4FED" w:rsidRDefault="00ED4FED" w:rsidP="00ED4FED">
      <w:pPr>
        <w:pStyle w:val="21"/>
        <w:ind w:firstLine="0"/>
        <w:rPr>
          <w:sz w:val="20"/>
          <w:szCs w:val="20"/>
        </w:rPr>
      </w:pPr>
    </w:p>
    <w:tbl>
      <w:tblPr>
        <w:tblW w:w="9951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05"/>
        <w:gridCol w:w="1703"/>
        <w:gridCol w:w="4849"/>
      </w:tblGrid>
      <w:tr w:rsidR="00ED4FED" w:rsidRPr="00ED4FED" w:rsidTr="002D0D9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№</w:t>
            </w:r>
          </w:p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 xml:space="preserve">Ед. </w:t>
            </w:r>
          </w:p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измерения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Расчетный показатель</w:t>
            </w:r>
          </w:p>
        </w:tc>
      </w:tr>
      <w:tr w:rsidR="00ED4FED" w:rsidRPr="00ED4FED" w:rsidTr="002D0D95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Объекты социального назначения</w:t>
            </w:r>
          </w:p>
        </w:tc>
      </w:tr>
      <w:tr w:rsidR="00ED4FED" w:rsidRPr="00ED4FED" w:rsidTr="002D0D9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4FED">
              <w:rPr>
                <w:sz w:val="24"/>
                <w:szCs w:val="24"/>
              </w:rPr>
              <w:t>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12</w:t>
            </w:r>
          </w:p>
          <w:p w:rsidR="00ED4FED" w:rsidRPr="00ED4FED" w:rsidRDefault="00ED4FED" w:rsidP="002D0D95">
            <w:pPr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потребность в местах обеспечивается муниципальными образовательными организациями, реализующие образовательные программы дошкольного образования</w:t>
            </w:r>
          </w:p>
        </w:tc>
      </w:tr>
      <w:tr w:rsidR="00ED4FED" w:rsidRPr="00ED4FED" w:rsidTr="002D0D9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D4FE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D4FED">
              <w:rPr>
                <w:color w:val="auto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Pr="00ED4FED">
              <w:rPr>
                <w:color w:val="auto"/>
                <w:sz w:val="24"/>
                <w:szCs w:val="24"/>
              </w:rPr>
              <w:t>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21</w:t>
            </w:r>
          </w:p>
          <w:p w:rsidR="00ED4FED" w:rsidRPr="00ED4FED" w:rsidRDefault="00ED4FED" w:rsidP="002D0D95">
            <w:pPr>
              <w:pStyle w:val="2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D4FED">
              <w:rPr>
                <w:color w:val="auto"/>
                <w:sz w:val="24"/>
                <w:szCs w:val="24"/>
              </w:rPr>
              <w:t xml:space="preserve">потребность в местах обеспечивается </w:t>
            </w:r>
          </w:p>
          <w:p w:rsidR="00ED4FED" w:rsidRPr="00ED4FED" w:rsidRDefault="00ED4FED" w:rsidP="002D0D95">
            <w:pPr>
              <w:ind w:left="-142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 xml:space="preserve">МБОУ " Общеобразовательная гимназия </w:t>
            </w:r>
            <w:r w:rsidRPr="00ED4FED">
              <w:rPr>
                <w:sz w:val="24"/>
                <w:szCs w:val="24"/>
              </w:rPr>
              <w:br/>
              <w:t>№ 24"</w:t>
            </w:r>
          </w:p>
        </w:tc>
      </w:tr>
      <w:tr w:rsidR="00ED4FED" w:rsidRPr="00ED4FED" w:rsidTr="002D0D9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Поликлиники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4FED">
              <w:rPr>
                <w:sz w:val="24"/>
                <w:szCs w:val="24"/>
              </w:rPr>
              <w:t xml:space="preserve">осещений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4FED">
              <w:rPr>
                <w:sz w:val="24"/>
                <w:szCs w:val="24"/>
              </w:rPr>
              <w:t>отребность обеспечивается</w:t>
            </w:r>
          </w:p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МУЗ "Городская поликлиника № 1"</w:t>
            </w:r>
          </w:p>
        </w:tc>
      </w:tr>
      <w:tr w:rsidR="00ED4FED" w:rsidRPr="00ED4FED" w:rsidTr="002D0D95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ED4FED" w:rsidRPr="00ED4FED" w:rsidTr="002D0D9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ED4FED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ED4FED">
              <w:rPr>
                <w:sz w:val="24"/>
                <w:szCs w:val="24"/>
              </w:rPr>
              <w:t>в.м</w:t>
            </w:r>
            <w:proofErr w:type="spellEnd"/>
            <w:r w:rsidRPr="00ED4FED">
              <w:rPr>
                <w:sz w:val="24"/>
                <w:szCs w:val="24"/>
              </w:rPr>
              <w:t xml:space="preserve"> торг. площади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4FED">
              <w:rPr>
                <w:sz w:val="24"/>
                <w:szCs w:val="24"/>
              </w:rPr>
              <w:t>беспечивается за границами застроенной территории</w:t>
            </w:r>
          </w:p>
        </w:tc>
      </w:tr>
      <w:tr w:rsidR="00ED4FED" w:rsidRPr="00ED4FED" w:rsidTr="002D0D9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ED4FED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ED4FED">
              <w:rPr>
                <w:sz w:val="24"/>
                <w:szCs w:val="24"/>
              </w:rPr>
              <w:t>в.м</w:t>
            </w:r>
            <w:proofErr w:type="spellEnd"/>
            <w:r w:rsidRPr="00ED4FED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4FED">
              <w:rPr>
                <w:sz w:val="24"/>
                <w:szCs w:val="24"/>
              </w:rPr>
              <w:t>беспечивается за границами застроенной территории</w:t>
            </w:r>
          </w:p>
        </w:tc>
      </w:tr>
      <w:tr w:rsidR="00ED4FED" w:rsidRPr="00ED4FED" w:rsidTr="002D0D9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раб. мест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4FED">
              <w:rPr>
                <w:sz w:val="24"/>
                <w:szCs w:val="24"/>
              </w:rPr>
              <w:t>беспечивается за границами застроенной территории</w:t>
            </w:r>
          </w:p>
        </w:tc>
      </w:tr>
      <w:tr w:rsidR="00ED4FED" w:rsidRPr="00ED4FED" w:rsidTr="002D0D95">
        <w:trPr>
          <w:jc w:val="center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Объекты инженерной инфраструктуры</w:t>
            </w:r>
          </w:p>
        </w:tc>
      </w:tr>
      <w:tr w:rsidR="00ED4FED" w:rsidRPr="00ED4FED" w:rsidTr="002D0D9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D4FED">
              <w:rPr>
                <w:sz w:val="24"/>
                <w:szCs w:val="24"/>
              </w:rPr>
              <w:t>/</w:t>
            </w:r>
            <w:proofErr w:type="spellStart"/>
            <w:r w:rsidRPr="00ED4FED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4FED">
              <w:rPr>
                <w:rFonts w:ascii="Times New Roman" w:hAnsi="Times New Roman" w:cs="Times New Roman"/>
                <w:sz w:val="24"/>
                <w:szCs w:val="24"/>
              </w:rPr>
              <w:t>беспечивается согласно выдаваемым техническим условиям</w:t>
            </w:r>
          </w:p>
          <w:p w:rsidR="00ED4FED" w:rsidRPr="00ED4FED" w:rsidRDefault="00ED4FED" w:rsidP="002D0D95">
            <w:pPr>
              <w:pStyle w:val="ConsPlusNonformat"/>
              <w:rPr>
                <w:sz w:val="24"/>
                <w:szCs w:val="24"/>
              </w:rPr>
            </w:pPr>
            <w:r w:rsidRPr="00ED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FED" w:rsidRPr="00ED4FED" w:rsidTr="002D0D9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D4FED">
              <w:rPr>
                <w:sz w:val="24"/>
                <w:szCs w:val="24"/>
              </w:rPr>
              <w:t>/</w:t>
            </w:r>
            <w:proofErr w:type="spellStart"/>
            <w:r w:rsidRPr="00ED4FED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ED" w:rsidRPr="00ED4FED" w:rsidRDefault="00ED4FED" w:rsidP="002D0D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D4FED" w:rsidRPr="00ED4FED" w:rsidTr="002D0D9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Гкал/ч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ED" w:rsidRPr="00ED4FED" w:rsidRDefault="00ED4FED" w:rsidP="002D0D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D4FED" w:rsidRPr="00ED4FED" w:rsidTr="002D0D9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D" w:rsidRPr="00ED4FED" w:rsidRDefault="00ED4FED" w:rsidP="002D0D9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D4FED">
              <w:rPr>
                <w:sz w:val="24"/>
                <w:szCs w:val="24"/>
              </w:rPr>
              <w:t>МВт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ED" w:rsidRPr="00ED4FED" w:rsidRDefault="00ED4FED" w:rsidP="002D0D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D4FED" w:rsidRDefault="00ED4FED" w:rsidP="00ED4FED">
      <w:pPr>
        <w:pStyle w:val="21"/>
        <w:ind w:firstLine="0"/>
        <w:rPr>
          <w:sz w:val="14"/>
          <w:szCs w:val="14"/>
        </w:rPr>
      </w:pPr>
    </w:p>
    <w:p w:rsidR="00ED4FED" w:rsidRDefault="00ED4FED" w:rsidP="00ED4FED">
      <w:pPr>
        <w:pStyle w:val="21"/>
        <w:jc w:val="right"/>
      </w:pPr>
      <w:r>
        <w:t xml:space="preserve"> </w:t>
      </w:r>
    </w:p>
    <w:p w:rsidR="00ED4FED" w:rsidRDefault="00ED4FED" w:rsidP="00ED4FED">
      <w:pPr>
        <w:pStyle w:val="21"/>
        <w:ind w:firstLine="0"/>
      </w:pPr>
    </w:p>
    <w:p w:rsidR="00111411" w:rsidRDefault="00ED4FED" w:rsidP="00ED4FED">
      <w:pPr>
        <w:jc w:val="center"/>
      </w:pPr>
      <w:r>
        <w:t>___________</w:t>
      </w:r>
    </w:p>
    <w:sectPr w:rsidR="00111411" w:rsidSect="00ED4FED">
      <w:headerReference w:type="even" r:id="rId7"/>
      <w:headerReference w:type="default" r:id="rId8"/>
      <w:pgSz w:w="11906" w:h="16838"/>
      <w:pgMar w:top="993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A1" w:rsidRDefault="00FB1CA1">
      <w:r>
        <w:separator/>
      </w:r>
    </w:p>
  </w:endnote>
  <w:endnote w:type="continuationSeparator" w:id="0">
    <w:p w:rsidR="00FB1CA1" w:rsidRDefault="00FB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A1" w:rsidRDefault="00FB1CA1">
      <w:r>
        <w:separator/>
      </w:r>
    </w:p>
  </w:footnote>
  <w:footnote w:type="continuationSeparator" w:id="0">
    <w:p w:rsidR="00FB1CA1" w:rsidRDefault="00FB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86" w:rsidRDefault="00ED4F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386" w:rsidRDefault="002701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86" w:rsidRDefault="00270103">
    <w:pPr>
      <w:pStyle w:val="a5"/>
      <w:framePr w:wrap="around" w:vAnchor="text" w:hAnchor="margin" w:xAlign="center" w:y="1"/>
      <w:rPr>
        <w:rStyle w:val="a7"/>
      </w:rPr>
    </w:pPr>
  </w:p>
  <w:p w:rsidR="00EF6386" w:rsidRDefault="002701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F6"/>
    <w:rsid w:val="00036F29"/>
    <w:rsid w:val="001473EC"/>
    <w:rsid w:val="00270103"/>
    <w:rsid w:val="003C6603"/>
    <w:rsid w:val="004C4502"/>
    <w:rsid w:val="005B5F33"/>
    <w:rsid w:val="007972C2"/>
    <w:rsid w:val="009603F6"/>
    <w:rsid w:val="0097057D"/>
    <w:rsid w:val="00A83417"/>
    <w:rsid w:val="00ED4FED"/>
    <w:rsid w:val="00F244B4"/>
    <w:rsid w:val="00F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6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3F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603F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603F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F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3F6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03F6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03F6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11">
    <w:name w:val="Стиль1"/>
    <w:basedOn w:val="a"/>
    <w:rsid w:val="009603F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9603F6"/>
    <w:pPr>
      <w:spacing w:line="240" w:lineRule="auto"/>
    </w:pPr>
    <w:rPr>
      <w:spacing w:val="0"/>
    </w:rPr>
  </w:style>
  <w:style w:type="paragraph" w:styleId="a3">
    <w:name w:val="Balloon Text"/>
    <w:basedOn w:val="a"/>
    <w:link w:val="a4"/>
    <w:uiPriority w:val="99"/>
    <w:semiHidden/>
    <w:unhideWhenUsed/>
    <w:rsid w:val="00F24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4FED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customStyle="1" w:styleId="ConsNonformat">
    <w:name w:val="ConsNonformat"/>
    <w:rsid w:val="00ED4FED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header"/>
    <w:basedOn w:val="a"/>
    <w:link w:val="a6"/>
    <w:rsid w:val="00ED4F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D4FED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ED4FED"/>
  </w:style>
  <w:style w:type="paragraph" w:customStyle="1" w:styleId="ConsTitle">
    <w:name w:val="ConsTitle"/>
    <w:rsid w:val="00ED4FED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D4FE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6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3F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603F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603F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F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3F6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03F6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03F6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11">
    <w:name w:val="Стиль1"/>
    <w:basedOn w:val="a"/>
    <w:rsid w:val="009603F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rsid w:val="009603F6"/>
    <w:pPr>
      <w:spacing w:line="240" w:lineRule="auto"/>
    </w:pPr>
    <w:rPr>
      <w:spacing w:val="0"/>
    </w:rPr>
  </w:style>
  <w:style w:type="paragraph" w:styleId="a3">
    <w:name w:val="Balloon Text"/>
    <w:basedOn w:val="a"/>
    <w:link w:val="a4"/>
    <w:uiPriority w:val="99"/>
    <w:semiHidden/>
    <w:unhideWhenUsed/>
    <w:rsid w:val="00F24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4FED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customStyle="1" w:styleId="ConsNonformat">
    <w:name w:val="ConsNonformat"/>
    <w:rsid w:val="00ED4FED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header"/>
    <w:basedOn w:val="a"/>
    <w:link w:val="a6"/>
    <w:rsid w:val="00ED4F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D4FED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ED4FED"/>
  </w:style>
  <w:style w:type="paragraph" w:customStyle="1" w:styleId="ConsTitle">
    <w:name w:val="ConsTitle"/>
    <w:rsid w:val="00ED4FED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D4FE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2014-10-01T12:07:00Z</cp:lastPrinted>
  <dcterms:created xsi:type="dcterms:W3CDTF">2014-10-01T12:32:00Z</dcterms:created>
  <dcterms:modified xsi:type="dcterms:W3CDTF">2014-10-01T12:32:00Z</dcterms:modified>
</cp:coreProperties>
</file>