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3F" w:rsidRPr="00173A3A" w:rsidRDefault="00011C3F" w:rsidP="00011C3F">
      <w:pPr>
        <w:widowControl w:val="0"/>
        <w:autoSpaceDE w:val="0"/>
        <w:autoSpaceDN w:val="0"/>
        <w:adjustRightInd w:val="0"/>
        <w:ind w:left="5387"/>
        <w:jc w:val="center"/>
        <w:outlineLvl w:val="0"/>
        <w:rPr>
          <w:color w:val="000000" w:themeColor="text1"/>
          <w:szCs w:val="28"/>
        </w:rPr>
      </w:pPr>
      <w:bookmarkStart w:id="0" w:name="_GoBack"/>
      <w:bookmarkEnd w:id="0"/>
      <w:r w:rsidRPr="00173A3A">
        <w:rPr>
          <w:color w:val="000000" w:themeColor="text1"/>
          <w:szCs w:val="28"/>
        </w:rPr>
        <w:t>УТВЕРЖДЕНЫ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5387"/>
        <w:jc w:val="center"/>
        <w:rPr>
          <w:color w:val="000000" w:themeColor="text1"/>
          <w:szCs w:val="28"/>
        </w:rPr>
      </w:pPr>
      <w:r w:rsidRPr="00A854A8">
        <w:rPr>
          <w:color w:val="000000" w:themeColor="text1"/>
          <w:szCs w:val="28"/>
        </w:rPr>
        <w:t>постановлением Администрации муниципального образования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5387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A854A8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5387"/>
        <w:jc w:val="center"/>
        <w:rPr>
          <w:color w:val="000000" w:themeColor="text1"/>
          <w:szCs w:val="28"/>
        </w:rPr>
      </w:pPr>
      <w:r w:rsidRPr="00A854A8">
        <w:rPr>
          <w:color w:val="000000" w:themeColor="text1"/>
          <w:szCs w:val="28"/>
        </w:rPr>
        <w:t xml:space="preserve">от </w:t>
      </w:r>
      <w:r w:rsidR="00AE64DF">
        <w:rPr>
          <w:color w:val="000000" w:themeColor="text1"/>
          <w:szCs w:val="28"/>
        </w:rPr>
        <w:t>31.03.2017 № 333</w:t>
      </w:r>
    </w:p>
    <w:p w:rsidR="00011C3F" w:rsidRPr="00A854A8" w:rsidRDefault="00011C3F" w:rsidP="00011C3F"/>
    <w:p w:rsidR="00011C3F" w:rsidRPr="00A854A8" w:rsidRDefault="00011C3F" w:rsidP="00011C3F">
      <w:pPr>
        <w:rPr>
          <w:sz w:val="14"/>
          <w:szCs w:val="14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854A8">
        <w:rPr>
          <w:b/>
          <w:bCs/>
          <w:szCs w:val="28"/>
        </w:rPr>
        <w:t>ПРАВИЛА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bCs/>
          <w:sz w:val="6"/>
          <w:szCs w:val="28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854A8">
        <w:rPr>
          <w:b/>
          <w:bCs/>
          <w:szCs w:val="28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 w:rsidRPr="00A854A8">
        <w:rPr>
          <w:b/>
          <w:bCs/>
          <w:szCs w:val="28"/>
        </w:rPr>
        <w:br/>
      </w:r>
      <w:r>
        <w:rPr>
          <w:b/>
          <w:bCs/>
          <w:szCs w:val="28"/>
        </w:rPr>
        <w:t>"</w:t>
      </w:r>
      <w:r w:rsidRPr="00A854A8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  <w:r w:rsidRPr="00A854A8">
        <w:rPr>
          <w:b/>
          <w:bCs/>
          <w:szCs w:val="28"/>
        </w:rPr>
        <w:t xml:space="preserve"> для отдельных категорий граждан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28"/>
        </w:rPr>
      </w:pPr>
    </w:p>
    <w:p w:rsidR="00011C3F" w:rsidRPr="00A854A8" w:rsidRDefault="00011C3F" w:rsidP="00011C3F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A854A8">
        <w:rPr>
          <w:szCs w:val="28"/>
        </w:rPr>
        <w:t xml:space="preserve">Настоящие Правила определяют порядок обеспечения в 2017 году равной доступности услуг речного и автомобильного транспорта общего пользования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во </w:t>
      </w:r>
      <w:proofErr w:type="spellStart"/>
      <w:r w:rsidRPr="00A854A8">
        <w:rPr>
          <w:szCs w:val="28"/>
        </w:rPr>
        <w:t>внутримуниципальном</w:t>
      </w:r>
      <w:proofErr w:type="spellEnd"/>
      <w:r w:rsidRPr="00A854A8">
        <w:rPr>
          <w:szCs w:val="28"/>
        </w:rPr>
        <w:t xml:space="preserve"> сообщении, а также в межмуниципальном (пригородном) сообщении (далее – равная доступность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) для категорий граждан, установленных </w:t>
      </w:r>
      <w:hyperlink r:id="rId6" w:history="1">
        <w:r w:rsidRPr="00A854A8">
          <w:rPr>
            <w:szCs w:val="28"/>
          </w:rPr>
          <w:t>статьями 2</w:t>
        </w:r>
      </w:hyperlink>
      <w:r w:rsidRPr="00A854A8">
        <w:rPr>
          <w:szCs w:val="28"/>
        </w:rPr>
        <w:t xml:space="preserve"> и </w:t>
      </w:r>
      <w:hyperlink r:id="rId7" w:history="1">
        <w:r w:rsidRPr="00A854A8">
          <w:rPr>
            <w:szCs w:val="28"/>
          </w:rPr>
          <w:t>4</w:t>
        </w:r>
      </w:hyperlink>
      <w:r w:rsidRPr="00A854A8">
        <w:rPr>
          <w:szCs w:val="28"/>
        </w:rPr>
        <w:t xml:space="preserve"> Федерального закона </w:t>
      </w:r>
      <w:r>
        <w:rPr>
          <w:szCs w:val="28"/>
        </w:rPr>
        <w:br/>
      </w:r>
      <w:r w:rsidRPr="00A854A8">
        <w:rPr>
          <w:szCs w:val="28"/>
        </w:rPr>
        <w:t xml:space="preserve">от 12.01.1995 № 5-ФЗ </w:t>
      </w:r>
      <w:r>
        <w:rPr>
          <w:szCs w:val="28"/>
        </w:rPr>
        <w:t>"</w:t>
      </w:r>
      <w:r w:rsidRPr="00A854A8">
        <w:rPr>
          <w:szCs w:val="28"/>
        </w:rPr>
        <w:t>О ветеранах</w:t>
      </w:r>
      <w:r>
        <w:rPr>
          <w:szCs w:val="28"/>
        </w:rPr>
        <w:t>"</w:t>
      </w:r>
      <w:r w:rsidRPr="00A854A8">
        <w:rPr>
          <w:szCs w:val="28"/>
        </w:rPr>
        <w:t xml:space="preserve"> и зарегистрированных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(далее – отдельные категории граждан).</w:t>
      </w:r>
    </w:p>
    <w:p w:rsidR="00011C3F" w:rsidRPr="00A854A8" w:rsidRDefault="00011C3F" w:rsidP="00011C3F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A854A8">
        <w:rPr>
          <w:szCs w:val="28"/>
        </w:rPr>
        <w:t>В настоящих Правилах используются следующие понятия: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карта учета выдачи социальных талонов – документ, предоставляющий гражданину, относящемуся к отдельной категории граждан, право на получение социальных талонов на проезд 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межмуниципальным маршрутам регулярных перевозок, изготовленный типографским способом по образцу согласно приложению № 1 к настоящим Правилам (далее – социальная карта);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социальный талон – документ, </w:t>
      </w:r>
      <w:r w:rsidRPr="00A854A8">
        <w:rPr>
          <w:iCs/>
          <w:szCs w:val="28"/>
        </w:rPr>
        <w:t xml:space="preserve">предоставляющий </w:t>
      </w:r>
      <w:r w:rsidRPr="00A854A8">
        <w:rPr>
          <w:szCs w:val="28"/>
        </w:rPr>
        <w:t xml:space="preserve">гражданину, относящемуся к отдельной категории граждан, </w:t>
      </w:r>
      <w:r w:rsidRPr="00A854A8">
        <w:rPr>
          <w:iCs/>
          <w:szCs w:val="28"/>
        </w:rPr>
        <w:t>право</w:t>
      </w:r>
      <w:r w:rsidRPr="00A854A8">
        <w:rPr>
          <w:szCs w:val="28"/>
        </w:rPr>
        <w:t xml:space="preserve"> бесплатного проезда речным транспортом общего пользования по внутригородским и пригородным речным маршрутным линиям или 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межмуниципальным маршрутам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регулярных перевозок, изготовленный типографским способом, графическое и (или) цветовое оформление которого характеризует </w:t>
      </w:r>
      <w:r w:rsidRPr="00A854A8">
        <w:rPr>
          <w:iCs/>
          <w:szCs w:val="28"/>
        </w:rPr>
        <w:t>право</w:t>
      </w:r>
      <w:r w:rsidRPr="00A854A8">
        <w:rPr>
          <w:szCs w:val="28"/>
        </w:rPr>
        <w:t xml:space="preserve"> бесплатного проезда указанной категории граждан;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оборотный рейс – пробег автобуса от одного конечного остановочного пункта до противоположного и обратно.</w:t>
      </w:r>
    </w:p>
    <w:p w:rsidR="00506737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506737" w:rsidSect="00506737">
          <w:pgSz w:w="11906" w:h="16838"/>
          <w:pgMar w:top="1134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 xml:space="preserve">Понятия </w:t>
      </w:r>
      <w:r>
        <w:rPr>
          <w:szCs w:val="28"/>
        </w:rPr>
        <w:t>"</w:t>
      </w:r>
      <w:r w:rsidRPr="00A854A8">
        <w:rPr>
          <w:szCs w:val="28"/>
        </w:rPr>
        <w:t>муниципальный маршрут регулярных перевозок</w:t>
      </w:r>
      <w:r>
        <w:rPr>
          <w:szCs w:val="28"/>
        </w:rPr>
        <w:t>"</w:t>
      </w:r>
      <w:r w:rsidRPr="00A854A8">
        <w:rPr>
          <w:szCs w:val="28"/>
        </w:rPr>
        <w:t xml:space="preserve">, </w:t>
      </w:r>
      <w:r>
        <w:rPr>
          <w:szCs w:val="28"/>
        </w:rPr>
        <w:t>"</w:t>
      </w:r>
      <w:r w:rsidRPr="00A854A8">
        <w:rPr>
          <w:szCs w:val="28"/>
        </w:rPr>
        <w:t>межмуниципальный маршрут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регулярных перевозок</w:t>
      </w:r>
      <w:r>
        <w:rPr>
          <w:szCs w:val="28"/>
        </w:rPr>
        <w:t>"</w:t>
      </w:r>
      <w:r w:rsidRPr="00A854A8">
        <w:rPr>
          <w:szCs w:val="28"/>
        </w:rPr>
        <w:t xml:space="preserve">, </w:t>
      </w:r>
      <w:r>
        <w:rPr>
          <w:szCs w:val="28"/>
        </w:rPr>
        <w:t>"</w:t>
      </w:r>
      <w:r w:rsidRPr="00A854A8">
        <w:rPr>
          <w:szCs w:val="28"/>
        </w:rPr>
        <w:t>перевозчики</w:t>
      </w:r>
      <w:r>
        <w:rPr>
          <w:szCs w:val="28"/>
        </w:rPr>
        <w:t>"</w:t>
      </w:r>
      <w:r w:rsidRPr="00A854A8">
        <w:rPr>
          <w:szCs w:val="28"/>
        </w:rPr>
        <w:t xml:space="preserve"> при осуществлении перевозок автомобильным транспортом общего пользования </w:t>
      </w:r>
    </w:p>
    <w:p w:rsidR="00506737" w:rsidRDefault="00506737" w:rsidP="00506737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06737" w:rsidRDefault="00506737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11C3F" w:rsidRPr="00A854A8" w:rsidRDefault="00011C3F" w:rsidP="0050673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 xml:space="preserve">используются в значениях, указанных в Федеральном законе от 13.07.2015 </w:t>
      </w:r>
      <w:r w:rsidR="00506737">
        <w:rPr>
          <w:szCs w:val="28"/>
        </w:rPr>
        <w:br/>
      </w:r>
      <w:r w:rsidRPr="00A854A8">
        <w:rPr>
          <w:szCs w:val="28"/>
        </w:rPr>
        <w:t xml:space="preserve">№ 220-ФЗ </w:t>
      </w:r>
      <w:r>
        <w:rPr>
          <w:szCs w:val="28"/>
        </w:rPr>
        <w:t>"</w:t>
      </w:r>
      <w:r w:rsidRPr="00A854A8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</w:t>
      </w:r>
      <w:r w:rsidR="00506737">
        <w:rPr>
          <w:szCs w:val="28"/>
        </w:rPr>
        <w:t>-</w:t>
      </w:r>
      <w:r w:rsidRPr="00A854A8">
        <w:rPr>
          <w:szCs w:val="28"/>
        </w:rPr>
        <w:t>портом в Российской Федерации и о внесении изменений в отдельные законодательные акты Российской Федерации</w:t>
      </w:r>
      <w:r>
        <w:rPr>
          <w:szCs w:val="28"/>
        </w:rPr>
        <w:t>"</w:t>
      </w:r>
      <w:r w:rsidRPr="00A854A8">
        <w:rPr>
          <w:szCs w:val="28"/>
        </w:rPr>
        <w:t xml:space="preserve"> (далее – Федеральный закон </w:t>
      </w:r>
      <w:r w:rsidR="00506737">
        <w:rPr>
          <w:szCs w:val="28"/>
        </w:rPr>
        <w:br/>
      </w:r>
      <w:r w:rsidRPr="00A854A8">
        <w:rPr>
          <w:szCs w:val="28"/>
        </w:rPr>
        <w:t>№ 220-ФЗ).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Под понятием </w:t>
      </w:r>
      <w:r>
        <w:rPr>
          <w:szCs w:val="28"/>
        </w:rPr>
        <w:t>"</w:t>
      </w:r>
      <w:r w:rsidRPr="00A854A8">
        <w:rPr>
          <w:szCs w:val="28"/>
        </w:rPr>
        <w:t>перевозчик</w:t>
      </w:r>
      <w:r>
        <w:rPr>
          <w:szCs w:val="28"/>
        </w:rPr>
        <w:t>"</w:t>
      </w:r>
      <w:r w:rsidRPr="00A854A8">
        <w:rPr>
          <w:szCs w:val="28"/>
        </w:rPr>
        <w:t xml:space="preserve"> при осуществлении перевозок речным транспортом общего пользования по внутригородским и пригородным речным маршрутным линиям понимается акционерное общество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(далее –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>), осуществляющее на основании соответствующих прав и разрешений перевозку речным транспортом общего пользования отдельных категорий граждан.</w:t>
      </w:r>
    </w:p>
    <w:p w:rsidR="00011C3F" w:rsidRPr="00A854A8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 xml:space="preserve">Понятия </w:t>
      </w:r>
      <w:r>
        <w:rPr>
          <w:szCs w:val="28"/>
        </w:rPr>
        <w:t>"</w:t>
      </w:r>
      <w:r w:rsidRPr="00A854A8">
        <w:rPr>
          <w:szCs w:val="28"/>
        </w:rPr>
        <w:t xml:space="preserve">транспортная карта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, </w:t>
      </w:r>
      <w:r>
        <w:rPr>
          <w:szCs w:val="28"/>
        </w:rPr>
        <w:t>"</w:t>
      </w:r>
      <w:r w:rsidRPr="00A854A8">
        <w:rPr>
          <w:szCs w:val="28"/>
        </w:rPr>
        <w:t xml:space="preserve">автоматизированная система учета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используются в значениях, указанных в Положении об электронном проездном билете для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>, утвержденном постанов</w:t>
      </w:r>
      <w:r w:rsidR="00506737">
        <w:rPr>
          <w:szCs w:val="28"/>
        </w:rPr>
        <w:t>-</w:t>
      </w:r>
      <w:proofErr w:type="spellStart"/>
      <w:r w:rsidRPr="00A854A8">
        <w:rPr>
          <w:szCs w:val="28"/>
        </w:rPr>
        <w:t>лением</w:t>
      </w:r>
      <w:proofErr w:type="spellEnd"/>
      <w:r w:rsidRPr="00A854A8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</w:t>
      </w:r>
      <w:r w:rsidR="00506737">
        <w:rPr>
          <w:szCs w:val="28"/>
        </w:rPr>
        <w:br/>
      </w:r>
      <w:r w:rsidRPr="00A854A8">
        <w:rPr>
          <w:szCs w:val="28"/>
        </w:rPr>
        <w:t>от 14.12.2016 № 1421 (далее – Положение об электронном проездном билете).</w:t>
      </w:r>
    </w:p>
    <w:p w:rsidR="00011C3F" w:rsidRPr="00A854A8" w:rsidRDefault="00011C3F" w:rsidP="00011C3F">
      <w:pPr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8"/>
        </w:rPr>
      </w:pPr>
      <w:r w:rsidRPr="00A854A8">
        <w:rPr>
          <w:szCs w:val="28"/>
        </w:rPr>
        <w:t>Обеспечение в 2017 году равной доступности услуг общественного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транспорта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для отдельных категорий граждан осуществляется путем предоставления права бесплатного проезда: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речным транспортом общего пользования по внутригородским и пригородным речным маршрутным линиям, перечень которых приведен в приложении № 2 к настоящим Правилам (далее – речной транспорт общего пользования), по социальным талонам – не более 20 поездок в месяц;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автомобильным транспортом общего пользования по муниципальным маршрутам регулярных перевозок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i/>
          <w:szCs w:val="28"/>
        </w:rPr>
        <w:t xml:space="preserve">, </w:t>
      </w:r>
      <w:r w:rsidRPr="00A854A8">
        <w:rPr>
          <w:szCs w:val="28"/>
        </w:rPr>
        <w:t xml:space="preserve">включенным в Реестр муниципальных маршрутов регулярных перевозок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, утвержденный постановлением мэрии города Архангельска </w:t>
      </w:r>
      <w:r w:rsidRPr="00A854A8">
        <w:rPr>
          <w:szCs w:val="28"/>
        </w:rPr>
        <w:br/>
        <w:t>от 31.12.2015 № 180 (далее – Реестр муниципальных маршрутов регулярных перевозок),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и межмуниципальным маршрутам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регулярных перевозок, перечень которых приведен в приложении № 3 к настоящим Правилам, (далее – автомобильный транспорт общего пользования):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в январе и феврале 2017 года </w:t>
      </w:r>
      <w:r>
        <w:rPr>
          <w:szCs w:val="28"/>
        </w:rPr>
        <w:t>–</w:t>
      </w:r>
      <w:r w:rsidRPr="00A854A8">
        <w:rPr>
          <w:szCs w:val="28"/>
        </w:rPr>
        <w:t xml:space="preserve"> по</w:t>
      </w:r>
      <w:r w:rsidRPr="00C773DE">
        <w:rPr>
          <w:szCs w:val="28"/>
        </w:rPr>
        <w:t xml:space="preserve"> </w:t>
      </w:r>
      <w:r w:rsidRPr="00A854A8">
        <w:rPr>
          <w:szCs w:val="28"/>
        </w:rPr>
        <w:t xml:space="preserve">социальным талонам не более </w:t>
      </w:r>
      <w:r w:rsidR="00506737">
        <w:rPr>
          <w:szCs w:val="28"/>
        </w:rPr>
        <w:br/>
      </w:r>
      <w:r w:rsidRPr="00A854A8">
        <w:rPr>
          <w:szCs w:val="28"/>
        </w:rPr>
        <w:t>20 поездок в месяц;</w:t>
      </w:r>
    </w:p>
    <w:p w:rsidR="00011C3F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начиная с марта 2017 года </w:t>
      </w:r>
      <w:r>
        <w:rPr>
          <w:szCs w:val="28"/>
        </w:rPr>
        <w:t>–</w:t>
      </w:r>
      <w:r w:rsidRPr="00A854A8">
        <w:rPr>
          <w:szCs w:val="28"/>
        </w:rPr>
        <w:t xml:space="preserve"> </w:t>
      </w:r>
      <w:r>
        <w:rPr>
          <w:szCs w:val="28"/>
        </w:rPr>
        <w:t xml:space="preserve">по транспортной карте "Льготная" с </w:t>
      </w:r>
      <w:proofErr w:type="spellStart"/>
      <w:r>
        <w:rPr>
          <w:szCs w:val="28"/>
        </w:rPr>
        <w:t>доста</w:t>
      </w:r>
      <w:proofErr w:type="spellEnd"/>
      <w:r w:rsidR="00506737">
        <w:rPr>
          <w:szCs w:val="28"/>
        </w:rPr>
        <w:t>-</w:t>
      </w:r>
      <w:r>
        <w:rPr>
          <w:szCs w:val="28"/>
        </w:rPr>
        <w:t xml:space="preserve">точным для оплаты проезда количеством </w:t>
      </w:r>
      <w:r w:rsidRPr="00A854A8">
        <w:rPr>
          <w:szCs w:val="28"/>
        </w:rPr>
        <w:t xml:space="preserve">поездок, информация о которых  записана в электронном виде на транспортную карту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(далее – транспортный ресурс) </w:t>
      </w:r>
      <w:r>
        <w:rPr>
          <w:szCs w:val="28"/>
        </w:rPr>
        <w:t>–</w:t>
      </w:r>
      <w:r w:rsidRPr="00A854A8">
        <w:rPr>
          <w:szCs w:val="28"/>
        </w:rPr>
        <w:t xml:space="preserve"> не</w:t>
      </w:r>
      <w:r w:rsidRPr="00C773DE">
        <w:rPr>
          <w:szCs w:val="28"/>
        </w:rPr>
        <w:t xml:space="preserve"> </w:t>
      </w:r>
      <w:r w:rsidRPr="00A854A8">
        <w:rPr>
          <w:szCs w:val="28"/>
        </w:rPr>
        <w:t xml:space="preserve">более 20 поездок в месяц. </w:t>
      </w:r>
    </w:p>
    <w:p w:rsidR="00506737" w:rsidRDefault="00506737" w:rsidP="005067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06737" w:rsidRPr="00A854A8" w:rsidRDefault="00506737" w:rsidP="0050673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4. Бесплатный проезд речным и автомобильным транспортом общего пользования предоставляется перевозчиками отдельным категориям граждан при предъявлении ими социальных талонов или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, а также документов, подтверждающих принадлежность к </w:t>
      </w:r>
      <w:proofErr w:type="spellStart"/>
      <w:r w:rsidRPr="00A854A8">
        <w:rPr>
          <w:szCs w:val="28"/>
        </w:rPr>
        <w:t>отдель</w:t>
      </w:r>
      <w:proofErr w:type="spellEnd"/>
      <w:r w:rsidR="00506737">
        <w:rPr>
          <w:szCs w:val="28"/>
        </w:rPr>
        <w:t>-</w:t>
      </w:r>
      <w:r w:rsidRPr="00A854A8">
        <w:rPr>
          <w:szCs w:val="28"/>
        </w:rPr>
        <w:t xml:space="preserve">ной категории граждан и регистрацию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.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5. Социальная карта выдается гражданину, относящемуся к отдельной категории граждан, при предъявлении им паспорта гражданина Российской Федерации и документа, подтверждающего принадлежность к отдельной категории граждан.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Выдача социальных карт осуществляется в январе и феврале 2017 года. Социальные карты, выданные в 2016 году, предоставляют гражданам, относя</w:t>
      </w:r>
      <w:r w:rsidR="00506737">
        <w:rPr>
          <w:szCs w:val="28"/>
        </w:rPr>
        <w:t>-</w:t>
      </w:r>
      <w:proofErr w:type="spellStart"/>
      <w:r w:rsidRPr="00A854A8">
        <w:rPr>
          <w:szCs w:val="28"/>
        </w:rPr>
        <w:t>щимся</w:t>
      </w:r>
      <w:proofErr w:type="spellEnd"/>
      <w:r w:rsidRPr="00A854A8">
        <w:rPr>
          <w:szCs w:val="28"/>
        </w:rPr>
        <w:t xml:space="preserve"> к отдельным категориям граждан, право на получение социальных талонов на январь и февраль 2017 года.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A854A8">
        <w:rPr>
          <w:szCs w:val="28"/>
        </w:rPr>
        <w:t>6. Выдача социальных талонов осуществляется: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на речной транспорт общего пользования – ежемесячно</w:t>
      </w:r>
      <w:r w:rsidR="00C205F5">
        <w:rPr>
          <w:szCs w:val="28"/>
        </w:rPr>
        <w:t>,</w:t>
      </w:r>
      <w:r w:rsidRPr="00A854A8">
        <w:rPr>
          <w:szCs w:val="28"/>
        </w:rPr>
        <w:t xml:space="preserve"> не позднее чем за пять дней до начала месяца</w:t>
      </w:r>
      <w:r w:rsidR="00B82001">
        <w:rPr>
          <w:szCs w:val="28"/>
        </w:rPr>
        <w:t>,</w:t>
      </w:r>
      <w:r w:rsidRPr="00A854A8">
        <w:rPr>
          <w:szCs w:val="28"/>
        </w:rPr>
        <w:t xml:space="preserve"> и в течение всего месяца по предъявлении гражданином паспорта гражданина Российской Федерации и документа, подтверждающего принадлежность к отдельной категории граждан;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на автомобильный транспорт общего пользования – в течение января и февраля 2017 года при предъявлении гражданином паспорта гражданина Российской Федерации, документа, подтверждающего принадлежность </w:t>
      </w:r>
      <w:r w:rsidR="00506737">
        <w:rPr>
          <w:szCs w:val="28"/>
        </w:rPr>
        <w:br/>
      </w:r>
      <w:r w:rsidRPr="00A854A8">
        <w:rPr>
          <w:szCs w:val="28"/>
        </w:rPr>
        <w:t xml:space="preserve">к отдельной категории граждан, и социальной карты.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7. Транспортная карта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выдается гражданину, относящемуся </w:t>
      </w:r>
      <w:r w:rsidR="00506737">
        <w:rPr>
          <w:szCs w:val="28"/>
        </w:rPr>
        <w:br/>
      </w:r>
      <w:r w:rsidRPr="00A854A8">
        <w:rPr>
          <w:szCs w:val="28"/>
        </w:rPr>
        <w:t xml:space="preserve">к отдельной категории граждан, при предъявлении им паспорта гражданина Российской Федерации и документа, подтверждающего принадлежность </w:t>
      </w:r>
      <w:r w:rsidR="00506737">
        <w:rPr>
          <w:szCs w:val="28"/>
        </w:rPr>
        <w:br/>
      </w:r>
      <w:r w:rsidRPr="00A854A8">
        <w:rPr>
          <w:szCs w:val="28"/>
        </w:rPr>
        <w:t>к отдельной категории граждан.</w:t>
      </w:r>
    </w:p>
    <w:p w:rsidR="00011C3F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</w:r>
      <w:r w:rsidRPr="00506737">
        <w:rPr>
          <w:w w:val="98"/>
          <w:szCs w:val="28"/>
        </w:rPr>
        <w:t>Выдача транспортных карт "Льготная" осуществляется начиная с 01 января</w:t>
      </w:r>
      <w:r w:rsidRPr="00A854A8">
        <w:rPr>
          <w:szCs w:val="28"/>
        </w:rPr>
        <w:t xml:space="preserve"> 2017 года. </w:t>
      </w:r>
    </w:p>
    <w:p w:rsidR="00011C3F" w:rsidRPr="00A854A8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A854A8">
        <w:rPr>
          <w:szCs w:val="28"/>
        </w:rPr>
        <w:t xml:space="preserve">При наличии скрытых дефектов, которые привели к невозможности использования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, в случае поломки или утраты (утери)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гражданин, относящийся к отдельной категории граждан, обращается в информационно-справочный центр, организованный </w:t>
      </w:r>
      <w:r w:rsidRPr="00A20B82">
        <w:rPr>
          <w:szCs w:val="28"/>
        </w:rPr>
        <w:t>муници</w:t>
      </w:r>
      <w:r>
        <w:rPr>
          <w:szCs w:val="28"/>
        </w:rPr>
        <w:t>пальным унитарным предприятием</w:t>
      </w:r>
      <w:r w:rsidRPr="00A20B82">
        <w:rPr>
          <w:szCs w:val="28"/>
        </w:rPr>
        <w:t xml:space="preserve"> </w:t>
      </w:r>
      <w:r>
        <w:rPr>
          <w:szCs w:val="28"/>
        </w:rPr>
        <w:t>"</w:t>
      </w:r>
      <w:r w:rsidRPr="00A20B82">
        <w:rPr>
          <w:szCs w:val="28"/>
        </w:rPr>
        <w:t>Архангельское предприятие пассажирских перевозок</w:t>
      </w:r>
      <w:r>
        <w:rPr>
          <w:szCs w:val="28"/>
        </w:rPr>
        <w:t>"</w:t>
      </w:r>
      <w:r w:rsidRPr="00A20B82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 (далее - МУП "АППП")</w:t>
      </w:r>
      <w:r w:rsidRPr="00A854A8">
        <w:rPr>
          <w:szCs w:val="28"/>
        </w:rPr>
        <w:t xml:space="preserve">, с письменным заявлением о ее замене (повторной выдаче) и о переносе транспортного ресурса на вновь выданную транспортную карту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(далее – заявление), предъяв</w:t>
      </w:r>
      <w:r>
        <w:rPr>
          <w:szCs w:val="28"/>
        </w:rPr>
        <w:t>ляя</w:t>
      </w:r>
      <w:r w:rsidRPr="00A854A8">
        <w:rPr>
          <w:szCs w:val="28"/>
        </w:rPr>
        <w:t xml:space="preserve"> паспорт гражданина Российской Федерации. </w:t>
      </w:r>
    </w:p>
    <w:p w:rsidR="00506737" w:rsidRDefault="00011C3F" w:rsidP="00011C3F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506737" w:rsidSect="00506737">
          <w:pgSz w:w="11906" w:h="16838"/>
          <w:pgMar w:top="1134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 xml:space="preserve">В случае получения гражданином, относящимся к отдельной категории граждан,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со скрытыми дефектами, которые привели к невозможности ее использования в автоматизированной системе учета оплаты проезда в городском пассажирском транспорте общего</w:t>
      </w:r>
    </w:p>
    <w:p w:rsidR="00506737" w:rsidRDefault="00506737" w:rsidP="0050673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4</w:t>
      </w:r>
    </w:p>
    <w:p w:rsidR="00506737" w:rsidRDefault="00506737" w:rsidP="00011C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1C3F" w:rsidRDefault="00011C3F" w:rsidP="00506737">
      <w:pPr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 xml:space="preserve">пользования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(далее – АСУОП), транспортная карта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заменяется на безвозмездной основе, при этом по предъявленной к замене транспортной карте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не должно быть совершено ни одной операции.</w:t>
      </w:r>
    </w:p>
    <w:p w:rsidR="00011C3F" w:rsidRPr="00A854A8" w:rsidRDefault="00011C3F" w:rsidP="00011C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В случае поломки или утраты (утери)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замена или повторная выдача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осуществляется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после оплаты гражданином, относящимся к отдельной категории граждан, стоимости изготовления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. </w:t>
      </w:r>
    </w:p>
    <w:p w:rsidR="00011C3F" w:rsidRPr="00A854A8" w:rsidRDefault="00011C3F" w:rsidP="00011C3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854A8">
        <w:rPr>
          <w:szCs w:val="28"/>
        </w:rPr>
        <w:t xml:space="preserve">Блокировка ранее выданной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осуществляется в день поступления заявления</w:t>
      </w:r>
      <w:r w:rsidRPr="00A854A8">
        <w:rPr>
          <w:rFonts w:eastAsiaTheme="minorHAnsi"/>
          <w:szCs w:val="28"/>
          <w:lang w:eastAsia="en-US"/>
        </w:rPr>
        <w:t xml:space="preserve"> с одновременной выдачей новой транспортной карты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Льготная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.</w:t>
      </w:r>
    </w:p>
    <w:p w:rsidR="00011C3F" w:rsidRPr="00A854A8" w:rsidRDefault="00011C3F" w:rsidP="00011C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При этом неиспользованный остаток транспортного ресурса за текущий месяц с заблокированной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переносится на вновь выданную транспортную карту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для использования в текущем месяце. </w:t>
      </w:r>
    </w:p>
    <w:p w:rsidR="00011C3F" w:rsidRPr="00A854A8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 xml:space="preserve">8. Транспортный ресурс зачисляется на транспортную карту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>, начиная с марта 2017 года, ежемесячно</w:t>
      </w:r>
      <w:r w:rsidR="00B82001">
        <w:rPr>
          <w:szCs w:val="28"/>
        </w:rPr>
        <w:t>,</w:t>
      </w:r>
      <w:r w:rsidRPr="00A854A8">
        <w:rPr>
          <w:szCs w:val="28"/>
        </w:rPr>
        <w:t xml:space="preserve"> первого числа текущего месяца</w:t>
      </w:r>
      <w:r w:rsidR="00B82001">
        <w:rPr>
          <w:szCs w:val="28"/>
        </w:rPr>
        <w:t>,</w:t>
      </w:r>
      <w:r w:rsidRPr="00A854A8">
        <w:rPr>
          <w:szCs w:val="28"/>
        </w:rPr>
        <w:t xml:space="preserve"> из расчета 20 поездок в месяц. При этом неиспользованный остаток транспортного ресурса на следующий месяц не переносится. 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При получении гражданином, относящимся к отдельной категории граждан,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после 01 марта 2017 года транс</w:t>
      </w:r>
      <w:r w:rsidR="00506737">
        <w:rPr>
          <w:szCs w:val="28"/>
        </w:rPr>
        <w:t>-</w:t>
      </w:r>
      <w:proofErr w:type="spellStart"/>
      <w:r w:rsidRPr="00A854A8">
        <w:rPr>
          <w:szCs w:val="28"/>
        </w:rPr>
        <w:t>портный</w:t>
      </w:r>
      <w:proofErr w:type="spellEnd"/>
      <w:r w:rsidRPr="00A854A8">
        <w:rPr>
          <w:szCs w:val="28"/>
        </w:rPr>
        <w:t xml:space="preserve"> ресурс зачисляется на транспортную карту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ежемесячно из расчета 20 поездок в месяц</w:t>
      </w:r>
      <w:r w:rsidR="00B82001">
        <w:rPr>
          <w:szCs w:val="28"/>
        </w:rPr>
        <w:t>,</w:t>
      </w:r>
      <w:r w:rsidRPr="00A854A8">
        <w:rPr>
          <w:szCs w:val="28"/>
        </w:rPr>
        <w:t xml:space="preserve"> начиная с месяца, в котором была получена транспортная карта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. 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В случае снятия гражданина, относящегося к отдельной категории граждан,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зачисление транспортного ресурса на транспортную карту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прекращается. При этом ранее выданная транспортная карта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блокируется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не позднее следующего рабочего дня со дня получения от департамента городского хозяйства Администрации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 xml:space="preserve">Город </w:t>
      </w:r>
      <w:r w:rsidRPr="00506737">
        <w:rPr>
          <w:w w:val="98"/>
          <w:szCs w:val="28"/>
        </w:rPr>
        <w:t>Архангельск" (далее – департамент городского хозяйства) информации о снятии</w:t>
      </w:r>
      <w:r w:rsidRPr="00A854A8">
        <w:rPr>
          <w:szCs w:val="28"/>
        </w:rPr>
        <w:t xml:space="preserve"> граждан</w:t>
      </w:r>
      <w:r w:rsidR="00B82001">
        <w:rPr>
          <w:szCs w:val="28"/>
        </w:rPr>
        <w:t>ина</w:t>
      </w:r>
      <w:r w:rsidRPr="00A854A8">
        <w:rPr>
          <w:szCs w:val="28"/>
        </w:rPr>
        <w:t xml:space="preserve">, относящегося к отдельной категории граждан,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. </w:t>
      </w:r>
    </w:p>
    <w:p w:rsidR="00506737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506737" w:rsidSect="00506737">
          <w:type w:val="continuous"/>
          <w:pgSz w:w="11906" w:h="16838"/>
          <w:pgMar w:top="1134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 xml:space="preserve">9. Расходы на обеспечение в 2017 году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для отдельных категорий граждан осуществляются в рамках ведомственной целевой программы </w:t>
      </w:r>
      <w:r>
        <w:rPr>
          <w:szCs w:val="28"/>
        </w:rPr>
        <w:t>"</w:t>
      </w:r>
      <w:r w:rsidRPr="00A854A8">
        <w:rPr>
          <w:szCs w:val="28"/>
        </w:rPr>
        <w:t xml:space="preserve">Развитие городского хозяйства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>, утвержденной постановлением Администрации муниципального образ</w:t>
      </w:r>
      <w:r>
        <w:rPr>
          <w:szCs w:val="28"/>
        </w:rPr>
        <w:t>ования "Город Архангельск" от 17</w:t>
      </w:r>
      <w:r w:rsidRPr="00A854A8">
        <w:rPr>
          <w:szCs w:val="28"/>
        </w:rPr>
        <w:t>.01.2017 № 47, за счет и в пределах иных межбюджетных трансфертов, предоставляемых из областного бюджета на обеспечение равной</w:t>
      </w:r>
    </w:p>
    <w:p w:rsidR="00506737" w:rsidRDefault="00506737" w:rsidP="00506737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5</w:t>
      </w:r>
    </w:p>
    <w:p w:rsidR="00506737" w:rsidRDefault="00506737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1C3F" w:rsidRPr="00A854A8" w:rsidRDefault="00011C3F" w:rsidP="00506737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>доступности услуг общественного транспорта для отдельных категорий граждан.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A854A8">
        <w:rPr>
          <w:szCs w:val="28"/>
        </w:rPr>
        <w:t xml:space="preserve">10. Расходы на обеспечение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для отдельных категорий граждан осуществляются путем перечисления средств перевозчикам в связи с оказанием ими услуг по перевозке отдельных категорий граждан речным или автомобильным транспортом общего пользования в соответствии с договорами на оказание услуг по перевозке отдельных категорий граждан.</w:t>
      </w:r>
    </w:p>
    <w:p w:rsidR="00011C3F" w:rsidRPr="00A854A8" w:rsidRDefault="00011C3F" w:rsidP="00011C3F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4A8">
        <w:rPr>
          <w:rFonts w:ascii="Times New Roman" w:hAnsi="Times New Roman" w:cs="Times New Roman"/>
          <w:sz w:val="28"/>
          <w:szCs w:val="28"/>
        </w:rPr>
        <w:t>Договор на оказание услуг по перевозке отдельных категорий граждан речным транспортом</w:t>
      </w:r>
      <w:r w:rsidRPr="00A854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54A8">
        <w:rPr>
          <w:rFonts w:ascii="Times New Roman" w:hAnsi="Times New Roman" w:cs="Times New Roman"/>
          <w:sz w:val="28"/>
          <w:szCs w:val="28"/>
        </w:rPr>
        <w:t xml:space="preserve">общего пользования заключается между департаментом городского хозяйства и АО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854A8">
        <w:rPr>
          <w:rFonts w:ascii="Times New Roman" w:hAnsi="Times New Roman" w:cs="Times New Roman"/>
          <w:sz w:val="28"/>
          <w:szCs w:val="28"/>
        </w:rPr>
        <w:t>Архангельский речной порт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A854A8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11C3F" w:rsidRPr="00A854A8" w:rsidRDefault="00011C3F" w:rsidP="00011C3F">
      <w:pPr>
        <w:autoSpaceDE w:val="0"/>
        <w:autoSpaceDN w:val="0"/>
        <w:adjustRightInd w:val="0"/>
        <w:ind w:firstLine="709"/>
        <w:jc w:val="both"/>
      </w:pPr>
      <w:r w:rsidRPr="00A854A8">
        <w:t xml:space="preserve">Договоры на оказание услуг по перевозке отдельных категорий граждан автомобильным транспортом общего пользования заключаются между МУП </w:t>
      </w:r>
      <w:r>
        <w:t>"</w:t>
      </w:r>
      <w:r w:rsidRPr="00A854A8">
        <w:t>АППП</w:t>
      </w:r>
      <w:r>
        <w:t>"</w:t>
      </w:r>
      <w:r w:rsidRPr="00A854A8">
        <w:t xml:space="preserve"> и перевозчиками, осуществляющими регулярные перевозки пасса</w:t>
      </w:r>
      <w:r w:rsidR="00506737">
        <w:t>-</w:t>
      </w:r>
      <w:r w:rsidRPr="00A854A8">
        <w:t xml:space="preserve">жиров и багажа по муниципальным маршрутам регулярных перевозок на территории муниципального образования </w:t>
      </w:r>
      <w:r>
        <w:t>"</w:t>
      </w:r>
      <w:r w:rsidRPr="00A854A8">
        <w:t>Город Архангельск</w:t>
      </w:r>
      <w:r>
        <w:t>"</w:t>
      </w:r>
      <w:r w:rsidRPr="00A854A8">
        <w:t xml:space="preserve"> в соответствии частью 9 статьи 39 Федерального закона № 220-ФЗ</w:t>
      </w:r>
      <w:r w:rsidR="00B82001">
        <w:t>,</w:t>
      </w:r>
      <w:r w:rsidRPr="00A854A8">
        <w:rPr>
          <w:rFonts w:eastAsiaTheme="minorHAnsi"/>
          <w:szCs w:val="28"/>
          <w:lang w:eastAsia="en-US"/>
        </w:rPr>
        <w:t xml:space="preserve"> на основании договоров на организацию регулярных автобусных перевозок на территории </w:t>
      </w:r>
      <w:proofErr w:type="spellStart"/>
      <w:r w:rsidRPr="00A854A8">
        <w:rPr>
          <w:rFonts w:eastAsiaTheme="minorHAnsi"/>
          <w:szCs w:val="28"/>
          <w:lang w:eastAsia="en-US"/>
        </w:rPr>
        <w:t>муници</w:t>
      </w:r>
      <w:r w:rsidR="00506737">
        <w:rPr>
          <w:rFonts w:eastAsiaTheme="minorHAnsi"/>
          <w:szCs w:val="28"/>
          <w:lang w:eastAsia="en-US"/>
        </w:rPr>
        <w:t>-</w:t>
      </w:r>
      <w:r w:rsidRPr="00A854A8">
        <w:rPr>
          <w:rFonts w:eastAsiaTheme="minorHAnsi"/>
          <w:szCs w:val="28"/>
          <w:lang w:eastAsia="en-US"/>
        </w:rPr>
        <w:t>пального</w:t>
      </w:r>
      <w:proofErr w:type="spellEnd"/>
      <w:r w:rsidRPr="00A854A8">
        <w:rPr>
          <w:rFonts w:eastAsiaTheme="minorHAnsi"/>
          <w:szCs w:val="28"/>
          <w:lang w:eastAsia="en-US"/>
        </w:rPr>
        <w:t xml:space="preserve"> образования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szCs w:val="28"/>
        </w:rPr>
        <w:t xml:space="preserve">, заключенных перевозчиками </w:t>
      </w:r>
      <w:r w:rsidR="00506737">
        <w:rPr>
          <w:szCs w:val="28"/>
        </w:rPr>
        <w:br/>
      </w:r>
      <w:r w:rsidRPr="00A854A8">
        <w:rPr>
          <w:szCs w:val="28"/>
        </w:rPr>
        <w:t xml:space="preserve">с Администрацией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, договоров </w:t>
      </w:r>
      <w:r w:rsidRPr="00A854A8">
        <w:rPr>
          <w:rFonts w:eastAsiaTheme="minorHAnsi"/>
          <w:szCs w:val="28"/>
          <w:lang w:eastAsia="en-US"/>
        </w:rPr>
        <w:t>на организацию регулярных автобусных перевозок на территории муниципального образования, заключенных перевозчиками с иным</w:t>
      </w:r>
      <w:r w:rsidR="00B82001">
        <w:rPr>
          <w:rFonts w:eastAsiaTheme="minorHAnsi"/>
          <w:szCs w:val="28"/>
          <w:lang w:eastAsia="en-US"/>
        </w:rPr>
        <w:t>и</w:t>
      </w:r>
      <w:r w:rsidRPr="00A854A8">
        <w:rPr>
          <w:rFonts w:eastAsiaTheme="minorHAnsi"/>
          <w:szCs w:val="28"/>
          <w:lang w:eastAsia="en-US"/>
        </w:rPr>
        <w:t xml:space="preserve"> перевозчиками, </w:t>
      </w:r>
      <w:r w:rsidRPr="00A854A8">
        <w:rPr>
          <w:szCs w:val="28"/>
        </w:rPr>
        <w:t xml:space="preserve">и (или) в соответствии с частью 2 статьи 14 Федерального закона № 220-ФЗ на основании муниципальных контрактов на выполнение работ, связанных с осуществлением регулярных перевозок по регулируемым тарифам, </w:t>
      </w:r>
      <w:r w:rsidRPr="00A854A8">
        <w:t xml:space="preserve">и (или) осуществляющими регулярные перевозки пассажиров и багажа по межмуниципальным маршрутам регулярных перевозок, сведения </w:t>
      </w:r>
      <w:r w:rsidR="00D90AFD">
        <w:br/>
      </w:r>
      <w:r w:rsidRPr="00A854A8">
        <w:t>о которых включены в Реестр межмуниципальных маршрутов регулярных перевозок Архангельской области.</w:t>
      </w:r>
    </w:p>
    <w:p w:rsidR="00011C3F" w:rsidRPr="00A854A8" w:rsidRDefault="00011C3F" w:rsidP="00011C3F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A854A8">
        <w:rPr>
          <w:rFonts w:eastAsiaTheme="minorHAnsi"/>
          <w:szCs w:val="28"/>
          <w:lang w:eastAsia="en-US"/>
        </w:rPr>
        <w:t xml:space="preserve">Сведения о перевозчиках, заключивших договоры на организацию регулярных автобусных перевозок на территории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 xml:space="preserve"> и (или)</w:t>
      </w:r>
      <w:r w:rsidRPr="00A854A8">
        <w:rPr>
          <w:szCs w:val="28"/>
        </w:rPr>
        <w:t xml:space="preserve"> муниципальные контракты на выполнение работ, связанных с осуществлением регулярных перевозок по регулируемым тарифам </w:t>
      </w:r>
      <w:r w:rsidRPr="00A854A8">
        <w:rPr>
          <w:rFonts w:eastAsiaTheme="minorHAnsi"/>
          <w:szCs w:val="28"/>
          <w:lang w:eastAsia="en-US"/>
        </w:rPr>
        <w:t xml:space="preserve">(далее </w:t>
      </w:r>
      <w:r w:rsidR="00D90AFD">
        <w:rPr>
          <w:rFonts w:eastAsiaTheme="minorHAnsi"/>
          <w:szCs w:val="28"/>
          <w:lang w:eastAsia="en-US"/>
        </w:rPr>
        <w:t>–</w:t>
      </w:r>
      <w:r w:rsidRPr="00A854A8">
        <w:rPr>
          <w:rFonts w:eastAsiaTheme="minorHAnsi"/>
          <w:szCs w:val="28"/>
          <w:lang w:eastAsia="en-US"/>
        </w:rPr>
        <w:t xml:space="preserve"> сведения о перевозчиках), направляются департаментом городского хозяйства  в МУП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 xml:space="preserve"> не позднее десяти рабочих дней со дня утверждения настоящих Правил. </w:t>
      </w:r>
    </w:p>
    <w:p w:rsidR="00D90AFD" w:rsidRDefault="00011C3F" w:rsidP="00011C3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854A8">
        <w:rPr>
          <w:rFonts w:eastAsiaTheme="minorHAnsi"/>
          <w:szCs w:val="28"/>
          <w:lang w:eastAsia="en-US"/>
        </w:rPr>
        <w:t xml:space="preserve">В случае изменения сведений о перевозчиках в связи с расторжением, прекращением договоров на организацию регулярных автобусных перевозок на территории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, заключением муниципальных контрактов на выполнение работ, связанных с осуществлением регулярных перевозок по регулируемым тарифам, соответствующая</w:t>
      </w:r>
      <w:r w:rsidR="00D90AFD">
        <w:rPr>
          <w:rFonts w:eastAsiaTheme="minorHAnsi"/>
          <w:szCs w:val="28"/>
          <w:lang w:eastAsia="en-US"/>
        </w:rPr>
        <w:br/>
      </w:r>
    </w:p>
    <w:p w:rsidR="00D90AFD" w:rsidRDefault="00D90AFD" w:rsidP="00D90AFD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6</w:t>
      </w:r>
    </w:p>
    <w:p w:rsidR="00D90AFD" w:rsidRDefault="00D90AFD" w:rsidP="00D90AFD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011C3F" w:rsidRPr="00A854A8" w:rsidRDefault="00011C3F" w:rsidP="00D90AFD">
      <w:p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854A8">
        <w:rPr>
          <w:rFonts w:eastAsiaTheme="minorHAnsi"/>
          <w:szCs w:val="28"/>
          <w:lang w:eastAsia="en-US"/>
        </w:rPr>
        <w:t xml:space="preserve">информация направляется департаментом городского хозяйства в МУП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 xml:space="preserve"> в течение трех рабочих дней со дня расторжения, прекращения, заключения соответствующего договора, муниципального контракта.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u w:val="single"/>
        </w:rPr>
      </w:pPr>
      <w:r w:rsidRPr="00A854A8">
        <w:rPr>
          <w:szCs w:val="28"/>
        </w:rPr>
        <w:t xml:space="preserve">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организует обеспечение равной доступности услуг автомобильного транспорта общего пользования на территории </w:t>
      </w:r>
      <w:proofErr w:type="spellStart"/>
      <w:r w:rsidRPr="00A854A8">
        <w:rPr>
          <w:szCs w:val="28"/>
        </w:rPr>
        <w:t>муниципаль</w:t>
      </w:r>
      <w:r w:rsidR="00D90AFD">
        <w:rPr>
          <w:szCs w:val="28"/>
        </w:rPr>
        <w:t>-</w:t>
      </w:r>
      <w:r w:rsidRPr="00A854A8">
        <w:rPr>
          <w:szCs w:val="28"/>
        </w:rPr>
        <w:t>ного</w:t>
      </w:r>
      <w:proofErr w:type="spellEnd"/>
      <w:r w:rsidRPr="00A854A8">
        <w:rPr>
          <w:szCs w:val="28"/>
        </w:rPr>
        <w:t xml:space="preserve">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в соответствии с настоящими Правилами и на основании заключенного с департаментом городского хозяйства договора об организации в 2017 году мероприятий по обеспечению равной доступности услуг автомобильного транспорта общего пользования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для отдельных категорий граждан (далее – договор об организации мероприятий).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11. Сумма средств, подлежащая уплате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в связи с оказанием им услуг по перевозке отдельных категорий граждан речным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общего пользования, определяется как сумма произведений фактического количества использованных социальных талонов отдельными категориями граждан и соответствующего тарифа на перевозку пассажиров по внутригородским и пригородным речным маршрутным линиям, установленного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с учетом коэффициента предельного повышения тарифов на перевозки пассажиров и багажа речным транс</w:t>
      </w:r>
      <w:r w:rsidRPr="00A854A8">
        <w:rPr>
          <w:w w:val="98"/>
          <w:szCs w:val="28"/>
        </w:rPr>
        <w:t xml:space="preserve">портом, установленного агентством по тарифам и ценам Архангельской области.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Тариф на перевозку пассажиров по внутригородским и пригородным речным маршрутным линиям, установленный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>, указывается в договоре на оказание услуг по перевозке отдельных категорий граждан речным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общего пользования.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Cs w:val="28"/>
        </w:rPr>
      </w:pPr>
      <w:r w:rsidRPr="00A854A8">
        <w:rPr>
          <w:szCs w:val="28"/>
        </w:rPr>
        <w:t>Использованные социальные талоны на перевозку отдельных категорий граждан речным транспортом общего пользования должны иметь на оборотной стороне отметку о тарифе на перевозку пассажиров по конкретной внутригородской или пригородной речной маршрутной линии.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12. Сумма средств, подлежащая уплате перевозчику в связи с оказанием им услуги по перевозке отдельных категорий граждан автомобильным транспортом общего пользования (далее – сумма средств, подлежащая уплате перевозчику), определяется:</w:t>
      </w:r>
    </w:p>
    <w:p w:rsidR="00D90AFD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  <w:sectPr w:rsidR="00D90AFD" w:rsidSect="00506737">
          <w:pgSz w:w="11906" w:h="16838"/>
          <w:pgMar w:top="1134" w:right="567" w:bottom="1134" w:left="1701" w:header="709" w:footer="130" w:gutter="0"/>
          <w:pgNumType w:start="1"/>
          <w:cols w:space="720"/>
        </w:sectPr>
      </w:pPr>
      <w:r>
        <w:rPr>
          <w:szCs w:val="28"/>
        </w:rPr>
        <w:t xml:space="preserve">а) </w:t>
      </w:r>
      <w:r w:rsidRPr="00A854A8">
        <w:rPr>
          <w:szCs w:val="28"/>
        </w:rPr>
        <w:t xml:space="preserve">за январь и февраль 2017 года </w:t>
      </w:r>
      <w:r>
        <w:rPr>
          <w:szCs w:val="28"/>
        </w:rPr>
        <w:t>–</w:t>
      </w:r>
      <w:r w:rsidRPr="00A854A8">
        <w:rPr>
          <w:szCs w:val="28"/>
        </w:rPr>
        <w:t xml:space="preserve"> как</w:t>
      </w:r>
      <w:r w:rsidRPr="004E545B">
        <w:rPr>
          <w:szCs w:val="28"/>
        </w:rPr>
        <w:t xml:space="preserve"> </w:t>
      </w:r>
      <w:r w:rsidRPr="00A854A8">
        <w:rPr>
          <w:szCs w:val="28"/>
        </w:rPr>
        <w:t xml:space="preserve">сумма произведений фактического количества использованных социальных талонов отдельными категориями граждан и соответствующей стоимости проездного билета на одну поездку по муниципальному маршруту регулярных перевозок на территории </w:t>
      </w:r>
      <w:proofErr w:type="spellStart"/>
      <w:r w:rsidRPr="00A854A8">
        <w:rPr>
          <w:szCs w:val="28"/>
        </w:rPr>
        <w:t>муници</w:t>
      </w:r>
      <w:r w:rsidR="00D90AFD">
        <w:rPr>
          <w:szCs w:val="28"/>
        </w:rPr>
        <w:t>-</w:t>
      </w:r>
      <w:r w:rsidRPr="00A854A8">
        <w:rPr>
          <w:szCs w:val="28"/>
        </w:rPr>
        <w:t>пального</w:t>
      </w:r>
      <w:proofErr w:type="spellEnd"/>
      <w:r w:rsidRPr="00A854A8">
        <w:rPr>
          <w:szCs w:val="28"/>
        </w:rPr>
        <w:t xml:space="preserve">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(или) межмуниципальному маршруту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регулярных перевозок 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 и багажа автомобильным транспортом в городском сообщении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(или) в </w:t>
      </w:r>
      <w:proofErr w:type="spellStart"/>
      <w:r w:rsidRPr="00A854A8">
        <w:rPr>
          <w:szCs w:val="28"/>
        </w:rPr>
        <w:t>межмуници</w:t>
      </w:r>
      <w:proofErr w:type="spellEnd"/>
      <w:r w:rsidR="00D90AFD">
        <w:rPr>
          <w:szCs w:val="28"/>
        </w:rPr>
        <w:t>-</w:t>
      </w:r>
    </w:p>
    <w:p w:rsidR="00D90AFD" w:rsidRDefault="00D90AFD" w:rsidP="00D90AF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7</w:t>
      </w:r>
    </w:p>
    <w:p w:rsidR="00D90AFD" w:rsidRDefault="00D90AFD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1C3F" w:rsidRPr="00A854A8" w:rsidRDefault="00011C3F" w:rsidP="00D90AFD">
      <w:pPr>
        <w:widowControl w:val="0"/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A854A8">
        <w:rPr>
          <w:szCs w:val="28"/>
        </w:rPr>
        <w:t>пальном</w:t>
      </w:r>
      <w:proofErr w:type="spellEnd"/>
      <w:r w:rsidRPr="00A854A8">
        <w:rPr>
          <w:szCs w:val="28"/>
        </w:rPr>
        <w:t xml:space="preserve"> сообщении, установленными агентством по тарифам и ценам Архангельской </w:t>
      </w:r>
      <w:r>
        <w:rPr>
          <w:szCs w:val="28"/>
        </w:rPr>
        <w:t>области.</w:t>
      </w:r>
    </w:p>
    <w:p w:rsidR="00011C3F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Использованные социальные талоны на перевозку отдельных категорий граждан автомобильным транспортом общего пользования по </w:t>
      </w:r>
      <w:proofErr w:type="spellStart"/>
      <w:r w:rsidRPr="00A854A8">
        <w:rPr>
          <w:szCs w:val="28"/>
        </w:rPr>
        <w:t>межмуници</w:t>
      </w:r>
      <w:r w:rsidR="00D90AFD">
        <w:rPr>
          <w:szCs w:val="28"/>
        </w:rPr>
        <w:t>-</w:t>
      </w:r>
      <w:r w:rsidRPr="00A854A8">
        <w:rPr>
          <w:szCs w:val="28"/>
        </w:rPr>
        <w:t>пальным</w:t>
      </w:r>
      <w:proofErr w:type="spellEnd"/>
      <w:r w:rsidRPr="00A854A8">
        <w:rPr>
          <w:szCs w:val="28"/>
        </w:rPr>
        <w:t xml:space="preserve"> маршрутам регулярных перевозок должны иметь на оборотной стороне отметку о номере маршрута и стоимости проезд</w:t>
      </w:r>
      <w:r>
        <w:rPr>
          <w:szCs w:val="28"/>
        </w:rPr>
        <w:t>ного билета до места назначения.</w:t>
      </w:r>
    </w:p>
    <w:p w:rsidR="00011C3F" w:rsidRPr="00502F5E" w:rsidRDefault="00011C3F" w:rsidP="00011C3F">
      <w:pPr>
        <w:autoSpaceDE w:val="0"/>
        <w:autoSpaceDN w:val="0"/>
        <w:adjustRightInd w:val="0"/>
        <w:ind w:firstLine="708"/>
        <w:jc w:val="both"/>
        <w:rPr>
          <w:iCs/>
          <w:szCs w:val="28"/>
        </w:rPr>
      </w:pPr>
      <w:r w:rsidRPr="00A854A8">
        <w:rPr>
          <w:szCs w:val="28"/>
        </w:rPr>
        <w:t xml:space="preserve">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при определении суммы средств, подлежащей уплате перевозчику, не учитывает предъявленные перевозчиком использованные социальные талоны, если фактическое количество использованных социальных талонов за один оборотный рейс по маршруту превышает предельную вместимость пассажиров в автобусе, </w:t>
      </w:r>
      <w:r w:rsidRPr="00A854A8">
        <w:rPr>
          <w:iCs/>
          <w:szCs w:val="28"/>
        </w:rPr>
        <w:t xml:space="preserve">предусмотренную технической характеристикой транспортного средства, </w:t>
      </w:r>
      <w:r>
        <w:rPr>
          <w:szCs w:val="28"/>
        </w:rPr>
        <w:t>в части указанного превышения</w:t>
      </w:r>
      <w:r w:rsidRPr="00502F5E">
        <w:rPr>
          <w:szCs w:val="28"/>
        </w:rPr>
        <w:t>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Pr="00A854A8">
        <w:rPr>
          <w:szCs w:val="28"/>
        </w:rPr>
        <w:t xml:space="preserve">начиная с марта 2017 года – как сумма произведений фактического количества </w:t>
      </w:r>
      <w:r>
        <w:rPr>
          <w:szCs w:val="28"/>
        </w:rPr>
        <w:t>совершенных</w:t>
      </w:r>
      <w:r w:rsidRPr="00A854A8">
        <w:rPr>
          <w:szCs w:val="28"/>
        </w:rPr>
        <w:t xml:space="preserve"> поездок отдельными категориями граждан </w:t>
      </w:r>
      <w:r>
        <w:rPr>
          <w:szCs w:val="28"/>
        </w:rPr>
        <w:t xml:space="preserve">(далее – фактическое количество совершенных гражданами поездок) </w:t>
      </w:r>
      <w:r w:rsidRPr="00A854A8">
        <w:rPr>
          <w:szCs w:val="28"/>
        </w:rPr>
        <w:t xml:space="preserve">и </w:t>
      </w:r>
      <w:proofErr w:type="spellStart"/>
      <w:r w:rsidRPr="00A854A8">
        <w:rPr>
          <w:szCs w:val="28"/>
        </w:rPr>
        <w:t>соответ</w:t>
      </w:r>
      <w:r w:rsidR="00D90AFD">
        <w:rPr>
          <w:szCs w:val="28"/>
        </w:rPr>
        <w:t>-</w:t>
      </w:r>
      <w:r w:rsidRPr="00A854A8">
        <w:rPr>
          <w:szCs w:val="28"/>
        </w:rPr>
        <w:t>ствующей</w:t>
      </w:r>
      <w:proofErr w:type="spellEnd"/>
      <w:r w:rsidRPr="00A854A8">
        <w:rPr>
          <w:szCs w:val="28"/>
        </w:rPr>
        <w:t xml:space="preserve"> стоимости проездного билета на одну поездку по муниципальному маршруту регулярных перевозок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(или) межмуниципальному маршруту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регулярных перевозок (далее соответственно – стоимость проездного билета, маршрут), установленную перевозчиком в соответствии с предельными максимальными тарифами на регулярные перевозки пассажиров и багажа автомобильным транспортом в городском сообщении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(или) в межмуниципальном сообщении, установленными агентством по тарифам и ценам Архангельской области, </w:t>
      </w:r>
      <w:r w:rsidR="00D90AFD">
        <w:rPr>
          <w:szCs w:val="28"/>
        </w:rPr>
        <w:br/>
      </w:r>
      <w:r w:rsidRPr="00A854A8">
        <w:rPr>
          <w:szCs w:val="28"/>
        </w:rPr>
        <w:t>на день совершения поездки.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Стоимость проездного билета, установленная перевозчиком, указывается в договоре на оказание услуг по перевозке отдельных категорий граждан автомобильным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общего пользования.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A854A8">
        <w:rPr>
          <w:szCs w:val="28"/>
        </w:rPr>
        <w:t xml:space="preserve">13.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>:</w:t>
      </w:r>
    </w:p>
    <w:p w:rsidR="00011C3F" w:rsidRPr="00A854A8" w:rsidRDefault="00011C3F" w:rsidP="00011C3F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>предоставляет в 2017 году бесплатный проезд отдельным категориям граждан речным транспортом общего пользования в соответствии с настоя</w:t>
      </w:r>
      <w:r w:rsidR="00D90AFD">
        <w:rPr>
          <w:szCs w:val="28"/>
        </w:rPr>
        <w:t>-</w:t>
      </w:r>
      <w:proofErr w:type="spellStart"/>
      <w:r w:rsidRPr="00A854A8">
        <w:rPr>
          <w:szCs w:val="28"/>
        </w:rPr>
        <w:t>щими</w:t>
      </w:r>
      <w:proofErr w:type="spellEnd"/>
      <w:r w:rsidRPr="00A854A8">
        <w:rPr>
          <w:szCs w:val="28"/>
        </w:rPr>
        <w:t xml:space="preserve"> Правилами и на основании заключенного с департаментом городского хозяйства договора на оказание услуг по перевозке отдельных категорий граждан речным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общего пользования; </w:t>
      </w:r>
    </w:p>
    <w:p w:rsidR="00011C3F" w:rsidRPr="00A854A8" w:rsidRDefault="00011C3F" w:rsidP="00011C3F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>организует выдачу социальных талонов на месяц с соблюдением требований, установленных пунктами 3 и 6 настоящих Правил;</w:t>
      </w:r>
    </w:p>
    <w:p w:rsidR="00D90AFD" w:rsidRDefault="00011C3F" w:rsidP="00011C3F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  <w:sectPr w:rsidR="00D90AFD" w:rsidSect="00506737">
          <w:pgSz w:w="11906" w:h="16838"/>
          <w:pgMar w:top="1134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 xml:space="preserve">ежемесячно, не позднее 20 числа месяца, следующего за отчетным, представляет в управление по вопросам семьи, опеки и попечительства Администрации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(далее – управление по вопросам семьи, опеки и попечительства) список-реестр граждан, относящихся к отдельным категориям граждан (далее – список-реестр</w:t>
      </w:r>
    </w:p>
    <w:p w:rsidR="00D90AFD" w:rsidRDefault="00D90AFD" w:rsidP="00D90AFD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t>8</w:t>
      </w:r>
    </w:p>
    <w:p w:rsidR="00D90AFD" w:rsidRDefault="00D90AFD" w:rsidP="00D90AFD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:rsidR="00011C3F" w:rsidRPr="00A854A8" w:rsidRDefault="00011C3F" w:rsidP="00D90AFD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>граждан), которыми в отчетном месяце использованы социальные талоны, для проверки.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Список-реестр граждан должен содержать информацию о конкретном гражданине, получившем право бесплатного проезда на речном транспорте (фамилия, имя, отчество, дата рождения, адрес места жительства (регистрации),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наименование категории льготы гражданина, серия и номер документа, подтверждающего принадлежность к отдельной категории граждан, маршрут перевозки, количество и номера использованных социальных талонов;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г) ведет учет выданных социальных талонов и список-реестр граждан, которыми в отчетном месяце использованы социальные талоны, в электронном виде и на бумажном носителе;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д)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для получения средств за оказанные услуги по перевозке отдельных категорий граждан речным транспортом общего пользования представляет ежемесячно, не позднее 25 числа месяца, следующего за отчетным, в </w:t>
      </w:r>
      <w:proofErr w:type="spellStart"/>
      <w:r w:rsidRPr="00A854A8">
        <w:rPr>
          <w:szCs w:val="28"/>
        </w:rPr>
        <w:t>депар</w:t>
      </w:r>
      <w:r w:rsidR="00D90AFD">
        <w:rPr>
          <w:szCs w:val="28"/>
        </w:rPr>
        <w:t>-</w:t>
      </w:r>
      <w:r w:rsidRPr="00A854A8">
        <w:rPr>
          <w:szCs w:val="28"/>
        </w:rPr>
        <w:t>тамент</w:t>
      </w:r>
      <w:proofErr w:type="spellEnd"/>
      <w:r w:rsidRPr="00A854A8">
        <w:rPr>
          <w:szCs w:val="28"/>
        </w:rPr>
        <w:t xml:space="preserve"> городского хозяйства следующие документы:</w:t>
      </w:r>
    </w:p>
    <w:p w:rsidR="00011C3F" w:rsidRPr="00A854A8" w:rsidRDefault="0078588D" w:rsidP="00011C3F">
      <w:pPr>
        <w:widowControl w:val="0"/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hyperlink w:anchor="Par287" w:history="1">
        <w:r w:rsidR="00011C3F" w:rsidRPr="00A854A8">
          <w:rPr>
            <w:szCs w:val="28"/>
          </w:rPr>
          <w:t>расчет</w:t>
        </w:r>
      </w:hyperlink>
      <w:r w:rsidR="00011C3F" w:rsidRPr="00A854A8">
        <w:rPr>
          <w:szCs w:val="28"/>
        </w:rPr>
        <w:t xml:space="preserve"> суммы средств, подлежащей уплате АО </w:t>
      </w:r>
      <w:r w:rsidR="00011C3F">
        <w:rPr>
          <w:szCs w:val="28"/>
        </w:rPr>
        <w:t>"</w:t>
      </w:r>
      <w:r w:rsidR="00011C3F" w:rsidRPr="00A854A8">
        <w:rPr>
          <w:szCs w:val="28"/>
        </w:rPr>
        <w:t>Архангельский речной порт</w:t>
      </w:r>
      <w:r w:rsidR="00011C3F">
        <w:rPr>
          <w:szCs w:val="28"/>
        </w:rPr>
        <w:t>"</w:t>
      </w:r>
      <w:r w:rsidR="00011C3F" w:rsidRPr="00A854A8">
        <w:rPr>
          <w:szCs w:val="28"/>
        </w:rPr>
        <w:t xml:space="preserve"> в связи с оказанием им услуг по перевозке отдельных категорий граждан, пользующихся правом бесплатного проезда речным транспортом общего пользования, за отчетный месяц по форме согласно приложению № 4 </w:t>
      </w:r>
      <w:r w:rsidR="00D90AFD">
        <w:rPr>
          <w:szCs w:val="28"/>
        </w:rPr>
        <w:br/>
      </w:r>
      <w:r w:rsidR="00011C3F" w:rsidRPr="00A854A8">
        <w:rPr>
          <w:szCs w:val="28"/>
        </w:rPr>
        <w:t>к настоящим Правилам (далее – расчет по речному транспорту). К расчету по речному транспорту прилагаются копии использованных социальных талонов;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заверенный управлением по вопросам семьи, опеки и попечительства список-реестр граждан, которыми в отчетном месяце использованы социальные талоны;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е)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в течение двух рабочих дней со дня получения расчета по речному транспорту, возвращенного департаментом городского хозяйства в связи </w:t>
      </w:r>
      <w:r w:rsidR="00D90AFD">
        <w:rPr>
          <w:szCs w:val="28"/>
        </w:rPr>
        <w:br/>
      </w:r>
      <w:r w:rsidRPr="00A854A8">
        <w:rPr>
          <w:szCs w:val="28"/>
        </w:rPr>
        <w:t>с наличием замечаний, устраняет допущенные нарушения и повторно представляет его в департамент городского хозяйства.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14. Перевозчики:</w:t>
      </w:r>
    </w:p>
    <w:p w:rsidR="00011C3F" w:rsidRPr="00A854A8" w:rsidRDefault="00011C3F" w:rsidP="00011C3F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 xml:space="preserve">предоставляют бесплатный проезд отдельным категориям граждан автомобильным транспортом общего пользования </w:t>
      </w:r>
      <w:r>
        <w:rPr>
          <w:szCs w:val="28"/>
        </w:rPr>
        <w:t>в порядке, установленном</w:t>
      </w:r>
      <w:r w:rsidRPr="00A854A8">
        <w:rPr>
          <w:szCs w:val="28"/>
        </w:rPr>
        <w:t xml:space="preserve"> настоящими Правилами</w:t>
      </w:r>
      <w:r>
        <w:rPr>
          <w:szCs w:val="28"/>
        </w:rPr>
        <w:t>,</w:t>
      </w:r>
      <w:r w:rsidRPr="00A854A8">
        <w:rPr>
          <w:szCs w:val="28"/>
        </w:rPr>
        <w:t xml:space="preserve"> и на основании заключенного с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договора на оказание услуг по перевозке отдельных категорий граждан автомобильным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общего пользования; </w:t>
      </w:r>
    </w:p>
    <w:p w:rsidR="00D90AFD" w:rsidRDefault="00011C3F" w:rsidP="00011C3F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 xml:space="preserve">для получения средств за оказанные услуги по перевозке отдельных категорий граждан автомобильным транспортом общего пользования за январь и февраль 2017 года представляют не позднее 27 марта 2017 года в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отчеты о сумме средств, подлежащей уплате перевозчику в связи с оказанием им услуг по перевозке отдельных категорий граждан, пользующихся правом бесплатного проезда</w:t>
      </w:r>
      <w:r w:rsidRPr="00A854A8">
        <w:rPr>
          <w:b/>
        </w:rPr>
        <w:t xml:space="preserve"> </w:t>
      </w:r>
      <w:r w:rsidRPr="00A854A8">
        <w:rPr>
          <w:szCs w:val="28"/>
        </w:rPr>
        <w:t>автомобильным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>общего пользования, за отчетный месяц по форме согласно приложению № 5 к настоящим Правилам (далее – отчет). К отчету прилагаются использованные социальные талоны;</w:t>
      </w:r>
    </w:p>
    <w:p w:rsidR="00D90AFD" w:rsidRDefault="00D90AFD">
      <w:pPr>
        <w:jc w:val="center"/>
        <w:rPr>
          <w:szCs w:val="28"/>
        </w:rPr>
      </w:pPr>
      <w:r>
        <w:rPr>
          <w:szCs w:val="28"/>
        </w:rPr>
        <w:br w:type="page"/>
      </w:r>
    </w:p>
    <w:p w:rsidR="00011C3F" w:rsidRDefault="00D90AFD" w:rsidP="00D90AFD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t>9</w:t>
      </w:r>
    </w:p>
    <w:p w:rsidR="00D90AFD" w:rsidRPr="00D90AFD" w:rsidRDefault="00D90AFD" w:rsidP="00D90AFD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</w:p>
    <w:p w:rsidR="00011C3F" w:rsidRPr="00A854A8" w:rsidRDefault="00011C3F" w:rsidP="00011C3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i/>
          <w:szCs w:val="28"/>
        </w:rPr>
        <w:tab/>
      </w:r>
      <w:r w:rsidRPr="00A854A8">
        <w:rPr>
          <w:szCs w:val="28"/>
        </w:rPr>
        <w:t xml:space="preserve">в течение двух рабочих дней со дня получения отчета, возвращенного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в связи с представлением его не по установленной форме, включая отсутствие подписей, печатей (при наличии печати), устраняют допущенные нарушения и повторно представляют отчет в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>.</w:t>
      </w:r>
    </w:p>
    <w:p w:rsidR="00011C3F" w:rsidRPr="00A854A8" w:rsidRDefault="00011C3F" w:rsidP="00011C3F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 xml:space="preserve">15.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>: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а) заключает с перевозчиками договоры на оказание услуг по перевозке отдельных категорий граждан автомобильным транспортом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общего пользования по типовой форме, разработанной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и согласованной с департаментом городского хозяйства, на основании сведений о перевозчиках, представленных департаментом городского хозяйства, и </w:t>
      </w:r>
      <w:r w:rsidRPr="00A854A8">
        <w:t xml:space="preserve">Реестра </w:t>
      </w:r>
      <w:proofErr w:type="spellStart"/>
      <w:r w:rsidRPr="00A854A8">
        <w:t>межмуници</w:t>
      </w:r>
      <w:r w:rsidR="00D90AFD">
        <w:t>-</w:t>
      </w:r>
      <w:r w:rsidRPr="00A854A8">
        <w:t>пальных</w:t>
      </w:r>
      <w:proofErr w:type="spellEnd"/>
      <w:r w:rsidRPr="00A854A8">
        <w:t xml:space="preserve"> маршрутов регулярных перевозок Архангельской области</w:t>
      </w:r>
      <w:r w:rsidRPr="00A854A8">
        <w:rPr>
          <w:szCs w:val="28"/>
        </w:rPr>
        <w:t xml:space="preserve">; 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б) заключает с полиграфическими организациями договоры на изготовление социальных карт и социальных талонов;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в) направляет перевозчикам образец социального талона;</w:t>
      </w:r>
    </w:p>
    <w:p w:rsidR="00011C3F" w:rsidRPr="00502F5E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г) осуществляет с соблюдением требований, установленных пунктом 5 настоящих Правил, и на основании списка граждан, относящихся к отдельным категориям граждан, выдачу социальных карт гражданам, относящимся к отдельным категориям граждан, под </w:t>
      </w:r>
      <w:r w:rsidR="00B82001">
        <w:rPr>
          <w:szCs w:val="28"/>
        </w:rPr>
        <w:t>под</w:t>
      </w:r>
      <w:r w:rsidRPr="00A854A8">
        <w:rPr>
          <w:szCs w:val="28"/>
        </w:rPr>
        <w:t xml:space="preserve">пись. При этом в социальную карту заносятся данные о гражданине, </w:t>
      </w:r>
      <w:r w:rsidRPr="00502F5E">
        <w:rPr>
          <w:szCs w:val="28"/>
        </w:rPr>
        <w:t>относящемся к отдельной категории граждан, (фамилия, имя, отчество) и дата выдачи социальной карты;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02F5E">
        <w:rPr>
          <w:szCs w:val="28"/>
        </w:rPr>
        <w:t>д) о</w:t>
      </w:r>
      <w:r w:rsidRPr="00502F5E">
        <w:rPr>
          <w:w w:val="96"/>
          <w:szCs w:val="28"/>
        </w:rPr>
        <w:t>существляет с соблюдением требований, установленных пунктами 3 и 6</w:t>
      </w:r>
      <w:r w:rsidRPr="00502F5E">
        <w:rPr>
          <w:szCs w:val="28"/>
        </w:rPr>
        <w:t xml:space="preserve"> настоящих Правил, выдачу социальных талонов гражданам</w:t>
      </w:r>
      <w:r w:rsidRPr="00502F5E">
        <w:rPr>
          <w:i/>
          <w:szCs w:val="28"/>
        </w:rPr>
        <w:t xml:space="preserve">, </w:t>
      </w:r>
      <w:r w:rsidRPr="00502F5E">
        <w:rPr>
          <w:szCs w:val="28"/>
        </w:rPr>
        <w:t>относящимся к отдельным категориям граждан, на январь</w:t>
      </w:r>
      <w:r w:rsidRPr="00A854A8">
        <w:rPr>
          <w:szCs w:val="28"/>
        </w:rPr>
        <w:t xml:space="preserve"> и февраль 2017 года. При выдаче социальных талонов на социальных картах проставляются отметки о получении социальных талонов;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е) осуществляет с соблюдением требований, установленных пунктами 3 и 7 настоящих Правил, и на основании списка граждан, относящихся к </w:t>
      </w:r>
      <w:proofErr w:type="spellStart"/>
      <w:r w:rsidRPr="00A854A8">
        <w:rPr>
          <w:szCs w:val="28"/>
        </w:rPr>
        <w:t>отдель</w:t>
      </w:r>
      <w:r w:rsidR="00D90AFD">
        <w:rPr>
          <w:szCs w:val="28"/>
        </w:rPr>
        <w:t>-</w:t>
      </w:r>
      <w:r w:rsidRPr="00A854A8">
        <w:rPr>
          <w:szCs w:val="28"/>
        </w:rPr>
        <w:t>ным</w:t>
      </w:r>
      <w:proofErr w:type="spellEnd"/>
      <w:r w:rsidRPr="00A854A8">
        <w:rPr>
          <w:szCs w:val="28"/>
        </w:rPr>
        <w:t xml:space="preserve"> категориям граждан, выдачу транспортных карт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гражданам, относящимся к отдельным категориям граждан, под </w:t>
      </w:r>
      <w:r w:rsidR="00B82001">
        <w:rPr>
          <w:szCs w:val="28"/>
        </w:rPr>
        <w:t>под</w:t>
      </w:r>
      <w:r w:rsidRPr="00A854A8">
        <w:rPr>
          <w:szCs w:val="28"/>
        </w:rPr>
        <w:t>пись;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ж) ведет учет выданных социальных карт и список-реестр граждан, которым выданы социальные карты, в электронном виде и на бумажном носителе.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Список-реестр граждан, которым выданы социальные карты, должен содержать информацию о конкретном гражданине, получившем право на получение социальных талонов (фамилия, имя, отчество, дата рождения, адрес места жительства (регистрации), наименование категории льготы гражданина, серия и номер документа, подтверждающего принадлежность к отдельной категории граждан, номер социальной карты, дата выдачи социальной карты;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з) ведет учет выданных социальных талонов и список-реестр граждан, которым выданы социальные талоны, в электронном виде и на бумажном носителе.</w:t>
      </w:r>
    </w:p>
    <w:p w:rsidR="00D90AFD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  <w:sectPr w:rsidR="00D90AFD" w:rsidSect="00506737">
          <w:pgSz w:w="11906" w:h="16838"/>
          <w:pgMar w:top="1134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>При этом список-реестр граждан, которым выданы социальные талоны, должен содержать информацию о конкретном гражданине, получившем право</w:t>
      </w:r>
    </w:p>
    <w:p w:rsidR="00D90AFD" w:rsidRDefault="00D90AFD" w:rsidP="00D90AFD">
      <w:pPr>
        <w:widowControl w:val="0"/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t>10</w:t>
      </w:r>
    </w:p>
    <w:p w:rsidR="00D90AFD" w:rsidRPr="00D90AFD" w:rsidRDefault="00D90AFD" w:rsidP="00011C3F">
      <w:pPr>
        <w:widowControl w:val="0"/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</w:p>
    <w:p w:rsidR="00011C3F" w:rsidRPr="00A854A8" w:rsidRDefault="00011C3F" w:rsidP="00D90AF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>бесплатного проезда автомобильным транспортом (фамилия, имя, отчество), номер социальной карты, количество выданных социальных талонов;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и) ведет учет выданных транспортных карт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и список-реестр граждан, которым выданы транспортные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>, в электронном виде и на бумажном носителе.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Список-реестр граждан, которым выданы транспортные карты </w:t>
      </w:r>
      <w:r>
        <w:rPr>
          <w:szCs w:val="28"/>
        </w:rPr>
        <w:t>"</w:t>
      </w:r>
      <w:r w:rsidRPr="00A854A8">
        <w:rPr>
          <w:szCs w:val="28"/>
        </w:rPr>
        <w:t>Льгот</w:t>
      </w:r>
      <w:r w:rsidR="00D90AFD">
        <w:rPr>
          <w:szCs w:val="28"/>
        </w:rPr>
        <w:t>-</w:t>
      </w:r>
      <w:proofErr w:type="spellStart"/>
      <w:r w:rsidRPr="00A854A8">
        <w:rPr>
          <w:szCs w:val="28"/>
        </w:rPr>
        <w:t>ная</w:t>
      </w:r>
      <w:proofErr w:type="spellEnd"/>
      <w:r>
        <w:rPr>
          <w:szCs w:val="28"/>
        </w:rPr>
        <w:t>"</w:t>
      </w:r>
      <w:r w:rsidRPr="00A854A8">
        <w:rPr>
          <w:szCs w:val="28"/>
        </w:rPr>
        <w:t xml:space="preserve">, должен содержать информацию о конкретном гражданине, получившем право бесплатного проезда </w:t>
      </w:r>
      <w:r>
        <w:rPr>
          <w:szCs w:val="28"/>
        </w:rPr>
        <w:t xml:space="preserve">автомобильным транспортом </w:t>
      </w:r>
      <w:r w:rsidRPr="00A854A8">
        <w:rPr>
          <w:szCs w:val="28"/>
        </w:rPr>
        <w:t xml:space="preserve">(фамилия, имя, отчество, дата рождения, адрес места жительства (регистрации), наименование категории льготы гражданина, серия и номер документа, подтверждающего принадлежность к отдельной категории граждан, номер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, дата выдачи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;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к) принимает от перевозчиков отчеты за январь и февраль 2017 года.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В случае представления перевозчиком отчета не по установленной форме, включая отсутствие подписей, печати (при наличии печати), возвращает его перевозчику для устранения допущенных нарушений;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л) осуществляет в течение трех рабочих дней со дня получения</w:t>
      </w:r>
      <w:r w:rsidR="00B82001" w:rsidRPr="00B82001">
        <w:rPr>
          <w:szCs w:val="28"/>
        </w:rPr>
        <w:t xml:space="preserve"> </w:t>
      </w:r>
      <w:r w:rsidR="00B82001" w:rsidRPr="00A854A8">
        <w:rPr>
          <w:szCs w:val="28"/>
        </w:rPr>
        <w:t>отчета</w:t>
      </w:r>
      <w:r w:rsidR="00B82001">
        <w:rPr>
          <w:szCs w:val="28"/>
        </w:rPr>
        <w:br/>
      </w:r>
      <w:r w:rsidRPr="00A854A8">
        <w:rPr>
          <w:szCs w:val="28"/>
        </w:rPr>
        <w:t>от перевозчика проверку правильности и обоснованности определения перевозчиком в отчете суммы средств, подлежащей уплате перевозчику в связи с оказанием им услуг по перевозке отдельных категорий граждан автомобильным транспортом общего пользования.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Если по данным отчета</w:t>
      </w:r>
      <w:r w:rsidRPr="00A854A8">
        <w:rPr>
          <w:color w:val="FF0000"/>
          <w:szCs w:val="28"/>
        </w:rPr>
        <w:t xml:space="preserve"> </w:t>
      </w:r>
      <w:r w:rsidRPr="00A854A8">
        <w:rPr>
          <w:szCs w:val="28"/>
        </w:rPr>
        <w:t xml:space="preserve">фактическое количество использованных социальных талонов за один оборотный рейс по маршруту превышает предельную вместимость пассажиров в автобусе, </w:t>
      </w:r>
      <w:r w:rsidRPr="00A854A8">
        <w:rPr>
          <w:iCs/>
          <w:szCs w:val="28"/>
        </w:rPr>
        <w:t>предусмотренную технической характеристикой транспортного средства,</w:t>
      </w:r>
      <w:r w:rsidRPr="00A854A8">
        <w:rPr>
          <w:szCs w:val="28"/>
        </w:rPr>
        <w:t xml:space="preserve"> направляет перевозчику мотивированный отказ в принятии для оплаты использованных социальных талонов в части указанного превышения.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В случае несоответствия данных по количеству оборотных рейсов по маршрутам, указанных перевозчиком в отчете, с данными центральной диспетчерской службы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>, а также в случае выявления иных ошибок в отчете, влияющих на правильность определения перевозчиком суммы средств, подлежащей уплате перевозчику в связи с оказанием им услуг по перевозке отдельных категорий граждан автомобильным транспортом общего пользования, направляет перевозчику информацию, содержащую перечень выявленных ошибок и сумму, принятую к оплате по результатам проверки;</w:t>
      </w:r>
    </w:p>
    <w:p w:rsidR="00011C3F" w:rsidRPr="00A854A8" w:rsidRDefault="00011C3F" w:rsidP="00011C3F">
      <w:pPr>
        <w:widowControl w:val="0"/>
        <w:tabs>
          <w:tab w:val="left" w:pos="993"/>
        </w:tabs>
        <w:autoSpaceDE w:val="0"/>
        <w:autoSpaceDN w:val="0"/>
        <w:adjustRightInd w:val="0"/>
        <w:ind w:firstLine="710"/>
        <w:jc w:val="both"/>
        <w:rPr>
          <w:szCs w:val="28"/>
        </w:rPr>
      </w:pPr>
      <w:r w:rsidRPr="00A854A8">
        <w:rPr>
          <w:szCs w:val="28"/>
        </w:rPr>
        <w:t xml:space="preserve">м) ведет учет представленных перевозчиками использованных </w:t>
      </w:r>
      <w:proofErr w:type="spellStart"/>
      <w:r w:rsidRPr="00A854A8">
        <w:rPr>
          <w:szCs w:val="28"/>
        </w:rPr>
        <w:t>социаль</w:t>
      </w:r>
      <w:proofErr w:type="spellEnd"/>
      <w:r w:rsidR="00D90AFD">
        <w:rPr>
          <w:szCs w:val="28"/>
        </w:rPr>
        <w:t>-</w:t>
      </w:r>
      <w:r w:rsidRPr="00A854A8">
        <w:rPr>
          <w:szCs w:val="28"/>
        </w:rPr>
        <w:t>ных талонов раздельно по каждому маршруту в электронном виде и на бумажном носителе;</w:t>
      </w:r>
    </w:p>
    <w:p w:rsidR="00011C3F" w:rsidRPr="00A854A8" w:rsidRDefault="00011C3F" w:rsidP="00011C3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>н) представляет в департамент городского хозяйства:</w:t>
      </w:r>
    </w:p>
    <w:p w:rsidR="00011C3F" w:rsidRPr="00A854A8" w:rsidRDefault="00011C3F" w:rsidP="00011C3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 xml:space="preserve">не позднее 31 марта 2017 года следующие документы за январь и февраль 2017 года: </w:t>
      </w:r>
    </w:p>
    <w:p w:rsidR="00011C3F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сведения о перевозчиках, заключивших договоры на оказание услуг по перевозке отдельных категорий граждан автомобильным транспортом общего пользования;</w:t>
      </w:r>
    </w:p>
    <w:p w:rsidR="00D90AFD" w:rsidRDefault="00D90AFD" w:rsidP="00D90AF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11</w:t>
      </w:r>
    </w:p>
    <w:p w:rsidR="00D90AFD" w:rsidRPr="00A854A8" w:rsidRDefault="00D90AFD" w:rsidP="00D90AFD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011C3F" w:rsidRPr="00A854A8" w:rsidRDefault="00011C3F" w:rsidP="00011C3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</w:r>
      <w:hyperlink r:id="rId8" w:anchor="Par197" w:history="1">
        <w:r w:rsidRPr="00A854A8">
          <w:rPr>
            <w:rStyle w:val="a8"/>
            <w:rFonts w:eastAsiaTheme="majorEastAsia"/>
            <w:color w:val="auto"/>
            <w:szCs w:val="28"/>
            <w:u w:val="none"/>
          </w:rPr>
          <w:t>расчет</w:t>
        </w:r>
      </w:hyperlink>
      <w:r w:rsidRPr="00A854A8">
        <w:rPr>
          <w:rStyle w:val="a8"/>
          <w:rFonts w:eastAsiaTheme="majorEastAsia"/>
          <w:color w:val="auto"/>
          <w:szCs w:val="28"/>
          <w:u w:val="none"/>
        </w:rPr>
        <w:t>ы</w:t>
      </w:r>
      <w:r w:rsidRPr="00A854A8">
        <w:rPr>
          <w:szCs w:val="28"/>
        </w:rPr>
        <w:t xml:space="preserve"> суммы средств, подлежащей уплате перевозчикам в связи </w:t>
      </w:r>
      <w:r w:rsidR="00D90AFD">
        <w:rPr>
          <w:szCs w:val="28"/>
        </w:rPr>
        <w:br/>
      </w:r>
      <w:r w:rsidRPr="00A854A8">
        <w:rPr>
          <w:szCs w:val="28"/>
        </w:rPr>
        <w:t>с оказанием ими услуг по перевозке отдельных категорий граждан, пользующихся правом бесплатного проезда</w:t>
      </w:r>
      <w:r w:rsidRPr="00A854A8">
        <w:rPr>
          <w:bCs/>
          <w:szCs w:val="28"/>
        </w:rPr>
        <w:t xml:space="preserve"> автомобильным транспортом</w:t>
      </w:r>
      <w:r w:rsidRPr="00A854A8">
        <w:rPr>
          <w:szCs w:val="28"/>
        </w:rPr>
        <w:t xml:space="preserve"> общего пользования, за отчетный месяц, по форме согласно приложению № 6 </w:t>
      </w:r>
      <w:r w:rsidR="00D90AFD">
        <w:rPr>
          <w:szCs w:val="28"/>
        </w:rPr>
        <w:br/>
      </w:r>
      <w:r w:rsidRPr="00A854A8">
        <w:rPr>
          <w:szCs w:val="28"/>
        </w:rPr>
        <w:t xml:space="preserve">к настоящим Правилам (далее – расчет по автомобильному транспорту), составленный на основании отчетов перевозчиков и по результатам проверки, проводимой в соответствии с подпунктом </w:t>
      </w:r>
      <w:r>
        <w:rPr>
          <w:szCs w:val="28"/>
        </w:rPr>
        <w:t>"</w:t>
      </w:r>
      <w:r w:rsidRPr="00A854A8">
        <w:rPr>
          <w:szCs w:val="28"/>
        </w:rPr>
        <w:t>л</w:t>
      </w:r>
      <w:r>
        <w:rPr>
          <w:szCs w:val="28"/>
        </w:rPr>
        <w:t>"</w:t>
      </w:r>
      <w:r w:rsidRPr="00A854A8">
        <w:rPr>
          <w:szCs w:val="28"/>
        </w:rPr>
        <w:t xml:space="preserve"> настоящего пункта;</w:t>
      </w: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rFonts w:eastAsiaTheme="minorHAnsi"/>
          <w:szCs w:val="28"/>
          <w:lang w:eastAsia="en-US"/>
        </w:rPr>
        <w:t xml:space="preserve">заверенные МУП 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854A8">
        <w:rPr>
          <w:rFonts w:eastAsiaTheme="minorHAnsi"/>
          <w:szCs w:val="28"/>
          <w:lang w:eastAsia="en-US"/>
        </w:rPr>
        <w:t xml:space="preserve"> списки-реестры граждан, которым выданы социальные карты, на бумажном носителе</w:t>
      </w:r>
      <w:r w:rsidRPr="00A854A8">
        <w:rPr>
          <w:szCs w:val="28"/>
        </w:rPr>
        <w:t xml:space="preserve">; </w:t>
      </w: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заверенные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списки-реестры граждан, которым выданы социальные талоны, на бумажном носителе.</w:t>
      </w:r>
    </w:p>
    <w:p w:rsidR="00011C3F" w:rsidRPr="00A854A8" w:rsidRDefault="00011C3F" w:rsidP="00011C3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>ежемесячно, не позднее 15 числа месяца, следующего за отчетным, следующие документы за периоды, начиная с марта 2017 года: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сведения о перевозчиках, заключивших договоры на оказание услуг по перевозке отдельных категорий граждан автомобильным транспортом общего пользования;</w:t>
      </w:r>
    </w:p>
    <w:p w:rsidR="00011C3F" w:rsidRPr="00A854A8" w:rsidRDefault="0078588D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hyperlink r:id="rId9" w:anchor="Par197" w:history="1">
        <w:r w:rsidR="00011C3F" w:rsidRPr="00A854A8">
          <w:rPr>
            <w:rStyle w:val="a8"/>
            <w:rFonts w:eastAsiaTheme="majorEastAsia"/>
            <w:color w:val="auto"/>
            <w:szCs w:val="28"/>
            <w:u w:val="none"/>
          </w:rPr>
          <w:t>расчет</w:t>
        </w:r>
      </w:hyperlink>
      <w:r w:rsidR="00011C3F" w:rsidRPr="00A854A8">
        <w:rPr>
          <w:szCs w:val="28"/>
        </w:rPr>
        <w:t xml:space="preserve"> суммы средств, подлежащей уплате перевозчикам в связи с </w:t>
      </w:r>
      <w:proofErr w:type="spellStart"/>
      <w:r w:rsidR="00011C3F" w:rsidRPr="00A854A8">
        <w:rPr>
          <w:szCs w:val="28"/>
        </w:rPr>
        <w:t>оказа</w:t>
      </w:r>
      <w:r w:rsidR="00D90AFD">
        <w:rPr>
          <w:szCs w:val="28"/>
        </w:rPr>
        <w:t>-</w:t>
      </w:r>
      <w:r w:rsidR="00011C3F" w:rsidRPr="00A854A8">
        <w:rPr>
          <w:szCs w:val="28"/>
        </w:rPr>
        <w:t>нием</w:t>
      </w:r>
      <w:proofErr w:type="spellEnd"/>
      <w:r w:rsidR="00011C3F" w:rsidRPr="00A854A8">
        <w:rPr>
          <w:szCs w:val="28"/>
        </w:rPr>
        <w:t xml:space="preserve"> ими услуг по перевозке отдельных категорий граждан, пользующихся правом бесплатного проезда</w:t>
      </w:r>
      <w:r w:rsidR="00011C3F" w:rsidRPr="00A854A8">
        <w:rPr>
          <w:bCs/>
          <w:szCs w:val="28"/>
        </w:rPr>
        <w:t xml:space="preserve"> автомобильным транспортом</w:t>
      </w:r>
      <w:r w:rsidR="00011C3F" w:rsidRPr="00A854A8">
        <w:rPr>
          <w:szCs w:val="28"/>
        </w:rPr>
        <w:t xml:space="preserve"> общего пользования, за отчетный месяц по форме согласно приложению № 7 к настоящим Правилам (далее – расчет по автомобильному транспорту), составленный на основании информации о количестве поездок, совершенных за отчетный месяц отдельными категориями граждан с использованием транспортной карты </w:t>
      </w:r>
      <w:r w:rsidR="00011C3F">
        <w:rPr>
          <w:szCs w:val="28"/>
        </w:rPr>
        <w:t>"</w:t>
      </w:r>
      <w:r w:rsidR="00011C3F" w:rsidRPr="00A854A8">
        <w:rPr>
          <w:szCs w:val="28"/>
        </w:rPr>
        <w:t>Льготная</w:t>
      </w:r>
      <w:r w:rsidR="00011C3F">
        <w:rPr>
          <w:szCs w:val="28"/>
        </w:rPr>
        <w:t>"</w:t>
      </w:r>
      <w:r w:rsidR="00011C3F" w:rsidRPr="00A854A8">
        <w:rPr>
          <w:szCs w:val="28"/>
        </w:rPr>
        <w:t xml:space="preserve">, получаемой от перевозчиков посредством АСУОП в </w:t>
      </w:r>
      <w:proofErr w:type="spellStart"/>
      <w:r w:rsidR="00011C3F" w:rsidRPr="00A854A8">
        <w:rPr>
          <w:szCs w:val="28"/>
        </w:rPr>
        <w:t>автома</w:t>
      </w:r>
      <w:r w:rsidR="00D90AFD">
        <w:rPr>
          <w:szCs w:val="28"/>
        </w:rPr>
        <w:t>-</w:t>
      </w:r>
      <w:r w:rsidR="00011C3F" w:rsidRPr="00A854A8">
        <w:rPr>
          <w:szCs w:val="28"/>
        </w:rPr>
        <w:t>тическом</w:t>
      </w:r>
      <w:proofErr w:type="spellEnd"/>
      <w:r w:rsidR="00011C3F" w:rsidRPr="00A854A8">
        <w:rPr>
          <w:szCs w:val="28"/>
        </w:rPr>
        <w:t xml:space="preserve"> режиме;  </w:t>
      </w: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отчет о количестве поездок, совершенных отдельными категориями граждан с использованием транспортной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>, за отчетный месяц по форме согласно приложению № 8 к настоящим Правилам (далее – отчет о количестве поездок) на бумажном носителе и в электронном виде, составленный на основании данных АСУОП;</w:t>
      </w: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 xml:space="preserve">заверенный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список-реестр граждан, которым выданы транспортные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, на бумажном носителе; 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A854A8">
        <w:rPr>
          <w:szCs w:val="28"/>
        </w:rPr>
        <w:t>о) в течение двух рабочих дней со дня получения расчета по авто</w:t>
      </w:r>
      <w:r w:rsidR="00D90AFD">
        <w:rPr>
          <w:szCs w:val="28"/>
        </w:rPr>
        <w:t>-</w:t>
      </w:r>
      <w:r w:rsidRPr="00A854A8">
        <w:rPr>
          <w:szCs w:val="28"/>
        </w:rPr>
        <w:t xml:space="preserve">мобильному транспорту, возвращенного департаментом городского хозяйства в связи с наличием замечаний, устраняет допущенные нарушения и повторно представляет его в департамент  городского хозяйства; </w:t>
      </w:r>
    </w:p>
    <w:p w:rsidR="00D90AFD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 xml:space="preserve">п) после получения от департамента городского хозяйства информации о снятии граждан, относящихся к отдельным категориям граждан,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и в случае изли</w:t>
      </w:r>
      <w:r>
        <w:rPr>
          <w:szCs w:val="28"/>
        </w:rPr>
        <w:t>шне предъявленной</w:t>
      </w:r>
      <w:r w:rsidRPr="00A854A8">
        <w:rPr>
          <w:szCs w:val="28"/>
        </w:rPr>
        <w:t xml:space="preserve"> к оплате </w:t>
      </w:r>
      <w:r>
        <w:rPr>
          <w:szCs w:val="28"/>
        </w:rPr>
        <w:t xml:space="preserve">суммы </w:t>
      </w:r>
      <w:r w:rsidRPr="00A854A8">
        <w:rPr>
          <w:szCs w:val="28"/>
        </w:rPr>
        <w:t xml:space="preserve">средств учитывает полученные данные в расчете </w:t>
      </w:r>
      <w:r>
        <w:rPr>
          <w:szCs w:val="28"/>
        </w:rPr>
        <w:t>по автомобильному транспо</w:t>
      </w:r>
      <w:r w:rsidRPr="00A854A8">
        <w:rPr>
          <w:szCs w:val="28"/>
        </w:rPr>
        <w:t xml:space="preserve">рту за отчетный месяц; </w:t>
      </w:r>
    </w:p>
    <w:p w:rsidR="00D90AFD" w:rsidRDefault="00D90AFD">
      <w:pPr>
        <w:jc w:val="center"/>
        <w:rPr>
          <w:szCs w:val="28"/>
        </w:rPr>
      </w:pPr>
      <w:r>
        <w:rPr>
          <w:szCs w:val="28"/>
        </w:rPr>
        <w:br w:type="page"/>
      </w:r>
    </w:p>
    <w:p w:rsidR="00011C3F" w:rsidRDefault="00D90AFD" w:rsidP="00D90A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12</w:t>
      </w:r>
    </w:p>
    <w:p w:rsidR="00D90AFD" w:rsidRPr="00A854A8" w:rsidRDefault="00D90AFD" w:rsidP="00D90A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Cs w:val="28"/>
        </w:rPr>
      </w:pPr>
    </w:p>
    <w:p w:rsidR="00011C3F" w:rsidRPr="00A854A8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>р) перечисляет перевозчикам средства</w:t>
      </w:r>
      <w:r w:rsidRPr="00A854A8">
        <w:rPr>
          <w:i/>
          <w:szCs w:val="28"/>
        </w:rPr>
        <w:t xml:space="preserve"> </w:t>
      </w:r>
      <w:r w:rsidRPr="00A854A8">
        <w:rPr>
          <w:szCs w:val="28"/>
        </w:rPr>
        <w:t xml:space="preserve">в связи с оказанием ими услуг по перевозке отдельных категорий граждан автомобильным транспортом общего пользования в течение пяти дней со дня поступления указанных средств на счет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в кредитной организации;</w:t>
      </w:r>
    </w:p>
    <w:p w:rsidR="00011C3F" w:rsidRPr="00A854A8" w:rsidRDefault="00011C3F" w:rsidP="00011C3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ab/>
        <w:t>с) осуществляет функции оператора АСУОП, определенные Положением об электронном проездном билете, включая замену (повторную выдачу) транс</w:t>
      </w:r>
      <w:r w:rsidR="00D90AFD">
        <w:rPr>
          <w:szCs w:val="28"/>
        </w:rPr>
        <w:t>-</w:t>
      </w:r>
      <w:r w:rsidRPr="00A854A8">
        <w:rPr>
          <w:szCs w:val="28"/>
        </w:rPr>
        <w:t xml:space="preserve">портных карт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, их блокировку, а также зачисление транспортного ресурса на транспортные карты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 xml:space="preserve"> с соблюдением требований, установленных пунктами 7 и 8 настоящих Правил.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10"/>
        <w:jc w:val="both"/>
        <w:rPr>
          <w:szCs w:val="28"/>
        </w:rPr>
      </w:pPr>
      <w:r w:rsidRPr="00A854A8">
        <w:rPr>
          <w:szCs w:val="28"/>
        </w:rPr>
        <w:t xml:space="preserve">16. Управление по вопросам семьи, опеки и попечительства в течение трех рабочих дней со дня получения от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списка-реестра граждан, которыми использованы социальные талоны, </w:t>
      </w:r>
      <w:proofErr w:type="spellStart"/>
      <w:r w:rsidRPr="00A854A8">
        <w:rPr>
          <w:szCs w:val="28"/>
        </w:rPr>
        <w:t>произво</w:t>
      </w:r>
      <w:r w:rsidR="00D90AFD">
        <w:rPr>
          <w:szCs w:val="28"/>
        </w:rPr>
        <w:t>-</w:t>
      </w:r>
      <w:r w:rsidRPr="00A854A8">
        <w:rPr>
          <w:szCs w:val="28"/>
        </w:rPr>
        <w:t>дит</w:t>
      </w:r>
      <w:proofErr w:type="spellEnd"/>
      <w:r w:rsidRPr="00A854A8">
        <w:rPr>
          <w:szCs w:val="28"/>
        </w:rPr>
        <w:t xml:space="preserve"> его электронную сверку и проверку на бумажных носителях.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90AFD">
        <w:rPr>
          <w:w w:val="98"/>
          <w:szCs w:val="28"/>
        </w:rPr>
        <w:t>Проверенный список-реестр граждан, которыми использованы социальные</w:t>
      </w:r>
      <w:r w:rsidRPr="00A854A8">
        <w:rPr>
          <w:szCs w:val="28"/>
        </w:rPr>
        <w:t xml:space="preserve"> талоны, на бумажных носителях заверяется и возвращается в АО </w:t>
      </w:r>
      <w:r>
        <w:rPr>
          <w:szCs w:val="28"/>
        </w:rPr>
        <w:t>"</w:t>
      </w:r>
      <w:proofErr w:type="spellStart"/>
      <w:r w:rsidRPr="00A854A8">
        <w:rPr>
          <w:szCs w:val="28"/>
        </w:rPr>
        <w:t>Архан</w:t>
      </w:r>
      <w:r w:rsidR="00D90AFD">
        <w:rPr>
          <w:szCs w:val="28"/>
        </w:rPr>
        <w:t>-</w:t>
      </w:r>
      <w:r w:rsidRPr="00A854A8">
        <w:rPr>
          <w:szCs w:val="28"/>
        </w:rPr>
        <w:t>гельский</w:t>
      </w:r>
      <w:proofErr w:type="spellEnd"/>
      <w:r w:rsidRPr="00A854A8">
        <w:rPr>
          <w:szCs w:val="28"/>
        </w:rPr>
        <w:t xml:space="preserve"> речной порт</w:t>
      </w:r>
      <w:r>
        <w:rPr>
          <w:szCs w:val="28"/>
        </w:rPr>
        <w:t>"</w:t>
      </w:r>
      <w:r w:rsidRPr="00A854A8">
        <w:rPr>
          <w:szCs w:val="28"/>
        </w:rPr>
        <w:t>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720"/>
        <w:jc w:val="both"/>
        <w:rPr>
          <w:szCs w:val="28"/>
        </w:rPr>
      </w:pPr>
      <w:r w:rsidRPr="00A854A8">
        <w:rPr>
          <w:szCs w:val="28"/>
        </w:rPr>
        <w:t>17. Департамент городского хозяйства:</w:t>
      </w:r>
    </w:p>
    <w:p w:rsidR="00011C3F" w:rsidRPr="00A854A8" w:rsidRDefault="00011C3F" w:rsidP="00011C3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 xml:space="preserve">заключает с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договор на оказание услуг по перевозке отдельных категорий граждан речным транспортом общего пользования;</w:t>
      </w:r>
    </w:p>
    <w:p w:rsidR="00011C3F" w:rsidRPr="00A854A8" w:rsidRDefault="00011C3F" w:rsidP="00011C3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 xml:space="preserve">заключает с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договор об организации мероприятий; </w:t>
      </w:r>
    </w:p>
    <w:p w:rsidR="00011C3F" w:rsidRPr="00A854A8" w:rsidRDefault="00011C3F" w:rsidP="00011C3F">
      <w:pPr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854A8">
        <w:rPr>
          <w:szCs w:val="28"/>
        </w:rPr>
        <w:t xml:space="preserve">ежемесячно принимает от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и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документы, указанные в подпункте </w:t>
      </w:r>
      <w:r>
        <w:rPr>
          <w:szCs w:val="28"/>
        </w:rPr>
        <w:t>"</w:t>
      </w:r>
      <w:r w:rsidRPr="00A854A8">
        <w:rPr>
          <w:szCs w:val="28"/>
        </w:rPr>
        <w:t>д</w:t>
      </w:r>
      <w:r>
        <w:rPr>
          <w:szCs w:val="28"/>
        </w:rPr>
        <w:t>"</w:t>
      </w:r>
      <w:r w:rsidRPr="00A854A8">
        <w:rPr>
          <w:szCs w:val="28"/>
        </w:rPr>
        <w:t xml:space="preserve"> пункта 13 и в подпункте </w:t>
      </w:r>
      <w:r>
        <w:rPr>
          <w:szCs w:val="28"/>
        </w:rPr>
        <w:t>"</w:t>
      </w:r>
      <w:r w:rsidRPr="00A854A8">
        <w:rPr>
          <w:szCs w:val="28"/>
        </w:rPr>
        <w:t>н</w:t>
      </w:r>
      <w:r>
        <w:rPr>
          <w:szCs w:val="28"/>
        </w:rPr>
        <w:t>"</w:t>
      </w:r>
      <w:r w:rsidRPr="00A854A8">
        <w:rPr>
          <w:szCs w:val="28"/>
        </w:rPr>
        <w:t xml:space="preserve"> пункта 15 настоящих Правил соответственно</w:t>
      </w:r>
      <w:r w:rsidRPr="00A854A8">
        <w:rPr>
          <w:i/>
          <w:szCs w:val="28"/>
        </w:rPr>
        <w:t>,</w:t>
      </w:r>
      <w:r w:rsidRPr="00A854A8">
        <w:rPr>
          <w:szCs w:val="28"/>
        </w:rPr>
        <w:t xml:space="preserve"> проверяет расчеты по речному и автомобильному транспорту.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Итоговые показатели списков-реестров граждан сверяются с данными: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8"/>
        <w:jc w:val="both"/>
        <w:rPr>
          <w:strike/>
          <w:szCs w:val="28"/>
        </w:rPr>
      </w:pPr>
      <w:r w:rsidRPr="00A854A8">
        <w:rPr>
          <w:szCs w:val="28"/>
        </w:rPr>
        <w:t xml:space="preserve">расчетов по речному транспорту – по количеству фактически </w:t>
      </w:r>
      <w:proofErr w:type="spellStart"/>
      <w:r w:rsidRPr="00A854A8">
        <w:rPr>
          <w:szCs w:val="28"/>
        </w:rPr>
        <w:t>использо</w:t>
      </w:r>
      <w:proofErr w:type="spellEnd"/>
      <w:r w:rsidR="00D90AFD">
        <w:rPr>
          <w:szCs w:val="28"/>
        </w:rPr>
        <w:t>-</w:t>
      </w:r>
      <w:r w:rsidRPr="00A854A8">
        <w:rPr>
          <w:szCs w:val="28"/>
        </w:rPr>
        <w:t xml:space="preserve">ванных социальных талонов ежемесячно;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расчетов по автомобильному транспорту – по количеству выданных социальных талонов нарастающим итогом с начала года (за январь и февраль 2017 года);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>отчета о количестве поездок (за периоды, начиная с марта 2017 года).</w:t>
      </w: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854A8">
        <w:rPr>
          <w:szCs w:val="28"/>
        </w:rPr>
        <w:t>При этом данные расчетов</w:t>
      </w:r>
      <w:r>
        <w:rPr>
          <w:szCs w:val="28"/>
        </w:rPr>
        <w:t xml:space="preserve"> за январь и февраль 2017 года</w:t>
      </w:r>
      <w:r w:rsidRPr="00A854A8">
        <w:rPr>
          <w:szCs w:val="28"/>
        </w:rPr>
        <w:t xml:space="preserve"> не должны превышать итоговых показателей списков-реестров граждан, которым выданы социальные талоны, </w:t>
      </w:r>
      <w:r>
        <w:rPr>
          <w:szCs w:val="28"/>
        </w:rPr>
        <w:t>а данные расчетов за периоды, начиная с марта 2017 года,</w:t>
      </w:r>
      <w:r w:rsidRPr="004E545B">
        <w:rPr>
          <w:szCs w:val="28"/>
        </w:rPr>
        <w:t xml:space="preserve"> </w:t>
      </w:r>
      <w:r>
        <w:rPr>
          <w:szCs w:val="28"/>
        </w:rPr>
        <w:t xml:space="preserve">должны соответствовать данным отчета о количестве поездок по фактическому количеству совершенных гражданами поездок за отчетный месяц. </w:t>
      </w:r>
      <w:r w:rsidRPr="00A854A8">
        <w:rPr>
          <w:szCs w:val="28"/>
        </w:rPr>
        <w:t xml:space="preserve">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Списки-реестры граждан проверяются также на предмет соответствия данных о количестве использованных (выданных) социальных талонов требованиям, указанным в </w:t>
      </w:r>
      <w:r w:rsidRPr="00A854A8">
        <w:t xml:space="preserve">пункте </w:t>
      </w:r>
      <w:r w:rsidRPr="00A854A8">
        <w:rPr>
          <w:szCs w:val="28"/>
        </w:rPr>
        <w:t>3 настоящих Правил.</w:t>
      </w:r>
    </w:p>
    <w:p w:rsidR="00D90AFD" w:rsidRDefault="00011C3F" w:rsidP="00011C3F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  <w:sectPr w:rsidR="00D90AFD" w:rsidSect="00D90AFD">
          <w:pgSz w:w="11906" w:h="16838"/>
          <w:pgMar w:top="993" w:right="567" w:bottom="1134" w:left="1701" w:header="709" w:footer="130" w:gutter="0"/>
          <w:pgNumType w:start="1"/>
          <w:cols w:space="720"/>
        </w:sectPr>
      </w:pPr>
      <w:r w:rsidRPr="00A854A8">
        <w:rPr>
          <w:rFonts w:eastAsiaTheme="minorHAnsi"/>
          <w:iCs/>
          <w:szCs w:val="28"/>
          <w:lang w:eastAsia="en-US"/>
        </w:rPr>
        <w:t>Итоговые показатели списков-реестров граждан, которым выданы социальные талоны, по количеству граждан сверяются ежемесячно нарастаю</w:t>
      </w:r>
      <w:r w:rsidR="00D90AFD">
        <w:rPr>
          <w:rFonts w:eastAsiaTheme="minorHAnsi"/>
          <w:iCs/>
          <w:szCs w:val="28"/>
          <w:lang w:eastAsia="en-US"/>
        </w:rPr>
        <w:t>-</w:t>
      </w:r>
      <w:proofErr w:type="spellStart"/>
      <w:r w:rsidRPr="00A854A8">
        <w:rPr>
          <w:rFonts w:eastAsiaTheme="minorHAnsi"/>
          <w:iCs/>
          <w:szCs w:val="28"/>
          <w:lang w:eastAsia="en-US"/>
        </w:rPr>
        <w:t>щим</w:t>
      </w:r>
      <w:proofErr w:type="spellEnd"/>
      <w:r w:rsidRPr="00A854A8">
        <w:rPr>
          <w:rFonts w:eastAsiaTheme="minorHAnsi"/>
          <w:iCs/>
          <w:szCs w:val="28"/>
          <w:lang w:eastAsia="en-US"/>
        </w:rPr>
        <w:t xml:space="preserve"> итогом с начала года с итоговыми показателями списков-реестров</w:t>
      </w:r>
    </w:p>
    <w:p w:rsidR="00D90AFD" w:rsidRDefault="00D90AFD" w:rsidP="00D90AFD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t>13</w:t>
      </w:r>
    </w:p>
    <w:p w:rsidR="00D90AFD" w:rsidRDefault="00D90AFD" w:rsidP="00011C3F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szCs w:val="28"/>
          <w:lang w:eastAsia="en-US"/>
        </w:rPr>
      </w:pPr>
    </w:p>
    <w:p w:rsidR="00011C3F" w:rsidRPr="00A854A8" w:rsidRDefault="00011C3F" w:rsidP="00D90AFD">
      <w:pPr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  <w:r w:rsidRPr="00A854A8">
        <w:rPr>
          <w:rFonts w:eastAsiaTheme="minorHAnsi"/>
          <w:iCs/>
          <w:szCs w:val="28"/>
          <w:lang w:eastAsia="en-US"/>
        </w:rPr>
        <w:t>граждан, которым выданы социальные карты. При этом итоговые показатели списков-реестров граждан, которым выданы социальные талоны, по количеству граждан не должны превышать итоговые показатели списков-реестров граждан, которым выданы социальные карты.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При наличии замечаний расчеты по речному и (или) автомобильному транспорту направляются на доработку с указанием причин возврата в АО </w:t>
      </w:r>
      <w:r>
        <w:rPr>
          <w:szCs w:val="28"/>
        </w:rPr>
        <w:t>"</w:t>
      </w:r>
      <w:r w:rsidRPr="00A854A8">
        <w:rPr>
          <w:szCs w:val="28"/>
        </w:rPr>
        <w:t>Архангельский речной порт</w:t>
      </w:r>
      <w:r>
        <w:rPr>
          <w:szCs w:val="28"/>
        </w:rPr>
        <w:t>"</w:t>
      </w:r>
      <w:r w:rsidRPr="00A854A8">
        <w:rPr>
          <w:szCs w:val="28"/>
        </w:rPr>
        <w:t xml:space="preserve"> и (или)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(далее – организации) соответственно. При отсутствии замечаний директор департамента городского хозяйства  или заместитель директора департамента городского хозяйства – начальник управления развития городского хозяйства (далее – директор (заместитель директора) департамента городского хозяйства) подписывает расчеты;</w:t>
      </w:r>
    </w:p>
    <w:p w:rsidR="00011C3F" w:rsidRPr="00A854A8" w:rsidRDefault="00011C3F" w:rsidP="00011C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пред</w:t>
      </w:r>
      <w:r w:rsidRPr="00A854A8">
        <w:rPr>
          <w:szCs w:val="28"/>
        </w:rPr>
        <w:t>ставляет ежемесячно</w:t>
      </w:r>
      <w:r>
        <w:rPr>
          <w:szCs w:val="28"/>
        </w:rPr>
        <w:t>,</w:t>
      </w:r>
      <w:r w:rsidRPr="00A854A8">
        <w:rPr>
          <w:szCs w:val="28"/>
        </w:rPr>
        <w:t xml:space="preserve"> не позднее 20 числа текущего месяца</w:t>
      </w:r>
      <w:r>
        <w:rPr>
          <w:szCs w:val="28"/>
        </w:rPr>
        <w:t>,</w:t>
      </w:r>
      <w:r w:rsidRPr="00A854A8">
        <w:rPr>
          <w:szCs w:val="28"/>
        </w:rPr>
        <w:t xml:space="preserve"> (начиная с апреля 2017 года) в МУП </w:t>
      </w:r>
      <w:r>
        <w:rPr>
          <w:szCs w:val="28"/>
        </w:rPr>
        <w:t>"</w:t>
      </w:r>
      <w:r w:rsidRPr="00A854A8">
        <w:rPr>
          <w:szCs w:val="28"/>
        </w:rPr>
        <w:t>АППП</w:t>
      </w:r>
      <w:r>
        <w:rPr>
          <w:szCs w:val="28"/>
        </w:rPr>
        <w:t>"</w:t>
      </w:r>
      <w:r w:rsidRPr="00A854A8">
        <w:rPr>
          <w:szCs w:val="28"/>
        </w:rPr>
        <w:t xml:space="preserve"> информацию о снятии граждан, относящихся к отдельной категории граждан,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 xml:space="preserve">Город </w:t>
      </w:r>
      <w:proofErr w:type="spellStart"/>
      <w:r w:rsidRPr="00A854A8">
        <w:rPr>
          <w:szCs w:val="28"/>
        </w:rPr>
        <w:t>Архан</w:t>
      </w:r>
      <w:r w:rsidR="00D90AFD">
        <w:rPr>
          <w:szCs w:val="28"/>
        </w:rPr>
        <w:t>-</w:t>
      </w:r>
      <w:r w:rsidRPr="00A854A8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A854A8">
        <w:rPr>
          <w:szCs w:val="28"/>
        </w:rPr>
        <w:t xml:space="preserve">, составленную с использованием данных, полученных от </w:t>
      </w:r>
      <w:proofErr w:type="spellStart"/>
      <w:r w:rsidRPr="00A854A8">
        <w:rPr>
          <w:szCs w:val="28"/>
        </w:rPr>
        <w:t>муниципаль</w:t>
      </w:r>
      <w:r w:rsidR="00D90AFD">
        <w:rPr>
          <w:szCs w:val="28"/>
        </w:rPr>
        <w:t>-</w:t>
      </w:r>
      <w:r w:rsidRPr="00A854A8">
        <w:rPr>
          <w:szCs w:val="28"/>
        </w:rPr>
        <w:t>ного</w:t>
      </w:r>
      <w:proofErr w:type="spellEnd"/>
      <w:r w:rsidRPr="00A854A8">
        <w:rPr>
          <w:szCs w:val="28"/>
        </w:rPr>
        <w:t xml:space="preserve"> учреждения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</w:t>
      </w:r>
      <w:r>
        <w:rPr>
          <w:szCs w:val="28"/>
        </w:rPr>
        <w:t>"</w:t>
      </w:r>
      <w:r w:rsidRPr="00A854A8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A854A8">
        <w:rPr>
          <w:szCs w:val="28"/>
        </w:rPr>
        <w:t xml:space="preserve">, в которой указываются даты снятия граждан, относящихся к отдельным категориям граждан,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по каждой соответствующей транспортной карте </w:t>
      </w:r>
      <w:r>
        <w:rPr>
          <w:szCs w:val="28"/>
        </w:rPr>
        <w:t>"</w:t>
      </w:r>
      <w:r w:rsidRPr="00A854A8">
        <w:rPr>
          <w:szCs w:val="28"/>
        </w:rPr>
        <w:t>Льготная</w:t>
      </w:r>
      <w:r>
        <w:rPr>
          <w:szCs w:val="28"/>
        </w:rPr>
        <w:t>"</w:t>
      </w:r>
      <w:r w:rsidRPr="00A854A8">
        <w:rPr>
          <w:szCs w:val="28"/>
        </w:rPr>
        <w:t>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д) </w:t>
      </w:r>
      <w:r>
        <w:rPr>
          <w:szCs w:val="28"/>
        </w:rPr>
        <w:t xml:space="preserve">представляет </w:t>
      </w:r>
      <w:r w:rsidRPr="00A854A8">
        <w:rPr>
          <w:szCs w:val="28"/>
        </w:rPr>
        <w:t>ежемесячно, не позднее пятого числа месяца, следую</w:t>
      </w:r>
      <w:r w:rsidR="00D90AFD">
        <w:rPr>
          <w:szCs w:val="28"/>
        </w:rPr>
        <w:t>-</w:t>
      </w:r>
      <w:proofErr w:type="spellStart"/>
      <w:r w:rsidRPr="00A854A8">
        <w:rPr>
          <w:szCs w:val="28"/>
        </w:rPr>
        <w:t>щего</w:t>
      </w:r>
      <w:proofErr w:type="spellEnd"/>
      <w:r w:rsidRPr="00A854A8">
        <w:rPr>
          <w:szCs w:val="28"/>
        </w:rPr>
        <w:t xml:space="preserve"> за отчетным, сведения о фактически произведенных расходах на </w:t>
      </w:r>
      <w:proofErr w:type="spellStart"/>
      <w:r w:rsidRPr="00A854A8">
        <w:rPr>
          <w:szCs w:val="28"/>
        </w:rPr>
        <w:t>обеспе</w:t>
      </w:r>
      <w:r w:rsidR="00D90AFD">
        <w:rPr>
          <w:szCs w:val="28"/>
        </w:rPr>
        <w:t>-</w:t>
      </w:r>
      <w:r w:rsidRPr="00A854A8">
        <w:rPr>
          <w:szCs w:val="28"/>
        </w:rPr>
        <w:t>чение</w:t>
      </w:r>
      <w:proofErr w:type="spellEnd"/>
      <w:r w:rsidRPr="00A854A8">
        <w:rPr>
          <w:szCs w:val="28"/>
        </w:rPr>
        <w:t xml:space="preserve"> равной доступности услуг общественного транспорта в министерство труда, занятости и социального развития Архангельской области по форме, установленной министерством труда, занятости и социального развития Архангельской области;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е)  </w:t>
      </w:r>
      <w:r>
        <w:rPr>
          <w:szCs w:val="28"/>
        </w:rPr>
        <w:t xml:space="preserve">перечисляет в установленном порядке </w:t>
      </w:r>
      <w:r w:rsidRPr="00A854A8">
        <w:rPr>
          <w:szCs w:val="28"/>
        </w:rPr>
        <w:t>в течение трех рабочих дней со дня подписания расчетов по речному или автомобильному транспорту средства на счет</w:t>
      </w:r>
      <w:r>
        <w:rPr>
          <w:szCs w:val="28"/>
        </w:rPr>
        <w:t>а</w:t>
      </w:r>
      <w:r w:rsidRPr="00A854A8">
        <w:rPr>
          <w:szCs w:val="28"/>
        </w:rPr>
        <w:t xml:space="preserve"> организаций</w:t>
      </w:r>
      <w:r>
        <w:rPr>
          <w:szCs w:val="28"/>
        </w:rPr>
        <w:t xml:space="preserve"> в кредитных организациях</w:t>
      </w:r>
      <w:r w:rsidRPr="00A854A8">
        <w:rPr>
          <w:szCs w:val="28"/>
        </w:rPr>
        <w:t>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854A8">
        <w:rPr>
          <w:szCs w:val="28"/>
        </w:rPr>
        <w:t xml:space="preserve">18. Перечисление перевозчикам средств за оказанные ими услуги по перевозке отдельных категорий граждан автомобильным транспортом общего пользования в декабре 2017 года осуществляется на условиях, в порядке и сроки, установленные Администрацией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>.</w:t>
      </w:r>
    </w:p>
    <w:p w:rsidR="00D90AFD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D90AFD" w:rsidSect="00D90AFD">
          <w:pgSz w:w="11906" w:h="16838"/>
          <w:pgMar w:top="993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>19.</w:t>
      </w:r>
      <w:r w:rsidRPr="00A854A8">
        <w:rPr>
          <w:szCs w:val="28"/>
        </w:rPr>
        <w:tab/>
        <w:t>Департамент городского хозяйства, контрольно-ревизионное управ</w:t>
      </w:r>
      <w:r w:rsidR="00D90AFD">
        <w:rPr>
          <w:szCs w:val="28"/>
        </w:rPr>
        <w:t>-</w:t>
      </w:r>
      <w:proofErr w:type="spellStart"/>
      <w:r w:rsidRPr="00A854A8">
        <w:rPr>
          <w:szCs w:val="28"/>
        </w:rPr>
        <w:t>ление</w:t>
      </w:r>
      <w:proofErr w:type="spellEnd"/>
      <w:r w:rsidRPr="00A854A8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осуществляют контроль за соблюдением организациями требований, установленных пунктами 3, 5-8  настоящих Правил, целевым использованием организациями средств на обеспечение равной доступности услуг общественного транспорта на территории муниципального образования </w:t>
      </w:r>
      <w:r>
        <w:rPr>
          <w:szCs w:val="28"/>
        </w:rPr>
        <w:t>"</w:t>
      </w:r>
      <w:r w:rsidRPr="00A854A8">
        <w:rPr>
          <w:szCs w:val="28"/>
        </w:rPr>
        <w:t>Город Архангельск</w:t>
      </w:r>
      <w:r>
        <w:rPr>
          <w:szCs w:val="28"/>
        </w:rPr>
        <w:t>"</w:t>
      </w:r>
      <w:r w:rsidRPr="00A854A8">
        <w:rPr>
          <w:szCs w:val="28"/>
        </w:rPr>
        <w:t xml:space="preserve"> для отдельных категорий граждан, а также контроль за </w:t>
      </w:r>
    </w:p>
    <w:p w:rsidR="00D90AFD" w:rsidRDefault="00D90AFD" w:rsidP="00D90AF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14</w:t>
      </w:r>
    </w:p>
    <w:p w:rsidR="00D90AFD" w:rsidRDefault="00D90AFD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1C3F" w:rsidRPr="00A854A8" w:rsidRDefault="00011C3F" w:rsidP="00D90AFD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854A8">
        <w:rPr>
          <w:szCs w:val="28"/>
        </w:rPr>
        <w:t>правильностью и обоснованностью определения перевозчиками суммы средств, подлежащей уплате перевозчикам в связи с оказанием ими услуг по перевозке отдельных категорий граждан речным и автомобильным транспортом общего пользования.</w:t>
      </w: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1C3F" w:rsidRPr="00A854A8" w:rsidRDefault="00011C3F" w:rsidP="00011C3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  <w:sectPr w:rsidR="00011C3F" w:rsidRPr="00A854A8" w:rsidSect="00D90AFD">
          <w:pgSz w:w="11906" w:h="16838"/>
          <w:pgMar w:top="993" w:right="567" w:bottom="1134" w:left="1701" w:header="709" w:footer="130" w:gutter="0"/>
          <w:pgNumType w:start="1"/>
          <w:cols w:space="720"/>
        </w:sectPr>
      </w:pPr>
      <w:r w:rsidRPr="00A854A8">
        <w:rPr>
          <w:szCs w:val="28"/>
        </w:rPr>
        <w:t>____________</w:t>
      </w: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r w:rsidRPr="00011C3F">
        <w:rPr>
          <w:sz w:val="24"/>
        </w:rPr>
        <w:t xml:space="preserve">ПРИЛОЖЕНИЕ № </w:t>
      </w:r>
      <w:r>
        <w:rPr>
          <w:sz w:val="24"/>
        </w:rPr>
        <w:t>1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jc w:val="center"/>
      </w:pPr>
    </w:p>
    <w:p w:rsidR="00011C3F" w:rsidRPr="00A854A8" w:rsidRDefault="00011C3F" w:rsidP="00011C3F">
      <w:pPr>
        <w:jc w:val="center"/>
      </w:pPr>
    </w:p>
    <w:p w:rsidR="00011C3F" w:rsidRPr="00A854A8" w:rsidRDefault="00011C3F" w:rsidP="00011C3F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A854A8">
        <w:rPr>
          <w:rFonts w:eastAsia="Calibri"/>
          <w:b/>
          <w:szCs w:val="28"/>
          <w:lang w:eastAsia="en-US"/>
        </w:rPr>
        <w:t>Образец карты учёта выдачи социальных талонов</w:t>
      </w:r>
    </w:p>
    <w:p w:rsidR="00011C3F" w:rsidRPr="00A854A8" w:rsidRDefault="00011C3F" w:rsidP="00011C3F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854A8">
        <w:rPr>
          <w:rFonts w:eastAsia="Calibri"/>
          <w:sz w:val="22"/>
          <w:szCs w:val="22"/>
          <w:lang w:eastAsia="en-US"/>
        </w:rPr>
        <w:t xml:space="preserve">Лицевая сторона </w:t>
      </w:r>
    </w:p>
    <w:p w:rsidR="00011C3F" w:rsidRPr="00A854A8" w:rsidRDefault="00011C3F" w:rsidP="00011C3F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854A8">
        <w:rPr>
          <w:rFonts w:eastAsia="Calibri"/>
          <w:noProof/>
          <w:sz w:val="22"/>
          <w:szCs w:val="22"/>
        </w:rPr>
        <w:drawing>
          <wp:inline distT="0" distB="0" distL="0" distR="0" wp14:anchorId="5B94F7B1" wp14:editId="7CEF3450">
            <wp:extent cx="3657600" cy="2562225"/>
            <wp:effectExtent l="0" t="0" r="0" b="9525"/>
            <wp:docPr id="1" name="Рисунок 1" descr="D:\Tanya\Соц.проез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anya\Соц.проезд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C3F" w:rsidRPr="00A854A8" w:rsidRDefault="00011C3F" w:rsidP="00011C3F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011C3F" w:rsidRPr="00A854A8" w:rsidRDefault="00011C3F" w:rsidP="00011C3F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854A8">
        <w:rPr>
          <w:rFonts w:eastAsia="Calibri"/>
          <w:sz w:val="22"/>
          <w:szCs w:val="22"/>
          <w:lang w:eastAsia="en-US"/>
        </w:rPr>
        <w:t>Оборотная сторона</w:t>
      </w:r>
    </w:p>
    <w:p w:rsidR="00011C3F" w:rsidRPr="00A854A8" w:rsidRDefault="00011C3F" w:rsidP="00011C3F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854A8">
        <w:rPr>
          <w:rFonts w:eastAsia="Calibri"/>
          <w:noProof/>
          <w:sz w:val="22"/>
          <w:szCs w:val="22"/>
        </w:rPr>
        <w:drawing>
          <wp:inline distT="0" distB="0" distL="0" distR="0" wp14:anchorId="7FB6DA4B" wp14:editId="24E16B8E">
            <wp:extent cx="3609975" cy="2524125"/>
            <wp:effectExtent l="0" t="0" r="0" b="0"/>
            <wp:docPr id="3" name="Рисунок 3" descr="C:\Users\kokorinat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okorinat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C3F" w:rsidRPr="00A854A8" w:rsidRDefault="00011C3F" w:rsidP="00011C3F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A854A8">
        <w:rPr>
          <w:rFonts w:eastAsia="Calibri"/>
          <w:sz w:val="22"/>
          <w:szCs w:val="22"/>
          <w:lang w:eastAsia="en-US"/>
        </w:rPr>
        <w:t xml:space="preserve">                         (размер 110 мм х 78 мм)</w:t>
      </w:r>
    </w:p>
    <w:p w:rsidR="00011C3F" w:rsidRPr="00A854A8" w:rsidRDefault="00011C3F" w:rsidP="00011C3F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11C3F" w:rsidRPr="00A854A8" w:rsidRDefault="00011C3F" w:rsidP="00011C3F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A854A8">
        <w:rPr>
          <w:rFonts w:eastAsia="Calibri"/>
          <w:sz w:val="22"/>
          <w:szCs w:val="22"/>
          <w:lang w:eastAsia="en-US"/>
        </w:rPr>
        <w:t>_______________</w:t>
      </w: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bookmarkStart w:id="1" w:name="Par87"/>
      <w:bookmarkEnd w:id="1"/>
      <w:r w:rsidRPr="00011C3F">
        <w:rPr>
          <w:sz w:val="24"/>
        </w:rPr>
        <w:t xml:space="preserve">ПРИЛОЖЕНИЕ № </w:t>
      </w:r>
      <w:r>
        <w:rPr>
          <w:sz w:val="24"/>
        </w:rPr>
        <w:t>2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854A8">
        <w:rPr>
          <w:b/>
          <w:sz w:val="24"/>
          <w:szCs w:val="28"/>
        </w:rPr>
        <w:t>ПЕРЕЧЕНЬ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854A8">
        <w:rPr>
          <w:b/>
          <w:sz w:val="24"/>
          <w:szCs w:val="28"/>
        </w:rPr>
        <w:t>внутригородских и пригородных речных маршрутных линий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011C3F" w:rsidRPr="00A854A8" w:rsidTr="00506737">
        <w:trPr>
          <w:trHeight w:val="52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№</w:t>
            </w:r>
          </w:p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 xml:space="preserve">Наименование </w:t>
            </w:r>
          </w:p>
        </w:tc>
      </w:tr>
      <w:tr w:rsidR="00011C3F" w:rsidRPr="00A854A8" w:rsidTr="0050673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2" w:name="Par122"/>
            <w:bookmarkEnd w:id="2"/>
            <w:r w:rsidRPr="00A854A8">
              <w:rPr>
                <w:sz w:val="24"/>
              </w:rPr>
              <w:t>Внутригородские речные маршрутные линии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A854A8">
              <w:rPr>
                <w:sz w:val="24"/>
              </w:rPr>
              <w:t xml:space="preserve">Архангельск – о. </w:t>
            </w:r>
            <w:proofErr w:type="spellStart"/>
            <w:r w:rsidRPr="00A854A8">
              <w:rPr>
                <w:sz w:val="24"/>
              </w:rPr>
              <w:t>Кего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A854A8">
              <w:rPr>
                <w:sz w:val="24"/>
              </w:rPr>
              <w:t xml:space="preserve">Л/з 22 – л/з 23 </w:t>
            </w:r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A854A8">
              <w:rPr>
                <w:sz w:val="24"/>
              </w:rPr>
              <w:t>Соломбала</w:t>
            </w:r>
            <w:proofErr w:type="spellEnd"/>
            <w:r w:rsidRPr="00A854A8">
              <w:rPr>
                <w:sz w:val="24"/>
              </w:rPr>
              <w:t xml:space="preserve"> – МЛП – л/з 14</w:t>
            </w:r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lang w:eastAsia="en-US"/>
              </w:rPr>
            </w:pPr>
            <w:bookmarkStart w:id="3" w:name="Par129"/>
            <w:bookmarkEnd w:id="3"/>
            <w:r w:rsidRPr="00A854A8">
              <w:rPr>
                <w:sz w:val="24"/>
              </w:rPr>
              <w:t>Пригородные речные маршрутные линии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1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A854A8">
              <w:rPr>
                <w:sz w:val="24"/>
              </w:rPr>
              <w:t>Кузнечевский</w:t>
            </w:r>
            <w:proofErr w:type="spellEnd"/>
            <w:r w:rsidRPr="00A854A8">
              <w:rPr>
                <w:sz w:val="24"/>
              </w:rPr>
              <w:t xml:space="preserve"> л/з – Экономия – </w:t>
            </w:r>
            <w:proofErr w:type="spellStart"/>
            <w:r w:rsidRPr="00A854A8">
              <w:rPr>
                <w:sz w:val="24"/>
              </w:rPr>
              <w:t>Реушеньга</w:t>
            </w:r>
            <w:proofErr w:type="spellEnd"/>
            <w:r w:rsidRPr="00A854A8">
              <w:rPr>
                <w:sz w:val="24"/>
              </w:rPr>
              <w:t xml:space="preserve"> – </w:t>
            </w:r>
            <w:proofErr w:type="spellStart"/>
            <w:r w:rsidRPr="00A854A8">
              <w:rPr>
                <w:sz w:val="24"/>
              </w:rPr>
              <w:t>Лапоминка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2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proofErr w:type="spellStart"/>
            <w:r w:rsidRPr="00A854A8">
              <w:rPr>
                <w:sz w:val="24"/>
              </w:rPr>
              <w:t>Соломбала</w:t>
            </w:r>
            <w:proofErr w:type="spellEnd"/>
            <w:r w:rsidRPr="00A854A8">
              <w:rPr>
                <w:sz w:val="24"/>
              </w:rPr>
              <w:t xml:space="preserve"> – </w:t>
            </w:r>
            <w:proofErr w:type="spellStart"/>
            <w:r w:rsidRPr="00A854A8">
              <w:rPr>
                <w:sz w:val="24"/>
              </w:rPr>
              <w:t>Хабарка</w:t>
            </w:r>
            <w:proofErr w:type="spellEnd"/>
            <w:r w:rsidRPr="00A854A8">
              <w:rPr>
                <w:sz w:val="24"/>
              </w:rPr>
              <w:t xml:space="preserve"> – Выселки – Пустошь</w:t>
            </w:r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3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A854A8">
              <w:rPr>
                <w:sz w:val="24"/>
              </w:rPr>
              <w:t xml:space="preserve">Архангельск – </w:t>
            </w:r>
            <w:proofErr w:type="spellStart"/>
            <w:r w:rsidRPr="00A854A8">
              <w:rPr>
                <w:sz w:val="24"/>
              </w:rPr>
              <w:t>Соломбала</w:t>
            </w:r>
            <w:proofErr w:type="spellEnd"/>
            <w:r w:rsidRPr="00A854A8">
              <w:rPr>
                <w:sz w:val="24"/>
              </w:rPr>
              <w:t xml:space="preserve"> – Долгое – Красное</w:t>
            </w:r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4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A854A8">
              <w:rPr>
                <w:sz w:val="24"/>
              </w:rPr>
              <w:t xml:space="preserve">Архангельск – Вознесенье – </w:t>
            </w:r>
            <w:proofErr w:type="spellStart"/>
            <w:r w:rsidRPr="00A854A8">
              <w:rPr>
                <w:sz w:val="24"/>
              </w:rPr>
              <w:t>Тойватово</w:t>
            </w:r>
            <w:proofErr w:type="spellEnd"/>
            <w:r>
              <w:rPr>
                <w:sz w:val="24"/>
              </w:rPr>
              <w:t>"</w:t>
            </w:r>
          </w:p>
        </w:tc>
      </w:tr>
      <w:tr w:rsidR="00011C3F" w:rsidRPr="00A854A8" w:rsidTr="0050673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lang w:eastAsia="en-US"/>
              </w:rPr>
            </w:pPr>
            <w:r w:rsidRPr="00A854A8">
              <w:rPr>
                <w:sz w:val="24"/>
              </w:rPr>
              <w:t>5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>
              <w:rPr>
                <w:sz w:val="24"/>
              </w:rPr>
              <w:t>"</w:t>
            </w:r>
            <w:r w:rsidRPr="00A854A8">
              <w:rPr>
                <w:sz w:val="24"/>
              </w:rPr>
              <w:t xml:space="preserve">Архангельск – Нижнее </w:t>
            </w:r>
            <w:proofErr w:type="spellStart"/>
            <w:r w:rsidRPr="00A854A8">
              <w:rPr>
                <w:sz w:val="24"/>
              </w:rPr>
              <w:t>Рыболово</w:t>
            </w:r>
            <w:proofErr w:type="spellEnd"/>
            <w:r w:rsidRPr="00A854A8">
              <w:rPr>
                <w:sz w:val="24"/>
              </w:rPr>
              <w:t xml:space="preserve"> – </w:t>
            </w:r>
            <w:proofErr w:type="spellStart"/>
            <w:r w:rsidRPr="00A854A8">
              <w:rPr>
                <w:sz w:val="24"/>
              </w:rPr>
              <w:t>Чубола</w:t>
            </w:r>
            <w:proofErr w:type="spellEnd"/>
            <w:r>
              <w:rPr>
                <w:sz w:val="24"/>
              </w:rPr>
              <w:t>"</w:t>
            </w:r>
          </w:p>
        </w:tc>
      </w:tr>
    </w:tbl>
    <w:p w:rsidR="00011C3F" w:rsidRPr="00A854A8" w:rsidRDefault="00011C3F" w:rsidP="00011C3F">
      <w:pPr>
        <w:rPr>
          <w:lang w:val="en-US"/>
        </w:rPr>
      </w:pPr>
    </w:p>
    <w:p w:rsidR="00011C3F" w:rsidRPr="00A854A8" w:rsidRDefault="00011C3F" w:rsidP="00011C3F">
      <w:pPr>
        <w:rPr>
          <w:lang w:val="en-US"/>
        </w:rPr>
      </w:pPr>
    </w:p>
    <w:p w:rsidR="00011C3F" w:rsidRPr="00A854A8" w:rsidRDefault="00011C3F" w:rsidP="00011C3F">
      <w:pPr>
        <w:jc w:val="center"/>
        <w:rPr>
          <w:lang w:val="en-US"/>
        </w:rPr>
        <w:sectPr w:rsidR="00011C3F" w:rsidRPr="00A854A8" w:rsidSect="00506737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A854A8">
        <w:rPr>
          <w:lang w:val="en-US"/>
        </w:rPr>
        <w:t>__________</w:t>
      </w: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r w:rsidRPr="00011C3F">
        <w:rPr>
          <w:sz w:val="24"/>
        </w:rPr>
        <w:t xml:space="preserve">ПРИЛОЖЕНИЕ № </w:t>
      </w:r>
      <w:r>
        <w:rPr>
          <w:sz w:val="24"/>
        </w:rPr>
        <w:t>3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A854A8">
        <w:rPr>
          <w:b/>
          <w:sz w:val="24"/>
          <w:szCs w:val="28"/>
        </w:rPr>
        <w:t>ПЕРЕЧЕНЬ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8"/>
        </w:rPr>
      </w:pPr>
      <w:r w:rsidRPr="00A854A8">
        <w:rPr>
          <w:b/>
          <w:sz w:val="24"/>
          <w:szCs w:val="28"/>
        </w:rPr>
        <w:t>межмуниципальных маршрутов регулярных перевозок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93"/>
        <w:tblW w:w="971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1818"/>
        <w:gridCol w:w="7112"/>
      </w:tblGrid>
      <w:tr w:rsidR="00011C3F" w:rsidRPr="00A854A8" w:rsidTr="00506737">
        <w:trPr>
          <w:trHeight w:val="407"/>
          <w:tblCellSpacing w:w="5" w:type="nil"/>
        </w:trPr>
        <w:tc>
          <w:tcPr>
            <w:tcW w:w="784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№</w:t>
            </w:r>
          </w:p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п/п</w:t>
            </w:r>
          </w:p>
        </w:tc>
        <w:tc>
          <w:tcPr>
            <w:tcW w:w="1818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Номер</w:t>
            </w:r>
          </w:p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маршрута</w:t>
            </w:r>
          </w:p>
        </w:tc>
        <w:tc>
          <w:tcPr>
            <w:tcW w:w="7112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Наименование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109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ж.д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A854A8">
              <w:rPr>
                <w:sz w:val="24"/>
                <w:szCs w:val="24"/>
              </w:rPr>
              <w:t>Юрас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110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м.р</w:t>
            </w:r>
            <w:proofErr w:type="spellEnd"/>
            <w:r w:rsidRPr="00A854A8">
              <w:rPr>
                <w:sz w:val="24"/>
                <w:szCs w:val="24"/>
              </w:rPr>
              <w:t>. вокзал) - пос. Васьково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114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ж.д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A854A8">
              <w:rPr>
                <w:sz w:val="24"/>
                <w:szCs w:val="24"/>
              </w:rPr>
              <w:t>Судоремонтник</w:t>
            </w:r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116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ж.д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A854A8">
              <w:rPr>
                <w:sz w:val="24"/>
                <w:szCs w:val="24"/>
              </w:rPr>
              <w:t>Калинушка</w:t>
            </w:r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117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ж.д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A854A8">
              <w:rPr>
                <w:sz w:val="24"/>
                <w:szCs w:val="24"/>
              </w:rPr>
              <w:t>Уемляночка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125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м.р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о. Краснофлотский - </w:t>
            </w:r>
            <w:proofErr w:type="spellStart"/>
            <w:r w:rsidRPr="00A854A8">
              <w:rPr>
                <w:sz w:val="24"/>
                <w:szCs w:val="24"/>
              </w:rPr>
              <w:t>пос.Катунино</w:t>
            </w:r>
            <w:proofErr w:type="spellEnd"/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134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м.р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пос. </w:t>
            </w:r>
            <w:proofErr w:type="spellStart"/>
            <w:r w:rsidRPr="00A854A8">
              <w:rPr>
                <w:sz w:val="24"/>
                <w:szCs w:val="24"/>
              </w:rPr>
              <w:t>Талаги</w:t>
            </w:r>
            <w:proofErr w:type="spellEnd"/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135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 xml:space="preserve">г. Архангельск (автовокзал)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A854A8">
              <w:rPr>
                <w:sz w:val="24"/>
                <w:szCs w:val="24"/>
              </w:rPr>
              <w:t>Волживка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136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 xml:space="preserve">г. Архангельск (автовокзал)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A854A8">
              <w:rPr>
                <w:sz w:val="24"/>
                <w:szCs w:val="24"/>
              </w:rPr>
              <w:t>Р.Лодьма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156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ж.д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A854A8">
              <w:rPr>
                <w:sz w:val="24"/>
                <w:szCs w:val="24"/>
              </w:rPr>
              <w:t>Магистраль</w:t>
            </w:r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160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м.р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A854A8">
              <w:rPr>
                <w:sz w:val="24"/>
                <w:szCs w:val="24"/>
              </w:rPr>
              <w:t>Васюки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11C3F" w:rsidRPr="00A854A8" w:rsidTr="00506737">
        <w:trPr>
          <w:trHeight w:val="289"/>
          <w:tblCellSpacing w:w="5" w:type="nil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54A8">
              <w:rPr>
                <w:sz w:val="24"/>
                <w:szCs w:val="24"/>
              </w:rP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№ 170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A854A8">
              <w:rPr>
                <w:sz w:val="24"/>
                <w:szCs w:val="24"/>
              </w:rPr>
              <w:t>г. Архангельск (</w:t>
            </w:r>
            <w:proofErr w:type="spellStart"/>
            <w:r w:rsidRPr="00A854A8">
              <w:rPr>
                <w:sz w:val="24"/>
                <w:szCs w:val="24"/>
              </w:rPr>
              <w:t>ж.д</w:t>
            </w:r>
            <w:proofErr w:type="spellEnd"/>
            <w:r w:rsidRPr="00A854A8">
              <w:rPr>
                <w:sz w:val="24"/>
                <w:szCs w:val="24"/>
              </w:rPr>
              <w:t xml:space="preserve">. вокзал) - СОТ </w:t>
            </w:r>
            <w:r>
              <w:rPr>
                <w:sz w:val="24"/>
                <w:szCs w:val="24"/>
              </w:rPr>
              <w:t>"</w:t>
            </w:r>
            <w:r w:rsidRPr="00A854A8">
              <w:rPr>
                <w:sz w:val="24"/>
                <w:szCs w:val="24"/>
              </w:rPr>
              <w:t>44 км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854A8">
        <w:rPr>
          <w:sz w:val="26"/>
          <w:szCs w:val="26"/>
        </w:rPr>
        <w:t>___________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r w:rsidRPr="00011C3F">
        <w:rPr>
          <w:sz w:val="24"/>
        </w:rPr>
        <w:t xml:space="preserve">ПРИЛОЖЕНИЕ № </w:t>
      </w:r>
      <w:r>
        <w:rPr>
          <w:sz w:val="24"/>
        </w:rPr>
        <w:t>4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 xml:space="preserve">Расчет суммы средств, подлежащей уплате АО </w:t>
      </w:r>
      <w:r>
        <w:rPr>
          <w:rFonts w:ascii="Times New Roman" w:hAnsi="Times New Roman" w:cs="Times New Roman"/>
          <w:b/>
          <w:sz w:val="24"/>
          <w:szCs w:val="28"/>
        </w:rPr>
        <w:t>"</w:t>
      </w:r>
      <w:r w:rsidRPr="00A854A8">
        <w:rPr>
          <w:rFonts w:ascii="Times New Roman" w:hAnsi="Times New Roman" w:cs="Times New Roman"/>
          <w:b/>
          <w:sz w:val="24"/>
          <w:szCs w:val="28"/>
        </w:rPr>
        <w:t>Архангельский речной порт</w:t>
      </w:r>
      <w:r>
        <w:rPr>
          <w:rFonts w:ascii="Times New Roman" w:hAnsi="Times New Roman" w:cs="Times New Roman"/>
          <w:b/>
          <w:sz w:val="24"/>
          <w:szCs w:val="28"/>
        </w:rPr>
        <w:t>"</w:t>
      </w:r>
      <w:r w:rsidRPr="00A854A8">
        <w:rPr>
          <w:rFonts w:ascii="Times New Roman" w:hAnsi="Times New Roman" w:cs="Times New Roman"/>
          <w:b/>
          <w:sz w:val="24"/>
          <w:szCs w:val="28"/>
        </w:rPr>
        <w:t xml:space="preserve">, 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/>
          <w:b/>
          <w:i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 xml:space="preserve">в связи с </w:t>
      </w:r>
      <w:r w:rsidRPr="00A854A8">
        <w:rPr>
          <w:rFonts w:ascii="Times New Roman" w:hAnsi="Times New Roman"/>
          <w:b/>
          <w:sz w:val="24"/>
          <w:szCs w:val="28"/>
        </w:rPr>
        <w:t>оказанием им услуг по перевозке отдельных категорий граждан, пользующихся правом бесплатного проезда речным транспортом общего пользования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>за _____________________ 2017 года</w:t>
      </w:r>
    </w:p>
    <w:p w:rsidR="00011C3F" w:rsidRPr="00A854A8" w:rsidRDefault="00011C3F" w:rsidP="00011C3F">
      <w:pPr>
        <w:pStyle w:val="ConsPlusNonformat"/>
        <w:ind w:left="3544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54A8">
        <w:rPr>
          <w:rFonts w:ascii="Times New Roman" w:hAnsi="Times New Roman" w:cs="Times New Roman"/>
          <w:sz w:val="28"/>
          <w:szCs w:val="28"/>
          <w:vertAlign w:val="superscript"/>
        </w:rPr>
        <w:t xml:space="preserve">     (отчетный месяц)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985"/>
        <w:gridCol w:w="1776"/>
        <w:gridCol w:w="1417"/>
      </w:tblGrid>
      <w:tr w:rsidR="00011C3F" w:rsidRPr="00A854A8" w:rsidTr="00506737">
        <w:trPr>
          <w:trHeight w:val="400"/>
          <w:tblHeader/>
          <w:tblCellSpacing w:w="5" w:type="nil"/>
        </w:trPr>
        <w:tc>
          <w:tcPr>
            <w:tcW w:w="709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№</w:t>
            </w:r>
          </w:p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 xml:space="preserve">Наименование речной </w:t>
            </w:r>
          </w:p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маршрутной линии</w:t>
            </w:r>
          </w:p>
        </w:tc>
        <w:tc>
          <w:tcPr>
            <w:tcW w:w="1985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Тариф на перевозку пассажиров, руб.</w:t>
            </w:r>
          </w:p>
        </w:tc>
        <w:tc>
          <w:tcPr>
            <w:tcW w:w="1776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Фактическое количество использованных социальных талонов, шт.</w:t>
            </w:r>
          </w:p>
        </w:tc>
        <w:tc>
          <w:tcPr>
            <w:tcW w:w="1417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Сумма средств, подлежащая уплате, руб.</w:t>
            </w:r>
          </w:p>
        </w:tc>
      </w:tr>
      <w:tr w:rsidR="00011C3F" w:rsidRPr="00A854A8" w:rsidTr="00506737">
        <w:trPr>
          <w:tblHeader/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5=гр.3×гр.4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9714" w:type="dxa"/>
            <w:gridSpan w:val="5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Внутригородские речные маршрутные линии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854A8"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854A8"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Л/з 22 - л/з 23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854A8"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МЛП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854A8">
              <w:rPr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л/з 14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854A8">
              <w:rPr>
                <w:sz w:val="22"/>
                <w:szCs w:val="22"/>
              </w:rPr>
              <w:t>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МЛП - л/з 14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714" w:type="dxa"/>
            <w:gridSpan w:val="5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Пригородные речные маршрутные линии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Хабарка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Выселки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Пустошь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Хабарка</w:t>
            </w:r>
            <w:proofErr w:type="spellEnd"/>
            <w:r w:rsidRPr="00A854A8">
              <w:rPr>
                <w:sz w:val="20"/>
              </w:rPr>
              <w:t xml:space="preserve"> - Выселки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Хабарка</w:t>
            </w:r>
            <w:proofErr w:type="spellEnd"/>
            <w:r w:rsidRPr="00A854A8">
              <w:rPr>
                <w:sz w:val="20"/>
              </w:rPr>
              <w:t xml:space="preserve"> - Пустошь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Выселки - Пустошь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Долгое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Кузнечевский</w:t>
            </w:r>
            <w:proofErr w:type="spellEnd"/>
            <w:r w:rsidRPr="00A854A8">
              <w:rPr>
                <w:sz w:val="20"/>
              </w:rPr>
              <w:t xml:space="preserve"> л/з - Экономия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Кузнечевский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Реушеньга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Кузнечевский</w:t>
            </w:r>
            <w:proofErr w:type="spellEnd"/>
            <w:r w:rsidRPr="00A854A8">
              <w:rPr>
                <w:sz w:val="20"/>
              </w:rPr>
              <w:t xml:space="preserve"> л/з - </w:t>
            </w:r>
            <w:proofErr w:type="spellStart"/>
            <w:r w:rsidRPr="00A854A8">
              <w:rPr>
                <w:sz w:val="20"/>
              </w:rPr>
              <w:t>Еловка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Кузнечевский</w:t>
            </w:r>
            <w:proofErr w:type="spellEnd"/>
            <w:r w:rsidRPr="00A854A8">
              <w:rPr>
                <w:sz w:val="20"/>
              </w:rPr>
              <w:t xml:space="preserve"> л/з - </w:t>
            </w:r>
            <w:proofErr w:type="spellStart"/>
            <w:r w:rsidRPr="00A854A8">
              <w:rPr>
                <w:sz w:val="20"/>
              </w:rPr>
              <w:t>Лапоминка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Экономия - </w:t>
            </w:r>
            <w:proofErr w:type="spellStart"/>
            <w:r w:rsidRPr="00A854A8">
              <w:rPr>
                <w:sz w:val="20"/>
              </w:rPr>
              <w:t>Реушеньга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Экономия - </w:t>
            </w:r>
            <w:proofErr w:type="spellStart"/>
            <w:r w:rsidRPr="00A854A8">
              <w:rPr>
                <w:sz w:val="20"/>
              </w:rPr>
              <w:t>Еловка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Экономия - </w:t>
            </w:r>
            <w:proofErr w:type="spellStart"/>
            <w:r w:rsidRPr="00A854A8">
              <w:rPr>
                <w:sz w:val="20"/>
              </w:rPr>
              <w:t>Лапоминка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Реушеньга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Еловка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Реушеньга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Лапоминка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Еловка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Лапоминка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Андрианово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Волочек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709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76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90AFD" w:rsidRDefault="00011C3F" w:rsidP="00011C3F">
      <w:pPr>
        <w:sectPr w:rsidR="00D90AFD" w:rsidSect="00506737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A854A8">
        <w:br w:type="page"/>
      </w:r>
    </w:p>
    <w:p w:rsidR="00D90AFD" w:rsidRDefault="00D90AFD" w:rsidP="00D90AFD">
      <w:pPr>
        <w:jc w:val="center"/>
      </w:pPr>
      <w:r>
        <w:t>2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011C3F" w:rsidRPr="00A854A8" w:rsidTr="00506737">
        <w:trPr>
          <w:tblHeader/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5=гр.3×гр.4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39.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Андрианово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Волочек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49.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52 .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Цигломень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Андрианово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Волочек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59.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62 .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Андрианово - Волочек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69.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Андрианово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79.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Волочек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90AFD" w:rsidRDefault="00D90AFD" w:rsidP="00011C3F">
      <w:pPr>
        <w:jc w:val="center"/>
        <w:sectPr w:rsidR="00D90AFD" w:rsidSect="00506737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011C3F" w:rsidRPr="00A854A8" w:rsidRDefault="00D90AFD" w:rsidP="00011C3F">
      <w:pPr>
        <w:jc w:val="center"/>
        <w:rPr>
          <w:sz w:val="24"/>
        </w:rPr>
      </w:pPr>
      <w:r>
        <w:t>3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011C3F" w:rsidRPr="00A854A8" w:rsidTr="00506737">
        <w:trPr>
          <w:tblHeader/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5=гр.3×гр.4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89.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99.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109.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Тойватово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119.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Конецдворье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Вагино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129.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Ластола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 w:rsidRPr="00A854A8">
              <w:rPr>
                <w:sz w:val="20"/>
              </w:rPr>
              <w:t xml:space="preserve"> - Вознесенье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Студименское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Вознесенье - </w:t>
            </w:r>
            <w:proofErr w:type="spellStart"/>
            <w:r w:rsidRPr="00A854A8">
              <w:rPr>
                <w:sz w:val="20"/>
              </w:rPr>
              <w:t>Кегостров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МЛП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90AFD" w:rsidRDefault="00D90AFD" w:rsidP="00011C3F">
      <w:pPr>
        <w:jc w:val="center"/>
        <w:rPr>
          <w:sz w:val="24"/>
        </w:rPr>
      </w:pPr>
    </w:p>
    <w:p w:rsidR="00D90AFD" w:rsidRDefault="00D90AFD">
      <w:pPr>
        <w:jc w:val="center"/>
        <w:rPr>
          <w:sz w:val="24"/>
        </w:rPr>
      </w:pPr>
      <w:r>
        <w:rPr>
          <w:sz w:val="24"/>
        </w:rPr>
        <w:br w:type="page"/>
      </w:r>
    </w:p>
    <w:p w:rsidR="00011C3F" w:rsidRPr="00A854A8" w:rsidRDefault="00D90AFD" w:rsidP="00011C3F">
      <w:pPr>
        <w:jc w:val="center"/>
        <w:rPr>
          <w:sz w:val="24"/>
        </w:rPr>
      </w:pPr>
      <w:r>
        <w:rPr>
          <w:sz w:val="24"/>
        </w:rPr>
        <w:t>4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011C3F" w:rsidRPr="00A854A8" w:rsidTr="00506737">
        <w:trPr>
          <w:tblHeader/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5=гр.3×гр.4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139.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Архангельск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Архангельск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Андрианово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Волочек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149.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Соломбала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МЛП - Андрианово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МЛП - Волочек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159.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МЛП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МЛП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169.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Кальчино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Андрианово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Андрианово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Андрианово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Андрианово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Волочек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179.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Волочек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Волочек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Волочек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189.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90AFD" w:rsidRDefault="00D90AFD" w:rsidP="00011C3F">
      <w:pPr>
        <w:jc w:val="center"/>
        <w:rPr>
          <w:sz w:val="24"/>
        </w:rPr>
      </w:pPr>
    </w:p>
    <w:p w:rsidR="00D90AFD" w:rsidRDefault="00D90AFD">
      <w:pPr>
        <w:jc w:val="center"/>
        <w:rPr>
          <w:sz w:val="24"/>
        </w:rPr>
      </w:pPr>
      <w:r>
        <w:rPr>
          <w:sz w:val="24"/>
        </w:rPr>
        <w:br w:type="page"/>
      </w:r>
    </w:p>
    <w:p w:rsidR="00011C3F" w:rsidRPr="00A854A8" w:rsidRDefault="00D90AFD" w:rsidP="00011C3F">
      <w:pPr>
        <w:jc w:val="center"/>
        <w:rPr>
          <w:sz w:val="24"/>
        </w:rPr>
      </w:pPr>
      <w:r>
        <w:rPr>
          <w:sz w:val="24"/>
        </w:rPr>
        <w:t>5</w:t>
      </w:r>
    </w:p>
    <w:tbl>
      <w:tblPr>
        <w:tblW w:w="1020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3827"/>
        <w:gridCol w:w="1985"/>
        <w:gridCol w:w="1984"/>
        <w:gridCol w:w="1418"/>
      </w:tblGrid>
      <w:tr w:rsidR="00011C3F" w:rsidRPr="00A854A8" w:rsidTr="00506737">
        <w:trPr>
          <w:tblHeader/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5=гр.3×гр.4</w:t>
            </w: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В.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Н. </w:t>
            </w:r>
            <w:proofErr w:type="spellStart"/>
            <w:r w:rsidRPr="00A854A8">
              <w:rPr>
                <w:sz w:val="20"/>
              </w:rPr>
              <w:t>Рыболово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199.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Долгое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Красное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Онишево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Долгое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Долгое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Долгое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209.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Долгое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Долгое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Красное - 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Красное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>Красное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Красное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Красное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216.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217.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218.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219.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Борковское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220.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 w:rsidRPr="00A854A8">
              <w:rPr>
                <w:sz w:val="20"/>
              </w:rPr>
              <w:t xml:space="preserve"> - Ч. Наволок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221.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222.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Биричево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223.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Ч. Наволок - 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224.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Ч. Наволок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>225.</w:t>
            </w:r>
          </w:p>
        </w:tc>
        <w:tc>
          <w:tcPr>
            <w:tcW w:w="3827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A854A8">
              <w:rPr>
                <w:sz w:val="20"/>
              </w:rPr>
              <w:t xml:space="preserve">Линия </w:t>
            </w:r>
            <w:r>
              <w:rPr>
                <w:sz w:val="20"/>
              </w:rPr>
              <w:t>"</w:t>
            </w:r>
            <w:proofErr w:type="spellStart"/>
            <w:r w:rsidRPr="00A854A8">
              <w:rPr>
                <w:sz w:val="20"/>
              </w:rPr>
              <w:t>Наумцево</w:t>
            </w:r>
            <w:proofErr w:type="spellEnd"/>
            <w:r w:rsidRPr="00A854A8">
              <w:rPr>
                <w:sz w:val="20"/>
              </w:rPr>
              <w:t xml:space="preserve"> - </w:t>
            </w:r>
            <w:proofErr w:type="spellStart"/>
            <w:r w:rsidRPr="00A854A8">
              <w:rPr>
                <w:sz w:val="20"/>
              </w:rPr>
              <w:t>Чубола</w:t>
            </w:r>
            <w:proofErr w:type="spellEnd"/>
            <w:r>
              <w:rPr>
                <w:sz w:val="20"/>
              </w:rPr>
              <w:t>"</w:t>
            </w:r>
            <w:r w:rsidRPr="00A854A8">
              <w:rPr>
                <w:sz w:val="20"/>
              </w:rPr>
              <w:t xml:space="preserve">                       </w:t>
            </w:r>
          </w:p>
        </w:tc>
        <w:tc>
          <w:tcPr>
            <w:tcW w:w="1985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11C3F" w:rsidRPr="00A854A8" w:rsidTr="00506737">
        <w:trPr>
          <w:tblCellSpacing w:w="5" w:type="nil"/>
        </w:trPr>
        <w:tc>
          <w:tcPr>
            <w:tcW w:w="993" w:type="dxa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ИТОГО:</w:t>
            </w:r>
          </w:p>
        </w:tc>
        <w:tc>
          <w:tcPr>
            <w:tcW w:w="3827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54A8">
              <w:rPr>
                <w:sz w:val="22"/>
                <w:szCs w:val="22"/>
              </w:rPr>
              <w:t>Х</w:t>
            </w:r>
          </w:p>
        </w:tc>
        <w:tc>
          <w:tcPr>
            <w:tcW w:w="1984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11C3F" w:rsidRPr="00A854A8" w:rsidRDefault="00011C3F" w:rsidP="00011C3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011C3F" w:rsidRPr="00A854A8" w:rsidRDefault="00011C3F" w:rsidP="00011C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854A8">
        <w:rPr>
          <w:sz w:val="24"/>
          <w:szCs w:val="24"/>
        </w:rPr>
        <w:t xml:space="preserve">Примечания </w:t>
      </w:r>
    </w:p>
    <w:p w:rsidR="00011C3F" w:rsidRPr="00A854A8" w:rsidRDefault="00011C3F" w:rsidP="00011C3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854A8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A854A8">
        <w:rPr>
          <w:sz w:val="24"/>
          <w:szCs w:val="24"/>
        </w:rPr>
        <w:t xml:space="preserve">о строке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A854A8">
        <w:rPr>
          <w:sz w:val="24"/>
          <w:szCs w:val="24"/>
        </w:rPr>
        <w:t>рафы 4 и 5 рассчитываются как сумма значений по всем строкам по соответствующим графам.</w:t>
      </w:r>
    </w:p>
    <w:p w:rsidR="00011C3F" w:rsidRPr="00A854A8" w:rsidRDefault="00011C3F" w:rsidP="00011C3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заполняются.</w:t>
      </w:r>
    </w:p>
    <w:p w:rsidR="00011C3F" w:rsidRPr="00A854A8" w:rsidRDefault="00011C3F" w:rsidP="00011C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Использованные социальные талоны в количестве _______________________________штук.     </w:t>
      </w:r>
    </w:p>
    <w:p w:rsidR="00011C3F" w:rsidRPr="00A854A8" w:rsidRDefault="00011C3F" w:rsidP="00011C3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     </w:t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</w:rPr>
      </w:pPr>
      <w:r w:rsidRPr="00A854A8">
        <w:rPr>
          <w:rFonts w:ascii="Times New Roman" w:hAnsi="Times New Roman" w:cs="Times New Roman"/>
          <w:sz w:val="24"/>
        </w:rPr>
        <w:t xml:space="preserve">Всего к оплате </w:t>
      </w:r>
      <w:r w:rsidRPr="00A854A8">
        <w:rPr>
          <w:rFonts w:ascii="Times New Roman" w:hAnsi="Times New Roman" w:cs="Times New Roman"/>
          <w:sz w:val="22"/>
        </w:rPr>
        <w:t xml:space="preserve">____________________________________ </w:t>
      </w:r>
      <w:r w:rsidRPr="00A854A8">
        <w:rPr>
          <w:rFonts w:ascii="Times New Roman" w:hAnsi="Times New Roman" w:cs="Times New Roman"/>
          <w:sz w:val="24"/>
        </w:rPr>
        <w:t>рублей.</w:t>
      </w:r>
    </w:p>
    <w:p w:rsidR="00011C3F" w:rsidRPr="00A854A8" w:rsidRDefault="00011C3F" w:rsidP="00011C3F">
      <w:pPr>
        <w:pStyle w:val="ConsPlusNonformat"/>
        <w:ind w:firstLine="708"/>
        <w:rPr>
          <w:rFonts w:ascii="Times New Roman" w:hAnsi="Times New Roman" w:cs="Times New Roman"/>
          <w:vertAlign w:val="superscript"/>
        </w:rPr>
      </w:pPr>
      <w:r w:rsidRPr="00A854A8">
        <w:rPr>
          <w:rFonts w:ascii="Times New Roman" w:hAnsi="Times New Roman" w:cs="Times New Roman"/>
        </w:rPr>
        <w:t xml:space="preserve"> </w:t>
      </w:r>
      <w:r w:rsidRPr="00A854A8">
        <w:rPr>
          <w:rFonts w:ascii="Times New Roman" w:hAnsi="Times New Roman" w:cs="Times New Roman"/>
        </w:rPr>
        <w:tab/>
      </w:r>
      <w:r w:rsidRPr="00A854A8">
        <w:rPr>
          <w:rFonts w:ascii="Times New Roman" w:hAnsi="Times New Roman" w:cs="Times New Roman"/>
        </w:rPr>
        <w:tab/>
      </w:r>
      <w:r w:rsidRPr="00A854A8">
        <w:rPr>
          <w:rFonts w:ascii="Times New Roman" w:hAnsi="Times New Roman" w:cs="Times New Roman"/>
          <w:vertAlign w:val="superscript"/>
        </w:rPr>
        <w:t>(сумма прописью)</w:t>
      </w:r>
    </w:p>
    <w:p w:rsidR="00011C3F" w:rsidRPr="00A854A8" w:rsidRDefault="00011C3F" w:rsidP="00011C3F">
      <w:pPr>
        <w:spacing w:after="200" w:line="276" w:lineRule="auto"/>
        <w:rPr>
          <w:sz w:val="20"/>
        </w:rPr>
      </w:pPr>
      <w:r w:rsidRPr="00A854A8">
        <w:br w:type="page"/>
      </w:r>
    </w:p>
    <w:p w:rsidR="00011C3F" w:rsidRPr="00D90AFD" w:rsidRDefault="00D90AFD" w:rsidP="00011C3F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</w:p>
    <w:p w:rsidR="00D90AFD" w:rsidRDefault="00D90AFD" w:rsidP="00011C3F">
      <w:pPr>
        <w:pStyle w:val="ConsPlusNonformat"/>
        <w:rPr>
          <w:rFonts w:ascii="Times New Roman" w:hAnsi="Times New Roman" w:cs="Times New Roman"/>
          <w:sz w:val="22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Генеральный директор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 xml:space="preserve">АО 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Архангельский речной порт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 xml:space="preserve"> </w:t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011C3F" w:rsidRPr="00A854A8" w:rsidRDefault="00011C3F" w:rsidP="00011C3F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A854A8">
        <w:rPr>
          <w:rFonts w:ascii="Times New Roman" w:hAnsi="Times New Roman" w:cs="Times New Roman"/>
          <w:vertAlign w:val="superscript"/>
        </w:rPr>
        <w:t xml:space="preserve">(подпись) </w:t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  <w:t>(Ф.И.О.)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Главный бухгалтер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 xml:space="preserve">АО 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Архангельский речной порт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 xml:space="preserve"> </w:t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011C3F" w:rsidRPr="00A854A8" w:rsidRDefault="00011C3F" w:rsidP="00011C3F">
      <w:pPr>
        <w:pStyle w:val="ConsPlusNonformat"/>
        <w:ind w:left="4248" w:firstLine="708"/>
        <w:rPr>
          <w:rFonts w:ascii="Times New Roman" w:hAnsi="Times New Roman" w:cs="Times New Roman"/>
          <w:vertAlign w:val="superscript"/>
        </w:rPr>
      </w:pPr>
      <w:r w:rsidRPr="00A854A8">
        <w:rPr>
          <w:rFonts w:ascii="Times New Roman" w:hAnsi="Times New Roman" w:cs="Times New Roman"/>
          <w:vertAlign w:val="superscript"/>
        </w:rPr>
        <w:t xml:space="preserve">(подпись) </w:t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  <w:t>(Ф.И.О.)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 xml:space="preserve">                                                                          МП 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 xml:space="preserve"> __________ 20__ г.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Расчет проверен: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 xml:space="preserve">Директор (заместитель директора) департамента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городского хозяйства Администрации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муниципального образования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011C3F" w:rsidRPr="00A854A8" w:rsidRDefault="00011C3F" w:rsidP="00011C3F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A854A8">
        <w:rPr>
          <w:rFonts w:ascii="Times New Roman" w:hAnsi="Times New Roman" w:cs="Times New Roman"/>
          <w:vertAlign w:val="superscript"/>
        </w:rPr>
        <w:t xml:space="preserve">(подпись) </w:t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  <w:t>(Ф.И.О.)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Главный бухгалтер департамента городского хозяйства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>Администрации муниципального образования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</w:r>
      <w:r w:rsidRPr="00A854A8">
        <w:rPr>
          <w:rFonts w:ascii="Times New Roman" w:hAnsi="Times New Roman" w:cs="Times New Roman"/>
          <w:sz w:val="22"/>
        </w:rPr>
        <w:tab/>
        <w:t>______________   _____________________</w:t>
      </w:r>
    </w:p>
    <w:p w:rsidR="00011C3F" w:rsidRPr="00A854A8" w:rsidRDefault="00011C3F" w:rsidP="00011C3F">
      <w:pPr>
        <w:pStyle w:val="ConsPlusNonformat"/>
        <w:ind w:left="4956" w:firstLine="708"/>
        <w:rPr>
          <w:rFonts w:ascii="Times New Roman" w:hAnsi="Times New Roman" w:cs="Times New Roman"/>
          <w:vertAlign w:val="superscript"/>
        </w:rPr>
      </w:pPr>
      <w:r w:rsidRPr="00A854A8">
        <w:rPr>
          <w:rFonts w:ascii="Times New Roman" w:hAnsi="Times New Roman" w:cs="Times New Roman"/>
          <w:vertAlign w:val="superscript"/>
        </w:rPr>
        <w:t xml:space="preserve">(подпись) </w:t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</w:r>
      <w:r w:rsidRPr="00A854A8">
        <w:rPr>
          <w:rFonts w:ascii="Times New Roman" w:hAnsi="Times New Roman" w:cs="Times New Roman"/>
          <w:vertAlign w:val="superscript"/>
        </w:rPr>
        <w:tab/>
        <w:t>(Ф.И.О.)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 xml:space="preserve"> __________ 20__ г.</w:t>
      </w:r>
    </w:p>
    <w:p w:rsidR="00011C3F" w:rsidRPr="00A854A8" w:rsidRDefault="00011C3F" w:rsidP="00011C3F">
      <w:pPr>
        <w:pStyle w:val="ConsPlusNonformat"/>
        <w:ind w:left="8789" w:hanging="8789"/>
        <w:jc w:val="center"/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A854A8">
        <w:rPr>
          <w:sz w:val="26"/>
          <w:szCs w:val="26"/>
        </w:rPr>
        <w:t>___________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011C3F" w:rsidRPr="00A854A8" w:rsidRDefault="00011C3F" w:rsidP="00011C3F">
      <w:pPr>
        <w:rPr>
          <w:sz w:val="26"/>
          <w:szCs w:val="26"/>
        </w:rPr>
        <w:sectPr w:rsidR="00011C3F" w:rsidRPr="00A854A8" w:rsidSect="00506737">
          <w:pgSz w:w="11906" w:h="16838"/>
          <w:pgMar w:top="1134" w:right="567" w:bottom="709" w:left="1701" w:header="709" w:footer="130" w:gutter="0"/>
          <w:pgNumType w:start="1"/>
          <w:cols w:space="720"/>
        </w:sectPr>
      </w:pPr>
    </w:p>
    <w:p w:rsidR="00011C3F" w:rsidRPr="00011C3F" w:rsidRDefault="00011C3F" w:rsidP="00011C3F">
      <w:pPr>
        <w:pageBreakBefore/>
        <w:widowControl w:val="0"/>
        <w:autoSpaceDE w:val="0"/>
        <w:autoSpaceDN w:val="0"/>
        <w:adjustRightInd w:val="0"/>
        <w:ind w:left="10490"/>
        <w:jc w:val="center"/>
        <w:rPr>
          <w:sz w:val="24"/>
        </w:rPr>
      </w:pPr>
      <w:r w:rsidRPr="00011C3F">
        <w:rPr>
          <w:sz w:val="24"/>
        </w:rPr>
        <w:t>ПРИЛОЖЕНИЕ № 5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10490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10915"/>
        <w:jc w:val="both"/>
        <w:rPr>
          <w:bCs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 xml:space="preserve">о сумме средств, подлежащей уплате перевозчику __________________________ 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>(наименование перевозчика)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им услуг по перевозке отдельных категорий граждан, </w:t>
      </w:r>
      <w:r w:rsidRPr="00A854A8">
        <w:rPr>
          <w:rFonts w:ascii="Times New Roman" w:hAnsi="Times New Roman"/>
          <w:b/>
          <w:sz w:val="24"/>
          <w:szCs w:val="24"/>
        </w:rPr>
        <w:t xml:space="preserve">пользующихся правом 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A854A8">
        <w:rPr>
          <w:rFonts w:ascii="Times New Roman" w:hAnsi="Times New Roman"/>
          <w:b/>
          <w:sz w:val="24"/>
          <w:szCs w:val="24"/>
        </w:rPr>
        <w:t xml:space="preserve">бесплатного проезда автомобильным транспортом общего пользования, 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>за ________________________ 2017 года</w:t>
      </w:r>
    </w:p>
    <w:p w:rsidR="00011C3F" w:rsidRPr="00A854A8" w:rsidRDefault="00011C3F" w:rsidP="00011C3F">
      <w:pPr>
        <w:pStyle w:val="ConsPlusNonformat"/>
        <w:ind w:left="496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54A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(отчетный месяц)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left="5670"/>
        <w:jc w:val="right"/>
        <w:rPr>
          <w:b/>
          <w:bCs/>
          <w:sz w:val="24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69"/>
        <w:gridCol w:w="2694"/>
        <w:gridCol w:w="3119"/>
        <w:gridCol w:w="3687"/>
        <w:gridCol w:w="2836"/>
      </w:tblGrid>
      <w:tr w:rsidR="00011C3F" w:rsidRPr="00A854A8" w:rsidTr="00506737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№</w:t>
            </w:r>
          </w:p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п/п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Номер маршрута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Количество оборотных рейсов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Фактическое количество использованных социальных талонов, шт.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Стоимость проездного билета на одну поездку, руб.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Сумма средств, подлежащая уплате, руб.</w:t>
            </w:r>
          </w:p>
        </w:tc>
      </w:tr>
      <w:tr w:rsidR="00011C3F" w:rsidRPr="00A854A8" w:rsidTr="00506737">
        <w:trPr>
          <w:trHeight w:val="36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5 = гр.3 ×гр.4</w:t>
            </w:r>
          </w:p>
        </w:tc>
      </w:tr>
      <w:tr w:rsidR="00011C3F" w:rsidRPr="00A854A8" w:rsidTr="00506737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11C3F" w:rsidRPr="00A854A8" w:rsidTr="00506737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11C3F" w:rsidRPr="00A854A8" w:rsidTr="005067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11C3F" w:rsidRPr="00A854A8" w:rsidTr="005067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011C3F" w:rsidRPr="00A854A8" w:rsidRDefault="00011C3F" w:rsidP="00011C3F">
      <w:pPr>
        <w:widowControl w:val="0"/>
        <w:autoSpaceDE w:val="0"/>
        <w:autoSpaceDN w:val="0"/>
        <w:adjustRightInd w:val="0"/>
        <w:ind w:left="5670"/>
        <w:jc w:val="right"/>
        <w:rPr>
          <w:bCs/>
        </w:rPr>
      </w:pP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</w:pPr>
      <w:r w:rsidRPr="00A854A8">
        <w:rPr>
          <w:bCs/>
          <w:sz w:val="24"/>
        </w:rPr>
        <w:t>Примечания.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54A8">
        <w:rPr>
          <w:bCs/>
          <w:sz w:val="24"/>
          <w:szCs w:val="24"/>
        </w:rPr>
        <w:t xml:space="preserve">1. </w:t>
      </w:r>
      <w:r w:rsidRPr="00A854A8">
        <w:rPr>
          <w:sz w:val="24"/>
          <w:szCs w:val="24"/>
        </w:rPr>
        <w:t xml:space="preserve">По </w:t>
      </w:r>
      <w:hyperlink r:id="rId12" w:history="1">
        <w:r w:rsidRPr="00A854A8">
          <w:rPr>
            <w:rStyle w:val="a8"/>
            <w:color w:val="auto"/>
            <w:sz w:val="24"/>
            <w:szCs w:val="24"/>
            <w:u w:val="none"/>
          </w:rPr>
          <w:t>строке</w:t>
        </w:r>
      </w:hyperlink>
      <w:r w:rsidRPr="00A854A8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 графы </w:t>
      </w:r>
      <w:hyperlink r:id="rId13" w:history="1">
        <w:r w:rsidRPr="00A854A8">
          <w:rPr>
            <w:rStyle w:val="a8"/>
            <w:color w:val="auto"/>
            <w:sz w:val="24"/>
            <w:szCs w:val="24"/>
            <w:u w:val="none"/>
          </w:rPr>
          <w:t>3 и 5</w:t>
        </w:r>
      </w:hyperlink>
      <w:r w:rsidRPr="00A854A8">
        <w:rPr>
          <w:sz w:val="24"/>
          <w:szCs w:val="24"/>
        </w:rPr>
        <w:t xml:space="preserve"> рассчитываются как сумма значений по всем строкам по соответствующим графам.</w:t>
      </w:r>
    </w:p>
    <w:p w:rsidR="00011C3F" w:rsidRPr="00A854A8" w:rsidRDefault="00011C3F" w:rsidP="00011C3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заполняются.</w:t>
      </w:r>
    </w:p>
    <w:p w:rsidR="00011C3F" w:rsidRPr="00A854A8" w:rsidRDefault="00011C3F" w:rsidP="00011C3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Приложение: Использованные социальные талоны в количестве ________________________________________________________________________________штук.     </w:t>
      </w:r>
    </w:p>
    <w:p w:rsidR="00011C3F" w:rsidRPr="00A854A8" w:rsidRDefault="00011C3F" w:rsidP="00011C3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(количество прописью) </w:t>
      </w:r>
    </w:p>
    <w:p w:rsidR="00011C3F" w:rsidRPr="00A854A8" w:rsidRDefault="00011C3F" w:rsidP="00011C3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   Перевозчик</w:t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  <w:t>_______________     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(подпись)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МП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0AFD" w:rsidRDefault="00D90AFD" w:rsidP="00D90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0AFD" w:rsidRDefault="00D90AFD" w:rsidP="00D90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0AFD" w:rsidRDefault="00D90AFD" w:rsidP="00D90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D90AFD" w:rsidRDefault="00D90AFD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</w:t>
      </w:r>
      <w:r w:rsidRPr="00A854A8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854A8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(подпись)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                                                                           ______________</w:t>
      </w:r>
    </w:p>
    <w:p w:rsidR="00011C3F" w:rsidRPr="00A854A8" w:rsidRDefault="00011C3F" w:rsidP="00011C3F">
      <w:pPr>
        <w:rPr>
          <w:bCs/>
        </w:rPr>
        <w:sectPr w:rsidR="00011C3F" w:rsidRPr="00A854A8" w:rsidSect="00506737">
          <w:pgSz w:w="16838" w:h="11906" w:orient="landscape"/>
          <w:pgMar w:top="709" w:right="1134" w:bottom="142" w:left="709" w:header="709" w:footer="130" w:gutter="0"/>
          <w:pgNumType w:start="1"/>
          <w:cols w:space="720"/>
        </w:sectPr>
      </w:pPr>
      <w:r w:rsidRPr="00A854A8">
        <w:rPr>
          <w:bCs/>
        </w:rPr>
        <w:t xml:space="preserve">                                                                             </w:t>
      </w: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r w:rsidRPr="00011C3F">
        <w:rPr>
          <w:sz w:val="24"/>
        </w:rPr>
        <w:t xml:space="preserve">ПРИЛОЖЕНИЕ № </w:t>
      </w:r>
      <w:r>
        <w:rPr>
          <w:sz w:val="24"/>
        </w:rPr>
        <w:t>6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 xml:space="preserve"> суммы средств, подлежащей уплате перевозчикам в связи с оказанием ими услуг </w:t>
      </w:r>
      <w:r w:rsidRPr="00A854A8">
        <w:rPr>
          <w:rFonts w:ascii="Times New Roman" w:hAnsi="Times New Roman" w:cs="Times New Roman"/>
          <w:b/>
          <w:sz w:val="24"/>
          <w:szCs w:val="28"/>
        </w:rPr>
        <w:br/>
        <w:t xml:space="preserve">по перевозке отдельных категорий граждан, пользующихся правом </w:t>
      </w:r>
      <w:r w:rsidRPr="00A854A8">
        <w:rPr>
          <w:rFonts w:ascii="Times New Roman" w:hAnsi="Times New Roman" w:cs="Times New Roman"/>
          <w:b/>
          <w:sz w:val="24"/>
          <w:szCs w:val="28"/>
        </w:rPr>
        <w:br/>
        <w:t>бесплатного проезда</w:t>
      </w:r>
      <w:r w:rsidRPr="00A854A8">
        <w:rPr>
          <w:rFonts w:ascii="Times New Roman" w:hAnsi="Times New Roman"/>
          <w:b/>
          <w:bCs/>
          <w:sz w:val="24"/>
          <w:szCs w:val="28"/>
        </w:rPr>
        <w:t xml:space="preserve"> автомобильным транспортом</w:t>
      </w:r>
      <w:r w:rsidRPr="00A854A8">
        <w:rPr>
          <w:rFonts w:ascii="Times New Roman" w:hAnsi="Times New Roman"/>
          <w:b/>
          <w:sz w:val="24"/>
          <w:szCs w:val="28"/>
        </w:rPr>
        <w:t xml:space="preserve"> общего пользования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>за ________________________ 2017 года</w:t>
      </w:r>
    </w:p>
    <w:p w:rsidR="00011C3F" w:rsidRPr="00A854A8" w:rsidRDefault="00011C3F" w:rsidP="00011C3F">
      <w:pPr>
        <w:pStyle w:val="ConsPlusNonformat"/>
        <w:ind w:firstLine="382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54A8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W w:w="10064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1923"/>
        <w:gridCol w:w="2694"/>
        <w:gridCol w:w="2373"/>
        <w:gridCol w:w="2446"/>
      </w:tblGrid>
      <w:tr w:rsidR="00011C3F" w:rsidRPr="00A854A8" w:rsidTr="00506737">
        <w:trPr>
          <w:trHeight w:val="400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№ п/п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 xml:space="preserve">Номер маршрута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Фактическое количество использованных социальных талонов, шт.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Сумма средств</w:t>
            </w:r>
            <w:r w:rsidRPr="00A854A8">
              <w:rPr>
                <w:bCs/>
                <w:sz w:val="20"/>
              </w:rPr>
              <w:t>, подлежащая уплате,</w:t>
            </w:r>
            <w:r w:rsidRPr="00A854A8">
              <w:rPr>
                <w:sz w:val="20"/>
              </w:rPr>
              <w:t xml:space="preserve"> руб.</w:t>
            </w:r>
          </w:p>
        </w:tc>
      </w:tr>
      <w:tr w:rsidR="00011C3F" w:rsidRPr="00A854A8" w:rsidTr="00506737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4A8">
              <w:rPr>
                <w:sz w:val="18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4A8">
              <w:rPr>
                <w:sz w:val="18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4A8">
              <w:rPr>
                <w:sz w:val="18"/>
              </w:rPr>
              <w:t>3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A854A8">
              <w:rPr>
                <w:sz w:val="18"/>
              </w:rPr>
              <w:t>4 = гр. 2× гр.3</w:t>
            </w:r>
          </w:p>
        </w:tc>
      </w:tr>
      <w:tr w:rsidR="00011C3F" w:rsidRPr="00A854A8" w:rsidTr="00506737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1C3F" w:rsidRPr="00A854A8" w:rsidTr="00506737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1C3F" w:rsidRPr="00A854A8" w:rsidTr="00506737"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1C3F" w:rsidRPr="00A854A8" w:rsidTr="00506737">
        <w:trPr>
          <w:trHeight w:val="800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854A8">
              <w:rPr>
                <w:sz w:val="24"/>
              </w:rPr>
              <w:t>Х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:rsidR="00011C3F" w:rsidRPr="00A854A8" w:rsidRDefault="00011C3F" w:rsidP="00011C3F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011C3F" w:rsidRPr="00A854A8" w:rsidRDefault="00011C3F" w:rsidP="00011C3F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A854A8">
        <w:rPr>
          <w:sz w:val="24"/>
        </w:rPr>
        <w:t xml:space="preserve">Примечания </w:t>
      </w:r>
    </w:p>
    <w:p w:rsidR="00011C3F" w:rsidRPr="00A854A8" w:rsidRDefault="00011C3F" w:rsidP="00011C3F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A854A8">
        <w:rPr>
          <w:sz w:val="24"/>
        </w:rPr>
        <w:t xml:space="preserve">1. </w:t>
      </w:r>
      <w:r>
        <w:rPr>
          <w:sz w:val="24"/>
        </w:rPr>
        <w:t>П</w:t>
      </w:r>
      <w:r w:rsidRPr="00A854A8">
        <w:rPr>
          <w:sz w:val="24"/>
        </w:rPr>
        <w:t xml:space="preserve">о строке </w:t>
      </w:r>
      <w:r>
        <w:rPr>
          <w:sz w:val="24"/>
        </w:rPr>
        <w:t>"</w:t>
      </w:r>
      <w:r w:rsidRPr="00A854A8">
        <w:rPr>
          <w:sz w:val="24"/>
        </w:rPr>
        <w:t>Итого</w:t>
      </w:r>
      <w:r>
        <w:rPr>
          <w:sz w:val="24"/>
        </w:rPr>
        <w:t>"</w:t>
      </w:r>
      <w:r w:rsidRPr="00A854A8">
        <w:rPr>
          <w:sz w:val="24"/>
        </w:rPr>
        <w:t xml:space="preserve"> </w:t>
      </w:r>
      <w:r>
        <w:rPr>
          <w:sz w:val="24"/>
        </w:rPr>
        <w:t>г</w:t>
      </w:r>
      <w:r w:rsidRPr="00A854A8">
        <w:rPr>
          <w:sz w:val="24"/>
        </w:rPr>
        <w:t>рафы 2 и 4 рассчитываются как сумма значений по всем строкам по соответствующим графам.</w:t>
      </w:r>
    </w:p>
    <w:p w:rsidR="00011C3F" w:rsidRPr="00A854A8" w:rsidRDefault="00011C3F" w:rsidP="00011C3F">
      <w:pPr>
        <w:pStyle w:val="ConsPlusNonformat"/>
        <w:ind w:firstLine="567"/>
        <w:rPr>
          <w:rFonts w:ascii="Times New Roman" w:hAnsi="Times New Roman" w:cs="Times New Roman"/>
          <w:sz w:val="24"/>
        </w:rPr>
      </w:pPr>
      <w:r w:rsidRPr="00A854A8">
        <w:rPr>
          <w:rFonts w:ascii="Times New Roman" w:hAnsi="Times New Roman" w:cs="Times New Roman"/>
          <w:sz w:val="24"/>
        </w:rPr>
        <w:t>2. Строки (графы)      со знаком (x) не заполняются.</w:t>
      </w:r>
    </w:p>
    <w:p w:rsidR="00011C3F" w:rsidRPr="00A854A8" w:rsidRDefault="00011C3F" w:rsidP="00011C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</w:t>
      </w:r>
      <w:r w:rsidRPr="00A854A8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854A8">
        <w:rPr>
          <w:rFonts w:ascii="Times New Roman" w:hAnsi="Times New Roman" w:cs="Times New Roman"/>
          <w:sz w:val="24"/>
          <w:szCs w:val="24"/>
        </w:rPr>
        <w:tab/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ab/>
        <w:t xml:space="preserve"> _______________    ______________________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(подпись)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Директор (заместитель директора) департамента 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городского хозяйства Администрации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2"/>
        </w:rPr>
      </w:pPr>
      <w:r w:rsidRPr="00A854A8">
        <w:rPr>
          <w:rFonts w:ascii="Times New Roman" w:hAnsi="Times New Roman" w:cs="Times New Roman"/>
          <w:sz w:val="24"/>
          <w:szCs w:val="24"/>
        </w:rPr>
        <w:t>муниципального</w:t>
      </w:r>
      <w:r w:rsidRPr="00A854A8">
        <w:rPr>
          <w:rFonts w:ascii="Times New Roman" w:hAnsi="Times New Roman" w:cs="Times New Roman"/>
          <w:sz w:val="22"/>
        </w:rPr>
        <w:t xml:space="preserve"> образования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</w:r>
      <w:r w:rsidRPr="00A854A8">
        <w:rPr>
          <w:rFonts w:ascii="Times New Roman" w:hAnsi="Times New Roman" w:cs="Times New Roman"/>
          <w:sz w:val="24"/>
          <w:szCs w:val="24"/>
        </w:rPr>
        <w:tab/>
        <w:t>_______________  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городского хозяйства Администрации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11C3F" w:rsidRPr="00A854A8" w:rsidRDefault="00011C3F" w:rsidP="00011C3F">
      <w:pPr>
        <w:pStyle w:val="ConsPlusNonformat"/>
        <w:spacing w:line="2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2"/>
        </w:rPr>
        <w:t>"</w:t>
      </w:r>
      <w:r w:rsidRPr="00A854A8">
        <w:rPr>
          <w:rFonts w:ascii="Times New Roman" w:hAnsi="Times New Roman" w:cs="Times New Roman"/>
          <w:sz w:val="22"/>
        </w:rPr>
        <w:t xml:space="preserve">                                       ___</w:t>
      </w:r>
      <w:r w:rsidRPr="00A854A8">
        <w:rPr>
          <w:rFonts w:ascii="Times New Roman" w:hAnsi="Times New Roman" w:cs="Times New Roman"/>
          <w:sz w:val="24"/>
          <w:szCs w:val="24"/>
        </w:rPr>
        <w:t>____________    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(расшифровка подписи)</w:t>
      </w:r>
    </w:p>
    <w:p w:rsidR="00D90AFD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</w:t>
      </w:r>
      <w:r w:rsidR="00D90A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AFD" w:rsidRDefault="00D90AFD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D90AFD" w:rsidP="00D90AFD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r w:rsidRPr="00011C3F">
        <w:rPr>
          <w:sz w:val="24"/>
        </w:rPr>
        <w:t xml:space="preserve">ПРИЛОЖЕНИЕ № </w:t>
      </w:r>
      <w:r>
        <w:rPr>
          <w:sz w:val="24"/>
        </w:rPr>
        <w:t>7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pStyle w:val="ConsPlusNonformat"/>
      </w:pPr>
    </w:p>
    <w:p w:rsidR="00011C3F" w:rsidRPr="00A854A8" w:rsidRDefault="00011C3F" w:rsidP="00011C3F">
      <w:pPr>
        <w:pStyle w:val="ConsPlusNonformat"/>
      </w:pPr>
    </w:p>
    <w:p w:rsidR="00011C3F" w:rsidRPr="00A854A8" w:rsidRDefault="00011C3F" w:rsidP="00011C3F">
      <w:pPr>
        <w:pStyle w:val="ConsPlusNonformat"/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854A8">
        <w:rPr>
          <w:rFonts w:ascii="Times New Roman" w:hAnsi="Times New Roman" w:cs="Times New Roman"/>
          <w:b/>
          <w:sz w:val="24"/>
          <w:szCs w:val="26"/>
        </w:rPr>
        <w:t>РАСЧЕТ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 xml:space="preserve">суммы средств, подлежащей уплате перевозчикам в связи с оказанием ими услуг </w:t>
      </w:r>
      <w:r w:rsidRPr="00A854A8">
        <w:rPr>
          <w:rFonts w:ascii="Times New Roman" w:hAnsi="Times New Roman" w:cs="Times New Roman"/>
          <w:b/>
          <w:sz w:val="24"/>
          <w:szCs w:val="28"/>
        </w:rPr>
        <w:br/>
        <w:t xml:space="preserve">по перевозке отдельных категорий граждан, пользующихся правом </w:t>
      </w:r>
      <w:r w:rsidRPr="00A854A8">
        <w:rPr>
          <w:rFonts w:ascii="Times New Roman" w:hAnsi="Times New Roman" w:cs="Times New Roman"/>
          <w:b/>
          <w:sz w:val="24"/>
          <w:szCs w:val="28"/>
        </w:rPr>
        <w:br/>
        <w:t>бесплатного проезда</w:t>
      </w:r>
      <w:r w:rsidRPr="00A854A8">
        <w:rPr>
          <w:rFonts w:ascii="Times New Roman" w:hAnsi="Times New Roman"/>
          <w:b/>
          <w:bCs/>
          <w:sz w:val="24"/>
          <w:szCs w:val="28"/>
        </w:rPr>
        <w:t xml:space="preserve"> автомобильным транспортом</w:t>
      </w:r>
      <w:r w:rsidRPr="00A854A8">
        <w:rPr>
          <w:rFonts w:ascii="Times New Roman" w:hAnsi="Times New Roman"/>
          <w:b/>
          <w:sz w:val="24"/>
          <w:szCs w:val="28"/>
        </w:rPr>
        <w:t xml:space="preserve"> общего пользования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854A8">
        <w:rPr>
          <w:rFonts w:ascii="Times New Roman" w:hAnsi="Times New Roman" w:cs="Times New Roman"/>
          <w:b/>
          <w:sz w:val="24"/>
          <w:szCs w:val="28"/>
        </w:rPr>
        <w:t>за ________________________ 2017 года</w:t>
      </w:r>
    </w:p>
    <w:p w:rsidR="00011C3F" w:rsidRPr="00A854A8" w:rsidRDefault="00011C3F" w:rsidP="00011C3F">
      <w:pPr>
        <w:pStyle w:val="ConsPlusNonformat"/>
        <w:ind w:firstLine="3828"/>
        <w:rPr>
          <w:rFonts w:ascii="Times New Roman" w:hAnsi="Times New Roman" w:cs="Times New Roman"/>
          <w:sz w:val="28"/>
          <w:szCs w:val="28"/>
          <w:vertAlign w:val="superscript"/>
        </w:rPr>
      </w:pPr>
      <w:r w:rsidRPr="00A854A8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15"/>
        <w:gridCol w:w="1275"/>
        <w:gridCol w:w="2693"/>
        <w:gridCol w:w="2127"/>
        <w:gridCol w:w="1984"/>
      </w:tblGrid>
      <w:tr w:rsidR="00011C3F" w:rsidRPr="00A854A8" w:rsidTr="00506737">
        <w:trPr>
          <w:trHeight w:val="40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№ п/п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Номер маршрута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Месяц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 xml:space="preserve">Фактическое количество </w:t>
            </w:r>
            <w:r>
              <w:rPr>
                <w:sz w:val="20"/>
              </w:rPr>
              <w:t>совершенных гражданами</w:t>
            </w:r>
            <w:r w:rsidRPr="00A854A8">
              <w:rPr>
                <w:sz w:val="20"/>
              </w:rPr>
              <w:t xml:space="preserve"> поездок, шт.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Сумма средств</w:t>
            </w:r>
            <w:r w:rsidRPr="00A854A8">
              <w:rPr>
                <w:bCs/>
                <w:sz w:val="20"/>
              </w:rPr>
              <w:t>, подлежащая уплате,</w:t>
            </w:r>
            <w:r w:rsidRPr="00A854A8">
              <w:rPr>
                <w:sz w:val="20"/>
              </w:rPr>
              <w:t xml:space="preserve"> руб.</w:t>
            </w:r>
          </w:p>
        </w:tc>
      </w:tr>
      <w:tr w:rsidR="00011C3F" w:rsidRPr="00A854A8" w:rsidTr="00506737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6 = гр. 4 × гр.5</w:t>
            </w:r>
          </w:p>
        </w:tc>
      </w:tr>
      <w:tr w:rsidR="00011C3F" w:rsidRPr="00A854A8" w:rsidTr="00506737">
        <w:tc>
          <w:tcPr>
            <w:tcW w:w="4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4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Всего по маршруту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4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4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Всего по маршруту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011C3F" w:rsidRPr="00A854A8" w:rsidTr="00506737">
        <w:trPr>
          <w:trHeight w:val="445"/>
        </w:trPr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854A8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C3F" w:rsidRPr="00A854A8" w:rsidRDefault="00011C3F" w:rsidP="005067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011C3F" w:rsidRPr="00A854A8" w:rsidRDefault="00011C3F" w:rsidP="00011C3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1C3F" w:rsidRPr="00A854A8" w:rsidRDefault="00011C3F" w:rsidP="00011C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54A8">
        <w:rPr>
          <w:sz w:val="24"/>
          <w:szCs w:val="24"/>
        </w:rPr>
        <w:t>Примечания:</w:t>
      </w:r>
    </w:p>
    <w:p w:rsidR="00011C3F" w:rsidRPr="00A854A8" w:rsidRDefault="00011C3F" w:rsidP="00011C3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854A8">
        <w:rPr>
          <w:sz w:val="24"/>
          <w:szCs w:val="24"/>
        </w:rPr>
        <w:t xml:space="preserve">1. В графе 3 указываются месяцы, предшествующие отчетному месяцу, за которые уточняются данные в соответствии с информацией о снятии граждан, относящихся к отдельным категориям граждан, с регистрационного учета по месту жительства на территории муниципального образования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,  и отчетный месяц. При этом в графах 4 и 6 данные за месяцы, предшествующие отчетному месяцу, заполняются со знаком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минус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, за отчетный месяц – со знаком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плюс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.</w:t>
      </w:r>
    </w:p>
    <w:p w:rsidR="00011C3F" w:rsidRPr="00A854A8" w:rsidRDefault="00011C3F" w:rsidP="00011C3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854A8">
        <w:rPr>
          <w:sz w:val="24"/>
          <w:szCs w:val="24"/>
        </w:rPr>
        <w:t xml:space="preserve">2. </w:t>
      </w:r>
      <w:r>
        <w:rPr>
          <w:sz w:val="24"/>
          <w:szCs w:val="24"/>
        </w:rPr>
        <w:t>П</w:t>
      </w:r>
      <w:r w:rsidRPr="00A854A8">
        <w:rPr>
          <w:sz w:val="24"/>
          <w:szCs w:val="24"/>
        </w:rPr>
        <w:t xml:space="preserve">о </w:t>
      </w:r>
      <w:hyperlink r:id="rId14" w:history="1">
        <w:r w:rsidRPr="00A854A8">
          <w:rPr>
            <w:rStyle w:val="a8"/>
            <w:rFonts w:eastAsiaTheme="majorEastAsia"/>
            <w:color w:val="auto"/>
            <w:sz w:val="24"/>
            <w:szCs w:val="24"/>
            <w:u w:val="none"/>
          </w:rPr>
          <w:t>строке</w:t>
        </w:r>
      </w:hyperlink>
      <w:r w:rsidRPr="00A854A8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Всего по маршруту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 </w:t>
      </w:r>
      <w:hyperlink r:id="rId15" w:history="1">
        <w:r>
          <w:rPr>
            <w:rStyle w:val="a8"/>
            <w:rFonts w:eastAsiaTheme="majorEastAsia"/>
            <w:color w:val="auto"/>
            <w:sz w:val="24"/>
            <w:szCs w:val="24"/>
            <w:u w:val="none"/>
          </w:rPr>
          <w:t>г</w:t>
        </w:r>
        <w:r w:rsidRPr="00A854A8">
          <w:rPr>
            <w:rStyle w:val="a8"/>
            <w:rFonts w:eastAsiaTheme="majorEastAsia"/>
            <w:color w:val="auto"/>
            <w:sz w:val="24"/>
            <w:szCs w:val="24"/>
            <w:u w:val="none"/>
          </w:rPr>
          <w:t xml:space="preserve">рафы 4 и </w:t>
        </w:r>
      </w:hyperlink>
      <w:r w:rsidRPr="00A854A8">
        <w:rPr>
          <w:rStyle w:val="a8"/>
          <w:rFonts w:eastAsiaTheme="majorEastAsia"/>
          <w:color w:val="auto"/>
          <w:sz w:val="24"/>
          <w:szCs w:val="24"/>
          <w:u w:val="none"/>
        </w:rPr>
        <w:t>6</w:t>
      </w:r>
      <w:r w:rsidRPr="00A854A8">
        <w:rPr>
          <w:sz w:val="24"/>
          <w:szCs w:val="24"/>
        </w:rPr>
        <w:t xml:space="preserve"> рассчитываются как сумма значений по всем строкам по соответствующему номеру маршрута по соответствующим графам.</w:t>
      </w:r>
    </w:p>
    <w:p w:rsidR="00011C3F" w:rsidRPr="00A854A8" w:rsidRDefault="00011C3F" w:rsidP="00011C3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854A8">
        <w:rPr>
          <w:sz w:val="24"/>
          <w:szCs w:val="24"/>
        </w:rPr>
        <w:t xml:space="preserve">3. </w:t>
      </w:r>
      <w:r>
        <w:rPr>
          <w:sz w:val="24"/>
          <w:szCs w:val="24"/>
        </w:rPr>
        <w:t>П</w:t>
      </w:r>
      <w:r w:rsidRPr="00A854A8">
        <w:rPr>
          <w:sz w:val="24"/>
          <w:szCs w:val="24"/>
        </w:rPr>
        <w:t xml:space="preserve">о строке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A854A8">
        <w:rPr>
          <w:sz w:val="24"/>
          <w:szCs w:val="24"/>
        </w:rPr>
        <w:t xml:space="preserve">рафы 4 и 6 рассчитываются как сумма значений по всем строкам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Всего по маршруту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 по соответствующим графам. </w:t>
      </w:r>
    </w:p>
    <w:p w:rsidR="00011C3F" w:rsidRPr="00A854A8" w:rsidRDefault="00011C3F" w:rsidP="00011C3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4. Строки (графы) со знаком (x) не заполняются.</w:t>
      </w:r>
    </w:p>
    <w:p w:rsidR="00011C3F" w:rsidRPr="00A854A8" w:rsidRDefault="00011C3F" w:rsidP="00011C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</w:t>
      </w:r>
      <w:r w:rsidRPr="00A854A8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854A8">
        <w:rPr>
          <w:rFonts w:ascii="Times New Roman" w:hAnsi="Times New Roman" w:cs="Times New Roman"/>
          <w:sz w:val="24"/>
          <w:szCs w:val="24"/>
        </w:rPr>
        <w:tab/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_______________    ______________________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(подпись)                    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0AFD" w:rsidRDefault="00D90AFD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90AFD" w:rsidRDefault="00D90AFD" w:rsidP="00D90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D90AFD" w:rsidRDefault="00D90AFD" w:rsidP="00D90A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18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Директор (заместитель директора) департамента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городского хозяйства Администрации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  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городского хозяйства Администрации 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    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011C3F" w:rsidRPr="00A854A8" w:rsidRDefault="00011C3F" w:rsidP="00011C3F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3F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  <w:sectPr w:rsidR="00011C3F" w:rsidSect="00011C3F">
          <w:pgSz w:w="11906" w:h="16838"/>
          <w:pgMar w:top="1134" w:right="850" w:bottom="993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11C3F" w:rsidRPr="00011C3F" w:rsidRDefault="00011C3F" w:rsidP="00011C3F">
      <w:pPr>
        <w:pageBreakBefore/>
        <w:ind w:left="5670"/>
        <w:jc w:val="center"/>
        <w:rPr>
          <w:sz w:val="24"/>
        </w:rPr>
      </w:pPr>
      <w:r w:rsidRPr="00011C3F">
        <w:rPr>
          <w:sz w:val="24"/>
        </w:rPr>
        <w:t>ПРИЛОЖЕНИЕ № 8</w:t>
      </w:r>
    </w:p>
    <w:p w:rsidR="00011C3F" w:rsidRPr="00A854A8" w:rsidRDefault="00011C3F" w:rsidP="00011C3F">
      <w:pPr>
        <w:widowControl w:val="0"/>
        <w:autoSpaceDE w:val="0"/>
        <w:autoSpaceDN w:val="0"/>
        <w:adjustRightInd w:val="0"/>
        <w:spacing w:line="240" w:lineRule="exact"/>
        <w:ind w:left="5528"/>
        <w:jc w:val="center"/>
        <w:rPr>
          <w:bCs/>
          <w:sz w:val="24"/>
        </w:rPr>
      </w:pPr>
      <w:r w:rsidRPr="00A854A8">
        <w:rPr>
          <w:sz w:val="24"/>
        </w:rPr>
        <w:t xml:space="preserve">к Правилам </w:t>
      </w:r>
      <w:r w:rsidRPr="00A854A8">
        <w:rPr>
          <w:bCs/>
          <w:sz w:val="24"/>
        </w:rPr>
        <w:t xml:space="preserve">обеспечения в 2017 году равной доступности услуг общественного транспорта на территории муниципального образования </w:t>
      </w:r>
      <w:r>
        <w:rPr>
          <w:bCs/>
          <w:sz w:val="24"/>
        </w:rPr>
        <w:t>"</w:t>
      </w:r>
      <w:r w:rsidRPr="00A854A8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  <w:r w:rsidRPr="00A854A8">
        <w:rPr>
          <w:bCs/>
          <w:sz w:val="24"/>
        </w:rPr>
        <w:t xml:space="preserve"> для отдельных категорий граждан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 xml:space="preserve">о количестве поездок, совершенных отдельными категориями граждан 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 xml:space="preserve">с использованием транспортной карты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A854A8">
        <w:rPr>
          <w:rFonts w:ascii="Times New Roman" w:hAnsi="Times New Roman" w:cs="Times New Roman"/>
          <w:b/>
          <w:sz w:val="24"/>
          <w:szCs w:val="24"/>
        </w:rPr>
        <w:t>Льготная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011C3F" w:rsidRPr="00A854A8" w:rsidRDefault="00011C3F" w:rsidP="00011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A8">
        <w:rPr>
          <w:rFonts w:ascii="Times New Roman" w:hAnsi="Times New Roman" w:cs="Times New Roman"/>
          <w:b/>
          <w:sz w:val="24"/>
          <w:szCs w:val="24"/>
        </w:rPr>
        <w:t>за _______________ 20___ года</w:t>
      </w:r>
    </w:p>
    <w:p w:rsidR="00011C3F" w:rsidRPr="00A854A8" w:rsidRDefault="00011C3F" w:rsidP="00011C3F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A854A8">
        <w:rPr>
          <w:rFonts w:ascii="Times New Roman" w:hAnsi="Times New Roman" w:cs="Times New Roman"/>
        </w:rPr>
        <w:t xml:space="preserve">                (отчетный месяц)</w:t>
      </w:r>
    </w:p>
    <w:p w:rsidR="00011C3F" w:rsidRPr="00A854A8" w:rsidRDefault="00011C3F" w:rsidP="00011C3F">
      <w:pPr>
        <w:pStyle w:val="ConsPlusNonformat"/>
        <w:ind w:left="4248" w:firstLine="708"/>
        <w:rPr>
          <w:rFonts w:ascii="Times New Roman" w:hAnsi="Times New Roman" w:cs="Times New Roman"/>
          <w:b/>
        </w:rPr>
      </w:pPr>
    </w:p>
    <w:tbl>
      <w:tblPr>
        <w:tblStyle w:val="af2"/>
        <w:tblW w:w="0" w:type="auto"/>
        <w:jc w:val="center"/>
        <w:tblInd w:w="-7093" w:type="dxa"/>
        <w:tblLook w:val="04A0" w:firstRow="1" w:lastRow="0" w:firstColumn="1" w:lastColumn="0" w:noHBand="0" w:noVBand="1"/>
      </w:tblPr>
      <w:tblGrid>
        <w:gridCol w:w="1673"/>
        <w:gridCol w:w="4364"/>
        <w:gridCol w:w="3007"/>
      </w:tblGrid>
      <w:tr w:rsidR="00011C3F" w:rsidRPr="00011C3F" w:rsidTr="00506737">
        <w:trPr>
          <w:jc w:val="center"/>
        </w:trPr>
        <w:tc>
          <w:tcPr>
            <w:tcW w:w="1673" w:type="dxa"/>
            <w:vAlign w:val="center"/>
          </w:tcPr>
          <w:p w:rsid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4" w:type="dxa"/>
            <w:vAlign w:val="center"/>
          </w:tcPr>
          <w:p w:rsidR="00011C3F" w:rsidRPr="00011C3F" w:rsidRDefault="00011C3F" w:rsidP="00506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Номер транспортной карты "Льготная"</w:t>
            </w:r>
          </w:p>
        </w:tc>
        <w:tc>
          <w:tcPr>
            <w:tcW w:w="3007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совершенных гражданами поездок</w:t>
            </w:r>
          </w:p>
        </w:tc>
      </w:tr>
      <w:tr w:rsidR="00011C3F" w:rsidRPr="00011C3F" w:rsidTr="00506737">
        <w:trPr>
          <w:jc w:val="center"/>
        </w:trPr>
        <w:tc>
          <w:tcPr>
            <w:tcW w:w="1673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4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1C3F" w:rsidRPr="00011C3F" w:rsidTr="00506737">
        <w:trPr>
          <w:jc w:val="center"/>
        </w:trPr>
        <w:tc>
          <w:tcPr>
            <w:tcW w:w="1673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C3F" w:rsidRPr="00011C3F" w:rsidTr="00506737">
        <w:trPr>
          <w:jc w:val="center"/>
        </w:trPr>
        <w:tc>
          <w:tcPr>
            <w:tcW w:w="1673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C3F" w:rsidRPr="00011C3F" w:rsidTr="00506737">
        <w:trPr>
          <w:jc w:val="center"/>
        </w:trPr>
        <w:tc>
          <w:tcPr>
            <w:tcW w:w="1673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C3F" w:rsidRPr="00011C3F" w:rsidTr="00506737">
        <w:trPr>
          <w:jc w:val="center"/>
        </w:trPr>
        <w:tc>
          <w:tcPr>
            <w:tcW w:w="1673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64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07" w:type="dxa"/>
            <w:vAlign w:val="center"/>
          </w:tcPr>
          <w:p w:rsidR="00011C3F" w:rsidRPr="00011C3F" w:rsidRDefault="00011C3F" w:rsidP="0050673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854A8">
        <w:rPr>
          <w:sz w:val="24"/>
          <w:szCs w:val="24"/>
        </w:rPr>
        <w:t>Примечания</w:t>
      </w:r>
      <w:r w:rsidRPr="00A854A8">
        <w:rPr>
          <w:sz w:val="24"/>
          <w:szCs w:val="24"/>
          <w:lang w:val="en-US"/>
        </w:rPr>
        <w:t>:</w:t>
      </w:r>
    </w:p>
    <w:p w:rsidR="00011C3F" w:rsidRPr="00A854A8" w:rsidRDefault="00011C3F" w:rsidP="00011C3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854A8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A854A8">
        <w:rPr>
          <w:sz w:val="24"/>
          <w:szCs w:val="24"/>
        </w:rPr>
        <w:t xml:space="preserve">о </w:t>
      </w:r>
      <w:hyperlink r:id="rId16" w:history="1">
        <w:r w:rsidRPr="00A854A8">
          <w:rPr>
            <w:rStyle w:val="a8"/>
            <w:rFonts w:eastAsiaTheme="majorEastAsia"/>
            <w:color w:val="auto"/>
            <w:sz w:val="24"/>
            <w:szCs w:val="24"/>
            <w:u w:val="none"/>
          </w:rPr>
          <w:t>строке</w:t>
        </w:r>
      </w:hyperlink>
      <w:r w:rsidRPr="00A854A8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854A8">
        <w:rPr>
          <w:sz w:val="24"/>
          <w:szCs w:val="24"/>
        </w:rPr>
        <w:t xml:space="preserve"> </w:t>
      </w:r>
      <w:hyperlink r:id="rId17" w:history="1">
        <w:r>
          <w:rPr>
            <w:rStyle w:val="a8"/>
            <w:rFonts w:eastAsiaTheme="majorEastAsia"/>
            <w:color w:val="auto"/>
            <w:sz w:val="24"/>
            <w:szCs w:val="24"/>
            <w:u w:val="none"/>
          </w:rPr>
          <w:t>г</w:t>
        </w:r>
        <w:r w:rsidRPr="00A854A8">
          <w:rPr>
            <w:rStyle w:val="a8"/>
            <w:rFonts w:eastAsiaTheme="majorEastAsia"/>
            <w:color w:val="auto"/>
            <w:sz w:val="24"/>
            <w:szCs w:val="24"/>
            <w:u w:val="none"/>
          </w:rPr>
          <w:t xml:space="preserve">рафа 3 </w:t>
        </w:r>
      </w:hyperlink>
      <w:r w:rsidRPr="00A854A8">
        <w:rPr>
          <w:sz w:val="24"/>
          <w:szCs w:val="24"/>
        </w:rPr>
        <w:t xml:space="preserve"> рассчитывается как сумма значений по всем строкам.</w:t>
      </w:r>
    </w:p>
    <w:p w:rsidR="00011C3F" w:rsidRPr="00A854A8" w:rsidRDefault="00011C3F" w:rsidP="00011C3F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2. Строка (графа) со знаком (x) не заполняется.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</w:t>
      </w:r>
      <w:r w:rsidRPr="00A854A8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54A8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854A8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 _______________    ______________________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  </w:t>
      </w:r>
      <w:r w:rsidRPr="00A854A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(расшифровка подписи)</w:t>
      </w:r>
    </w:p>
    <w:p w:rsidR="00011C3F" w:rsidRPr="00A854A8" w:rsidRDefault="00011C3F" w:rsidP="00011C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1C3F" w:rsidRPr="00C84654" w:rsidRDefault="00011C3F" w:rsidP="00011C3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854A8">
        <w:rPr>
          <w:rFonts w:ascii="Times New Roman" w:hAnsi="Times New Roman" w:cs="Times New Roman"/>
          <w:sz w:val="24"/>
          <w:szCs w:val="24"/>
        </w:rPr>
        <w:t xml:space="preserve"> __________ 20 __ г.</w:t>
      </w:r>
      <w:r w:rsidRPr="002477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727D" w:rsidRDefault="00B1727D" w:rsidP="00B1727D">
      <w:pPr>
        <w:tabs>
          <w:tab w:val="left" w:pos="8364"/>
        </w:tabs>
        <w:jc w:val="both"/>
        <w:rPr>
          <w:sz w:val="20"/>
        </w:rPr>
      </w:pPr>
    </w:p>
    <w:p w:rsidR="00011C3F" w:rsidRDefault="00011C3F" w:rsidP="00B1727D">
      <w:pPr>
        <w:tabs>
          <w:tab w:val="left" w:pos="8364"/>
        </w:tabs>
        <w:jc w:val="both"/>
        <w:rPr>
          <w:sz w:val="20"/>
        </w:rPr>
      </w:pPr>
    </w:p>
    <w:p w:rsidR="00011C3F" w:rsidRDefault="00011C3F" w:rsidP="00011C3F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</w:t>
      </w:r>
    </w:p>
    <w:p w:rsidR="00570BF9" w:rsidRDefault="00570BF9"/>
    <w:sectPr w:rsidR="00570BF9" w:rsidSect="00011C3F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DED"/>
    <w:multiLevelType w:val="hybridMultilevel"/>
    <w:tmpl w:val="6ED8E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E32AE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76DCC"/>
    <w:multiLevelType w:val="hybridMultilevel"/>
    <w:tmpl w:val="FFC85D76"/>
    <w:lvl w:ilvl="0" w:tplc="45D68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444B1"/>
    <w:multiLevelType w:val="hybridMultilevel"/>
    <w:tmpl w:val="B5620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30C6"/>
    <w:multiLevelType w:val="hybridMultilevel"/>
    <w:tmpl w:val="AC5A91E0"/>
    <w:lvl w:ilvl="0" w:tplc="5BB819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D1EA6"/>
    <w:multiLevelType w:val="hybridMultilevel"/>
    <w:tmpl w:val="F8BC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630DA"/>
    <w:multiLevelType w:val="hybridMultilevel"/>
    <w:tmpl w:val="D2102836"/>
    <w:lvl w:ilvl="0" w:tplc="CE8EBF3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CE1CE5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1997468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B00D81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9434AA"/>
    <w:multiLevelType w:val="hybridMultilevel"/>
    <w:tmpl w:val="E06C3428"/>
    <w:lvl w:ilvl="0" w:tplc="881634E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835624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721BA"/>
    <w:multiLevelType w:val="hybridMultilevel"/>
    <w:tmpl w:val="093ED49C"/>
    <w:lvl w:ilvl="0" w:tplc="F4FABA60">
      <w:start w:val="1"/>
      <w:numFmt w:val="decimal"/>
      <w:lvlText w:val="%1."/>
      <w:lvlJc w:val="left"/>
      <w:pPr>
        <w:ind w:left="1069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08059F"/>
    <w:multiLevelType w:val="multilevel"/>
    <w:tmpl w:val="3C34F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C12F85"/>
    <w:multiLevelType w:val="hybridMultilevel"/>
    <w:tmpl w:val="8C96F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06835"/>
    <w:multiLevelType w:val="hybridMultilevel"/>
    <w:tmpl w:val="5A38A05A"/>
    <w:lvl w:ilvl="0" w:tplc="E22AFC1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39D6527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4B338F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8022A6"/>
    <w:multiLevelType w:val="hybridMultilevel"/>
    <w:tmpl w:val="B77E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777B0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CE31E95"/>
    <w:multiLevelType w:val="hybridMultilevel"/>
    <w:tmpl w:val="C554B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EA0AC3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F52985"/>
    <w:multiLevelType w:val="hybridMultilevel"/>
    <w:tmpl w:val="3EEC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0431F"/>
    <w:multiLevelType w:val="hybridMultilevel"/>
    <w:tmpl w:val="FF54C20A"/>
    <w:lvl w:ilvl="0" w:tplc="88B4CFF0">
      <w:start w:val="1"/>
      <w:numFmt w:val="russianLow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4AC48AC"/>
    <w:multiLevelType w:val="hybridMultilevel"/>
    <w:tmpl w:val="3F340FF4"/>
    <w:lvl w:ilvl="0" w:tplc="B60425B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79E3622"/>
    <w:multiLevelType w:val="hybridMultilevel"/>
    <w:tmpl w:val="1766EC82"/>
    <w:lvl w:ilvl="0" w:tplc="6D9C694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18127D"/>
    <w:multiLevelType w:val="hybridMultilevel"/>
    <w:tmpl w:val="6AC8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"/>
  </w:num>
  <w:num w:numId="4">
    <w:abstractNumId w:val="12"/>
  </w:num>
  <w:num w:numId="5">
    <w:abstractNumId w:val="28"/>
  </w:num>
  <w:num w:numId="6">
    <w:abstractNumId w:val="16"/>
  </w:num>
  <w:num w:numId="7">
    <w:abstractNumId w:val="15"/>
  </w:num>
  <w:num w:numId="8">
    <w:abstractNumId w:val="5"/>
  </w:num>
  <w:num w:numId="9">
    <w:abstractNumId w:val="22"/>
  </w:num>
  <w:num w:numId="10">
    <w:abstractNumId w:val="6"/>
  </w:num>
  <w:num w:numId="11">
    <w:abstractNumId w:val="0"/>
  </w:num>
  <w:num w:numId="12">
    <w:abstractNumId w:val="24"/>
  </w:num>
  <w:num w:numId="13">
    <w:abstractNumId w:val="4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2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9"/>
  </w:num>
  <w:num w:numId="22">
    <w:abstractNumId w:val="11"/>
  </w:num>
  <w:num w:numId="23">
    <w:abstractNumId w:val="25"/>
  </w:num>
  <w:num w:numId="24">
    <w:abstractNumId w:val="21"/>
  </w:num>
  <w:num w:numId="25">
    <w:abstractNumId w:val="18"/>
  </w:num>
  <w:num w:numId="26">
    <w:abstractNumId w:val="8"/>
  </w:num>
  <w:num w:numId="27">
    <w:abstractNumId w:val="10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7D"/>
    <w:rsid w:val="000040B6"/>
    <w:rsid w:val="00011C3F"/>
    <w:rsid w:val="000A5B72"/>
    <w:rsid w:val="000B222C"/>
    <w:rsid w:val="000E3FA7"/>
    <w:rsid w:val="000F0D05"/>
    <w:rsid w:val="000F0DFA"/>
    <w:rsid w:val="00234552"/>
    <w:rsid w:val="003178B3"/>
    <w:rsid w:val="00506737"/>
    <w:rsid w:val="00560159"/>
    <w:rsid w:val="00570BF9"/>
    <w:rsid w:val="00594965"/>
    <w:rsid w:val="00667CCB"/>
    <w:rsid w:val="006B3DB3"/>
    <w:rsid w:val="006C15B0"/>
    <w:rsid w:val="006C4790"/>
    <w:rsid w:val="006D447E"/>
    <w:rsid w:val="006E275E"/>
    <w:rsid w:val="00746CFF"/>
    <w:rsid w:val="00764C2B"/>
    <w:rsid w:val="0077212F"/>
    <w:rsid w:val="00784096"/>
    <w:rsid w:val="0078588D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E64DF"/>
    <w:rsid w:val="00AF6E37"/>
    <w:rsid w:val="00B1727D"/>
    <w:rsid w:val="00B82001"/>
    <w:rsid w:val="00BB5891"/>
    <w:rsid w:val="00BC15BB"/>
    <w:rsid w:val="00C205F5"/>
    <w:rsid w:val="00C7335B"/>
    <w:rsid w:val="00C73AB7"/>
    <w:rsid w:val="00C90473"/>
    <w:rsid w:val="00D16156"/>
    <w:rsid w:val="00D172CD"/>
    <w:rsid w:val="00D85177"/>
    <w:rsid w:val="00D90AFD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7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C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11C3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011C3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C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1C3F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1C3F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basedOn w:val="a"/>
    <w:rsid w:val="00011C3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Title">
    <w:name w:val="ConsPlusTitle"/>
    <w:uiPriority w:val="99"/>
    <w:rsid w:val="00011C3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11C3F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011C3F"/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011C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1C3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11C3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F"/>
    <w:rPr>
      <w:rFonts w:ascii="Tahoma" w:eastAsia="Times New Roman" w:hAnsi="Tahoma"/>
      <w:sz w:val="16"/>
      <w:szCs w:val="16"/>
      <w:lang w:eastAsia="ru-RU"/>
    </w:rPr>
  </w:style>
  <w:style w:type="paragraph" w:styleId="a7">
    <w:name w:val="Normal (Web)"/>
    <w:basedOn w:val="a"/>
    <w:unhideWhenUsed/>
    <w:rsid w:val="00011C3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11C3F"/>
  </w:style>
  <w:style w:type="character" w:styleId="a8">
    <w:name w:val="Hyperlink"/>
    <w:uiPriority w:val="99"/>
    <w:unhideWhenUsed/>
    <w:rsid w:val="00011C3F"/>
    <w:rPr>
      <w:color w:val="0000FF"/>
      <w:u w:val="single"/>
    </w:rPr>
  </w:style>
  <w:style w:type="character" w:customStyle="1" w:styleId="a9">
    <w:name w:val="Основной текст_"/>
    <w:link w:val="11"/>
    <w:rsid w:val="00011C3F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011C3F"/>
    <w:pPr>
      <w:shd w:val="clear" w:color="auto" w:fill="FFFFFF"/>
      <w:spacing w:before="600" w:after="540" w:line="0" w:lineRule="atLeast"/>
    </w:pPr>
    <w:rPr>
      <w:rFonts w:eastAsia="Calibri"/>
      <w:spacing w:val="10"/>
      <w:sz w:val="25"/>
      <w:szCs w:val="25"/>
      <w:lang w:eastAsia="en-US"/>
    </w:rPr>
  </w:style>
  <w:style w:type="character" w:styleId="aa">
    <w:name w:val="annotation reference"/>
    <w:uiPriority w:val="99"/>
    <w:unhideWhenUsed/>
    <w:rsid w:val="00011C3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11C3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011C3F"/>
    <w:rPr>
      <w:rFonts w:ascii="Calibri" w:hAnsi="Calibri"/>
      <w:sz w:val="20"/>
      <w:szCs w:val="20"/>
    </w:rPr>
  </w:style>
  <w:style w:type="paragraph" w:styleId="ad">
    <w:name w:val="List Paragraph"/>
    <w:basedOn w:val="a"/>
    <w:uiPriority w:val="34"/>
    <w:qFormat/>
    <w:rsid w:val="00011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011C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011C3F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011C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011C3F"/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11C3F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7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1C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11C3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011C3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C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11C3F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1C3F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rmal">
    <w:name w:val="ConsPlusNormal"/>
    <w:basedOn w:val="a"/>
    <w:rsid w:val="00011C3F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Title">
    <w:name w:val="ConsPlusTitle"/>
    <w:uiPriority w:val="99"/>
    <w:rsid w:val="00011C3F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011C3F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rsid w:val="00011C3F"/>
    <w:rPr>
      <w:rFonts w:eastAsia="Times New Roman"/>
      <w:szCs w:val="24"/>
      <w:lang w:eastAsia="ru-RU"/>
    </w:rPr>
  </w:style>
  <w:style w:type="paragraph" w:customStyle="1" w:styleId="ConsPlusCell">
    <w:name w:val="ConsPlusCell"/>
    <w:uiPriority w:val="99"/>
    <w:rsid w:val="00011C3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1C3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11C3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1C3F"/>
    <w:rPr>
      <w:rFonts w:ascii="Tahoma" w:eastAsia="Times New Roman" w:hAnsi="Tahoma"/>
      <w:sz w:val="16"/>
      <w:szCs w:val="16"/>
      <w:lang w:eastAsia="ru-RU"/>
    </w:rPr>
  </w:style>
  <w:style w:type="paragraph" w:styleId="a7">
    <w:name w:val="Normal (Web)"/>
    <w:basedOn w:val="a"/>
    <w:unhideWhenUsed/>
    <w:rsid w:val="00011C3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011C3F"/>
  </w:style>
  <w:style w:type="character" w:styleId="a8">
    <w:name w:val="Hyperlink"/>
    <w:uiPriority w:val="99"/>
    <w:unhideWhenUsed/>
    <w:rsid w:val="00011C3F"/>
    <w:rPr>
      <w:color w:val="0000FF"/>
      <w:u w:val="single"/>
    </w:rPr>
  </w:style>
  <w:style w:type="character" w:customStyle="1" w:styleId="a9">
    <w:name w:val="Основной текст_"/>
    <w:link w:val="11"/>
    <w:rsid w:val="00011C3F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011C3F"/>
    <w:pPr>
      <w:shd w:val="clear" w:color="auto" w:fill="FFFFFF"/>
      <w:spacing w:before="600" w:after="540" w:line="0" w:lineRule="atLeast"/>
    </w:pPr>
    <w:rPr>
      <w:rFonts w:eastAsia="Calibri"/>
      <w:spacing w:val="10"/>
      <w:sz w:val="25"/>
      <w:szCs w:val="25"/>
      <w:lang w:eastAsia="en-US"/>
    </w:rPr>
  </w:style>
  <w:style w:type="character" w:styleId="aa">
    <w:name w:val="annotation reference"/>
    <w:uiPriority w:val="99"/>
    <w:unhideWhenUsed/>
    <w:rsid w:val="00011C3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11C3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011C3F"/>
    <w:rPr>
      <w:rFonts w:ascii="Calibri" w:hAnsi="Calibri"/>
      <w:sz w:val="20"/>
      <w:szCs w:val="20"/>
    </w:rPr>
  </w:style>
  <w:style w:type="paragraph" w:styleId="ad">
    <w:name w:val="List Paragraph"/>
    <w:basedOn w:val="a"/>
    <w:uiPriority w:val="34"/>
    <w:qFormat/>
    <w:rsid w:val="00011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011C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011C3F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011C3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011C3F"/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11C3F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fs2\UTiS\Docum\&#1054;&#1041;&#1052;&#1045;&#1053;\&#1048;&#1079;&#1084;&#1077;&#1085;&#1077;&#1085;&#1080;&#1103;%20&#1074;%20&#1087;&#1088;&#1072;&#1074;&#1080;&#1083;&#1072;\&#1055;&#1088;&#1072;&#1074;&#1080;&#1083;&#1072;%2070%20&#1083;&#1077;&#1090;_2016_28.01.2016.docx" TargetMode="External"/><Relationship Id="rId13" Type="http://schemas.openxmlformats.org/officeDocument/2006/relationships/hyperlink" Target="consultantplus://offline/ref=3498CA73606D06A85FA62030E887DEC31E9CC2B3B7430EA09946B3530C49533B3EC0F30E053DE815ABN8P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4EB8DDC2F61CEBC8543802C3C6430464600256DCC08A172117E3955178ED33345496902E78ED29m7NCG" TargetMode="External"/><Relationship Id="rId12" Type="http://schemas.openxmlformats.org/officeDocument/2006/relationships/hyperlink" Target="consultantplus://offline/ref=3498CA73606D06A85FA62030E887DEC31E9CC2B3B7430EA09946B3530C49533B3EC0F30E053DE91FABN3P" TargetMode="External"/><Relationship Id="rId17" Type="http://schemas.openxmlformats.org/officeDocument/2006/relationships/hyperlink" Target="consultantplus://offline/ref=3498CA73606D06A85FA62030E887DEC31E9CC2B3B7430EA09946B3530C49533B3EC0F30E053DE815ABN8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98CA73606D06A85FA62030E887DEC31E9CC2B3B7430EA09946B3530C49533B3EC0F30E053DE91FABN3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4EB8DDC2F61CEBC8543802C3C6430464600256DCC08A172117E3955178ED33345496902E78ED2Bm7N4G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98CA73606D06A85FA62030E887DEC31E9CC2B3B7430EA09946B3530C49533B3EC0F30E053DE815ABN8P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\\cfs2\UTiS\Docum\&#1054;&#1041;&#1052;&#1045;&#1053;\&#1048;&#1079;&#1084;&#1077;&#1085;&#1077;&#1085;&#1080;&#1103;%20&#1074;%20&#1087;&#1088;&#1072;&#1074;&#1080;&#1083;&#1072;\&#1055;&#1088;&#1072;&#1074;&#1080;&#1083;&#1072;%2070%20&#1083;&#1077;&#1090;_2016_28.01.2016.docx" TargetMode="External"/><Relationship Id="rId14" Type="http://schemas.openxmlformats.org/officeDocument/2006/relationships/hyperlink" Target="consultantplus://offline/ref=3498CA73606D06A85FA62030E887DEC31E9CC2B3B7430EA09946B3530C49533B3EC0F30E053DE91FABN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9189</Words>
  <Characters>52379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2017-03-31T08:45:00Z</cp:lastPrinted>
  <dcterms:created xsi:type="dcterms:W3CDTF">2017-03-31T12:22:00Z</dcterms:created>
  <dcterms:modified xsi:type="dcterms:W3CDTF">2017-03-31T12:22:00Z</dcterms:modified>
</cp:coreProperties>
</file>