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05F5D" w:rsidTr="00641F2D">
        <w:tc>
          <w:tcPr>
            <w:tcW w:w="5495" w:type="dxa"/>
            <w:shd w:val="clear" w:color="auto" w:fill="auto"/>
          </w:tcPr>
          <w:p w:rsidR="00D05F5D" w:rsidRPr="00183235" w:rsidRDefault="00D05F5D" w:rsidP="00641F2D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2A62AC" w:rsidRDefault="00D05F5D" w:rsidP="002A62AC">
            <w:pPr>
              <w:ind w:left="-108" w:right="34"/>
              <w:jc w:val="center"/>
              <w:rPr>
                <w:szCs w:val="24"/>
              </w:rPr>
            </w:pPr>
            <w:r w:rsidRPr="002A62AC">
              <w:rPr>
                <w:szCs w:val="24"/>
              </w:rPr>
              <w:t>П</w:t>
            </w:r>
            <w:r w:rsidR="002A62AC" w:rsidRPr="002A62AC">
              <w:rPr>
                <w:szCs w:val="24"/>
              </w:rPr>
              <w:t>риложение</w:t>
            </w:r>
            <w:r w:rsidRPr="002A62AC">
              <w:rPr>
                <w:szCs w:val="24"/>
              </w:rPr>
              <w:t xml:space="preserve"> </w:t>
            </w:r>
          </w:p>
          <w:p w:rsidR="002A62AC" w:rsidRDefault="002A62AC" w:rsidP="002A62AC">
            <w:pPr>
              <w:ind w:left="-108" w:right="34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D05F5D" w:rsidRPr="002A62AC" w:rsidRDefault="002A62AC" w:rsidP="002A62AC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распоряжением</w:t>
            </w:r>
            <w:r w:rsidR="00D05F5D" w:rsidRPr="002A62AC">
              <w:rPr>
                <w:szCs w:val="24"/>
              </w:rPr>
              <w:t xml:space="preserve"> Администрации муниципальной образования </w:t>
            </w:r>
            <w:r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2A62AC">
              <w:rPr>
                <w:color w:val="000000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2A62AC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05F5D" w:rsidRPr="002A62AC" w:rsidRDefault="00D05F5D" w:rsidP="002A62AC">
            <w:pPr>
              <w:ind w:left="-108" w:right="34"/>
              <w:jc w:val="center"/>
              <w:rPr>
                <w:szCs w:val="24"/>
              </w:rPr>
            </w:pPr>
            <w:r w:rsidRPr="002A62AC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882319">
              <w:rPr>
                <w:color w:val="000000"/>
                <w:szCs w:val="24"/>
                <w:shd w:val="clear" w:color="auto" w:fill="FFFFFF"/>
              </w:rPr>
              <w:t>12.11.2018 № 3306р</w:t>
            </w:r>
          </w:p>
          <w:p w:rsidR="00D05F5D" w:rsidRPr="002A62AC" w:rsidRDefault="00D05F5D" w:rsidP="00641F2D">
            <w:pPr>
              <w:jc w:val="center"/>
              <w:rPr>
                <w:rFonts w:eastAsia="Calibri"/>
              </w:rPr>
            </w:pPr>
          </w:p>
        </w:tc>
      </w:tr>
    </w:tbl>
    <w:p w:rsidR="00D05F5D" w:rsidRPr="00030259" w:rsidRDefault="00D05F5D" w:rsidP="00D05F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05F5D" w:rsidRDefault="00D05F5D" w:rsidP="00D05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2A62AC" w:rsidRDefault="00D05F5D" w:rsidP="00D05F5D">
      <w:pPr>
        <w:jc w:val="center"/>
        <w:rPr>
          <w:b/>
        </w:rPr>
      </w:pPr>
      <w:r w:rsidRPr="00A256E9">
        <w:rPr>
          <w:b/>
        </w:rPr>
        <w:t xml:space="preserve">рабочей группы по проверке проектов, формируемых в рамках </w:t>
      </w:r>
    </w:p>
    <w:p w:rsidR="002A62AC" w:rsidRDefault="00D05F5D" w:rsidP="00D05F5D">
      <w:pPr>
        <w:jc w:val="center"/>
        <w:rPr>
          <w:b/>
        </w:rPr>
      </w:pPr>
      <w:r w:rsidRPr="00A256E9">
        <w:rPr>
          <w:b/>
        </w:rPr>
        <w:t xml:space="preserve">реализации мероприятий приоритетного национального проекта </w:t>
      </w:r>
      <w:r w:rsidR="002A62AC">
        <w:rPr>
          <w:b/>
        </w:rPr>
        <w:t>"</w:t>
      </w:r>
      <w:r w:rsidRPr="00A256E9">
        <w:rPr>
          <w:b/>
        </w:rPr>
        <w:t>Формирование комфортной городской среды</w:t>
      </w:r>
      <w:r w:rsidR="002A62AC">
        <w:rPr>
          <w:b/>
        </w:rPr>
        <w:t>"</w:t>
      </w:r>
      <w:r>
        <w:rPr>
          <w:b/>
        </w:rPr>
        <w:t xml:space="preserve"> </w:t>
      </w:r>
    </w:p>
    <w:p w:rsidR="00D05F5D" w:rsidRPr="00A256E9" w:rsidRDefault="00D05F5D" w:rsidP="00D05F5D">
      <w:pPr>
        <w:jc w:val="center"/>
        <w:rPr>
          <w:b/>
        </w:rPr>
      </w:pPr>
      <w:r w:rsidRPr="00A256E9">
        <w:rPr>
          <w:b/>
        </w:rPr>
        <w:t xml:space="preserve">в муниципальном образовании </w:t>
      </w:r>
      <w:r w:rsidR="002A62AC">
        <w:rPr>
          <w:b/>
        </w:rPr>
        <w:t>"</w:t>
      </w:r>
      <w:r w:rsidRPr="00A256E9">
        <w:rPr>
          <w:b/>
        </w:rPr>
        <w:t>Город Архангельск</w:t>
      </w:r>
      <w:r w:rsidR="002A62AC">
        <w:rPr>
          <w:b/>
        </w:rPr>
        <w:t>"</w:t>
      </w:r>
    </w:p>
    <w:p w:rsidR="00D05F5D" w:rsidRPr="00993CB2" w:rsidRDefault="00D05F5D" w:rsidP="00D05F5D">
      <w:pPr>
        <w:pStyle w:val="ConsPlusTitle"/>
        <w:jc w:val="center"/>
        <w:rPr>
          <w:rFonts w:ascii="Times New Roman" w:hAnsi="Times New Roman" w:cs="Times New Roman"/>
          <w:sz w:val="14"/>
          <w:szCs w:val="28"/>
        </w:rPr>
      </w:pPr>
    </w:p>
    <w:p w:rsidR="00D05F5D" w:rsidRDefault="00D05F5D" w:rsidP="00D05F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62AC" w:rsidRPr="00991911" w:rsidRDefault="002A62AC" w:rsidP="00D05F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237"/>
      </w:tblGrid>
      <w:tr w:rsidR="002A62AC" w:rsidRPr="00C569EB" w:rsidTr="002A62AC">
        <w:trPr>
          <w:trHeight w:val="771"/>
        </w:trPr>
        <w:tc>
          <w:tcPr>
            <w:tcW w:w="3369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Default="002A62AC" w:rsidP="00641F2D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(</w:t>
            </w:r>
            <w:r w:rsidR="008B7F6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62AC" w:rsidRPr="00C569EB" w:rsidRDefault="002A62AC" w:rsidP="00641F2D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C" w:rsidRPr="00C569EB" w:rsidTr="002A62AC">
        <w:tc>
          <w:tcPr>
            <w:tcW w:w="3369" w:type="dxa"/>
          </w:tcPr>
          <w:p w:rsidR="002A62AC" w:rsidRDefault="002A62AC" w:rsidP="00641F2D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Шадрин </w:t>
            </w:r>
          </w:p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Default="002A62AC" w:rsidP="00641F2D">
            <w:pPr>
              <w:spacing w:line="30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(заместитель </w:t>
            </w:r>
            <w:r w:rsidR="008B7F6B">
              <w:rPr>
                <w:szCs w:val="28"/>
              </w:rPr>
              <w:t>руководителя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>рабочей группы</w:t>
            </w:r>
            <w:r w:rsidRPr="00C569EB">
              <w:rPr>
                <w:szCs w:val="28"/>
              </w:rPr>
              <w:t>)</w:t>
            </w:r>
          </w:p>
          <w:p w:rsidR="002A62AC" w:rsidRPr="00C569EB" w:rsidRDefault="002A62AC" w:rsidP="00641F2D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2A62AC" w:rsidRPr="00C569EB" w:rsidTr="002A62AC">
        <w:tc>
          <w:tcPr>
            <w:tcW w:w="3369" w:type="dxa"/>
          </w:tcPr>
          <w:p w:rsidR="002A62AC" w:rsidRDefault="002A62AC" w:rsidP="00641F2D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Шубина</w:t>
            </w:r>
          </w:p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Default="002A62AC" w:rsidP="00641F2D">
            <w:pPr>
              <w:spacing w:line="30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благоустройства управления развития городского хозяйства</w:t>
            </w:r>
            <w:r w:rsidRPr="00C569EB">
              <w:rPr>
                <w:szCs w:val="28"/>
              </w:rPr>
              <w:t xml:space="preserve"> департамента городского</w:t>
            </w:r>
            <w:r>
              <w:rPr>
                <w:szCs w:val="28"/>
              </w:rPr>
              <w:t xml:space="preserve"> хозяйства Администрации </w:t>
            </w:r>
            <w:proofErr w:type="spellStart"/>
            <w:r>
              <w:rPr>
                <w:szCs w:val="28"/>
              </w:rPr>
              <w:t>муници-</w:t>
            </w:r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(секретарь </w:t>
            </w:r>
            <w:r w:rsidR="008B7F6B">
              <w:rPr>
                <w:szCs w:val="28"/>
              </w:rPr>
              <w:t xml:space="preserve">рабочей </w:t>
            </w:r>
            <w:r>
              <w:rPr>
                <w:szCs w:val="28"/>
              </w:rPr>
              <w:t>группы</w:t>
            </w:r>
            <w:r w:rsidRPr="00C569EB">
              <w:rPr>
                <w:szCs w:val="28"/>
              </w:rPr>
              <w:t>)</w:t>
            </w:r>
          </w:p>
          <w:p w:rsidR="002A62AC" w:rsidRPr="00C569EB" w:rsidRDefault="002A62AC" w:rsidP="00641F2D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Авдеев</w:t>
            </w:r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Валерий Александрович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2A62AC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г</w:t>
            </w:r>
            <w:r w:rsidRPr="00223C6A">
              <w:rPr>
                <w:szCs w:val="28"/>
              </w:rPr>
              <w:t xml:space="preserve">лава администрации </w:t>
            </w:r>
            <w:proofErr w:type="spellStart"/>
            <w:r w:rsidRPr="00223C6A">
              <w:rPr>
                <w:szCs w:val="28"/>
              </w:rPr>
              <w:t>Исакогорского</w:t>
            </w:r>
            <w:proofErr w:type="spellEnd"/>
            <w:r w:rsidRPr="00223C6A">
              <w:rPr>
                <w:szCs w:val="28"/>
              </w:rPr>
              <w:t xml:space="preserve"> и </w:t>
            </w:r>
            <w:proofErr w:type="spellStart"/>
            <w:r w:rsidRPr="00223C6A">
              <w:rPr>
                <w:szCs w:val="28"/>
              </w:rPr>
              <w:t>Цигломен</w:t>
            </w:r>
            <w:r>
              <w:rPr>
                <w:szCs w:val="28"/>
              </w:rPr>
              <w:t>-</w:t>
            </w:r>
            <w:r w:rsidRPr="00223C6A">
              <w:rPr>
                <w:szCs w:val="28"/>
              </w:rPr>
              <w:t>ского</w:t>
            </w:r>
            <w:proofErr w:type="spellEnd"/>
            <w:r w:rsidRPr="00223C6A">
              <w:rPr>
                <w:szCs w:val="28"/>
              </w:rPr>
              <w:t xml:space="preserve"> территориальных округов Администрации </w:t>
            </w:r>
            <w:r w:rsidRPr="002A62AC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2A62AC" w:rsidRPr="00223C6A" w:rsidRDefault="002A62AC" w:rsidP="002A62AC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2A62AC" w:rsidRPr="00C569EB" w:rsidTr="002A62AC"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Default="002A62AC" w:rsidP="002A62AC">
            <w:pPr>
              <w:spacing w:line="30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Общество и власть:  прямой диалог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2A62AC" w:rsidRPr="00C569EB" w:rsidRDefault="002A62AC" w:rsidP="002A62AC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Богомолов </w:t>
            </w:r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223C6A" w:rsidRDefault="002A62AC" w:rsidP="002A62AC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главы</w:t>
            </w:r>
            <w:r w:rsidRPr="00223C6A">
              <w:rPr>
                <w:szCs w:val="28"/>
              </w:rPr>
              <w:t xml:space="preserve"> администрации территориального округа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Варавино</w:t>
            </w:r>
            <w:proofErr w:type="spellEnd"/>
            <w:r>
              <w:rPr>
                <w:szCs w:val="28"/>
              </w:rPr>
              <w:t>-Фактория</w:t>
            </w:r>
            <w:r w:rsidRPr="00223C6A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223C6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A62AC" w:rsidRPr="00C569EB" w:rsidRDefault="002A62AC" w:rsidP="002A62AC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Ганущенко </w:t>
            </w:r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223C6A" w:rsidRDefault="002A62AC" w:rsidP="002A62AC">
            <w:pPr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23C6A">
              <w:rPr>
                <w:szCs w:val="28"/>
              </w:rPr>
              <w:t>лава администрации территориального округа</w:t>
            </w:r>
            <w:r>
              <w:rPr>
                <w:szCs w:val="28"/>
              </w:rPr>
              <w:t xml:space="preserve"> Майская горка</w:t>
            </w:r>
            <w:r w:rsidRPr="00223C6A">
              <w:rPr>
                <w:szCs w:val="28"/>
              </w:rPr>
              <w:t xml:space="preserve"> 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223C6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A62AC" w:rsidRDefault="002A62AC" w:rsidP="002A62AC">
            <w:pPr>
              <w:spacing w:line="300" w:lineRule="exact"/>
              <w:jc w:val="both"/>
              <w:rPr>
                <w:szCs w:val="28"/>
              </w:rPr>
            </w:pPr>
          </w:p>
        </w:tc>
      </w:tr>
    </w:tbl>
    <w:p w:rsidR="001A60D2" w:rsidRDefault="001A60D2" w:rsidP="002A62AC">
      <w:pPr>
        <w:spacing w:line="300" w:lineRule="exact"/>
        <w:rPr>
          <w:szCs w:val="28"/>
        </w:rPr>
        <w:sectPr w:rsidR="001A60D2" w:rsidSect="001A60D2">
          <w:footerReference w:type="even" r:id="rId8"/>
          <w:pgSz w:w="11906" w:h="16838"/>
          <w:pgMar w:top="993" w:right="567" w:bottom="1134" w:left="1701" w:header="720" w:footer="0" w:gutter="0"/>
          <w:cols w:space="720"/>
          <w:docGrid w:linePitch="381"/>
        </w:sectPr>
      </w:pPr>
    </w:p>
    <w:p w:rsidR="001A60D2" w:rsidRDefault="001A60D2" w:rsidP="001A60D2">
      <w:pPr>
        <w:jc w:val="center"/>
      </w:pPr>
      <w:r>
        <w:lastRenderedPageBreak/>
        <w:t>2</w:t>
      </w:r>
    </w:p>
    <w:p w:rsidR="001A60D2" w:rsidRDefault="001A60D2" w:rsidP="001A60D2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237"/>
      </w:tblGrid>
      <w:tr w:rsidR="002A62AC" w:rsidRPr="00C569EB" w:rsidTr="002A62AC">
        <w:trPr>
          <w:trHeight w:val="663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>заместитель председателя Архангельской меж</w:t>
            </w:r>
            <w:r w:rsidR="001A60D2" w:rsidRP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районной организации Всероссийского общества инвалидов (по согласованию)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Зверев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Виктор Прохорович 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председатель правления РОО "Народная </w:t>
            </w:r>
            <w:proofErr w:type="spellStart"/>
            <w:r w:rsidRPr="001A60D2">
              <w:rPr>
                <w:spacing w:val="-4"/>
                <w:szCs w:val="28"/>
              </w:rPr>
              <w:t>инспек</w:t>
            </w:r>
            <w:r w:rsidR="001A60D2" w:rsidRP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ция</w:t>
            </w:r>
            <w:proofErr w:type="spellEnd"/>
            <w:r w:rsidRPr="001A60D2">
              <w:rPr>
                <w:spacing w:val="-4"/>
                <w:szCs w:val="28"/>
              </w:rPr>
              <w:t xml:space="preserve"> Архангельской области" (по согласованию)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Калинин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глава администрации Октябрьского </w:t>
            </w:r>
            <w:proofErr w:type="spellStart"/>
            <w:r w:rsidRPr="001A60D2">
              <w:rPr>
                <w:spacing w:val="-4"/>
                <w:szCs w:val="28"/>
              </w:rPr>
              <w:t>террито</w:t>
            </w:r>
            <w:r w:rsidR="001A60D2" w:rsidRP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риального</w:t>
            </w:r>
            <w:proofErr w:type="spellEnd"/>
            <w:r w:rsidRPr="001A60D2">
              <w:rPr>
                <w:spacing w:val="-4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директор </w:t>
            </w:r>
            <w:proofErr w:type="spellStart"/>
            <w:r w:rsidRPr="001A60D2">
              <w:rPr>
                <w:spacing w:val="-4"/>
                <w:szCs w:val="28"/>
              </w:rPr>
              <w:t>муниципально</w:t>
            </w:r>
            <w:proofErr w:type="spellEnd"/>
            <w:r w:rsidRPr="001A60D2">
              <w:rPr>
                <w:spacing w:val="-4"/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координатор-инспектор РОО "Народная инспекция Архангельской области" по муниципальному образованию "Город Архангельск" (по </w:t>
            </w:r>
            <w:proofErr w:type="spellStart"/>
            <w:r w:rsidRPr="001A60D2">
              <w:rPr>
                <w:spacing w:val="-4"/>
                <w:szCs w:val="28"/>
              </w:rPr>
              <w:t>согласо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ванию</w:t>
            </w:r>
            <w:proofErr w:type="spellEnd"/>
            <w:r w:rsidRPr="001A60D2">
              <w:rPr>
                <w:spacing w:val="-4"/>
                <w:szCs w:val="28"/>
              </w:rPr>
              <w:t>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>руководитель комитета строительства и архи-</w:t>
            </w:r>
            <w:proofErr w:type="spellStart"/>
            <w:r w:rsidRPr="001A60D2">
              <w:rPr>
                <w:spacing w:val="-4"/>
                <w:szCs w:val="28"/>
              </w:rPr>
              <w:t>тектуры</w:t>
            </w:r>
            <w:proofErr w:type="spellEnd"/>
            <w:r w:rsidRPr="001A60D2">
              <w:rPr>
                <w:spacing w:val="-4"/>
                <w:szCs w:val="28"/>
              </w:rPr>
              <w:t xml:space="preserve"> Молодежного правительства </w:t>
            </w:r>
            <w:proofErr w:type="spellStart"/>
            <w:r w:rsidRPr="001A60D2">
              <w:rPr>
                <w:spacing w:val="-4"/>
                <w:szCs w:val="28"/>
              </w:rPr>
              <w:t>Архан-гельской</w:t>
            </w:r>
            <w:proofErr w:type="spellEnd"/>
            <w:r w:rsidRPr="001A60D2">
              <w:rPr>
                <w:spacing w:val="-4"/>
                <w:szCs w:val="28"/>
              </w:rPr>
              <w:t xml:space="preserve"> области (по согласованию)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председатель общественного совета федерального партийного проекта "Городская среда" в </w:t>
            </w:r>
            <w:proofErr w:type="spellStart"/>
            <w:r w:rsidRPr="001A60D2">
              <w:rPr>
                <w:spacing w:val="-4"/>
                <w:szCs w:val="28"/>
              </w:rPr>
              <w:t>Архан-гельской</w:t>
            </w:r>
            <w:proofErr w:type="spellEnd"/>
            <w:r w:rsidRPr="001A60D2">
              <w:rPr>
                <w:spacing w:val="-4"/>
                <w:szCs w:val="28"/>
              </w:rPr>
              <w:t xml:space="preserve"> области (по согласованию)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Медведков</w:t>
            </w:r>
            <w:proofErr w:type="spellEnd"/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Вадим Леонидович 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6"/>
                <w:szCs w:val="28"/>
              </w:rPr>
              <w:t>член Общественной палаты Архангельской области</w:t>
            </w:r>
            <w:r w:rsidRPr="001A60D2">
              <w:rPr>
                <w:spacing w:val="-4"/>
                <w:szCs w:val="28"/>
              </w:rPr>
              <w:t xml:space="preserve"> (по согласованию)</w:t>
            </w: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Пономарева 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Вера Яковлевна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глава администрации Ломоносовского </w:t>
            </w:r>
            <w:proofErr w:type="spellStart"/>
            <w:r w:rsidRPr="001A60D2">
              <w:rPr>
                <w:spacing w:val="-4"/>
                <w:szCs w:val="28"/>
              </w:rPr>
              <w:t>террито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6"/>
                <w:szCs w:val="28"/>
              </w:rPr>
              <w:t>риального</w:t>
            </w:r>
            <w:proofErr w:type="spellEnd"/>
            <w:r w:rsidRPr="001A60D2">
              <w:rPr>
                <w:spacing w:val="-6"/>
                <w:szCs w:val="28"/>
              </w:rPr>
              <w:t xml:space="preserve"> округа  Администрации муниципального</w:t>
            </w:r>
            <w:r w:rsidRPr="001A60D2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718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Феклистов</w:t>
            </w:r>
            <w:r w:rsidRPr="00C569E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директор департамента транспорта, строительства и городской инфраструктуры </w:t>
            </w:r>
            <w:r w:rsidR="008B7F6B" w:rsidRPr="00C569EB">
              <w:rPr>
                <w:szCs w:val="28"/>
              </w:rPr>
              <w:t>Администрации</w:t>
            </w:r>
            <w:r w:rsidR="008B7F6B" w:rsidRPr="001A60D2">
              <w:rPr>
                <w:spacing w:val="-4"/>
                <w:szCs w:val="28"/>
              </w:rPr>
              <w:t xml:space="preserve"> </w:t>
            </w:r>
            <w:r w:rsidRPr="001A60D2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Хиле</w:t>
            </w:r>
            <w:proofErr w:type="spellEnd"/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1A60D2">
              <w:rPr>
                <w:spacing w:val="-4"/>
                <w:szCs w:val="28"/>
              </w:rPr>
              <w:t>Маймаксанского</w:t>
            </w:r>
            <w:proofErr w:type="spellEnd"/>
            <w:r w:rsidRPr="001A60D2">
              <w:rPr>
                <w:spacing w:val="-4"/>
                <w:szCs w:val="28"/>
              </w:rPr>
              <w:t xml:space="preserve"> </w:t>
            </w:r>
            <w:proofErr w:type="spellStart"/>
            <w:r w:rsidRPr="001A60D2">
              <w:rPr>
                <w:spacing w:val="-4"/>
                <w:szCs w:val="28"/>
              </w:rPr>
              <w:t>террито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6"/>
                <w:szCs w:val="28"/>
              </w:rPr>
              <w:t>риального</w:t>
            </w:r>
            <w:proofErr w:type="spellEnd"/>
            <w:r w:rsidRPr="001A60D2">
              <w:rPr>
                <w:spacing w:val="-6"/>
                <w:szCs w:val="28"/>
              </w:rPr>
              <w:t xml:space="preserve"> округа  Администрации муниципального</w:t>
            </w:r>
            <w:r w:rsidRPr="001A60D2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1A60D2" w:rsidRDefault="001A60D2" w:rsidP="001A60D2">
      <w:pPr>
        <w:jc w:val="center"/>
      </w:pPr>
      <w:r>
        <w:br w:type="page"/>
      </w:r>
      <w:r>
        <w:lastRenderedPageBreak/>
        <w:t>3</w:t>
      </w:r>
    </w:p>
    <w:p w:rsidR="001A60D2" w:rsidRDefault="001A60D2" w:rsidP="001A60D2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237"/>
      </w:tblGrid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Шевелев </w:t>
            </w:r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Павел Валерьевич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1A60D2">
              <w:rPr>
                <w:spacing w:val="-4"/>
                <w:szCs w:val="28"/>
              </w:rPr>
              <w:t>Соломбальского</w:t>
            </w:r>
            <w:proofErr w:type="spellEnd"/>
            <w:r w:rsidRPr="001A60D2">
              <w:rPr>
                <w:spacing w:val="-4"/>
                <w:szCs w:val="28"/>
              </w:rPr>
              <w:t xml:space="preserve"> </w:t>
            </w:r>
            <w:proofErr w:type="spellStart"/>
            <w:r w:rsidRPr="001A60D2">
              <w:rPr>
                <w:spacing w:val="-4"/>
                <w:szCs w:val="28"/>
              </w:rPr>
              <w:t>террито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6"/>
                <w:szCs w:val="28"/>
              </w:rPr>
              <w:t>риального</w:t>
            </w:r>
            <w:proofErr w:type="spellEnd"/>
            <w:r w:rsidRPr="001A60D2">
              <w:rPr>
                <w:spacing w:val="-6"/>
                <w:szCs w:val="28"/>
              </w:rPr>
              <w:t xml:space="preserve"> округа  Администрации муниципального</w:t>
            </w:r>
            <w:r w:rsidRPr="001A60D2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Шукюров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A62AC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Гидаят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Гусейнович</w:t>
            </w:r>
            <w:proofErr w:type="spellEnd"/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глава администрации Северного территориального округа  Администрации муниципального </w:t>
            </w:r>
            <w:proofErr w:type="spellStart"/>
            <w:r w:rsidRPr="001A60D2">
              <w:rPr>
                <w:spacing w:val="-4"/>
                <w:szCs w:val="28"/>
              </w:rPr>
              <w:t>образова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ния</w:t>
            </w:r>
            <w:proofErr w:type="spellEnd"/>
            <w:r w:rsidRPr="001A60D2">
              <w:rPr>
                <w:spacing w:val="-4"/>
                <w:szCs w:val="28"/>
              </w:rPr>
              <w:t xml:space="preserve">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842"/>
        </w:trPr>
        <w:tc>
          <w:tcPr>
            <w:tcW w:w="3369" w:type="dxa"/>
          </w:tcPr>
          <w:p w:rsidR="002A62AC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заместитель директора департамента </w:t>
            </w:r>
            <w:proofErr w:type="spellStart"/>
            <w:r w:rsidRPr="001A60D2">
              <w:rPr>
                <w:spacing w:val="-4"/>
                <w:szCs w:val="28"/>
              </w:rPr>
              <w:t>градострои</w:t>
            </w:r>
            <w:r w:rsidR="001A60D2">
              <w:rPr>
                <w:spacing w:val="-4"/>
                <w:szCs w:val="28"/>
              </w:rPr>
              <w:t>-</w:t>
            </w:r>
            <w:r w:rsidRPr="001A60D2">
              <w:rPr>
                <w:spacing w:val="-4"/>
                <w:szCs w:val="28"/>
              </w:rPr>
              <w:t>тельства</w:t>
            </w:r>
            <w:proofErr w:type="spellEnd"/>
            <w:r w:rsidRPr="001A60D2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  <w:r w:rsidR="008B7F6B">
              <w:rPr>
                <w:spacing w:val="-4"/>
                <w:szCs w:val="28"/>
              </w:rPr>
              <w:t xml:space="preserve"> – главный архитектор города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  <w:tr w:rsidR="002A62AC" w:rsidRPr="00C569EB" w:rsidTr="002A62AC">
        <w:trPr>
          <w:trHeight w:val="70"/>
        </w:trPr>
        <w:tc>
          <w:tcPr>
            <w:tcW w:w="3369" w:type="dxa"/>
          </w:tcPr>
          <w:p w:rsidR="002A62AC" w:rsidRPr="00C569EB" w:rsidRDefault="002A62AC" w:rsidP="002A62AC">
            <w:pPr>
              <w:spacing w:line="30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283" w:type="dxa"/>
          </w:tcPr>
          <w:p w:rsidR="002A62AC" w:rsidRPr="00C569EB" w:rsidRDefault="002A62AC" w:rsidP="00641F2D">
            <w:pPr>
              <w:spacing w:line="30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1A60D2">
              <w:rPr>
                <w:spacing w:val="-4"/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1A60D2">
              <w:rPr>
                <w:spacing w:val="-4"/>
                <w:szCs w:val="28"/>
              </w:rPr>
              <w:t>муниципально</w:t>
            </w:r>
            <w:proofErr w:type="spellEnd"/>
            <w:r w:rsidRPr="001A60D2">
              <w:rPr>
                <w:spacing w:val="-4"/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2A62AC" w:rsidRPr="001A60D2" w:rsidRDefault="002A62AC" w:rsidP="002A62AC">
            <w:pPr>
              <w:spacing w:line="30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2A62AC" w:rsidRDefault="002A62AC" w:rsidP="00D05F5D">
      <w:pPr>
        <w:jc w:val="center"/>
        <w:rPr>
          <w:szCs w:val="28"/>
        </w:rPr>
      </w:pPr>
    </w:p>
    <w:p w:rsidR="002A62AC" w:rsidRDefault="002A62AC" w:rsidP="00D05F5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2A62AC" w:rsidRDefault="002A62AC" w:rsidP="00D05F5D">
      <w:pPr>
        <w:ind w:left="6521" w:right="34"/>
        <w:jc w:val="center"/>
        <w:rPr>
          <w:sz w:val="24"/>
          <w:szCs w:val="24"/>
        </w:rPr>
        <w:sectPr w:rsidR="002A62AC" w:rsidSect="001A60D2">
          <w:pgSz w:w="11906" w:h="16838"/>
          <w:pgMar w:top="567" w:right="567" w:bottom="1134" w:left="1701" w:header="720" w:footer="720" w:gutter="0"/>
          <w:cols w:space="720"/>
          <w:docGrid w:linePitch="381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1A60D2" w:rsidTr="00641F2D">
        <w:tc>
          <w:tcPr>
            <w:tcW w:w="5495" w:type="dxa"/>
            <w:shd w:val="clear" w:color="auto" w:fill="auto"/>
          </w:tcPr>
          <w:p w:rsidR="001A60D2" w:rsidRPr="00183235" w:rsidRDefault="001A60D2" w:rsidP="00641F2D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1A60D2" w:rsidRDefault="001A60D2" w:rsidP="00641F2D">
            <w:pPr>
              <w:ind w:left="-108" w:right="34"/>
              <w:jc w:val="center"/>
              <w:rPr>
                <w:szCs w:val="24"/>
              </w:rPr>
            </w:pPr>
            <w:r w:rsidRPr="002A62AC">
              <w:rPr>
                <w:szCs w:val="24"/>
              </w:rPr>
              <w:t xml:space="preserve">Приложение </w:t>
            </w:r>
          </w:p>
          <w:p w:rsidR="001A60D2" w:rsidRDefault="001A60D2" w:rsidP="00641F2D">
            <w:pPr>
              <w:ind w:left="-108" w:right="34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1A60D2" w:rsidRPr="002A62AC" w:rsidRDefault="001A60D2" w:rsidP="00641F2D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распоряжением</w:t>
            </w:r>
            <w:r w:rsidRPr="002A62AC">
              <w:rPr>
                <w:szCs w:val="24"/>
              </w:rPr>
              <w:t xml:space="preserve"> Администрации муниципальной образования </w:t>
            </w:r>
            <w:r>
              <w:rPr>
                <w:color w:val="000000"/>
                <w:szCs w:val="24"/>
                <w:shd w:val="clear" w:color="auto" w:fill="FFFFFF"/>
              </w:rPr>
              <w:t>"</w:t>
            </w:r>
            <w:r w:rsidRPr="002A62AC">
              <w:rPr>
                <w:color w:val="000000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4"/>
                <w:shd w:val="clear" w:color="auto" w:fill="FFFFFF"/>
              </w:rPr>
              <w:t>"</w:t>
            </w:r>
            <w:r w:rsidRPr="002A62AC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1A60D2" w:rsidRPr="002A62AC" w:rsidRDefault="001A60D2" w:rsidP="00641F2D">
            <w:pPr>
              <w:ind w:left="-108" w:right="34"/>
              <w:jc w:val="center"/>
              <w:rPr>
                <w:szCs w:val="24"/>
              </w:rPr>
            </w:pPr>
            <w:r w:rsidRPr="002A62AC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882319">
              <w:rPr>
                <w:color w:val="000000"/>
                <w:szCs w:val="24"/>
                <w:shd w:val="clear" w:color="auto" w:fill="FFFFFF"/>
              </w:rPr>
              <w:t>12.11.2018 № 3306р</w:t>
            </w:r>
            <w:bookmarkStart w:id="0" w:name="_GoBack"/>
            <w:bookmarkEnd w:id="0"/>
          </w:p>
          <w:p w:rsidR="001A60D2" w:rsidRPr="002A62AC" w:rsidRDefault="001A60D2" w:rsidP="00641F2D">
            <w:pPr>
              <w:jc w:val="center"/>
              <w:rPr>
                <w:rFonts w:eastAsia="Calibri"/>
              </w:rPr>
            </w:pPr>
          </w:p>
        </w:tc>
      </w:tr>
    </w:tbl>
    <w:p w:rsidR="001A60D2" w:rsidRDefault="001A60D2" w:rsidP="00D05F5D">
      <w:pPr>
        <w:ind w:left="6521" w:right="34"/>
        <w:jc w:val="center"/>
        <w:rPr>
          <w:sz w:val="24"/>
          <w:szCs w:val="24"/>
        </w:rPr>
      </w:pPr>
    </w:p>
    <w:p w:rsidR="00D05F5D" w:rsidRPr="00993CB2" w:rsidRDefault="00D05F5D" w:rsidP="00D05F5D">
      <w:pPr>
        <w:jc w:val="center"/>
        <w:rPr>
          <w:b/>
          <w:szCs w:val="28"/>
        </w:rPr>
      </w:pPr>
      <w:r w:rsidRPr="00993CB2">
        <w:rPr>
          <w:b/>
          <w:szCs w:val="28"/>
        </w:rPr>
        <w:t xml:space="preserve">ПОЛОЖЕНИЕ </w:t>
      </w:r>
    </w:p>
    <w:p w:rsidR="001A60D2" w:rsidRDefault="008B7F6B" w:rsidP="00D05F5D">
      <w:pPr>
        <w:jc w:val="center"/>
        <w:rPr>
          <w:b/>
        </w:rPr>
      </w:pPr>
      <w:r>
        <w:rPr>
          <w:b/>
        </w:rPr>
        <w:t>о</w:t>
      </w:r>
      <w:r w:rsidR="00D05F5D">
        <w:rPr>
          <w:b/>
        </w:rPr>
        <w:t xml:space="preserve"> </w:t>
      </w:r>
      <w:r w:rsidR="00D05F5D" w:rsidRPr="00A256E9">
        <w:rPr>
          <w:b/>
        </w:rPr>
        <w:t>рабочей групп</w:t>
      </w:r>
      <w:r w:rsidR="00D05F5D">
        <w:rPr>
          <w:b/>
        </w:rPr>
        <w:t>е</w:t>
      </w:r>
      <w:r w:rsidR="00D05F5D" w:rsidRPr="00A256E9">
        <w:rPr>
          <w:b/>
        </w:rPr>
        <w:t xml:space="preserve"> по проверке проектов, формируемых в рамках реализации мероприятий приоритетного национального проекта </w:t>
      </w:r>
      <w:r w:rsidR="002A62AC">
        <w:rPr>
          <w:b/>
        </w:rPr>
        <w:t>"</w:t>
      </w:r>
      <w:r w:rsidR="00D05F5D" w:rsidRPr="00A256E9">
        <w:rPr>
          <w:b/>
        </w:rPr>
        <w:t>Формирование комфортной городской среды</w:t>
      </w:r>
      <w:r w:rsidR="002A62AC">
        <w:rPr>
          <w:b/>
        </w:rPr>
        <w:t>"</w:t>
      </w:r>
      <w:r w:rsidR="00D05F5D">
        <w:rPr>
          <w:b/>
        </w:rPr>
        <w:t xml:space="preserve"> </w:t>
      </w:r>
    </w:p>
    <w:p w:rsidR="00D05F5D" w:rsidRPr="00A256E9" w:rsidRDefault="00D05F5D" w:rsidP="00D05F5D">
      <w:pPr>
        <w:jc w:val="center"/>
        <w:rPr>
          <w:b/>
        </w:rPr>
      </w:pPr>
      <w:r w:rsidRPr="00A256E9">
        <w:rPr>
          <w:b/>
        </w:rPr>
        <w:t xml:space="preserve">в муниципальном образовании </w:t>
      </w:r>
      <w:r w:rsidR="002A62AC">
        <w:rPr>
          <w:b/>
        </w:rPr>
        <w:t>"</w:t>
      </w:r>
      <w:r w:rsidRPr="00A256E9">
        <w:rPr>
          <w:b/>
        </w:rPr>
        <w:t>Город Архангельск</w:t>
      </w:r>
      <w:r w:rsidR="002A62AC">
        <w:rPr>
          <w:b/>
        </w:rPr>
        <w:t>"</w:t>
      </w:r>
    </w:p>
    <w:p w:rsidR="00D05F5D" w:rsidRPr="001A60D2" w:rsidRDefault="00D05F5D" w:rsidP="00D05F5D">
      <w:pPr>
        <w:jc w:val="center"/>
        <w:rPr>
          <w:sz w:val="44"/>
          <w:szCs w:val="44"/>
        </w:rPr>
      </w:pPr>
    </w:p>
    <w:p w:rsidR="00D05F5D" w:rsidRDefault="00D05F5D" w:rsidP="001A60D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>Р</w:t>
      </w:r>
      <w:r w:rsidRPr="00FB566B">
        <w:t xml:space="preserve">абочая группа по проверке проектов, формируемых в рамках </w:t>
      </w:r>
      <w:r w:rsidRPr="001A60D2">
        <w:rPr>
          <w:spacing w:val="-4"/>
        </w:rPr>
        <w:t xml:space="preserve">реализации мероприятий приоритетного национального проекта </w:t>
      </w:r>
      <w:r w:rsidR="002A62AC" w:rsidRPr="001A60D2">
        <w:rPr>
          <w:spacing w:val="-4"/>
        </w:rPr>
        <w:t>"</w:t>
      </w:r>
      <w:r w:rsidRPr="001A60D2">
        <w:rPr>
          <w:spacing w:val="-4"/>
        </w:rPr>
        <w:t>Формирование</w:t>
      </w:r>
      <w:r w:rsidRPr="00FB566B">
        <w:t xml:space="preserve"> комфортной городской среды</w:t>
      </w:r>
      <w:r w:rsidR="002A62AC">
        <w:t>"</w:t>
      </w:r>
      <w:r w:rsidRPr="00FB566B">
        <w:t xml:space="preserve"> в муниципальном образовании </w:t>
      </w:r>
      <w:r w:rsidR="002A62AC">
        <w:t>"</w:t>
      </w:r>
      <w:r w:rsidRPr="00FB566B">
        <w:t>Город Архангельск</w:t>
      </w:r>
      <w:r w:rsidR="002A62AC">
        <w:t>"</w:t>
      </w:r>
      <w:r w:rsidRPr="00B7483F">
        <w:rPr>
          <w:szCs w:val="28"/>
        </w:rPr>
        <w:t xml:space="preserve"> (далее – </w:t>
      </w:r>
      <w:r w:rsidR="008B7F6B">
        <w:rPr>
          <w:szCs w:val="28"/>
        </w:rPr>
        <w:t>р</w:t>
      </w:r>
      <w:r w:rsidRPr="00B7483F">
        <w:rPr>
          <w:szCs w:val="28"/>
        </w:rPr>
        <w:t>абочая группа) создается в целях</w:t>
      </w:r>
      <w:r w:rsidRPr="009632F6">
        <w:t xml:space="preserve"> </w:t>
      </w:r>
      <w:r>
        <w:t>проверки</w:t>
      </w:r>
      <w:r w:rsidRPr="00FB566B">
        <w:t xml:space="preserve"> проектов, формируемых в рамках реализации мероприятий приоритетного национального проекта </w:t>
      </w:r>
      <w:r w:rsidR="002A62AC">
        <w:t>"</w:t>
      </w:r>
      <w:r w:rsidRPr="00FB566B">
        <w:t>Формирование комфортной городской среды</w:t>
      </w:r>
      <w:r w:rsidR="002A62AC">
        <w:t>"</w:t>
      </w:r>
      <w:r w:rsidRPr="00FB566B">
        <w:t xml:space="preserve"> </w:t>
      </w:r>
      <w:r>
        <w:t>по проведению работ по благоустройству дворовых</w:t>
      </w:r>
      <w:r w:rsidR="008B7F6B">
        <w:t xml:space="preserve"> территорий</w:t>
      </w:r>
      <w:r>
        <w:t xml:space="preserve"> </w:t>
      </w:r>
      <w:r w:rsidRPr="00FB566B">
        <w:t xml:space="preserve">в муниципальном образовании </w:t>
      </w:r>
      <w:r w:rsidR="002A62AC">
        <w:t>"</w:t>
      </w:r>
      <w:r w:rsidRPr="00FB566B">
        <w:t>Город Архангельск</w:t>
      </w:r>
      <w:r w:rsidR="002A62AC">
        <w:t>"</w:t>
      </w:r>
      <w:r>
        <w:t xml:space="preserve"> в 2019 году.</w:t>
      </w:r>
    </w:p>
    <w:p w:rsidR="00D05F5D" w:rsidRPr="00C569EB" w:rsidRDefault="00D05F5D" w:rsidP="001A60D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A60D2">
        <w:rPr>
          <w:szCs w:val="28"/>
        </w:rPr>
        <w:tab/>
      </w:r>
      <w:r>
        <w:t>Р</w:t>
      </w:r>
      <w:r w:rsidRPr="00FB566B">
        <w:t>абочая группа</w:t>
      </w:r>
      <w:r w:rsidRPr="00C569EB">
        <w:rPr>
          <w:szCs w:val="28"/>
        </w:rPr>
        <w:t xml:space="preserve"> осуществляет свою деятельность в соответствии </w:t>
      </w:r>
      <w:r w:rsidRPr="00C569EB">
        <w:rPr>
          <w:szCs w:val="28"/>
        </w:rPr>
        <w:br/>
        <w:t>с настоящим Положением.</w:t>
      </w:r>
    </w:p>
    <w:p w:rsidR="00D05F5D" w:rsidRPr="00C569EB" w:rsidRDefault="00D05F5D" w:rsidP="001A60D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>3.</w:t>
      </w:r>
      <w:r w:rsidR="001A60D2">
        <w:rPr>
          <w:spacing w:val="-6"/>
          <w:szCs w:val="28"/>
        </w:rPr>
        <w:tab/>
      </w:r>
      <w:r w:rsidRPr="00C569EB">
        <w:rPr>
          <w:spacing w:val="-6"/>
          <w:szCs w:val="28"/>
        </w:rPr>
        <w:t xml:space="preserve">Руководство </w:t>
      </w:r>
      <w:r w:rsidR="008B7F6B">
        <w:t>р</w:t>
      </w:r>
      <w:r w:rsidRPr="00FB566B">
        <w:t>абоч</w:t>
      </w:r>
      <w:r>
        <w:t>ей</w:t>
      </w:r>
      <w:r w:rsidRPr="00FB566B">
        <w:t xml:space="preserve"> групп</w:t>
      </w:r>
      <w:r w:rsidR="008B7F6B">
        <w:t>ой</w:t>
      </w:r>
      <w:r w:rsidRPr="00C569EB">
        <w:rPr>
          <w:spacing w:val="-6"/>
          <w:szCs w:val="28"/>
        </w:rPr>
        <w:t xml:space="preserve"> осуществляет </w:t>
      </w:r>
      <w:r w:rsidR="008B7F6B">
        <w:rPr>
          <w:spacing w:val="-6"/>
          <w:szCs w:val="28"/>
        </w:rPr>
        <w:t>руководитель</w:t>
      </w:r>
      <w:r w:rsidRPr="00C569EB">
        <w:rPr>
          <w:spacing w:val="-6"/>
          <w:szCs w:val="28"/>
        </w:rPr>
        <w:t xml:space="preserve">, а в его отсутствие </w:t>
      </w:r>
      <w:r w:rsidRPr="00C569EB">
        <w:rPr>
          <w:szCs w:val="28"/>
        </w:rPr>
        <w:t xml:space="preserve">– заместитель </w:t>
      </w:r>
      <w:r w:rsidR="008B7F6B">
        <w:rPr>
          <w:szCs w:val="28"/>
        </w:rPr>
        <w:t>руководителя</w:t>
      </w:r>
      <w:r w:rsidRPr="00C569EB">
        <w:rPr>
          <w:szCs w:val="28"/>
        </w:rPr>
        <w:t>.</w:t>
      </w:r>
    </w:p>
    <w:p w:rsidR="00D05F5D" w:rsidRPr="00C569EB" w:rsidRDefault="00D05F5D" w:rsidP="001A60D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1A60D2">
        <w:rPr>
          <w:szCs w:val="28"/>
        </w:rPr>
        <w:tab/>
      </w:r>
      <w:r>
        <w:t>Р</w:t>
      </w:r>
      <w:r w:rsidRPr="00FB566B">
        <w:t>абочая группа</w:t>
      </w:r>
      <w:r w:rsidRPr="00C569EB">
        <w:rPr>
          <w:szCs w:val="28"/>
        </w:rPr>
        <w:t xml:space="preserve"> правомочна, если на заседании присутствует более </w:t>
      </w:r>
      <w:r w:rsidRPr="00C569EB">
        <w:rPr>
          <w:szCs w:val="28"/>
        </w:rPr>
        <w:br/>
        <w:t xml:space="preserve">50 процентов общего числа ее членов. Каждый член </w:t>
      </w:r>
      <w:r w:rsidR="001A60D2">
        <w:rPr>
          <w:szCs w:val="28"/>
        </w:rPr>
        <w:t>к</w:t>
      </w:r>
      <w:r w:rsidRPr="00C569EB">
        <w:rPr>
          <w:szCs w:val="28"/>
        </w:rPr>
        <w:t>омиссии имеет 1 голос.</w:t>
      </w:r>
    </w:p>
    <w:p w:rsidR="00D05F5D" w:rsidRPr="00C569EB" w:rsidRDefault="00D05F5D" w:rsidP="001A60D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1A60D2">
        <w:rPr>
          <w:szCs w:val="28"/>
        </w:rPr>
        <w:tab/>
      </w:r>
      <w:r w:rsidRPr="00C569EB">
        <w:rPr>
          <w:szCs w:val="28"/>
        </w:rPr>
        <w:t xml:space="preserve">Решения </w:t>
      </w:r>
      <w:r w:rsidR="008B7F6B">
        <w:t>р</w:t>
      </w:r>
      <w:r w:rsidR="008B7F6B" w:rsidRPr="00FB566B">
        <w:t>абоч</w:t>
      </w:r>
      <w:r w:rsidR="008B7F6B">
        <w:t>ей</w:t>
      </w:r>
      <w:r w:rsidR="008B7F6B" w:rsidRPr="00FB566B">
        <w:t xml:space="preserve"> </w:t>
      </w:r>
      <w:r w:rsidRPr="00FB566B">
        <w:t>групп</w:t>
      </w:r>
      <w:r>
        <w:t>ы</w:t>
      </w:r>
      <w:r w:rsidRPr="00C569EB">
        <w:rPr>
          <w:szCs w:val="28"/>
        </w:rPr>
        <w:t xml:space="preserve"> принимаются простым большинством голосов членов </w:t>
      </w:r>
      <w:r w:rsidR="008B7F6B">
        <w:t>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C569EB">
        <w:rPr>
          <w:szCs w:val="28"/>
        </w:rPr>
        <w:t xml:space="preserve">, принявших участие в ее заседании. При равенстве голосов голос </w:t>
      </w:r>
      <w:r w:rsidR="008B7F6B">
        <w:rPr>
          <w:szCs w:val="28"/>
        </w:rPr>
        <w:t>руководителя 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FB566B">
        <w:t xml:space="preserve"> </w:t>
      </w:r>
      <w:r w:rsidRPr="00C569EB">
        <w:rPr>
          <w:szCs w:val="28"/>
        </w:rPr>
        <w:t>является решающим.</w:t>
      </w:r>
    </w:p>
    <w:p w:rsidR="00D05F5D" w:rsidRDefault="00D05F5D" w:rsidP="001A60D2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6.</w:t>
      </w:r>
      <w:r w:rsidR="001A60D2">
        <w:rPr>
          <w:szCs w:val="28"/>
        </w:rPr>
        <w:tab/>
      </w:r>
      <w:r>
        <w:t>Р</w:t>
      </w:r>
      <w:r w:rsidRPr="00FB566B">
        <w:t>абочая группа</w:t>
      </w:r>
      <w:r w:rsidRPr="00C569EB">
        <w:rPr>
          <w:szCs w:val="28"/>
        </w:rPr>
        <w:t xml:space="preserve"> осуществляет </w:t>
      </w:r>
      <w:r>
        <w:t>проверки</w:t>
      </w:r>
      <w:r w:rsidRPr="00FB566B">
        <w:t xml:space="preserve"> проектов, формируемых </w:t>
      </w:r>
      <w:r w:rsidR="001A60D2">
        <w:br/>
      </w:r>
      <w:r w:rsidRPr="00FB566B">
        <w:t xml:space="preserve">в рамках реализации мероприятий приоритетного национального проекта </w:t>
      </w:r>
      <w:r w:rsidR="002A62AC">
        <w:t>"</w:t>
      </w:r>
      <w:r w:rsidRPr="00FB566B">
        <w:t>Формирование комфортной городской среды</w:t>
      </w:r>
      <w:r w:rsidR="002A62AC">
        <w:t>"</w:t>
      </w:r>
      <w:r w:rsidRPr="00FB566B">
        <w:t xml:space="preserve"> </w:t>
      </w:r>
      <w:r>
        <w:t>по проведению работ по благо</w:t>
      </w:r>
      <w:r w:rsidR="001A60D2">
        <w:t>-</w:t>
      </w:r>
      <w:r>
        <w:t xml:space="preserve">устройству дворовых </w:t>
      </w:r>
      <w:r w:rsidR="008B7F6B">
        <w:t>территорий</w:t>
      </w:r>
      <w:r w:rsidR="008B7F6B" w:rsidRPr="00FB566B">
        <w:t xml:space="preserve"> </w:t>
      </w:r>
      <w:r w:rsidRPr="00FB566B">
        <w:t xml:space="preserve">в муниципальном образовании </w:t>
      </w:r>
      <w:r w:rsidR="002A62AC">
        <w:t>"</w:t>
      </w:r>
      <w:r w:rsidRPr="00FB566B">
        <w:t>Город Архангельск</w:t>
      </w:r>
      <w:r w:rsidR="002A62AC">
        <w:t>"</w:t>
      </w:r>
      <w:r>
        <w:t xml:space="preserve"> в 2019 году.</w:t>
      </w:r>
    </w:p>
    <w:p w:rsidR="00D05F5D" w:rsidRPr="00C569EB" w:rsidRDefault="00D05F5D" w:rsidP="001A60D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 w:rsidR="001A60D2">
        <w:rPr>
          <w:szCs w:val="28"/>
        </w:rPr>
        <w:tab/>
      </w:r>
      <w:r w:rsidRPr="00C569EB">
        <w:rPr>
          <w:szCs w:val="28"/>
        </w:rPr>
        <w:t xml:space="preserve">В случае необходимости на заседания </w:t>
      </w:r>
      <w:r w:rsidR="008B7F6B">
        <w:rPr>
          <w:szCs w:val="28"/>
        </w:rPr>
        <w:t>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C569EB">
        <w:rPr>
          <w:szCs w:val="28"/>
        </w:rPr>
        <w:t xml:space="preserve"> могут привлекаться представители </w:t>
      </w:r>
      <w:r>
        <w:rPr>
          <w:szCs w:val="28"/>
        </w:rPr>
        <w:t>функциональных (территориальных) органов</w:t>
      </w:r>
      <w:r w:rsidRPr="00C569EB">
        <w:rPr>
          <w:szCs w:val="28"/>
        </w:rPr>
        <w:t xml:space="preserve"> </w:t>
      </w:r>
      <w:r>
        <w:rPr>
          <w:szCs w:val="28"/>
        </w:rPr>
        <w:t>А</w:t>
      </w:r>
      <w:r w:rsidRPr="00C569EB">
        <w:rPr>
          <w:szCs w:val="28"/>
        </w:rPr>
        <w:t xml:space="preserve">дминистрации муниципального образования </w:t>
      </w:r>
      <w:r w:rsidR="002A62AC">
        <w:rPr>
          <w:szCs w:val="28"/>
        </w:rPr>
        <w:t>"</w:t>
      </w:r>
      <w:r w:rsidRPr="00C569EB">
        <w:rPr>
          <w:szCs w:val="28"/>
        </w:rPr>
        <w:t>Город Архангельск</w:t>
      </w:r>
      <w:r w:rsidR="002A62AC">
        <w:rPr>
          <w:szCs w:val="28"/>
        </w:rPr>
        <w:t>"</w:t>
      </w:r>
      <w:r w:rsidRPr="00C569EB">
        <w:rPr>
          <w:szCs w:val="28"/>
        </w:rPr>
        <w:t xml:space="preserve"> и (или) организаций, осуществляющих </w:t>
      </w:r>
      <w:r w:rsidRPr="00C569EB">
        <w:rPr>
          <w:spacing w:val="-4"/>
          <w:szCs w:val="28"/>
        </w:rPr>
        <w:t>разработку проектов (дизайн-проектов) благо</w:t>
      </w:r>
      <w:r w:rsidR="001A60D2">
        <w:rPr>
          <w:spacing w:val="-4"/>
          <w:szCs w:val="28"/>
        </w:rPr>
        <w:t>-</w:t>
      </w:r>
      <w:r w:rsidRPr="00C569EB">
        <w:rPr>
          <w:spacing w:val="-4"/>
          <w:szCs w:val="28"/>
        </w:rPr>
        <w:t>устройства дворовых территорий</w:t>
      </w:r>
      <w:r w:rsidRPr="00C569EB">
        <w:rPr>
          <w:szCs w:val="28"/>
        </w:rPr>
        <w:t xml:space="preserve"> многоквартирных домов и наиболее посещаемой территории общего пользования.</w:t>
      </w:r>
    </w:p>
    <w:p w:rsidR="001A60D2" w:rsidRDefault="00D05F5D" w:rsidP="001A60D2">
      <w:pPr>
        <w:tabs>
          <w:tab w:val="left" w:pos="993"/>
          <w:tab w:val="left" w:pos="7611"/>
        </w:tabs>
        <w:ind w:firstLine="709"/>
        <w:jc w:val="both"/>
        <w:rPr>
          <w:szCs w:val="28"/>
        </w:rPr>
        <w:sectPr w:rsidR="001A60D2" w:rsidSect="001A60D2">
          <w:pgSz w:w="11906" w:h="16838"/>
          <w:pgMar w:top="1134" w:right="567" w:bottom="993" w:left="1701" w:header="720" w:footer="720" w:gutter="0"/>
          <w:cols w:space="720"/>
          <w:docGrid w:linePitch="381"/>
        </w:sectPr>
      </w:pPr>
      <w:r w:rsidRPr="00A366C6">
        <w:rPr>
          <w:spacing w:val="-4"/>
          <w:szCs w:val="28"/>
        </w:rPr>
        <w:t>8.</w:t>
      </w:r>
      <w:r w:rsidR="001A60D2">
        <w:rPr>
          <w:spacing w:val="-4"/>
          <w:szCs w:val="28"/>
        </w:rPr>
        <w:tab/>
      </w:r>
      <w:r w:rsidRPr="00A366C6">
        <w:rPr>
          <w:spacing w:val="-4"/>
          <w:szCs w:val="28"/>
        </w:rPr>
        <w:t xml:space="preserve">Решения </w:t>
      </w:r>
      <w:r w:rsidR="008B7F6B">
        <w:t>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A366C6">
        <w:rPr>
          <w:spacing w:val="-4"/>
          <w:szCs w:val="28"/>
        </w:rPr>
        <w:t xml:space="preserve"> оформляются протоколом, который подписывают </w:t>
      </w:r>
      <w:r w:rsidR="008B7F6B">
        <w:rPr>
          <w:szCs w:val="28"/>
        </w:rPr>
        <w:t>руководитель</w:t>
      </w:r>
      <w:r w:rsidRPr="00C569EB">
        <w:rPr>
          <w:szCs w:val="28"/>
        </w:rPr>
        <w:t xml:space="preserve"> и секретарь </w:t>
      </w:r>
      <w:r w:rsidR="008B7F6B">
        <w:t>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C569EB">
        <w:rPr>
          <w:szCs w:val="28"/>
        </w:rPr>
        <w:t xml:space="preserve">. Не допускается заполнение протокола карандашом и внесение в него исправлений. Протокол </w:t>
      </w:r>
    </w:p>
    <w:p w:rsidR="001A60D2" w:rsidRDefault="001A60D2" w:rsidP="001A60D2">
      <w:pPr>
        <w:tabs>
          <w:tab w:val="left" w:pos="993"/>
          <w:tab w:val="left" w:pos="7611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A60D2" w:rsidRDefault="001A60D2" w:rsidP="001A60D2">
      <w:pPr>
        <w:tabs>
          <w:tab w:val="left" w:pos="993"/>
          <w:tab w:val="left" w:pos="7611"/>
        </w:tabs>
        <w:jc w:val="both"/>
        <w:rPr>
          <w:szCs w:val="28"/>
        </w:rPr>
      </w:pPr>
    </w:p>
    <w:p w:rsidR="00570BF9" w:rsidRDefault="00D05F5D" w:rsidP="001A60D2">
      <w:pPr>
        <w:tabs>
          <w:tab w:val="left" w:pos="993"/>
          <w:tab w:val="left" w:pos="7611"/>
        </w:tabs>
        <w:jc w:val="both"/>
        <w:rPr>
          <w:szCs w:val="28"/>
        </w:rPr>
      </w:pPr>
      <w:r w:rsidRPr="00C569EB">
        <w:rPr>
          <w:szCs w:val="28"/>
        </w:rPr>
        <w:t xml:space="preserve">заседания ведет секретарь </w:t>
      </w:r>
      <w:r w:rsidR="008B7F6B">
        <w:t>р</w:t>
      </w:r>
      <w:r w:rsidRPr="00FB566B">
        <w:t>абоч</w:t>
      </w:r>
      <w:r>
        <w:t>ей</w:t>
      </w:r>
      <w:r w:rsidRPr="00FB566B">
        <w:t xml:space="preserve"> групп</w:t>
      </w:r>
      <w:r>
        <w:t>ы</w:t>
      </w:r>
      <w:r w:rsidRPr="00C569EB">
        <w:rPr>
          <w:szCs w:val="28"/>
        </w:rPr>
        <w:t>. Ука</w:t>
      </w:r>
      <w:r>
        <w:rPr>
          <w:szCs w:val="28"/>
        </w:rPr>
        <w:t xml:space="preserve">занный протокол составляется </w:t>
      </w:r>
      <w:r w:rsidR="001A60D2">
        <w:rPr>
          <w:szCs w:val="28"/>
        </w:rPr>
        <w:br/>
      </w:r>
      <w:r>
        <w:rPr>
          <w:szCs w:val="28"/>
        </w:rPr>
        <w:t>в двух</w:t>
      </w:r>
      <w:r w:rsidRPr="00C569EB">
        <w:rPr>
          <w:szCs w:val="28"/>
        </w:rPr>
        <w:t xml:space="preserve"> экземплярах и подлежит размещению на официальном информационном Интернет-портале муниципального образования </w:t>
      </w:r>
      <w:r w:rsidR="002A62AC">
        <w:rPr>
          <w:szCs w:val="28"/>
        </w:rPr>
        <w:t>"</w:t>
      </w:r>
      <w:r w:rsidRPr="00C569EB">
        <w:rPr>
          <w:szCs w:val="28"/>
        </w:rPr>
        <w:t>Город Архангельск</w:t>
      </w:r>
      <w:r w:rsidR="002A62AC">
        <w:rPr>
          <w:szCs w:val="28"/>
        </w:rPr>
        <w:t>"</w:t>
      </w:r>
      <w:r w:rsidRPr="00C569EB">
        <w:rPr>
          <w:szCs w:val="28"/>
        </w:rPr>
        <w:t>.</w:t>
      </w:r>
    </w:p>
    <w:p w:rsidR="001A60D2" w:rsidRDefault="001A60D2" w:rsidP="001A60D2">
      <w:pPr>
        <w:tabs>
          <w:tab w:val="left" w:pos="993"/>
          <w:tab w:val="left" w:pos="7611"/>
        </w:tabs>
        <w:jc w:val="both"/>
        <w:rPr>
          <w:szCs w:val="28"/>
        </w:rPr>
      </w:pPr>
    </w:p>
    <w:p w:rsidR="001A60D2" w:rsidRDefault="001A60D2" w:rsidP="001A60D2">
      <w:pPr>
        <w:tabs>
          <w:tab w:val="left" w:pos="993"/>
          <w:tab w:val="left" w:pos="7611"/>
        </w:tabs>
        <w:jc w:val="both"/>
        <w:rPr>
          <w:szCs w:val="28"/>
        </w:rPr>
      </w:pPr>
    </w:p>
    <w:p w:rsidR="001A60D2" w:rsidRDefault="001A60D2" w:rsidP="001A60D2">
      <w:pPr>
        <w:tabs>
          <w:tab w:val="left" w:pos="993"/>
          <w:tab w:val="left" w:pos="7611"/>
        </w:tabs>
        <w:jc w:val="center"/>
      </w:pPr>
      <w:r>
        <w:rPr>
          <w:szCs w:val="28"/>
        </w:rPr>
        <w:t>___________</w:t>
      </w:r>
    </w:p>
    <w:sectPr w:rsidR="001A60D2" w:rsidSect="001A60D2">
      <w:pgSz w:w="11906" w:h="16838"/>
      <w:pgMar w:top="567" w:right="567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0E" w:rsidRDefault="0092000E" w:rsidP="001A60D2">
      <w:r>
        <w:separator/>
      </w:r>
    </w:p>
  </w:endnote>
  <w:endnote w:type="continuationSeparator" w:id="0">
    <w:p w:rsidR="0092000E" w:rsidRDefault="0092000E" w:rsidP="001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92000E">
    <w:pPr>
      <w:pStyle w:val="a5"/>
    </w:pPr>
  </w:p>
  <w:p w:rsidR="0081251A" w:rsidRDefault="00920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0E" w:rsidRDefault="0092000E" w:rsidP="001A60D2">
      <w:r>
        <w:separator/>
      </w:r>
    </w:p>
  </w:footnote>
  <w:footnote w:type="continuationSeparator" w:id="0">
    <w:p w:rsidR="0092000E" w:rsidRDefault="0092000E" w:rsidP="001A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497"/>
    <w:multiLevelType w:val="hybridMultilevel"/>
    <w:tmpl w:val="B26C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D"/>
    <w:rsid w:val="000040B6"/>
    <w:rsid w:val="000A5B72"/>
    <w:rsid w:val="000B222C"/>
    <w:rsid w:val="000E3FA7"/>
    <w:rsid w:val="000F0D05"/>
    <w:rsid w:val="000F0DFA"/>
    <w:rsid w:val="001A60D2"/>
    <w:rsid w:val="00234552"/>
    <w:rsid w:val="002A62AC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7821"/>
    <w:rsid w:val="008305EA"/>
    <w:rsid w:val="00850E74"/>
    <w:rsid w:val="00882319"/>
    <w:rsid w:val="008B7F6B"/>
    <w:rsid w:val="008E0D4B"/>
    <w:rsid w:val="008E0D87"/>
    <w:rsid w:val="0092000E"/>
    <w:rsid w:val="009552EA"/>
    <w:rsid w:val="009621CA"/>
    <w:rsid w:val="00996E78"/>
    <w:rsid w:val="009A60A4"/>
    <w:rsid w:val="009E34A9"/>
    <w:rsid w:val="00A21828"/>
    <w:rsid w:val="00A67CEE"/>
    <w:rsid w:val="00AD3356"/>
    <w:rsid w:val="00AF6E37"/>
    <w:rsid w:val="00B0311D"/>
    <w:rsid w:val="00BB5891"/>
    <w:rsid w:val="00BC15BB"/>
    <w:rsid w:val="00C62F37"/>
    <w:rsid w:val="00C7335B"/>
    <w:rsid w:val="00C73AB7"/>
    <w:rsid w:val="00C90473"/>
    <w:rsid w:val="00D05F5D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2018-11-12T07:01:00Z</dcterms:created>
  <dcterms:modified xsi:type="dcterms:W3CDTF">2018-11-12T07:01:00Z</dcterms:modified>
</cp:coreProperties>
</file>