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4" w:type="dxa"/>
        <w:tblInd w:w="4503" w:type="dxa"/>
        <w:tblLayout w:type="fixed"/>
        <w:tblLook w:val="04A0" w:firstRow="1" w:lastRow="0" w:firstColumn="1" w:lastColumn="0" w:noHBand="0" w:noVBand="1"/>
      </w:tblPr>
      <w:tblGrid>
        <w:gridCol w:w="5244"/>
      </w:tblGrid>
      <w:tr w:rsidR="00361769" w:rsidRPr="001B5970" w:rsidTr="000D3D78">
        <w:trPr>
          <w:trHeight w:val="1586"/>
        </w:trPr>
        <w:tc>
          <w:tcPr>
            <w:tcW w:w="5244" w:type="dxa"/>
          </w:tcPr>
          <w:p w:rsidR="00361769" w:rsidRPr="00361769" w:rsidRDefault="00361769" w:rsidP="00361769">
            <w:pPr>
              <w:pStyle w:val="1"/>
              <w:spacing w:before="0" w:line="240" w:lineRule="atLeast"/>
              <w:jc w:val="center"/>
              <w:rPr>
                <w:rFonts w:ascii="Times New Roman" w:hAnsi="Times New Roman" w:cs="Times New Roman"/>
                <w:b w:val="0"/>
                <w:color w:val="000000"/>
                <w:szCs w:val="24"/>
              </w:rPr>
            </w:pPr>
            <w:r w:rsidRPr="00361769">
              <w:rPr>
                <w:rFonts w:ascii="Times New Roman" w:hAnsi="Times New Roman" w:cs="Times New Roman"/>
                <w:szCs w:val="24"/>
              </w:rPr>
              <w:br w:type="page"/>
            </w:r>
            <w:r w:rsidRPr="00361769">
              <w:rPr>
                <w:rFonts w:ascii="Times New Roman" w:hAnsi="Times New Roman" w:cs="Times New Roman"/>
                <w:b w:val="0"/>
                <w:color w:val="000000"/>
                <w:szCs w:val="24"/>
              </w:rPr>
              <w:t>УТВЕРЖДЕНО</w:t>
            </w:r>
          </w:p>
          <w:p w:rsidR="00361769" w:rsidRPr="00361769" w:rsidRDefault="00361769" w:rsidP="00361769">
            <w:pPr>
              <w:jc w:val="center"/>
              <w:rPr>
                <w:color w:val="000000"/>
                <w:szCs w:val="24"/>
              </w:rPr>
            </w:pPr>
            <w:r w:rsidRPr="00361769">
              <w:rPr>
                <w:color w:val="000000"/>
                <w:szCs w:val="24"/>
              </w:rPr>
              <w:t>распоряжением Главы</w:t>
            </w:r>
          </w:p>
          <w:p w:rsidR="00361769" w:rsidRPr="00361769" w:rsidRDefault="00361769" w:rsidP="00361769">
            <w:pPr>
              <w:jc w:val="center"/>
              <w:rPr>
                <w:color w:val="000000"/>
                <w:szCs w:val="24"/>
              </w:rPr>
            </w:pPr>
            <w:r w:rsidRPr="00361769">
              <w:rPr>
                <w:color w:val="000000"/>
                <w:szCs w:val="24"/>
              </w:rPr>
              <w:t>городского округа "Город Архангельск"</w:t>
            </w:r>
          </w:p>
          <w:p w:rsidR="00361769" w:rsidRPr="00361769" w:rsidRDefault="00BD7E9F" w:rsidP="00361769">
            <w:pPr>
              <w:jc w:val="center"/>
              <w:rPr>
                <w:b/>
                <w:color w:val="000000"/>
                <w:szCs w:val="24"/>
              </w:rPr>
            </w:pPr>
            <w:r>
              <w:rPr>
                <w:bCs/>
                <w:szCs w:val="36"/>
              </w:rPr>
              <w:t>от 26 января 2022 г. № 323р</w:t>
            </w:r>
            <w:bookmarkStart w:id="0" w:name="_GoBack"/>
            <w:bookmarkEnd w:id="0"/>
          </w:p>
        </w:tc>
      </w:tr>
    </w:tbl>
    <w:p w:rsidR="00995DE0" w:rsidRDefault="00995DE0" w:rsidP="00E8274D">
      <w:pPr>
        <w:widowControl w:val="0"/>
        <w:jc w:val="center"/>
        <w:rPr>
          <w:b/>
          <w:szCs w:val="28"/>
        </w:rPr>
      </w:pPr>
    </w:p>
    <w:p w:rsidR="00E8274D" w:rsidRPr="00995DE0" w:rsidRDefault="00E8274D" w:rsidP="00E8274D">
      <w:pPr>
        <w:widowControl w:val="0"/>
        <w:jc w:val="center"/>
        <w:rPr>
          <w:b/>
          <w:szCs w:val="28"/>
        </w:rPr>
      </w:pPr>
      <w:r w:rsidRPr="00995DE0">
        <w:rPr>
          <w:b/>
          <w:szCs w:val="28"/>
        </w:rPr>
        <w:t>ЗАДАНИЕ</w:t>
      </w:r>
    </w:p>
    <w:p w:rsidR="00E8274D" w:rsidRPr="00995DE0" w:rsidRDefault="00E8274D" w:rsidP="00E8274D">
      <w:pPr>
        <w:pStyle w:val="ConsPlusNonformat"/>
        <w:jc w:val="center"/>
        <w:rPr>
          <w:rFonts w:ascii="Times New Roman" w:hAnsi="Times New Roman" w:cs="Times New Roman"/>
          <w:b/>
          <w:sz w:val="28"/>
          <w:szCs w:val="28"/>
        </w:rPr>
      </w:pPr>
      <w:r w:rsidRPr="00995DE0">
        <w:rPr>
          <w:rFonts w:ascii="Times New Roman" w:hAnsi="Times New Roman" w:cs="Times New Roman"/>
          <w:b/>
          <w:sz w:val="28"/>
          <w:szCs w:val="28"/>
        </w:rPr>
        <w:t>внесения изменений в проект планировки района "Майская горка" муниципального образования "Город Архангельск" в границах элемента планировочной структуры:</w:t>
      </w:r>
      <w:r w:rsidRPr="00995DE0">
        <w:rPr>
          <w:rFonts w:ascii="Times New Roman" w:hAnsi="Times New Roman" w:cs="Times New Roman"/>
          <w:sz w:val="28"/>
          <w:szCs w:val="28"/>
        </w:rPr>
        <w:t xml:space="preserve"> </w:t>
      </w:r>
      <w:r w:rsidRPr="00995DE0">
        <w:rPr>
          <w:rFonts w:ascii="Times New Roman" w:hAnsi="Times New Roman" w:cs="Times New Roman"/>
          <w:b/>
          <w:sz w:val="28"/>
          <w:szCs w:val="28"/>
        </w:rPr>
        <w:t xml:space="preserve">просп. Ленинградского и ул. Коммунальной </w:t>
      </w:r>
    </w:p>
    <w:p w:rsidR="00E8274D" w:rsidRPr="00995DE0" w:rsidRDefault="00E8274D" w:rsidP="00E8274D">
      <w:pPr>
        <w:pStyle w:val="ConsPlusNonformat"/>
        <w:jc w:val="center"/>
        <w:rPr>
          <w:rFonts w:ascii="Times New Roman" w:hAnsi="Times New Roman" w:cs="Times New Roman"/>
          <w:b/>
          <w:sz w:val="28"/>
          <w:szCs w:val="28"/>
        </w:rPr>
      </w:pPr>
      <w:r w:rsidRPr="00995DE0">
        <w:rPr>
          <w:rFonts w:ascii="Times New Roman" w:hAnsi="Times New Roman" w:cs="Times New Roman"/>
          <w:b/>
          <w:sz w:val="28"/>
          <w:szCs w:val="28"/>
        </w:rPr>
        <w:t>площадью 15,4497 га</w:t>
      </w:r>
    </w:p>
    <w:p w:rsidR="00E8274D" w:rsidRPr="00995DE0" w:rsidRDefault="00E8274D" w:rsidP="00E8274D">
      <w:pPr>
        <w:pStyle w:val="ConsPlusNonformat"/>
        <w:jc w:val="center"/>
        <w:rPr>
          <w:rFonts w:ascii="Times New Roman" w:hAnsi="Times New Roman" w:cs="Times New Roman"/>
          <w:bCs/>
          <w:sz w:val="28"/>
          <w:szCs w:val="28"/>
        </w:rPr>
      </w:pPr>
    </w:p>
    <w:p w:rsidR="00E8274D" w:rsidRPr="00995DE0" w:rsidRDefault="00E8274D" w:rsidP="00361769">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1. Вид документа (документации)</w:t>
      </w:r>
    </w:p>
    <w:p w:rsidR="00E8274D" w:rsidRPr="00995DE0" w:rsidRDefault="00E8274D" w:rsidP="00361769">
      <w:pPr>
        <w:pStyle w:val="ConsPlusNonformat"/>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w:t>
      </w:r>
      <w:r w:rsidR="00995DE0">
        <w:rPr>
          <w:rFonts w:ascii="Times New Roman" w:hAnsi="Times New Roman" w:cs="Times New Roman"/>
          <w:sz w:val="28"/>
          <w:szCs w:val="28"/>
        </w:rPr>
        <w:br/>
      </w:r>
      <w:r w:rsidRPr="00995DE0">
        <w:rPr>
          <w:rFonts w:ascii="Times New Roman" w:hAnsi="Times New Roman" w:cs="Times New Roman"/>
          <w:sz w:val="28"/>
          <w:szCs w:val="28"/>
        </w:rPr>
        <w:t xml:space="preserve">(с изменениями), в границах элемента планировочной структуры: </w:t>
      </w:r>
      <w:r w:rsidR="00995DE0">
        <w:rPr>
          <w:rFonts w:ascii="Times New Roman" w:hAnsi="Times New Roman" w:cs="Times New Roman"/>
          <w:sz w:val="28"/>
          <w:szCs w:val="28"/>
        </w:rPr>
        <w:br/>
      </w:r>
      <w:r w:rsidRPr="00995DE0">
        <w:rPr>
          <w:rFonts w:ascii="Times New Roman" w:hAnsi="Times New Roman" w:cs="Times New Roman"/>
          <w:sz w:val="28"/>
          <w:szCs w:val="28"/>
        </w:rPr>
        <w:t>просп. Ленинградского и ул. Коммунальной площадью 15,4497 га (далее</w:t>
      </w:r>
      <w:r w:rsidR="00995DE0" w:rsidRPr="00995DE0">
        <w:rPr>
          <w:rFonts w:ascii="Times New Roman" w:hAnsi="Times New Roman" w:cs="Times New Roman"/>
          <w:sz w:val="28"/>
          <w:szCs w:val="28"/>
        </w:rPr>
        <w:t xml:space="preserve"> </w:t>
      </w:r>
      <w:r w:rsidRPr="00995DE0">
        <w:rPr>
          <w:rFonts w:ascii="Times New Roman" w:hAnsi="Times New Roman" w:cs="Times New Roman"/>
          <w:sz w:val="28"/>
          <w:szCs w:val="28"/>
        </w:rPr>
        <w:t>– проект внесения изменений в проект планировки района "Майская горка").</w:t>
      </w:r>
    </w:p>
    <w:p w:rsidR="00E8274D" w:rsidRPr="00995DE0" w:rsidRDefault="00E8274D" w:rsidP="00361769">
      <w:pPr>
        <w:pStyle w:val="ConsPlusNonformat"/>
        <w:ind w:firstLine="709"/>
        <w:jc w:val="both"/>
        <w:rPr>
          <w:rFonts w:ascii="Times New Roman" w:hAnsi="Times New Roman" w:cs="Times New Roman"/>
          <w:sz w:val="28"/>
          <w:szCs w:val="28"/>
        </w:rPr>
      </w:pPr>
      <w:r w:rsidRPr="00995DE0">
        <w:rPr>
          <w:rFonts w:ascii="Times New Roman" w:hAnsi="Times New Roman" w:cs="Times New Roman"/>
          <w:sz w:val="28"/>
          <w:szCs w:val="28"/>
        </w:rPr>
        <w:t>2. Технический заказчик</w:t>
      </w:r>
    </w:p>
    <w:p w:rsidR="00E8274D" w:rsidRPr="00995DE0" w:rsidRDefault="00E8274D" w:rsidP="00361769">
      <w:pPr>
        <w:pStyle w:val="ConsPlusNonformat"/>
        <w:spacing w:line="242" w:lineRule="auto"/>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ООО "Брази" </w:t>
      </w:r>
    </w:p>
    <w:p w:rsidR="00E8274D" w:rsidRPr="00995DE0" w:rsidRDefault="00E8274D" w:rsidP="00361769">
      <w:pPr>
        <w:pStyle w:val="ConsPlusNonformat"/>
        <w:spacing w:line="242" w:lineRule="auto"/>
        <w:ind w:firstLine="709"/>
        <w:jc w:val="both"/>
        <w:rPr>
          <w:rFonts w:ascii="Times New Roman" w:hAnsi="Times New Roman" w:cs="Times New Roman"/>
          <w:sz w:val="28"/>
          <w:szCs w:val="28"/>
        </w:rPr>
      </w:pPr>
      <w:r w:rsidRPr="00995DE0">
        <w:rPr>
          <w:rFonts w:ascii="Times New Roman" w:hAnsi="Times New Roman" w:cs="Times New Roman"/>
          <w:sz w:val="28"/>
          <w:szCs w:val="28"/>
        </w:rPr>
        <w:t>г. Северодвинск, проезд Заозерный, дом 4а;</w:t>
      </w:r>
    </w:p>
    <w:p w:rsidR="00E8274D" w:rsidRPr="00995DE0" w:rsidRDefault="00E8274D" w:rsidP="00361769">
      <w:pPr>
        <w:pStyle w:val="ConsPlusNonformat"/>
        <w:spacing w:line="242" w:lineRule="auto"/>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ОГРН: 1022900842579, ИНН: 2902025889; </w:t>
      </w:r>
    </w:p>
    <w:p w:rsidR="00E8274D" w:rsidRPr="00995DE0" w:rsidRDefault="00E8274D" w:rsidP="00361769">
      <w:pPr>
        <w:pStyle w:val="ConsPlusNonformat"/>
        <w:spacing w:line="242" w:lineRule="auto"/>
        <w:ind w:firstLine="709"/>
        <w:jc w:val="both"/>
        <w:rPr>
          <w:rFonts w:ascii="Times New Roman" w:hAnsi="Times New Roman" w:cs="Times New Roman"/>
          <w:sz w:val="28"/>
          <w:szCs w:val="28"/>
        </w:rPr>
      </w:pPr>
      <w:r w:rsidRPr="00995DE0">
        <w:rPr>
          <w:rFonts w:ascii="Times New Roman" w:hAnsi="Times New Roman" w:cs="Times New Roman"/>
          <w:sz w:val="28"/>
          <w:szCs w:val="28"/>
        </w:rPr>
        <w:t>Источник финансирования работ – средства ООО " Брази".</w:t>
      </w:r>
    </w:p>
    <w:p w:rsidR="00E8274D" w:rsidRPr="00995DE0" w:rsidRDefault="00E8274D" w:rsidP="00361769">
      <w:pPr>
        <w:pStyle w:val="ConsPlusNonformat"/>
        <w:ind w:firstLine="709"/>
        <w:jc w:val="both"/>
        <w:rPr>
          <w:rFonts w:ascii="Times New Roman" w:hAnsi="Times New Roman" w:cs="Times New Roman"/>
          <w:sz w:val="28"/>
          <w:szCs w:val="28"/>
        </w:rPr>
      </w:pPr>
      <w:r w:rsidRPr="00995DE0">
        <w:rPr>
          <w:rFonts w:ascii="Times New Roman" w:hAnsi="Times New Roman" w:cs="Times New Roman"/>
          <w:sz w:val="28"/>
          <w:szCs w:val="28"/>
        </w:rPr>
        <w:t>3. Разработчик документации</w:t>
      </w:r>
    </w:p>
    <w:p w:rsidR="00E8274D" w:rsidRPr="00995DE0" w:rsidRDefault="00E8274D" w:rsidP="00361769">
      <w:pPr>
        <w:pStyle w:val="ConsPlusNonformat"/>
        <w:ind w:firstLine="709"/>
        <w:jc w:val="both"/>
        <w:rPr>
          <w:rFonts w:ascii="Times New Roman" w:hAnsi="Times New Roman" w:cs="Times New Roman"/>
          <w:sz w:val="28"/>
          <w:szCs w:val="28"/>
        </w:rPr>
      </w:pPr>
      <w:r w:rsidRPr="00995DE0">
        <w:rPr>
          <w:rFonts w:ascii="Times New Roman" w:hAnsi="Times New Roman" w:cs="Times New Roman"/>
          <w:sz w:val="28"/>
          <w:szCs w:val="28"/>
        </w:rPr>
        <w:t>Разработчик определяется техническим заказчиком</w:t>
      </w:r>
      <w:r w:rsidR="00995DE0">
        <w:rPr>
          <w:rFonts w:ascii="Times New Roman" w:hAnsi="Times New Roman" w:cs="Times New Roman"/>
          <w:sz w:val="28"/>
          <w:szCs w:val="28"/>
        </w:rPr>
        <w:t>.</w:t>
      </w:r>
    </w:p>
    <w:p w:rsidR="00E8274D" w:rsidRPr="00995DE0" w:rsidRDefault="00E8274D" w:rsidP="00361769">
      <w:pPr>
        <w:pStyle w:val="ConsPlusNonformat"/>
        <w:tabs>
          <w:tab w:val="left" w:pos="284"/>
        </w:tabs>
        <w:ind w:firstLine="709"/>
        <w:rPr>
          <w:rFonts w:ascii="Times New Roman" w:hAnsi="Times New Roman" w:cs="Times New Roman"/>
          <w:sz w:val="28"/>
          <w:szCs w:val="28"/>
        </w:rPr>
      </w:pPr>
      <w:r w:rsidRPr="00995DE0">
        <w:rPr>
          <w:rFonts w:ascii="Times New Roman" w:hAnsi="Times New Roman" w:cs="Times New Roman"/>
          <w:sz w:val="28"/>
          <w:szCs w:val="28"/>
        </w:rPr>
        <w:t>4. Основание для разработки документации</w:t>
      </w:r>
    </w:p>
    <w:p w:rsidR="00E8274D" w:rsidRPr="00995DE0" w:rsidRDefault="00E8274D" w:rsidP="00361769">
      <w:pPr>
        <w:pStyle w:val="ConsPlusNonformat"/>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Распоряжение Главы городского округа "Город Архангельск" </w:t>
      </w:r>
      <w:r w:rsidRPr="00995DE0">
        <w:rPr>
          <w:rFonts w:ascii="Times New Roman" w:hAnsi="Times New Roman" w:cs="Times New Roman"/>
          <w:sz w:val="28"/>
          <w:szCs w:val="28"/>
        </w:rPr>
        <w:br/>
        <w:t>от ________________ № ________</w:t>
      </w:r>
      <w:r w:rsidR="00995DE0" w:rsidRPr="00995DE0">
        <w:rPr>
          <w:rFonts w:ascii="Times New Roman" w:hAnsi="Times New Roman" w:cs="Times New Roman"/>
          <w:sz w:val="28"/>
          <w:szCs w:val="28"/>
        </w:rPr>
        <w:t xml:space="preserve">"О подготовке проекта внесения изменений </w:t>
      </w:r>
      <w:r w:rsidR="00995DE0">
        <w:rPr>
          <w:rFonts w:ascii="Times New Roman" w:hAnsi="Times New Roman" w:cs="Times New Roman"/>
          <w:sz w:val="28"/>
          <w:szCs w:val="28"/>
        </w:rPr>
        <w:br/>
      </w:r>
      <w:r w:rsidR="00995DE0" w:rsidRPr="00995DE0">
        <w:rPr>
          <w:rFonts w:ascii="Times New Roman" w:hAnsi="Times New Roman" w:cs="Times New Roman"/>
          <w:sz w:val="28"/>
          <w:szCs w:val="28"/>
        </w:rPr>
        <w:t xml:space="preserve">в проект планировки района "Майская горка" муниципального образования "Город Архангельск" в части элемента планировочной структуры: </w:t>
      </w:r>
      <w:r w:rsidR="00995DE0">
        <w:rPr>
          <w:rFonts w:ascii="Times New Roman" w:hAnsi="Times New Roman" w:cs="Times New Roman"/>
          <w:sz w:val="28"/>
          <w:szCs w:val="28"/>
        </w:rPr>
        <w:br/>
      </w:r>
      <w:r w:rsidR="00995DE0" w:rsidRPr="00995DE0">
        <w:rPr>
          <w:rFonts w:ascii="Times New Roman" w:hAnsi="Times New Roman" w:cs="Times New Roman"/>
          <w:sz w:val="28"/>
          <w:szCs w:val="28"/>
        </w:rPr>
        <w:t>просп. Ленинградского и ул. Коммунальной площадью 15,4497 га"</w:t>
      </w:r>
      <w:r w:rsidR="00361769" w:rsidRPr="00995DE0">
        <w:rPr>
          <w:rFonts w:ascii="Times New Roman" w:hAnsi="Times New Roman" w:cs="Times New Roman"/>
          <w:sz w:val="28"/>
          <w:szCs w:val="28"/>
        </w:rPr>
        <w:t>.</w:t>
      </w:r>
    </w:p>
    <w:p w:rsidR="00E8274D" w:rsidRPr="00995DE0" w:rsidRDefault="00E8274D" w:rsidP="00361769">
      <w:pPr>
        <w:pStyle w:val="ConsPlusNonformat"/>
        <w:ind w:firstLine="709"/>
        <w:jc w:val="both"/>
        <w:rPr>
          <w:rFonts w:ascii="Times New Roman" w:hAnsi="Times New Roman" w:cs="Times New Roman"/>
          <w:sz w:val="28"/>
          <w:szCs w:val="28"/>
        </w:rPr>
      </w:pPr>
      <w:r w:rsidRPr="00995DE0">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E8274D" w:rsidRPr="00995DE0" w:rsidRDefault="00E8274D" w:rsidP="00361769">
      <w:pPr>
        <w:suppressAutoHyphens/>
        <w:ind w:firstLine="709"/>
        <w:jc w:val="both"/>
        <w:rPr>
          <w:szCs w:val="28"/>
        </w:rPr>
      </w:pPr>
      <w:r w:rsidRPr="00995DE0">
        <w:rPr>
          <w:szCs w:val="28"/>
        </w:rPr>
        <w:t xml:space="preserve">Элемент планировочной структуры: просп. Ленинградский </w:t>
      </w:r>
      <w:r w:rsidR="00995DE0">
        <w:rPr>
          <w:szCs w:val="28"/>
        </w:rPr>
        <w:br/>
      </w:r>
      <w:r w:rsidRPr="00995DE0">
        <w:rPr>
          <w:szCs w:val="28"/>
        </w:rPr>
        <w:t xml:space="preserve">и ул. Коммунальная </w:t>
      </w:r>
      <w:r w:rsidRPr="00995DE0">
        <w:rPr>
          <w:szCs w:val="28"/>
          <w:highlight w:val="yellow"/>
        </w:rPr>
        <w:t>расположен</w:t>
      </w:r>
      <w:r w:rsidRPr="00995DE0">
        <w:rPr>
          <w:szCs w:val="28"/>
        </w:rPr>
        <w:t xml:space="preserve"> в территориальном округе Майская горка города Архангельск. Территория в границах разработки проекта внесения изменений в проект планировки района "Майская горка" составляет площадью 15,4497 га. </w:t>
      </w:r>
    </w:p>
    <w:p w:rsidR="00E8274D" w:rsidRPr="00995DE0" w:rsidRDefault="00E8274D" w:rsidP="00361769">
      <w:pPr>
        <w:suppressAutoHyphens/>
        <w:ind w:firstLine="709"/>
        <w:jc w:val="both"/>
        <w:rPr>
          <w:szCs w:val="28"/>
        </w:rPr>
      </w:pPr>
      <w:r w:rsidRPr="00995DE0">
        <w:rPr>
          <w:szCs w:val="28"/>
        </w:rPr>
        <w:t xml:space="preserve">Размещение элемента планировочной структуры: просп. Ленинградский </w:t>
      </w:r>
      <w:r w:rsidRPr="00995DE0">
        <w:rPr>
          <w:szCs w:val="28"/>
        </w:rPr>
        <w:br/>
        <w:t>и ул. Коммунальная в соответствии со схемой, указанной в приложении № 1</w:t>
      </w:r>
      <w:r w:rsidR="00361769" w:rsidRPr="00995DE0">
        <w:rPr>
          <w:szCs w:val="28"/>
        </w:rPr>
        <w:br/>
      </w:r>
      <w:r w:rsidRPr="00995DE0">
        <w:rPr>
          <w:szCs w:val="28"/>
        </w:rPr>
        <w:t xml:space="preserve">к </w:t>
      </w:r>
      <w:r w:rsidR="007C3E4D">
        <w:rPr>
          <w:szCs w:val="28"/>
        </w:rPr>
        <w:t xml:space="preserve">настоящему </w:t>
      </w:r>
      <w:r w:rsidRPr="00995DE0">
        <w:rPr>
          <w:szCs w:val="28"/>
        </w:rPr>
        <w:t xml:space="preserve">заданию. </w:t>
      </w:r>
    </w:p>
    <w:p w:rsidR="00E8274D" w:rsidRPr="00995DE0" w:rsidRDefault="00E8274D" w:rsidP="00361769">
      <w:pPr>
        <w:suppressAutoHyphens/>
        <w:ind w:firstLine="709"/>
        <w:jc w:val="both"/>
        <w:rPr>
          <w:szCs w:val="28"/>
        </w:rPr>
      </w:pPr>
      <w:r w:rsidRPr="00995DE0">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w:t>
      </w:r>
      <w:r w:rsidRPr="00995DE0">
        <w:rPr>
          <w:szCs w:val="28"/>
        </w:rPr>
        <w:lastRenderedPageBreak/>
        <w:t xml:space="preserve">2020 года № 37-п, в границах которых разрабатывается проект внесения изменений в проект планировки района "Майская горка": </w:t>
      </w:r>
    </w:p>
    <w:p w:rsidR="00E8274D" w:rsidRPr="00995DE0" w:rsidRDefault="00995DE0" w:rsidP="00361769">
      <w:pPr>
        <w:suppressAutoHyphens/>
        <w:ind w:firstLine="709"/>
        <w:jc w:val="both"/>
        <w:rPr>
          <w:szCs w:val="28"/>
        </w:rPr>
      </w:pPr>
      <w:r>
        <w:rPr>
          <w:szCs w:val="28"/>
        </w:rPr>
        <w:t>з</w:t>
      </w:r>
      <w:r w:rsidR="00E8274D" w:rsidRPr="00995DE0">
        <w:rPr>
          <w:szCs w:val="28"/>
        </w:rPr>
        <w:t xml:space="preserve">она специализированной общественной застройки; </w:t>
      </w:r>
    </w:p>
    <w:p w:rsidR="00E8274D" w:rsidRPr="00995DE0" w:rsidRDefault="00E8274D" w:rsidP="00361769">
      <w:pPr>
        <w:suppressAutoHyphens/>
        <w:ind w:firstLine="709"/>
        <w:jc w:val="both"/>
        <w:rPr>
          <w:szCs w:val="28"/>
        </w:rPr>
      </w:pPr>
      <w:r w:rsidRPr="00995DE0">
        <w:rPr>
          <w:szCs w:val="28"/>
        </w:rPr>
        <w:t>зона смешанной и общественно-деловой застройки;</w:t>
      </w:r>
    </w:p>
    <w:p w:rsidR="00E8274D" w:rsidRPr="00995DE0" w:rsidRDefault="00E8274D" w:rsidP="00361769">
      <w:pPr>
        <w:suppressAutoHyphens/>
        <w:ind w:firstLine="709"/>
        <w:jc w:val="both"/>
        <w:rPr>
          <w:szCs w:val="28"/>
        </w:rPr>
      </w:pPr>
      <w:r w:rsidRPr="00995DE0">
        <w:rPr>
          <w:szCs w:val="28"/>
        </w:rPr>
        <w:t>зона озелененных территорий общего пользования;</w:t>
      </w:r>
    </w:p>
    <w:p w:rsidR="00E8274D" w:rsidRPr="00995DE0" w:rsidRDefault="00E8274D" w:rsidP="00361769">
      <w:pPr>
        <w:suppressAutoHyphens/>
        <w:ind w:firstLine="709"/>
        <w:jc w:val="both"/>
        <w:rPr>
          <w:szCs w:val="28"/>
        </w:rPr>
      </w:pPr>
      <w:r w:rsidRPr="00995DE0">
        <w:rPr>
          <w:szCs w:val="28"/>
        </w:rPr>
        <w:t>зона транспортной инфраструктуры.</w:t>
      </w:r>
    </w:p>
    <w:p w:rsidR="00E8274D" w:rsidRPr="00995DE0" w:rsidRDefault="00E8274D" w:rsidP="00361769">
      <w:pPr>
        <w:suppressAutoHyphens/>
        <w:ind w:firstLine="709"/>
        <w:jc w:val="both"/>
        <w:rPr>
          <w:szCs w:val="28"/>
        </w:rPr>
      </w:pPr>
      <w:r w:rsidRPr="00995DE0">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995DE0">
        <w:rPr>
          <w:szCs w:val="28"/>
        </w:rPr>
        <w:br/>
        <w:t xml:space="preserve">от </w:t>
      </w:r>
      <w:r w:rsidRPr="00995DE0">
        <w:rPr>
          <w:szCs w:val="28"/>
        </w:rPr>
        <w:t xml:space="preserve">8 октября 2021 года № 60-п, в границах которых разрабатывается проект внесения изменений в проект планировки района "Майская горка":  </w:t>
      </w:r>
    </w:p>
    <w:p w:rsidR="00E8274D" w:rsidRPr="00995DE0" w:rsidRDefault="00E8274D" w:rsidP="00361769">
      <w:pPr>
        <w:suppressAutoHyphens/>
        <w:ind w:firstLine="709"/>
        <w:jc w:val="both"/>
        <w:rPr>
          <w:szCs w:val="28"/>
        </w:rPr>
      </w:pPr>
      <w:r w:rsidRPr="00995DE0">
        <w:rPr>
          <w:szCs w:val="28"/>
        </w:rPr>
        <w:t xml:space="preserve">зона смешанной и общественно-деловой застройки (кодовое обозначение </w:t>
      </w:r>
      <w:r w:rsidRPr="00995DE0">
        <w:rPr>
          <w:szCs w:val="28"/>
        </w:rPr>
        <w:br/>
        <w:t>О1-1)</w:t>
      </w:r>
      <w:r w:rsidR="00E52A65">
        <w:rPr>
          <w:szCs w:val="28"/>
        </w:rPr>
        <w:t>.</w:t>
      </w:r>
    </w:p>
    <w:p w:rsidR="00E8274D" w:rsidRPr="00995DE0" w:rsidRDefault="00E8274D" w:rsidP="00361769">
      <w:pPr>
        <w:suppressAutoHyphens/>
        <w:ind w:firstLine="709"/>
        <w:jc w:val="both"/>
        <w:rPr>
          <w:szCs w:val="28"/>
        </w:rPr>
      </w:pPr>
      <w:r w:rsidRPr="00995DE0">
        <w:rPr>
          <w:szCs w:val="28"/>
        </w:rPr>
        <w:t>Категория земель – земли населенных пунктов.</w:t>
      </w:r>
    </w:p>
    <w:p w:rsidR="00E8274D" w:rsidRPr="00995DE0" w:rsidRDefault="00E8274D" w:rsidP="00361769">
      <w:pPr>
        <w:suppressAutoHyphens/>
        <w:ind w:firstLine="709"/>
        <w:jc w:val="both"/>
        <w:rPr>
          <w:szCs w:val="28"/>
        </w:rPr>
      </w:pPr>
      <w:r w:rsidRPr="00995DE0">
        <w:rPr>
          <w:szCs w:val="28"/>
        </w:rPr>
        <w:t xml:space="preserve">Рельеф – спокойный. </w:t>
      </w:r>
    </w:p>
    <w:p w:rsidR="00E8274D" w:rsidRPr="00995DE0" w:rsidRDefault="00E8274D" w:rsidP="00E8274D">
      <w:pPr>
        <w:suppressAutoHyphens/>
        <w:ind w:firstLine="709"/>
        <w:jc w:val="both"/>
        <w:rPr>
          <w:szCs w:val="28"/>
        </w:rPr>
      </w:pPr>
      <w:r w:rsidRPr="00995DE0">
        <w:rPr>
          <w:szCs w:val="28"/>
        </w:rPr>
        <w:t>Транспортная инфраструктура территории сформированы.</w:t>
      </w:r>
    </w:p>
    <w:p w:rsidR="00E8274D" w:rsidRPr="00995DE0" w:rsidRDefault="00E8274D" w:rsidP="00E8274D">
      <w:pPr>
        <w:suppressAutoHyphens/>
        <w:ind w:firstLine="709"/>
        <w:jc w:val="both"/>
        <w:rPr>
          <w:szCs w:val="28"/>
        </w:rPr>
      </w:pPr>
      <w:r w:rsidRPr="00995DE0">
        <w:rPr>
          <w:szCs w:val="28"/>
        </w:rPr>
        <w:t>Транспортная связь обеспечивается по просп. Ленинградскому – магистральной улице общегородского значения регулируемого движения.</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E8274D" w:rsidRPr="00995DE0" w:rsidRDefault="00E8274D" w:rsidP="00E52A65">
      <w:pPr>
        <w:tabs>
          <w:tab w:val="left" w:pos="709"/>
        </w:tabs>
        <w:autoSpaceDE w:val="0"/>
        <w:autoSpaceDN w:val="0"/>
        <w:adjustRightInd w:val="0"/>
        <w:ind w:firstLine="709"/>
        <w:jc w:val="both"/>
        <w:rPr>
          <w:szCs w:val="28"/>
        </w:rPr>
      </w:pPr>
      <w:r w:rsidRPr="00995DE0">
        <w:rPr>
          <w:szCs w:val="28"/>
        </w:rPr>
        <w:t>Внесение изменений в проект планировки района "Майская горка"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№862.</w:t>
      </w:r>
    </w:p>
    <w:p w:rsidR="00E8274D" w:rsidRPr="00995DE0" w:rsidRDefault="00E52A65" w:rsidP="00E52A65">
      <w:pPr>
        <w:tabs>
          <w:tab w:val="left" w:pos="709"/>
          <w:tab w:val="left" w:pos="851"/>
        </w:tabs>
        <w:autoSpaceDE w:val="0"/>
        <w:autoSpaceDN w:val="0"/>
        <w:adjustRightInd w:val="0"/>
        <w:ind w:firstLine="709"/>
        <w:jc w:val="both"/>
        <w:rPr>
          <w:szCs w:val="28"/>
        </w:rPr>
      </w:pPr>
      <w:r>
        <w:rPr>
          <w:szCs w:val="28"/>
        </w:rPr>
        <w:t>В соответствии с пунктом 5.2</w:t>
      </w:r>
      <w:r w:rsidR="00E8274D" w:rsidRPr="00995DE0">
        <w:rPr>
          <w:szCs w:val="28"/>
        </w:rPr>
        <w:t xml:space="preserve"> статьи 46 Градостроительного кодекса Р</w:t>
      </w:r>
      <w:r>
        <w:rPr>
          <w:szCs w:val="28"/>
        </w:rPr>
        <w:t xml:space="preserve">оссийской </w:t>
      </w:r>
      <w:r w:rsidR="00E8274D" w:rsidRPr="00995DE0">
        <w:rPr>
          <w:szCs w:val="28"/>
        </w:rPr>
        <w:t>Ф</w:t>
      </w:r>
      <w:r>
        <w:rPr>
          <w:szCs w:val="28"/>
        </w:rPr>
        <w:t>едерации</w:t>
      </w:r>
      <w:r w:rsidR="00E8274D" w:rsidRPr="00995DE0">
        <w:rPr>
          <w:szCs w:val="28"/>
        </w:rPr>
        <w:t xml:space="preserve"> </w:t>
      </w:r>
      <w:r>
        <w:rPr>
          <w:szCs w:val="28"/>
        </w:rPr>
        <w:t xml:space="preserve">– </w:t>
      </w:r>
      <w:r w:rsidR="00E8274D" w:rsidRPr="00995DE0">
        <w:rPr>
          <w:szCs w:val="28"/>
        </w:rPr>
        <w:t>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Утверждению подлежит основная часть проекта внесения изменений </w:t>
      </w:r>
      <w:r w:rsidR="00E52A65">
        <w:rPr>
          <w:rFonts w:ascii="Times New Roman" w:hAnsi="Times New Roman" w:cs="Times New Roman"/>
          <w:sz w:val="28"/>
          <w:szCs w:val="28"/>
        </w:rPr>
        <w:br/>
      </w:r>
      <w:r w:rsidRPr="00995DE0">
        <w:rPr>
          <w:rFonts w:ascii="Times New Roman" w:hAnsi="Times New Roman" w:cs="Times New Roman"/>
          <w:sz w:val="28"/>
          <w:szCs w:val="28"/>
        </w:rPr>
        <w:t>в проект планировки района "Майская горка", которая включает:</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1. Чертеж или чертежи планировки территории, на которых отображаются:</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а) красные линии;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б) границы существующих и планируемых элементов планировочной структуры;</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r w:rsidR="00E52A65">
        <w:rPr>
          <w:rFonts w:ascii="Times New Roman" w:hAnsi="Times New Roman" w:cs="Times New Roman"/>
          <w:sz w:val="28"/>
          <w:szCs w:val="28"/>
        </w:rPr>
        <w:t>.</w:t>
      </w:r>
    </w:p>
    <w:p w:rsidR="00E8274D" w:rsidRPr="00995DE0" w:rsidRDefault="00E52A65" w:rsidP="00E82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8274D" w:rsidRPr="00995DE0">
        <w:rPr>
          <w:rFonts w:ascii="Times New Roman" w:hAnsi="Times New Roman" w:cs="Times New Roman"/>
          <w:sz w:val="28"/>
          <w:szCs w:val="28"/>
        </w:rPr>
        <w:t xml:space="preserve">Положение о характеристиках планируемого развития территории, </w:t>
      </w:r>
      <w:r>
        <w:rPr>
          <w:rFonts w:ascii="Times New Roman" w:hAnsi="Times New Roman" w:cs="Times New Roman"/>
          <w:sz w:val="28"/>
          <w:szCs w:val="28"/>
        </w:rPr>
        <w:br/>
      </w:r>
      <w:r w:rsidR="00E8274D" w:rsidRPr="00995DE0">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w:t>
      </w:r>
      <w:r w:rsidR="00E8274D" w:rsidRPr="00995DE0">
        <w:rPr>
          <w:rFonts w:ascii="Times New Roman" w:hAnsi="Times New Roman" w:cs="Times New Roman"/>
          <w:sz w:val="28"/>
          <w:szCs w:val="28"/>
        </w:rPr>
        <w:lastRenderedPageBreak/>
        <w:t xml:space="preserve">объектов и обеспечения жизнедеятельности граждан объектов коммунальной, транспортной, социальной инфраструктур, в том числе объектов, включенных </w:t>
      </w:r>
      <w:r>
        <w:rPr>
          <w:rFonts w:ascii="Times New Roman" w:hAnsi="Times New Roman" w:cs="Times New Roman"/>
          <w:sz w:val="28"/>
          <w:szCs w:val="28"/>
        </w:rPr>
        <w:br/>
      </w:r>
      <w:r w:rsidR="00E8274D" w:rsidRPr="00995DE0">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Pr>
          <w:rFonts w:ascii="Times New Roman" w:hAnsi="Times New Roman" w:cs="Times New Roman"/>
          <w:sz w:val="28"/>
          <w:szCs w:val="28"/>
        </w:rPr>
        <w:br/>
      </w:r>
      <w:r w:rsidR="00E8274D" w:rsidRPr="00995DE0">
        <w:rPr>
          <w:rFonts w:ascii="Times New Roman" w:hAnsi="Times New Roman" w:cs="Times New Roman"/>
          <w:sz w:val="28"/>
          <w:szCs w:val="28"/>
        </w:rPr>
        <w:t xml:space="preserve">для развития территории в границах элемента планировочной структуры. </w:t>
      </w:r>
      <w:r>
        <w:rPr>
          <w:rFonts w:ascii="Times New Roman" w:hAnsi="Times New Roman" w:cs="Times New Roman"/>
          <w:sz w:val="28"/>
          <w:szCs w:val="28"/>
        </w:rPr>
        <w:br/>
      </w:r>
      <w:r w:rsidR="00E8274D" w:rsidRPr="00995DE0">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w:t>
      </w:r>
      <w:r w:rsidR="002B547C" w:rsidRPr="00995DE0">
        <w:rPr>
          <w:rFonts w:ascii="Times New Roman" w:hAnsi="Times New Roman" w:cs="Times New Roman"/>
          <w:sz w:val="28"/>
          <w:szCs w:val="28"/>
        </w:rPr>
        <w:br/>
      </w:r>
      <w:r w:rsidR="00E8274D" w:rsidRPr="00995DE0">
        <w:rPr>
          <w:rFonts w:ascii="Times New Roman" w:hAnsi="Times New Roman" w:cs="Times New Roman"/>
          <w:sz w:val="28"/>
          <w:szCs w:val="28"/>
        </w:rPr>
        <w:t>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Данный раздел должен также содержать:</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E52A65">
        <w:rPr>
          <w:rFonts w:ascii="Times New Roman" w:hAnsi="Times New Roman" w:cs="Times New Roman"/>
          <w:sz w:val="28"/>
          <w:szCs w:val="28"/>
        </w:rPr>
        <w:br/>
      </w:r>
      <w:r w:rsidRPr="00995DE0">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E52A65">
        <w:rPr>
          <w:rFonts w:ascii="Times New Roman" w:hAnsi="Times New Roman" w:cs="Times New Roman"/>
          <w:sz w:val="28"/>
          <w:szCs w:val="28"/>
        </w:rPr>
        <w:br/>
      </w:r>
      <w:r w:rsidRPr="00995DE0">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предложения по сохранению, сносу, размещению объектов нового строительства (реконструкции); </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2B547C" w:rsidRPr="00995DE0">
        <w:rPr>
          <w:rFonts w:ascii="Times New Roman" w:hAnsi="Times New Roman" w:cs="Times New Roman"/>
          <w:sz w:val="28"/>
          <w:szCs w:val="28"/>
        </w:rPr>
        <w:br/>
      </w:r>
      <w:r w:rsidRPr="00995DE0">
        <w:rPr>
          <w:rFonts w:ascii="Times New Roman" w:hAnsi="Times New Roman" w:cs="Times New Roman"/>
          <w:sz w:val="28"/>
          <w:szCs w:val="28"/>
        </w:rPr>
        <w:t xml:space="preserve">а также по обеспечению сохранения существующих инженерных сетей и сооружений, </w:t>
      </w:r>
      <w:r w:rsidRPr="00995DE0">
        <w:rPr>
          <w:rFonts w:ascii="Times New Roman" w:hAnsi="Times New Roman" w:cs="Times New Roman"/>
          <w:sz w:val="28"/>
          <w:szCs w:val="28"/>
        </w:rPr>
        <w:br/>
        <w:t>по их реконструкции, и по строительству новых инженерных сетей и сооружений);</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таблицу к чертежу планировки территории. В таблице указываются: номера и площади участков территории, зон планируемого размещения </w:t>
      </w:r>
      <w:r w:rsidRPr="00995DE0">
        <w:rPr>
          <w:rFonts w:ascii="Times New Roman" w:hAnsi="Times New Roman" w:cs="Times New Roman"/>
          <w:sz w:val="28"/>
          <w:szCs w:val="28"/>
        </w:rPr>
        <w:lastRenderedPageBreak/>
        <w:t xml:space="preserve">объектов капитального строительства; наименование объектов; характеристики размещаемых объектов капитального строительства. </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995DE0">
        <w:rPr>
          <w:rFonts w:ascii="Times New Roman" w:hAnsi="Times New Roman" w:cs="Times New Roman"/>
          <w:sz w:val="28"/>
          <w:szCs w:val="28"/>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995DE0">
        <w:rPr>
          <w:rFonts w:ascii="Times New Roman" w:hAnsi="Times New Roman" w:cs="Times New Roman"/>
          <w:sz w:val="28"/>
          <w:szCs w:val="28"/>
        </w:rPr>
        <w:br/>
        <w:t>с Градостроительным кодексом Российской Федерации;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5) схему границ территорий объектов культурного наследия;</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6) схему границ зон с особыми условиями использования территории;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7) обоснование соответствия планируемых параметров, местоположения </w:t>
      </w:r>
      <w:r w:rsidRPr="00995DE0">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E52A65">
        <w:rPr>
          <w:rFonts w:ascii="Times New Roman" w:hAnsi="Times New Roman" w:cs="Times New Roman"/>
          <w:sz w:val="28"/>
          <w:szCs w:val="28"/>
        </w:rPr>
        <w:br/>
      </w:r>
      <w:r w:rsidRPr="00995DE0">
        <w:rPr>
          <w:rFonts w:ascii="Times New Roman" w:hAnsi="Times New Roman" w:cs="Times New Roman"/>
          <w:sz w:val="28"/>
          <w:szCs w:val="28"/>
        </w:rPr>
        <w:t xml:space="preserve">в границах которой предусматривается осуществление деятельности </w:t>
      </w:r>
      <w:r w:rsidR="00E52A65">
        <w:rPr>
          <w:rFonts w:ascii="Times New Roman" w:hAnsi="Times New Roman" w:cs="Times New Roman"/>
          <w:sz w:val="28"/>
          <w:szCs w:val="28"/>
        </w:rPr>
        <w:br/>
      </w:r>
      <w:r w:rsidRPr="00995DE0">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lastRenderedPageBreak/>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E52A65">
        <w:rPr>
          <w:rFonts w:ascii="Times New Roman" w:hAnsi="Times New Roman" w:cs="Times New Roman"/>
          <w:sz w:val="28"/>
          <w:szCs w:val="28"/>
        </w:rPr>
        <w:br/>
      </w:r>
      <w:r w:rsidRPr="00995DE0">
        <w:rPr>
          <w:rFonts w:ascii="Times New Roman" w:hAnsi="Times New Roman" w:cs="Times New Roman"/>
          <w:sz w:val="28"/>
          <w:szCs w:val="28"/>
        </w:rPr>
        <w:t>к водным объектам общего пользования и их береговым полосам;</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11) перечень мероприятий по охране окружающей среды;</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12) обоснование очередности планируемого развития территории;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13) схему вертикальной планировки территории, инженерной подготовки </w:t>
      </w:r>
      <w:r w:rsidRPr="00995DE0">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а) границы города Архангельска;</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995DE0">
        <w:rPr>
          <w:rFonts w:ascii="Times New Roman" w:hAnsi="Times New Roman" w:cs="Times New Roman"/>
          <w:sz w:val="28"/>
          <w:szCs w:val="28"/>
        </w:rPr>
        <w:br/>
        <w:t>в проект планировки территории;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г) существующие и директивные (проектные) отметки поверхности </w:t>
      </w:r>
      <w:r w:rsidR="00E52A65">
        <w:rPr>
          <w:rFonts w:ascii="Times New Roman" w:hAnsi="Times New Roman" w:cs="Times New Roman"/>
          <w:sz w:val="28"/>
          <w:szCs w:val="28"/>
        </w:rPr>
        <w:br/>
      </w:r>
      <w:r w:rsidRPr="00995DE0">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е) горизонтали, отображающие проектный рельеф в виде параллельных линий;</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14) иные материалы для обоснования положений по планировке территории.</w:t>
      </w:r>
    </w:p>
    <w:p w:rsidR="00E8274D" w:rsidRPr="00995DE0" w:rsidRDefault="00E8274D" w:rsidP="00E8274D">
      <w:pPr>
        <w:pStyle w:val="ConsPlusNormal"/>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В состав проекта внесения изменений в проект планировки района "Майская горка" может включаться проект организации дорожного движения, разрабатываемый </w:t>
      </w:r>
      <w:r w:rsidRPr="00995DE0">
        <w:rPr>
          <w:rFonts w:ascii="Times New Roman" w:hAnsi="Times New Roman" w:cs="Times New Roman"/>
          <w:spacing w:val="-4"/>
          <w:sz w:val="28"/>
          <w:szCs w:val="28"/>
        </w:rPr>
        <w:t xml:space="preserve">в соответствии с требованиями Федерального закона </w:t>
      </w:r>
      <w:r w:rsidR="00E52A65">
        <w:rPr>
          <w:rFonts w:ascii="Times New Roman" w:hAnsi="Times New Roman" w:cs="Times New Roman"/>
          <w:spacing w:val="-4"/>
          <w:sz w:val="28"/>
          <w:szCs w:val="28"/>
        </w:rPr>
        <w:br/>
      </w:r>
      <w:r w:rsidRPr="00995DE0">
        <w:rPr>
          <w:rFonts w:ascii="Times New Roman" w:hAnsi="Times New Roman" w:cs="Times New Roman"/>
          <w:spacing w:val="-4"/>
          <w:sz w:val="28"/>
          <w:szCs w:val="28"/>
        </w:rPr>
        <w:lastRenderedPageBreak/>
        <w:t>от 29 декабря 2017 года № 443-ФЗ</w:t>
      </w:r>
      <w:r w:rsidRPr="00995DE0">
        <w:rPr>
          <w:rFonts w:ascii="Times New Roman" w:hAnsi="Times New Roman" w:cs="Times New Roman"/>
          <w:sz w:val="28"/>
          <w:szCs w:val="28"/>
        </w:rPr>
        <w:t xml:space="preserve"> "Об организации дорожного движения </w:t>
      </w:r>
      <w:r w:rsidR="00E52A65">
        <w:rPr>
          <w:rFonts w:ascii="Times New Roman" w:hAnsi="Times New Roman" w:cs="Times New Roman"/>
          <w:sz w:val="28"/>
          <w:szCs w:val="28"/>
        </w:rPr>
        <w:br/>
      </w:r>
      <w:r w:rsidRPr="00995DE0">
        <w:rPr>
          <w:rFonts w:ascii="Times New Roman" w:hAnsi="Times New Roman" w:cs="Times New Roman"/>
          <w:sz w:val="28"/>
          <w:szCs w:val="28"/>
        </w:rPr>
        <w:t>в Российской Федерации и о внесении изменений в отдельные законодательные акты Российской Федерации".</w:t>
      </w:r>
    </w:p>
    <w:p w:rsidR="00E8274D" w:rsidRPr="00995DE0" w:rsidRDefault="00E8274D" w:rsidP="00E8274D">
      <w:pPr>
        <w:widowControl w:val="0"/>
        <w:ind w:firstLine="709"/>
        <w:jc w:val="both"/>
        <w:rPr>
          <w:szCs w:val="28"/>
        </w:rPr>
      </w:pPr>
      <w:r w:rsidRPr="00995DE0">
        <w:rPr>
          <w:szCs w:val="28"/>
        </w:rPr>
        <w:t xml:space="preserve">Проект внесения изменений в проект планировки района "Майская горка" предоставляется техническим заказчиком в адрес департамента градостроительства Администрации городского округа "Город Архангельск" </w:t>
      </w:r>
      <w:r w:rsidR="00E52A65">
        <w:rPr>
          <w:szCs w:val="28"/>
        </w:rPr>
        <w:br/>
      </w:r>
      <w:r w:rsidRPr="00995DE0">
        <w:rPr>
          <w:szCs w:val="28"/>
        </w:rPr>
        <w:t>на бумажном носителе и в электронном виде в следующем объеме:</w:t>
      </w:r>
    </w:p>
    <w:p w:rsidR="00E8274D" w:rsidRPr="00995DE0" w:rsidRDefault="00E8274D" w:rsidP="00E8274D">
      <w:pPr>
        <w:widowControl w:val="0"/>
        <w:ind w:firstLine="709"/>
        <w:jc w:val="both"/>
        <w:rPr>
          <w:szCs w:val="28"/>
        </w:rPr>
      </w:pPr>
      <w:r w:rsidRPr="00995DE0">
        <w:rPr>
          <w:szCs w:val="28"/>
        </w:rPr>
        <w:t>1) на бумажном носителе в одном экземпляре;</w:t>
      </w:r>
    </w:p>
    <w:p w:rsidR="00E8274D" w:rsidRPr="00995DE0" w:rsidRDefault="00E8274D" w:rsidP="00E8274D">
      <w:pPr>
        <w:widowControl w:val="0"/>
        <w:ind w:firstLine="709"/>
        <w:jc w:val="both"/>
        <w:rPr>
          <w:szCs w:val="28"/>
        </w:rPr>
      </w:pPr>
      <w:r w:rsidRPr="00995DE0">
        <w:rPr>
          <w:szCs w:val="28"/>
        </w:rPr>
        <w:t>2) на электронном носителе (на компакт-диске) в одном экземпляре каждый нижеуказанный вид.</w:t>
      </w:r>
    </w:p>
    <w:p w:rsidR="00E8274D" w:rsidRPr="00995DE0" w:rsidRDefault="00E8274D" w:rsidP="00E8274D">
      <w:pPr>
        <w:widowControl w:val="0"/>
        <w:ind w:firstLine="709"/>
        <w:jc w:val="both"/>
        <w:rPr>
          <w:szCs w:val="28"/>
        </w:rPr>
      </w:pPr>
      <w:r w:rsidRPr="00995DE0">
        <w:rPr>
          <w:szCs w:val="28"/>
        </w:rPr>
        <w:t xml:space="preserve">Электронная версия проекта внесения изменений в проект планировки района "Майская горка" должна содержать: </w:t>
      </w:r>
    </w:p>
    <w:p w:rsidR="00E8274D" w:rsidRPr="00995DE0" w:rsidRDefault="00E8274D" w:rsidP="00E8274D">
      <w:pPr>
        <w:ind w:firstLine="709"/>
        <w:jc w:val="both"/>
        <w:rPr>
          <w:bCs/>
          <w:szCs w:val="28"/>
        </w:rPr>
      </w:pPr>
      <w:r w:rsidRPr="00995DE0">
        <w:rPr>
          <w:szCs w:val="28"/>
        </w:rPr>
        <w:t xml:space="preserve">1) графическую часть, выполненную с использованием программного расширения "AutoCad" (*.dwg / .dxf) </w:t>
      </w:r>
      <w:r w:rsidRPr="00995DE0">
        <w:rPr>
          <w:bCs/>
          <w:szCs w:val="28"/>
        </w:rPr>
        <w:t xml:space="preserve">в системе координат, используемой </w:t>
      </w:r>
      <w:r w:rsidR="00E52A65">
        <w:rPr>
          <w:bCs/>
          <w:szCs w:val="28"/>
        </w:rPr>
        <w:br/>
      </w:r>
      <w:r w:rsidRPr="00995DE0">
        <w:rPr>
          <w:bCs/>
          <w:szCs w:val="28"/>
        </w:rPr>
        <w:t>для ведения Единого государственного реестра недвижимости (один экземпляр на компакт-диске);</w:t>
      </w:r>
    </w:p>
    <w:p w:rsidR="00E8274D" w:rsidRPr="00995DE0" w:rsidRDefault="00E8274D" w:rsidP="00E8274D">
      <w:pPr>
        <w:ind w:firstLine="709"/>
        <w:jc w:val="both"/>
        <w:rPr>
          <w:bCs/>
          <w:szCs w:val="28"/>
        </w:rPr>
      </w:pPr>
      <w:r w:rsidRPr="00995DE0">
        <w:rPr>
          <w:bCs/>
          <w:szCs w:val="28"/>
        </w:rPr>
        <w:t xml:space="preserve">2) </w:t>
      </w:r>
      <w:r w:rsidRPr="00995DE0">
        <w:rPr>
          <w:szCs w:val="28"/>
        </w:rPr>
        <w:t xml:space="preserve">графическую часть, выполненную в формате *.pdf </w:t>
      </w:r>
      <w:r w:rsidRPr="00995DE0">
        <w:rPr>
          <w:bCs/>
          <w:szCs w:val="28"/>
        </w:rPr>
        <w:t xml:space="preserve">(один экземпляр </w:t>
      </w:r>
      <w:r w:rsidRPr="00995DE0">
        <w:rPr>
          <w:bCs/>
          <w:szCs w:val="28"/>
        </w:rPr>
        <w:br/>
        <w:t>на компакт-диске);</w:t>
      </w:r>
    </w:p>
    <w:p w:rsidR="00E8274D" w:rsidRPr="00995DE0" w:rsidRDefault="00E8274D" w:rsidP="00E8274D">
      <w:pPr>
        <w:widowControl w:val="0"/>
        <w:ind w:firstLine="709"/>
        <w:jc w:val="both"/>
        <w:rPr>
          <w:szCs w:val="28"/>
        </w:rPr>
      </w:pPr>
      <w:r w:rsidRPr="00995DE0">
        <w:rPr>
          <w:szCs w:val="28"/>
        </w:rPr>
        <w:t>3) текстовую часть, выполненную с использованием текстового редактора "Word" (*.doc / .docx)</w:t>
      </w:r>
      <w:r w:rsidRPr="00995DE0">
        <w:rPr>
          <w:bCs/>
          <w:szCs w:val="28"/>
        </w:rPr>
        <w:t xml:space="preserve"> (один экземпляр на компакт-диске)</w:t>
      </w:r>
      <w:r w:rsidRPr="00995DE0">
        <w:rPr>
          <w:szCs w:val="28"/>
        </w:rPr>
        <w:t>.</w:t>
      </w:r>
    </w:p>
    <w:p w:rsidR="00E8274D" w:rsidRPr="00995DE0" w:rsidRDefault="00E8274D" w:rsidP="00E8274D">
      <w:pPr>
        <w:widowControl w:val="0"/>
        <w:ind w:firstLine="709"/>
        <w:jc w:val="both"/>
        <w:rPr>
          <w:szCs w:val="28"/>
        </w:rPr>
      </w:pPr>
      <w:r w:rsidRPr="00995DE0">
        <w:rPr>
          <w:szCs w:val="28"/>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E8274D" w:rsidRPr="00995DE0" w:rsidRDefault="00E8274D" w:rsidP="00E8274D">
      <w:pPr>
        <w:widowControl w:val="0"/>
        <w:ind w:firstLine="709"/>
        <w:jc w:val="both"/>
        <w:rPr>
          <w:szCs w:val="28"/>
        </w:rPr>
      </w:pPr>
      <w:r w:rsidRPr="00995DE0">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E8274D" w:rsidRPr="00995DE0" w:rsidRDefault="00E8274D" w:rsidP="00E8274D">
      <w:pPr>
        <w:pStyle w:val="ConsPlusNonformat"/>
        <w:tabs>
          <w:tab w:val="left" w:pos="284"/>
        </w:tabs>
        <w:ind w:firstLine="709"/>
        <w:rPr>
          <w:rFonts w:ascii="Times New Roman" w:hAnsi="Times New Roman" w:cs="Times New Roman"/>
          <w:sz w:val="28"/>
          <w:szCs w:val="28"/>
        </w:rPr>
      </w:pPr>
      <w:r w:rsidRPr="00995DE0">
        <w:rPr>
          <w:rFonts w:ascii="Times New Roman" w:hAnsi="Times New Roman" w:cs="Times New Roman"/>
          <w:sz w:val="28"/>
          <w:szCs w:val="28"/>
        </w:rPr>
        <w:t>7. Основные требования к градостроительным решениям</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При разработке проекта внесения изменений в проект планировки района "Майская горка" учесть основные положения:</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генерального плана муниципального образования </w:t>
      </w:r>
      <w:r w:rsidR="00E52A65">
        <w:rPr>
          <w:rFonts w:ascii="Times New Roman" w:hAnsi="Times New Roman" w:cs="Times New Roman"/>
          <w:sz w:val="28"/>
          <w:szCs w:val="28"/>
        </w:rPr>
        <w:t>"</w:t>
      </w:r>
      <w:r w:rsidRPr="00995DE0">
        <w:rPr>
          <w:rFonts w:ascii="Times New Roman" w:hAnsi="Times New Roman" w:cs="Times New Roman"/>
          <w:sz w:val="28"/>
          <w:szCs w:val="28"/>
        </w:rPr>
        <w:t>Город Архангельск</w:t>
      </w:r>
      <w:r w:rsidR="00E52A65">
        <w:rPr>
          <w:rFonts w:ascii="Times New Roman" w:hAnsi="Times New Roman" w:cs="Times New Roman"/>
          <w:sz w:val="28"/>
          <w:szCs w:val="28"/>
        </w:rPr>
        <w:t>"</w:t>
      </w:r>
      <w:r w:rsidRPr="00995DE0">
        <w:rPr>
          <w:rFonts w:ascii="Times New Roman" w:hAnsi="Times New Roman" w:cs="Times New Roman"/>
          <w:sz w:val="28"/>
          <w:szCs w:val="28"/>
        </w:rPr>
        <w:t>, утвержденного постановлением министерства строительства и архитектуры Архангельской области от 2 апреля 2020 года № 37-п;</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проекта генерального плана муниципального образования "Город Архангельск" (распоряжение министерства строительства и архитектуры Архангельской области от 21</w:t>
      </w:r>
      <w:r w:rsidR="00E52A65">
        <w:rPr>
          <w:rFonts w:ascii="Times New Roman" w:hAnsi="Times New Roman" w:cs="Times New Roman"/>
          <w:sz w:val="28"/>
          <w:szCs w:val="28"/>
        </w:rPr>
        <w:t xml:space="preserve"> июля </w:t>
      </w:r>
      <w:r w:rsidRPr="00995DE0">
        <w:rPr>
          <w:rFonts w:ascii="Times New Roman" w:hAnsi="Times New Roman" w:cs="Times New Roman"/>
          <w:sz w:val="28"/>
          <w:szCs w:val="28"/>
        </w:rPr>
        <w:t xml:space="preserve">2021 </w:t>
      </w:r>
      <w:r w:rsidR="00E52A65">
        <w:rPr>
          <w:rFonts w:ascii="Times New Roman" w:hAnsi="Times New Roman" w:cs="Times New Roman"/>
          <w:sz w:val="28"/>
          <w:szCs w:val="28"/>
        </w:rPr>
        <w:t xml:space="preserve">года </w:t>
      </w:r>
      <w:r w:rsidRPr="00995DE0">
        <w:rPr>
          <w:rFonts w:ascii="Times New Roman" w:hAnsi="Times New Roman" w:cs="Times New Roman"/>
          <w:sz w:val="28"/>
          <w:szCs w:val="28"/>
        </w:rPr>
        <w:t>№ 243-р "О подготовке проекта внесения изменений в генеральный план муниципального образования "Город Архангельск" на расчетный срок до 2040 года");</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E52A65">
        <w:rPr>
          <w:rFonts w:ascii="Times New Roman" w:hAnsi="Times New Roman" w:cs="Times New Roman"/>
          <w:sz w:val="28"/>
          <w:szCs w:val="28"/>
        </w:rPr>
        <w:br/>
      </w:r>
      <w:r w:rsidRPr="00995DE0">
        <w:rPr>
          <w:rFonts w:ascii="Times New Roman" w:hAnsi="Times New Roman" w:cs="Times New Roman"/>
          <w:sz w:val="28"/>
          <w:szCs w:val="28"/>
        </w:rPr>
        <w:t>от 29 сентября 2020 года № 68-п (с изменениями);</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проекта планировки района "Майская горка" муниципального образования "Город Архангельск", утвержденн</w:t>
      </w:r>
      <w:r w:rsidR="00E52A65">
        <w:rPr>
          <w:rFonts w:ascii="Times New Roman" w:hAnsi="Times New Roman" w:cs="Times New Roman"/>
          <w:sz w:val="28"/>
          <w:szCs w:val="28"/>
        </w:rPr>
        <w:t>ого</w:t>
      </w:r>
      <w:r w:rsidRPr="00995DE0">
        <w:rPr>
          <w:rFonts w:ascii="Times New Roman" w:hAnsi="Times New Roman" w:cs="Times New Roman"/>
          <w:sz w:val="28"/>
          <w:szCs w:val="28"/>
        </w:rPr>
        <w:t xml:space="preserve"> распоряжением мэра города Архангельска от 20 февраля 2015 года № 425р (с изменениями).</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проекта межевания "Объект капитального строительства "Водовод </w:t>
      </w:r>
      <w:r w:rsidRPr="00995DE0">
        <w:rPr>
          <w:rFonts w:ascii="Times New Roman" w:hAnsi="Times New Roman" w:cs="Times New Roman"/>
          <w:sz w:val="28"/>
          <w:szCs w:val="28"/>
        </w:rPr>
        <w:lastRenderedPageBreak/>
        <w:t>диаметром 1</w:t>
      </w:r>
      <w:r w:rsidR="00E52A65">
        <w:rPr>
          <w:rFonts w:ascii="Times New Roman" w:hAnsi="Times New Roman" w:cs="Times New Roman"/>
          <w:sz w:val="28"/>
          <w:szCs w:val="28"/>
        </w:rPr>
        <w:t xml:space="preserve"> </w:t>
      </w:r>
      <w:r w:rsidRPr="00995DE0">
        <w:rPr>
          <w:rFonts w:ascii="Times New Roman" w:hAnsi="Times New Roman" w:cs="Times New Roman"/>
          <w:sz w:val="28"/>
          <w:szCs w:val="28"/>
        </w:rPr>
        <w:t xml:space="preserve">000 мм от водоочистных сооружений до Талажской автодороги </w:t>
      </w:r>
      <w:r w:rsidR="00E52A65">
        <w:rPr>
          <w:rFonts w:ascii="Times New Roman" w:hAnsi="Times New Roman" w:cs="Times New Roman"/>
          <w:sz w:val="28"/>
          <w:szCs w:val="28"/>
        </w:rPr>
        <w:br/>
      </w:r>
      <w:r w:rsidRPr="00995DE0">
        <w:rPr>
          <w:rFonts w:ascii="Times New Roman" w:hAnsi="Times New Roman" w:cs="Times New Roman"/>
          <w:sz w:val="28"/>
          <w:szCs w:val="28"/>
        </w:rPr>
        <w:t>в г. Архангельске" утвержденн</w:t>
      </w:r>
      <w:r w:rsidR="00E52A65">
        <w:rPr>
          <w:rFonts w:ascii="Times New Roman" w:hAnsi="Times New Roman" w:cs="Times New Roman"/>
          <w:sz w:val="28"/>
          <w:szCs w:val="28"/>
        </w:rPr>
        <w:t>ого</w:t>
      </w:r>
      <w:r w:rsidRPr="00995DE0">
        <w:rPr>
          <w:rFonts w:ascii="Times New Roman" w:hAnsi="Times New Roman" w:cs="Times New Roman"/>
          <w:sz w:val="28"/>
          <w:szCs w:val="28"/>
        </w:rPr>
        <w:t xml:space="preserve"> распоряжением Главы администрации </w:t>
      </w:r>
      <w:r w:rsidR="00E52A65">
        <w:rPr>
          <w:rFonts w:ascii="Times New Roman" w:hAnsi="Times New Roman" w:cs="Times New Roman"/>
          <w:sz w:val="28"/>
          <w:szCs w:val="28"/>
        </w:rPr>
        <w:t>муниципального образования</w:t>
      </w:r>
      <w:r w:rsidRPr="00995DE0">
        <w:rPr>
          <w:rFonts w:ascii="Times New Roman" w:hAnsi="Times New Roman" w:cs="Times New Roman"/>
          <w:sz w:val="28"/>
          <w:szCs w:val="28"/>
        </w:rPr>
        <w:t xml:space="preserve"> "Город Архангельск" от 12 января 2021 года </w:t>
      </w:r>
      <w:r w:rsidR="00E52A65">
        <w:rPr>
          <w:rFonts w:ascii="Times New Roman" w:hAnsi="Times New Roman" w:cs="Times New Roman"/>
          <w:sz w:val="28"/>
          <w:szCs w:val="28"/>
        </w:rPr>
        <w:br/>
      </w:r>
      <w:r w:rsidRPr="00995DE0">
        <w:rPr>
          <w:rFonts w:ascii="Times New Roman" w:hAnsi="Times New Roman" w:cs="Times New Roman"/>
          <w:sz w:val="28"/>
          <w:szCs w:val="28"/>
        </w:rPr>
        <w:t>№ 26р;</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проекта планировки территории "Объект капитального строительства "Водовод диаметром 1</w:t>
      </w:r>
      <w:r w:rsidR="00E52A65">
        <w:rPr>
          <w:rFonts w:ascii="Times New Roman" w:hAnsi="Times New Roman" w:cs="Times New Roman"/>
          <w:sz w:val="28"/>
          <w:szCs w:val="28"/>
        </w:rPr>
        <w:t xml:space="preserve"> </w:t>
      </w:r>
      <w:r w:rsidRPr="00995DE0">
        <w:rPr>
          <w:rFonts w:ascii="Times New Roman" w:hAnsi="Times New Roman" w:cs="Times New Roman"/>
          <w:sz w:val="28"/>
          <w:szCs w:val="28"/>
        </w:rPr>
        <w:t>000 мм от водоочистных сооружений до Талажской автодороги в г. Архангельске" утвержденн</w:t>
      </w:r>
      <w:r w:rsidR="00E52A65">
        <w:rPr>
          <w:rFonts w:ascii="Times New Roman" w:hAnsi="Times New Roman" w:cs="Times New Roman"/>
          <w:sz w:val="28"/>
          <w:szCs w:val="28"/>
        </w:rPr>
        <w:t>ого</w:t>
      </w:r>
      <w:r w:rsidRPr="00995DE0">
        <w:rPr>
          <w:rFonts w:ascii="Times New Roman" w:hAnsi="Times New Roman" w:cs="Times New Roman"/>
          <w:sz w:val="28"/>
          <w:szCs w:val="28"/>
        </w:rPr>
        <w:t xml:space="preserve"> распоряжением Главы администрации </w:t>
      </w:r>
      <w:r w:rsidR="00E52A65">
        <w:rPr>
          <w:rFonts w:ascii="Times New Roman" w:hAnsi="Times New Roman" w:cs="Times New Roman"/>
          <w:sz w:val="28"/>
          <w:szCs w:val="28"/>
        </w:rPr>
        <w:t>муниципального образования</w:t>
      </w:r>
      <w:r w:rsidRPr="00995DE0">
        <w:rPr>
          <w:rFonts w:ascii="Times New Roman" w:hAnsi="Times New Roman" w:cs="Times New Roman"/>
          <w:sz w:val="28"/>
          <w:szCs w:val="28"/>
        </w:rPr>
        <w:t xml:space="preserve"> "Город Архангельск" </w:t>
      </w:r>
      <w:r w:rsidR="00E52A65">
        <w:rPr>
          <w:rFonts w:ascii="Times New Roman" w:hAnsi="Times New Roman" w:cs="Times New Roman"/>
          <w:sz w:val="28"/>
          <w:szCs w:val="28"/>
        </w:rPr>
        <w:br/>
      </w:r>
      <w:r w:rsidRPr="00995DE0">
        <w:rPr>
          <w:rFonts w:ascii="Times New Roman" w:hAnsi="Times New Roman" w:cs="Times New Roman"/>
          <w:sz w:val="28"/>
          <w:szCs w:val="28"/>
        </w:rPr>
        <w:t>от 12 января 2021 года № 25р.</w:t>
      </w:r>
    </w:p>
    <w:p w:rsidR="00E8274D" w:rsidRPr="00995DE0" w:rsidRDefault="00E8274D" w:rsidP="00E8274D">
      <w:pPr>
        <w:suppressAutoHyphens/>
        <w:ind w:firstLine="709"/>
        <w:jc w:val="both"/>
        <w:rPr>
          <w:szCs w:val="28"/>
        </w:rPr>
      </w:pPr>
      <w:r w:rsidRPr="00995DE0">
        <w:rPr>
          <w:szCs w:val="28"/>
        </w:rPr>
        <w:t>Проектными решениями в материалах по обоснованию предусмотреть следующее:</w:t>
      </w:r>
    </w:p>
    <w:p w:rsidR="00E8274D" w:rsidRPr="00995DE0" w:rsidRDefault="00E52A65" w:rsidP="00E8274D">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р</w:t>
      </w:r>
      <w:r w:rsidR="00E8274D" w:rsidRPr="00995DE0">
        <w:rPr>
          <w:rFonts w:ascii="Times New Roman" w:hAnsi="Times New Roman" w:cs="Times New Roman"/>
          <w:sz w:val="28"/>
          <w:szCs w:val="28"/>
        </w:rPr>
        <w:t xml:space="preserve">азмещение комплекса многоэтажных многоквартирных жилых домов </w:t>
      </w:r>
      <w:r w:rsidR="00E8274D" w:rsidRPr="00995DE0">
        <w:rPr>
          <w:rFonts w:ascii="Times New Roman" w:hAnsi="Times New Roman" w:cs="Times New Roman"/>
          <w:sz w:val="28"/>
          <w:szCs w:val="28"/>
        </w:rPr>
        <w:br/>
        <w:t xml:space="preserve">в границах земельного участка с кадастровым номером 29:22:050407:20; </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размещение многофункциональных учебно-лабораторных зданий, объектов спортивной инфраструктуры, культурно-досуговых пространств и общежитий в целях реализации проекта по созданию инновационной образовательной среды (кампуса) на базе Северного (Арктического) федерального университета имени М.В, Ломоносова на земельных участках </w:t>
      </w:r>
      <w:r w:rsidR="00E52A65">
        <w:rPr>
          <w:rFonts w:ascii="Times New Roman" w:hAnsi="Times New Roman" w:cs="Times New Roman"/>
          <w:sz w:val="28"/>
          <w:szCs w:val="28"/>
        </w:rPr>
        <w:br/>
      </w:r>
      <w:r w:rsidRPr="00995DE0">
        <w:rPr>
          <w:rFonts w:ascii="Times New Roman" w:hAnsi="Times New Roman" w:cs="Times New Roman"/>
          <w:sz w:val="28"/>
          <w:szCs w:val="28"/>
        </w:rPr>
        <w:t>с кадастровым номером 29:22:050407:1277, 29:22:050407:1276, 29:22:050407:1274, 29:22:050407:7, 29:22:050407:18. Территорию кампуса разделить на общественную и жилую зоны. В общественной зоне будет расположен многофункциональный комплекс, в жилой зоне – 3 корпуса общежитий переменной этажности, объединенные общим стилобатом;</w:t>
      </w:r>
    </w:p>
    <w:p w:rsidR="00E8274D" w:rsidRPr="00995DE0" w:rsidRDefault="00E8274D" w:rsidP="00E8274D">
      <w:pPr>
        <w:pStyle w:val="21"/>
        <w:tabs>
          <w:tab w:val="left" w:pos="993"/>
        </w:tabs>
        <w:rPr>
          <w:bCs/>
        </w:rPr>
      </w:pPr>
      <w:r w:rsidRPr="00995DE0">
        <w:rPr>
          <w:bCs/>
        </w:rPr>
        <w:t xml:space="preserve">не менее двух вариантов планировочных и (или) объемно-пространственных решений застройки </w:t>
      </w:r>
      <w:r w:rsidRPr="00995DE0">
        <w:t>в границах части элемента планировочной структуры: просп. Ленинградскому – магистральной улице общегородского значения регулируемого движения площадью 15,4497 га</w:t>
      </w:r>
      <w:r w:rsidRPr="00995DE0">
        <w:rPr>
          <w:bCs/>
        </w:rPr>
        <w:t>.</w:t>
      </w:r>
    </w:p>
    <w:p w:rsidR="00E8274D" w:rsidRPr="00995DE0" w:rsidRDefault="00E8274D" w:rsidP="00E8274D">
      <w:pPr>
        <w:pStyle w:val="21"/>
        <w:tabs>
          <w:tab w:val="left" w:pos="993"/>
        </w:tabs>
        <w:rPr>
          <w:bCs/>
        </w:rPr>
      </w:pPr>
      <w:r w:rsidRPr="00995DE0">
        <w:rPr>
          <w:bCs/>
        </w:rPr>
        <w:t xml:space="preserve">Благоустройство жилого квартала должно выполняться в соответствии </w:t>
      </w:r>
      <w:r w:rsidRPr="00995DE0">
        <w:rPr>
          <w:bCs/>
        </w:rPr>
        <w:br/>
        <w:t>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E8274D" w:rsidRPr="00995DE0" w:rsidRDefault="00E8274D" w:rsidP="00E8274D">
      <w:pPr>
        <w:pStyle w:val="21"/>
        <w:tabs>
          <w:tab w:val="left" w:pos="993"/>
        </w:tabs>
        <w:rPr>
          <w:bCs/>
        </w:rPr>
      </w:pPr>
      <w:r w:rsidRPr="00995DE0">
        <w:rPr>
          <w:bCs/>
        </w:rPr>
        <w:t>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59.13330.2020 "Свод правил. Доступность зданий и сооружений для маломобильных групп населения. Актуализированная редакция СНиП 35-01-2001".</w:t>
      </w:r>
    </w:p>
    <w:p w:rsidR="00E8274D" w:rsidRPr="00995DE0" w:rsidRDefault="00E8274D" w:rsidP="00E8274D">
      <w:pPr>
        <w:pStyle w:val="21"/>
        <w:tabs>
          <w:tab w:val="left" w:pos="993"/>
        </w:tabs>
        <w:rPr>
          <w:bCs/>
        </w:rPr>
      </w:pPr>
      <w:r w:rsidRPr="00995DE0">
        <w:rPr>
          <w:bCs/>
        </w:rPr>
        <w:t xml:space="preserve">Ширину внутриквартальных проездов в жилой зоне предусмотреть </w:t>
      </w:r>
      <w:r w:rsidRPr="00995DE0">
        <w:rPr>
          <w:bCs/>
        </w:rPr>
        <w:br/>
        <w:t xml:space="preserve">в соответствии с СП 396.1325800.2018 "Свод правил. Улицы и дороги населенных пунктов. Правила градостроительного проектирования" </w:t>
      </w:r>
      <w:r w:rsidR="00E52A65">
        <w:rPr>
          <w:bCs/>
          <w:lang w:val="ru-RU"/>
        </w:rPr>
        <w:br/>
      </w:r>
      <w:r w:rsidRPr="00995DE0">
        <w:rPr>
          <w:bCs/>
        </w:rPr>
        <w:t>не менее 6 м. 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E8274D" w:rsidRPr="00995DE0" w:rsidRDefault="00E8274D" w:rsidP="00E8274D">
      <w:pPr>
        <w:pStyle w:val="21"/>
        <w:tabs>
          <w:tab w:val="left" w:pos="993"/>
        </w:tabs>
        <w:rPr>
          <w:bCs/>
        </w:rPr>
      </w:pPr>
      <w:r w:rsidRPr="00995DE0">
        <w:rPr>
          <w:bCs/>
        </w:rPr>
        <w:lastRenderedPageBreak/>
        <w:t xml:space="preserve">Парковочные места должны быть организованы в соответствии </w:t>
      </w:r>
      <w:r w:rsidRPr="00995DE0">
        <w:rPr>
          <w:bCs/>
        </w:rPr>
        <w:br/>
        <w:t xml:space="preserve">с действующими сводами правил и местными нормативами градостроительного проектирования, утвержденными </w:t>
      </w:r>
      <w:r w:rsidR="00E52A65">
        <w:rPr>
          <w:bCs/>
          <w:lang w:val="ru-RU"/>
        </w:rPr>
        <w:t>р</w:t>
      </w:r>
      <w:r w:rsidRPr="00995DE0">
        <w:rPr>
          <w:bCs/>
        </w:rPr>
        <w:t xml:space="preserve">ешением Архангельской городской Думы </w:t>
      </w:r>
      <w:r w:rsidRPr="00995DE0">
        <w:rPr>
          <w:bCs/>
        </w:rPr>
        <w:br/>
        <w:t>от 20</w:t>
      </w:r>
      <w:r w:rsidR="00E52A65">
        <w:rPr>
          <w:bCs/>
          <w:lang w:val="ru-RU"/>
        </w:rPr>
        <w:t xml:space="preserve"> сентября </w:t>
      </w:r>
      <w:r w:rsidRPr="00995DE0">
        <w:rPr>
          <w:bCs/>
        </w:rPr>
        <w:t xml:space="preserve">2017 </w:t>
      </w:r>
      <w:r w:rsidR="00E52A65">
        <w:rPr>
          <w:bCs/>
          <w:lang w:val="ru-RU"/>
        </w:rPr>
        <w:t xml:space="preserve">года </w:t>
      </w:r>
      <w:r w:rsidRPr="00995DE0">
        <w:rPr>
          <w:bCs/>
        </w:rPr>
        <w:t>№ 567.</w:t>
      </w:r>
    </w:p>
    <w:p w:rsidR="00E8274D" w:rsidRPr="00995DE0" w:rsidRDefault="00E8274D" w:rsidP="00E8274D">
      <w:pPr>
        <w:pStyle w:val="21"/>
        <w:tabs>
          <w:tab w:val="left" w:pos="993"/>
        </w:tabs>
        <w:rPr>
          <w:bCs/>
        </w:rPr>
      </w:pPr>
      <w:r w:rsidRPr="00995DE0">
        <w:rPr>
          <w:bCs/>
        </w:rPr>
        <w:t>Проектируемая территория должна быть оборудована специальными площадками для сбора твердых коммунальных отходов закрытого типа.</w:t>
      </w:r>
    </w:p>
    <w:p w:rsidR="00E8274D" w:rsidRPr="00995DE0" w:rsidRDefault="00E8274D" w:rsidP="00E8274D">
      <w:pPr>
        <w:pStyle w:val="21"/>
        <w:tabs>
          <w:tab w:val="left" w:pos="993"/>
        </w:tabs>
        <w:rPr>
          <w:bCs/>
        </w:rPr>
      </w:pPr>
      <w:r w:rsidRPr="00995DE0">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E8274D" w:rsidRPr="00995DE0" w:rsidRDefault="00E8274D" w:rsidP="00E8274D">
      <w:pPr>
        <w:pStyle w:val="21"/>
        <w:tabs>
          <w:tab w:val="left" w:pos="993"/>
        </w:tabs>
        <w:rPr>
          <w:bCs/>
        </w:rPr>
      </w:pPr>
      <w:r w:rsidRPr="00995DE0">
        <w:rPr>
          <w:bCs/>
        </w:rPr>
        <w:t xml:space="preserve">Размещение площадок общего пользования различного назначения </w:t>
      </w:r>
      <w:r w:rsidR="00E52A65">
        <w:rPr>
          <w:bCs/>
          <w:lang w:val="ru-RU"/>
        </w:rPr>
        <w:br/>
      </w:r>
      <w:r w:rsidRPr="00995DE0">
        <w:rPr>
          <w:bCs/>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sidR="00E52A65">
        <w:rPr>
          <w:bCs/>
          <w:lang w:val="ru-RU"/>
        </w:rPr>
        <w:br/>
      </w:r>
      <w:r w:rsidRPr="00995DE0">
        <w:rPr>
          <w:bCs/>
        </w:rPr>
        <w:t>и застройка городских и сельских поселений. Актуализированная редакция СНиП 2.07.01-89* (утв</w:t>
      </w:r>
      <w:r w:rsidR="00E52A65">
        <w:rPr>
          <w:bCs/>
          <w:lang w:val="ru-RU"/>
        </w:rPr>
        <w:t>ержден</w:t>
      </w:r>
      <w:r w:rsidRPr="00995DE0">
        <w:rPr>
          <w:bCs/>
        </w:rPr>
        <w:t xml:space="preserve"> Приказом Минстроя России от 30</w:t>
      </w:r>
      <w:r w:rsidR="00E52A65">
        <w:rPr>
          <w:bCs/>
          <w:lang w:val="ru-RU"/>
        </w:rPr>
        <w:t xml:space="preserve"> декабря </w:t>
      </w:r>
      <w:r w:rsidR="00E52A65">
        <w:rPr>
          <w:bCs/>
          <w:lang w:val="ru-RU"/>
        </w:rPr>
        <w:br/>
      </w:r>
      <w:r w:rsidRPr="00995DE0">
        <w:rPr>
          <w:bCs/>
        </w:rPr>
        <w:t>2016</w:t>
      </w:r>
      <w:r w:rsidR="00E52A65">
        <w:rPr>
          <w:bCs/>
          <w:lang w:val="ru-RU"/>
        </w:rPr>
        <w:t xml:space="preserve"> года</w:t>
      </w:r>
      <w:r w:rsidRPr="00995DE0">
        <w:rPr>
          <w:bCs/>
        </w:rPr>
        <w:t xml:space="preserve"> № 1034/пр) (далее – СП Градостроительство);</w:t>
      </w:r>
    </w:p>
    <w:p w:rsidR="00E8274D" w:rsidRPr="00995DE0" w:rsidRDefault="00E8274D" w:rsidP="00E8274D">
      <w:pPr>
        <w:pStyle w:val="21"/>
        <w:tabs>
          <w:tab w:val="left" w:pos="993"/>
        </w:tabs>
        <w:rPr>
          <w:bCs/>
        </w:rPr>
      </w:pPr>
      <w:r w:rsidRPr="00995DE0">
        <w:rPr>
          <w:bCs/>
        </w:rPr>
        <w:t xml:space="preserve">размещение площадок необходимо предусматривать на расстоянии </w:t>
      </w:r>
      <w:r w:rsidR="00E52A65">
        <w:rPr>
          <w:bCs/>
          <w:lang w:val="ru-RU"/>
        </w:rPr>
        <w:br/>
      </w:r>
      <w:r w:rsidRPr="00995DE0">
        <w:rPr>
          <w:bCs/>
        </w:rPr>
        <w:t>от окон жилых и общественных зданий не менее чем:</w:t>
      </w:r>
    </w:p>
    <w:p w:rsidR="00E8274D" w:rsidRPr="00995DE0" w:rsidRDefault="00E8274D" w:rsidP="00E8274D">
      <w:pPr>
        <w:pStyle w:val="21"/>
        <w:tabs>
          <w:tab w:val="left" w:pos="993"/>
        </w:tabs>
        <w:rPr>
          <w:bCs/>
        </w:rPr>
      </w:pPr>
      <w:r w:rsidRPr="00995DE0">
        <w:rPr>
          <w:bCs/>
        </w:rPr>
        <w:t>для игр детей дошкольного и младшего школьного возраста – 12 м;</w:t>
      </w:r>
    </w:p>
    <w:p w:rsidR="00E8274D" w:rsidRPr="00995DE0" w:rsidRDefault="00E8274D" w:rsidP="00E8274D">
      <w:pPr>
        <w:pStyle w:val="21"/>
        <w:tabs>
          <w:tab w:val="left" w:pos="993"/>
        </w:tabs>
        <w:rPr>
          <w:bCs/>
        </w:rPr>
      </w:pPr>
      <w:r w:rsidRPr="00995DE0">
        <w:rPr>
          <w:bCs/>
        </w:rPr>
        <w:t>для отдыха взрослого населения – 10 м;</w:t>
      </w:r>
    </w:p>
    <w:p w:rsidR="00E8274D" w:rsidRPr="00995DE0" w:rsidRDefault="00E8274D" w:rsidP="00E8274D">
      <w:pPr>
        <w:pStyle w:val="21"/>
        <w:tabs>
          <w:tab w:val="left" w:pos="993"/>
        </w:tabs>
        <w:rPr>
          <w:bCs/>
        </w:rPr>
      </w:pPr>
      <w:r w:rsidRPr="00995DE0">
        <w:rPr>
          <w:bCs/>
        </w:rPr>
        <w:t xml:space="preserve">для занятий физкультурой (в зависимости от шумовых характеристик) – </w:t>
      </w:r>
      <w:r w:rsidR="002B547C" w:rsidRPr="00995DE0">
        <w:rPr>
          <w:bCs/>
          <w:lang w:val="ru-RU"/>
        </w:rPr>
        <w:br/>
      </w:r>
      <w:r w:rsidRPr="00995DE0">
        <w:rPr>
          <w:bCs/>
        </w:rPr>
        <w:t xml:space="preserve">10 </w:t>
      </w:r>
      <w:r w:rsidR="00E52A65">
        <w:rPr>
          <w:bCs/>
        </w:rPr>
        <w:t>–</w:t>
      </w:r>
      <w:r w:rsidRPr="00995DE0">
        <w:rPr>
          <w:bCs/>
        </w:rPr>
        <w:t xml:space="preserve"> 40 м;</w:t>
      </w:r>
    </w:p>
    <w:p w:rsidR="00E8274D" w:rsidRPr="00995DE0" w:rsidRDefault="00E8274D" w:rsidP="00E8274D">
      <w:pPr>
        <w:pStyle w:val="21"/>
        <w:tabs>
          <w:tab w:val="left" w:pos="993"/>
        </w:tabs>
        <w:rPr>
          <w:bCs/>
        </w:rPr>
      </w:pPr>
      <w:r w:rsidRPr="00995DE0">
        <w:rPr>
          <w:bCs/>
        </w:rPr>
        <w:t>для хозяйственных целей – 20 м;</w:t>
      </w:r>
    </w:p>
    <w:p w:rsidR="00E8274D" w:rsidRPr="00995DE0" w:rsidRDefault="00E8274D" w:rsidP="00E8274D">
      <w:pPr>
        <w:pStyle w:val="21"/>
        <w:tabs>
          <w:tab w:val="left" w:pos="993"/>
        </w:tabs>
        <w:rPr>
          <w:bCs/>
        </w:rPr>
      </w:pPr>
      <w:r w:rsidRPr="00995DE0">
        <w:rPr>
          <w:bCs/>
        </w:rPr>
        <w:t>для выгула собак – 40 м;</w:t>
      </w:r>
    </w:p>
    <w:p w:rsidR="00E8274D" w:rsidRPr="00995DE0" w:rsidRDefault="00E8274D" w:rsidP="00E8274D">
      <w:pPr>
        <w:pStyle w:val="21"/>
        <w:tabs>
          <w:tab w:val="left" w:pos="993"/>
        </w:tabs>
        <w:rPr>
          <w:bCs/>
        </w:rPr>
      </w:pPr>
      <w:r w:rsidRPr="00995DE0">
        <w:rPr>
          <w:bCs/>
        </w:rPr>
        <w:t>для стоянки автомобилей - по пп. 11.34 СП Градостроительство.</w:t>
      </w:r>
    </w:p>
    <w:p w:rsidR="00E8274D" w:rsidRPr="00995DE0" w:rsidRDefault="00E8274D" w:rsidP="00E8274D">
      <w:pPr>
        <w:pStyle w:val="21"/>
        <w:tabs>
          <w:tab w:val="left" w:pos="993"/>
        </w:tabs>
        <w:rPr>
          <w:bCs/>
        </w:rPr>
      </w:pPr>
      <w:r w:rsidRPr="00995DE0">
        <w:rPr>
          <w:bCs/>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E52A65">
        <w:rPr>
          <w:bCs/>
          <w:lang w:val="ru-RU"/>
        </w:rPr>
        <w:br/>
      </w:r>
      <w:r w:rsidRPr="00995DE0">
        <w:rPr>
          <w:bCs/>
        </w:rPr>
        <w:t>на указанной территории развития населенного пункта.</w:t>
      </w:r>
    </w:p>
    <w:p w:rsidR="00E8274D" w:rsidRPr="00995DE0" w:rsidRDefault="00E8274D" w:rsidP="00E8274D">
      <w:pPr>
        <w:pStyle w:val="21"/>
        <w:tabs>
          <w:tab w:val="left" w:pos="993"/>
        </w:tabs>
        <w:rPr>
          <w:bCs/>
        </w:rPr>
      </w:pPr>
      <w:r w:rsidRPr="00995DE0">
        <w:rPr>
          <w:bCs/>
        </w:rPr>
        <w:t xml:space="preserve">Проектные решения проекта внесения изменений в проект планировки </w:t>
      </w:r>
      <w:r w:rsidRPr="00995DE0">
        <w:t xml:space="preserve">района "Майская горка" </w:t>
      </w:r>
      <w:r w:rsidRPr="00995DE0">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00E52A65">
        <w:rPr>
          <w:bCs/>
          <w:lang w:val="ru-RU"/>
        </w:rPr>
        <w:br/>
      </w:r>
      <w:r w:rsidRPr="00995DE0">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E8274D" w:rsidRPr="00995DE0" w:rsidRDefault="00E8274D" w:rsidP="00E8274D">
      <w:pPr>
        <w:pStyle w:val="21"/>
        <w:tabs>
          <w:tab w:val="left" w:pos="993"/>
        </w:tabs>
        <w:rPr>
          <w:bCs/>
        </w:rPr>
      </w:pPr>
      <w:r w:rsidRPr="00995DE0">
        <w:rPr>
          <w:bCs/>
        </w:rPr>
        <w:t>Водоснабжение планируемой территории предусмотреть централизованное.</w:t>
      </w:r>
    </w:p>
    <w:p w:rsidR="00E8274D" w:rsidRPr="00995DE0" w:rsidRDefault="00E8274D" w:rsidP="00E8274D">
      <w:pPr>
        <w:pStyle w:val="21"/>
        <w:tabs>
          <w:tab w:val="left" w:pos="993"/>
        </w:tabs>
        <w:rPr>
          <w:bCs/>
        </w:rPr>
      </w:pPr>
      <w:r w:rsidRPr="00995DE0">
        <w:rPr>
          <w:bCs/>
        </w:rPr>
        <w:t xml:space="preserve">Отведение хозяйственно-бытовых стоков планируемой застройки </w:t>
      </w:r>
      <w:r w:rsidR="002B547C" w:rsidRPr="00995DE0">
        <w:rPr>
          <w:bCs/>
          <w:lang w:val="ru-RU"/>
        </w:rPr>
        <w:t>п</w:t>
      </w:r>
      <w:r w:rsidRPr="00995DE0">
        <w:rPr>
          <w:bCs/>
        </w:rPr>
        <w:t>редусмотреть централизованное.</w:t>
      </w:r>
    </w:p>
    <w:p w:rsidR="00E8274D" w:rsidRPr="00995DE0" w:rsidRDefault="00E8274D" w:rsidP="00E8274D">
      <w:pPr>
        <w:pStyle w:val="21"/>
        <w:tabs>
          <w:tab w:val="left" w:pos="993"/>
        </w:tabs>
        <w:rPr>
          <w:bCs/>
        </w:rPr>
      </w:pPr>
      <w:r w:rsidRPr="00995DE0">
        <w:rPr>
          <w:bCs/>
        </w:rPr>
        <w:t>Теплоснабжение планируемой застройки предусмотреть централизованное.</w:t>
      </w:r>
    </w:p>
    <w:p w:rsidR="00E8274D" w:rsidRPr="00995DE0" w:rsidRDefault="00E8274D" w:rsidP="00E8274D">
      <w:pPr>
        <w:pStyle w:val="21"/>
        <w:tabs>
          <w:tab w:val="left" w:pos="993"/>
        </w:tabs>
        <w:rPr>
          <w:bCs/>
        </w:rPr>
      </w:pPr>
      <w:r w:rsidRPr="00995DE0">
        <w:rPr>
          <w:bCs/>
        </w:rPr>
        <w:lastRenderedPageBreak/>
        <w:t>Электроснабжение планируемой территории предусмотреть централизованное.</w:t>
      </w:r>
    </w:p>
    <w:p w:rsidR="00E8274D" w:rsidRPr="00995DE0" w:rsidRDefault="00E8274D" w:rsidP="00E8274D">
      <w:pPr>
        <w:pStyle w:val="21"/>
        <w:tabs>
          <w:tab w:val="left" w:pos="993"/>
        </w:tabs>
      </w:pPr>
      <w:r w:rsidRPr="00995DE0">
        <w:t xml:space="preserve">Проект внесения изменений в проект планировки района "Майская горка" </w:t>
      </w:r>
      <w:r w:rsidRPr="00995DE0">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sidR="00E52A65">
        <w:rPr>
          <w:spacing w:val="-4"/>
          <w:lang w:val="ru-RU"/>
        </w:rPr>
        <w:br/>
      </w:r>
      <w:r w:rsidRPr="00995DE0">
        <w:rPr>
          <w:spacing w:val="-4"/>
        </w:rPr>
        <w:t>в соответствии с федеральными законами</w:t>
      </w:r>
      <w:r w:rsidRPr="00995DE0">
        <w:t>.</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E8274D" w:rsidRPr="00995DE0" w:rsidRDefault="00E8274D" w:rsidP="00E8274D">
      <w:pPr>
        <w:ind w:firstLine="709"/>
        <w:jc w:val="both"/>
        <w:rPr>
          <w:szCs w:val="28"/>
        </w:rPr>
      </w:pPr>
      <w:r w:rsidRPr="00995DE0">
        <w:rPr>
          <w:szCs w:val="28"/>
        </w:rPr>
        <w:t>Необходимые исходные данные запрашиваются разработчиком самостоятельно, в том числе:</w:t>
      </w:r>
    </w:p>
    <w:p w:rsidR="00E8274D" w:rsidRPr="00995DE0" w:rsidRDefault="00E8274D" w:rsidP="00E8274D">
      <w:pPr>
        <w:ind w:firstLine="709"/>
        <w:jc w:val="both"/>
        <w:rPr>
          <w:szCs w:val="28"/>
        </w:rPr>
      </w:pPr>
      <w:r w:rsidRPr="00995DE0">
        <w:rPr>
          <w:szCs w:val="28"/>
        </w:rPr>
        <w:t xml:space="preserve">а) сведения из Единого государственного реестра недвижимости (далее </w:t>
      </w:r>
      <w:r w:rsidR="00E52A65">
        <w:rPr>
          <w:szCs w:val="28"/>
        </w:rPr>
        <w:t>–</w:t>
      </w:r>
      <w:r w:rsidRPr="00995DE0">
        <w:rPr>
          <w:szCs w:val="28"/>
        </w:rPr>
        <w:t xml:space="preserve"> ЕГРН) о зонах с особыми условиями использования территорий в виде выписки из ЕГРН о зоне с особыми условиями использования;</w:t>
      </w:r>
    </w:p>
    <w:p w:rsidR="00E8274D" w:rsidRPr="00995DE0" w:rsidRDefault="00E8274D" w:rsidP="00E8274D">
      <w:pPr>
        <w:ind w:firstLine="709"/>
        <w:jc w:val="both"/>
        <w:rPr>
          <w:szCs w:val="28"/>
        </w:rPr>
      </w:pPr>
      <w:r w:rsidRPr="00995DE0">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E8274D" w:rsidRPr="00995DE0" w:rsidRDefault="00E8274D" w:rsidP="00E8274D">
      <w:pPr>
        <w:ind w:firstLine="709"/>
        <w:jc w:val="both"/>
        <w:rPr>
          <w:szCs w:val="28"/>
        </w:rPr>
      </w:pPr>
      <w:r w:rsidRPr="00995DE0">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E8274D" w:rsidRPr="00995DE0" w:rsidRDefault="00E8274D" w:rsidP="00E8274D">
      <w:pPr>
        <w:ind w:firstLine="709"/>
        <w:jc w:val="both"/>
        <w:rPr>
          <w:szCs w:val="28"/>
        </w:rPr>
      </w:pPr>
      <w:r w:rsidRPr="00995DE0">
        <w:rPr>
          <w:szCs w:val="28"/>
        </w:rPr>
        <w:t xml:space="preserve">г) сведения о характеристиках объектов недвижимости, расположенных </w:t>
      </w:r>
      <w:r w:rsidRPr="00995DE0">
        <w:rPr>
          <w:szCs w:val="28"/>
        </w:rPr>
        <w:br/>
        <w:t>в пределах территории, в отношении которой разрабатывается проект планировки территории согласно таблице в приложении № 2</w:t>
      </w:r>
      <w:r w:rsidR="00E52A65">
        <w:rPr>
          <w:szCs w:val="28"/>
        </w:rPr>
        <w:t xml:space="preserve"> к настоящему заданию</w:t>
      </w:r>
      <w:r w:rsidRPr="00995DE0">
        <w:rPr>
          <w:szCs w:val="28"/>
        </w:rPr>
        <w:t xml:space="preserve">; </w:t>
      </w:r>
    </w:p>
    <w:p w:rsidR="00E8274D" w:rsidRPr="00995DE0" w:rsidRDefault="00E8274D" w:rsidP="00E8274D">
      <w:pPr>
        <w:ind w:firstLine="709"/>
        <w:jc w:val="both"/>
        <w:rPr>
          <w:szCs w:val="28"/>
        </w:rPr>
      </w:pPr>
      <w:r w:rsidRPr="00995DE0">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E52A65">
        <w:rPr>
          <w:szCs w:val="28"/>
        </w:rPr>
        <w:br/>
      </w:r>
      <w:r w:rsidRPr="00995DE0">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E8274D" w:rsidRPr="00995DE0" w:rsidRDefault="00E8274D" w:rsidP="00E8274D">
      <w:pPr>
        <w:ind w:firstLine="709"/>
        <w:jc w:val="both"/>
        <w:rPr>
          <w:szCs w:val="28"/>
        </w:rPr>
      </w:pPr>
      <w:r w:rsidRPr="00995DE0">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E8274D" w:rsidRPr="00995DE0" w:rsidRDefault="00E8274D" w:rsidP="00E8274D">
      <w:pPr>
        <w:pStyle w:val="21"/>
      </w:pPr>
      <w:r w:rsidRPr="00995DE0">
        <w:t>Проект внесения изменений в проект планировки района "Майская горка" должен быть согласован разработчиком с:</w:t>
      </w:r>
    </w:p>
    <w:p w:rsidR="00E8274D" w:rsidRPr="00995DE0" w:rsidRDefault="00E8274D" w:rsidP="00E8274D">
      <w:pPr>
        <w:pStyle w:val="21"/>
        <w:tabs>
          <w:tab w:val="left" w:pos="993"/>
        </w:tabs>
      </w:pPr>
      <w:r w:rsidRPr="00995DE0">
        <w:t>министерством строительства и архитектуры Архангельской области;</w:t>
      </w:r>
    </w:p>
    <w:p w:rsidR="00E8274D" w:rsidRPr="00995DE0" w:rsidRDefault="00E8274D" w:rsidP="00E8274D">
      <w:pPr>
        <w:pStyle w:val="21"/>
        <w:tabs>
          <w:tab w:val="left" w:pos="993"/>
        </w:tabs>
      </w:pPr>
      <w:r w:rsidRPr="00995DE0">
        <w:t>департаментом транспорта, строительства и городской инфраструктуры Администрации городского округа "Город Архангельск";</w:t>
      </w:r>
    </w:p>
    <w:p w:rsidR="00E8274D" w:rsidRPr="00995DE0" w:rsidRDefault="00E8274D" w:rsidP="00E8274D">
      <w:pPr>
        <w:pStyle w:val="21"/>
        <w:tabs>
          <w:tab w:val="left" w:pos="993"/>
        </w:tabs>
      </w:pPr>
      <w:r w:rsidRPr="00995DE0">
        <w:t>администрацией территориального округа Майская горка;</w:t>
      </w:r>
    </w:p>
    <w:p w:rsidR="00E8274D" w:rsidRPr="00995DE0" w:rsidRDefault="00E8274D" w:rsidP="00E8274D">
      <w:pPr>
        <w:pStyle w:val="21"/>
        <w:tabs>
          <w:tab w:val="left" w:pos="993"/>
        </w:tabs>
      </w:pPr>
      <w:r w:rsidRPr="00995DE0">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E8274D" w:rsidRPr="00E52A65" w:rsidRDefault="00E8274D" w:rsidP="00E8274D">
      <w:pPr>
        <w:pStyle w:val="21"/>
        <w:tabs>
          <w:tab w:val="left" w:pos="993"/>
        </w:tabs>
        <w:rPr>
          <w:spacing w:val="-8"/>
        </w:rPr>
      </w:pPr>
      <w:r w:rsidRPr="00E52A65">
        <w:rPr>
          <w:spacing w:val="-8"/>
        </w:rPr>
        <w:t>Северным (Арктическим) федеральным университетом им. М.В. Ломоносова;</w:t>
      </w:r>
    </w:p>
    <w:p w:rsidR="00E8274D" w:rsidRPr="00995DE0" w:rsidRDefault="00E8274D" w:rsidP="00E8274D">
      <w:pPr>
        <w:pStyle w:val="21"/>
        <w:tabs>
          <w:tab w:val="left" w:pos="993"/>
        </w:tabs>
      </w:pPr>
      <w:r w:rsidRPr="00995DE0">
        <w:rPr>
          <w:spacing w:val="-4"/>
        </w:rPr>
        <w:lastRenderedPageBreak/>
        <w:t>другими заинтересованными организациями в соответствии с требованиями</w:t>
      </w:r>
      <w:r w:rsidRPr="00995DE0">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E8274D" w:rsidRPr="00995DE0" w:rsidRDefault="00E8274D" w:rsidP="00E8274D">
      <w:pPr>
        <w:pStyle w:val="21"/>
      </w:pPr>
      <w:r w:rsidRPr="00995DE0">
        <w:t xml:space="preserve">Согласование документации по внесению изменений в проект планировки района "Майская горка" осуществляется применительно </w:t>
      </w:r>
      <w:r w:rsidR="000C685F">
        <w:rPr>
          <w:lang w:val="ru-RU"/>
        </w:rPr>
        <w:br/>
      </w:r>
      <w:r w:rsidRPr="00995DE0">
        <w:t>к изменяемой части.</w:t>
      </w:r>
    </w:p>
    <w:p w:rsidR="00E8274D" w:rsidRPr="00995DE0" w:rsidRDefault="00E8274D" w:rsidP="00E8274D">
      <w:pPr>
        <w:pStyle w:val="21"/>
      </w:pPr>
      <w:r w:rsidRPr="00995DE0">
        <w:t>По итогам полученных согласований представить проект внесения изменений в проект планировки района "Майская горка" в департамент градостроительства Администрации городского округа "Город Архангельск".</w:t>
      </w:r>
    </w:p>
    <w:p w:rsidR="00E8274D" w:rsidRPr="00995DE0" w:rsidRDefault="00E8274D" w:rsidP="00E8274D">
      <w:pPr>
        <w:pStyle w:val="21"/>
      </w:pPr>
      <w:r w:rsidRPr="00995DE0">
        <w:t xml:space="preserve">Утверждение проекта внесения изменений в проект планировки </w:t>
      </w:r>
      <w:r w:rsidRPr="00995DE0">
        <w:rPr>
          <w:spacing w:val="-4"/>
        </w:rPr>
        <w:t>осуществляется в соответствии с Градостроительным кодексом Российской Федерации.</w:t>
      </w:r>
    </w:p>
    <w:p w:rsidR="00E8274D" w:rsidRPr="00995DE0" w:rsidRDefault="00E8274D" w:rsidP="00E8274D">
      <w:pPr>
        <w:ind w:firstLine="709"/>
        <w:jc w:val="both"/>
        <w:rPr>
          <w:szCs w:val="28"/>
        </w:rPr>
      </w:pPr>
      <w:r w:rsidRPr="00995DE0">
        <w:rPr>
          <w:szCs w:val="28"/>
        </w:rPr>
        <w:t>10. Требования к проекту внесения изменений в проект планировки территории</w:t>
      </w:r>
    </w:p>
    <w:p w:rsidR="00E8274D" w:rsidRPr="00995DE0" w:rsidRDefault="00E8274D" w:rsidP="00E8274D">
      <w:pPr>
        <w:widowControl w:val="0"/>
        <w:autoSpaceDE w:val="0"/>
        <w:autoSpaceDN w:val="0"/>
        <w:adjustRightInd w:val="0"/>
        <w:ind w:firstLine="709"/>
        <w:jc w:val="both"/>
        <w:rPr>
          <w:szCs w:val="28"/>
        </w:rPr>
      </w:pPr>
      <w:r w:rsidRPr="00995DE0">
        <w:rPr>
          <w:szCs w:val="28"/>
        </w:rPr>
        <w:t xml:space="preserve">Проект внесения изменений в проект планировки района "Майская горка" выполнить в соответствии с требованиями законодательства, установленными </w:t>
      </w:r>
      <w:r w:rsidRPr="00995DE0">
        <w:rPr>
          <w:bCs/>
          <w:szCs w:val="28"/>
        </w:rPr>
        <w:t>государственными стандартами, техническими регламентами в сфере строительства и градостроительства,</w:t>
      </w:r>
      <w:r w:rsidRPr="00995DE0">
        <w:rPr>
          <w:szCs w:val="28"/>
        </w:rPr>
        <w:t xml:space="preserve"> настоящим </w:t>
      </w:r>
      <w:r w:rsidR="000C685F">
        <w:rPr>
          <w:szCs w:val="28"/>
        </w:rPr>
        <w:t>з</w:t>
      </w:r>
      <w:r w:rsidRPr="00995DE0">
        <w:rPr>
          <w:szCs w:val="28"/>
        </w:rPr>
        <w:t>аданием.</w:t>
      </w:r>
    </w:p>
    <w:p w:rsidR="00E8274D" w:rsidRPr="00995DE0" w:rsidRDefault="00E8274D" w:rsidP="00E8274D">
      <w:pPr>
        <w:pStyle w:val="ConsPlusNonformat"/>
        <w:ind w:firstLine="709"/>
        <w:jc w:val="both"/>
        <w:rPr>
          <w:rFonts w:ascii="Times New Roman" w:hAnsi="Times New Roman" w:cs="Times New Roman"/>
          <w:bCs/>
          <w:sz w:val="28"/>
          <w:szCs w:val="28"/>
        </w:rPr>
      </w:pPr>
      <w:r w:rsidRPr="00995DE0">
        <w:rPr>
          <w:rFonts w:ascii="Times New Roman" w:hAnsi="Times New Roman" w:cs="Times New Roman"/>
          <w:bCs/>
          <w:sz w:val="28"/>
          <w:szCs w:val="28"/>
        </w:rPr>
        <w:t>Нормативно-правовая и методическая база для выполнения работ:</w:t>
      </w:r>
    </w:p>
    <w:p w:rsidR="00E8274D" w:rsidRPr="00995DE0" w:rsidRDefault="00E8274D" w:rsidP="00E8274D">
      <w:pPr>
        <w:widowControl w:val="0"/>
        <w:autoSpaceDE w:val="0"/>
        <w:autoSpaceDN w:val="0"/>
        <w:adjustRightInd w:val="0"/>
        <w:ind w:firstLine="709"/>
        <w:jc w:val="both"/>
        <w:rPr>
          <w:szCs w:val="28"/>
        </w:rPr>
      </w:pPr>
      <w:r w:rsidRPr="00995DE0">
        <w:rPr>
          <w:szCs w:val="28"/>
        </w:rPr>
        <w:t>Градостроительный кодекс Российской Федерации;</w:t>
      </w:r>
    </w:p>
    <w:p w:rsidR="00E8274D" w:rsidRPr="00995DE0" w:rsidRDefault="00E8274D" w:rsidP="00E8274D">
      <w:pPr>
        <w:widowControl w:val="0"/>
        <w:autoSpaceDE w:val="0"/>
        <w:autoSpaceDN w:val="0"/>
        <w:adjustRightInd w:val="0"/>
        <w:ind w:firstLine="709"/>
        <w:jc w:val="both"/>
        <w:rPr>
          <w:szCs w:val="28"/>
        </w:rPr>
      </w:pPr>
      <w:r w:rsidRPr="00995DE0">
        <w:rPr>
          <w:szCs w:val="28"/>
        </w:rPr>
        <w:t>Земель</w:t>
      </w:r>
      <w:r w:rsidR="000C685F">
        <w:rPr>
          <w:szCs w:val="28"/>
        </w:rPr>
        <w:t>ный кодекс Российской Федерации;</w:t>
      </w:r>
    </w:p>
    <w:p w:rsidR="00E8274D" w:rsidRPr="00995DE0" w:rsidRDefault="00E8274D" w:rsidP="00E8274D">
      <w:pPr>
        <w:widowControl w:val="0"/>
        <w:autoSpaceDE w:val="0"/>
        <w:autoSpaceDN w:val="0"/>
        <w:adjustRightInd w:val="0"/>
        <w:ind w:firstLine="709"/>
        <w:jc w:val="both"/>
        <w:rPr>
          <w:szCs w:val="28"/>
        </w:rPr>
      </w:pPr>
      <w:r w:rsidRPr="00995DE0">
        <w:rPr>
          <w:szCs w:val="28"/>
        </w:rPr>
        <w:t>Жилищный кодекс Российской Федерации</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Водный кодекс Российской Федерации</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bCs/>
          <w:szCs w:val="28"/>
        </w:rPr>
        <w:t>Градостроительный кодекс Архангельской области;</w:t>
      </w:r>
      <w:r w:rsidRPr="00995DE0">
        <w:rPr>
          <w:szCs w:val="28"/>
        </w:rPr>
        <w:t xml:space="preserve"> </w:t>
      </w:r>
    </w:p>
    <w:p w:rsidR="00E8274D" w:rsidRPr="00995DE0" w:rsidRDefault="00E8274D" w:rsidP="00E8274D">
      <w:pPr>
        <w:widowControl w:val="0"/>
        <w:autoSpaceDE w:val="0"/>
        <w:autoSpaceDN w:val="0"/>
        <w:adjustRightInd w:val="0"/>
        <w:ind w:firstLine="709"/>
        <w:jc w:val="both"/>
        <w:rPr>
          <w:szCs w:val="28"/>
        </w:rPr>
      </w:pPr>
      <w:r w:rsidRPr="00995DE0">
        <w:rPr>
          <w:szCs w:val="28"/>
        </w:rPr>
        <w:t>Федеральный закон от 30 марта 1999 года № 52-ФЗ "О санитарно-эпидемиологическом благополучии населения"</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Федеральный закон от 10 января 2002 года № 7-ФЗ "Об охране окружающей среды"</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Федеральный закон от 14 марта 1995 года № 33-ФЗ "Об особо охраняемых природных территориях"</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Федеральный закон от 25 июня 2002 года № 73-ФЗ "Об объектах культурного наследия (памятниках истории и культуры) народов Российской Федерации"</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Федеральный закон от 24 июня 1998 года № 89-ФЗ "Об отходах производства и потребления"</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r w:rsidR="000C685F">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0C685F">
        <w:rPr>
          <w:szCs w:val="28"/>
        </w:rPr>
        <w:br/>
      </w:r>
      <w:r w:rsidRPr="00995DE0">
        <w:rPr>
          <w:szCs w:val="28"/>
        </w:rPr>
        <w:t>в отдельные законодательные акты Российской Федерации"</w:t>
      </w:r>
      <w:r w:rsidR="000C685F">
        <w:rPr>
          <w:szCs w:val="28"/>
        </w:rPr>
        <w:t>;</w:t>
      </w:r>
    </w:p>
    <w:p w:rsidR="00E8274D" w:rsidRPr="00995DE0" w:rsidRDefault="000C685F" w:rsidP="00E8274D">
      <w:pPr>
        <w:widowControl w:val="0"/>
        <w:autoSpaceDE w:val="0"/>
        <w:autoSpaceDN w:val="0"/>
        <w:adjustRightInd w:val="0"/>
        <w:ind w:firstLine="709"/>
        <w:jc w:val="both"/>
        <w:rPr>
          <w:szCs w:val="28"/>
        </w:rPr>
      </w:pPr>
      <w:r>
        <w:rPr>
          <w:szCs w:val="28"/>
        </w:rPr>
        <w:t>п</w:t>
      </w:r>
      <w:r w:rsidR="00E8274D" w:rsidRPr="00995DE0">
        <w:rPr>
          <w:szCs w:val="28"/>
        </w:rPr>
        <w:t>риказ Росреестра от 10 ноября 2020 года № П/0412 "Об утверждении классификатора видов разрешенного использования земельных участков"</w:t>
      </w:r>
      <w:r>
        <w:rPr>
          <w:szCs w:val="28"/>
        </w:rPr>
        <w:t>;</w:t>
      </w:r>
    </w:p>
    <w:p w:rsidR="00E8274D" w:rsidRPr="00995DE0" w:rsidRDefault="000C685F" w:rsidP="00E8274D">
      <w:pPr>
        <w:widowControl w:val="0"/>
        <w:autoSpaceDE w:val="0"/>
        <w:autoSpaceDN w:val="0"/>
        <w:adjustRightInd w:val="0"/>
        <w:ind w:firstLine="709"/>
        <w:jc w:val="both"/>
        <w:rPr>
          <w:szCs w:val="28"/>
        </w:rPr>
      </w:pPr>
      <w:r>
        <w:rPr>
          <w:szCs w:val="28"/>
        </w:rPr>
        <w:t>п</w:t>
      </w:r>
      <w:r w:rsidR="00E8274D" w:rsidRPr="00995DE0">
        <w:rPr>
          <w:szCs w:val="28"/>
        </w:rPr>
        <w:t xml:space="preserve">риказ Министерства строительства и жилищно-коммунального </w:t>
      </w:r>
      <w:r w:rsidR="00E8274D" w:rsidRPr="00995DE0">
        <w:rPr>
          <w:szCs w:val="28"/>
        </w:rPr>
        <w:lastRenderedPageBreak/>
        <w:t>хозяйства Р</w:t>
      </w:r>
      <w:r>
        <w:rPr>
          <w:szCs w:val="28"/>
        </w:rPr>
        <w:t xml:space="preserve">оссийской </w:t>
      </w:r>
      <w:r w:rsidR="00E8274D" w:rsidRPr="00995DE0">
        <w:rPr>
          <w:szCs w:val="28"/>
        </w:rPr>
        <w:t>Ф</w:t>
      </w:r>
      <w:r>
        <w:rPr>
          <w:szCs w:val="28"/>
        </w:rPr>
        <w:t>едерации</w:t>
      </w:r>
      <w:r w:rsidR="00E8274D" w:rsidRPr="00995DE0">
        <w:rPr>
          <w:szCs w:val="28"/>
        </w:rPr>
        <w:t xml:space="preserve"> от 25 апреля 2017 года № 739/пр </w:t>
      </w:r>
      <w:r>
        <w:rPr>
          <w:szCs w:val="28"/>
        </w:rPr>
        <w:br/>
      </w:r>
      <w:r w:rsidR="00E8274D" w:rsidRPr="00995DE0">
        <w:rPr>
          <w:szCs w:val="28"/>
        </w:rPr>
        <w:t xml:space="preserve">"Об утверждении требований к цифровым топографическим картам </w:t>
      </w:r>
      <w:r>
        <w:rPr>
          <w:szCs w:val="28"/>
        </w:rPr>
        <w:br/>
      </w:r>
      <w:r w:rsidR="00E8274D" w:rsidRPr="00995DE0">
        <w:rPr>
          <w:szCs w:val="28"/>
        </w:rPr>
        <w:t>и цифровым топографическим планам, используемым при подготовке графической части документации по планировке территории"</w:t>
      </w:r>
      <w:r>
        <w:rPr>
          <w:szCs w:val="28"/>
        </w:rPr>
        <w:t>;</w:t>
      </w:r>
    </w:p>
    <w:p w:rsidR="00E8274D" w:rsidRPr="00995DE0" w:rsidRDefault="000C685F" w:rsidP="00E8274D">
      <w:pPr>
        <w:widowControl w:val="0"/>
        <w:autoSpaceDE w:val="0"/>
        <w:autoSpaceDN w:val="0"/>
        <w:adjustRightInd w:val="0"/>
        <w:ind w:firstLine="709"/>
        <w:jc w:val="both"/>
        <w:rPr>
          <w:szCs w:val="28"/>
        </w:rPr>
      </w:pPr>
      <w:r>
        <w:rPr>
          <w:szCs w:val="28"/>
        </w:rPr>
        <w:t>п</w:t>
      </w:r>
      <w:r w:rsidR="00E8274D" w:rsidRPr="00995DE0">
        <w:rPr>
          <w:szCs w:val="28"/>
        </w:rPr>
        <w:t xml:space="preserve">остановление Правительства Российской Федерации от 31 марта </w:t>
      </w:r>
      <w:r>
        <w:rPr>
          <w:szCs w:val="28"/>
        </w:rPr>
        <w:br/>
      </w:r>
      <w:r w:rsidR="00E8274D" w:rsidRPr="00995DE0">
        <w:rPr>
          <w:szCs w:val="28"/>
        </w:rPr>
        <w:t>2017 года № 402 "Об утверждении Правил выполнения инженерных изысканий, необходимых для подготовки документации по планировке территории"</w:t>
      </w:r>
      <w:r>
        <w:rPr>
          <w:szCs w:val="28"/>
        </w:rPr>
        <w:t>;</w:t>
      </w:r>
    </w:p>
    <w:p w:rsidR="00E8274D" w:rsidRPr="00995DE0" w:rsidRDefault="00E8274D" w:rsidP="00E8274D">
      <w:pPr>
        <w:widowControl w:val="0"/>
        <w:autoSpaceDE w:val="0"/>
        <w:autoSpaceDN w:val="0"/>
        <w:adjustRightInd w:val="0"/>
        <w:ind w:firstLine="709"/>
        <w:jc w:val="both"/>
        <w:rPr>
          <w:szCs w:val="28"/>
        </w:rPr>
      </w:pPr>
      <w:r w:rsidRPr="00995DE0">
        <w:rPr>
          <w:szCs w:val="28"/>
        </w:rPr>
        <w:t>РДС 30-201-98. Инструкция о порядке проектирования и установления красных линий в городах и других поселениях Российской Федерации;</w:t>
      </w:r>
    </w:p>
    <w:p w:rsidR="00E8274D" w:rsidRPr="00995DE0" w:rsidRDefault="00E8274D" w:rsidP="00E8274D">
      <w:pPr>
        <w:autoSpaceDE w:val="0"/>
        <w:autoSpaceDN w:val="0"/>
        <w:adjustRightInd w:val="0"/>
        <w:ind w:firstLine="709"/>
        <w:jc w:val="both"/>
        <w:rPr>
          <w:szCs w:val="28"/>
        </w:rPr>
      </w:pPr>
      <w:r w:rsidRPr="00995DE0">
        <w:rPr>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E8274D" w:rsidRPr="00995DE0" w:rsidRDefault="00E8274D" w:rsidP="00E8274D">
      <w:pPr>
        <w:autoSpaceDE w:val="0"/>
        <w:autoSpaceDN w:val="0"/>
        <w:adjustRightInd w:val="0"/>
        <w:ind w:firstLine="709"/>
        <w:jc w:val="both"/>
        <w:rPr>
          <w:szCs w:val="28"/>
        </w:rPr>
      </w:pPr>
      <w:r w:rsidRPr="00995DE0">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E8274D" w:rsidRPr="00995DE0" w:rsidRDefault="00E8274D" w:rsidP="00E8274D">
      <w:pPr>
        <w:autoSpaceDE w:val="0"/>
        <w:autoSpaceDN w:val="0"/>
        <w:adjustRightInd w:val="0"/>
        <w:ind w:firstLine="709"/>
        <w:jc w:val="both"/>
        <w:rPr>
          <w:szCs w:val="28"/>
        </w:rPr>
      </w:pPr>
      <w:r w:rsidRPr="00995DE0">
        <w:rPr>
          <w:szCs w:val="28"/>
        </w:rPr>
        <w:t>СП 82.13330.2016. Свод правил. Благоустройство территорий. Актуализированная редакция СНиП III-10-75;</w:t>
      </w:r>
    </w:p>
    <w:p w:rsidR="00E8274D" w:rsidRPr="00995DE0" w:rsidRDefault="00E8274D" w:rsidP="00E8274D">
      <w:pPr>
        <w:autoSpaceDE w:val="0"/>
        <w:autoSpaceDN w:val="0"/>
        <w:adjustRightInd w:val="0"/>
        <w:ind w:firstLine="709"/>
        <w:jc w:val="both"/>
        <w:rPr>
          <w:szCs w:val="28"/>
        </w:rPr>
      </w:pPr>
      <w:r w:rsidRPr="00995DE0">
        <w:rPr>
          <w:szCs w:val="28"/>
        </w:rPr>
        <w:t>СП 396.1325800.2018. Улицы и дороги населенных пунктов. Правила градостроительного проектирования;</w:t>
      </w:r>
    </w:p>
    <w:p w:rsidR="00E8274D" w:rsidRPr="00995DE0" w:rsidRDefault="00E8274D" w:rsidP="00E8274D">
      <w:pPr>
        <w:ind w:firstLine="709"/>
        <w:jc w:val="both"/>
        <w:rPr>
          <w:szCs w:val="28"/>
        </w:rPr>
      </w:pPr>
      <w:r w:rsidRPr="00995DE0">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w:t>
      </w:r>
    </w:p>
    <w:p w:rsidR="00E8274D" w:rsidRPr="00995DE0" w:rsidRDefault="00E8274D" w:rsidP="00E8274D">
      <w:pPr>
        <w:ind w:firstLine="709"/>
        <w:jc w:val="both"/>
        <w:rPr>
          <w:szCs w:val="28"/>
        </w:rPr>
      </w:pPr>
      <w:r w:rsidRPr="00995DE0">
        <w:rPr>
          <w:szCs w:val="28"/>
        </w:rPr>
        <w:t>проект генерального плана муниципального образования "Город Архангельск" (распоряжение министерства строительства и архитектуры Архангельской области от 21</w:t>
      </w:r>
      <w:r w:rsidR="000C685F">
        <w:rPr>
          <w:szCs w:val="28"/>
        </w:rPr>
        <w:t xml:space="preserve"> июля </w:t>
      </w:r>
      <w:r w:rsidRPr="00995DE0">
        <w:rPr>
          <w:szCs w:val="28"/>
        </w:rPr>
        <w:t>2021</w:t>
      </w:r>
      <w:r w:rsidR="000C685F">
        <w:rPr>
          <w:szCs w:val="28"/>
        </w:rPr>
        <w:t xml:space="preserve"> года</w:t>
      </w:r>
      <w:r w:rsidRPr="00995DE0">
        <w:rPr>
          <w:szCs w:val="28"/>
        </w:rPr>
        <w:t xml:space="preserve"> № 243-р "О подготовке проекта внесения изменений в генеральный план муниципального образования "Город Архангельск" на расчетный срок до 2040 года");</w:t>
      </w:r>
    </w:p>
    <w:p w:rsidR="00E8274D" w:rsidRPr="00995DE0" w:rsidRDefault="00E8274D" w:rsidP="00E8274D">
      <w:pPr>
        <w:ind w:firstLine="709"/>
        <w:jc w:val="both"/>
        <w:rPr>
          <w:szCs w:val="28"/>
        </w:rPr>
      </w:pPr>
      <w:r w:rsidRPr="00995DE0">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w:t>
      </w:r>
      <w:r w:rsidR="002B547C" w:rsidRPr="00995DE0">
        <w:rPr>
          <w:szCs w:val="28"/>
        </w:rPr>
        <w:br/>
      </w:r>
      <w:r w:rsidRPr="00995DE0">
        <w:rPr>
          <w:szCs w:val="28"/>
        </w:rPr>
        <w:t xml:space="preserve">(с изменениями); </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проект планировки района "Майская горка" муниципального образования "Город Архангельск", утвержденный распоряжением мэра города Архангельска </w:t>
      </w:r>
      <w:r w:rsidR="002B547C" w:rsidRPr="00995DE0">
        <w:rPr>
          <w:rFonts w:ascii="Times New Roman" w:hAnsi="Times New Roman" w:cs="Times New Roman"/>
          <w:sz w:val="28"/>
          <w:szCs w:val="28"/>
        </w:rPr>
        <w:br/>
      </w:r>
      <w:r w:rsidRPr="00995DE0">
        <w:rPr>
          <w:rFonts w:ascii="Times New Roman" w:hAnsi="Times New Roman" w:cs="Times New Roman"/>
          <w:sz w:val="28"/>
          <w:szCs w:val="28"/>
        </w:rPr>
        <w:t>от 20 февраля 2015 года № 425р (с изменениями);</w:t>
      </w:r>
    </w:p>
    <w:p w:rsidR="00E8274D" w:rsidRPr="00995DE0" w:rsidRDefault="00E8274D" w:rsidP="00E8274D">
      <w:pPr>
        <w:widowControl w:val="0"/>
        <w:ind w:firstLine="709"/>
        <w:jc w:val="both"/>
        <w:rPr>
          <w:szCs w:val="28"/>
        </w:rPr>
      </w:pPr>
      <w:r w:rsidRPr="00995DE0">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w:t>
      </w:r>
      <w:r w:rsidR="000C685F">
        <w:rPr>
          <w:szCs w:val="28"/>
        </w:rPr>
        <w:t xml:space="preserve"> сентября </w:t>
      </w:r>
      <w:r w:rsidRPr="00995DE0">
        <w:rPr>
          <w:szCs w:val="28"/>
        </w:rPr>
        <w:t>2017</w:t>
      </w:r>
      <w:r w:rsidR="000C685F">
        <w:rPr>
          <w:szCs w:val="28"/>
        </w:rPr>
        <w:t xml:space="preserve"> года №</w:t>
      </w:r>
      <w:r w:rsidRPr="00995DE0">
        <w:rPr>
          <w:szCs w:val="28"/>
        </w:rPr>
        <w:t xml:space="preserve"> 567;</w:t>
      </w:r>
    </w:p>
    <w:p w:rsidR="00E8274D" w:rsidRPr="00995DE0" w:rsidRDefault="00E8274D" w:rsidP="00E8274D">
      <w:pPr>
        <w:widowControl w:val="0"/>
        <w:ind w:firstLine="709"/>
        <w:jc w:val="both"/>
        <w:rPr>
          <w:szCs w:val="28"/>
        </w:rPr>
      </w:pPr>
      <w:r w:rsidRPr="00995DE0">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w:t>
      </w:r>
      <w:r w:rsidR="000C685F">
        <w:rPr>
          <w:szCs w:val="28"/>
        </w:rPr>
        <w:t xml:space="preserve"> апреля </w:t>
      </w:r>
      <w:r w:rsidRPr="00995DE0">
        <w:rPr>
          <w:szCs w:val="28"/>
        </w:rPr>
        <w:t xml:space="preserve">2016 </w:t>
      </w:r>
      <w:r w:rsidR="000C685F">
        <w:rPr>
          <w:szCs w:val="28"/>
        </w:rPr>
        <w:t xml:space="preserve">года </w:t>
      </w:r>
      <w:r w:rsidRPr="00995DE0">
        <w:rPr>
          <w:szCs w:val="28"/>
        </w:rPr>
        <w:t>№ 123-пп;</w:t>
      </w:r>
    </w:p>
    <w:p w:rsidR="00E8274D" w:rsidRPr="00995DE0" w:rsidRDefault="00E8274D" w:rsidP="00E8274D">
      <w:pPr>
        <w:widowControl w:val="0"/>
        <w:ind w:firstLine="709"/>
        <w:jc w:val="both"/>
        <w:rPr>
          <w:szCs w:val="28"/>
        </w:rPr>
      </w:pPr>
      <w:r w:rsidRPr="00995DE0">
        <w:rPr>
          <w:spacing w:val="-8"/>
          <w:szCs w:val="28"/>
        </w:rPr>
        <w:t>иные законы и нормативно правовые акты Российской Федерации, Архангельской</w:t>
      </w:r>
      <w:r w:rsidRPr="00995DE0">
        <w:rPr>
          <w:szCs w:val="28"/>
        </w:rPr>
        <w:t xml:space="preserve"> области, муниципального образования "Город Архангельск".</w:t>
      </w:r>
    </w:p>
    <w:p w:rsidR="00E8274D" w:rsidRPr="00995DE0" w:rsidRDefault="00E8274D" w:rsidP="00E8274D">
      <w:pPr>
        <w:keepNext/>
        <w:keepLines/>
        <w:widowControl w:val="0"/>
        <w:tabs>
          <w:tab w:val="left" w:pos="284"/>
        </w:tabs>
        <w:ind w:firstLine="709"/>
        <w:jc w:val="both"/>
        <w:rPr>
          <w:szCs w:val="28"/>
        </w:rPr>
      </w:pPr>
    </w:p>
    <w:p w:rsidR="00E8274D" w:rsidRPr="00995DE0" w:rsidRDefault="00E8274D" w:rsidP="00E8274D">
      <w:pPr>
        <w:keepNext/>
        <w:keepLines/>
        <w:widowControl w:val="0"/>
        <w:tabs>
          <w:tab w:val="left" w:pos="284"/>
        </w:tabs>
        <w:ind w:firstLine="709"/>
        <w:jc w:val="both"/>
        <w:rPr>
          <w:szCs w:val="28"/>
        </w:rPr>
      </w:pPr>
      <w:r w:rsidRPr="00995DE0">
        <w:rPr>
          <w:szCs w:val="28"/>
        </w:rPr>
        <w:t>11. Состав и порядок проведения предпроектных научно-исследовательских работ и инженерных изысканий</w:t>
      </w:r>
    </w:p>
    <w:p w:rsidR="00E8274D" w:rsidRPr="00995DE0" w:rsidRDefault="00E8274D" w:rsidP="00E8274D">
      <w:pPr>
        <w:widowControl w:val="0"/>
        <w:ind w:firstLine="709"/>
        <w:jc w:val="both"/>
        <w:rPr>
          <w:szCs w:val="28"/>
        </w:rPr>
      </w:pPr>
      <w:r w:rsidRPr="00995DE0">
        <w:rPr>
          <w:szCs w:val="28"/>
        </w:rPr>
        <w:t xml:space="preserve">Проект внесения изменений в проект планировки района "Майская горка" надлежит выполнить на топографическом плане. </w:t>
      </w:r>
    </w:p>
    <w:p w:rsidR="00E8274D" w:rsidRPr="00995DE0" w:rsidRDefault="00E8274D" w:rsidP="00E8274D">
      <w:pPr>
        <w:ind w:firstLine="709"/>
        <w:jc w:val="both"/>
        <w:rPr>
          <w:szCs w:val="28"/>
        </w:rPr>
      </w:pPr>
      <w:r w:rsidRPr="00995DE0">
        <w:rPr>
          <w:szCs w:val="28"/>
        </w:rPr>
        <w:t xml:space="preserve">Необходимость разработки инженерных изысканий определяется заказчиком. </w:t>
      </w:r>
    </w:p>
    <w:p w:rsidR="00E8274D" w:rsidRPr="00995DE0" w:rsidRDefault="00E8274D" w:rsidP="00E8274D">
      <w:pPr>
        <w:ind w:firstLine="709"/>
        <w:jc w:val="both"/>
        <w:rPr>
          <w:szCs w:val="28"/>
        </w:rPr>
      </w:pPr>
      <w:r w:rsidRPr="00995DE0">
        <w:rPr>
          <w:szCs w:val="28"/>
        </w:rPr>
        <w:t xml:space="preserve">При необходимости инженерные изыскания выполнить в соответствии </w:t>
      </w:r>
      <w:r w:rsidRPr="00995DE0">
        <w:rPr>
          <w:szCs w:val="28"/>
        </w:rPr>
        <w:br/>
        <w:t xml:space="preserve">с постановлением Правительства Российской Федерации от 31 марта 2017 года </w:t>
      </w:r>
      <w:r w:rsidRPr="00995DE0">
        <w:rPr>
          <w:szCs w:val="28"/>
        </w:rPr>
        <w:br/>
        <w:t>№ 402 "Об утверждении Правил выполнения инженерных изысканий, необходимых для подготовки документации по планировке территории".</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 xml:space="preserve">12. Порядок проведения согласования проекта внесения изменений </w:t>
      </w:r>
      <w:r w:rsidRPr="00995DE0">
        <w:rPr>
          <w:rFonts w:ascii="Times New Roman" w:hAnsi="Times New Roman" w:cs="Times New Roman"/>
          <w:sz w:val="28"/>
          <w:szCs w:val="28"/>
        </w:rPr>
        <w:br/>
        <w:t>в проект планировки территории</w:t>
      </w:r>
    </w:p>
    <w:p w:rsidR="00E8274D" w:rsidRPr="00995DE0" w:rsidRDefault="00E8274D" w:rsidP="00E8274D">
      <w:pPr>
        <w:widowControl w:val="0"/>
        <w:ind w:firstLine="709"/>
        <w:jc w:val="both"/>
        <w:rPr>
          <w:szCs w:val="28"/>
        </w:rPr>
      </w:pPr>
      <w:r w:rsidRPr="00995DE0">
        <w:rPr>
          <w:szCs w:val="28"/>
        </w:rPr>
        <w:t>Порядок согласования проекта внесения изменений в проект планировки района "Майская горка":</w:t>
      </w:r>
    </w:p>
    <w:p w:rsidR="00E8274D" w:rsidRPr="00995DE0" w:rsidRDefault="00E8274D" w:rsidP="00E8274D">
      <w:pPr>
        <w:widowControl w:val="0"/>
        <w:ind w:firstLine="709"/>
        <w:jc w:val="both"/>
        <w:rPr>
          <w:szCs w:val="28"/>
        </w:rPr>
      </w:pPr>
      <w:r w:rsidRPr="00995DE0">
        <w:rPr>
          <w:szCs w:val="28"/>
        </w:rPr>
        <w:t>1) предварительное рассмотрение основных</w:t>
      </w:r>
      <w:r w:rsidR="000C685F">
        <w:rPr>
          <w:szCs w:val="28"/>
        </w:rPr>
        <w:t xml:space="preserve"> проектных решений проекта </w:t>
      </w:r>
      <w:r w:rsidR="000C685F">
        <w:rPr>
          <w:szCs w:val="28"/>
        </w:rPr>
        <w:br/>
        <w:t xml:space="preserve">на </w:t>
      </w:r>
      <w:r w:rsidRPr="00995DE0">
        <w:rPr>
          <w:szCs w:val="28"/>
        </w:rPr>
        <w:t>внесение изменений в проект планировки района "Майская горка" департаментом градостроительства Администрации городского округа "Город Архангельск";</w:t>
      </w:r>
    </w:p>
    <w:p w:rsidR="00E8274D" w:rsidRPr="00995DE0" w:rsidRDefault="00E8274D" w:rsidP="00E8274D">
      <w:pPr>
        <w:widowControl w:val="0"/>
        <w:ind w:firstLine="709"/>
        <w:jc w:val="both"/>
        <w:rPr>
          <w:szCs w:val="28"/>
        </w:rPr>
      </w:pPr>
      <w:r w:rsidRPr="00995DE0">
        <w:rPr>
          <w:szCs w:val="28"/>
        </w:rPr>
        <w:t>2) согласование проекта внесения изменений в проект планировки района "Майская горка" с заинтересованными организациями, указанными в разделе 9 настоящего задания;</w:t>
      </w:r>
    </w:p>
    <w:p w:rsidR="00E8274D" w:rsidRPr="00995DE0" w:rsidRDefault="00E8274D" w:rsidP="00E8274D">
      <w:pPr>
        <w:widowControl w:val="0"/>
        <w:ind w:firstLine="709"/>
        <w:jc w:val="both"/>
        <w:rPr>
          <w:szCs w:val="28"/>
        </w:rPr>
      </w:pPr>
      <w:r w:rsidRPr="00995DE0">
        <w:rPr>
          <w:szCs w:val="28"/>
        </w:rPr>
        <w:t>3) доработка проекта внесения изменений в проект планировки района "Майская горка", устранение замечаний (недостатков) в части внесенных изменений.</w:t>
      </w:r>
    </w:p>
    <w:p w:rsidR="00E8274D" w:rsidRPr="00995DE0" w:rsidRDefault="00E8274D" w:rsidP="00E8274D">
      <w:pPr>
        <w:widowControl w:val="0"/>
        <w:ind w:firstLine="709"/>
        <w:jc w:val="both"/>
        <w:rPr>
          <w:szCs w:val="28"/>
        </w:rPr>
      </w:pPr>
      <w:r w:rsidRPr="00995DE0">
        <w:rPr>
          <w:szCs w:val="28"/>
        </w:rPr>
        <w:t xml:space="preserve">Общественные обсуждения по рассмотрению проекта внесения изменений в проект планировки района "Майская горка" проводятся 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0C685F">
        <w:rPr>
          <w:szCs w:val="28"/>
        </w:rPr>
        <w:br/>
      </w:r>
      <w:r w:rsidRPr="00995DE0">
        <w:rPr>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0C685F">
        <w:rPr>
          <w:szCs w:val="28"/>
        </w:rPr>
        <w:br/>
      </w:r>
      <w:r w:rsidRPr="00995DE0">
        <w:rPr>
          <w:szCs w:val="28"/>
        </w:rPr>
        <w:t xml:space="preserve">№ 862. </w:t>
      </w:r>
    </w:p>
    <w:p w:rsidR="00E8274D" w:rsidRPr="00995DE0" w:rsidRDefault="00E8274D" w:rsidP="00E8274D">
      <w:pPr>
        <w:pStyle w:val="ConsPlusNonformat"/>
        <w:tabs>
          <w:tab w:val="left" w:pos="284"/>
        </w:tabs>
        <w:ind w:firstLine="709"/>
        <w:jc w:val="both"/>
        <w:rPr>
          <w:rFonts w:ascii="Times New Roman" w:hAnsi="Times New Roman" w:cs="Times New Roman"/>
          <w:sz w:val="28"/>
          <w:szCs w:val="28"/>
        </w:rPr>
      </w:pPr>
      <w:r w:rsidRPr="00995DE0">
        <w:rPr>
          <w:rFonts w:ascii="Times New Roman" w:hAnsi="Times New Roman" w:cs="Times New Roman"/>
          <w:sz w:val="28"/>
          <w:szCs w:val="28"/>
        </w:rPr>
        <w:t>13. Дополнительные требования для зон с особыми условиями использования территорий</w:t>
      </w:r>
    </w:p>
    <w:p w:rsidR="00E8274D" w:rsidRPr="00995DE0" w:rsidRDefault="00E8274D" w:rsidP="000C685F">
      <w:pPr>
        <w:tabs>
          <w:tab w:val="left" w:pos="2410"/>
        </w:tabs>
        <w:autoSpaceDE w:val="0"/>
        <w:autoSpaceDN w:val="0"/>
        <w:adjustRightInd w:val="0"/>
        <w:ind w:firstLine="709"/>
        <w:jc w:val="both"/>
        <w:rPr>
          <w:szCs w:val="28"/>
        </w:rPr>
      </w:pPr>
      <w:r w:rsidRPr="00995DE0">
        <w:rPr>
          <w:szCs w:val="28"/>
        </w:rPr>
        <w:t>Материалы по обоснованию проекта внесения изменений в проект планировки района "Майская горка" должны содержать:</w:t>
      </w:r>
    </w:p>
    <w:p w:rsidR="00E8274D" w:rsidRPr="00995DE0" w:rsidRDefault="00E8274D" w:rsidP="00E8274D">
      <w:pPr>
        <w:autoSpaceDE w:val="0"/>
        <w:autoSpaceDN w:val="0"/>
        <w:adjustRightInd w:val="0"/>
        <w:ind w:firstLine="709"/>
        <w:jc w:val="both"/>
        <w:rPr>
          <w:szCs w:val="28"/>
        </w:rPr>
      </w:pPr>
      <w:r w:rsidRPr="00995DE0">
        <w:rPr>
          <w:szCs w:val="28"/>
        </w:rPr>
        <w:lastRenderedPageBreak/>
        <w:t>схему границ территорий объектов культурного наследия;</w:t>
      </w:r>
    </w:p>
    <w:p w:rsidR="00E8274D" w:rsidRPr="00995DE0" w:rsidRDefault="00E8274D" w:rsidP="00E8274D">
      <w:pPr>
        <w:autoSpaceDE w:val="0"/>
        <w:autoSpaceDN w:val="0"/>
        <w:adjustRightInd w:val="0"/>
        <w:ind w:firstLine="709"/>
        <w:jc w:val="both"/>
        <w:rPr>
          <w:szCs w:val="28"/>
        </w:rPr>
      </w:pPr>
      <w:r w:rsidRPr="00995DE0">
        <w:rPr>
          <w:szCs w:val="28"/>
        </w:rPr>
        <w:t>схему границ зон с особыми условиями использования территории.</w:t>
      </w:r>
    </w:p>
    <w:p w:rsidR="00E8274D" w:rsidRPr="00995DE0" w:rsidRDefault="00E8274D" w:rsidP="00E8274D">
      <w:pPr>
        <w:widowControl w:val="0"/>
        <w:tabs>
          <w:tab w:val="left" w:pos="284"/>
        </w:tabs>
        <w:autoSpaceDE w:val="0"/>
        <w:autoSpaceDN w:val="0"/>
        <w:adjustRightInd w:val="0"/>
        <w:ind w:firstLine="709"/>
        <w:rPr>
          <w:szCs w:val="28"/>
        </w:rPr>
      </w:pPr>
      <w:r w:rsidRPr="00995DE0">
        <w:rPr>
          <w:szCs w:val="28"/>
        </w:rPr>
        <w:t>14. Иные требования и условия</w:t>
      </w:r>
    </w:p>
    <w:p w:rsidR="00E8274D" w:rsidRPr="00995DE0" w:rsidRDefault="00E8274D" w:rsidP="00E8274D">
      <w:pPr>
        <w:widowControl w:val="0"/>
        <w:ind w:firstLine="709"/>
        <w:jc w:val="both"/>
        <w:rPr>
          <w:szCs w:val="28"/>
        </w:rPr>
      </w:pPr>
      <w:r w:rsidRPr="00995DE0">
        <w:rPr>
          <w:szCs w:val="28"/>
        </w:rPr>
        <w:t xml:space="preserve">Разработанный с использованием компьютерных технологий проект внесения изменений в проект планировки района "Майская горка" должен отвечать требованиям государственных стандартов и требованиям </w:t>
      </w:r>
      <w:r w:rsidR="000C685F">
        <w:rPr>
          <w:szCs w:val="28"/>
        </w:rPr>
        <w:br/>
      </w:r>
      <w:r w:rsidRPr="00995DE0">
        <w:rPr>
          <w:szCs w:val="28"/>
        </w:rPr>
        <w:t>по формированию информационной системы обеспечения градостроительной деятельности.</w:t>
      </w:r>
    </w:p>
    <w:p w:rsidR="00E8274D" w:rsidRDefault="00E8274D" w:rsidP="00E8274D">
      <w:pPr>
        <w:widowControl w:val="0"/>
        <w:jc w:val="both"/>
        <w:rPr>
          <w:szCs w:val="28"/>
        </w:rPr>
      </w:pPr>
    </w:p>
    <w:p w:rsidR="000C685F" w:rsidRDefault="000C685F" w:rsidP="00E8274D">
      <w:pPr>
        <w:widowControl w:val="0"/>
        <w:jc w:val="both"/>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19"/>
      </w:tblGrid>
      <w:tr w:rsidR="000C685F" w:rsidTr="000C685F">
        <w:tc>
          <w:tcPr>
            <w:tcW w:w="1809" w:type="dxa"/>
          </w:tcPr>
          <w:p w:rsidR="000C685F" w:rsidRPr="000C685F" w:rsidRDefault="000C685F" w:rsidP="000C685F">
            <w:pPr>
              <w:widowControl w:val="0"/>
              <w:jc w:val="both"/>
              <w:rPr>
                <w:sz w:val="28"/>
                <w:szCs w:val="28"/>
              </w:rPr>
            </w:pPr>
            <w:r w:rsidRPr="000C685F">
              <w:rPr>
                <w:sz w:val="28"/>
                <w:szCs w:val="28"/>
              </w:rPr>
              <w:t>Приложения.</w:t>
            </w:r>
          </w:p>
          <w:p w:rsidR="000C685F" w:rsidRPr="000C685F" w:rsidRDefault="000C685F" w:rsidP="00E8274D">
            <w:pPr>
              <w:widowControl w:val="0"/>
              <w:jc w:val="both"/>
              <w:rPr>
                <w:sz w:val="28"/>
                <w:szCs w:val="28"/>
              </w:rPr>
            </w:pPr>
          </w:p>
        </w:tc>
        <w:tc>
          <w:tcPr>
            <w:tcW w:w="7619" w:type="dxa"/>
          </w:tcPr>
          <w:p w:rsidR="000C685F" w:rsidRPr="000C685F" w:rsidRDefault="000C685F" w:rsidP="000C685F">
            <w:pPr>
              <w:widowControl w:val="0"/>
              <w:numPr>
                <w:ilvl w:val="0"/>
                <w:numId w:val="14"/>
              </w:numPr>
              <w:tabs>
                <w:tab w:val="left" w:pos="318"/>
              </w:tabs>
              <w:ind w:left="34" w:firstLine="0"/>
              <w:jc w:val="both"/>
              <w:rPr>
                <w:sz w:val="28"/>
                <w:szCs w:val="28"/>
              </w:rPr>
            </w:pPr>
            <w:r w:rsidRPr="000C685F">
              <w:rPr>
                <w:sz w:val="28"/>
                <w:szCs w:val="28"/>
              </w:rPr>
              <w:t>Схема границ проектирования.</w:t>
            </w:r>
          </w:p>
          <w:p w:rsidR="000C685F" w:rsidRPr="000C685F" w:rsidRDefault="000C685F" w:rsidP="000C685F">
            <w:pPr>
              <w:widowControl w:val="0"/>
              <w:numPr>
                <w:ilvl w:val="0"/>
                <w:numId w:val="14"/>
              </w:numPr>
              <w:tabs>
                <w:tab w:val="left" w:pos="34"/>
                <w:tab w:val="left" w:pos="318"/>
              </w:tabs>
              <w:ind w:left="34" w:firstLine="0"/>
              <w:jc w:val="both"/>
              <w:rPr>
                <w:sz w:val="28"/>
                <w:szCs w:val="28"/>
              </w:rPr>
            </w:pPr>
            <w:r w:rsidRPr="000C685F">
              <w:rPr>
                <w:sz w:val="28"/>
                <w:szCs w:val="28"/>
              </w:rPr>
              <w:t>Таблица "Участки территории (зоны) планируемого размещения объектов".</w:t>
            </w:r>
          </w:p>
        </w:tc>
      </w:tr>
    </w:tbl>
    <w:p w:rsidR="000C685F" w:rsidRPr="00995DE0" w:rsidRDefault="000C685F" w:rsidP="00E8274D">
      <w:pPr>
        <w:widowControl w:val="0"/>
        <w:jc w:val="both"/>
        <w:rPr>
          <w:szCs w:val="28"/>
        </w:rPr>
      </w:pPr>
    </w:p>
    <w:p w:rsidR="0014072B" w:rsidRDefault="0014072B" w:rsidP="0014072B">
      <w:pPr>
        <w:widowControl w:val="0"/>
        <w:jc w:val="both"/>
        <w:rPr>
          <w:sz w:val="26"/>
          <w:szCs w:val="26"/>
        </w:rPr>
      </w:pPr>
    </w:p>
    <w:p w:rsidR="00E8274D" w:rsidRPr="00A20F1B" w:rsidRDefault="000C685F" w:rsidP="000C685F">
      <w:pPr>
        <w:widowControl w:val="0"/>
        <w:jc w:val="center"/>
        <w:rPr>
          <w:sz w:val="26"/>
          <w:szCs w:val="26"/>
        </w:rPr>
      </w:pPr>
      <w:r>
        <w:rPr>
          <w:sz w:val="26"/>
          <w:szCs w:val="26"/>
        </w:rPr>
        <w:t>_________</w:t>
      </w:r>
    </w:p>
    <w:p w:rsidR="00E8274D" w:rsidRPr="00A20F1B" w:rsidRDefault="00E8274D" w:rsidP="00E8274D">
      <w:pPr>
        <w:widowControl w:val="0"/>
        <w:ind w:firstLine="709"/>
        <w:jc w:val="both"/>
        <w:rPr>
          <w:sz w:val="26"/>
          <w:szCs w:val="26"/>
        </w:rPr>
      </w:pPr>
    </w:p>
    <w:p w:rsidR="00E8274D" w:rsidRPr="00A20F1B" w:rsidRDefault="00E8274D" w:rsidP="00E8274D">
      <w:pPr>
        <w:widowControl w:val="0"/>
        <w:ind w:firstLine="709"/>
        <w:jc w:val="both"/>
        <w:rPr>
          <w:sz w:val="26"/>
          <w:szCs w:val="26"/>
        </w:rPr>
      </w:pPr>
    </w:p>
    <w:p w:rsidR="00E8274D" w:rsidRPr="00A20F1B" w:rsidRDefault="00E8274D" w:rsidP="00E8274D">
      <w:pPr>
        <w:widowControl w:val="0"/>
        <w:ind w:firstLine="709"/>
        <w:jc w:val="both"/>
        <w:rPr>
          <w:sz w:val="26"/>
          <w:szCs w:val="26"/>
        </w:rPr>
      </w:pPr>
    </w:p>
    <w:p w:rsidR="00E8274D" w:rsidRPr="00A20F1B" w:rsidRDefault="00E8274D" w:rsidP="00E8274D">
      <w:pPr>
        <w:widowControl w:val="0"/>
        <w:ind w:firstLine="709"/>
        <w:jc w:val="both"/>
        <w:rPr>
          <w:sz w:val="26"/>
          <w:szCs w:val="26"/>
        </w:rPr>
      </w:pPr>
    </w:p>
    <w:p w:rsidR="00E8274D" w:rsidRPr="00A20F1B" w:rsidRDefault="00E8274D" w:rsidP="00E8274D">
      <w:pPr>
        <w:widowControl w:val="0"/>
        <w:ind w:firstLine="709"/>
        <w:jc w:val="both"/>
        <w:rPr>
          <w:sz w:val="26"/>
          <w:szCs w:val="26"/>
        </w:rPr>
      </w:pPr>
    </w:p>
    <w:p w:rsidR="00E8274D" w:rsidRPr="00A20F1B" w:rsidRDefault="00E8274D" w:rsidP="00E8274D">
      <w:pPr>
        <w:widowControl w:val="0"/>
        <w:ind w:firstLine="709"/>
        <w:jc w:val="both"/>
        <w:rPr>
          <w:sz w:val="26"/>
          <w:szCs w:val="26"/>
        </w:rPr>
      </w:pPr>
    </w:p>
    <w:p w:rsidR="00E8274D" w:rsidRPr="00A20F1B" w:rsidRDefault="00E8274D" w:rsidP="00E8274D">
      <w:pPr>
        <w:widowControl w:val="0"/>
        <w:jc w:val="both"/>
        <w:rPr>
          <w:sz w:val="26"/>
          <w:szCs w:val="26"/>
        </w:rPr>
        <w:sectPr w:rsidR="00E8274D" w:rsidRPr="00A20F1B" w:rsidSect="00361769">
          <w:headerReference w:type="even" r:id="rId9"/>
          <w:headerReference w:type="default" r:id="rId10"/>
          <w:pgSz w:w="11906" w:h="16838"/>
          <w:pgMar w:top="1134" w:right="567" w:bottom="1134" w:left="1701" w:header="709" w:footer="709" w:gutter="0"/>
          <w:pgNumType w:start="1"/>
          <w:cols w:space="708"/>
          <w:titlePg/>
          <w:docGrid w:linePitch="360"/>
        </w:sectPr>
      </w:pPr>
    </w:p>
    <w:p w:rsidR="00E8274D" w:rsidRPr="00DC65FB" w:rsidRDefault="00E8274D" w:rsidP="007C3E4D">
      <w:pPr>
        <w:pStyle w:val="21"/>
        <w:ind w:left="4536" w:firstLine="0"/>
        <w:jc w:val="center"/>
        <w:rPr>
          <w:sz w:val="22"/>
          <w:szCs w:val="22"/>
        </w:rPr>
      </w:pPr>
      <w:r w:rsidRPr="00A20F1B">
        <w:rPr>
          <w:sz w:val="26"/>
          <w:szCs w:val="26"/>
        </w:rPr>
        <w:lastRenderedPageBreak/>
        <w:t>ПРИЛОЖЕНИЕ № 1</w:t>
      </w:r>
      <w:r w:rsidRPr="00A20F1B">
        <w:rPr>
          <w:sz w:val="26"/>
          <w:szCs w:val="26"/>
        </w:rPr>
        <w:cr/>
      </w:r>
      <w:r w:rsidR="007C3E4D">
        <w:rPr>
          <w:sz w:val="26"/>
          <w:szCs w:val="26"/>
          <w:lang w:val="ru-RU"/>
        </w:rPr>
        <w:t xml:space="preserve"> </w:t>
      </w:r>
      <w:r w:rsidRPr="00DC65FB">
        <w:rPr>
          <w:sz w:val="22"/>
          <w:szCs w:val="22"/>
        </w:rPr>
        <w:t xml:space="preserve">к заданию </w:t>
      </w:r>
      <w:r>
        <w:rPr>
          <w:sz w:val="22"/>
          <w:szCs w:val="22"/>
        </w:rPr>
        <w:t>внесения</w:t>
      </w:r>
      <w:r w:rsidRPr="00DC65FB">
        <w:rPr>
          <w:sz w:val="22"/>
          <w:szCs w:val="22"/>
        </w:rPr>
        <w:t xml:space="preserve"> изменений в проект планировки района "Майская горка" муниципального образования "Город Архангельск" в границах части элемента планировочной структуры: </w:t>
      </w:r>
      <w:r w:rsidRPr="006F7D55">
        <w:rPr>
          <w:sz w:val="22"/>
          <w:szCs w:val="22"/>
        </w:rPr>
        <w:t xml:space="preserve">просп. Ленинградского </w:t>
      </w:r>
      <w:r>
        <w:rPr>
          <w:sz w:val="22"/>
          <w:szCs w:val="22"/>
        </w:rPr>
        <w:br/>
      </w:r>
      <w:r w:rsidRPr="006F7D55">
        <w:rPr>
          <w:sz w:val="22"/>
          <w:szCs w:val="22"/>
        </w:rPr>
        <w:t>и ул. Коммунальной площадью 15,4497 га</w:t>
      </w:r>
    </w:p>
    <w:p w:rsidR="00E8274D" w:rsidRPr="00A20F1B" w:rsidRDefault="00E8274D" w:rsidP="00E8274D">
      <w:pPr>
        <w:pStyle w:val="21"/>
        <w:ind w:firstLine="0"/>
        <w:jc w:val="center"/>
        <w:rPr>
          <w:sz w:val="26"/>
          <w:szCs w:val="26"/>
        </w:rPr>
      </w:pPr>
    </w:p>
    <w:p w:rsidR="00E8274D" w:rsidRPr="00A20F1B" w:rsidRDefault="00E8274D" w:rsidP="00E8274D">
      <w:pPr>
        <w:pStyle w:val="21"/>
        <w:ind w:firstLine="0"/>
        <w:jc w:val="center"/>
        <w:rPr>
          <w:sz w:val="26"/>
          <w:szCs w:val="26"/>
        </w:rPr>
      </w:pPr>
      <w:r w:rsidRPr="00A20F1B">
        <w:rPr>
          <w:sz w:val="26"/>
          <w:szCs w:val="26"/>
        </w:rPr>
        <w:t>СХЕМА</w:t>
      </w:r>
    </w:p>
    <w:p w:rsidR="00E8274D" w:rsidRPr="00A20F1B" w:rsidRDefault="00E8274D" w:rsidP="00E8274D">
      <w:pPr>
        <w:pStyle w:val="21"/>
        <w:ind w:firstLine="0"/>
        <w:jc w:val="center"/>
        <w:rPr>
          <w:sz w:val="26"/>
          <w:szCs w:val="26"/>
        </w:rPr>
      </w:pPr>
      <w:r w:rsidRPr="00A20F1B">
        <w:rPr>
          <w:sz w:val="26"/>
          <w:szCs w:val="26"/>
        </w:rPr>
        <w:t>границ проектирования</w:t>
      </w:r>
    </w:p>
    <w:p w:rsidR="00E8274D" w:rsidRDefault="00E8274D" w:rsidP="00E8274D">
      <w:pPr>
        <w:pStyle w:val="21"/>
        <w:ind w:firstLine="0"/>
        <w:rPr>
          <w:noProof/>
          <w:sz w:val="26"/>
          <w:szCs w:val="26"/>
        </w:rPr>
      </w:pPr>
    </w:p>
    <w:p w:rsidR="00E8274D" w:rsidRPr="007222D0" w:rsidRDefault="00E8274D" w:rsidP="00E8274D"/>
    <w:p w:rsidR="00E8274D" w:rsidRDefault="00E8274D" w:rsidP="00E8274D"/>
    <w:p w:rsidR="00E8274D" w:rsidRPr="007222D0" w:rsidRDefault="00E8274D" w:rsidP="00E8274D">
      <w:pPr>
        <w:jc w:val="center"/>
      </w:pPr>
    </w:p>
    <w:p w:rsidR="00E8274D" w:rsidRDefault="00E8274D" w:rsidP="00E8274D">
      <w:pPr>
        <w:rPr>
          <w:sz w:val="26"/>
          <w:szCs w:val="26"/>
        </w:rPr>
      </w:pPr>
      <w:r>
        <w:rPr>
          <w:noProof/>
          <w:sz w:val="26"/>
          <w:szCs w:val="26"/>
        </w:rPr>
        <w:drawing>
          <wp:inline distT="0" distB="0" distL="0" distR="0">
            <wp:extent cx="5864860" cy="3594735"/>
            <wp:effectExtent l="0" t="0" r="254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5376"/>
                    <a:stretch>
                      <a:fillRect/>
                    </a:stretch>
                  </pic:blipFill>
                  <pic:spPr bwMode="auto">
                    <a:xfrm>
                      <a:off x="0" y="0"/>
                      <a:ext cx="5864860" cy="3594735"/>
                    </a:xfrm>
                    <a:prstGeom prst="rect">
                      <a:avLst/>
                    </a:prstGeom>
                    <a:noFill/>
                    <a:ln>
                      <a:noFill/>
                    </a:ln>
                  </pic:spPr>
                </pic:pic>
              </a:graphicData>
            </a:graphic>
          </wp:inline>
        </w:drawing>
      </w:r>
    </w:p>
    <w:p w:rsidR="00E8274D" w:rsidRPr="00A20F1B" w:rsidRDefault="00E8274D" w:rsidP="00E8274D">
      <w:pPr>
        <w:pBdr>
          <w:bottom w:val="single" w:sz="12" w:space="1" w:color="auto"/>
        </w:pBdr>
        <w:rPr>
          <w:sz w:val="26"/>
          <w:szCs w:val="26"/>
        </w:rPr>
      </w:pPr>
    </w:p>
    <w:p w:rsidR="002D2C6E" w:rsidRDefault="002D2C6E" w:rsidP="002D2C6E">
      <w:pPr>
        <w:widowControl w:val="0"/>
        <w:jc w:val="center"/>
        <w:rPr>
          <w:sz w:val="26"/>
          <w:szCs w:val="26"/>
        </w:rPr>
        <w:sectPr w:rsidR="002D2C6E" w:rsidSect="00CD25E8">
          <w:headerReference w:type="even" r:id="rId12"/>
          <w:headerReference w:type="default" r:id="rId13"/>
          <w:pgSz w:w="11906" w:h="16838"/>
          <w:pgMar w:top="1134" w:right="567" w:bottom="426" w:left="1560" w:header="709" w:footer="709" w:gutter="0"/>
          <w:cols w:space="708"/>
          <w:titlePg/>
          <w:docGrid w:linePitch="360"/>
        </w:sectPr>
      </w:pPr>
    </w:p>
    <w:p w:rsidR="00E8274D" w:rsidRPr="00E8274D" w:rsidRDefault="002D2C6E" w:rsidP="007C3E4D">
      <w:pPr>
        <w:pStyle w:val="21"/>
        <w:ind w:left="7513" w:firstLine="0"/>
        <w:jc w:val="center"/>
        <w:rPr>
          <w:sz w:val="22"/>
          <w:szCs w:val="22"/>
        </w:rPr>
      </w:pPr>
      <w:r w:rsidRPr="00A20F1B">
        <w:rPr>
          <w:sz w:val="26"/>
          <w:szCs w:val="26"/>
        </w:rPr>
        <w:lastRenderedPageBreak/>
        <w:t xml:space="preserve">ПРИЛОЖЕНИЕ № </w:t>
      </w:r>
      <w:r>
        <w:rPr>
          <w:sz w:val="26"/>
          <w:szCs w:val="26"/>
        </w:rPr>
        <w:t>2</w:t>
      </w:r>
      <w:r w:rsidRPr="00A20F1B">
        <w:rPr>
          <w:sz w:val="26"/>
          <w:szCs w:val="26"/>
        </w:rPr>
        <w:cr/>
      </w:r>
      <w:r w:rsidRPr="00DC65FB">
        <w:rPr>
          <w:sz w:val="22"/>
          <w:szCs w:val="22"/>
        </w:rPr>
        <w:t xml:space="preserve"> </w:t>
      </w:r>
      <w:r w:rsidR="00E8274D" w:rsidRPr="00E8274D">
        <w:rPr>
          <w:sz w:val="22"/>
          <w:szCs w:val="22"/>
        </w:rPr>
        <w:t xml:space="preserve">к заданию внесения изменений в проект планировки района "Майская горка" муниципального образования "Город Архангельск" в границах части элемента планировочной структуры: просп. Ленинградского </w:t>
      </w:r>
    </w:p>
    <w:p w:rsidR="002D2C6E" w:rsidRDefault="00E8274D" w:rsidP="00E8274D">
      <w:pPr>
        <w:pStyle w:val="21"/>
        <w:ind w:left="7513"/>
        <w:jc w:val="center"/>
        <w:rPr>
          <w:b/>
        </w:rPr>
      </w:pPr>
      <w:r w:rsidRPr="00E8274D">
        <w:rPr>
          <w:sz w:val="22"/>
          <w:szCs w:val="22"/>
        </w:rPr>
        <w:t>и ул. Коммунальной площадью 15,4497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2D2C6E" w:rsidRPr="00932620" w:rsidTr="00EF6A6D">
        <w:trPr>
          <w:trHeight w:val="48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2D2C6E" w:rsidRPr="00932620" w:rsidRDefault="002D2C6E" w:rsidP="00EF6A6D">
            <w:pPr>
              <w:jc w:val="right"/>
              <w:rPr>
                <w:color w:val="000000"/>
              </w:rPr>
            </w:pPr>
          </w:p>
        </w:tc>
      </w:tr>
      <w:tr w:rsidR="002D2C6E" w:rsidRPr="00932620" w:rsidTr="00EF6A6D">
        <w:trPr>
          <w:trHeight w:val="315"/>
        </w:trPr>
        <w:tc>
          <w:tcPr>
            <w:tcW w:w="14192" w:type="dxa"/>
            <w:gridSpan w:val="15"/>
            <w:tcBorders>
              <w:top w:val="nil"/>
              <w:left w:val="nil"/>
              <w:bottom w:val="nil"/>
              <w:right w:val="nil"/>
            </w:tcBorders>
            <w:shd w:val="clear" w:color="auto" w:fill="auto"/>
            <w:noWrap/>
            <w:vAlign w:val="center"/>
            <w:hideMark/>
          </w:tcPr>
          <w:p w:rsidR="002D2C6E" w:rsidRPr="00932620" w:rsidRDefault="002D2C6E" w:rsidP="00EF6A6D">
            <w:pPr>
              <w:rPr>
                <w:color w:val="000000"/>
                <w:sz w:val="24"/>
                <w:szCs w:val="24"/>
              </w:rPr>
            </w:pPr>
            <w:r w:rsidRPr="00932620">
              <w:rPr>
                <w:color w:val="000000"/>
                <w:sz w:val="24"/>
                <w:szCs w:val="24"/>
              </w:rPr>
              <w:t>   Таблица "Участки территории (зоны) планируемого размещения объектов"</w:t>
            </w: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653"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14072B" w:rsidTr="00EF6A6D">
        <w:trPr>
          <w:trHeight w:val="67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2C6E" w:rsidRPr="0014072B" w:rsidRDefault="002D2C6E" w:rsidP="00EF6A6D">
            <w:pPr>
              <w:rPr>
                <w:bCs/>
                <w:color w:val="000000"/>
                <w:sz w:val="20"/>
              </w:rPr>
            </w:pPr>
            <w:r w:rsidRPr="0014072B">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2C6E" w:rsidRPr="0014072B" w:rsidRDefault="002D2C6E" w:rsidP="00EF6A6D">
            <w:pPr>
              <w:rPr>
                <w:bCs/>
                <w:color w:val="000000"/>
                <w:sz w:val="20"/>
              </w:rPr>
            </w:pPr>
            <w:r w:rsidRPr="0014072B">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C6E" w:rsidRPr="0014072B" w:rsidRDefault="002D2C6E" w:rsidP="00EF6A6D">
            <w:pPr>
              <w:rPr>
                <w:bCs/>
                <w:color w:val="000000"/>
                <w:sz w:val="20"/>
              </w:rPr>
            </w:pPr>
            <w:r w:rsidRPr="0014072B">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14072B" w:rsidRDefault="002D2C6E" w:rsidP="00EF6A6D">
            <w:pPr>
              <w:rPr>
                <w:bCs/>
                <w:color w:val="000000"/>
                <w:sz w:val="20"/>
              </w:rPr>
            </w:pPr>
            <w:r w:rsidRPr="0014072B">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2D2C6E" w:rsidRPr="0014072B" w:rsidRDefault="002D2C6E" w:rsidP="00EF6A6D">
            <w:pPr>
              <w:rPr>
                <w:bCs/>
                <w:color w:val="000000"/>
                <w:sz w:val="20"/>
              </w:rPr>
            </w:pPr>
            <w:r w:rsidRPr="0014072B">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14072B" w:rsidRDefault="002D2C6E" w:rsidP="00EF6A6D">
            <w:pPr>
              <w:rPr>
                <w:bCs/>
                <w:color w:val="000000"/>
                <w:sz w:val="20"/>
              </w:rPr>
            </w:pPr>
            <w:r w:rsidRPr="0014072B">
              <w:rPr>
                <w:bCs/>
                <w:color w:val="000000"/>
                <w:sz w:val="20"/>
              </w:rPr>
              <w:t>Наименование объекта</w:t>
            </w:r>
          </w:p>
        </w:tc>
        <w:tc>
          <w:tcPr>
            <w:tcW w:w="4293" w:type="dxa"/>
            <w:gridSpan w:val="7"/>
            <w:tcBorders>
              <w:top w:val="single" w:sz="4" w:space="0" w:color="auto"/>
              <w:left w:val="nil"/>
              <w:bottom w:val="single" w:sz="4" w:space="0" w:color="auto"/>
              <w:right w:val="single" w:sz="4" w:space="0" w:color="auto"/>
            </w:tcBorders>
            <w:shd w:val="clear" w:color="auto" w:fill="auto"/>
            <w:noWrap/>
            <w:vAlign w:val="center"/>
            <w:hideMark/>
          </w:tcPr>
          <w:p w:rsidR="002D2C6E" w:rsidRPr="0014072B" w:rsidRDefault="002D2C6E" w:rsidP="00EF6A6D">
            <w:pPr>
              <w:rPr>
                <w:bCs/>
                <w:color w:val="000000"/>
                <w:sz w:val="20"/>
              </w:rPr>
            </w:pPr>
            <w:r w:rsidRPr="0014072B">
              <w:rPr>
                <w:bCs/>
                <w:color w:val="000000"/>
                <w:sz w:val="20"/>
              </w:rPr>
              <w:t>Показатели объекта</w:t>
            </w:r>
          </w:p>
        </w:tc>
      </w:tr>
      <w:tr w:rsidR="002D2C6E" w:rsidRPr="0014072B" w:rsidTr="00EF6A6D">
        <w:trPr>
          <w:trHeight w:val="208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D2C6E" w:rsidRPr="0014072B" w:rsidRDefault="002D2C6E" w:rsidP="00EF6A6D">
            <w:pP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2D2C6E" w:rsidRPr="0014072B" w:rsidRDefault="002D2C6E" w:rsidP="00EF6A6D">
            <w:pP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2D2C6E" w:rsidRPr="0014072B" w:rsidRDefault="002D2C6E" w:rsidP="00EF6A6D">
            <w:pP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2C6E" w:rsidRPr="0014072B" w:rsidRDefault="002D2C6E" w:rsidP="00EF6A6D">
            <w:pP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2D2C6E" w:rsidRPr="0014072B" w:rsidRDefault="002D2C6E" w:rsidP="00EF6A6D">
            <w:pPr>
              <w:rPr>
                <w:bCs/>
                <w:color w:val="000000"/>
                <w:sz w:val="20"/>
              </w:rPr>
            </w:pPr>
            <w:r w:rsidRPr="0014072B">
              <w:rPr>
                <w:bCs/>
                <w:color w:val="000000"/>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2D2C6E" w:rsidRPr="0014072B" w:rsidRDefault="002D2C6E" w:rsidP="00EF6A6D">
            <w:pPr>
              <w:rPr>
                <w:bCs/>
                <w:color w:val="000000"/>
                <w:sz w:val="20"/>
              </w:rPr>
            </w:pPr>
            <w:r w:rsidRPr="0014072B">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2D2C6E" w:rsidRPr="0014072B" w:rsidRDefault="002D2C6E" w:rsidP="00EF6A6D">
            <w:pPr>
              <w:rPr>
                <w:bCs/>
                <w:color w:val="000000"/>
                <w:sz w:val="20"/>
              </w:rPr>
            </w:pPr>
            <w:r w:rsidRPr="0014072B">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2C6E" w:rsidRPr="0014072B" w:rsidRDefault="002D2C6E" w:rsidP="00EF6A6D">
            <w:pP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14072B" w:rsidRDefault="002D2C6E" w:rsidP="00EF6A6D">
            <w:pPr>
              <w:rPr>
                <w:bCs/>
                <w:color w:val="000000"/>
                <w:sz w:val="20"/>
              </w:rPr>
            </w:pPr>
            <w:r w:rsidRPr="0014072B">
              <w:rPr>
                <w:bCs/>
                <w:color w:val="000000"/>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14072B" w:rsidRDefault="002D2C6E" w:rsidP="00EF6A6D">
            <w:pPr>
              <w:rPr>
                <w:bCs/>
                <w:color w:val="000000"/>
                <w:sz w:val="20"/>
              </w:rPr>
            </w:pPr>
            <w:r w:rsidRPr="0014072B">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14072B" w:rsidRDefault="002D2C6E" w:rsidP="00EF6A6D">
            <w:pPr>
              <w:rPr>
                <w:bCs/>
                <w:color w:val="000000"/>
                <w:sz w:val="20"/>
              </w:rPr>
            </w:pPr>
            <w:r w:rsidRPr="0014072B">
              <w:rPr>
                <w:bCs/>
                <w:color w:val="000000"/>
                <w:sz w:val="20"/>
              </w:rPr>
              <w:t>Гостевые приобъектные автостоянки (наземные), м/м</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2D2C6E" w:rsidRPr="0014072B" w:rsidRDefault="002D2C6E" w:rsidP="00EF6A6D">
            <w:pPr>
              <w:rPr>
                <w:bCs/>
                <w:color w:val="000000"/>
                <w:sz w:val="20"/>
              </w:rPr>
            </w:pPr>
            <w:r w:rsidRPr="0014072B">
              <w:rPr>
                <w:bCs/>
                <w:color w:val="000000"/>
                <w:sz w:val="20"/>
              </w:rPr>
              <w:t>Примечания, емкость/мощность</w:t>
            </w:r>
          </w:p>
        </w:tc>
      </w:tr>
      <w:tr w:rsidR="002D2C6E" w:rsidRPr="0014072B" w:rsidTr="00EF6A6D">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1</w:t>
            </w:r>
          </w:p>
        </w:tc>
        <w:tc>
          <w:tcPr>
            <w:tcW w:w="46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2</w:t>
            </w:r>
          </w:p>
        </w:tc>
        <w:tc>
          <w:tcPr>
            <w:tcW w:w="490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4</w:t>
            </w:r>
          </w:p>
        </w:tc>
        <w:tc>
          <w:tcPr>
            <w:tcW w:w="76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5</w:t>
            </w:r>
          </w:p>
        </w:tc>
        <w:tc>
          <w:tcPr>
            <w:tcW w:w="64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11</w:t>
            </w:r>
          </w:p>
        </w:tc>
        <w:tc>
          <w:tcPr>
            <w:tcW w:w="992" w:type="dxa"/>
            <w:tcBorders>
              <w:top w:val="nil"/>
              <w:left w:val="nil"/>
              <w:bottom w:val="single" w:sz="4" w:space="0" w:color="auto"/>
              <w:right w:val="single" w:sz="4" w:space="0" w:color="auto"/>
            </w:tcBorders>
            <w:shd w:val="clear" w:color="auto" w:fill="auto"/>
            <w:noWrap/>
            <w:vAlign w:val="bottom"/>
            <w:hideMark/>
          </w:tcPr>
          <w:p w:rsidR="002D2C6E" w:rsidRPr="0014072B" w:rsidRDefault="002D2C6E" w:rsidP="0014072B">
            <w:pPr>
              <w:jc w:val="center"/>
              <w:rPr>
                <w:bCs/>
                <w:color w:val="000000"/>
                <w:sz w:val="22"/>
              </w:rPr>
            </w:pPr>
            <w:r w:rsidRPr="0014072B">
              <w:rPr>
                <w:bCs/>
                <w:color w:val="000000"/>
                <w:sz w:val="22"/>
              </w:rPr>
              <w:t>12</w:t>
            </w: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bl>
    <w:p w:rsidR="002D2C6E" w:rsidRDefault="002D2C6E" w:rsidP="002D2C6E">
      <w:pPr>
        <w:pStyle w:val="21"/>
        <w:ind w:firstLine="0"/>
        <w:rPr>
          <w:b/>
        </w:rPr>
      </w:pPr>
    </w:p>
    <w:p w:rsidR="002D2C6E" w:rsidRPr="0014072B" w:rsidRDefault="0014072B" w:rsidP="0014072B">
      <w:pPr>
        <w:pStyle w:val="21"/>
        <w:ind w:firstLine="0"/>
        <w:jc w:val="center"/>
        <w:rPr>
          <w:b/>
          <w:lang w:val="ru-RU"/>
        </w:rPr>
      </w:pPr>
      <w:r>
        <w:rPr>
          <w:b/>
          <w:lang w:val="ru-RU"/>
        </w:rPr>
        <w:t>___________</w:t>
      </w:r>
    </w:p>
    <w:p w:rsidR="00E36428" w:rsidRPr="00CC4660" w:rsidRDefault="00E36428" w:rsidP="00F01CAE">
      <w:pPr>
        <w:widowControl w:val="0"/>
        <w:rPr>
          <w:color w:val="000000"/>
          <w:sz w:val="24"/>
          <w:szCs w:val="24"/>
        </w:rPr>
      </w:pPr>
    </w:p>
    <w:sectPr w:rsidR="00E36428" w:rsidRPr="00CC4660" w:rsidSect="00F01CAE">
      <w:headerReference w:type="even" r:id="rId14"/>
      <w:headerReference w:type="default" r:id="rId15"/>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88" w:rsidRDefault="00F30888" w:rsidP="00203AE9">
      <w:r>
        <w:separator/>
      </w:r>
    </w:p>
  </w:endnote>
  <w:endnote w:type="continuationSeparator" w:id="0">
    <w:p w:rsidR="00F30888" w:rsidRDefault="00F30888"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88" w:rsidRDefault="00F30888" w:rsidP="00203AE9">
      <w:r>
        <w:separator/>
      </w:r>
    </w:p>
  </w:footnote>
  <w:footnote w:type="continuationSeparator" w:id="0">
    <w:p w:rsidR="00F30888" w:rsidRDefault="00F30888"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4D" w:rsidRDefault="00E8274D"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8274D" w:rsidRDefault="00E827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4D" w:rsidRPr="005A1718" w:rsidRDefault="00E8274D" w:rsidP="008E298C">
    <w:pPr>
      <w:pStyle w:val="a8"/>
      <w:framePr w:wrap="around" w:vAnchor="text" w:hAnchor="margin" w:xAlign="center" w:y="1"/>
      <w:rPr>
        <w:rStyle w:val="af3"/>
        <w:szCs w:val="28"/>
      </w:rPr>
    </w:pPr>
    <w:r w:rsidRPr="005A1718">
      <w:rPr>
        <w:rStyle w:val="af3"/>
        <w:szCs w:val="28"/>
      </w:rPr>
      <w:fldChar w:fldCharType="begin"/>
    </w:r>
    <w:r w:rsidRPr="005A1718">
      <w:rPr>
        <w:rStyle w:val="af3"/>
        <w:szCs w:val="28"/>
      </w:rPr>
      <w:instrText xml:space="preserve">PAGE  </w:instrText>
    </w:r>
    <w:r w:rsidRPr="005A1718">
      <w:rPr>
        <w:rStyle w:val="af3"/>
        <w:szCs w:val="28"/>
      </w:rPr>
      <w:fldChar w:fldCharType="separate"/>
    </w:r>
    <w:r w:rsidR="00E93952">
      <w:rPr>
        <w:rStyle w:val="af3"/>
        <w:noProof/>
        <w:szCs w:val="28"/>
      </w:rPr>
      <w:t>13</w:t>
    </w:r>
    <w:r w:rsidRPr="005A1718">
      <w:rPr>
        <w:rStyle w:val="af3"/>
        <w:szCs w:val="28"/>
      </w:rPr>
      <w:fldChar w:fldCharType="end"/>
    </w:r>
  </w:p>
  <w:p w:rsidR="00E8274D" w:rsidRPr="005119EA" w:rsidRDefault="00E8274D" w:rsidP="005119EA">
    <w:pPr>
      <w:pStyle w:val="a8"/>
      <w:jc w:val="center"/>
      <w:rPr>
        <w:sz w:val="24"/>
        <w:szCs w:val="24"/>
      </w:rPr>
    </w:pPr>
  </w:p>
  <w:p w:rsidR="00E8274D" w:rsidRPr="007E5166" w:rsidRDefault="00E8274D"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Default="002D2C6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C6E" w:rsidRDefault="002D2C6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Pr="0039506C" w:rsidRDefault="002D2C6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DD2A0F">
      <w:rPr>
        <w:rStyle w:val="af3"/>
        <w:noProof/>
        <w:sz w:val="24"/>
        <w:szCs w:val="24"/>
      </w:rPr>
      <w:t>13</w:t>
    </w:r>
    <w:r w:rsidRPr="0039506C">
      <w:rPr>
        <w:rStyle w:val="af3"/>
        <w:sz w:val="24"/>
        <w:szCs w:val="24"/>
      </w:rPr>
      <w:fldChar w:fldCharType="end"/>
    </w:r>
  </w:p>
  <w:p w:rsidR="002D2C6E" w:rsidRPr="005119EA" w:rsidRDefault="002D2C6E" w:rsidP="005119EA">
    <w:pPr>
      <w:pStyle w:val="a8"/>
      <w:jc w:val="center"/>
      <w:rPr>
        <w:sz w:val="24"/>
        <w:szCs w:val="24"/>
      </w:rPr>
    </w:pPr>
  </w:p>
  <w:p w:rsidR="002D2C6E" w:rsidRPr="007E5166" w:rsidRDefault="002D2C6E" w:rsidP="005119E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A1893"/>
    <w:rsid w:val="000A5B72"/>
    <w:rsid w:val="000A61EA"/>
    <w:rsid w:val="000A697B"/>
    <w:rsid w:val="000B1671"/>
    <w:rsid w:val="000B1DE4"/>
    <w:rsid w:val="000B1ECA"/>
    <w:rsid w:val="000B222C"/>
    <w:rsid w:val="000C685F"/>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072B"/>
    <w:rsid w:val="0014367E"/>
    <w:rsid w:val="00145A49"/>
    <w:rsid w:val="00145D02"/>
    <w:rsid w:val="00146A1D"/>
    <w:rsid w:val="00157F29"/>
    <w:rsid w:val="001641F2"/>
    <w:rsid w:val="001801F7"/>
    <w:rsid w:val="00181D8C"/>
    <w:rsid w:val="001862F4"/>
    <w:rsid w:val="001917BD"/>
    <w:rsid w:val="001917E8"/>
    <w:rsid w:val="00192BE1"/>
    <w:rsid w:val="00194CDE"/>
    <w:rsid w:val="001966F0"/>
    <w:rsid w:val="001A510C"/>
    <w:rsid w:val="001A697E"/>
    <w:rsid w:val="001B1507"/>
    <w:rsid w:val="001B5E2A"/>
    <w:rsid w:val="001C1068"/>
    <w:rsid w:val="001C2CC8"/>
    <w:rsid w:val="001D0C9C"/>
    <w:rsid w:val="001D3A14"/>
    <w:rsid w:val="001E36FC"/>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2F66"/>
    <w:rsid w:val="002556C4"/>
    <w:rsid w:val="00261AB9"/>
    <w:rsid w:val="00265160"/>
    <w:rsid w:val="00271FF7"/>
    <w:rsid w:val="00272CFE"/>
    <w:rsid w:val="00272F06"/>
    <w:rsid w:val="00275FB2"/>
    <w:rsid w:val="00276322"/>
    <w:rsid w:val="00276945"/>
    <w:rsid w:val="00281E66"/>
    <w:rsid w:val="0028461D"/>
    <w:rsid w:val="00285113"/>
    <w:rsid w:val="0028780C"/>
    <w:rsid w:val="00290D64"/>
    <w:rsid w:val="00295EA8"/>
    <w:rsid w:val="0029643D"/>
    <w:rsid w:val="002A4905"/>
    <w:rsid w:val="002A60F3"/>
    <w:rsid w:val="002B547C"/>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228A"/>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769"/>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F26B4"/>
    <w:rsid w:val="003F74BC"/>
    <w:rsid w:val="003F7D22"/>
    <w:rsid w:val="0040077B"/>
    <w:rsid w:val="00401F6A"/>
    <w:rsid w:val="00410B36"/>
    <w:rsid w:val="00412F12"/>
    <w:rsid w:val="00413615"/>
    <w:rsid w:val="00421725"/>
    <w:rsid w:val="00421B4E"/>
    <w:rsid w:val="00437C8F"/>
    <w:rsid w:val="00454D48"/>
    <w:rsid w:val="00456C44"/>
    <w:rsid w:val="00460320"/>
    <w:rsid w:val="00465206"/>
    <w:rsid w:val="00465B0E"/>
    <w:rsid w:val="004662D7"/>
    <w:rsid w:val="004668F4"/>
    <w:rsid w:val="00470D83"/>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606E"/>
    <w:rsid w:val="005C143D"/>
    <w:rsid w:val="005C66E5"/>
    <w:rsid w:val="005C67A5"/>
    <w:rsid w:val="005E2749"/>
    <w:rsid w:val="005E76F9"/>
    <w:rsid w:val="005F0490"/>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4C2B"/>
    <w:rsid w:val="0076741A"/>
    <w:rsid w:val="0077212F"/>
    <w:rsid w:val="00776CBD"/>
    <w:rsid w:val="00784096"/>
    <w:rsid w:val="007849B4"/>
    <w:rsid w:val="00785C32"/>
    <w:rsid w:val="0078765D"/>
    <w:rsid w:val="00787CC3"/>
    <w:rsid w:val="0079498D"/>
    <w:rsid w:val="007A3EED"/>
    <w:rsid w:val="007A56F5"/>
    <w:rsid w:val="007B01D9"/>
    <w:rsid w:val="007B6B3A"/>
    <w:rsid w:val="007C028F"/>
    <w:rsid w:val="007C1E88"/>
    <w:rsid w:val="007C3310"/>
    <w:rsid w:val="007C3E4D"/>
    <w:rsid w:val="007C5325"/>
    <w:rsid w:val="007C6991"/>
    <w:rsid w:val="007D0132"/>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5856"/>
    <w:rsid w:val="008564F1"/>
    <w:rsid w:val="0085702E"/>
    <w:rsid w:val="0086231A"/>
    <w:rsid w:val="00863022"/>
    <w:rsid w:val="00867D2D"/>
    <w:rsid w:val="00880F90"/>
    <w:rsid w:val="00884929"/>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326FE"/>
    <w:rsid w:val="00942280"/>
    <w:rsid w:val="00944C70"/>
    <w:rsid w:val="00944E90"/>
    <w:rsid w:val="00945ABA"/>
    <w:rsid w:val="009508D8"/>
    <w:rsid w:val="009552EA"/>
    <w:rsid w:val="00955EE2"/>
    <w:rsid w:val="00960F93"/>
    <w:rsid w:val="009621CA"/>
    <w:rsid w:val="009677AC"/>
    <w:rsid w:val="00971333"/>
    <w:rsid w:val="0097766C"/>
    <w:rsid w:val="009809D9"/>
    <w:rsid w:val="00982872"/>
    <w:rsid w:val="00986ADE"/>
    <w:rsid w:val="009873AB"/>
    <w:rsid w:val="00987CDE"/>
    <w:rsid w:val="0099184A"/>
    <w:rsid w:val="00991A39"/>
    <w:rsid w:val="009951C6"/>
    <w:rsid w:val="00995DE0"/>
    <w:rsid w:val="00996E78"/>
    <w:rsid w:val="009A0ACB"/>
    <w:rsid w:val="009A5C11"/>
    <w:rsid w:val="009A60A4"/>
    <w:rsid w:val="009A6C99"/>
    <w:rsid w:val="009B138A"/>
    <w:rsid w:val="009B6F90"/>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81557"/>
    <w:rsid w:val="00A82219"/>
    <w:rsid w:val="00A82A71"/>
    <w:rsid w:val="00A82EBE"/>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16C61"/>
    <w:rsid w:val="00B213B7"/>
    <w:rsid w:val="00B24E85"/>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92A8A"/>
    <w:rsid w:val="00B9322B"/>
    <w:rsid w:val="00B9636A"/>
    <w:rsid w:val="00BA18EA"/>
    <w:rsid w:val="00BA3607"/>
    <w:rsid w:val="00BA5AD4"/>
    <w:rsid w:val="00BB16CF"/>
    <w:rsid w:val="00BB3B28"/>
    <w:rsid w:val="00BB5891"/>
    <w:rsid w:val="00BB6BC9"/>
    <w:rsid w:val="00BC15BB"/>
    <w:rsid w:val="00BC2BC1"/>
    <w:rsid w:val="00BC6376"/>
    <w:rsid w:val="00BD7E9F"/>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45617"/>
    <w:rsid w:val="00D50A79"/>
    <w:rsid w:val="00D564E2"/>
    <w:rsid w:val="00D56642"/>
    <w:rsid w:val="00D6005A"/>
    <w:rsid w:val="00D64055"/>
    <w:rsid w:val="00D64910"/>
    <w:rsid w:val="00D85177"/>
    <w:rsid w:val="00D907BA"/>
    <w:rsid w:val="00D94716"/>
    <w:rsid w:val="00DA0AE6"/>
    <w:rsid w:val="00DA3182"/>
    <w:rsid w:val="00DC5B5B"/>
    <w:rsid w:val="00DD2A0F"/>
    <w:rsid w:val="00DD3B89"/>
    <w:rsid w:val="00DD5A16"/>
    <w:rsid w:val="00DE007A"/>
    <w:rsid w:val="00DE3B43"/>
    <w:rsid w:val="00DE4959"/>
    <w:rsid w:val="00DE526C"/>
    <w:rsid w:val="00DF2999"/>
    <w:rsid w:val="00DF2E4A"/>
    <w:rsid w:val="00DF3D9B"/>
    <w:rsid w:val="00DF5CAD"/>
    <w:rsid w:val="00E0593A"/>
    <w:rsid w:val="00E05A74"/>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2A65"/>
    <w:rsid w:val="00E55CE2"/>
    <w:rsid w:val="00E6590A"/>
    <w:rsid w:val="00E675E8"/>
    <w:rsid w:val="00E738A7"/>
    <w:rsid w:val="00E8274D"/>
    <w:rsid w:val="00E831A6"/>
    <w:rsid w:val="00E8336B"/>
    <w:rsid w:val="00E83BAE"/>
    <w:rsid w:val="00E8403B"/>
    <w:rsid w:val="00E8570C"/>
    <w:rsid w:val="00E90521"/>
    <w:rsid w:val="00E93952"/>
    <w:rsid w:val="00E94280"/>
    <w:rsid w:val="00E956E7"/>
    <w:rsid w:val="00E959EE"/>
    <w:rsid w:val="00EA314A"/>
    <w:rsid w:val="00EA39E2"/>
    <w:rsid w:val="00EA5A8D"/>
    <w:rsid w:val="00EB143A"/>
    <w:rsid w:val="00EB1F8E"/>
    <w:rsid w:val="00EB3DEE"/>
    <w:rsid w:val="00EC22AD"/>
    <w:rsid w:val="00EC5457"/>
    <w:rsid w:val="00ED037B"/>
    <w:rsid w:val="00ED0C11"/>
    <w:rsid w:val="00EE0BA5"/>
    <w:rsid w:val="00EE1B7F"/>
    <w:rsid w:val="00F01CAE"/>
    <w:rsid w:val="00F03980"/>
    <w:rsid w:val="00F03D19"/>
    <w:rsid w:val="00F05EFF"/>
    <w:rsid w:val="00F117D9"/>
    <w:rsid w:val="00F12DBD"/>
    <w:rsid w:val="00F205AB"/>
    <w:rsid w:val="00F20A98"/>
    <w:rsid w:val="00F23811"/>
    <w:rsid w:val="00F24400"/>
    <w:rsid w:val="00F24464"/>
    <w:rsid w:val="00F26818"/>
    <w:rsid w:val="00F2795A"/>
    <w:rsid w:val="00F30888"/>
    <w:rsid w:val="00F34AC9"/>
    <w:rsid w:val="00F44101"/>
    <w:rsid w:val="00F474EB"/>
    <w:rsid w:val="00F53B08"/>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1F8D-C726-4F5D-848C-6E7B0EF1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2021-12-03T12:29:00Z</cp:lastPrinted>
  <dcterms:created xsi:type="dcterms:W3CDTF">2022-01-26T09:12:00Z</dcterms:created>
  <dcterms:modified xsi:type="dcterms:W3CDTF">2022-01-26T09:12:00Z</dcterms:modified>
</cp:coreProperties>
</file>