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78" w:rsidRPr="00083E94" w:rsidRDefault="00B51F78" w:rsidP="00B51F78">
      <w:pPr>
        <w:pStyle w:val="a3"/>
        <w:spacing w:after="0"/>
        <w:ind w:left="4962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B51F78" w:rsidRPr="003E3394" w:rsidRDefault="00B51F78" w:rsidP="00B51F78">
      <w:pPr>
        <w:ind w:left="4962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B51F78" w:rsidRPr="003E3394" w:rsidRDefault="00B51F78" w:rsidP="00B51F78">
      <w:pPr>
        <w:ind w:left="4962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D96E2A">
        <w:rPr>
          <w:szCs w:val="28"/>
        </w:rPr>
        <w:t>17.10.2017 № 3162р</w:t>
      </w:r>
    </w:p>
    <w:p w:rsidR="00B51F78" w:rsidRDefault="00B51F78" w:rsidP="00B51F78">
      <w:pPr>
        <w:ind w:left="5812"/>
        <w:rPr>
          <w:szCs w:val="28"/>
        </w:rPr>
      </w:pPr>
    </w:p>
    <w:p w:rsidR="00B51F78" w:rsidRPr="003E3394" w:rsidRDefault="00B51F78" w:rsidP="00B51F78">
      <w:pPr>
        <w:ind w:left="5812"/>
        <w:rPr>
          <w:szCs w:val="28"/>
        </w:rPr>
      </w:pPr>
    </w:p>
    <w:p w:rsidR="00B51F78" w:rsidRPr="003E3394" w:rsidRDefault="00B51F78" w:rsidP="00B51F78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B51F78" w:rsidRPr="003E3394" w:rsidRDefault="00B51F78" w:rsidP="00B51F78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B51F78" w:rsidRDefault="00B51F78" w:rsidP="00B51F78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B51F78" w:rsidRPr="003E3394" w:rsidRDefault="00B51F78" w:rsidP="00B51F78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608"/>
        <w:gridCol w:w="4111"/>
        <w:gridCol w:w="1275"/>
      </w:tblGrid>
      <w:tr w:rsidR="00B51F78" w:rsidRPr="003E3394" w:rsidTr="00765815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B51F78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78" w:rsidRPr="003E3394" w:rsidRDefault="00B51F78" w:rsidP="00B51F78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B51F78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78" w:rsidRPr="003E3394" w:rsidRDefault="00B51F78" w:rsidP="00B51F78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B51F78" w:rsidRPr="003E3394" w:rsidTr="0076581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ул.Кемская</w:t>
            </w:r>
            <w:proofErr w:type="spellEnd"/>
            <w:r>
              <w:rPr>
                <w:sz w:val="24"/>
                <w:szCs w:val="24"/>
              </w:rPr>
              <w:t xml:space="preserve">, д.6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D160F9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B51F78" w:rsidRPr="003E3394" w:rsidTr="00765815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78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по делу 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9B25E5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просп.</w:t>
            </w:r>
            <w:r w:rsidR="00B51F78">
              <w:rPr>
                <w:sz w:val="24"/>
                <w:szCs w:val="24"/>
              </w:rPr>
              <w:t>Обводный</w:t>
            </w:r>
            <w:proofErr w:type="spellEnd"/>
            <w:r w:rsidR="00B51F78">
              <w:rPr>
                <w:sz w:val="24"/>
                <w:szCs w:val="24"/>
              </w:rPr>
              <w:t xml:space="preserve"> канал, д.92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B51F78" w:rsidRPr="003E3394" w:rsidTr="00765815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78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D160F9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B51F78" w:rsidRPr="003E3394" w:rsidTr="00765815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D160F9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B51F78" w:rsidRPr="003E3394" w:rsidTr="00765815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ул.Партизанская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д.</w:t>
            </w:r>
            <w:r w:rsidRPr="003E3394">
              <w:rPr>
                <w:sz w:val="24"/>
                <w:szCs w:val="24"/>
              </w:rPr>
              <w:t>6</w:t>
            </w:r>
            <w:r w:rsidR="009B25E5">
              <w:rPr>
                <w:sz w:val="24"/>
                <w:szCs w:val="24"/>
              </w:rPr>
              <w:t>2, корп.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D160F9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ул.Корпусная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D160F9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4 836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AF7197">
              <w:rPr>
                <w:sz w:val="24"/>
                <w:szCs w:val="24"/>
              </w:rPr>
              <w:t xml:space="preserve">1 проезд,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Гвардейская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д.</w:t>
            </w:r>
            <w:r w:rsidR="009B25E5">
              <w:rPr>
                <w:sz w:val="24"/>
                <w:szCs w:val="24"/>
              </w:rPr>
              <w:t>1, корп.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№ 2-4852/2012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Республиканская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9B25E5">
              <w:rPr>
                <w:sz w:val="24"/>
                <w:szCs w:val="24"/>
              </w:rPr>
              <w:t>16, корп.</w:t>
            </w:r>
            <w:r w:rsidRPr="00AF719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B51F78" w:rsidRPr="003E3394" w:rsidTr="00765815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Энтузиастов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</w:tbl>
    <w:p w:rsidR="00B51F78" w:rsidRDefault="00B51F78" w:rsidP="00B51F78">
      <w:pPr>
        <w:jc w:val="center"/>
      </w:pPr>
      <w:r>
        <w:br w:type="page"/>
      </w:r>
      <w:r>
        <w:lastRenderedPageBreak/>
        <w:t>2</w:t>
      </w:r>
    </w:p>
    <w:p w:rsidR="00B51F78" w:rsidRDefault="00B51F78" w:rsidP="00B51F78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608"/>
        <w:gridCol w:w="4111"/>
        <w:gridCol w:w="1275"/>
      </w:tblGrid>
      <w:tr w:rsidR="00B51F78" w:rsidRPr="003E3394" w:rsidTr="00B51F78">
        <w:trPr>
          <w:trHeight w:val="7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AF7197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B51F78" w:rsidRPr="003E3394" w:rsidTr="00765815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Революции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89058D" w:rsidRDefault="00B51F78" w:rsidP="00765815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B51F78" w:rsidRPr="003E3394" w:rsidTr="00765815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Default="00B51F78" w:rsidP="0076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</w:t>
            </w:r>
          </w:p>
          <w:p w:rsidR="00B51F78" w:rsidRPr="003E3394" w:rsidRDefault="00B51F78" w:rsidP="0076581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Советская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89058D" w:rsidRDefault="00B51F78" w:rsidP="0076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75, 0</w:t>
            </w:r>
          </w:p>
        </w:tc>
      </w:tr>
      <w:tr w:rsidR="00B51F78" w:rsidRPr="003E3394" w:rsidTr="00B51F78">
        <w:trPr>
          <w:trHeight w:val="48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3E3394" w:rsidRDefault="00B51F78" w:rsidP="0076581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78" w:rsidRPr="00D160F9" w:rsidRDefault="00B51F78" w:rsidP="007658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37 826, 0</w:t>
            </w:r>
          </w:p>
        </w:tc>
      </w:tr>
    </w:tbl>
    <w:p w:rsidR="006A4D9F" w:rsidRDefault="00B51F78" w:rsidP="00B51F78">
      <w:pPr>
        <w:tabs>
          <w:tab w:val="left" w:pos="7611"/>
        </w:tabs>
        <w:ind w:right="-143"/>
        <w:jc w:val="right"/>
        <w:rPr>
          <w:szCs w:val="28"/>
        </w:rPr>
      </w:pPr>
      <w:r>
        <w:rPr>
          <w:szCs w:val="28"/>
        </w:rPr>
        <w:t>".</w:t>
      </w:r>
    </w:p>
    <w:p w:rsidR="00B51F78" w:rsidRDefault="00B51F78" w:rsidP="00B51F78">
      <w:pPr>
        <w:tabs>
          <w:tab w:val="left" w:pos="7611"/>
        </w:tabs>
        <w:jc w:val="right"/>
        <w:rPr>
          <w:szCs w:val="28"/>
        </w:rPr>
      </w:pPr>
    </w:p>
    <w:p w:rsidR="00B51F78" w:rsidRPr="00B51F78" w:rsidRDefault="00B51F78" w:rsidP="00B51F78">
      <w:pPr>
        <w:tabs>
          <w:tab w:val="left" w:pos="7611"/>
        </w:tabs>
        <w:jc w:val="center"/>
        <w:rPr>
          <w:szCs w:val="28"/>
        </w:rPr>
      </w:pPr>
      <w:r>
        <w:rPr>
          <w:szCs w:val="28"/>
        </w:rPr>
        <w:t>_____________</w:t>
      </w:r>
    </w:p>
    <w:p w:rsidR="00570BF9" w:rsidRDefault="00570BF9"/>
    <w:sectPr w:rsidR="00570BF9" w:rsidSect="00B51F7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9F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667CCB"/>
    <w:rsid w:val="006A4D9F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B25E5"/>
    <w:rsid w:val="009E34A9"/>
    <w:rsid w:val="00A67CEE"/>
    <w:rsid w:val="00AF6E37"/>
    <w:rsid w:val="00B51F78"/>
    <w:rsid w:val="00BB5891"/>
    <w:rsid w:val="00BC15BB"/>
    <w:rsid w:val="00C7335B"/>
    <w:rsid w:val="00C73AB7"/>
    <w:rsid w:val="00C90473"/>
    <w:rsid w:val="00D16156"/>
    <w:rsid w:val="00D172CD"/>
    <w:rsid w:val="00D85177"/>
    <w:rsid w:val="00D96E2A"/>
    <w:rsid w:val="00DD5A16"/>
    <w:rsid w:val="00E12652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9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F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51F7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9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F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51F7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2017-10-17T07:21:00Z</dcterms:created>
  <dcterms:modified xsi:type="dcterms:W3CDTF">2017-10-17T07:21:00Z</dcterms:modified>
</cp:coreProperties>
</file>