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E83276" w:rsidTr="002D6192">
        <w:trPr>
          <w:trHeight w:val="351"/>
          <w:jc w:val="right"/>
        </w:trPr>
        <w:tc>
          <w:tcPr>
            <w:tcW w:w="4076" w:type="dxa"/>
          </w:tcPr>
          <w:p w:rsidR="00B34946" w:rsidRPr="00972374" w:rsidRDefault="00B34946" w:rsidP="00A738B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bookmarkStart w:id="0" w:name="_GoBack"/>
            <w:bookmarkEnd w:id="0"/>
            <w:r w:rsidRPr="00972374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Pr="00972374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E83276" w:rsidTr="002D6192">
        <w:trPr>
          <w:trHeight w:val="1235"/>
          <w:jc w:val="right"/>
        </w:trPr>
        <w:tc>
          <w:tcPr>
            <w:tcW w:w="4076" w:type="dxa"/>
          </w:tcPr>
          <w:p w:rsidR="00B34946" w:rsidRPr="00972374" w:rsidRDefault="00B34946" w:rsidP="00A738B7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распоряжением Главы</w:t>
            </w:r>
          </w:p>
          <w:p w:rsidR="00B34946" w:rsidRPr="00972374" w:rsidRDefault="00470D83" w:rsidP="00A738B7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городского округа</w:t>
            </w:r>
          </w:p>
          <w:p w:rsidR="00B34946" w:rsidRPr="00972374" w:rsidRDefault="001167D2" w:rsidP="00A738B7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"</w:t>
            </w:r>
            <w:r w:rsidR="00B34946" w:rsidRPr="00972374">
              <w:rPr>
                <w:szCs w:val="26"/>
              </w:rPr>
              <w:t>Город Архангельск</w:t>
            </w:r>
            <w:r w:rsidRPr="00972374">
              <w:rPr>
                <w:szCs w:val="26"/>
              </w:rPr>
              <w:t>"</w:t>
            </w:r>
          </w:p>
          <w:p w:rsidR="00B34946" w:rsidRPr="00972374" w:rsidRDefault="00B34946" w:rsidP="00B30FD9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 xml:space="preserve">от </w:t>
            </w:r>
            <w:r w:rsidR="00B30FD9">
              <w:rPr>
                <w:szCs w:val="26"/>
              </w:rPr>
              <w:t>25</w:t>
            </w:r>
            <w:r w:rsidR="00A738B7">
              <w:rPr>
                <w:szCs w:val="26"/>
              </w:rPr>
              <w:t xml:space="preserve"> января</w:t>
            </w:r>
            <w:r w:rsidR="00544490" w:rsidRPr="00972374">
              <w:rPr>
                <w:szCs w:val="26"/>
              </w:rPr>
              <w:t xml:space="preserve"> </w:t>
            </w:r>
            <w:r w:rsidRPr="00972374">
              <w:rPr>
                <w:szCs w:val="26"/>
              </w:rPr>
              <w:t>202</w:t>
            </w:r>
            <w:r w:rsidR="00742B70">
              <w:rPr>
                <w:szCs w:val="26"/>
              </w:rPr>
              <w:t>3</w:t>
            </w:r>
            <w:r w:rsidR="00544490" w:rsidRPr="00972374">
              <w:rPr>
                <w:szCs w:val="26"/>
              </w:rPr>
              <w:t xml:space="preserve"> г.</w:t>
            </w:r>
            <w:r w:rsidRPr="00972374">
              <w:rPr>
                <w:szCs w:val="26"/>
              </w:rPr>
              <w:t xml:space="preserve"> № </w:t>
            </w:r>
            <w:r w:rsidR="00B30FD9">
              <w:rPr>
                <w:szCs w:val="26"/>
              </w:rPr>
              <w:t>313</w:t>
            </w:r>
            <w:r w:rsidRPr="00972374">
              <w:rPr>
                <w:szCs w:val="26"/>
              </w:rPr>
              <w:t>р</w:t>
            </w:r>
          </w:p>
        </w:tc>
      </w:tr>
    </w:tbl>
    <w:p w:rsidR="00B34946" w:rsidRPr="00E83276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E83276" w:rsidRDefault="00B34946" w:rsidP="000A610A">
      <w:pPr>
        <w:widowControl w:val="0"/>
        <w:ind w:firstLine="709"/>
        <w:jc w:val="center"/>
        <w:rPr>
          <w:szCs w:val="26"/>
        </w:rPr>
      </w:pPr>
    </w:p>
    <w:p w:rsidR="00B30FD9" w:rsidRDefault="00CD1870" w:rsidP="00897C33">
      <w:pPr>
        <w:jc w:val="center"/>
        <w:rPr>
          <w:b/>
          <w:sz w:val="28"/>
          <w:szCs w:val="28"/>
        </w:rPr>
      </w:pPr>
      <w:r w:rsidRPr="001F7169">
        <w:rPr>
          <w:b/>
          <w:sz w:val="28"/>
          <w:szCs w:val="28"/>
        </w:rPr>
        <w:t xml:space="preserve">Проект </w:t>
      </w:r>
      <w:r w:rsidR="009E522F" w:rsidRPr="009E522F">
        <w:rPr>
          <w:b/>
          <w:sz w:val="28"/>
          <w:szCs w:val="28"/>
        </w:rPr>
        <w:t>внесени</w:t>
      </w:r>
      <w:r w:rsidR="009E522F">
        <w:rPr>
          <w:b/>
          <w:sz w:val="28"/>
          <w:szCs w:val="28"/>
        </w:rPr>
        <w:t>я</w:t>
      </w:r>
      <w:r w:rsidR="009E522F" w:rsidRPr="009E522F">
        <w:rPr>
          <w:b/>
          <w:sz w:val="28"/>
          <w:szCs w:val="28"/>
        </w:rPr>
        <w:t xml:space="preserve"> изменений в проект планировки района </w:t>
      </w:r>
    </w:p>
    <w:p w:rsidR="00B30FD9" w:rsidRDefault="00D16DFF" w:rsidP="00897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9E522F" w:rsidRPr="009E522F">
        <w:rPr>
          <w:b/>
          <w:sz w:val="28"/>
          <w:szCs w:val="28"/>
        </w:rPr>
        <w:t>Майская горка</w:t>
      </w:r>
      <w:r>
        <w:rPr>
          <w:b/>
          <w:sz w:val="28"/>
          <w:szCs w:val="28"/>
        </w:rPr>
        <w:t>"</w:t>
      </w:r>
      <w:r w:rsidR="009E522F" w:rsidRPr="009E522F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"</w:t>
      </w:r>
      <w:r w:rsidR="009E522F" w:rsidRPr="009E522F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="009E522F" w:rsidRPr="009E522F">
        <w:rPr>
          <w:b/>
          <w:sz w:val="28"/>
          <w:szCs w:val="28"/>
        </w:rPr>
        <w:t xml:space="preserve"> </w:t>
      </w:r>
    </w:p>
    <w:p w:rsidR="00FC53A7" w:rsidRPr="001F7169" w:rsidRDefault="009E522F" w:rsidP="00897C33">
      <w:pPr>
        <w:jc w:val="center"/>
        <w:rPr>
          <w:b/>
          <w:sz w:val="28"/>
          <w:szCs w:val="28"/>
        </w:rPr>
      </w:pPr>
      <w:r w:rsidRPr="009E522F">
        <w:rPr>
          <w:b/>
          <w:sz w:val="28"/>
          <w:szCs w:val="28"/>
        </w:rPr>
        <w:t>в границах элемента планировочной структуры: просп. Ленинградский, ул. Октябрят, просп. Московский, ул. Первомайская площадью 17,4031 га</w:t>
      </w:r>
    </w:p>
    <w:p w:rsidR="00FC53A7" w:rsidRPr="001F7169" w:rsidRDefault="00FC53A7" w:rsidP="000A610A">
      <w:pPr>
        <w:ind w:firstLine="709"/>
        <w:jc w:val="center"/>
        <w:rPr>
          <w:b/>
          <w:sz w:val="28"/>
          <w:szCs w:val="28"/>
        </w:rPr>
      </w:pPr>
    </w:p>
    <w:p w:rsidR="00B30FD9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30FD9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B30FD9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B30FD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B30FD9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</w:p>
    <w:p w:rsidR="00B30FD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30FD9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</w:p>
    <w:p w:rsidR="002817D7" w:rsidRPr="001F716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30FD9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2817D7" w:rsidRPr="009E522F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817D7" w:rsidRDefault="002817D7" w:rsidP="00B30FD9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E522F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01515B" w:rsidRPr="009E522F" w:rsidRDefault="0001515B" w:rsidP="009E522F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Данная документация содержит решения градостроительного планирования и застройки территории </w:t>
      </w:r>
      <w:r w:rsidR="00742B70">
        <w:rPr>
          <w:b w:val="0"/>
          <w:sz w:val="28"/>
        </w:rPr>
        <w:t>городского округа</w:t>
      </w:r>
      <w:r w:rsidRPr="009E522F">
        <w:rPr>
          <w:b w:val="0"/>
          <w:sz w:val="28"/>
        </w:rPr>
        <w:t xml:space="preserve">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Объектом градостроительного планирования является элемент планировочной структуры: просп. Ленинградский, ул. Октябрят, </w:t>
      </w:r>
      <w:r w:rsidR="00742B70">
        <w:rPr>
          <w:b w:val="0"/>
          <w:sz w:val="28"/>
        </w:rPr>
        <w:br/>
      </w:r>
      <w:r w:rsidRPr="009E522F">
        <w:rPr>
          <w:b w:val="0"/>
          <w:sz w:val="28"/>
        </w:rPr>
        <w:t>просп. Московский, ул. Первомайская.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Общая площадь объекта градостроительного планирования составляет 17,4031 га.</w:t>
      </w:r>
    </w:p>
    <w:p w:rsidR="009E522F" w:rsidRPr="009E522F" w:rsidRDefault="009E522F" w:rsidP="00ED1E9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Технический заказчик: Варлачев Денис Валерьевич.</w:t>
      </w:r>
    </w:p>
    <w:p w:rsidR="00B30FD9" w:rsidRDefault="009E522F" w:rsidP="00ED1E9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Разработчик документации: Проектная организация - ООО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АКСК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, </w:t>
      </w:r>
    </w:p>
    <w:p w:rsidR="009E522F" w:rsidRPr="009E522F" w:rsidRDefault="009E522F" w:rsidP="00B30FD9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ИНН 2901156198, ОГРН 1062901067734, СРО-П-111-11012010 СРО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Союз проектировщиков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Основания для разработки проекта внесения изменений в проект планировки района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Майская горка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муниципального образования </w:t>
      </w:r>
      <w:r w:rsidR="00ED1E95">
        <w:rPr>
          <w:b w:val="0"/>
          <w:sz w:val="28"/>
        </w:rPr>
        <w:br/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в границах элемента планировочной структуры: </w:t>
      </w:r>
      <w:r w:rsidR="00ED1E95">
        <w:rPr>
          <w:b w:val="0"/>
          <w:sz w:val="28"/>
        </w:rPr>
        <w:br/>
      </w:r>
      <w:r w:rsidRPr="009E522F">
        <w:rPr>
          <w:b w:val="0"/>
          <w:sz w:val="28"/>
        </w:rPr>
        <w:t>просп. Ленинградский, ул. Октябрят, просп. Московский, ул. Первомайская площадью 17,4031 га (далее</w:t>
      </w:r>
      <w:r w:rsidR="00ED1E95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– проект внесения изменений в проект планировки территории):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заявление о принятии решения о подготовке документации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по планировке территорий (проектов планировки) на территории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от 29 сентября 2021 года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>№ 19-48/8891;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распоряжение Главы городского округа "Город Архангельск" </w:t>
      </w:r>
      <w:r w:rsidR="00ED1E95" w:rsidRPr="009E522F">
        <w:rPr>
          <w:b w:val="0"/>
          <w:sz w:val="28"/>
        </w:rPr>
        <w:t>от 22 июня 2022 г</w:t>
      </w:r>
      <w:r w:rsidR="00ED1E95">
        <w:rPr>
          <w:b w:val="0"/>
          <w:sz w:val="28"/>
        </w:rPr>
        <w:t>ода</w:t>
      </w:r>
      <w:r w:rsidR="00ED1E95" w:rsidRPr="009E522F">
        <w:rPr>
          <w:b w:val="0"/>
          <w:sz w:val="28"/>
        </w:rPr>
        <w:t xml:space="preserve"> № 3610р </w:t>
      </w:r>
      <w:r w:rsidR="00ED1E95">
        <w:rPr>
          <w:b w:val="0"/>
          <w:sz w:val="28"/>
        </w:rPr>
        <w:t>"О</w:t>
      </w:r>
      <w:r w:rsidRPr="009E522F">
        <w:rPr>
          <w:b w:val="0"/>
          <w:sz w:val="28"/>
        </w:rPr>
        <w:t xml:space="preserve"> внесени</w:t>
      </w:r>
      <w:r w:rsidR="00ED1E95">
        <w:rPr>
          <w:b w:val="0"/>
          <w:sz w:val="28"/>
        </w:rPr>
        <w:t>и</w:t>
      </w:r>
      <w:r w:rsidRPr="009E522F">
        <w:rPr>
          <w:b w:val="0"/>
          <w:sz w:val="28"/>
        </w:rPr>
        <w:t xml:space="preserve"> изменений в проект планировки района </w:t>
      </w:r>
      <w:r w:rsidR="00D16DFF">
        <w:rPr>
          <w:b w:val="0"/>
          <w:sz w:val="28"/>
        </w:rPr>
        <w:lastRenderedPageBreak/>
        <w:t>"</w:t>
      </w:r>
      <w:r w:rsidRPr="009E522F">
        <w:rPr>
          <w:b w:val="0"/>
          <w:sz w:val="28"/>
        </w:rPr>
        <w:t>Майская горка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в границах элемента планировочной структуры: просп. Ленинградский, ул. Октябрят, просп. Московский, ул. Первомайская площадью 17,4031 га</w:t>
      </w:r>
      <w:r w:rsidR="00ED1E95">
        <w:rPr>
          <w:b w:val="0"/>
          <w:sz w:val="28"/>
        </w:rPr>
        <w:t>"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задание на внесение изменений в проект планировки района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Майская горка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в границах элемента планировочной структуры: просп. Ленинградский, ул. Октябрят, </w:t>
      </w:r>
      <w:r w:rsidR="00ED1E95">
        <w:rPr>
          <w:b w:val="0"/>
          <w:sz w:val="28"/>
        </w:rPr>
        <w:br/>
      </w:r>
      <w:r w:rsidRPr="009E522F">
        <w:rPr>
          <w:b w:val="0"/>
          <w:sz w:val="28"/>
        </w:rPr>
        <w:t>просп. Московский, ул. Первомайская площадью 17,4031 га</w:t>
      </w:r>
      <w:r w:rsidR="00ED1E95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Проект внесения изменений в проект планировки территории выполнен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в соответствии с требованиями законодательства, установленными государственными стандартами, техническими регламентами в сфере строительства и градостроительства, в том числе:</w:t>
      </w:r>
    </w:p>
    <w:p w:rsidR="00ED1E95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Градостроительным кодексом Российской Федерации; </w:t>
      </w:r>
    </w:p>
    <w:p w:rsidR="00ED1E95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Земельным кодексом Российской Федерации; </w:t>
      </w:r>
    </w:p>
    <w:p w:rsidR="00ED1E95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Градостроительным кодексом Архангельской области; </w:t>
      </w:r>
    </w:p>
    <w:p w:rsidR="00ED1E95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РДС 30-201-98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Инструкция о порядке проектирования и установления красных линий в городах и других поселениях Российской Федерации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; 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СП 42.13330.2016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 w:rsidR="00D16DFF">
        <w:rPr>
          <w:b w:val="0"/>
          <w:sz w:val="28"/>
        </w:rPr>
        <w:t>"</w:t>
      </w:r>
      <w:r w:rsidR="00ED1E95">
        <w:rPr>
          <w:b w:val="0"/>
          <w:sz w:val="28"/>
        </w:rPr>
        <w:t xml:space="preserve"> (далее – </w:t>
      </w:r>
      <w:r w:rsidR="00ED1E95" w:rsidRPr="009E522F">
        <w:rPr>
          <w:b w:val="0"/>
          <w:sz w:val="28"/>
        </w:rPr>
        <w:t>СП 42.13330.2016</w:t>
      </w:r>
      <w:r w:rsidR="00ED1E95">
        <w:rPr>
          <w:b w:val="0"/>
          <w:sz w:val="28"/>
        </w:rPr>
        <w:t>)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ED1E95">
        <w:rPr>
          <w:b w:val="0"/>
          <w:sz w:val="28"/>
        </w:rPr>
        <w:t xml:space="preserve"> (далее – </w:t>
      </w:r>
      <w:r w:rsidR="00ED1E95" w:rsidRPr="009E522F">
        <w:rPr>
          <w:b w:val="0"/>
          <w:sz w:val="28"/>
        </w:rPr>
        <w:t>СП 476.1325800.2020</w:t>
      </w:r>
      <w:r w:rsidR="00ED1E95">
        <w:rPr>
          <w:b w:val="0"/>
          <w:sz w:val="28"/>
        </w:rPr>
        <w:t>)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генеральным планом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, утвержденным постановлением министерства строительства и архитектуры Архангельской области от 2 апреля 2020 года №</w:t>
      </w:r>
      <w:r w:rsidR="00ED1E95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37-п</w:t>
      </w:r>
      <w:r w:rsidR="00B30FD9">
        <w:rPr>
          <w:b w:val="0"/>
          <w:sz w:val="28"/>
        </w:rPr>
        <w:t>,</w:t>
      </w:r>
      <w:r w:rsidR="00ED1E95">
        <w:rPr>
          <w:b w:val="0"/>
          <w:sz w:val="28"/>
        </w:rPr>
        <w:t xml:space="preserve"> (далее – генеральный план)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правилами землепользования и застройки городского округа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, утвержденным постановлением министерства строительства и архитектуры Архангельской области от 29 сентября 2020 года №</w:t>
      </w:r>
      <w:r w:rsidR="00ED1E95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68-п</w:t>
      </w:r>
      <w:r w:rsidR="00B30FD9">
        <w:rPr>
          <w:b w:val="0"/>
          <w:sz w:val="28"/>
        </w:rPr>
        <w:t>,</w:t>
      </w:r>
      <w:r w:rsidR="00ED1E95">
        <w:rPr>
          <w:b w:val="0"/>
          <w:sz w:val="28"/>
        </w:rPr>
        <w:t xml:space="preserve"> (далее – правила землепользования и застройки)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местными нормативами градостроительного проектирования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, утвержденными решением Архангельской городской Думы от 20 сентября 2017 года №</w:t>
      </w:r>
      <w:r w:rsidR="00B30FD9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567</w:t>
      </w:r>
      <w:r w:rsidR="00B30FD9">
        <w:rPr>
          <w:b w:val="0"/>
          <w:sz w:val="28"/>
        </w:rPr>
        <w:t>,</w:t>
      </w:r>
      <w:r w:rsidR="00ED1E95">
        <w:rPr>
          <w:b w:val="0"/>
          <w:sz w:val="28"/>
        </w:rPr>
        <w:t xml:space="preserve"> (далее – местные нормативы)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</w:t>
      </w:r>
      <w:r w:rsidR="00B30FD9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123-пп;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иными законами и нормативно-правовыми актами Российской Федерации, Архангельской области, </w:t>
      </w:r>
      <w:r w:rsidR="00ED1E95">
        <w:rPr>
          <w:b w:val="0"/>
          <w:sz w:val="28"/>
        </w:rPr>
        <w:t>городского округа</w:t>
      </w:r>
      <w:r w:rsidRPr="009E522F">
        <w:rPr>
          <w:b w:val="0"/>
          <w:sz w:val="28"/>
        </w:rPr>
        <w:t xml:space="preserve">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В проекте внесения изменений в планировки территории учитываются </w:t>
      </w:r>
      <w:r w:rsidRPr="009E522F">
        <w:rPr>
          <w:b w:val="0"/>
          <w:sz w:val="28"/>
        </w:rPr>
        <w:lastRenderedPageBreak/>
        <w:t>основные положения: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проекта планировки района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Майская горка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муниципального образования "Город Архангельск", утвержденного распоряжением мэра города Архангельска от 20 февраля 2015 года № 425р (с изменениями);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программ комплексного развития транспортной инфраструктуры;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программ комплексного развития социальной инфраструктуры;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норматив</w:t>
      </w:r>
      <w:r w:rsidR="00A20EAE">
        <w:rPr>
          <w:b w:val="0"/>
          <w:sz w:val="28"/>
        </w:rPr>
        <w:t xml:space="preserve">ов </w:t>
      </w:r>
      <w:r w:rsidRPr="009E522F">
        <w:rPr>
          <w:b w:val="0"/>
          <w:sz w:val="28"/>
        </w:rPr>
        <w:t>градостроительного проектирования;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комплексны</w:t>
      </w:r>
      <w:r w:rsidR="00A20EAE">
        <w:rPr>
          <w:b w:val="0"/>
          <w:sz w:val="28"/>
        </w:rPr>
        <w:t>х схем</w:t>
      </w:r>
      <w:r w:rsidRPr="009E522F">
        <w:rPr>
          <w:b w:val="0"/>
          <w:sz w:val="28"/>
        </w:rPr>
        <w:t xml:space="preserve"> организации дорожного движения;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требовани</w:t>
      </w:r>
      <w:r w:rsidR="00A20EAE">
        <w:rPr>
          <w:b w:val="0"/>
          <w:sz w:val="28"/>
        </w:rPr>
        <w:t>й</w:t>
      </w:r>
      <w:r w:rsidRPr="009E522F">
        <w:rPr>
          <w:b w:val="0"/>
          <w:sz w:val="28"/>
        </w:rPr>
        <w:t xml:space="preserve"> по обеспечению эффективности организации дорожного движения, указанны</w:t>
      </w:r>
      <w:r w:rsidR="00B30FD9">
        <w:rPr>
          <w:b w:val="0"/>
          <w:sz w:val="28"/>
        </w:rPr>
        <w:t>х</w:t>
      </w:r>
      <w:r w:rsidRPr="009E522F">
        <w:rPr>
          <w:b w:val="0"/>
          <w:sz w:val="28"/>
        </w:rPr>
        <w:t xml:space="preserve"> в части 1 статьи 11 Федерального закона от 29 декабря 2017 года № 443-ФЗ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границ территорий объектов культурного наследия, включенных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границ территорий выявленных объектов культурного наследия;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границ зон с особыми условиями использования территорий.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Целью разработки проекта внесения изменений в проект планировки территории является: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размещение многоэтажной жилой застройки в границах земельного участка с кадастровым номером 29:22:060412:92;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снос и аннулирование сведений об объекте незаверш</w:t>
      </w:r>
      <w:r w:rsidR="00B30FD9">
        <w:rPr>
          <w:b w:val="0"/>
          <w:sz w:val="28"/>
        </w:rPr>
        <w:t>е</w:t>
      </w:r>
      <w:r w:rsidRPr="009E522F">
        <w:rPr>
          <w:b w:val="0"/>
          <w:sz w:val="28"/>
        </w:rPr>
        <w:t xml:space="preserve">нного строительства с кадастровым номером 29:22:060412:235 </w:t>
      </w:r>
      <w:r w:rsidR="00A20EAE">
        <w:rPr>
          <w:b w:val="0"/>
          <w:sz w:val="28"/>
        </w:rPr>
        <w:t>из</w:t>
      </w:r>
      <w:r w:rsidRPr="009E522F">
        <w:rPr>
          <w:b w:val="0"/>
          <w:sz w:val="28"/>
        </w:rPr>
        <w:t xml:space="preserve"> Едино</w:t>
      </w:r>
      <w:r w:rsidR="00A20EAE">
        <w:rPr>
          <w:b w:val="0"/>
          <w:sz w:val="28"/>
        </w:rPr>
        <w:t>го</w:t>
      </w:r>
      <w:r w:rsidRPr="009E522F">
        <w:rPr>
          <w:b w:val="0"/>
          <w:sz w:val="28"/>
        </w:rPr>
        <w:t xml:space="preserve"> государственно</w:t>
      </w:r>
      <w:r w:rsidR="00A20EAE">
        <w:rPr>
          <w:b w:val="0"/>
          <w:sz w:val="28"/>
        </w:rPr>
        <w:t>го</w:t>
      </w:r>
      <w:r w:rsidRPr="009E522F">
        <w:rPr>
          <w:b w:val="0"/>
          <w:sz w:val="28"/>
        </w:rPr>
        <w:t xml:space="preserve"> реестр</w:t>
      </w:r>
      <w:r w:rsidR="00A20EAE">
        <w:rPr>
          <w:b w:val="0"/>
          <w:sz w:val="28"/>
        </w:rPr>
        <w:t>а</w:t>
      </w:r>
      <w:r w:rsidRPr="009E522F">
        <w:rPr>
          <w:b w:val="0"/>
          <w:sz w:val="28"/>
        </w:rPr>
        <w:t xml:space="preserve"> недвижимости;</w:t>
      </w:r>
    </w:p>
    <w:p w:rsidR="009E522F" w:rsidRPr="009E522F" w:rsidRDefault="009E522F" w:rsidP="00A20E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разработка вариантов планировочных и (или) объемно-пространственных решений застройки территории в границах элемента планировочной структуры: просп. Ленинградский, ул. Октябрят, просп. Московский, ул. Первомайская площадью 17,4031 га;</w:t>
      </w:r>
    </w:p>
    <w:p w:rsidR="009E522F" w:rsidRPr="009E522F" w:rsidRDefault="009E522F" w:rsidP="00A20E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увеличение жилой площади на территории проектирования на основании проектных решений проекта планировки района "Майская горка", утвержденного распоряжением мэра города Архангельска от 20 февраля </w:t>
      </w:r>
      <w:r w:rsidR="00A20EAE">
        <w:rPr>
          <w:sz w:val="28"/>
          <w:szCs w:val="28"/>
        </w:rPr>
        <w:br/>
      </w:r>
      <w:r w:rsidRPr="009E522F">
        <w:rPr>
          <w:sz w:val="28"/>
          <w:szCs w:val="28"/>
        </w:rPr>
        <w:t>2015 года №</w:t>
      </w:r>
      <w:r w:rsidR="00A20EA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425р (с изменениями);</w:t>
      </w:r>
    </w:p>
    <w:p w:rsidR="009E522F" w:rsidRPr="009E522F" w:rsidRDefault="009E522F" w:rsidP="00A20EAE">
      <w:pPr>
        <w:suppressAutoHyphens/>
        <w:ind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определение характеристик планируемого развития территории, в том числе плотность и параметры застройки территории;</w:t>
      </w:r>
    </w:p>
    <w:p w:rsidR="009E522F" w:rsidRPr="009E522F" w:rsidRDefault="009E522F" w:rsidP="00A20EAE">
      <w:pPr>
        <w:suppressAutoHyphens/>
        <w:ind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элемента планировочной структуры с учетом карты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</w:t>
      </w:r>
      <w:r w:rsidRPr="009E522F">
        <w:rPr>
          <w:sz w:val="28"/>
          <w:szCs w:val="28"/>
        </w:rPr>
        <w:lastRenderedPageBreak/>
        <w:t>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 на 21 января 2022 года на расчетный срок до 2040 года);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определение параметров функциональных зон и объектов жилищного строительства, отдыха и социального обслуживания населения; 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Проект внесения изменений в проект планировки территории определяет: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параметры застройки;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очередность освоения территории;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организацию улично-дорожной сети и транспортного обслуживания;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Согласно заданию проект внесения изменений в проект планировки территории состоит из основной части (</w:t>
      </w:r>
      <w:r w:rsidR="00A20EAE">
        <w:rPr>
          <w:b w:val="0"/>
          <w:sz w:val="28"/>
        </w:rPr>
        <w:t>т</w:t>
      </w:r>
      <w:r w:rsidRPr="009E522F">
        <w:rPr>
          <w:b w:val="0"/>
          <w:sz w:val="28"/>
        </w:rPr>
        <w:t>ом 1), которая подлежит утверждению, и материалов по обоснованию (</w:t>
      </w:r>
      <w:r w:rsidR="00A20EAE">
        <w:rPr>
          <w:b w:val="0"/>
          <w:sz w:val="28"/>
        </w:rPr>
        <w:t>т</w:t>
      </w:r>
      <w:r w:rsidRPr="009E522F">
        <w:rPr>
          <w:b w:val="0"/>
          <w:sz w:val="28"/>
        </w:rPr>
        <w:t>ом 2).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Масштаб графической части проекта внесения изменений в проект планировки территории: М 1:1000.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на территории </w:t>
      </w:r>
      <w:r w:rsidR="00B30FD9">
        <w:rPr>
          <w:b w:val="0"/>
          <w:sz w:val="28"/>
        </w:rPr>
        <w:t>муниципального образования</w:t>
      </w:r>
      <w:r w:rsidRPr="009E522F">
        <w:rPr>
          <w:b w:val="0"/>
          <w:sz w:val="28"/>
        </w:rPr>
        <w:t xml:space="preserve">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М 1:1000, представленной заказчику департаментом градостроительства в бумажном и электронном виде.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Чертеж планировки территории графической части включает в себя: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красные линии, проходящие вдоль просп. Ленинградского, ул. Октябрят, просп. Московского, ул. Первомайской;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границы существующих и планируемых элементов планировочной структуры;</w:t>
      </w:r>
    </w:p>
    <w:p w:rsid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границы зон планируемого размещения объектов капитального строительства.</w:t>
      </w:r>
    </w:p>
    <w:p w:rsidR="00A20EAE" w:rsidRPr="007D1691" w:rsidRDefault="00A20EAE" w:rsidP="00A20EAE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Чертеж планировки территории представлен в приложении.</w:t>
      </w:r>
    </w:p>
    <w:p w:rsidR="00145955" w:rsidRDefault="00145955" w:rsidP="00A20EAE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142"/>
        <w:jc w:val="center"/>
        <w:outlineLvl w:val="0"/>
        <w:rPr>
          <w:rFonts w:ascii="Times New Roman" w:hAnsi="Times New Roman"/>
          <w:sz w:val="28"/>
        </w:rPr>
      </w:pPr>
      <w:bookmarkStart w:id="1" w:name="_Toc99982868"/>
    </w:p>
    <w:p w:rsidR="009E522F" w:rsidRDefault="009E522F" w:rsidP="00B30FD9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9E522F">
        <w:rPr>
          <w:rFonts w:ascii="Times New Roman" w:hAnsi="Times New Roman"/>
          <w:sz w:val="28"/>
        </w:rPr>
        <w:t>2</w:t>
      </w:r>
      <w:r w:rsidR="00E75D17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Характеристика и местоположение градостроительного квартала</w:t>
      </w:r>
      <w:bookmarkEnd w:id="1"/>
    </w:p>
    <w:p w:rsidR="0001515B" w:rsidRPr="009E522F" w:rsidRDefault="0001515B" w:rsidP="00A20EAE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142"/>
        <w:jc w:val="center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Проектируемый район расположен на правом берегу реки Северн</w:t>
      </w:r>
      <w:r w:rsidR="00B30FD9">
        <w:rPr>
          <w:b w:val="0"/>
          <w:sz w:val="28"/>
        </w:rPr>
        <w:t xml:space="preserve">ой </w:t>
      </w:r>
      <w:r w:rsidRPr="009E522F">
        <w:rPr>
          <w:b w:val="0"/>
          <w:sz w:val="28"/>
        </w:rPr>
        <w:t>Двин</w:t>
      </w:r>
      <w:r w:rsidR="00B30FD9">
        <w:rPr>
          <w:b w:val="0"/>
          <w:sz w:val="28"/>
        </w:rPr>
        <w:t>ы</w:t>
      </w:r>
      <w:r w:rsidRPr="009E522F">
        <w:rPr>
          <w:b w:val="0"/>
          <w:sz w:val="28"/>
        </w:rPr>
        <w:t xml:space="preserve"> и является частью территориального округа Майская горка города Архангельска. Территория в границах разработки проекта внесения изменений в проект планировки территории составляет 17,4031 га.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Границами разработки проекта внесения изменений в проект планировки территории являются: 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lastRenderedPageBreak/>
        <w:t>с западной стороны</w:t>
      </w:r>
      <w:r w:rsidR="00A20EA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– ул. Октябрят;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 восточной стороны</w:t>
      </w:r>
      <w:r w:rsidR="00A20EA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– ул. Первомайская;</w:t>
      </w:r>
    </w:p>
    <w:p w:rsidR="009E522F" w:rsidRPr="009E522F" w:rsidRDefault="00A20EAE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с южной стороны </w:t>
      </w:r>
      <w:r w:rsidR="009E522F" w:rsidRPr="009E522F">
        <w:rPr>
          <w:b w:val="0"/>
          <w:sz w:val="28"/>
        </w:rPr>
        <w:t>– просп. Ленинградский;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 северной стороны</w:t>
      </w:r>
      <w:r w:rsidR="00A20EA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– просп. Московский.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Категория земель территории, в границах которой разрабатывается проект внесения изменений в проект планировки территории: земли населенных пунктов.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Рельеф - спокойный.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Сохраняемые объекты капитального строительства площадью застройки 23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011,90</w:t>
      </w:r>
      <w:r w:rsidR="00A20EAE">
        <w:rPr>
          <w:sz w:val="28"/>
          <w:szCs w:val="28"/>
        </w:rPr>
        <w:t xml:space="preserve">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>: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индивидуальные жилые дома;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дошкольное образовательное учреждение;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общеобразовательное учреждение;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многоэтажные жилые дома;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общественные объекты;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объекты коммунального обслуживания.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Демонтируемые объекты капитального строительства площадью застройки 11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062,50</w:t>
      </w:r>
      <w:r w:rsidR="00A20EAE">
        <w:rPr>
          <w:sz w:val="28"/>
          <w:szCs w:val="28"/>
        </w:rPr>
        <w:t xml:space="preserve">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>: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малоэтажные многоквартирные жилые дома;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индивидуальные жилые дома;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объект незавершённого строительства</w:t>
      </w:r>
      <w:r w:rsidR="00A20EAE">
        <w:rPr>
          <w:sz w:val="28"/>
          <w:szCs w:val="28"/>
        </w:rPr>
        <w:t xml:space="preserve"> (школа)</w:t>
      </w:r>
      <w:r w:rsidRPr="009E522F">
        <w:rPr>
          <w:sz w:val="28"/>
          <w:szCs w:val="28"/>
        </w:rPr>
        <w:t xml:space="preserve"> с кадастровым номером 29:22:060412:235.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в </w:t>
      </w:r>
      <w:r w:rsidR="00A20EAE">
        <w:rPr>
          <w:b w:val="0"/>
          <w:sz w:val="28"/>
        </w:rPr>
        <w:t>г</w:t>
      </w:r>
      <w:r w:rsidRPr="009E522F">
        <w:rPr>
          <w:b w:val="0"/>
          <w:sz w:val="28"/>
        </w:rPr>
        <w:t>енеральном плане.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Схема, отображающая местоположение существующих объектов капитального строительства</w:t>
      </w:r>
      <w:r w:rsidR="00A20EAE">
        <w:rPr>
          <w:sz w:val="28"/>
          <w:szCs w:val="28"/>
        </w:rPr>
        <w:t>,</w:t>
      </w:r>
      <w:r w:rsidRPr="009E522F">
        <w:rPr>
          <w:sz w:val="28"/>
          <w:szCs w:val="28"/>
        </w:rPr>
        <w:t xml:space="preserve"> представлена в графической части в масштабе 1:1000.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В границах элемента планировочной структуры присутствуют линейные объекты в виде дорог, инженерных сетей водоснабжения, водоотведения, электроснабжения, теплоснабжения, связи.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благоустройство территории проектирования представлено в виде внутриквартальных проездов, газонов. Парки, скверы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на данной территории отсутствуют. Обеспеченность детскими и спортивными площадками, парковочными стоянками – не выполняется. 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 соблюдением запретов и ограничений, установленных федеральным законодательством и законодательством Архангельской области, нормами и правилами для зон с особыми условиями использования территорий;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с особыми условиями использования территорий; </w:t>
      </w:r>
    </w:p>
    <w:p w:rsidR="009E522F" w:rsidRPr="009E522F" w:rsidRDefault="009E522F" w:rsidP="00A20EAE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Территория проекта внесения изменений в проект планировки территории расположена в зонах с особыми условиями использования территории: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охранная зона инженерных коммуникаций;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зона подтопления;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зона регулирования застройки и хозяйственной деятельности 3 типа;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приаэродромная территория;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третья, пятая, шестая подзоны приаэродромной территории;</w:t>
      </w:r>
    </w:p>
    <w:p w:rsidR="009E522F" w:rsidRPr="009E522F" w:rsidRDefault="009E522F" w:rsidP="00A20EAE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второй и третий пояс </w:t>
      </w:r>
      <w:r w:rsidR="00A20EAE">
        <w:rPr>
          <w:sz w:val="28"/>
          <w:szCs w:val="28"/>
        </w:rPr>
        <w:t>зоны санитарной охраны источников</w:t>
      </w:r>
      <w:r w:rsidRPr="009E522F">
        <w:rPr>
          <w:sz w:val="28"/>
          <w:szCs w:val="28"/>
        </w:rPr>
        <w:t xml:space="preserve"> водоснабжения.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Функциональные зоны согласно генеральному плану, в границах которых разрабатывается проект внесения изменений в проект планировки территории: 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зона застройки многоэтажными жилыми домами (от 9 этажей и более);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зона специализированной общественной застройки;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зона транспортной инфраструктуры. 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Территориальные зоны согласно правилам землепользования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 xml:space="preserve">и застройки, в границах которых разрабатывается проект внесения изменений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 xml:space="preserve">в проект планировки территории: 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зона застройки многоэтажными жилыми домами (кодовое обозначение – Ж4);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зона специализированной общественной застройки (кодовое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обозначение – О2);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зона транспортной инфраструктуры (кодовое обозначение – Т)</w:t>
      </w:r>
      <w:r w:rsidR="00B30FD9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Основные виды разрешенного использования зоны застройки многоэтажными жилыми домами (кодовое обозначение – Ж4):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среднеэтажная жилая застройка (2.5);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многоэтажная жилая застройка (высотная застройка) (2.6);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бытовое обслуживание (3.3);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образование и просвещение (3.5);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здравоохранение (3.4);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обеспечение внутреннего правопорядка (8.3);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культурное развитие (3.6);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деловое управление (4.1);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магазины (4.4);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общественное питание (4.6);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гостиничное обслуживание (4.7);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отдых (рекреация) (5.0);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благоустройство территории (12.0.2).</w:t>
      </w:r>
    </w:p>
    <w:p w:rsidR="009E522F" w:rsidRPr="009E522F" w:rsidRDefault="009E522F" w:rsidP="00A20EAE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Условно разрешенные разрешенного использования зоны застройки многоэтажными жилыми домами (кодовое обозначение – Ж4):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lastRenderedPageBreak/>
        <w:t>для индивидуального жилищного строительства (2.1);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малоэтажная многоквартирная жилая застройка (2.1.1);</w:t>
      </w:r>
    </w:p>
    <w:p w:rsidR="009E522F" w:rsidRPr="009E522F" w:rsidRDefault="009E522F" w:rsidP="009E522F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хранение автотранспорта (2.7.1);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коммунальное обслуживание (3.1);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религиозное использование (3.7);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объекты торговли (торговые центры, торгово-развлекательные центры (комплексы) (4.2);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банковская и страховая деятельность (4.5);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объекты дорожного сервиса (4.9.1);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спорт (5.1);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причалы для маломерных судов (5.4);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водный транспорт (7.3);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производственная деятельность (6.0);</w:t>
      </w:r>
    </w:p>
    <w:p w:rsidR="009E522F" w:rsidRPr="009E522F" w:rsidRDefault="009E522F" w:rsidP="00A20EAE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склады (6.9).</w:t>
      </w:r>
    </w:p>
    <w:p w:rsidR="009E522F" w:rsidRPr="009E522F" w:rsidRDefault="009E522F" w:rsidP="00A20EAE">
      <w:pPr>
        <w:pStyle w:val="ad"/>
        <w:spacing w:after="240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Основные виды разрешенного использования зоны специализированной застройки (кодовое обозначение – О2):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социальное обслуживание (3.2);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бытовое обслуживание (3.3);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здравоохранение (3.4);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образование и просвещение (3.5);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государственное управление (3.8.1);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отдых (рекреация) (5.0);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обеспечение внутреннего правопорядка (8.3);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благоустройство территории (12.0.2).</w:t>
      </w:r>
    </w:p>
    <w:p w:rsidR="009E522F" w:rsidRPr="009E522F" w:rsidRDefault="009E522F" w:rsidP="00A20EAE">
      <w:pPr>
        <w:pStyle w:val="ad"/>
        <w:spacing w:before="120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Условно разрешенные виды использования зоны специализированной общественной застройки (кодовое обозначение – О2):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для индивидуального жилищного строительства (2.1);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малоэтажная многоквартирная жилая застройка (2.1.1);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многоэтажная жилая застройка (высотная застройка) (2.6);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коммунальное обслуживание (3.1);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религиозное использование (3.7);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магазины (4.4);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общественное питание (4.6);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гостиничное обслуживание (4.7);</w:t>
      </w:r>
    </w:p>
    <w:p w:rsidR="009E522F" w:rsidRPr="009E522F" w:rsidRDefault="009E522F" w:rsidP="00A20EAE">
      <w:pPr>
        <w:pStyle w:val="ad"/>
        <w:ind w:left="0"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спорт (5.1).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Основные виды разрешенного использования зоны транспортной инфраструктуры (кодовое обозначение – Т):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транспорт;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объекты дорожного сервиса;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служебные гаражи;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отдых (рекреация);</w:t>
      </w:r>
    </w:p>
    <w:p w:rsidR="0001515B" w:rsidRDefault="009E522F" w:rsidP="0001515B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благоустройство территории.</w:t>
      </w:r>
    </w:p>
    <w:p w:rsidR="009E522F" w:rsidRPr="009E522F" w:rsidRDefault="009E522F" w:rsidP="0001515B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Условно разрешенные разрешенного использования зоны транспортной инфраструктуры (кодовое обозначение – Т):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хранение автотранспорта;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коммунальное обслуживание;</w:t>
      </w:r>
    </w:p>
    <w:p w:rsidR="009E522F" w:rsidRPr="009E522F" w:rsidRDefault="009E522F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обеспечение внутреннего правопорядка.</w:t>
      </w:r>
    </w:p>
    <w:p w:rsidR="009E522F" w:rsidRDefault="00A20EAE" w:rsidP="00A20EAE">
      <w:pPr>
        <w:widowControl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Нормативные показатели плотности застройки функциональных зон согласно генерально</w:t>
      </w:r>
      <w:r>
        <w:rPr>
          <w:sz w:val="28"/>
          <w:szCs w:val="28"/>
        </w:rPr>
        <w:t>му</w:t>
      </w:r>
      <w:r w:rsidRPr="009E522F">
        <w:rPr>
          <w:sz w:val="28"/>
          <w:szCs w:val="28"/>
        </w:rPr>
        <w:t xml:space="preserve"> план</w:t>
      </w:r>
      <w:r>
        <w:rPr>
          <w:sz w:val="28"/>
          <w:szCs w:val="28"/>
        </w:rPr>
        <w:t>у представлены в таблице 1.</w:t>
      </w:r>
    </w:p>
    <w:p w:rsidR="00A20EAE" w:rsidRPr="009E522F" w:rsidRDefault="00A20EAE" w:rsidP="00A20EAE">
      <w:pPr>
        <w:widowControl w:val="0"/>
        <w:ind w:firstLine="720"/>
        <w:jc w:val="both"/>
        <w:rPr>
          <w:sz w:val="28"/>
          <w:szCs w:val="28"/>
        </w:rPr>
      </w:pPr>
    </w:p>
    <w:p w:rsidR="009E522F" w:rsidRPr="009E522F" w:rsidRDefault="009E522F" w:rsidP="00B30FD9">
      <w:pPr>
        <w:widowControl w:val="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Таблица 1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2503"/>
        <w:gridCol w:w="2429"/>
      </w:tblGrid>
      <w:tr w:rsidR="009E522F" w:rsidRPr="00A20EAE" w:rsidTr="00E75D17">
        <w:tc>
          <w:tcPr>
            <w:tcW w:w="4707" w:type="dxa"/>
            <w:tcBorders>
              <w:left w:val="nil"/>
              <w:bottom w:val="single" w:sz="4" w:space="0" w:color="auto"/>
            </w:tcBorders>
          </w:tcPr>
          <w:p w:rsidR="009E522F" w:rsidRPr="00A20EAE" w:rsidRDefault="009E522F" w:rsidP="00A20EAE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Территориальные зоны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9E522F" w:rsidRPr="00A20EAE" w:rsidRDefault="009E522F" w:rsidP="00A20EAE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2429" w:type="dxa"/>
            <w:tcBorders>
              <w:bottom w:val="single" w:sz="4" w:space="0" w:color="auto"/>
              <w:right w:val="nil"/>
            </w:tcBorders>
          </w:tcPr>
          <w:p w:rsidR="009E522F" w:rsidRPr="00A20EAE" w:rsidRDefault="009E522F" w:rsidP="00A20EAE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Коэффициент плотности застройки</w:t>
            </w:r>
          </w:p>
        </w:tc>
      </w:tr>
      <w:tr w:rsidR="009E522F" w:rsidRPr="00A20EAE" w:rsidTr="00E75D17">
        <w:tc>
          <w:tcPr>
            <w:tcW w:w="4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Застройка многоквартирными жилыми домами (Ж4)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0,4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2,0</w:t>
            </w:r>
          </w:p>
        </w:tc>
      </w:tr>
      <w:tr w:rsidR="009E522F" w:rsidRPr="00A20EAE" w:rsidTr="00E75D17"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Зона специализированной общественной застройки (О2)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0,8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A20EAE" w:rsidRDefault="009E522F" w:rsidP="009E522F">
            <w:pPr>
              <w:widowControl w:val="0"/>
              <w:jc w:val="center"/>
              <w:rPr>
                <w:sz w:val="24"/>
                <w:szCs w:val="24"/>
              </w:rPr>
            </w:pPr>
            <w:r w:rsidRPr="00A20EAE">
              <w:rPr>
                <w:sz w:val="24"/>
                <w:szCs w:val="24"/>
              </w:rPr>
              <w:t>2,4</w:t>
            </w:r>
          </w:p>
        </w:tc>
      </w:tr>
    </w:tbl>
    <w:p w:rsidR="009E522F" w:rsidRPr="009E522F" w:rsidRDefault="009E522F" w:rsidP="00C947F6">
      <w:pPr>
        <w:spacing w:before="24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Основные требования к объекту проектирования на </w:t>
      </w:r>
      <w:r w:rsidRPr="009E522F">
        <w:rPr>
          <w:sz w:val="28"/>
          <w:szCs w:val="28"/>
          <w:lang w:val="en-US"/>
        </w:rPr>
        <w:t>I</w:t>
      </w:r>
      <w:r w:rsidRPr="009E522F">
        <w:rPr>
          <w:sz w:val="28"/>
          <w:szCs w:val="28"/>
        </w:rPr>
        <w:t xml:space="preserve"> очередь строительства представлены в таблице 2.</w:t>
      </w:r>
    </w:p>
    <w:p w:rsidR="009E522F" w:rsidRPr="009E522F" w:rsidRDefault="009E522F" w:rsidP="00B30FD9">
      <w:pPr>
        <w:spacing w:before="240"/>
        <w:jc w:val="both"/>
        <w:rPr>
          <w:sz w:val="28"/>
          <w:szCs w:val="28"/>
          <w:u w:val="single"/>
        </w:rPr>
      </w:pPr>
      <w:r w:rsidRPr="009E522F">
        <w:rPr>
          <w:sz w:val="28"/>
          <w:szCs w:val="28"/>
        </w:rPr>
        <w:t>Таблица 2</w:t>
      </w:r>
    </w:p>
    <w:tbl>
      <w:tblPr>
        <w:tblStyle w:val="afd"/>
        <w:tblW w:w="9285" w:type="dxa"/>
        <w:jc w:val="center"/>
        <w:tblInd w:w="-255" w:type="dxa"/>
        <w:tblLayout w:type="fixed"/>
        <w:tblLook w:val="04A0" w:firstRow="1" w:lastRow="0" w:firstColumn="1" w:lastColumn="0" w:noHBand="0" w:noVBand="1"/>
      </w:tblPr>
      <w:tblGrid>
        <w:gridCol w:w="3898"/>
        <w:gridCol w:w="1843"/>
        <w:gridCol w:w="3544"/>
      </w:tblGrid>
      <w:tr w:rsidR="00A522B5" w:rsidRPr="00C947F6" w:rsidTr="007A6135">
        <w:trPr>
          <w:jc w:val="center"/>
        </w:trPr>
        <w:tc>
          <w:tcPr>
            <w:tcW w:w="3898" w:type="dxa"/>
            <w:tcBorders>
              <w:left w:val="nil"/>
              <w:bottom w:val="single" w:sz="4" w:space="0" w:color="auto"/>
            </w:tcBorders>
          </w:tcPr>
          <w:p w:rsidR="00A522B5" w:rsidRPr="00C947F6" w:rsidRDefault="00A522B5" w:rsidP="009E522F">
            <w:pPr>
              <w:spacing w:before="120"/>
              <w:jc w:val="center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соответствии с правилами землепользования и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22B5" w:rsidRPr="00A522B5" w:rsidRDefault="00A522B5" w:rsidP="00A522B5">
            <w:pPr>
              <w:spacing w:before="120"/>
              <w:ind w:right="-144"/>
              <w:jc w:val="center"/>
              <w:rPr>
                <w:sz w:val="24"/>
                <w:szCs w:val="24"/>
              </w:rPr>
            </w:pPr>
            <w:r w:rsidRPr="00A522B5">
              <w:rPr>
                <w:sz w:val="24"/>
                <w:szCs w:val="24"/>
              </w:rPr>
              <w:t xml:space="preserve">Параметры функциональной зоны согласно </w:t>
            </w:r>
            <w:r>
              <w:rPr>
                <w:sz w:val="24"/>
                <w:szCs w:val="24"/>
              </w:rPr>
              <w:t>г</w:t>
            </w:r>
            <w:r w:rsidRPr="00A522B5">
              <w:rPr>
                <w:sz w:val="24"/>
                <w:szCs w:val="24"/>
              </w:rPr>
              <w:t>енерально</w:t>
            </w:r>
            <w:r>
              <w:rPr>
                <w:sz w:val="24"/>
                <w:szCs w:val="24"/>
              </w:rPr>
              <w:t>му</w:t>
            </w:r>
            <w:r w:rsidRPr="00A522B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:rsidR="00A522B5" w:rsidRPr="00A522B5" w:rsidRDefault="00A522B5" w:rsidP="00D955F7">
            <w:pPr>
              <w:spacing w:before="120"/>
              <w:jc w:val="center"/>
              <w:rPr>
                <w:sz w:val="24"/>
                <w:szCs w:val="24"/>
              </w:rPr>
            </w:pPr>
            <w:r w:rsidRPr="00A522B5">
              <w:rPr>
                <w:sz w:val="24"/>
                <w:szCs w:val="24"/>
              </w:rPr>
              <w:t>Планируемые проектные параметры</w:t>
            </w:r>
          </w:p>
          <w:p w:rsidR="00A522B5" w:rsidRPr="00A522B5" w:rsidRDefault="00A522B5" w:rsidP="00D955F7">
            <w:pPr>
              <w:spacing w:before="120"/>
              <w:jc w:val="center"/>
              <w:rPr>
                <w:sz w:val="24"/>
                <w:szCs w:val="24"/>
              </w:rPr>
            </w:pPr>
            <w:r w:rsidRPr="00A522B5">
              <w:rPr>
                <w:sz w:val="24"/>
                <w:szCs w:val="24"/>
                <w:lang w:val="en-US"/>
              </w:rPr>
              <w:t>I</w:t>
            </w:r>
            <w:r w:rsidRPr="00A522B5">
              <w:rPr>
                <w:sz w:val="24"/>
                <w:szCs w:val="24"/>
              </w:rPr>
              <w:t xml:space="preserve"> очередь строительства</w:t>
            </w:r>
          </w:p>
        </w:tc>
      </w:tr>
      <w:tr w:rsidR="00363A7A" w:rsidRPr="00C947F6" w:rsidTr="007A6135">
        <w:trPr>
          <w:jc w:val="center"/>
        </w:trPr>
        <w:tc>
          <w:tcPr>
            <w:tcW w:w="92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7A" w:rsidRPr="00C947F6" w:rsidRDefault="00363A7A" w:rsidP="009E522F">
            <w:pPr>
              <w:spacing w:before="120"/>
              <w:jc w:val="center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Многоэтажная жилая застройка (высотная застройка) (Ж4)</w:t>
            </w:r>
          </w:p>
        </w:tc>
      </w:tr>
      <w:tr w:rsidR="00363A7A" w:rsidRPr="00C947F6" w:rsidTr="007A6135">
        <w:trPr>
          <w:jc w:val="center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363A7A" w:rsidRPr="00C947F6" w:rsidRDefault="00363A7A" w:rsidP="009E522F">
            <w:pPr>
              <w:spacing w:before="120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Минимальный размер земельного участка – 1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 xml:space="preserve">500 кв. м. 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Предельное количество надземных этажей – 16.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Предельная высота объекта не более 60 м</w:t>
            </w:r>
            <w:r w:rsidR="007A6135">
              <w:rPr>
                <w:sz w:val="24"/>
                <w:szCs w:val="24"/>
              </w:rPr>
              <w:t>етров.</w:t>
            </w:r>
          </w:p>
          <w:p w:rsidR="00363A7A" w:rsidRPr="00C947F6" w:rsidRDefault="00363A7A" w:rsidP="00363A7A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Минимальная доля озеленения территории – 15</w:t>
            </w:r>
            <w:r>
              <w:rPr>
                <w:sz w:val="24"/>
                <w:szCs w:val="24"/>
              </w:rPr>
              <w:t xml:space="preserve"> процентов</w:t>
            </w:r>
            <w:r w:rsidRPr="00C947F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63A7A" w:rsidRPr="00C947F6" w:rsidRDefault="00363A7A" w:rsidP="007A6135">
            <w:pPr>
              <w:spacing w:before="120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Коэфф</w:t>
            </w:r>
            <w:r w:rsidR="007A6135">
              <w:rPr>
                <w:sz w:val="24"/>
                <w:szCs w:val="24"/>
              </w:rPr>
              <w:t>ициент</w:t>
            </w:r>
            <w:r w:rsidRPr="00C947F6">
              <w:rPr>
                <w:sz w:val="24"/>
                <w:szCs w:val="24"/>
              </w:rPr>
              <w:t xml:space="preserve"> плотности застройки – 2.</w:t>
            </w:r>
          </w:p>
          <w:p w:rsidR="00363A7A" w:rsidRPr="00C947F6" w:rsidRDefault="00363A7A" w:rsidP="007A6135">
            <w:pPr>
              <w:spacing w:before="120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Максимальная этажность - 16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 xml:space="preserve">Размещение многоквартирного 15-тиэтажного жилого дома </w:t>
            </w:r>
            <w:r w:rsidR="009119BA"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 xml:space="preserve">на земельном участке </w:t>
            </w:r>
            <w:r w:rsidR="009119BA"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 xml:space="preserve">с кадастровым номером 29:22:060412:92, </w:t>
            </w:r>
            <w:r w:rsidRPr="00C947F6">
              <w:rPr>
                <w:sz w:val="24"/>
                <w:szCs w:val="24"/>
                <w:lang w:val="en-US"/>
              </w:rPr>
              <w:t>S</w:t>
            </w:r>
            <w:r w:rsidRPr="00C947F6">
              <w:rPr>
                <w:sz w:val="24"/>
                <w:szCs w:val="24"/>
              </w:rPr>
              <w:t>з.у.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>=</w:t>
            </w:r>
            <w:r w:rsidR="009119BA"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>9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 xml:space="preserve">192 </w:t>
            </w:r>
            <w:r w:rsidR="00EC38D7">
              <w:rPr>
                <w:sz w:val="24"/>
                <w:szCs w:val="24"/>
              </w:rPr>
              <w:t>кв. м</w:t>
            </w:r>
            <w:r w:rsidRPr="00C947F6">
              <w:rPr>
                <w:sz w:val="24"/>
                <w:szCs w:val="24"/>
              </w:rPr>
              <w:t>.  Площадь квартир 22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 xml:space="preserve">960 </w:t>
            </w:r>
            <w:r w:rsidR="00EC38D7">
              <w:rPr>
                <w:sz w:val="24"/>
                <w:szCs w:val="24"/>
              </w:rPr>
              <w:t>кв. м</w:t>
            </w:r>
            <w:r w:rsidRPr="00C947F6">
              <w:rPr>
                <w:sz w:val="24"/>
                <w:szCs w:val="24"/>
              </w:rPr>
              <w:t>.</w:t>
            </w:r>
          </w:p>
          <w:p w:rsidR="00363A7A" w:rsidRPr="00C947F6" w:rsidRDefault="00363A7A" w:rsidP="00363A7A">
            <w:pPr>
              <w:ind w:right="-144"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 xml:space="preserve">Площадью застройки   </w:t>
            </w:r>
            <w:r w:rsidR="009119BA"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>2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 xml:space="preserve">167,0 </w:t>
            </w:r>
            <w:r w:rsidR="00EC38D7">
              <w:rPr>
                <w:sz w:val="24"/>
                <w:szCs w:val="24"/>
              </w:rPr>
              <w:t>кв. м</w:t>
            </w:r>
            <w:r w:rsidRPr="00C947F6">
              <w:rPr>
                <w:sz w:val="24"/>
                <w:szCs w:val="24"/>
              </w:rPr>
              <w:t>;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Процент застройки – 24 %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Площадь озелен</w:t>
            </w:r>
            <w:r>
              <w:rPr>
                <w:sz w:val="24"/>
                <w:szCs w:val="24"/>
              </w:rPr>
              <w:t>ения</w:t>
            </w:r>
            <w:r w:rsidRPr="00C947F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>2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 xml:space="preserve">000,0 </w:t>
            </w:r>
            <w:r w:rsidR="00EC38D7">
              <w:rPr>
                <w:sz w:val="24"/>
                <w:szCs w:val="24"/>
              </w:rPr>
              <w:t>кв. м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 xml:space="preserve">Процент озеленения – 22 </w:t>
            </w:r>
          </w:p>
          <w:p w:rsidR="00363A7A" w:rsidRPr="00C947F6" w:rsidRDefault="00363A7A" w:rsidP="009E522F">
            <w:pPr>
              <w:contextualSpacing/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Числ</w:t>
            </w:r>
            <w:r>
              <w:rPr>
                <w:sz w:val="24"/>
                <w:szCs w:val="24"/>
              </w:rPr>
              <w:t>енность</w:t>
            </w:r>
            <w:r w:rsidRPr="00C947F6">
              <w:rPr>
                <w:sz w:val="24"/>
                <w:szCs w:val="24"/>
              </w:rPr>
              <w:t xml:space="preserve"> населения – </w:t>
            </w:r>
            <w:r>
              <w:rPr>
                <w:sz w:val="24"/>
                <w:szCs w:val="24"/>
              </w:rPr>
              <w:br/>
            </w:r>
            <w:r w:rsidRPr="00C947F6">
              <w:rPr>
                <w:sz w:val="24"/>
                <w:szCs w:val="24"/>
              </w:rPr>
              <w:t>656 чел.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  <w:r w:rsidRPr="00C947F6">
              <w:rPr>
                <w:sz w:val="24"/>
                <w:szCs w:val="24"/>
              </w:rPr>
              <w:t>Площадь площадок – 1</w:t>
            </w:r>
            <w:r w:rsidR="00B30FD9">
              <w:rPr>
                <w:sz w:val="24"/>
                <w:szCs w:val="24"/>
              </w:rPr>
              <w:t xml:space="preserve"> </w:t>
            </w:r>
            <w:r w:rsidRPr="00C947F6">
              <w:rPr>
                <w:sz w:val="24"/>
                <w:szCs w:val="24"/>
              </w:rPr>
              <w:t>355</w:t>
            </w:r>
            <w:r w:rsidR="00EC38D7">
              <w:rPr>
                <w:sz w:val="24"/>
                <w:szCs w:val="24"/>
              </w:rPr>
              <w:t>кв. м</w:t>
            </w:r>
          </w:p>
          <w:p w:rsidR="00363A7A" w:rsidRPr="00C947F6" w:rsidRDefault="00363A7A" w:rsidP="009E522F">
            <w:pPr>
              <w:rPr>
                <w:sz w:val="24"/>
                <w:szCs w:val="24"/>
              </w:rPr>
            </w:pPr>
          </w:p>
        </w:tc>
      </w:tr>
    </w:tbl>
    <w:p w:rsidR="009E522F" w:rsidRPr="009E522F" w:rsidRDefault="009E522F" w:rsidP="009E522F">
      <w:pPr>
        <w:spacing w:before="120"/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Планируемые мероприятия в границах земельного участка с кадастровым номером 29:22:060412:92:</w:t>
      </w:r>
    </w:p>
    <w:p w:rsidR="009E522F" w:rsidRPr="009E522F" w:rsidRDefault="009E522F" w:rsidP="009E522F">
      <w:pPr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демонтаж объекта незаверш</w:t>
      </w:r>
      <w:r w:rsidR="002A3492">
        <w:rPr>
          <w:sz w:val="28"/>
          <w:szCs w:val="28"/>
        </w:rPr>
        <w:t>е</w:t>
      </w:r>
      <w:r w:rsidRPr="009E522F">
        <w:rPr>
          <w:sz w:val="28"/>
          <w:szCs w:val="28"/>
        </w:rPr>
        <w:t>нного строительства с кадастровым номером 29:22:060412:235;</w:t>
      </w:r>
    </w:p>
    <w:p w:rsidR="009E522F" w:rsidRPr="009E522F" w:rsidRDefault="009E522F" w:rsidP="009E522F">
      <w:pPr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размещение многоквартирного жилого дома;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размещение </w:t>
      </w:r>
      <w:r w:rsidR="002A3492">
        <w:rPr>
          <w:sz w:val="28"/>
          <w:szCs w:val="28"/>
        </w:rPr>
        <w:t xml:space="preserve">в </w:t>
      </w:r>
      <w:r w:rsidR="002A3492" w:rsidRPr="009E522F">
        <w:rPr>
          <w:sz w:val="28"/>
          <w:szCs w:val="28"/>
        </w:rPr>
        <w:t xml:space="preserve">границах земельного участка, подлежащего застройке </w:t>
      </w:r>
      <w:r w:rsidRPr="009E522F">
        <w:rPr>
          <w:sz w:val="28"/>
          <w:szCs w:val="28"/>
        </w:rPr>
        <w:t>детских площадок 487,5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(при требуемых 196,8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м</w:t>
      </w:r>
      <w:r w:rsidRPr="009E522F">
        <w:rPr>
          <w:sz w:val="28"/>
          <w:szCs w:val="28"/>
        </w:rPr>
        <w:t xml:space="preserve">), площадок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для отдыха взрослого населения 102,5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м (при требуемых </w:t>
      </w:r>
      <w:r w:rsidR="002A3492">
        <w:rPr>
          <w:sz w:val="28"/>
          <w:szCs w:val="28"/>
        </w:rPr>
        <w:br/>
      </w:r>
      <w:r w:rsidRPr="009E522F">
        <w:rPr>
          <w:sz w:val="28"/>
          <w:szCs w:val="28"/>
        </w:rPr>
        <w:t>65,6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м), спортивных площадок 660,0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кв.м (при требуемых 656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м), хозяйственных площадок 105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кв.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(при требуемых 98,4</w:t>
      </w:r>
      <w:r w:rsidR="002A3492">
        <w:rPr>
          <w:sz w:val="28"/>
          <w:szCs w:val="28"/>
        </w:rPr>
        <w:t xml:space="preserve"> кв.</w:t>
      </w:r>
      <w:r w:rsidR="00B30FD9">
        <w:rPr>
          <w:sz w:val="28"/>
          <w:szCs w:val="28"/>
        </w:rPr>
        <w:t xml:space="preserve"> </w:t>
      </w:r>
      <w:r w:rsidR="002A3492">
        <w:rPr>
          <w:sz w:val="28"/>
          <w:szCs w:val="28"/>
        </w:rPr>
        <w:t>м)</w:t>
      </w:r>
      <w:r w:rsidRPr="009E522F">
        <w:rPr>
          <w:sz w:val="28"/>
          <w:szCs w:val="28"/>
        </w:rPr>
        <w:t>;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размещение 59</w:t>
      </w:r>
      <w:r w:rsidR="002A349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</w:t>
      </w:r>
      <w:r w:rsidR="002A3492">
        <w:rPr>
          <w:sz w:val="28"/>
          <w:szCs w:val="28"/>
        </w:rPr>
        <w:t>ашино-</w:t>
      </w:r>
      <w:r w:rsidRPr="009E522F">
        <w:rPr>
          <w:sz w:val="28"/>
          <w:szCs w:val="28"/>
        </w:rPr>
        <w:t xml:space="preserve">мест </w:t>
      </w:r>
      <w:r w:rsidR="00D955F7">
        <w:rPr>
          <w:sz w:val="28"/>
          <w:szCs w:val="28"/>
        </w:rPr>
        <w:t>(</w:t>
      </w:r>
      <w:r w:rsidRPr="009E522F">
        <w:rPr>
          <w:sz w:val="28"/>
          <w:szCs w:val="28"/>
        </w:rPr>
        <w:t>61</w:t>
      </w:r>
      <w:r w:rsidR="002A3492">
        <w:rPr>
          <w:sz w:val="28"/>
          <w:szCs w:val="28"/>
        </w:rPr>
        <w:t xml:space="preserve"> процент</w:t>
      </w:r>
      <w:r w:rsidR="00D955F7">
        <w:rPr>
          <w:sz w:val="28"/>
          <w:szCs w:val="28"/>
        </w:rPr>
        <w:t>)</w:t>
      </w:r>
      <w:r w:rsidRPr="009E522F">
        <w:rPr>
          <w:sz w:val="28"/>
          <w:szCs w:val="28"/>
        </w:rPr>
        <w:t xml:space="preserve"> от требуемых 96</w:t>
      </w:r>
      <w:r w:rsidR="002A3492">
        <w:rPr>
          <w:sz w:val="28"/>
          <w:szCs w:val="28"/>
        </w:rPr>
        <w:t xml:space="preserve"> </w:t>
      </w:r>
      <w:r w:rsidR="002A3492" w:rsidRPr="009E522F">
        <w:rPr>
          <w:sz w:val="28"/>
          <w:szCs w:val="28"/>
        </w:rPr>
        <w:t>м</w:t>
      </w:r>
      <w:r w:rsidR="002A3492">
        <w:rPr>
          <w:sz w:val="28"/>
          <w:szCs w:val="28"/>
        </w:rPr>
        <w:t>ашино-</w:t>
      </w:r>
      <w:r w:rsidR="002A3492" w:rsidRPr="009E522F">
        <w:rPr>
          <w:sz w:val="28"/>
          <w:szCs w:val="28"/>
        </w:rPr>
        <w:t>мест</w:t>
      </w:r>
      <w:r w:rsidRPr="009E522F">
        <w:rPr>
          <w:sz w:val="28"/>
          <w:szCs w:val="28"/>
        </w:rPr>
        <w:t xml:space="preserve"> для стоянки автомобилей в границах земельного участка, подлежащего застройке; оставшиеся 39</w:t>
      </w:r>
      <w:r w:rsidR="002A3492">
        <w:rPr>
          <w:sz w:val="28"/>
          <w:szCs w:val="28"/>
        </w:rPr>
        <w:t xml:space="preserve"> процентов</w:t>
      </w:r>
      <w:r w:rsidRPr="009E522F">
        <w:rPr>
          <w:sz w:val="28"/>
          <w:szCs w:val="28"/>
        </w:rPr>
        <w:t xml:space="preserve"> или 37</w:t>
      </w:r>
      <w:r w:rsidR="002A3492">
        <w:rPr>
          <w:sz w:val="28"/>
          <w:szCs w:val="28"/>
        </w:rPr>
        <w:t xml:space="preserve"> </w:t>
      </w:r>
      <w:r w:rsidR="002A3492" w:rsidRPr="009E522F">
        <w:rPr>
          <w:sz w:val="28"/>
          <w:szCs w:val="28"/>
        </w:rPr>
        <w:t>м</w:t>
      </w:r>
      <w:r w:rsidR="002A3492">
        <w:rPr>
          <w:sz w:val="28"/>
          <w:szCs w:val="28"/>
        </w:rPr>
        <w:t>ашино-</w:t>
      </w:r>
      <w:r w:rsidR="002A3492" w:rsidRPr="009E522F">
        <w:rPr>
          <w:sz w:val="28"/>
          <w:szCs w:val="28"/>
        </w:rPr>
        <w:t>мест</w:t>
      </w:r>
      <w:r w:rsidRPr="009E522F">
        <w:rPr>
          <w:sz w:val="28"/>
          <w:szCs w:val="28"/>
        </w:rPr>
        <w:t xml:space="preserve"> предусмотрено разместить на смежной территории в границах земель общего пользования;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степень огнестойкости объектов капитального строительства</w:t>
      </w:r>
      <w:r w:rsidR="00D955F7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– </w:t>
      </w:r>
      <w:r w:rsidR="00D955F7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не ниже </w:t>
      </w:r>
      <w:r w:rsidRPr="009E522F">
        <w:rPr>
          <w:sz w:val="28"/>
          <w:szCs w:val="28"/>
          <w:lang w:val="en-US"/>
        </w:rPr>
        <w:t>III</w:t>
      </w:r>
      <w:r w:rsidRPr="009E522F">
        <w:rPr>
          <w:sz w:val="28"/>
          <w:szCs w:val="28"/>
        </w:rPr>
        <w:t>;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фундаменты – свайные.</w:t>
      </w:r>
    </w:p>
    <w:p w:rsidR="00D955F7" w:rsidRDefault="009E522F" w:rsidP="00D955F7">
      <w:pPr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Проектом не предусмотрено увеличение коэффициента застройки и плотности застройки от предусмотренных нормативных показателей.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Инсоляция существующих, проектируемых зданий и прилегающих территорий соответствует требованиям СаНПиН 2.2.1/2.1.1.1076-01 "Гигиенические требования к инсоляции и солнцезащите помещений жилых и общественных зданий и территорий".</w:t>
      </w:r>
    </w:p>
    <w:p w:rsidR="00D955F7" w:rsidRDefault="009E522F" w:rsidP="00D955F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Перед началом проектирования архитектурной мастерской надлежит разработать эскизный проект с детальной посадкой здания на земельный участок и подтверждением соблюдения нормативных требований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по инсоляции.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Благоустройство объектов выполняется в пределах территории проектирования, в соответствии с действующими на момент проектирования стр</w:t>
      </w:r>
      <w:r w:rsidR="0001515B">
        <w:rPr>
          <w:sz w:val="28"/>
          <w:szCs w:val="28"/>
        </w:rPr>
        <w:t>оительными нормами и правилами.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Форма зданий, их постановка на местности и внутренняя планировка определены в соответствии с соблюдением санитарно-гигиенических условий. До соседних зданий устроены достаточные нормативные разрывы с учетом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не затенен</w:t>
      </w:r>
      <w:r w:rsidR="0001515B">
        <w:rPr>
          <w:sz w:val="28"/>
          <w:szCs w:val="28"/>
        </w:rPr>
        <w:t>ия соседних зданий и инсоляции.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Въезд и выезд на территорию благоустройства предусмотрены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с магистральных улиц с увязкой с внутриквартальными проездами. Покрытие всех проездов и площадок для стоянки автотранспорта предусмотрено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с асфальтобетонным покрытием. Пешеходные тротуары и дорожки </w:t>
      </w:r>
      <w:r w:rsidR="00D955F7">
        <w:rPr>
          <w:sz w:val="28"/>
          <w:szCs w:val="28"/>
        </w:rPr>
        <w:t xml:space="preserve">- </w:t>
      </w:r>
      <w:r w:rsidRPr="009E522F">
        <w:rPr>
          <w:sz w:val="28"/>
          <w:szCs w:val="28"/>
        </w:rPr>
        <w:t xml:space="preserve">мелкоразмерной тротуарной плиткой. В местах пересечения тротуаров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с проезжей частью необходимо устройство специальных съездов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для маломобильных групп населения с уклоном не более 10</w:t>
      </w:r>
      <w:r w:rsidR="00D955F7">
        <w:rPr>
          <w:sz w:val="28"/>
          <w:szCs w:val="28"/>
        </w:rPr>
        <w:t xml:space="preserve"> процентов</w:t>
      </w:r>
      <w:r w:rsidRPr="009E522F">
        <w:rPr>
          <w:sz w:val="28"/>
          <w:szCs w:val="28"/>
        </w:rPr>
        <w:t>. Высота бортового камня в местах пересечения тротуаров, а также перепад высот бордюров, бортовых камней вдоль эксплуатируемых газонов и озелененных площадок, примыкающих к путям пешеходного движения не должна превышать 0,04 м</w:t>
      </w:r>
      <w:r w:rsidR="00D955F7">
        <w:rPr>
          <w:sz w:val="28"/>
          <w:szCs w:val="28"/>
        </w:rPr>
        <w:t>етра</w:t>
      </w:r>
      <w:r w:rsidRPr="009E522F">
        <w:rPr>
          <w:sz w:val="28"/>
          <w:szCs w:val="28"/>
        </w:rPr>
        <w:t>.</w:t>
      </w:r>
    </w:p>
    <w:p w:rsidR="009E522F" w:rsidRPr="009E522F" w:rsidRDefault="009E522F" w:rsidP="002A3492">
      <w:pPr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Вертикальная планировка решается путем инженерной подготовки территории подсыпкой песком не ниже уровня возможного подтопления территории, определенного раз в сто лет. Детальная планировка, определяется при рабочем проектировании, исходя из условий отвода поверхностных вод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за счет продольных и поперечных уклонов к дождеприемникам проектируемой и существующей ливневой канализации.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Территория</w:t>
      </w:r>
      <w:r w:rsidR="00D955F7">
        <w:rPr>
          <w:sz w:val="28"/>
          <w:szCs w:val="28"/>
        </w:rPr>
        <w:t>,</w:t>
      </w:r>
      <w:r w:rsidRPr="009E522F">
        <w:rPr>
          <w:sz w:val="28"/>
          <w:szCs w:val="28"/>
        </w:rPr>
        <w:t xml:space="preserve"> не занятая проездами, тротуарами и площадками</w:t>
      </w:r>
      <w:r w:rsidR="00D955F7">
        <w:rPr>
          <w:sz w:val="28"/>
          <w:szCs w:val="28"/>
        </w:rPr>
        <w:t xml:space="preserve">, </w:t>
      </w:r>
      <w:r w:rsidRPr="009E522F">
        <w:rPr>
          <w:sz w:val="28"/>
          <w:szCs w:val="28"/>
        </w:rPr>
        <w:t xml:space="preserve">озеленяется путем устройства газонов и посадки деревьев и кустарников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>в местах свободных от инженерных сетей и путей движения пожарной техники.</w:t>
      </w:r>
    </w:p>
    <w:p w:rsidR="009E522F" w:rsidRPr="009E522F" w:rsidRDefault="009E522F" w:rsidP="002A3492">
      <w:pPr>
        <w:ind w:firstLine="720"/>
        <w:jc w:val="both"/>
        <w:rPr>
          <w:sz w:val="28"/>
          <w:szCs w:val="28"/>
        </w:rPr>
      </w:pPr>
    </w:p>
    <w:p w:rsidR="009E522F" w:rsidRDefault="009E522F" w:rsidP="00D955F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2" w:name="_Toc99982869"/>
      <w:r w:rsidRPr="009E522F">
        <w:rPr>
          <w:rFonts w:ascii="Times New Roman" w:hAnsi="Times New Roman"/>
          <w:sz w:val="28"/>
        </w:rPr>
        <w:t>3</w:t>
      </w:r>
      <w:r w:rsidR="00E75D17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Характеристики объектов капитального строительства жилого назначения</w:t>
      </w:r>
      <w:bookmarkEnd w:id="2"/>
    </w:p>
    <w:p w:rsidR="0001515B" w:rsidRPr="009E522F" w:rsidRDefault="0001515B" w:rsidP="00D955F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В настоящее время территория района занята индивидуальной жилой застройкой, разноэтажной жилой застройкой, общественными объектами, общеобразовательным учреждением (Эколого-биологический лицей им</w:t>
      </w:r>
      <w:r w:rsidR="00E75D17">
        <w:rPr>
          <w:sz w:val="28"/>
          <w:szCs w:val="28"/>
        </w:rPr>
        <w:t>ени</w:t>
      </w:r>
      <w:r w:rsidRPr="009E522F">
        <w:rPr>
          <w:sz w:val="28"/>
          <w:szCs w:val="28"/>
        </w:rPr>
        <w:t xml:space="preserve"> академика Н.П. Лаверова), дошкольным образовательным учреждением (Детский сад комбинированного вида №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7 </w:t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>Семицветик</w:t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>), объектом незаверш</w:t>
      </w:r>
      <w:r w:rsidR="00B30FD9">
        <w:rPr>
          <w:sz w:val="28"/>
          <w:szCs w:val="28"/>
        </w:rPr>
        <w:t>е</w:t>
      </w:r>
      <w:r w:rsidRPr="009E522F">
        <w:rPr>
          <w:sz w:val="28"/>
          <w:szCs w:val="28"/>
        </w:rPr>
        <w:t>нного строительства. В границах территории планировки расположены объекты коммунального обслуживания.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В границах территории проектирования предполагается размещение следующих объектов капитального строительства: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размещение многоэтажной жилой застройки в границах земельного участка с кадастровым номером 29:22:060412:92;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снос и аннулирование сведений об объекте незаверш</w:t>
      </w:r>
      <w:r w:rsidR="00B30FD9">
        <w:rPr>
          <w:sz w:val="28"/>
          <w:szCs w:val="28"/>
        </w:rPr>
        <w:t>е</w:t>
      </w:r>
      <w:r w:rsidRPr="009E522F">
        <w:rPr>
          <w:sz w:val="28"/>
          <w:szCs w:val="28"/>
        </w:rPr>
        <w:t xml:space="preserve">нного строительства с кадастровым номером 29:22:060412:235 </w:t>
      </w:r>
      <w:r w:rsidR="00E75D17">
        <w:rPr>
          <w:sz w:val="28"/>
          <w:szCs w:val="28"/>
        </w:rPr>
        <w:t xml:space="preserve">из </w:t>
      </w:r>
      <w:r w:rsidRPr="009E522F">
        <w:rPr>
          <w:sz w:val="28"/>
          <w:szCs w:val="28"/>
        </w:rPr>
        <w:t>Едино</w:t>
      </w:r>
      <w:r w:rsidR="00E75D17">
        <w:rPr>
          <w:sz w:val="28"/>
          <w:szCs w:val="28"/>
        </w:rPr>
        <w:t>го</w:t>
      </w:r>
      <w:r w:rsidRPr="009E522F">
        <w:rPr>
          <w:sz w:val="28"/>
          <w:szCs w:val="28"/>
        </w:rPr>
        <w:t xml:space="preserve"> государственно</w:t>
      </w:r>
      <w:r w:rsidR="00E75D17">
        <w:rPr>
          <w:sz w:val="28"/>
          <w:szCs w:val="28"/>
        </w:rPr>
        <w:t>го</w:t>
      </w:r>
      <w:r w:rsidRPr="009E522F">
        <w:rPr>
          <w:sz w:val="28"/>
          <w:szCs w:val="28"/>
        </w:rPr>
        <w:t xml:space="preserve"> реестр</w:t>
      </w:r>
      <w:r w:rsidR="00E75D17">
        <w:rPr>
          <w:sz w:val="28"/>
          <w:szCs w:val="28"/>
        </w:rPr>
        <w:t>а</w:t>
      </w:r>
      <w:r w:rsidRPr="009E522F">
        <w:rPr>
          <w:sz w:val="28"/>
          <w:szCs w:val="28"/>
        </w:rPr>
        <w:t xml:space="preserve"> недвижимости;</w:t>
      </w:r>
    </w:p>
    <w:p w:rsid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увеличение жилой площади на территории проектирования на основании проектных решений проекта планировки района "Майская горка", утвержденного распоряжением мэра города Архангельска от 20 февраля </w:t>
      </w:r>
      <w:r w:rsidR="00E75D17">
        <w:rPr>
          <w:sz w:val="28"/>
          <w:szCs w:val="28"/>
        </w:rPr>
        <w:br/>
      </w:r>
      <w:r w:rsidRPr="009E522F">
        <w:rPr>
          <w:sz w:val="28"/>
          <w:szCs w:val="28"/>
        </w:rPr>
        <w:t>2015 года №</w:t>
      </w:r>
      <w:r w:rsidR="00E75D17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425р (с изменениями).</w:t>
      </w:r>
    </w:p>
    <w:p w:rsidR="00B30FD9" w:rsidRPr="009E522F" w:rsidRDefault="00B30FD9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9E522F" w:rsidRDefault="00E75D17" w:rsidP="00B30FD9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E75D17">
        <w:rPr>
          <w:sz w:val="28"/>
          <w:szCs w:val="28"/>
        </w:rPr>
        <w:t xml:space="preserve">3.1. </w:t>
      </w:r>
      <w:r w:rsidR="009E522F" w:rsidRPr="00E75D17">
        <w:rPr>
          <w:sz w:val="28"/>
          <w:szCs w:val="28"/>
        </w:rPr>
        <w:t>Расчет численности проживающих людей</w:t>
      </w:r>
    </w:p>
    <w:p w:rsidR="009E522F" w:rsidRPr="009E522F" w:rsidRDefault="009E522F" w:rsidP="002A349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Расч</w:t>
      </w:r>
      <w:r w:rsidR="00B30FD9">
        <w:rPr>
          <w:sz w:val="28"/>
          <w:szCs w:val="28"/>
        </w:rPr>
        <w:t>е</w:t>
      </w:r>
      <w:r w:rsidRPr="009E522F">
        <w:rPr>
          <w:sz w:val="28"/>
          <w:szCs w:val="28"/>
        </w:rPr>
        <w:t>т численности проживающих людей в жилых домах выполнен исходя из нормативных показателей таблицы №</w:t>
      </w:r>
      <w:r w:rsidR="00E75D17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2 СП 42.13330.2016:</w:t>
      </w:r>
    </w:p>
    <w:p w:rsidR="009E522F" w:rsidRPr="009E522F" w:rsidRDefault="00E75D17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E522F" w:rsidRPr="009E522F">
        <w:rPr>
          <w:sz w:val="28"/>
          <w:szCs w:val="28"/>
        </w:rPr>
        <w:t>орма площади квартир в расчете на одного человека для существующего положения:</w:t>
      </w:r>
    </w:p>
    <w:p w:rsidR="009E522F" w:rsidRPr="009E522F" w:rsidRDefault="009E522F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40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 xml:space="preserve"> (бизнес класс) - 0,5 –доля в общем объеме жилищного строительства;</w:t>
      </w:r>
    </w:p>
    <w:p w:rsidR="009E522F" w:rsidRPr="009E522F" w:rsidRDefault="009E522F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30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 xml:space="preserve"> (эконом класс) - 0,5 – доля в общем объеме жилищного строительства.</w:t>
      </w:r>
    </w:p>
    <w:p w:rsidR="00E75D17" w:rsidRPr="009E522F" w:rsidRDefault="00E75D17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Норма площади квартир в расчете на одного человека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для перспективного положения согласно техническо</w:t>
      </w:r>
      <w:r>
        <w:rPr>
          <w:sz w:val="28"/>
          <w:szCs w:val="28"/>
        </w:rPr>
        <w:t>му</w:t>
      </w:r>
      <w:r w:rsidRPr="009E522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 xml:space="preserve">ю </w:t>
      </w:r>
      <w:r w:rsidRPr="009E522F">
        <w:rPr>
          <w:sz w:val="28"/>
          <w:szCs w:val="28"/>
        </w:rPr>
        <w:t xml:space="preserve">заказчика </w:t>
      </w:r>
      <w:r>
        <w:rPr>
          <w:sz w:val="28"/>
          <w:szCs w:val="28"/>
        </w:rPr>
        <w:t>принята</w:t>
      </w:r>
      <w:r w:rsidRPr="009E522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E522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>.</w:t>
      </w:r>
    </w:p>
    <w:p w:rsidR="009E522F" w:rsidRDefault="009E522F" w:rsidP="002159F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Расчет численности населения по этапам развития территории </w:t>
      </w:r>
      <w:r w:rsidR="00E75D17">
        <w:rPr>
          <w:sz w:val="28"/>
          <w:szCs w:val="28"/>
        </w:rPr>
        <w:lastRenderedPageBreak/>
        <w:t>представлен</w:t>
      </w:r>
      <w:r w:rsidRPr="009E522F">
        <w:rPr>
          <w:sz w:val="28"/>
          <w:szCs w:val="28"/>
        </w:rPr>
        <w:t xml:space="preserve"> в таблиц</w:t>
      </w:r>
      <w:r w:rsidR="00E75D17">
        <w:rPr>
          <w:sz w:val="28"/>
          <w:szCs w:val="28"/>
        </w:rPr>
        <w:t>е 3</w:t>
      </w:r>
      <w:r w:rsidRPr="009E522F">
        <w:rPr>
          <w:sz w:val="28"/>
          <w:szCs w:val="28"/>
        </w:rPr>
        <w:t>.</w:t>
      </w:r>
    </w:p>
    <w:p w:rsidR="009E522F" w:rsidRPr="009E522F" w:rsidRDefault="00E75D17" w:rsidP="00B30FD9">
      <w:pPr>
        <w:widowControl w:val="0"/>
        <w:suppressAutoHyphens/>
        <w:overflowPunct w:val="0"/>
        <w:autoSpaceDE w:val="0"/>
        <w:spacing w:before="240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f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936"/>
        <w:gridCol w:w="1308"/>
      </w:tblGrid>
      <w:tr w:rsidR="009E522F" w:rsidRPr="00E75D17" w:rsidTr="003B7C11">
        <w:trPr>
          <w:trHeight w:val="907"/>
        </w:trPr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Вид застройки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Общая жилая площадь, кв.</w:t>
            </w:r>
            <w:r w:rsidR="00B30FD9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Расчет</w:t>
            </w:r>
          </w:p>
        </w:tc>
        <w:tc>
          <w:tcPr>
            <w:tcW w:w="1308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Кол-во человек</w:t>
            </w:r>
          </w:p>
        </w:tc>
      </w:tr>
      <w:tr w:rsidR="009E522F" w:rsidRPr="00E75D17" w:rsidTr="003B7C11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Существующее положение</w:t>
            </w:r>
          </w:p>
        </w:tc>
      </w:tr>
      <w:tr w:rsidR="009E522F" w:rsidRPr="00E75D17" w:rsidTr="003B7C1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ИЖС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7 домов </w:t>
            </w:r>
            <w:r w:rsidR="00E75D17">
              <w:rPr>
                <w:sz w:val="24"/>
                <w:szCs w:val="24"/>
              </w:rPr>
              <w:t>*</w:t>
            </w:r>
            <w:r w:rsidRPr="00E75D17">
              <w:rPr>
                <w:sz w:val="24"/>
                <w:szCs w:val="24"/>
              </w:rPr>
              <w:t xml:space="preserve"> по 3 чел</w:t>
            </w:r>
            <w:r w:rsidR="00B30FD9"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21</w:t>
            </w:r>
          </w:p>
        </w:tc>
      </w:tr>
      <w:tr w:rsidR="009E522F" w:rsidRPr="00E75D17" w:rsidTr="003B7C1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Малоэтажная жилая застройка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8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771,1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(12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530,2 * 0,7)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8771,1 *0,5/ 30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146 чел</w:t>
            </w:r>
            <w:r w:rsidR="00B30FD9">
              <w:rPr>
                <w:sz w:val="24"/>
                <w:szCs w:val="24"/>
              </w:rPr>
              <w:t>.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8771,1 *0,5/ 40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110 чел</w:t>
            </w:r>
            <w:r w:rsidR="00B30FD9"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256</w:t>
            </w:r>
          </w:p>
        </w:tc>
      </w:tr>
      <w:tr w:rsidR="009E522F" w:rsidRPr="00E75D17" w:rsidTr="003B7C1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Среднеэтажная многоквартирная застройка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2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280,3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(3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257,5 * 0,7)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2280,3 *0,5/ 30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38 чел</w:t>
            </w:r>
            <w:r w:rsidR="00B30FD9">
              <w:rPr>
                <w:sz w:val="24"/>
                <w:szCs w:val="24"/>
              </w:rPr>
              <w:t>.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2280,3 *0,5/ 40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29 чел</w:t>
            </w:r>
            <w:r w:rsidR="00B30FD9"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67</w:t>
            </w:r>
          </w:p>
        </w:tc>
      </w:tr>
      <w:tr w:rsidR="009E522F" w:rsidRPr="00E75D17" w:rsidTr="003B7C1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Многоэтажная многоквартирная застройка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15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709,3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(22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441,9 * 0,7)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15709,3 *0,5/ 30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262 чел</w:t>
            </w:r>
            <w:r w:rsidR="00B30FD9">
              <w:rPr>
                <w:sz w:val="24"/>
                <w:szCs w:val="24"/>
              </w:rPr>
              <w:t>.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15709,3 *0,5/ 40 </w:t>
            </w:r>
            <w:r w:rsidR="00EC38D7">
              <w:rPr>
                <w:sz w:val="24"/>
                <w:szCs w:val="24"/>
              </w:rPr>
              <w:t>кв. м</w:t>
            </w:r>
            <w:r w:rsidRPr="00E75D17">
              <w:rPr>
                <w:sz w:val="24"/>
                <w:szCs w:val="24"/>
              </w:rPr>
              <w:t xml:space="preserve"> = 197 чел</w:t>
            </w:r>
            <w:r w:rsidR="00B30FD9"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459</w:t>
            </w:r>
          </w:p>
        </w:tc>
      </w:tr>
      <w:tr w:rsidR="009E522F" w:rsidRPr="00E75D17" w:rsidTr="003B7C1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E75D17" w:rsidP="009E522F">
            <w:pPr>
              <w:widowControl w:val="0"/>
              <w:suppressAutoHyphens/>
              <w:overflowPunct w:val="0"/>
              <w:autoSpaceDE w:val="0"/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803</w:t>
            </w:r>
          </w:p>
        </w:tc>
      </w:tr>
      <w:tr w:rsidR="009E522F" w:rsidRPr="00E75D17" w:rsidTr="003B7C11">
        <w:trPr>
          <w:trHeight w:val="45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Перспективное положение</w:t>
            </w:r>
          </w:p>
        </w:tc>
      </w:tr>
      <w:tr w:rsidR="009E522F" w:rsidRPr="00E75D17" w:rsidTr="003B7C11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ИЖС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3 дома по 3 чел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9</w:t>
            </w:r>
          </w:p>
        </w:tc>
      </w:tr>
      <w:tr w:rsidR="009E522F" w:rsidRPr="00E75D17" w:rsidTr="003B7C11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Многоквартирная жилая застройка - на расчетный срок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45</w:t>
            </w:r>
            <w:r w:rsidR="00E75D17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045,0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45</w:t>
            </w:r>
            <w:r w:rsidR="00E75D17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 xml:space="preserve">045,0 </w:t>
            </w:r>
            <w:r w:rsidR="00E75D17">
              <w:rPr>
                <w:sz w:val="24"/>
                <w:szCs w:val="24"/>
              </w:rPr>
              <w:t>/</w:t>
            </w:r>
            <w:r w:rsidRPr="00E75D17">
              <w:rPr>
                <w:sz w:val="24"/>
                <w:szCs w:val="24"/>
              </w:rPr>
              <w:t xml:space="preserve"> 35кв.м/чел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1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287</w:t>
            </w:r>
          </w:p>
        </w:tc>
      </w:tr>
      <w:tr w:rsidR="009E522F" w:rsidRPr="00E75D17" w:rsidTr="003B7C11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Многоквартирная жилая застройка -</w:t>
            </w:r>
            <w:r w:rsidRPr="00E75D17">
              <w:rPr>
                <w:sz w:val="24"/>
                <w:szCs w:val="24"/>
                <w:lang w:val="en-US"/>
              </w:rPr>
              <w:t>I</w:t>
            </w:r>
            <w:r w:rsidRPr="00E75D17">
              <w:rPr>
                <w:sz w:val="24"/>
                <w:szCs w:val="24"/>
              </w:rPr>
              <w:t xml:space="preserve"> очередь</w:t>
            </w:r>
          </w:p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22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960,0 – согласно эскизно</w:t>
            </w:r>
            <w:r w:rsidR="00E75D17">
              <w:rPr>
                <w:sz w:val="24"/>
                <w:szCs w:val="24"/>
              </w:rPr>
              <w:t>му</w:t>
            </w:r>
            <w:r w:rsidRPr="00E75D17">
              <w:rPr>
                <w:sz w:val="24"/>
                <w:szCs w:val="24"/>
              </w:rPr>
              <w:t xml:space="preserve"> проект</w:t>
            </w:r>
            <w:r w:rsidR="00E75D17">
              <w:rPr>
                <w:sz w:val="24"/>
                <w:szCs w:val="24"/>
              </w:rPr>
              <w:t>у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техническим заданием</w:t>
            </w:r>
            <w:r w:rsidR="00E75D17" w:rsidRPr="00E75D17">
              <w:rPr>
                <w:sz w:val="24"/>
                <w:szCs w:val="24"/>
              </w:rPr>
              <w:t xml:space="preserve"> установлено</w:t>
            </w:r>
            <w:r w:rsidRPr="00E75D17">
              <w:rPr>
                <w:sz w:val="24"/>
                <w:szCs w:val="24"/>
              </w:rPr>
              <w:t xml:space="preserve"> 35</w:t>
            </w:r>
            <w:r w:rsidR="00E75D17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кв.</w:t>
            </w:r>
            <w:r w:rsidR="00B30FD9">
              <w:rPr>
                <w:sz w:val="24"/>
                <w:szCs w:val="24"/>
              </w:rPr>
              <w:t xml:space="preserve"> </w:t>
            </w:r>
            <w:r w:rsidRPr="00E75D17">
              <w:rPr>
                <w:sz w:val="24"/>
                <w:szCs w:val="24"/>
              </w:rPr>
              <w:t>м/чел</w:t>
            </w:r>
            <w:r w:rsidR="00B30FD9"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E75D1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656</w:t>
            </w:r>
          </w:p>
        </w:tc>
      </w:tr>
      <w:tr w:rsidR="009E522F" w:rsidRPr="00E75D17" w:rsidTr="003B7C11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E75D17" w:rsidP="009E522F">
            <w:pPr>
              <w:widowControl w:val="0"/>
              <w:suppressAutoHyphens/>
              <w:overflowPunct w:val="0"/>
              <w:autoSpaceDE w:val="0"/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75D17" w:rsidRDefault="009E522F" w:rsidP="009E522F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E75D17">
              <w:rPr>
                <w:sz w:val="24"/>
                <w:szCs w:val="24"/>
              </w:rPr>
              <w:t>1952</w:t>
            </w:r>
          </w:p>
        </w:tc>
      </w:tr>
    </w:tbl>
    <w:p w:rsidR="009E522F" w:rsidRPr="009E522F" w:rsidRDefault="009E522F" w:rsidP="00E75D17">
      <w:pPr>
        <w:widowControl w:val="0"/>
        <w:suppressAutoHyphens/>
        <w:overflowPunct w:val="0"/>
        <w:autoSpaceDE w:val="0"/>
        <w:spacing w:before="12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Для индивидуальной застройки согласно статье 28 местных нормативов расч</w:t>
      </w:r>
      <w:r w:rsidR="00B30FD9">
        <w:rPr>
          <w:sz w:val="28"/>
          <w:szCs w:val="28"/>
        </w:rPr>
        <w:t>е</w:t>
      </w:r>
      <w:r w:rsidRPr="009E522F">
        <w:rPr>
          <w:sz w:val="28"/>
          <w:szCs w:val="28"/>
        </w:rPr>
        <w:t>тные показатели минимальной обеспеченности общей площадью жилых помещений не нормируются.</w:t>
      </w:r>
    </w:p>
    <w:p w:rsidR="009E522F" w:rsidRPr="009E522F" w:rsidRDefault="009E522F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bookmarkStart w:id="3" w:name="_Toc99982870"/>
      <w:r w:rsidRPr="009E522F">
        <w:rPr>
          <w:sz w:val="28"/>
          <w:szCs w:val="28"/>
        </w:rPr>
        <w:t>Для расчета численности проживающих заданием на проектирование установлен состав семьи из 3-х человек на один индивидуальный жилой дом.</w:t>
      </w:r>
    </w:p>
    <w:p w:rsidR="009E522F" w:rsidRPr="009E522F" w:rsidRDefault="009E522F" w:rsidP="00E75D1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9E522F" w:rsidRDefault="009E522F" w:rsidP="00B30FD9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9E522F">
        <w:rPr>
          <w:rFonts w:ascii="Times New Roman" w:hAnsi="Times New Roman"/>
          <w:sz w:val="28"/>
        </w:rPr>
        <w:t>4</w:t>
      </w:r>
      <w:r w:rsidR="00E75D17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Показатели обеспеченности территории объектами транспортной инфраструктуры</w:t>
      </w:r>
      <w:bookmarkEnd w:id="3"/>
    </w:p>
    <w:p w:rsidR="002159F1" w:rsidRPr="009E522F" w:rsidRDefault="002159F1" w:rsidP="00E75D1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E75D1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Транспортная связь обеспечивается по просп. Ленинградскому – магистральной улице общегородского значения регулируемого движения, </w:t>
      </w:r>
      <w:r w:rsidR="00E75D17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ул. Октябрят и просп. Московскому – магистральным улицам районного значения, ул. Первомайской – улице местного значения, ул. Вельской и </w:t>
      </w:r>
      <w:r w:rsidR="00E75D17">
        <w:rPr>
          <w:sz w:val="28"/>
          <w:szCs w:val="28"/>
        </w:rPr>
        <w:br/>
      </w:r>
      <w:r w:rsidRPr="009E522F">
        <w:rPr>
          <w:sz w:val="28"/>
          <w:szCs w:val="28"/>
        </w:rPr>
        <w:t>ул. Рабочей – внутриквартальным проездам.</w:t>
      </w:r>
    </w:p>
    <w:p w:rsidR="009E522F" w:rsidRPr="009E522F" w:rsidRDefault="009E522F" w:rsidP="00E75D1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Транспортная и инженерная инфраструктуры территории сформированы.</w:t>
      </w:r>
    </w:p>
    <w:p w:rsidR="009E522F" w:rsidRPr="009E522F" w:rsidRDefault="009E522F" w:rsidP="00E75D1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Транспортная и инженерная инфраструктуры территории подлежат реконструкции.</w:t>
      </w:r>
    </w:p>
    <w:p w:rsidR="009E522F" w:rsidRPr="009E522F" w:rsidRDefault="009E522F" w:rsidP="00E75D1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Проектом внесения изменений в проект планировки территории предлагается вариант улично-дорожной сети с капитальным типом покрытия (асфальтобетонное). Планируемая площадь дорог и проездов </w:t>
      </w:r>
      <w:r w:rsidR="00EC38D7">
        <w:rPr>
          <w:sz w:val="28"/>
          <w:szCs w:val="28"/>
        </w:rPr>
        <w:t>–</w:t>
      </w:r>
      <w:r w:rsidRPr="009E522F">
        <w:rPr>
          <w:sz w:val="28"/>
          <w:szCs w:val="28"/>
        </w:rPr>
        <w:t xml:space="preserve"> 44</w:t>
      </w:r>
      <w:r w:rsidR="00EC38D7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452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>.</w:t>
      </w:r>
    </w:p>
    <w:p w:rsidR="009E522F" w:rsidRPr="009E522F" w:rsidRDefault="009E522F" w:rsidP="00E75D1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Для движения пешеходов проектом предусмотрены тротуары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из тротуарной плитки с бордюрным камнем. Ширина тротуаров, расположенных на придомовой территории, составляет 2,25 м</w:t>
      </w:r>
      <w:r w:rsidR="00EC38D7">
        <w:rPr>
          <w:sz w:val="28"/>
          <w:szCs w:val="28"/>
        </w:rPr>
        <w:t>етра</w:t>
      </w:r>
      <w:r w:rsidRPr="009E522F">
        <w:rPr>
          <w:sz w:val="28"/>
          <w:szCs w:val="28"/>
        </w:rPr>
        <w:t xml:space="preserve">.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При организации дорожек и тротуаров учтена сложившаяся система пешеходного движения.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Обслуживание пассажирского потока на данной территории города осуществляется: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такси;</w:t>
      </w:r>
    </w:p>
    <w:p w:rsidR="00EC38D7" w:rsidRDefault="009E522F" w:rsidP="00EC38D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автобусными маршрутами:</w:t>
      </w:r>
    </w:p>
    <w:p w:rsidR="00EC38D7" w:rsidRDefault="009E522F" w:rsidP="00EC38D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по просп. Московскому – № 5, 15, 62, 64, 117;</w:t>
      </w:r>
    </w:p>
    <w:p w:rsidR="009E522F" w:rsidRPr="009E522F" w:rsidRDefault="009E522F" w:rsidP="00EC38D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по просп. Ленинградскому – № 4, 9, 10, 42, 44, 104, 108, 125, 145.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Пешеходная доступность района проектирования обеспечена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по тротуарам городских улиц и тротуарам внутриквартальной застройки. Планируемая площадь тротуаров </w:t>
      </w:r>
      <w:r w:rsidR="00EC38D7">
        <w:rPr>
          <w:b w:val="0"/>
          <w:sz w:val="28"/>
        </w:rPr>
        <w:t>–</w:t>
      </w:r>
      <w:r w:rsidRPr="009E522F">
        <w:rPr>
          <w:b w:val="0"/>
          <w:sz w:val="28"/>
        </w:rPr>
        <w:t xml:space="preserve"> 8</w:t>
      </w:r>
      <w:r w:rsidR="00EC38D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537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.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Данным проектом внесения изменений в проект планировки территории предусмотрено размещение в границах территории планирования проездов – это подъезд транспортных средств к жилым зданиям и другим объектам городской застройки внутри районов, микрорайонов, кварталов с обеспечением нормативных показателей: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расчётная скорость движения </w:t>
      </w:r>
      <w:r w:rsidR="00EC38D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– 20 км/ч;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ширина полосы движения – 3,0 м</w:t>
      </w:r>
      <w:r w:rsidR="00982E2A">
        <w:rPr>
          <w:b w:val="0"/>
          <w:sz w:val="28"/>
        </w:rPr>
        <w:t>етра</w:t>
      </w:r>
      <w:r w:rsidRPr="009E522F">
        <w:rPr>
          <w:b w:val="0"/>
          <w:sz w:val="28"/>
        </w:rPr>
        <w:t>;</w:t>
      </w:r>
    </w:p>
    <w:p w:rsidR="009E522F" w:rsidRPr="009E522F" w:rsidRDefault="00EC38D7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число полос движения </w:t>
      </w:r>
      <w:r w:rsidR="009E522F" w:rsidRPr="009E522F">
        <w:rPr>
          <w:b w:val="0"/>
          <w:sz w:val="28"/>
        </w:rPr>
        <w:t>– 2;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наименьший радиус кривых в плане – 40 м</w:t>
      </w:r>
      <w:r w:rsidR="00982E2A">
        <w:rPr>
          <w:b w:val="0"/>
          <w:sz w:val="28"/>
        </w:rPr>
        <w:t>етров</w:t>
      </w:r>
      <w:r w:rsidRPr="009E522F">
        <w:rPr>
          <w:b w:val="0"/>
          <w:sz w:val="28"/>
        </w:rPr>
        <w:t xml:space="preserve">; 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наибольший продольный уклон</w:t>
      </w:r>
      <w:r w:rsidR="00EC38D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80 </w:t>
      </w:r>
      <w:r w:rsidR="00982E2A" w:rsidRPr="00982E2A">
        <w:rPr>
          <w:b w:val="0"/>
          <w:sz w:val="28"/>
        </w:rPr>
        <w:t>промилле</w:t>
      </w:r>
      <w:r w:rsidRPr="009E522F">
        <w:rPr>
          <w:b w:val="0"/>
          <w:sz w:val="28"/>
        </w:rPr>
        <w:t xml:space="preserve">; 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минимальный поперечный уклон</w:t>
      </w:r>
      <w:r w:rsidR="00EC38D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10 </w:t>
      </w:r>
      <w:r w:rsidR="00982E2A" w:rsidRPr="00982E2A">
        <w:rPr>
          <w:b w:val="0"/>
          <w:sz w:val="28"/>
        </w:rPr>
        <w:t>промилле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максимальный поперечный уклон</w:t>
      </w:r>
      <w:r w:rsidR="00EC38D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30 </w:t>
      </w:r>
      <w:r w:rsidR="00982E2A" w:rsidRPr="00982E2A">
        <w:rPr>
          <w:b w:val="0"/>
          <w:sz w:val="28"/>
        </w:rPr>
        <w:t>промилле</w:t>
      </w:r>
      <w:r w:rsidR="00982E2A">
        <w:rPr>
          <w:b w:val="0"/>
          <w:sz w:val="28"/>
        </w:rPr>
        <w:t>.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Проектом предусмотрено устройство автомобильной дороги по </w:t>
      </w:r>
      <w:r w:rsidR="00982E2A">
        <w:rPr>
          <w:b w:val="0"/>
          <w:sz w:val="28"/>
        </w:rPr>
        <w:br/>
      </w:r>
      <w:r w:rsidRPr="009E522F">
        <w:rPr>
          <w:b w:val="0"/>
          <w:sz w:val="28"/>
        </w:rPr>
        <w:t>ул. Октябрят – магистральная улица районного значения с обеспечением нормативных показателей: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расчётная скорость движения – 60 км/ч;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ширина полосы движения – 3,5 м</w:t>
      </w:r>
      <w:r w:rsidR="00982E2A">
        <w:rPr>
          <w:b w:val="0"/>
          <w:sz w:val="28"/>
        </w:rPr>
        <w:t>етра</w:t>
      </w:r>
      <w:r w:rsidRPr="009E522F">
        <w:rPr>
          <w:b w:val="0"/>
          <w:sz w:val="28"/>
        </w:rPr>
        <w:t>;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число полос движения </w:t>
      </w:r>
      <w:r w:rsidRPr="009E522F">
        <w:rPr>
          <w:b w:val="0"/>
          <w:sz w:val="28"/>
        </w:rPr>
        <w:tab/>
        <w:t>– 2;</w:t>
      </w:r>
    </w:p>
    <w:p w:rsidR="009E522F" w:rsidRPr="009E522F" w:rsidRDefault="009E522F" w:rsidP="00E75D17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наименьший радиус кривых в плане – 170/220 м</w:t>
      </w:r>
      <w:r w:rsidR="00982E2A">
        <w:rPr>
          <w:b w:val="0"/>
          <w:sz w:val="28"/>
        </w:rPr>
        <w:t>етров</w:t>
      </w:r>
      <w:r w:rsidRPr="009E522F">
        <w:rPr>
          <w:b w:val="0"/>
          <w:sz w:val="28"/>
        </w:rPr>
        <w:t>;</w:t>
      </w:r>
    </w:p>
    <w:p w:rsidR="009E522F" w:rsidRPr="009E522F" w:rsidRDefault="009E522F" w:rsidP="00E75D17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наибольший продольный уклон</w:t>
      </w:r>
      <w:r w:rsidR="00982E2A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70 </w:t>
      </w:r>
      <w:r w:rsidR="00982E2A" w:rsidRPr="00982E2A">
        <w:rPr>
          <w:b w:val="0"/>
          <w:sz w:val="28"/>
        </w:rPr>
        <w:t>промилле</w:t>
      </w:r>
      <w:r w:rsidRPr="009E522F">
        <w:rPr>
          <w:b w:val="0"/>
          <w:sz w:val="28"/>
        </w:rPr>
        <w:t>;</w:t>
      </w:r>
    </w:p>
    <w:p w:rsidR="009E522F" w:rsidRPr="009E522F" w:rsidRDefault="009E522F" w:rsidP="00E75D17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минимальный поперечный уклон</w:t>
      </w:r>
      <w:r w:rsidR="00982E2A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10 </w:t>
      </w:r>
      <w:r w:rsidR="00982E2A" w:rsidRPr="00982E2A">
        <w:rPr>
          <w:b w:val="0"/>
          <w:sz w:val="28"/>
        </w:rPr>
        <w:t>промилле</w:t>
      </w:r>
      <w:r w:rsidRPr="009E522F">
        <w:rPr>
          <w:b w:val="0"/>
          <w:sz w:val="28"/>
        </w:rPr>
        <w:t>;</w:t>
      </w:r>
    </w:p>
    <w:p w:rsidR="009E522F" w:rsidRPr="009E522F" w:rsidRDefault="009E522F" w:rsidP="00E75D17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максимальный поперечный уклон</w:t>
      </w:r>
      <w:r w:rsidR="00982E2A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– 30 </w:t>
      </w:r>
      <w:r w:rsidR="00982E2A" w:rsidRPr="00982E2A">
        <w:rPr>
          <w:b w:val="0"/>
          <w:sz w:val="28"/>
        </w:rPr>
        <w:t>промилле</w:t>
      </w:r>
      <w:r w:rsidRPr="009E522F">
        <w:rPr>
          <w:b w:val="0"/>
          <w:sz w:val="28"/>
        </w:rPr>
        <w:t>.</w:t>
      </w:r>
    </w:p>
    <w:p w:rsidR="009E522F" w:rsidRPr="009E522F" w:rsidRDefault="009E522F" w:rsidP="009E522F">
      <w:pPr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положение: 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территория проектирования характеризуется отсутствием объектов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для постоянного хранения автомобилей (гаражей), данные объекты, располагаются на смежных территориях, за границами проектирования;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на территории проектирования присутствует платная открытая стоянка для постоянного и временного хранения автомобилей;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для индивидуальной жилой застройки постоянное хранение автомобилей осуществляется на открытых стоянках или в существующих индивидуальных гаражах на индивидуальных земельных участках.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Перспективное положение: </w:t>
      </w:r>
    </w:p>
    <w:p w:rsidR="009E522F" w:rsidRPr="009E522F" w:rsidRDefault="009E522F" w:rsidP="00982E2A">
      <w:pPr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постоянное и временное хранение автомобилей для многоквартирной жилой и общественной застройки предусматривается осуществлять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на открытых парковочных стоянках вдоль проездов. Для индивидуальной жилой застройки и для общеобразовательных организаций предусмотрены гостевые автостоянки на п</w:t>
      </w:r>
      <w:r w:rsidR="005058F6">
        <w:rPr>
          <w:sz w:val="28"/>
          <w:szCs w:val="28"/>
        </w:rPr>
        <w:t xml:space="preserve">равой стороне дороги согласно пункту </w:t>
      </w:r>
      <w:r w:rsidRPr="009E522F">
        <w:rPr>
          <w:sz w:val="28"/>
          <w:szCs w:val="28"/>
        </w:rPr>
        <w:t xml:space="preserve">12 </w:t>
      </w:r>
      <w:r w:rsidR="005058F6">
        <w:rPr>
          <w:sz w:val="28"/>
          <w:szCs w:val="28"/>
        </w:rPr>
        <w:t>п</w:t>
      </w:r>
      <w:r w:rsidRPr="009E522F">
        <w:rPr>
          <w:sz w:val="28"/>
          <w:szCs w:val="28"/>
        </w:rPr>
        <w:t>остановления Правительства Р</w:t>
      </w:r>
      <w:r w:rsidR="005058F6">
        <w:rPr>
          <w:sz w:val="28"/>
          <w:szCs w:val="28"/>
        </w:rPr>
        <w:t xml:space="preserve">оссийской </w:t>
      </w:r>
      <w:r w:rsidRPr="009E522F">
        <w:rPr>
          <w:sz w:val="28"/>
          <w:szCs w:val="28"/>
        </w:rPr>
        <w:t>Ф</w:t>
      </w:r>
      <w:r w:rsidR="005058F6">
        <w:rPr>
          <w:sz w:val="28"/>
          <w:szCs w:val="28"/>
        </w:rPr>
        <w:t>едерации</w:t>
      </w:r>
      <w:r w:rsidRPr="009E522F">
        <w:rPr>
          <w:sz w:val="28"/>
          <w:szCs w:val="28"/>
        </w:rPr>
        <w:t xml:space="preserve"> от 23</w:t>
      </w:r>
      <w:r w:rsidR="005058F6">
        <w:rPr>
          <w:sz w:val="28"/>
          <w:szCs w:val="28"/>
        </w:rPr>
        <w:t xml:space="preserve"> октября </w:t>
      </w:r>
      <w:r w:rsidRPr="009E522F">
        <w:rPr>
          <w:sz w:val="28"/>
          <w:szCs w:val="28"/>
        </w:rPr>
        <w:t>1993</w:t>
      </w:r>
      <w:r w:rsidR="005058F6">
        <w:rPr>
          <w:sz w:val="28"/>
          <w:szCs w:val="28"/>
        </w:rPr>
        <w:t xml:space="preserve"> года</w:t>
      </w:r>
      <w:r w:rsidRPr="009E522F">
        <w:rPr>
          <w:sz w:val="28"/>
          <w:szCs w:val="28"/>
        </w:rPr>
        <w:t xml:space="preserve"> </w:t>
      </w:r>
      <w:r w:rsidR="005058F6">
        <w:rPr>
          <w:sz w:val="28"/>
          <w:szCs w:val="28"/>
        </w:rPr>
        <w:t>№</w:t>
      </w:r>
      <w:r w:rsidRPr="009E522F">
        <w:rPr>
          <w:sz w:val="28"/>
          <w:szCs w:val="28"/>
        </w:rPr>
        <w:t xml:space="preserve"> 1090 "О Правилах дорожного движения".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Расчет парковочных мест выполнен согласно </w:t>
      </w:r>
      <w:r w:rsidR="005058F6">
        <w:rPr>
          <w:sz w:val="28"/>
          <w:szCs w:val="28"/>
        </w:rPr>
        <w:t>п</w:t>
      </w:r>
      <w:r w:rsidRPr="009E522F">
        <w:rPr>
          <w:sz w:val="28"/>
          <w:szCs w:val="28"/>
        </w:rPr>
        <w:t>остановлени</w:t>
      </w:r>
      <w:r w:rsidR="005058F6">
        <w:rPr>
          <w:sz w:val="28"/>
          <w:szCs w:val="28"/>
        </w:rPr>
        <w:t>ю</w:t>
      </w:r>
      <w:r w:rsidRPr="009E522F">
        <w:rPr>
          <w:sz w:val="28"/>
          <w:szCs w:val="28"/>
        </w:rPr>
        <w:t xml:space="preserve"> </w:t>
      </w:r>
      <w:r w:rsidR="005058F6">
        <w:rPr>
          <w:sz w:val="28"/>
          <w:szCs w:val="28"/>
        </w:rPr>
        <w:t xml:space="preserve">Правительства Архангельской области </w:t>
      </w:r>
      <w:r w:rsidRPr="009E522F">
        <w:rPr>
          <w:sz w:val="28"/>
          <w:szCs w:val="28"/>
        </w:rPr>
        <w:t>от 4 августа 2022</w:t>
      </w:r>
      <w:r w:rsidR="005058F6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года №</w:t>
      </w:r>
      <w:r w:rsidR="005058F6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570-пп </w:t>
      </w:r>
      <w:r w:rsidR="009119BA">
        <w:rPr>
          <w:sz w:val="28"/>
          <w:szCs w:val="28"/>
        </w:rPr>
        <w:br/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>О внесении изменений в региональные нормативы градостроительного проектирования Архангельской области</w:t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 xml:space="preserve">, а также в соответствии </w:t>
      </w:r>
      <w:r w:rsidR="009119BA">
        <w:rPr>
          <w:sz w:val="28"/>
          <w:szCs w:val="28"/>
        </w:rPr>
        <w:br/>
      </w:r>
      <w:r w:rsidRPr="009E522F">
        <w:rPr>
          <w:sz w:val="28"/>
          <w:szCs w:val="28"/>
        </w:rPr>
        <w:t>с приложением Ж СП 42.13330.2016.</w:t>
      </w:r>
    </w:p>
    <w:p w:rsidR="009E522F" w:rsidRPr="009E522F" w:rsidRDefault="009E522F" w:rsidP="005058F6">
      <w:pPr>
        <w:pStyle w:val="2a"/>
        <w:spacing w:before="0" w:line="240" w:lineRule="auto"/>
        <w:ind w:right="113" w:firstLine="68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Проектом предусмотрено разместить в пределах района планировки </w:t>
      </w:r>
      <w:r w:rsidR="005058F6">
        <w:rPr>
          <w:b w:val="0"/>
          <w:sz w:val="28"/>
        </w:rPr>
        <w:br/>
      </w:r>
      <w:r w:rsidRPr="009E522F">
        <w:rPr>
          <w:b w:val="0"/>
          <w:sz w:val="28"/>
        </w:rPr>
        <w:t>453 машино-мест</w:t>
      </w:r>
      <w:r w:rsidR="00B30FD9">
        <w:rPr>
          <w:b w:val="0"/>
          <w:sz w:val="28"/>
        </w:rPr>
        <w:t>а</w:t>
      </w:r>
      <w:r w:rsidRPr="009E522F">
        <w:rPr>
          <w:b w:val="0"/>
          <w:sz w:val="28"/>
        </w:rPr>
        <w:t xml:space="preserve"> (в том числе 45 машино-мест для </w:t>
      </w:r>
      <w:r w:rsidR="005058F6">
        <w:rPr>
          <w:b w:val="0"/>
          <w:sz w:val="28"/>
        </w:rPr>
        <w:t>маломобильных групп населения</w:t>
      </w:r>
      <w:r w:rsidRPr="009E522F">
        <w:rPr>
          <w:b w:val="0"/>
          <w:sz w:val="28"/>
        </w:rPr>
        <w:t xml:space="preserve">, из них 25 машино-мест расширенного размера) на открытых стоянках для хранения легковых автомобилей, что превышает расчетное </w:t>
      </w:r>
      <w:r w:rsidR="00B30FD9">
        <w:rPr>
          <w:b w:val="0"/>
          <w:sz w:val="28"/>
        </w:rPr>
        <w:br/>
      </w:r>
      <w:r w:rsidRPr="009E522F">
        <w:rPr>
          <w:b w:val="0"/>
          <w:sz w:val="28"/>
        </w:rPr>
        <w:t xml:space="preserve">число </w:t>
      </w:r>
      <w:r w:rsidR="005058F6">
        <w:rPr>
          <w:b w:val="0"/>
          <w:sz w:val="28"/>
        </w:rPr>
        <w:t xml:space="preserve">- </w:t>
      </w:r>
      <w:r w:rsidRPr="009E522F">
        <w:rPr>
          <w:b w:val="0"/>
          <w:sz w:val="28"/>
        </w:rPr>
        <w:t>394 машино-мест</w:t>
      </w:r>
      <w:r w:rsidR="005058F6">
        <w:rPr>
          <w:b w:val="0"/>
          <w:sz w:val="28"/>
        </w:rPr>
        <w:t>а</w:t>
      </w:r>
      <w:r w:rsidRPr="009E522F">
        <w:rPr>
          <w:b w:val="0"/>
          <w:sz w:val="28"/>
        </w:rPr>
        <w:t>.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до 30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-</w:t>
      </w:r>
      <w:r w:rsidR="00B30FD9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40 мин</w:t>
      </w:r>
      <w:r w:rsidR="005058F6">
        <w:rPr>
          <w:sz w:val="28"/>
          <w:szCs w:val="28"/>
        </w:rPr>
        <w:t>ут</w:t>
      </w:r>
      <w:r w:rsidRPr="009E522F">
        <w:rPr>
          <w:sz w:val="28"/>
          <w:szCs w:val="28"/>
        </w:rPr>
        <w:t>, не более 800 м</w:t>
      </w:r>
      <w:r w:rsidR="005058F6">
        <w:rPr>
          <w:sz w:val="28"/>
          <w:szCs w:val="28"/>
        </w:rPr>
        <w:t>етров</w:t>
      </w:r>
      <w:r w:rsidRPr="009E522F">
        <w:rPr>
          <w:sz w:val="28"/>
          <w:szCs w:val="28"/>
        </w:rPr>
        <w:t>.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9E522F" w:rsidRP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Согласно стать</w:t>
      </w:r>
      <w:r w:rsidR="005058F6">
        <w:rPr>
          <w:sz w:val="28"/>
          <w:szCs w:val="28"/>
        </w:rPr>
        <w:t>е</w:t>
      </w:r>
      <w:r w:rsidR="00B30FD9">
        <w:rPr>
          <w:sz w:val="28"/>
          <w:szCs w:val="28"/>
        </w:rPr>
        <w:t xml:space="preserve"> 12 местных нормативов</w:t>
      </w:r>
      <w:r w:rsidRPr="009E522F">
        <w:rPr>
          <w:sz w:val="28"/>
          <w:szCs w:val="28"/>
        </w:rPr>
        <w:t xml:space="preserve">: допускается предусматривать открытые стоянки для временного и постоянного хранения автомобилей </w:t>
      </w:r>
      <w:r w:rsidR="00B30FD9">
        <w:rPr>
          <w:sz w:val="28"/>
          <w:szCs w:val="28"/>
        </w:rPr>
        <w:br/>
      </w:r>
      <w:r w:rsidRPr="009E522F">
        <w:rPr>
          <w:sz w:val="28"/>
          <w:szCs w:val="28"/>
        </w:rPr>
        <w:t>в пределах улиц и дорог, граничащих с жилыми районами и микрорайонами.</w:t>
      </w:r>
    </w:p>
    <w:p w:rsidR="009E522F" w:rsidRPr="009E522F" w:rsidRDefault="009E522F" w:rsidP="005058F6">
      <w:pPr>
        <w:jc w:val="center"/>
        <w:rPr>
          <w:sz w:val="28"/>
          <w:szCs w:val="28"/>
        </w:rPr>
      </w:pPr>
    </w:p>
    <w:p w:rsidR="009E522F" w:rsidRDefault="009E522F" w:rsidP="005058F6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4" w:name="_Toc99982871"/>
      <w:r w:rsidRPr="009E522F">
        <w:rPr>
          <w:rFonts w:ascii="Times New Roman" w:hAnsi="Times New Roman"/>
          <w:sz w:val="28"/>
        </w:rPr>
        <w:t>5</w:t>
      </w:r>
      <w:r w:rsidR="00E81D33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Показатели обеспеченности территории объектами коммунально-бытовой </w:t>
      </w:r>
      <w:r w:rsidR="00B30FD9">
        <w:rPr>
          <w:rFonts w:ascii="Times New Roman" w:hAnsi="Times New Roman"/>
          <w:sz w:val="28"/>
        </w:rPr>
        <w:br/>
      </w:r>
      <w:r w:rsidRPr="009E522F">
        <w:rPr>
          <w:rFonts w:ascii="Times New Roman" w:hAnsi="Times New Roman"/>
          <w:sz w:val="28"/>
        </w:rPr>
        <w:t>и социальной инфраструктур и фактических показателей территориальной доступности объектов для населения</w:t>
      </w:r>
      <w:bookmarkEnd w:id="4"/>
    </w:p>
    <w:p w:rsidR="005825F4" w:rsidRPr="009E522F" w:rsidRDefault="005825F4" w:rsidP="005058F6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9E522F" w:rsidRPr="00E81D33" w:rsidRDefault="00E81D33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E81D33">
        <w:rPr>
          <w:sz w:val="28"/>
          <w:szCs w:val="28"/>
        </w:rPr>
        <w:t xml:space="preserve">5.1. </w:t>
      </w:r>
      <w:r w:rsidR="009E522F" w:rsidRPr="00E81D33">
        <w:rPr>
          <w:sz w:val="28"/>
          <w:szCs w:val="28"/>
        </w:rPr>
        <w:t>Расчет площади нормируемых элементов дворовой территории</w:t>
      </w:r>
    </w:p>
    <w:p w:rsidR="009E522F" w:rsidRPr="009E522F" w:rsidRDefault="009E522F" w:rsidP="00982E2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Расчет площади нормируемых элементов дворовой территории осуществляется в соответствии </w:t>
      </w:r>
      <w:r w:rsidR="00E81D33">
        <w:rPr>
          <w:sz w:val="28"/>
          <w:szCs w:val="28"/>
        </w:rPr>
        <w:t xml:space="preserve">со </w:t>
      </w:r>
      <w:r w:rsidRPr="009E522F">
        <w:rPr>
          <w:sz w:val="28"/>
          <w:szCs w:val="28"/>
        </w:rPr>
        <w:t>стать</w:t>
      </w:r>
      <w:r w:rsidR="00E81D33">
        <w:rPr>
          <w:sz w:val="28"/>
          <w:szCs w:val="28"/>
        </w:rPr>
        <w:t>ей</w:t>
      </w:r>
      <w:r w:rsidRPr="009E522F">
        <w:rPr>
          <w:sz w:val="28"/>
          <w:szCs w:val="28"/>
        </w:rPr>
        <w:t xml:space="preserve"> 20 правил землепользования и застройки, а также местных нормативов градостроительного проектирования.</w:t>
      </w:r>
    </w:p>
    <w:p w:rsidR="009E522F" w:rsidRDefault="009E522F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Согласно стать</w:t>
      </w:r>
      <w:r w:rsidR="003B7C11">
        <w:rPr>
          <w:sz w:val="28"/>
          <w:szCs w:val="28"/>
        </w:rPr>
        <w:t>е</w:t>
      </w:r>
      <w:r w:rsidRPr="009E522F">
        <w:rPr>
          <w:sz w:val="28"/>
          <w:szCs w:val="28"/>
        </w:rPr>
        <w:t xml:space="preserve"> 29 местных нормативов на каждом индивидуальном участке должна обеспечиваться возможность дворового благоустройства.</w:t>
      </w:r>
    </w:p>
    <w:p w:rsidR="00E81D33" w:rsidRDefault="00E81D33" w:rsidP="00982E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Площади нормируемых элементов дворовой территории</w:t>
      </w:r>
      <w:r>
        <w:rPr>
          <w:sz w:val="28"/>
          <w:szCs w:val="28"/>
        </w:rPr>
        <w:t xml:space="preserve"> представлены </w:t>
      </w:r>
      <w:r w:rsidR="009119BA">
        <w:rPr>
          <w:sz w:val="28"/>
          <w:szCs w:val="28"/>
        </w:rPr>
        <w:br/>
      </w:r>
      <w:r>
        <w:rPr>
          <w:sz w:val="28"/>
          <w:szCs w:val="28"/>
        </w:rPr>
        <w:t>в таблице 4.</w:t>
      </w:r>
    </w:p>
    <w:p w:rsidR="00E81D33" w:rsidRDefault="00E81D33" w:rsidP="00982E2A">
      <w:pPr>
        <w:ind w:firstLine="720"/>
        <w:jc w:val="both"/>
        <w:rPr>
          <w:sz w:val="28"/>
          <w:szCs w:val="28"/>
        </w:rPr>
      </w:pPr>
    </w:p>
    <w:p w:rsidR="009E522F" w:rsidRPr="009E522F" w:rsidRDefault="009E522F" w:rsidP="00B30FD9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Таблица 4 </w:t>
      </w:r>
    </w:p>
    <w:tbl>
      <w:tblPr>
        <w:tblStyle w:val="af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559"/>
        <w:gridCol w:w="1984"/>
      </w:tblGrid>
      <w:tr w:rsidR="009E522F" w:rsidRPr="00E81D33" w:rsidTr="003B7C11">
        <w:trPr>
          <w:trHeight w:val="1985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Площадки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Удельные размеры</w:t>
            </w:r>
          </w:p>
          <w:p w:rsidR="009E522F" w:rsidRPr="00E81D33" w:rsidRDefault="009E522F" w:rsidP="00E81D33">
            <w:pPr>
              <w:autoSpaceDE w:val="0"/>
              <w:autoSpaceDN w:val="0"/>
              <w:adjustRightInd w:val="0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площадок</w:t>
            </w:r>
          </w:p>
          <w:p w:rsidR="009E522F" w:rsidRPr="00B30FD9" w:rsidRDefault="009E522F" w:rsidP="00E81D33">
            <w:pPr>
              <w:autoSpaceDE w:val="0"/>
              <w:autoSpaceDN w:val="0"/>
              <w:adjustRightInd w:val="0"/>
              <w:ind w:right="34"/>
              <w:contextualSpacing/>
              <w:jc w:val="center"/>
              <w:rPr>
                <w:spacing w:val="-10"/>
                <w:sz w:val="24"/>
                <w:szCs w:val="24"/>
              </w:rPr>
            </w:pPr>
            <w:r w:rsidRPr="00B30FD9">
              <w:rPr>
                <w:spacing w:val="-10"/>
                <w:sz w:val="24"/>
                <w:szCs w:val="24"/>
              </w:rPr>
              <w:t>(кв.</w:t>
            </w:r>
            <w:r w:rsidR="00B30FD9" w:rsidRPr="00B30FD9">
              <w:rPr>
                <w:spacing w:val="-10"/>
                <w:sz w:val="24"/>
                <w:szCs w:val="24"/>
              </w:rPr>
              <w:t xml:space="preserve"> </w:t>
            </w:r>
            <w:r w:rsidRPr="00B30FD9">
              <w:rPr>
                <w:spacing w:val="-10"/>
                <w:sz w:val="24"/>
                <w:szCs w:val="24"/>
              </w:rPr>
              <w:t>м/чел</w:t>
            </w:r>
            <w:r w:rsidR="00B30FD9" w:rsidRPr="00B30FD9">
              <w:rPr>
                <w:spacing w:val="-10"/>
                <w:sz w:val="24"/>
                <w:szCs w:val="24"/>
              </w:rPr>
              <w:t>.</w:t>
            </w:r>
            <w:r w:rsidRPr="00B30FD9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22F" w:rsidRDefault="009E522F" w:rsidP="00E81D33">
            <w:pPr>
              <w:tabs>
                <w:tab w:val="left" w:pos="1451"/>
              </w:tabs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Требуемая площадь площадок,</w:t>
            </w:r>
          </w:p>
          <w:p w:rsidR="009E522F" w:rsidRPr="00E81D33" w:rsidRDefault="009E522F" w:rsidP="00E81D33">
            <w:pPr>
              <w:tabs>
                <w:tab w:val="left" w:pos="1451"/>
              </w:tabs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кв.</w:t>
            </w:r>
            <w:r w:rsidR="00B30FD9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Проектные решения, кв.</w:t>
            </w:r>
            <w:r w:rsidR="00B30FD9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spacing w:before="120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 xml:space="preserve">Расстояние </w:t>
            </w:r>
            <w:r w:rsidR="00B30FD9">
              <w:rPr>
                <w:sz w:val="24"/>
                <w:szCs w:val="24"/>
              </w:rPr>
              <w:br/>
            </w:r>
            <w:r w:rsidRPr="00E81D33">
              <w:rPr>
                <w:sz w:val="24"/>
                <w:szCs w:val="24"/>
              </w:rPr>
              <w:t xml:space="preserve">от площадок </w:t>
            </w:r>
            <w:r w:rsidR="00B30FD9">
              <w:rPr>
                <w:sz w:val="24"/>
                <w:szCs w:val="24"/>
              </w:rPr>
              <w:br/>
            </w:r>
            <w:r w:rsidRPr="00E81D33">
              <w:rPr>
                <w:sz w:val="24"/>
                <w:szCs w:val="24"/>
              </w:rPr>
              <w:t>до окон жилых домов и</w:t>
            </w:r>
          </w:p>
          <w:p w:rsidR="009E522F" w:rsidRPr="00E81D33" w:rsidRDefault="009E522F" w:rsidP="00E81D33">
            <w:pPr>
              <w:autoSpaceDE w:val="0"/>
              <w:autoSpaceDN w:val="0"/>
              <w:adjustRightInd w:val="0"/>
              <w:spacing w:before="120"/>
              <w:ind w:right="57"/>
              <w:contextualSpacing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общественных зданий (м)</w:t>
            </w:r>
          </w:p>
        </w:tc>
      </w:tr>
      <w:tr w:rsidR="009E522F" w:rsidRPr="00E81D33" w:rsidTr="003B7C11">
        <w:trPr>
          <w:trHeight w:val="102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81D33" w:rsidRDefault="00E81D33" w:rsidP="009119BA">
            <w:pPr>
              <w:autoSpaceDE w:val="0"/>
              <w:autoSpaceDN w:val="0"/>
              <w:adjustRightInd w:val="0"/>
              <w:spacing w:before="120"/>
              <w:ind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522F" w:rsidRPr="00E81D33">
              <w:rPr>
                <w:sz w:val="24"/>
                <w:szCs w:val="24"/>
              </w:rPr>
              <w:t>ля игр детей дошкольного и младшего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 xml:space="preserve">0,3 </w:t>
            </w:r>
            <w:r w:rsidR="00E81D33">
              <w:rPr>
                <w:sz w:val="24"/>
                <w:szCs w:val="24"/>
              </w:rPr>
              <w:t>*</w:t>
            </w:r>
            <w:r w:rsidRPr="00E81D33">
              <w:rPr>
                <w:sz w:val="24"/>
                <w:szCs w:val="24"/>
              </w:rPr>
              <w:t xml:space="preserve"> 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585,6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B30FD9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3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723,5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12</w:t>
            </w:r>
          </w:p>
        </w:tc>
      </w:tr>
      <w:tr w:rsidR="009E522F" w:rsidRPr="00E81D33" w:rsidTr="003B7C1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E81D33" w:rsidP="009119BA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522F" w:rsidRPr="00E81D33">
              <w:rPr>
                <w:sz w:val="24"/>
                <w:szCs w:val="24"/>
              </w:rPr>
              <w:t>ля отдыха взрослого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 xml:space="preserve">0,1 </w:t>
            </w:r>
            <w:r w:rsidR="00E81D33">
              <w:rPr>
                <w:sz w:val="24"/>
                <w:szCs w:val="24"/>
              </w:rPr>
              <w:t>*</w:t>
            </w:r>
            <w:r w:rsidRPr="00E81D33">
              <w:rPr>
                <w:sz w:val="24"/>
                <w:szCs w:val="24"/>
              </w:rPr>
              <w:t>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841,6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10</w:t>
            </w:r>
          </w:p>
        </w:tc>
      </w:tr>
      <w:tr w:rsidR="009E522F" w:rsidRPr="00E81D33" w:rsidTr="003B7C1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E81D33" w:rsidP="009119BA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522F" w:rsidRPr="00E81D33">
              <w:rPr>
                <w:sz w:val="24"/>
                <w:szCs w:val="24"/>
              </w:rPr>
              <w:t>ля занятий спортом и  физкультурой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 xml:space="preserve">1,0 </w:t>
            </w:r>
            <w:r w:rsidR="00E81D33">
              <w:rPr>
                <w:sz w:val="24"/>
                <w:szCs w:val="24"/>
              </w:rPr>
              <w:t>*</w:t>
            </w:r>
            <w:r w:rsidRPr="00E81D33">
              <w:rPr>
                <w:sz w:val="24"/>
                <w:szCs w:val="24"/>
              </w:rPr>
              <w:t xml:space="preserve"> 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952,0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2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485,2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10-40</w:t>
            </w:r>
          </w:p>
        </w:tc>
      </w:tr>
      <w:tr w:rsidR="009E522F" w:rsidRPr="00E81D33" w:rsidTr="003B7C11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B30FD9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И</w:t>
            </w:r>
            <w:r w:rsidR="00B30FD9">
              <w:rPr>
                <w:sz w:val="24"/>
                <w:szCs w:val="24"/>
              </w:rPr>
              <w:t>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2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733,8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8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050,3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9E522F" w:rsidRPr="00E81D33" w:rsidTr="003B7C11">
        <w:trPr>
          <w:trHeight w:hRule="exact" w:val="6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E81D33" w:rsidP="009119BA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522F" w:rsidRPr="00E81D33">
              <w:rPr>
                <w:sz w:val="24"/>
                <w:szCs w:val="24"/>
              </w:rPr>
              <w:t>ля хозяйственных целей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0,15</w:t>
            </w:r>
            <w:r w:rsidR="00E81D33">
              <w:rPr>
                <w:sz w:val="24"/>
                <w:szCs w:val="24"/>
              </w:rPr>
              <w:t xml:space="preserve"> * </w:t>
            </w:r>
            <w:r w:rsidR="00040FDE">
              <w:rPr>
                <w:sz w:val="24"/>
                <w:szCs w:val="24"/>
              </w:rPr>
              <w:br/>
            </w:r>
            <w:r w:rsidRPr="00E81D33">
              <w:rPr>
                <w:sz w:val="24"/>
                <w:szCs w:val="24"/>
              </w:rPr>
              <w:t>1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292,8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344,2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20</w:t>
            </w:r>
          </w:p>
        </w:tc>
      </w:tr>
      <w:tr w:rsidR="009E522F" w:rsidRPr="00E81D33" w:rsidTr="003B7C11">
        <w:trPr>
          <w:trHeight w:hRule="exact" w:val="6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E81D33" w:rsidP="009119BA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E522F" w:rsidRPr="00E81D33">
              <w:rPr>
                <w:sz w:val="24"/>
                <w:szCs w:val="24"/>
              </w:rPr>
              <w:t xml:space="preserve">лощадка </w:t>
            </w:r>
            <w:r w:rsidR="00B30FD9">
              <w:rPr>
                <w:sz w:val="24"/>
                <w:szCs w:val="24"/>
              </w:rPr>
              <w:br/>
            </w:r>
            <w:r w:rsidR="009E522F" w:rsidRPr="00E81D33">
              <w:rPr>
                <w:sz w:val="24"/>
                <w:szCs w:val="24"/>
              </w:rPr>
              <w:t>для выгула собак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400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-</w:t>
            </w:r>
            <w:r w:rsidR="00040FDE">
              <w:rPr>
                <w:sz w:val="24"/>
                <w:szCs w:val="24"/>
              </w:rPr>
              <w:t xml:space="preserve"> </w:t>
            </w:r>
            <w:r w:rsidRPr="00E81D33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422,0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81D33" w:rsidRDefault="009E522F" w:rsidP="00E81D33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81D33">
              <w:rPr>
                <w:sz w:val="24"/>
                <w:szCs w:val="24"/>
              </w:rPr>
              <w:t>40</w:t>
            </w:r>
          </w:p>
        </w:tc>
      </w:tr>
    </w:tbl>
    <w:p w:rsidR="009E522F" w:rsidRPr="009E522F" w:rsidRDefault="009E522F" w:rsidP="00982E2A">
      <w:pPr>
        <w:suppressAutoHyphens/>
        <w:overflowPunct w:val="0"/>
        <w:autoSpaceDE w:val="0"/>
        <w:spacing w:before="24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Согласно </w:t>
      </w:r>
      <w:r w:rsidR="00E81D33">
        <w:rPr>
          <w:sz w:val="28"/>
          <w:szCs w:val="28"/>
        </w:rPr>
        <w:t>таблице 8.1 СП 476.1325800.2020</w:t>
      </w:r>
      <w:r w:rsidRPr="009E522F">
        <w:rPr>
          <w:sz w:val="28"/>
          <w:szCs w:val="28"/>
        </w:rPr>
        <w:t xml:space="preserve"> удельная площадь площадки для выгула собак – 400</w:t>
      </w:r>
      <w:r w:rsidR="00E81D3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-</w:t>
      </w:r>
      <w:r w:rsidR="00E81D3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600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>. Проектом предусмотрено разместить площадку для выгула собак на территори</w:t>
      </w:r>
      <w:r w:rsidR="003B7C11">
        <w:rPr>
          <w:sz w:val="28"/>
          <w:szCs w:val="28"/>
        </w:rPr>
        <w:t>и</w:t>
      </w:r>
      <w:r w:rsidRPr="009E522F">
        <w:rPr>
          <w:sz w:val="28"/>
          <w:szCs w:val="28"/>
        </w:rPr>
        <w:t>, входящ</w:t>
      </w:r>
      <w:r w:rsidR="003B7C11">
        <w:rPr>
          <w:sz w:val="28"/>
          <w:szCs w:val="28"/>
        </w:rPr>
        <w:t>ей</w:t>
      </w:r>
      <w:r w:rsidRPr="009E522F">
        <w:rPr>
          <w:sz w:val="28"/>
          <w:szCs w:val="28"/>
        </w:rPr>
        <w:t xml:space="preserve"> в границы планировочного района.</w:t>
      </w:r>
    </w:p>
    <w:p w:rsidR="009E522F" w:rsidRPr="009E522F" w:rsidRDefault="009E522F" w:rsidP="00982E2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Согласно требовани</w:t>
      </w:r>
      <w:r w:rsidR="003B7C11">
        <w:rPr>
          <w:sz w:val="28"/>
          <w:szCs w:val="28"/>
        </w:rPr>
        <w:t>ям</w:t>
      </w:r>
      <w:r w:rsidRPr="009E522F">
        <w:rPr>
          <w:sz w:val="28"/>
          <w:szCs w:val="28"/>
        </w:rPr>
        <w:t xml:space="preserve"> п</w:t>
      </w:r>
      <w:r w:rsidR="003B7C11">
        <w:rPr>
          <w:sz w:val="28"/>
          <w:szCs w:val="28"/>
        </w:rPr>
        <w:t>ункта</w:t>
      </w:r>
      <w:r w:rsidRPr="009E522F">
        <w:rPr>
          <w:sz w:val="28"/>
          <w:szCs w:val="28"/>
        </w:rPr>
        <w:t xml:space="preserve"> 7.5 СП 42.13330.2016 общая площадь территории, занимаемой площадками для игр детей, отдыха и занятий физкультурой взрослого населения, должна быть не менее 10</w:t>
      </w:r>
      <w:r w:rsidR="003B7C11">
        <w:rPr>
          <w:sz w:val="28"/>
          <w:szCs w:val="28"/>
        </w:rPr>
        <w:t xml:space="preserve"> процентов</w:t>
      </w:r>
      <w:r w:rsidRPr="009E522F">
        <w:rPr>
          <w:sz w:val="28"/>
          <w:szCs w:val="28"/>
        </w:rPr>
        <w:t xml:space="preserve"> общей площади микрорайона (квартала) жилой зоны и быть доступной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для </w:t>
      </w:r>
      <w:r w:rsidR="005058F6" w:rsidRPr="005058F6">
        <w:rPr>
          <w:sz w:val="28"/>
          <w:szCs w:val="28"/>
        </w:rPr>
        <w:t>маломобильных групп населения</w:t>
      </w:r>
      <w:r w:rsidRPr="009E522F">
        <w:rPr>
          <w:sz w:val="28"/>
          <w:szCs w:val="28"/>
        </w:rPr>
        <w:t>.</w:t>
      </w:r>
    </w:p>
    <w:p w:rsidR="009E522F" w:rsidRPr="009E522F" w:rsidRDefault="003B7C11" w:rsidP="003B7C11">
      <w:pPr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9E522F" w:rsidRPr="009E522F">
        <w:rPr>
          <w:sz w:val="28"/>
          <w:szCs w:val="28"/>
        </w:rPr>
        <w:t>Расчет площади микрорайона (квартала) жилой зоны</w:t>
      </w:r>
    </w:p>
    <w:p w:rsidR="009E522F" w:rsidRPr="009E522F" w:rsidRDefault="009E522F" w:rsidP="003B7C11">
      <w:pPr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Площадь функциональной зоны Ж4 = 11,2555 га</w:t>
      </w:r>
      <w:r w:rsidR="003B7C11">
        <w:rPr>
          <w:sz w:val="28"/>
          <w:szCs w:val="28"/>
        </w:rPr>
        <w:t xml:space="preserve"> (</w:t>
      </w:r>
      <w:r w:rsidRPr="009E522F">
        <w:rPr>
          <w:sz w:val="28"/>
          <w:szCs w:val="28"/>
        </w:rPr>
        <w:t>1,2555 * 10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% = </w:t>
      </w:r>
      <w:r w:rsidR="00145955">
        <w:rPr>
          <w:sz w:val="28"/>
          <w:szCs w:val="28"/>
        </w:rPr>
        <w:br/>
      </w:r>
      <w:r w:rsidRPr="009E522F">
        <w:rPr>
          <w:sz w:val="28"/>
          <w:szCs w:val="28"/>
        </w:rPr>
        <w:t>1,1256 га), допустимо сокращение площади площадок на 50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% (1,1256 га * 50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% = 0,5628 га) в зависимости от климатической зоны IIА.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Планируемая к размещению площадь площадок общего пользования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в пределах границ проект</w:t>
      </w:r>
      <w:r w:rsidR="00040FDE">
        <w:rPr>
          <w:sz w:val="28"/>
          <w:szCs w:val="28"/>
        </w:rPr>
        <w:t>ирования составляет 8 050,3 кв. м</w:t>
      </w:r>
      <w:r w:rsidRPr="009E522F">
        <w:rPr>
          <w:sz w:val="28"/>
          <w:szCs w:val="28"/>
        </w:rPr>
        <w:t xml:space="preserve"> – обеспеченность выполняется.</w:t>
      </w:r>
    </w:p>
    <w:p w:rsidR="009E522F" w:rsidRPr="003B7C11" w:rsidRDefault="003B7C11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B7C11">
        <w:rPr>
          <w:sz w:val="28"/>
          <w:szCs w:val="28"/>
        </w:rPr>
        <w:t xml:space="preserve">5.3. </w:t>
      </w:r>
      <w:r w:rsidR="009E522F" w:rsidRPr="003B7C11">
        <w:rPr>
          <w:sz w:val="28"/>
          <w:szCs w:val="28"/>
        </w:rPr>
        <w:t>Озелененные территории и зеленые зоны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Площадь озелен</w:t>
      </w:r>
      <w:r w:rsidR="00E00372">
        <w:rPr>
          <w:sz w:val="28"/>
          <w:szCs w:val="28"/>
        </w:rPr>
        <w:t>е</w:t>
      </w:r>
      <w:r w:rsidRPr="009E522F">
        <w:rPr>
          <w:sz w:val="28"/>
          <w:szCs w:val="28"/>
        </w:rPr>
        <w:t>нной территории микрорайона (квартала) многоквартирной застройки жилой зоны (без уч</w:t>
      </w:r>
      <w:r w:rsidR="00E00372">
        <w:rPr>
          <w:sz w:val="28"/>
          <w:szCs w:val="28"/>
        </w:rPr>
        <w:t>е</w:t>
      </w:r>
      <w:r w:rsidRPr="009E522F">
        <w:rPr>
          <w:sz w:val="28"/>
          <w:szCs w:val="28"/>
        </w:rPr>
        <w:t>та участков общеобразовательных и дошкольных образовательных учреждений) должна соответствовать требованиям действующе</w:t>
      </w:r>
      <w:r w:rsidR="00E00372">
        <w:rPr>
          <w:sz w:val="28"/>
          <w:szCs w:val="28"/>
        </w:rPr>
        <w:t>му</w:t>
      </w:r>
      <w:r w:rsidRPr="009E522F">
        <w:rPr>
          <w:sz w:val="28"/>
          <w:szCs w:val="28"/>
        </w:rPr>
        <w:t xml:space="preserve"> </w:t>
      </w:r>
      <w:r w:rsidR="00E00372" w:rsidRPr="009E522F">
        <w:rPr>
          <w:sz w:val="28"/>
          <w:szCs w:val="28"/>
        </w:rPr>
        <w:t>СП 42.13330.2016</w:t>
      </w:r>
      <w:r w:rsidRPr="009E522F">
        <w:rPr>
          <w:sz w:val="28"/>
          <w:szCs w:val="28"/>
        </w:rPr>
        <w:t xml:space="preserve"> и быть не менее 25</w:t>
      </w:r>
      <w:r w:rsidR="00E00372">
        <w:rPr>
          <w:sz w:val="28"/>
          <w:szCs w:val="28"/>
        </w:rPr>
        <w:t xml:space="preserve"> процентов</w:t>
      </w:r>
      <w:r w:rsidRPr="009E522F">
        <w:rPr>
          <w:sz w:val="28"/>
          <w:szCs w:val="28"/>
        </w:rPr>
        <w:t xml:space="preserve"> площади территории квартала.</w:t>
      </w:r>
    </w:p>
    <w:p w:rsidR="009E522F" w:rsidRPr="009E522F" w:rsidRDefault="00E00372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522F" w:rsidRPr="009E522F">
        <w:rPr>
          <w:sz w:val="28"/>
          <w:szCs w:val="28"/>
        </w:rPr>
        <w:t>лощад</w:t>
      </w:r>
      <w:r>
        <w:rPr>
          <w:sz w:val="28"/>
          <w:szCs w:val="28"/>
        </w:rPr>
        <w:t>ь</w:t>
      </w:r>
      <w:r w:rsidR="009E522F" w:rsidRPr="009E522F">
        <w:rPr>
          <w:sz w:val="28"/>
          <w:szCs w:val="28"/>
        </w:rPr>
        <w:t xml:space="preserve"> территории микрорайона (квартала) многоквартирной застройки жилой зоны (без уч</w:t>
      </w:r>
      <w:r>
        <w:rPr>
          <w:sz w:val="28"/>
          <w:szCs w:val="28"/>
        </w:rPr>
        <w:t>е</w:t>
      </w:r>
      <w:r w:rsidR="009E522F" w:rsidRPr="009E522F">
        <w:rPr>
          <w:sz w:val="28"/>
          <w:szCs w:val="28"/>
        </w:rPr>
        <w:t>та участков общеобразовательных и дошкольных образовательных учреждений):</w:t>
      </w:r>
      <w:r>
        <w:rPr>
          <w:sz w:val="28"/>
          <w:szCs w:val="28"/>
        </w:rPr>
        <w:t xml:space="preserve"> </w:t>
      </w:r>
      <w:r w:rsidR="009E522F" w:rsidRPr="009E522F">
        <w:rPr>
          <w:sz w:val="28"/>
          <w:szCs w:val="28"/>
        </w:rPr>
        <w:t>11,2555 га.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Расчет требуемой площади озеленения: 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11,2555 га * 25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% = 2,8139 га.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Проектом внесения изменений в проект планировки территории обеспечивается требуемая площадь озеленения разрабатываемой территории (без уч</w:t>
      </w:r>
      <w:r w:rsidR="00E00372">
        <w:rPr>
          <w:sz w:val="28"/>
          <w:szCs w:val="28"/>
        </w:rPr>
        <w:t>е</w:t>
      </w:r>
      <w:r w:rsidRPr="009E522F">
        <w:rPr>
          <w:sz w:val="28"/>
          <w:szCs w:val="28"/>
        </w:rPr>
        <w:t>та участков общеобразовательных и дошкольных образовательных учреждений), что составляет 6,3935 га.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в том числе до детских игровых, спортивных площадок, площадок для отдыха взрослого населения</w:t>
      </w:r>
      <w:r w:rsidR="00E00372">
        <w:rPr>
          <w:sz w:val="28"/>
          <w:szCs w:val="28"/>
        </w:rPr>
        <w:t>,</w:t>
      </w:r>
      <w:r w:rsidRPr="009E522F">
        <w:rPr>
          <w:sz w:val="28"/>
          <w:szCs w:val="28"/>
        </w:rPr>
        <w:t xml:space="preserve"> выполняется в пределах территории проектирования составляет менее 30 мин</w:t>
      </w:r>
      <w:r w:rsidR="00E00372">
        <w:rPr>
          <w:sz w:val="28"/>
          <w:szCs w:val="28"/>
        </w:rPr>
        <w:t>ут</w:t>
      </w:r>
      <w:r w:rsidRPr="009E522F">
        <w:rPr>
          <w:sz w:val="28"/>
          <w:szCs w:val="28"/>
        </w:rPr>
        <w:t xml:space="preserve"> пешей ходьбы</w:t>
      </w:r>
      <w:r w:rsidR="00E00372">
        <w:rPr>
          <w:sz w:val="28"/>
          <w:szCs w:val="28"/>
        </w:rPr>
        <w:t>. У</w:t>
      </w:r>
      <w:r w:rsidRPr="009E522F">
        <w:rPr>
          <w:sz w:val="28"/>
          <w:szCs w:val="28"/>
        </w:rPr>
        <w:t>ровень обеспеченности выполняется.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Согласно правил</w:t>
      </w:r>
      <w:r w:rsidR="00E00372">
        <w:rPr>
          <w:sz w:val="28"/>
          <w:szCs w:val="28"/>
        </w:rPr>
        <w:t xml:space="preserve">ам землепользования и застройки </w:t>
      </w:r>
      <w:r w:rsidRPr="009E522F">
        <w:rPr>
          <w:sz w:val="28"/>
          <w:szCs w:val="28"/>
        </w:rPr>
        <w:t>озелененные территории общего пользования относятся к территориальной зоне с кодовым обозначением Пл. В границах проектирования не предусмотрено размещение данной территориальной зоны, следовательно, расчетные показатели озелененных территорий и зеленых зон (согласно стать</w:t>
      </w:r>
      <w:r w:rsidR="00E00372">
        <w:rPr>
          <w:sz w:val="28"/>
          <w:szCs w:val="28"/>
        </w:rPr>
        <w:t>е</w:t>
      </w:r>
      <w:r w:rsidRPr="009E522F">
        <w:rPr>
          <w:sz w:val="28"/>
          <w:szCs w:val="28"/>
        </w:rPr>
        <w:t xml:space="preserve"> 9 местных нормативов проектирования) не рассчитываются.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В границах территории проектирования не предполагаются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к размещению объекты озелененных территорий общего пользования общегородского значения (детские и городские парки, цветочно-оранжерейные хозяйства, питомники).</w:t>
      </w:r>
    </w:p>
    <w:p w:rsidR="009E522F" w:rsidRPr="009E522F" w:rsidRDefault="009E522F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существующими объектами озелен</w:t>
      </w:r>
      <w:r w:rsidR="00E00372">
        <w:rPr>
          <w:sz w:val="28"/>
          <w:szCs w:val="28"/>
        </w:rPr>
        <w:t>е</w:t>
      </w:r>
      <w:r w:rsidRPr="009E522F">
        <w:rPr>
          <w:sz w:val="28"/>
          <w:szCs w:val="28"/>
        </w:rPr>
        <w:t>нных территорий общего пользования общегородского значения (детские парки, городские парки); цветочно-оранжерейные хозяйства; питомники древесных 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-</w:t>
      </w:r>
      <w:r w:rsidR="00040FDE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40 мин</w:t>
      </w:r>
      <w:r w:rsidR="00E00372">
        <w:rPr>
          <w:sz w:val="28"/>
          <w:szCs w:val="28"/>
        </w:rPr>
        <w:t>ут</w:t>
      </w:r>
      <w:r w:rsidRPr="009E522F">
        <w:rPr>
          <w:sz w:val="28"/>
          <w:szCs w:val="28"/>
        </w:rPr>
        <w:t xml:space="preserve"> пешей ходьбы. </w:t>
      </w:r>
    </w:p>
    <w:p w:rsidR="009E522F" w:rsidRPr="00E00372" w:rsidRDefault="00E00372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E00372">
        <w:rPr>
          <w:sz w:val="28"/>
          <w:szCs w:val="28"/>
        </w:rPr>
        <w:t xml:space="preserve">5.4. </w:t>
      </w:r>
      <w:r w:rsidR="009E522F" w:rsidRPr="00E00372">
        <w:rPr>
          <w:sz w:val="28"/>
          <w:szCs w:val="28"/>
        </w:rPr>
        <w:t xml:space="preserve">Объекты социального и культурно-бытового обеспечения </w:t>
      </w:r>
    </w:p>
    <w:p w:rsidR="00E00372" w:rsidRDefault="00E00372" w:rsidP="003B7C1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Показатели обеспеченности территории объектами коммунальной и социальной инфраструктур</w:t>
      </w:r>
      <w:r>
        <w:rPr>
          <w:sz w:val="28"/>
          <w:szCs w:val="28"/>
        </w:rPr>
        <w:t xml:space="preserve"> представлены в таблице 5.</w:t>
      </w:r>
    </w:p>
    <w:p w:rsidR="005825F4" w:rsidRDefault="005825F4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040FDE" w:rsidRDefault="00040FDE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040FDE" w:rsidRDefault="00040FDE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040FDE" w:rsidRDefault="00040FDE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040FDE" w:rsidRDefault="00040FDE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040FDE" w:rsidRDefault="00040FDE" w:rsidP="00E00372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9E522F" w:rsidRPr="009E522F" w:rsidRDefault="009E522F" w:rsidP="00040FDE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Таблица 5 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1710"/>
        <w:gridCol w:w="1505"/>
        <w:gridCol w:w="1488"/>
        <w:gridCol w:w="1626"/>
        <w:gridCol w:w="1918"/>
        <w:gridCol w:w="1569"/>
      </w:tblGrid>
      <w:tr w:rsidR="009E522F" w:rsidRPr="00E00372" w:rsidTr="005825F4">
        <w:trPr>
          <w:trHeight w:hRule="exact" w:val="510"/>
          <w:tblHeader/>
        </w:trPr>
        <w:tc>
          <w:tcPr>
            <w:tcW w:w="1454" w:type="dxa"/>
            <w:vMerge w:val="restart"/>
            <w:tcBorders>
              <w:lef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Показатель</w:t>
            </w:r>
          </w:p>
        </w:tc>
        <w:tc>
          <w:tcPr>
            <w:tcW w:w="8327" w:type="dxa"/>
            <w:gridSpan w:val="5"/>
            <w:tcBorders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Количество мест</w:t>
            </w:r>
          </w:p>
        </w:tc>
      </w:tr>
      <w:tr w:rsidR="009E522F" w:rsidRPr="00E00372" w:rsidTr="005825F4">
        <w:trPr>
          <w:trHeight w:hRule="exact" w:val="454"/>
          <w:tblHeader/>
        </w:trPr>
        <w:tc>
          <w:tcPr>
            <w:tcW w:w="1454" w:type="dxa"/>
            <w:vMerge/>
            <w:tcBorders>
              <w:lef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Детские</w:t>
            </w:r>
            <w:r w:rsidRPr="00E00372">
              <w:rPr>
                <w:sz w:val="24"/>
                <w:szCs w:val="24"/>
              </w:rPr>
              <w:t xml:space="preserve"> д</w:t>
            </w:r>
            <w:r w:rsidRPr="00E00372">
              <w:rPr>
                <w:rFonts w:hint="eastAsia"/>
                <w:sz w:val="24"/>
                <w:szCs w:val="24"/>
              </w:rPr>
              <w:t>ошкольные</w:t>
            </w:r>
          </w:p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учреждения</w:t>
            </w:r>
          </w:p>
        </w:tc>
        <w:tc>
          <w:tcPr>
            <w:tcW w:w="1519" w:type="dxa"/>
            <w:vMerge w:val="restart"/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Общеобра</w:t>
            </w:r>
            <w:r w:rsidRPr="00E00372">
              <w:rPr>
                <w:sz w:val="24"/>
                <w:szCs w:val="24"/>
              </w:rPr>
              <w:t>-</w:t>
            </w:r>
          </w:p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зовательные школы</w:t>
            </w:r>
          </w:p>
        </w:tc>
        <w:tc>
          <w:tcPr>
            <w:tcW w:w="3710" w:type="dxa"/>
            <w:gridSpan w:val="2"/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Торговля</w:t>
            </w:r>
          </w:p>
        </w:tc>
        <w:tc>
          <w:tcPr>
            <w:tcW w:w="1569" w:type="dxa"/>
            <w:vMerge w:val="restart"/>
            <w:tcBorders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Предприятия обществ. питания</w:t>
            </w:r>
          </w:p>
        </w:tc>
      </w:tr>
      <w:tr w:rsidR="009E522F" w:rsidRPr="00E00372" w:rsidTr="005825F4">
        <w:trPr>
          <w:tblHeader/>
        </w:trPr>
        <w:tc>
          <w:tcPr>
            <w:tcW w:w="14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Продовольст</w:t>
            </w:r>
            <w:r w:rsidRPr="00E00372">
              <w:rPr>
                <w:sz w:val="24"/>
                <w:szCs w:val="24"/>
              </w:rPr>
              <w:t>-</w:t>
            </w:r>
          </w:p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венные</w:t>
            </w:r>
            <w:r w:rsidRPr="00E00372">
              <w:rPr>
                <w:sz w:val="24"/>
                <w:szCs w:val="24"/>
              </w:rPr>
              <w:t xml:space="preserve"> </w:t>
            </w:r>
            <w:r w:rsidRPr="00E00372">
              <w:rPr>
                <w:rFonts w:hint="eastAsia"/>
                <w:sz w:val="24"/>
                <w:szCs w:val="24"/>
              </w:rPr>
              <w:t>товары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>Непродовольст</w:t>
            </w:r>
            <w:r w:rsidRPr="00E00372">
              <w:rPr>
                <w:sz w:val="24"/>
                <w:szCs w:val="24"/>
              </w:rPr>
              <w:t>-</w:t>
            </w:r>
            <w:r w:rsidRPr="00E00372">
              <w:rPr>
                <w:rFonts w:hint="eastAsia"/>
                <w:sz w:val="24"/>
                <w:szCs w:val="24"/>
              </w:rPr>
              <w:t>венные товары</w:t>
            </w:r>
            <w:r w:rsidRPr="00E003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9E522F" w:rsidRPr="00E00372" w:rsidTr="005A1E7A"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E00372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 xml:space="preserve">Нормативный </w:t>
            </w:r>
            <w:r w:rsidRPr="00E00372">
              <w:rPr>
                <w:sz w:val="24"/>
                <w:szCs w:val="24"/>
              </w:rPr>
              <w:t>показатель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spacing w:before="120"/>
              <w:ind w:left="113"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>100 мест</w:t>
            </w:r>
            <w:r w:rsidRPr="00E00372">
              <w:rPr>
                <w:sz w:val="24"/>
                <w:szCs w:val="24"/>
                <w:lang w:val="en-US"/>
              </w:rPr>
              <w:t xml:space="preserve"> </w:t>
            </w:r>
            <w:r w:rsidRPr="00E00372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180 мест </w:t>
            </w:r>
            <w:r w:rsidR="00040FDE">
              <w:rPr>
                <w:sz w:val="24"/>
                <w:szCs w:val="24"/>
              </w:rPr>
              <w:br/>
            </w:r>
            <w:r w:rsidRPr="00E00372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70 </w:t>
            </w:r>
            <w:r w:rsidR="00EC38D7" w:rsidRPr="00E00372">
              <w:rPr>
                <w:sz w:val="24"/>
                <w:szCs w:val="24"/>
              </w:rPr>
              <w:t>кв. м</w:t>
            </w:r>
            <w:r w:rsidRPr="00E00372">
              <w:rPr>
                <w:sz w:val="24"/>
                <w:szCs w:val="24"/>
              </w:rPr>
              <w:t xml:space="preserve"> торг</w:t>
            </w:r>
            <w:r w:rsidR="00E00372">
              <w:rPr>
                <w:sz w:val="24"/>
                <w:szCs w:val="24"/>
              </w:rPr>
              <w:t>овой площади</w:t>
            </w:r>
          </w:p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30 </w:t>
            </w:r>
            <w:r w:rsidR="00EC38D7" w:rsidRPr="00E00372">
              <w:rPr>
                <w:sz w:val="24"/>
                <w:szCs w:val="24"/>
              </w:rPr>
              <w:t>кв. м</w:t>
            </w:r>
            <w:r w:rsidRPr="00E00372">
              <w:rPr>
                <w:sz w:val="24"/>
                <w:szCs w:val="24"/>
              </w:rPr>
              <w:t xml:space="preserve"> </w:t>
            </w:r>
            <w:r w:rsidR="00040FDE">
              <w:rPr>
                <w:sz w:val="24"/>
                <w:szCs w:val="24"/>
              </w:rPr>
              <w:br/>
            </w:r>
            <w:r w:rsidRPr="00E00372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8 мест </w:t>
            </w:r>
            <w:r w:rsidR="00040FDE">
              <w:rPr>
                <w:sz w:val="24"/>
                <w:szCs w:val="24"/>
              </w:rPr>
              <w:br/>
            </w:r>
            <w:r w:rsidRPr="00E00372">
              <w:rPr>
                <w:sz w:val="24"/>
                <w:szCs w:val="24"/>
              </w:rPr>
              <w:t>на 1 тыс. человек</w:t>
            </w:r>
          </w:p>
        </w:tc>
      </w:tr>
      <w:tr w:rsidR="009E522F" w:rsidRPr="00E00372" w:rsidTr="005A1E7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E00372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00372">
              <w:rPr>
                <w:rFonts w:hint="eastAsia"/>
                <w:sz w:val="24"/>
                <w:szCs w:val="24"/>
              </w:rPr>
              <w:t xml:space="preserve">Проектный </w:t>
            </w:r>
            <w:r w:rsidRPr="00E00372">
              <w:rPr>
                <w:sz w:val="24"/>
                <w:szCs w:val="24"/>
              </w:rPr>
              <w:t>показатель</w:t>
            </w:r>
            <w:r w:rsidRPr="00E00372">
              <w:rPr>
                <w:rFonts w:hint="eastAsia"/>
                <w:sz w:val="24"/>
                <w:szCs w:val="24"/>
              </w:rPr>
              <w:t xml:space="preserve"> </w:t>
            </w:r>
            <w:r w:rsidR="00040FDE">
              <w:rPr>
                <w:sz w:val="24"/>
                <w:szCs w:val="24"/>
              </w:rPr>
              <w:br/>
            </w:r>
            <w:r w:rsidRPr="00E00372">
              <w:rPr>
                <w:rFonts w:hint="eastAsia"/>
                <w:sz w:val="24"/>
                <w:szCs w:val="24"/>
              </w:rPr>
              <w:t>на</w:t>
            </w:r>
            <w:r w:rsidRPr="00040FDE">
              <w:rPr>
                <w:sz w:val="24"/>
                <w:szCs w:val="24"/>
              </w:rPr>
              <w:t xml:space="preserve"> </w:t>
            </w:r>
            <w:r w:rsidRPr="00E00372">
              <w:rPr>
                <w:sz w:val="24"/>
                <w:szCs w:val="24"/>
              </w:rPr>
              <w:t>1</w:t>
            </w:r>
            <w:r w:rsidR="00040FDE">
              <w:rPr>
                <w:sz w:val="24"/>
                <w:szCs w:val="24"/>
              </w:rPr>
              <w:t xml:space="preserve"> </w:t>
            </w:r>
            <w:r w:rsidRPr="00E00372">
              <w:rPr>
                <w:sz w:val="24"/>
                <w:szCs w:val="24"/>
              </w:rPr>
              <w:t xml:space="preserve">952 </w:t>
            </w:r>
            <w:r w:rsidRPr="00E00372">
              <w:rPr>
                <w:rFonts w:hint="eastAsia"/>
                <w:sz w:val="24"/>
                <w:szCs w:val="24"/>
              </w:rPr>
              <w:t>чел</w:t>
            </w:r>
            <w:r w:rsidR="00040FDE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>196 мест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>352 мест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136,6 </w:t>
            </w:r>
            <w:r w:rsidR="00EC38D7" w:rsidRPr="00E00372">
              <w:rPr>
                <w:sz w:val="24"/>
                <w:szCs w:val="24"/>
              </w:rPr>
              <w:t>кв. м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 xml:space="preserve">58,6 </w:t>
            </w:r>
            <w:r w:rsidR="00EC38D7" w:rsidRPr="00E00372">
              <w:rPr>
                <w:sz w:val="24"/>
                <w:szCs w:val="24"/>
              </w:rPr>
              <w:t>кв. м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E00372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E00372">
              <w:rPr>
                <w:sz w:val="24"/>
                <w:szCs w:val="24"/>
              </w:rPr>
              <w:t>16 мест</w:t>
            </w:r>
          </w:p>
        </w:tc>
      </w:tr>
    </w:tbl>
    <w:p w:rsidR="009E522F" w:rsidRPr="009E522F" w:rsidRDefault="009E522F" w:rsidP="009E522F">
      <w:pPr>
        <w:widowControl w:val="0"/>
        <w:suppressAutoHyphens/>
        <w:overflowPunct w:val="0"/>
        <w:autoSpaceDE w:val="0"/>
        <w:ind w:firstLine="720"/>
        <w:rPr>
          <w:i/>
          <w:sz w:val="28"/>
          <w:szCs w:val="28"/>
        </w:rPr>
      </w:pPr>
    </w:p>
    <w:p w:rsidR="009E522F" w:rsidRPr="00145955" w:rsidRDefault="00145955" w:rsidP="00983E5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145955">
        <w:rPr>
          <w:sz w:val="28"/>
          <w:szCs w:val="28"/>
        </w:rPr>
        <w:t xml:space="preserve">5.4.1. </w:t>
      </w:r>
      <w:r w:rsidR="009E522F" w:rsidRPr="00145955">
        <w:rPr>
          <w:sz w:val="28"/>
          <w:szCs w:val="28"/>
        </w:rPr>
        <w:t>Детские дошкольные учреждения</w:t>
      </w:r>
    </w:p>
    <w:p w:rsidR="009E522F" w:rsidRPr="009E522F" w:rsidRDefault="009E522F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Существующее дошкольное образовательное учреждение в границах территории проектирования:</w:t>
      </w:r>
    </w:p>
    <w:p w:rsidR="009E522F" w:rsidRDefault="009E522F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64295F">
        <w:rPr>
          <w:sz w:val="28"/>
          <w:szCs w:val="28"/>
        </w:rPr>
        <w:t xml:space="preserve">МДОУ Детский сад №7 комбинированного вида </w:t>
      </w:r>
      <w:r w:rsidR="00D16DFF" w:rsidRPr="0064295F">
        <w:rPr>
          <w:sz w:val="28"/>
          <w:szCs w:val="28"/>
        </w:rPr>
        <w:t>"</w:t>
      </w:r>
      <w:r w:rsidRPr="0064295F">
        <w:rPr>
          <w:sz w:val="28"/>
          <w:szCs w:val="28"/>
        </w:rPr>
        <w:t>Семицветик</w:t>
      </w:r>
      <w:r w:rsidR="00D16DFF" w:rsidRPr="0064295F">
        <w:rPr>
          <w:sz w:val="28"/>
          <w:szCs w:val="28"/>
        </w:rPr>
        <w:t>"</w:t>
      </w:r>
      <w:r w:rsidRPr="0064295F">
        <w:rPr>
          <w:sz w:val="28"/>
          <w:szCs w:val="28"/>
        </w:rPr>
        <w:t xml:space="preserve"> </w:t>
      </w:r>
      <w:r w:rsidR="00983E51" w:rsidRPr="0064295F">
        <w:rPr>
          <w:sz w:val="28"/>
          <w:szCs w:val="28"/>
        </w:rPr>
        <w:br/>
        <w:t>(</w:t>
      </w:r>
      <w:r w:rsidRPr="0064295F">
        <w:rPr>
          <w:sz w:val="28"/>
          <w:szCs w:val="28"/>
        </w:rPr>
        <w:t>ул. Первомайская, д. 5, корп. 1</w:t>
      </w:r>
      <w:r w:rsidR="00983E51" w:rsidRPr="0064295F">
        <w:rPr>
          <w:sz w:val="28"/>
          <w:szCs w:val="28"/>
        </w:rPr>
        <w:t>)</w:t>
      </w:r>
      <w:r w:rsidRPr="0064295F">
        <w:rPr>
          <w:sz w:val="28"/>
          <w:szCs w:val="28"/>
        </w:rPr>
        <w:t xml:space="preserve"> – </w:t>
      </w:r>
      <w:r w:rsidR="00726041">
        <w:rPr>
          <w:sz w:val="28"/>
          <w:szCs w:val="28"/>
        </w:rPr>
        <w:t>280 мест;</w:t>
      </w:r>
    </w:p>
    <w:p w:rsidR="00726041" w:rsidRDefault="00726041" w:rsidP="0072604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64295F">
        <w:rPr>
          <w:sz w:val="28"/>
          <w:szCs w:val="28"/>
        </w:rPr>
        <w:t>МДОУ Детский сад №</w:t>
      </w:r>
      <w:r>
        <w:rPr>
          <w:sz w:val="28"/>
          <w:szCs w:val="28"/>
        </w:rPr>
        <w:t xml:space="preserve"> </w:t>
      </w:r>
      <w:r w:rsidRPr="0064295F">
        <w:rPr>
          <w:sz w:val="28"/>
          <w:szCs w:val="28"/>
        </w:rPr>
        <w:t xml:space="preserve">7 комбинированного вида "Семицветик" </w:t>
      </w:r>
      <w:r w:rsidRPr="0064295F">
        <w:rPr>
          <w:sz w:val="28"/>
          <w:szCs w:val="28"/>
        </w:rPr>
        <w:br/>
        <w:t xml:space="preserve">(ул. Первомайская, д. </w:t>
      </w:r>
      <w:r>
        <w:rPr>
          <w:sz w:val="28"/>
          <w:szCs w:val="28"/>
        </w:rPr>
        <w:t>8</w:t>
      </w:r>
      <w:r w:rsidRPr="0064295F">
        <w:rPr>
          <w:sz w:val="28"/>
          <w:szCs w:val="28"/>
        </w:rPr>
        <w:t xml:space="preserve">, корп. 1) – </w:t>
      </w:r>
      <w:r>
        <w:rPr>
          <w:sz w:val="28"/>
          <w:szCs w:val="28"/>
        </w:rPr>
        <w:t>280 мест.</w:t>
      </w:r>
    </w:p>
    <w:p w:rsidR="009E522F" w:rsidRPr="009E522F" w:rsidRDefault="009E522F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64295F">
        <w:rPr>
          <w:sz w:val="28"/>
          <w:szCs w:val="28"/>
        </w:rPr>
        <w:t xml:space="preserve">Расчетные нормы по детским дошкольным учреждениям </w:t>
      </w:r>
      <w:r w:rsidR="00040FDE">
        <w:rPr>
          <w:sz w:val="28"/>
          <w:szCs w:val="28"/>
        </w:rPr>
        <w:br/>
      </w:r>
      <w:r w:rsidRPr="0064295F">
        <w:rPr>
          <w:sz w:val="28"/>
          <w:szCs w:val="28"/>
        </w:rPr>
        <w:t>для проектируемой территории обеспечиваются.</w:t>
      </w:r>
      <w:r w:rsidRPr="009E522F">
        <w:rPr>
          <w:sz w:val="28"/>
          <w:szCs w:val="28"/>
        </w:rPr>
        <w:t xml:space="preserve"> </w:t>
      </w:r>
    </w:p>
    <w:p w:rsidR="009E522F" w:rsidRPr="009E522F" w:rsidRDefault="009E522F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Проектируемая территория находится в пределах радиуса обслуживания дошкольных учреждений – 300 м</w:t>
      </w:r>
      <w:r w:rsidR="00983E51">
        <w:rPr>
          <w:sz w:val="28"/>
          <w:szCs w:val="28"/>
        </w:rPr>
        <w:t>етров</w:t>
      </w:r>
      <w:r w:rsidRPr="009E522F">
        <w:rPr>
          <w:sz w:val="28"/>
          <w:szCs w:val="28"/>
        </w:rPr>
        <w:t>. Доступность выполняется.</w:t>
      </w:r>
    </w:p>
    <w:p w:rsidR="009E522F" w:rsidRPr="00983E51" w:rsidRDefault="00983E51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83E51">
        <w:rPr>
          <w:sz w:val="28"/>
          <w:szCs w:val="28"/>
        </w:rPr>
        <w:t xml:space="preserve">5.4.2. </w:t>
      </w:r>
      <w:r w:rsidR="009E522F" w:rsidRPr="00983E51">
        <w:rPr>
          <w:sz w:val="28"/>
          <w:szCs w:val="28"/>
        </w:rPr>
        <w:t>Общеобразовательные учреждения</w:t>
      </w:r>
    </w:p>
    <w:p w:rsidR="009E522F" w:rsidRPr="009E522F" w:rsidRDefault="009E522F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Существующие общеобразовательные учреждения расположены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в границах территории проектирования и в смежных микрорайонах: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МБОУ </w:t>
      </w:r>
      <w:r w:rsidR="00983E51">
        <w:rPr>
          <w:b w:val="0"/>
          <w:sz w:val="28"/>
        </w:rPr>
        <w:t>"Эколого-биологический лицей имени</w:t>
      </w:r>
      <w:r w:rsidRPr="009E522F">
        <w:rPr>
          <w:b w:val="0"/>
          <w:sz w:val="28"/>
        </w:rPr>
        <w:t xml:space="preserve"> академика Н.П. Лаверова</w:t>
      </w:r>
      <w:r w:rsidR="00983E51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>просп. Ленинградский, д. 75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370 мест;</w:t>
      </w:r>
    </w:p>
    <w:p w:rsidR="009E522F" w:rsidRDefault="00983E51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У</w:t>
      </w:r>
      <w:r w:rsidR="009E522F" w:rsidRPr="009E522F">
        <w:rPr>
          <w:b w:val="0"/>
          <w:sz w:val="28"/>
        </w:rPr>
        <w:t xml:space="preserve">ниверситетская гимназия </w:t>
      </w:r>
      <w:r w:rsidR="00D16DFF">
        <w:rPr>
          <w:b w:val="0"/>
          <w:sz w:val="28"/>
        </w:rPr>
        <w:t>"</w:t>
      </w:r>
      <w:r w:rsidR="009E522F" w:rsidRPr="009E522F">
        <w:rPr>
          <w:b w:val="0"/>
          <w:sz w:val="28"/>
        </w:rPr>
        <w:t>Ксения</w:t>
      </w:r>
      <w:r w:rsidR="00D16DFF">
        <w:rPr>
          <w:b w:val="0"/>
          <w:sz w:val="28"/>
        </w:rPr>
        <w:t>"</w:t>
      </w:r>
      <w:r w:rsidR="009E522F" w:rsidRPr="009E522F">
        <w:rPr>
          <w:b w:val="0"/>
          <w:sz w:val="28"/>
        </w:rPr>
        <w:t xml:space="preserve"> </w:t>
      </w:r>
      <w:r>
        <w:rPr>
          <w:b w:val="0"/>
          <w:sz w:val="28"/>
        </w:rPr>
        <w:t>(просп.</w:t>
      </w:r>
      <w:r w:rsidR="009E522F" w:rsidRPr="009E522F">
        <w:rPr>
          <w:b w:val="0"/>
          <w:sz w:val="28"/>
        </w:rPr>
        <w:t xml:space="preserve"> Ленинградский, д. 61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 xml:space="preserve"> </w:t>
      </w:r>
      <w:r w:rsidR="00040FDE">
        <w:rPr>
          <w:b w:val="0"/>
          <w:sz w:val="28"/>
        </w:rPr>
        <w:br/>
      </w:r>
      <w:r w:rsidR="009E522F" w:rsidRPr="009E522F">
        <w:rPr>
          <w:b w:val="0"/>
          <w:sz w:val="28"/>
        </w:rPr>
        <w:t>на 210 мест</w:t>
      </w:r>
      <w:r w:rsidR="00726041">
        <w:rPr>
          <w:b w:val="0"/>
          <w:sz w:val="28"/>
        </w:rPr>
        <w:t>;</w:t>
      </w:r>
    </w:p>
    <w:p w:rsidR="00726041" w:rsidRPr="009E522F" w:rsidRDefault="00726041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726041">
        <w:rPr>
          <w:b w:val="0"/>
          <w:sz w:val="28"/>
        </w:rPr>
        <w:t xml:space="preserve">МБОУ Средняя школа № 35 </w:t>
      </w:r>
      <w:r>
        <w:rPr>
          <w:b w:val="0"/>
          <w:sz w:val="28"/>
        </w:rPr>
        <w:t>(</w:t>
      </w:r>
      <w:r w:rsidRPr="00726041">
        <w:rPr>
          <w:b w:val="0"/>
          <w:sz w:val="28"/>
        </w:rPr>
        <w:t>ул.</w:t>
      </w:r>
      <w:r>
        <w:rPr>
          <w:b w:val="0"/>
          <w:sz w:val="28"/>
        </w:rPr>
        <w:t xml:space="preserve"> </w:t>
      </w:r>
      <w:r w:rsidRPr="00726041">
        <w:rPr>
          <w:b w:val="0"/>
          <w:sz w:val="28"/>
        </w:rPr>
        <w:t>Ф</w:t>
      </w:r>
      <w:r>
        <w:rPr>
          <w:b w:val="0"/>
          <w:sz w:val="28"/>
        </w:rPr>
        <w:t>едора</w:t>
      </w:r>
      <w:r w:rsidRPr="00726041">
        <w:rPr>
          <w:b w:val="0"/>
          <w:sz w:val="28"/>
        </w:rPr>
        <w:t xml:space="preserve"> Абрамова, д. 14</w:t>
      </w:r>
      <w:r>
        <w:rPr>
          <w:b w:val="0"/>
          <w:sz w:val="28"/>
        </w:rPr>
        <w:t xml:space="preserve">), </w:t>
      </w:r>
      <w:r w:rsidRPr="00726041">
        <w:rPr>
          <w:b w:val="0"/>
          <w:sz w:val="28"/>
        </w:rPr>
        <w:t>радиус доступности 230 метров, вместимость 1</w:t>
      </w:r>
      <w:r w:rsidR="00040FDE">
        <w:rPr>
          <w:b w:val="0"/>
          <w:sz w:val="28"/>
        </w:rPr>
        <w:t xml:space="preserve"> </w:t>
      </w:r>
      <w:r w:rsidRPr="00726041">
        <w:rPr>
          <w:b w:val="0"/>
          <w:sz w:val="28"/>
        </w:rPr>
        <w:t>458 мест</w:t>
      </w:r>
      <w:r>
        <w:rPr>
          <w:b w:val="0"/>
          <w:sz w:val="28"/>
        </w:rPr>
        <w:t>.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Расчетные нормы по общеобразовательным учреждениям </w:t>
      </w:r>
      <w:r w:rsidR="00040FDE">
        <w:rPr>
          <w:b w:val="0"/>
          <w:sz w:val="28"/>
        </w:rPr>
        <w:br/>
      </w:r>
      <w:r w:rsidRPr="009E522F">
        <w:rPr>
          <w:b w:val="0"/>
          <w:sz w:val="28"/>
        </w:rPr>
        <w:t>для проектируемой территории обеспечиваются.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Проектируемая территория находится в пределах радиуса обслуживания общеобразовательных учреждений </w:t>
      </w:r>
      <w:r w:rsidR="00040FDE">
        <w:rPr>
          <w:b w:val="0"/>
          <w:sz w:val="28"/>
        </w:rPr>
        <w:t>–</w:t>
      </w:r>
      <w:r w:rsidRPr="009E522F">
        <w:rPr>
          <w:b w:val="0"/>
          <w:sz w:val="28"/>
        </w:rPr>
        <w:t xml:space="preserve"> 500</w:t>
      </w:r>
      <w:r w:rsidR="00040FD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-</w:t>
      </w:r>
      <w:r w:rsidR="00040FD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750 м</w:t>
      </w:r>
      <w:r w:rsidR="00983E51">
        <w:rPr>
          <w:b w:val="0"/>
          <w:sz w:val="28"/>
        </w:rPr>
        <w:t>етров</w:t>
      </w:r>
      <w:r w:rsidRPr="009E522F">
        <w:rPr>
          <w:b w:val="0"/>
          <w:sz w:val="28"/>
        </w:rPr>
        <w:t>. Доступность выполняется.</w:t>
      </w:r>
    </w:p>
    <w:p w:rsidR="009E522F" w:rsidRPr="00983E51" w:rsidRDefault="00983E51" w:rsidP="00145955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83E51">
        <w:rPr>
          <w:sz w:val="28"/>
          <w:szCs w:val="28"/>
        </w:rPr>
        <w:t xml:space="preserve">5.4.3. </w:t>
      </w:r>
      <w:r w:rsidR="009E522F" w:rsidRPr="00983E51">
        <w:rPr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Ближайшие существующие предприятия обслуживания первой необходимости - магазины смешанной торговли (по продаже </w:t>
      </w:r>
      <w:r w:rsidRPr="009E522F">
        <w:rPr>
          <w:b w:val="0"/>
          <w:sz w:val="28"/>
        </w:rPr>
        <w:lastRenderedPageBreak/>
        <w:t>продовольственными и непродовольственными товарами), аптеки, а также предприятия общественного питания, расположены в границах территории проектирования и в смежных микрорайонах: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продуктовый магазин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Магнит оптовый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Первомайская,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27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</w:t>
      </w:r>
      <w:r w:rsidR="00983E51">
        <w:rPr>
          <w:b w:val="0"/>
          <w:sz w:val="28"/>
        </w:rPr>
        <w:br/>
      </w:r>
      <w:r w:rsidRPr="009E522F">
        <w:rPr>
          <w:b w:val="0"/>
          <w:sz w:val="28"/>
        </w:rPr>
        <w:t>1</w:t>
      </w:r>
      <w:r w:rsidR="00983E51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200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продуктовый магазин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Магнит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Первомайская,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8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220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продуктовый магазин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Петровский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Первомайская,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14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250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гипермаркет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Макси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(просп.</w:t>
      </w:r>
      <w:r w:rsidRPr="009E522F">
        <w:rPr>
          <w:b w:val="0"/>
          <w:sz w:val="28"/>
        </w:rPr>
        <w:t xml:space="preserve"> Ленинградский,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38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3</w:t>
      </w:r>
      <w:r w:rsidR="00040FDE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600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аптека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Вита Норд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Первомайская,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14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>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аптека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Ригла</w:t>
      </w:r>
      <w:r w:rsidR="00D16DFF">
        <w:rPr>
          <w:b w:val="0"/>
          <w:sz w:val="28"/>
        </w:rPr>
        <w:t>"</w:t>
      </w:r>
      <w:r w:rsidR="00983E51">
        <w:rPr>
          <w:b w:val="0"/>
          <w:sz w:val="28"/>
        </w:rPr>
        <w:t xml:space="preserve"> (просп.</w:t>
      </w:r>
      <w:r w:rsidRPr="009E522F">
        <w:rPr>
          <w:b w:val="0"/>
          <w:sz w:val="28"/>
        </w:rPr>
        <w:t xml:space="preserve"> Ленинградский, </w:t>
      </w:r>
      <w:r w:rsidR="00983E5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38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>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предприятие общественного питания </w:t>
      </w:r>
      <w:r w:rsidR="00983E51">
        <w:rPr>
          <w:b w:val="0"/>
          <w:sz w:val="28"/>
        </w:rPr>
        <w:t>(</w:t>
      </w:r>
      <w:r w:rsidRPr="009E522F">
        <w:rPr>
          <w:b w:val="0"/>
          <w:sz w:val="28"/>
        </w:rPr>
        <w:t>ул. Первомайская, д. 4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4 места;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предприятие общественного питания </w:t>
      </w:r>
      <w:r w:rsidR="00983E51">
        <w:rPr>
          <w:b w:val="0"/>
          <w:sz w:val="28"/>
        </w:rPr>
        <w:t>(просп.</w:t>
      </w:r>
      <w:r w:rsidRPr="009E522F">
        <w:rPr>
          <w:b w:val="0"/>
          <w:sz w:val="28"/>
        </w:rPr>
        <w:t xml:space="preserve"> Ленинградский, д. 38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100 мест;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предприятие общественного питания </w:t>
      </w:r>
      <w:r w:rsidR="00983E51">
        <w:rPr>
          <w:b w:val="0"/>
          <w:sz w:val="28"/>
        </w:rPr>
        <w:t>(просп.</w:t>
      </w:r>
      <w:r w:rsidRPr="009E522F">
        <w:rPr>
          <w:b w:val="0"/>
          <w:sz w:val="28"/>
        </w:rPr>
        <w:t xml:space="preserve"> Ленинградский, д. 38</w:t>
      </w:r>
      <w:r w:rsidR="00983E5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110 мест.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Расчетные нормы для проектируемой территории обеспечиваются: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для продовольственных товаров в 2</w:t>
      </w:r>
      <w:r w:rsidR="00C90AD0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670,0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 </w:t>
      </w:r>
      <w:r w:rsidR="00040FDE">
        <w:rPr>
          <w:b w:val="0"/>
          <w:sz w:val="28"/>
        </w:rPr>
        <w:br/>
      </w:r>
      <w:r w:rsidRPr="009E522F">
        <w:rPr>
          <w:b w:val="0"/>
          <w:sz w:val="28"/>
        </w:rPr>
        <w:t xml:space="preserve">при необходимом количестве 136,6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для непродовольственных товаров в 2</w:t>
      </w:r>
      <w:r w:rsidR="00C90AD0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600,0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 xml:space="preserve"> торговой площади при необходимом количестве 58,6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;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для общественного питания в 214 мест при необходимом количестве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16 мест.</w:t>
      </w:r>
    </w:p>
    <w:p w:rsidR="009E522F" w:rsidRPr="009E522F" w:rsidRDefault="009E522F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Проектируемая территория находится в пределах радиуса обслуживания 500 м</w:t>
      </w:r>
      <w:r w:rsidR="00C90AD0">
        <w:rPr>
          <w:b w:val="0"/>
          <w:sz w:val="28"/>
        </w:rPr>
        <w:t>етров</w:t>
      </w:r>
      <w:r w:rsidRPr="009E522F">
        <w:rPr>
          <w:b w:val="0"/>
          <w:sz w:val="28"/>
        </w:rPr>
        <w:t xml:space="preserve"> предприятиями торговли и общественного питания</w:t>
      </w:r>
      <w:r w:rsidR="00C90AD0">
        <w:rPr>
          <w:b w:val="0"/>
          <w:sz w:val="28"/>
        </w:rPr>
        <w:t>. Д</w:t>
      </w:r>
      <w:r w:rsidRPr="009E522F">
        <w:rPr>
          <w:b w:val="0"/>
          <w:sz w:val="28"/>
        </w:rPr>
        <w:t>оступность выполняется.</w:t>
      </w:r>
    </w:p>
    <w:p w:rsidR="009E522F" w:rsidRPr="00C90AD0" w:rsidRDefault="00C90AD0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C90AD0">
        <w:rPr>
          <w:b w:val="0"/>
          <w:sz w:val="28"/>
        </w:rPr>
        <w:t xml:space="preserve">5.4.4. </w:t>
      </w:r>
      <w:r w:rsidR="009E522F" w:rsidRPr="00C90AD0">
        <w:rPr>
          <w:b w:val="0"/>
          <w:sz w:val="28"/>
        </w:rPr>
        <w:t xml:space="preserve">Объекты физической культуры и спорта местного значения </w:t>
      </w:r>
    </w:p>
    <w:p w:rsidR="00C90AD0" w:rsidRDefault="00C90AD0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Нормативы обеспеченности объектами физической культуры согласно местных норм</w:t>
      </w:r>
      <w:r w:rsidR="002F0B17">
        <w:rPr>
          <w:b w:val="0"/>
          <w:sz w:val="28"/>
        </w:rPr>
        <w:t>ативам</w:t>
      </w:r>
      <w:r w:rsidRPr="009E522F">
        <w:rPr>
          <w:b w:val="0"/>
          <w:sz w:val="28"/>
        </w:rPr>
        <w:t xml:space="preserve"> </w:t>
      </w:r>
      <w:r>
        <w:rPr>
          <w:b w:val="0"/>
          <w:sz w:val="28"/>
        </w:rPr>
        <w:t>представлены в таблице 6.</w:t>
      </w:r>
    </w:p>
    <w:p w:rsidR="00C90AD0" w:rsidRDefault="00C90AD0" w:rsidP="00145955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9E522F" w:rsidRPr="009E522F" w:rsidRDefault="00C90AD0" w:rsidP="00040FDE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Таблица 6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2368"/>
        <w:gridCol w:w="2748"/>
        <w:gridCol w:w="2006"/>
        <w:gridCol w:w="2659"/>
      </w:tblGrid>
      <w:tr w:rsidR="009E522F" w:rsidRPr="002F0B17" w:rsidTr="00953AD8">
        <w:trPr>
          <w:trHeight w:hRule="exact" w:val="1134"/>
        </w:trPr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Единица измерения</w:t>
            </w:r>
          </w:p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в расчете на 1 тыс. чел.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Значение</w:t>
            </w:r>
          </w:p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показателя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Проектное решение</w:t>
            </w:r>
          </w:p>
        </w:tc>
      </w:tr>
      <w:tr w:rsidR="009E522F" w:rsidRPr="002F0B17" w:rsidTr="00953AD8">
        <w:trPr>
          <w:trHeight w:val="567"/>
        </w:trPr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Стадион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мест на трибунах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45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2F0B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 xml:space="preserve">45 </w:t>
            </w:r>
            <w:r w:rsidR="002F0B17">
              <w:rPr>
                <w:sz w:val="24"/>
                <w:szCs w:val="24"/>
              </w:rPr>
              <w:t>*</w:t>
            </w:r>
            <w:r w:rsidR="00040FDE">
              <w:rPr>
                <w:sz w:val="24"/>
                <w:szCs w:val="24"/>
              </w:rPr>
              <w:t xml:space="preserve"> 1,952 = </w:t>
            </w:r>
            <w:r w:rsidRPr="002F0B17">
              <w:rPr>
                <w:sz w:val="24"/>
                <w:szCs w:val="24"/>
              </w:rPr>
              <w:t>88 мест</w:t>
            </w:r>
          </w:p>
        </w:tc>
      </w:tr>
      <w:tr w:rsidR="009E522F" w:rsidRPr="002F0B17" w:rsidTr="00953AD8">
        <w:trPr>
          <w:trHeight w:val="56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Спортзал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кв.</w:t>
            </w:r>
            <w:r w:rsidR="00040FDE">
              <w:rPr>
                <w:sz w:val="24"/>
                <w:szCs w:val="24"/>
              </w:rPr>
              <w:t xml:space="preserve"> </w:t>
            </w:r>
            <w:r w:rsidRPr="002F0B17">
              <w:rPr>
                <w:sz w:val="24"/>
                <w:szCs w:val="24"/>
              </w:rPr>
              <w:t>м площади пола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350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2F0B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 xml:space="preserve">350 </w:t>
            </w:r>
            <w:r w:rsidR="002F0B17">
              <w:rPr>
                <w:sz w:val="24"/>
                <w:szCs w:val="24"/>
              </w:rPr>
              <w:t>*</w:t>
            </w:r>
            <w:r w:rsidRPr="002F0B17">
              <w:rPr>
                <w:sz w:val="24"/>
                <w:szCs w:val="24"/>
              </w:rPr>
              <w:t xml:space="preserve"> 1,952= 683,2 кв.</w:t>
            </w:r>
            <w:r w:rsidR="00040FDE">
              <w:rPr>
                <w:sz w:val="24"/>
                <w:szCs w:val="24"/>
              </w:rPr>
              <w:t xml:space="preserve"> </w:t>
            </w:r>
            <w:r w:rsidRPr="002F0B17">
              <w:rPr>
                <w:sz w:val="24"/>
                <w:szCs w:val="24"/>
              </w:rPr>
              <w:t>м</w:t>
            </w:r>
          </w:p>
        </w:tc>
      </w:tr>
      <w:tr w:rsidR="009E522F" w:rsidRPr="002F0B17" w:rsidTr="00953AD8">
        <w:trPr>
          <w:trHeight w:val="56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Бассейн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кв.</w:t>
            </w:r>
            <w:r w:rsidR="00040FDE">
              <w:rPr>
                <w:sz w:val="24"/>
                <w:szCs w:val="24"/>
              </w:rPr>
              <w:t xml:space="preserve"> </w:t>
            </w:r>
            <w:r w:rsidRPr="002F0B17">
              <w:rPr>
                <w:sz w:val="24"/>
                <w:szCs w:val="24"/>
              </w:rPr>
              <w:t>м зеркала воды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>75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2F0B17" w:rsidRDefault="009E522F" w:rsidP="002F0B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0B17">
              <w:rPr>
                <w:sz w:val="24"/>
                <w:szCs w:val="24"/>
              </w:rPr>
              <w:t xml:space="preserve">75 </w:t>
            </w:r>
            <w:r w:rsidR="002F0B17">
              <w:rPr>
                <w:sz w:val="24"/>
                <w:szCs w:val="24"/>
              </w:rPr>
              <w:t>*</w:t>
            </w:r>
            <w:r w:rsidRPr="002F0B17">
              <w:rPr>
                <w:sz w:val="24"/>
                <w:szCs w:val="24"/>
              </w:rPr>
              <w:t xml:space="preserve"> 1,952= 146,4 кв.</w:t>
            </w:r>
            <w:r w:rsidR="00040FDE">
              <w:rPr>
                <w:sz w:val="24"/>
                <w:szCs w:val="24"/>
              </w:rPr>
              <w:t xml:space="preserve"> м</w:t>
            </w:r>
          </w:p>
        </w:tc>
      </w:tr>
    </w:tbl>
    <w:p w:rsidR="009E522F" w:rsidRPr="009E522F" w:rsidRDefault="009E522F" w:rsidP="009E522F">
      <w:pPr>
        <w:pStyle w:val="2a"/>
        <w:shd w:val="clear" w:color="auto" w:fill="auto"/>
        <w:spacing w:before="12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В соответствии со сводной картой планируемого размещения объектов местного значения муниципального образования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2F0B17">
        <w:rPr>
          <w:b w:val="0"/>
          <w:sz w:val="28"/>
        </w:rPr>
        <w:lastRenderedPageBreak/>
        <w:t xml:space="preserve">генерального плана </w:t>
      </w:r>
      <w:r w:rsidRPr="009E522F">
        <w:rPr>
          <w:b w:val="0"/>
          <w:sz w:val="28"/>
        </w:rPr>
        <w:t xml:space="preserve">на расчетный срок до 2040 года в границах территории проекта внесения изменений в проект планировки территории </w:t>
      </w:r>
      <w:r w:rsidR="00040FDE">
        <w:rPr>
          <w:b w:val="0"/>
          <w:sz w:val="28"/>
        </w:rPr>
        <w:br/>
      </w:r>
      <w:r w:rsidRPr="009E522F">
        <w:rPr>
          <w:b w:val="0"/>
          <w:sz w:val="28"/>
        </w:rPr>
        <w:t>не предусматривается размещение объектов физической культуры и спорта местного значения в виде стадионов, спортзалов, бассейнов.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Уровень обеспеченности объектами физической культуры и спорта выполняется в границах городского округа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. Ближайшие физкультурно-оздоровительные центры располагаются по адресу: 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стадион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Труд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2F0B17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просп. Ломоносова, </w:t>
      </w:r>
      <w:r w:rsidR="002F0B17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252, к</w:t>
      </w:r>
      <w:r w:rsidR="002F0B17">
        <w:rPr>
          <w:b w:val="0"/>
          <w:sz w:val="28"/>
        </w:rPr>
        <w:t>орп</w:t>
      </w:r>
      <w:r w:rsidRPr="009E522F">
        <w:rPr>
          <w:b w:val="0"/>
          <w:sz w:val="28"/>
        </w:rPr>
        <w:t>. 2</w:t>
      </w:r>
      <w:r w:rsidR="002F0B17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10</w:t>
      </w:r>
      <w:r w:rsidR="002F0B1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000 мест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>на трибунах;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стадион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Динамо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2F0B17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Садовая, </w:t>
      </w:r>
      <w:r w:rsidR="002F0B17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8</w:t>
      </w:r>
      <w:r w:rsidR="002F0B17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5</w:t>
      </w:r>
      <w:r w:rsidR="002F0B17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000 мест на трибунах;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спортивный комплекс</w:t>
      </w:r>
      <w:r w:rsidR="001034B1" w:rsidRPr="001034B1">
        <w:t xml:space="preserve"> </w:t>
      </w:r>
      <w:r w:rsidR="001034B1">
        <w:t>"</w:t>
      </w:r>
      <w:r w:rsidR="001034B1" w:rsidRPr="001034B1">
        <w:rPr>
          <w:b w:val="0"/>
          <w:sz w:val="28"/>
        </w:rPr>
        <w:t>FitnessLand</w:t>
      </w:r>
      <w:r w:rsidR="001034B1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2F0B17">
        <w:rPr>
          <w:b w:val="0"/>
          <w:sz w:val="28"/>
        </w:rPr>
        <w:t>(</w:t>
      </w:r>
      <w:r w:rsidRPr="009E522F">
        <w:rPr>
          <w:b w:val="0"/>
          <w:sz w:val="28"/>
        </w:rPr>
        <w:t>ул. Ф</w:t>
      </w:r>
      <w:r w:rsidR="00040FDE">
        <w:rPr>
          <w:b w:val="0"/>
          <w:sz w:val="28"/>
        </w:rPr>
        <w:t>е</w:t>
      </w:r>
      <w:r w:rsidRPr="009E522F">
        <w:rPr>
          <w:b w:val="0"/>
          <w:sz w:val="28"/>
        </w:rPr>
        <w:t xml:space="preserve">дора Абрамова, </w:t>
      </w:r>
      <w:r w:rsidR="002F0B17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7</w:t>
      </w:r>
      <w:r w:rsidR="002F0B17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</w:t>
      </w:r>
      <w:r w:rsidR="009119BA">
        <w:rPr>
          <w:b w:val="0"/>
          <w:sz w:val="28"/>
        </w:rPr>
        <w:br/>
      </w:r>
      <w:r w:rsidRPr="009E522F">
        <w:rPr>
          <w:b w:val="0"/>
          <w:sz w:val="28"/>
        </w:rPr>
        <w:t xml:space="preserve">120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  <w:vertAlign w:val="superscript"/>
        </w:rPr>
        <w:t xml:space="preserve"> </w:t>
      </w:r>
      <w:r w:rsidRPr="009E522F">
        <w:rPr>
          <w:b w:val="0"/>
          <w:sz w:val="28"/>
        </w:rPr>
        <w:t>площади пола;</w:t>
      </w:r>
    </w:p>
    <w:p w:rsidR="009E522F" w:rsidRPr="009E522F" w:rsidRDefault="008E1A60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МБУ "</w:t>
      </w:r>
      <w:r w:rsidRPr="008E1A60">
        <w:rPr>
          <w:b w:val="0"/>
          <w:sz w:val="28"/>
        </w:rPr>
        <w:t>Спортивная школа имени Героя Советского Союза Павла Васильевича Усова</w:t>
      </w:r>
      <w:r>
        <w:rPr>
          <w:b w:val="0"/>
          <w:sz w:val="28"/>
        </w:rPr>
        <w:t>"</w:t>
      </w:r>
      <w:r w:rsidRPr="008E1A60">
        <w:rPr>
          <w:b w:val="0"/>
          <w:sz w:val="28"/>
        </w:rPr>
        <w:t xml:space="preserve"> </w:t>
      </w:r>
      <w:r>
        <w:rPr>
          <w:b w:val="0"/>
          <w:sz w:val="28"/>
        </w:rPr>
        <w:t>(у</w:t>
      </w:r>
      <w:r w:rsidR="009E522F" w:rsidRPr="009E522F">
        <w:rPr>
          <w:b w:val="0"/>
          <w:sz w:val="28"/>
        </w:rPr>
        <w:t xml:space="preserve">л. </w:t>
      </w:r>
      <w:r>
        <w:rPr>
          <w:b w:val="0"/>
          <w:sz w:val="28"/>
        </w:rPr>
        <w:t>Воронина</w:t>
      </w:r>
      <w:r w:rsidR="00040FDE">
        <w:rPr>
          <w:b w:val="0"/>
          <w:sz w:val="28"/>
        </w:rPr>
        <w:t xml:space="preserve"> В.И.</w:t>
      </w:r>
      <w:r w:rsidR="009E522F" w:rsidRPr="009E522F">
        <w:rPr>
          <w:b w:val="0"/>
          <w:sz w:val="28"/>
        </w:rPr>
        <w:t xml:space="preserve">, </w:t>
      </w:r>
      <w:r>
        <w:rPr>
          <w:b w:val="0"/>
          <w:sz w:val="28"/>
        </w:rPr>
        <w:t>д. 28)</w:t>
      </w:r>
      <w:r w:rsidR="00CB3EEA">
        <w:rPr>
          <w:b w:val="0"/>
          <w:sz w:val="28"/>
        </w:rPr>
        <w:t xml:space="preserve"> </w:t>
      </w:r>
      <w:r w:rsidR="009E522F" w:rsidRPr="009E522F">
        <w:rPr>
          <w:b w:val="0"/>
          <w:sz w:val="28"/>
        </w:rPr>
        <w:t>–</w:t>
      </w:r>
      <w:r w:rsidR="00CB3EEA">
        <w:rPr>
          <w:b w:val="0"/>
          <w:sz w:val="28"/>
        </w:rPr>
        <w:t xml:space="preserve"> </w:t>
      </w:r>
      <w:r w:rsidR="009E522F" w:rsidRPr="009E522F">
        <w:rPr>
          <w:b w:val="0"/>
          <w:sz w:val="28"/>
        </w:rPr>
        <w:t>1</w:t>
      </w:r>
      <w:r w:rsidR="00CB3EEA">
        <w:rPr>
          <w:b w:val="0"/>
          <w:sz w:val="28"/>
        </w:rPr>
        <w:t xml:space="preserve"> </w:t>
      </w:r>
      <w:r w:rsidR="009E522F" w:rsidRPr="009E522F">
        <w:rPr>
          <w:b w:val="0"/>
          <w:sz w:val="28"/>
        </w:rPr>
        <w:t xml:space="preserve">476 </w:t>
      </w:r>
      <w:r w:rsidR="00EC38D7">
        <w:rPr>
          <w:b w:val="0"/>
          <w:sz w:val="28"/>
        </w:rPr>
        <w:t>кв. м</w:t>
      </w:r>
      <w:r w:rsidR="009E522F" w:rsidRPr="009E522F">
        <w:rPr>
          <w:b w:val="0"/>
          <w:sz w:val="28"/>
          <w:vertAlign w:val="superscript"/>
        </w:rPr>
        <w:t xml:space="preserve"> </w:t>
      </w:r>
      <w:r w:rsidR="009E522F" w:rsidRPr="009E522F">
        <w:rPr>
          <w:b w:val="0"/>
          <w:sz w:val="28"/>
        </w:rPr>
        <w:t>площади пола;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бассейн </w:t>
      </w:r>
      <w:r w:rsidR="001034B1">
        <w:rPr>
          <w:b w:val="0"/>
          <w:sz w:val="28"/>
        </w:rPr>
        <w:t>ФГАУО ВПО "</w:t>
      </w:r>
      <w:r w:rsidRPr="009E522F">
        <w:rPr>
          <w:b w:val="0"/>
          <w:sz w:val="28"/>
        </w:rPr>
        <w:t>Северн</w:t>
      </w:r>
      <w:r w:rsidR="001034B1">
        <w:rPr>
          <w:b w:val="0"/>
          <w:sz w:val="28"/>
        </w:rPr>
        <w:t>ый</w:t>
      </w:r>
      <w:r w:rsidRPr="009E522F">
        <w:rPr>
          <w:b w:val="0"/>
          <w:sz w:val="28"/>
        </w:rPr>
        <w:t xml:space="preserve"> (Арктическ</w:t>
      </w:r>
      <w:r w:rsidR="001034B1">
        <w:rPr>
          <w:b w:val="0"/>
          <w:sz w:val="28"/>
        </w:rPr>
        <w:t>ий</w:t>
      </w:r>
      <w:r w:rsidRPr="009E522F">
        <w:rPr>
          <w:b w:val="0"/>
          <w:sz w:val="28"/>
        </w:rPr>
        <w:t>) федеральн</w:t>
      </w:r>
      <w:r w:rsidR="001034B1">
        <w:rPr>
          <w:b w:val="0"/>
          <w:sz w:val="28"/>
        </w:rPr>
        <w:t>ый</w:t>
      </w:r>
      <w:r w:rsidRPr="009E522F">
        <w:rPr>
          <w:b w:val="0"/>
          <w:sz w:val="28"/>
        </w:rPr>
        <w:t xml:space="preserve"> университет им</w:t>
      </w:r>
      <w:r w:rsidR="00CB3EEA">
        <w:rPr>
          <w:b w:val="0"/>
          <w:sz w:val="28"/>
        </w:rPr>
        <w:t>ени</w:t>
      </w:r>
      <w:r w:rsidRPr="009E522F">
        <w:rPr>
          <w:b w:val="0"/>
          <w:sz w:val="28"/>
        </w:rPr>
        <w:t xml:space="preserve"> М.В. Ломоносова </w:t>
      </w:r>
      <w:r w:rsidR="00CB3EEA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ул. Смольный Буян, </w:t>
      </w:r>
      <w:r w:rsidR="00CB3EEA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3</w:t>
      </w:r>
      <w:r w:rsidR="00CB3EEA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площадь зеркала воды 375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бассейн </w:t>
      </w:r>
      <w:r w:rsidR="001034B1">
        <w:rPr>
          <w:b w:val="0"/>
          <w:sz w:val="28"/>
        </w:rPr>
        <w:t>ГБОУ ДО АО "</w:t>
      </w:r>
      <w:r w:rsidRPr="009E522F">
        <w:rPr>
          <w:b w:val="0"/>
          <w:sz w:val="28"/>
        </w:rPr>
        <w:t>Двор</w:t>
      </w:r>
      <w:r w:rsidR="001034B1">
        <w:rPr>
          <w:b w:val="0"/>
          <w:sz w:val="28"/>
        </w:rPr>
        <w:t>ец</w:t>
      </w:r>
      <w:r w:rsidRPr="009E522F">
        <w:rPr>
          <w:b w:val="0"/>
          <w:sz w:val="28"/>
        </w:rPr>
        <w:t xml:space="preserve"> детского и юношеского творчества</w:t>
      </w:r>
      <w:r w:rsidR="001034B1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1034B1">
        <w:rPr>
          <w:b w:val="0"/>
          <w:sz w:val="28"/>
        </w:rPr>
        <w:t>(н</w:t>
      </w:r>
      <w:r w:rsidRPr="009E522F">
        <w:rPr>
          <w:b w:val="0"/>
          <w:sz w:val="28"/>
        </w:rPr>
        <w:t xml:space="preserve">абережная Северной Двины, </w:t>
      </w:r>
      <w:r w:rsidR="001034B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73</w:t>
      </w:r>
      <w:r w:rsidR="001034B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площадь зеркала воды 250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;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бассейн 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>Водник</w:t>
      </w:r>
      <w:r w:rsidR="00D16DFF"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 w:rsidR="001034B1">
        <w:rPr>
          <w:b w:val="0"/>
          <w:sz w:val="28"/>
        </w:rPr>
        <w:t>(</w:t>
      </w:r>
      <w:r w:rsidRPr="009E522F">
        <w:rPr>
          <w:b w:val="0"/>
          <w:sz w:val="28"/>
        </w:rPr>
        <w:t xml:space="preserve">просп. Троицкий, </w:t>
      </w:r>
      <w:r w:rsidR="001034B1">
        <w:rPr>
          <w:b w:val="0"/>
          <w:sz w:val="28"/>
        </w:rPr>
        <w:t xml:space="preserve">д. </w:t>
      </w:r>
      <w:r w:rsidRPr="009E522F">
        <w:rPr>
          <w:b w:val="0"/>
          <w:sz w:val="28"/>
        </w:rPr>
        <w:t>122</w:t>
      </w:r>
      <w:r w:rsidR="001034B1">
        <w:rPr>
          <w:b w:val="0"/>
          <w:sz w:val="28"/>
        </w:rPr>
        <w:t>)</w:t>
      </w:r>
      <w:r w:rsidRPr="009E522F">
        <w:rPr>
          <w:b w:val="0"/>
          <w:sz w:val="28"/>
        </w:rPr>
        <w:t xml:space="preserve"> – площадь зеркала воды </w:t>
      </w:r>
      <w:r w:rsidR="001034B1">
        <w:rPr>
          <w:b w:val="0"/>
          <w:sz w:val="28"/>
        </w:rPr>
        <w:br/>
      </w:r>
      <w:r w:rsidRPr="009E522F">
        <w:rPr>
          <w:b w:val="0"/>
          <w:sz w:val="28"/>
        </w:rPr>
        <w:t>1</w:t>
      </w:r>
      <w:r w:rsidR="001034B1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000 </w:t>
      </w:r>
      <w:r w:rsidR="00EC38D7">
        <w:rPr>
          <w:b w:val="0"/>
          <w:sz w:val="28"/>
        </w:rPr>
        <w:t>кв. м</w:t>
      </w:r>
      <w:r w:rsidRPr="009E522F">
        <w:rPr>
          <w:b w:val="0"/>
          <w:sz w:val="28"/>
        </w:rPr>
        <w:t>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Расчетные нормы для проектируемой территории обеспечиваются:</w:t>
      </w:r>
    </w:p>
    <w:p w:rsidR="009E522F" w:rsidRPr="009E522F" w:rsidRDefault="009E522F" w:rsidP="009E522F">
      <w:pPr>
        <w:widowControl w:val="0"/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для стадионов с 15</w:t>
      </w:r>
      <w:r w:rsidR="001034B1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000 мест на трибунах;</w:t>
      </w:r>
    </w:p>
    <w:p w:rsidR="009E522F" w:rsidRPr="009E522F" w:rsidRDefault="009E522F" w:rsidP="009E522F">
      <w:pPr>
        <w:widowControl w:val="0"/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для спортзалов с 1</w:t>
      </w:r>
      <w:r w:rsidR="001034B1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596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 xml:space="preserve"> площади пола;</w:t>
      </w:r>
    </w:p>
    <w:p w:rsidR="009E522F" w:rsidRPr="009E522F" w:rsidRDefault="009E522F" w:rsidP="009E522F">
      <w:pPr>
        <w:widowControl w:val="0"/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для бассейнов с 1</w:t>
      </w:r>
      <w:r w:rsidR="001034B1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625 </w:t>
      </w:r>
      <w:r w:rsidR="00EC38D7">
        <w:rPr>
          <w:sz w:val="28"/>
          <w:szCs w:val="28"/>
        </w:rPr>
        <w:t>кв. м</w:t>
      </w:r>
      <w:r w:rsidRPr="009E522F">
        <w:rPr>
          <w:sz w:val="28"/>
          <w:szCs w:val="28"/>
        </w:rPr>
        <w:t xml:space="preserve"> зеркала воды.</w:t>
      </w:r>
    </w:p>
    <w:p w:rsidR="005D1775" w:rsidRDefault="009E522F" w:rsidP="005D1775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Транспортная 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обеспечивается, норматив по времени </w:t>
      </w:r>
      <w:r w:rsidR="00040FDE">
        <w:rPr>
          <w:b w:val="0"/>
          <w:sz w:val="28"/>
        </w:rPr>
        <w:br/>
      </w:r>
      <w:r w:rsidRPr="009E522F">
        <w:rPr>
          <w:b w:val="0"/>
          <w:sz w:val="28"/>
        </w:rPr>
        <w:t>не установлен.</w:t>
      </w:r>
    </w:p>
    <w:p w:rsidR="009E522F" w:rsidRDefault="005D1775" w:rsidP="005D1775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D1775">
        <w:rPr>
          <w:b w:val="0"/>
          <w:sz w:val="28"/>
        </w:rPr>
        <w:t xml:space="preserve">5.4.5. </w:t>
      </w:r>
      <w:r w:rsidR="009E522F" w:rsidRPr="005D1775">
        <w:rPr>
          <w:b w:val="0"/>
          <w:sz w:val="28"/>
        </w:rPr>
        <w:t>Предприятия бытового обслуживания и связи</w:t>
      </w:r>
    </w:p>
    <w:p w:rsidR="00953AD8" w:rsidRDefault="00953AD8" w:rsidP="005D1775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Нормативы обеспеченности объектами социального и коммунально-бытового обеспечения согласно местных норм проектирования</w:t>
      </w:r>
      <w:r>
        <w:rPr>
          <w:b w:val="0"/>
          <w:sz w:val="28"/>
        </w:rPr>
        <w:t xml:space="preserve"> представлены </w:t>
      </w:r>
      <w:r w:rsidR="009119BA">
        <w:rPr>
          <w:b w:val="0"/>
          <w:sz w:val="28"/>
        </w:rPr>
        <w:br/>
      </w:r>
      <w:r>
        <w:rPr>
          <w:b w:val="0"/>
          <w:sz w:val="28"/>
        </w:rPr>
        <w:t>в таблице 7.</w:t>
      </w:r>
    </w:p>
    <w:p w:rsidR="00953AD8" w:rsidRPr="005D1775" w:rsidRDefault="00953AD8" w:rsidP="005D1775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9E522F" w:rsidRPr="009E522F" w:rsidRDefault="009E522F" w:rsidP="00040FDE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Таблица 7 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4"/>
        <w:gridCol w:w="1417"/>
        <w:gridCol w:w="1842"/>
      </w:tblGrid>
      <w:tr w:rsidR="009E522F" w:rsidRPr="00953AD8" w:rsidTr="00953AD8">
        <w:trPr>
          <w:trHeight w:val="1134"/>
        </w:trPr>
        <w:tc>
          <w:tcPr>
            <w:tcW w:w="3828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>Наименование</w:t>
            </w:r>
            <w:r w:rsidRPr="00953AD8">
              <w:rPr>
                <w:sz w:val="24"/>
                <w:szCs w:val="24"/>
              </w:rPr>
              <w:t xml:space="preserve"> </w:t>
            </w:r>
            <w:r w:rsidRPr="00953AD8">
              <w:rPr>
                <w:rFonts w:hint="eastAsia"/>
                <w:sz w:val="24"/>
                <w:szCs w:val="24"/>
              </w:rPr>
              <w:t>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>Единица</w:t>
            </w:r>
            <w:r w:rsidRPr="00953AD8">
              <w:rPr>
                <w:sz w:val="24"/>
                <w:szCs w:val="24"/>
              </w:rPr>
              <w:t xml:space="preserve"> </w:t>
            </w:r>
            <w:r w:rsidRPr="00953AD8">
              <w:rPr>
                <w:rFonts w:hint="eastAsia"/>
                <w:sz w:val="24"/>
                <w:szCs w:val="24"/>
              </w:rPr>
              <w:t>измерения</w:t>
            </w:r>
          </w:p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>в</w:t>
            </w:r>
            <w:r w:rsidRPr="00953AD8">
              <w:rPr>
                <w:sz w:val="24"/>
                <w:szCs w:val="24"/>
              </w:rPr>
              <w:t xml:space="preserve"> </w:t>
            </w:r>
            <w:r w:rsidRPr="00953AD8">
              <w:rPr>
                <w:rFonts w:hint="eastAsia"/>
                <w:sz w:val="24"/>
                <w:szCs w:val="24"/>
              </w:rPr>
              <w:t>расчете</w:t>
            </w:r>
            <w:r w:rsidRPr="00953AD8">
              <w:rPr>
                <w:sz w:val="24"/>
                <w:szCs w:val="24"/>
              </w:rPr>
              <w:t xml:space="preserve"> </w:t>
            </w:r>
            <w:r w:rsidRPr="00953AD8">
              <w:rPr>
                <w:rFonts w:hint="eastAsia"/>
                <w:sz w:val="24"/>
                <w:szCs w:val="24"/>
              </w:rPr>
              <w:t>на</w:t>
            </w:r>
            <w:r w:rsidRPr="00953AD8">
              <w:rPr>
                <w:sz w:val="24"/>
                <w:szCs w:val="24"/>
              </w:rPr>
              <w:t xml:space="preserve"> 1 </w:t>
            </w:r>
            <w:r w:rsidRPr="00953AD8">
              <w:rPr>
                <w:rFonts w:hint="eastAsia"/>
                <w:sz w:val="24"/>
                <w:szCs w:val="24"/>
              </w:rPr>
              <w:t>тыс</w:t>
            </w:r>
            <w:r w:rsidRPr="00953AD8">
              <w:rPr>
                <w:sz w:val="24"/>
                <w:szCs w:val="24"/>
              </w:rPr>
              <w:t xml:space="preserve">. </w:t>
            </w:r>
            <w:r w:rsidRPr="00953AD8">
              <w:rPr>
                <w:rFonts w:hint="eastAsia"/>
                <w:sz w:val="24"/>
                <w:szCs w:val="24"/>
              </w:rPr>
              <w:t>чел</w:t>
            </w:r>
            <w:r w:rsidRPr="00953AD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>Значение</w:t>
            </w:r>
          </w:p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rFonts w:hint="eastAsia"/>
                <w:sz w:val="24"/>
                <w:szCs w:val="24"/>
              </w:rPr>
              <w:t xml:space="preserve">Формула </w:t>
            </w:r>
            <w:r w:rsidRPr="00953AD8">
              <w:rPr>
                <w:sz w:val="24"/>
                <w:szCs w:val="24"/>
              </w:rPr>
              <w:t>расчета</w:t>
            </w:r>
          </w:p>
        </w:tc>
      </w:tr>
      <w:tr w:rsidR="009E522F" w:rsidRPr="00953AD8" w:rsidTr="00953AD8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53A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 xml:space="preserve">9 </w:t>
            </w:r>
            <w:r w:rsidR="00953AD8">
              <w:rPr>
                <w:sz w:val="24"/>
                <w:szCs w:val="24"/>
              </w:rPr>
              <w:t>*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1,952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=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18</w:t>
            </w:r>
          </w:p>
        </w:tc>
      </w:tr>
      <w:tr w:rsidR="009E522F" w:rsidRPr="00953AD8" w:rsidTr="00953AD8">
        <w:trPr>
          <w:trHeight w:hRule="exact"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Бани, сауны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53A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 xml:space="preserve">8 </w:t>
            </w:r>
            <w:r w:rsidR="00953AD8">
              <w:rPr>
                <w:sz w:val="24"/>
                <w:szCs w:val="24"/>
              </w:rPr>
              <w:t>*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1,952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=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16</w:t>
            </w:r>
          </w:p>
        </w:tc>
      </w:tr>
      <w:tr w:rsidR="009E522F" w:rsidRPr="00953AD8" w:rsidTr="00953AD8">
        <w:trPr>
          <w:trHeight w:hRule="exact" w:val="56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Гостиницы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53AD8" w:rsidRDefault="009E522F" w:rsidP="00953A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AD8">
              <w:rPr>
                <w:sz w:val="24"/>
                <w:szCs w:val="24"/>
              </w:rPr>
              <w:t>6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="00953AD8">
              <w:rPr>
                <w:sz w:val="24"/>
                <w:szCs w:val="24"/>
              </w:rPr>
              <w:t>*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1,952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=</w:t>
            </w:r>
            <w:r w:rsidRPr="00953AD8">
              <w:rPr>
                <w:sz w:val="24"/>
                <w:szCs w:val="24"/>
                <w:lang w:val="en-US"/>
              </w:rPr>
              <w:t xml:space="preserve"> </w:t>
            </w:r>
            <w:r w:rsidRPr="00953AD8">
              <w:rPr>
                <w:sz w:val="24"/>
                <w:szCs w:val="24"/>
              </w:rPr>
              <w:t>12</w:t>
            </w:r>
          </w:p>
        </w:tc>
      </w:tr>
    </w:tbl>
    <w:p w:rsidR="009E522F" w:rsidRPr="009E522F" w:rsidRDefault="009E522F" w:rsidP="009E522F">
      <w:pPr>
        <w:pStyle w:val="2a"/>
        <w:shd w:val="clear" w:color="auto" w:fill="auto"/>
        <w:spacing w:before="12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lastRenderedPageBreak/>
        <w:t>В ближайшей шаговой доступности расположены предприятия бытового обслуживания:</w:t>
      </w:r>
    </w:p>
    <w:p w:rsidR="009E522F" w:rsidRPr="009E522F" w:rsidRDefault="00FB3D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ремонт автомобилей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Октябрят, д. 15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 xml:space="preserve"> - 3 рабочих места;</w:t>
      </w:r>
    </w:p>
    <w:p w:rsidR="009E522F" w:rsidRPr="009E522F" w:rsidRDefault="00FB3D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ремонт бытовой техники </w:t>
      </w:r>
      <w:r>
        <w:rPr>
          <w:b w:val="0"/>
          <w:sz w:val="28"/>
        </w:rPr>
        <w:t>(ул. Первомайская, д. 22)</w:t>
      </w:r>
      <w:r w:rsidR="009E522F" w:rsidRPr="009E522F">
        <w:rPr>
          <w:b w:val="0"/>
          <w:sz w:val="28"/>
        </w:rPr>
        <w:t xml:space="preserve"> - 2 рабочих места;</w:t>
      </w:r>
    </w:p>
    <w:p w:rsidR="009E522F" w:rsidRPr="009E522F" w:rsidRDefault="00FB3D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выездной сервис по ремонту стиральных машин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 xml:space="preserve">ул. Первомайская, </w:t>
      </w:r>
      <w:r>
        <w:rPr>
          <w:b w:val="0"/>
          <w:sz w:val="28"/>
        </w:rPr>
        <w:br/>
      </w:r>
      <w:r w:rsidR="009E522F" w:rsidRPr="009E522F">
        <w:rPr>
          <w:b w:val="0"/>
          <w:sz w:val="28"/>
        </w:rPr>
        <w:t>д. 21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2 рабочих места;</w:t>
      </w:r>
    </w:p>
    <w:p w:rsidR="009E522F" w:rsidRPr="009E522F" w:rsidRDefault="00FB3D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изготовление ключей </w:t>
      </w:r>
      <w:r>
        <w:rPr>
          <w:b w:val="0"/>
          <w:sz w:val="28"/>
        </w:rPr>
        <w:t>(</w:t>
      </w:r>
      <w:r w:rsidR="00983E51">
        <w:rPr>
          <w:b w:val="0"/>
          <w:sz w:val="28"/>
        </w:rPr>
        <w:t>просп.</w:t>
      </w:r>
      <w:r w:rsidR="009E522F" w:rsidRPr="009E522F">
        <w:rPr>
          <w:b w:val="0"/>
          <w:sz w:val="28"/>
        </w:rPr>
        <w:t xml:space="preserve"> Ленинградский, д. 38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2 рабочих места;</w:t>
      </w:r>
    </w:p>
    <w:p w:rsidR="009E522F" w:rsidRPr="009E522F" w:rsidRDefault="00FB3DC7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мастерская бытовых услуг, ремонт обуви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Касаткиной, д. 3, корп. 1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2 рабочих места;</w:t>
      </w:r>
    </w:p>
    <w:p w:rsidR="009E522F" w:rsidRPr="009E522F" w:rsidRDefault="00FB3DC7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парикмахерская </w:t>
      </w:r>
      <w:r>
        <w:rPr>
          <w:b w:val="0"/>
          <w:sz w:val="28"/>
        </w:rPr>
        <w:t>(</w:t>
      </w:r>
      <w:r w:rsidR="00983E51">
        <w:rPr>
          <w:b w:val="0"/>
          <w:sz w:val="28"/>
        </w:rPr>
        <w:t>просп.</w:t>
      </w:r>
      <w:r w:rsidR="009E522F" w:rsidRPr="009E522F">
        <w:rPr>
          <w:b w:val="0"/>
          <w:sz w:val="28"/>
        </w:rPr>
        <w:t xml:space="preserve"> Ленинградский, д. 38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5 рабочих мест;</w:t>
      </w:r>
    </w:p>
    <w:p w:rsidR="009E522F" w:rsidRPr="009E522F" w:rsidRDefault="00FB3DC7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парикмахерская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Федора Абрамова, д. 5, корп. 1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2 рабочих места;</w:t>
      </w:r>
    </w:p>
    <w:p w:rsidR="009E522F" w:rsidRPr="009E522F" w:rsidRDefault="00FB3DC7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салон красоты </w:t>
      </w:r>
      <w:r>
        <w:rPr>
          <w:b w:val="0"/>
          <w:sz w:val="28"/>
        </w:rPr>
        <w:t>(</w:t>
      </w:r>
      <w:r w:rsidR="00983E51">
        <w:rPr>
          <w:b w:val="0"/>
          <w:sz w:val="28"/>
        </w:rPr>
        <w:t>просп.</w:t>
      </w:r>
      <w:r w:rsidR="009E522F" w:rsidRPr="009E522F">
        <w:rPr>
          <w:b w:val="0"/>
          <w:sz w:val="28"/>
        </w:rPr>
        <w:t xml:space="preserve"> Ленинградский, д. 85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6 рабочих мест;</w:t>
      </w:r>
    </w:p>
    <w:p w:rsidR="009E522F" w:rsidRPr="009E522F" w:rsidRDefault="00FB3DC7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салон красоты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Федора Абрамова, д. 7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– 4 рабочих места.</w:t>
      </w:r>
    </w:p>
    <w:p w:rsidR="009E522F" w:rsidRPr="009E522F" w:rsidRDefault="009E522F" w:rsidP="00FB3DC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Расчетные нормы по предприятия</w:t>
      </w:r>
      <w:r w:rsidR="002E1722">
        <w:rPr>
          <w:sz w:val="28"/>
          <w:szCs w:val="28"/>
        </w:rPr>
        <w:t>м</w:t>
      </w:r>
      <w:r w:rsidRPr="009E522F">
        <w:rPr>
          <w:sz w:val="28"/>
          <w:szCs w:val="28"/>
        </w:rPr>
        <w:t xml:space="preserve"> бытового обслуживания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для проектируемой территории обеспечиваются в 28 мест при необходимом количестве в 18 мест. </w:t>
      </w:r>
    </w:p>
    <w:p w:rsidR="009E522F" w:rsidRPr="009E522F" w:rsidRDefault="009E522F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В соседних микрорайонах расположены предприятия периодического посещения (бани, сауны) в увязке с системой общественного пассажирского транспорта, соблюдая пределы транспортной доступности не более 1 ч</w:t>
      </w:r>
      <w:r w:rsidR="002E1722">
        <w:rPr>
          <w:b w:val="0"/>
          <w:sz w:val="28"/>
        </w:rPr>
        <w:t>аса</w:t>
      </w:r>
      <w:r w:rsidRPr="009E522F">
        <w:rPr>
          <w:b w:val="0"/>
          <w:sz w:val="28"/>
        </w:rPr>
        <w:t>: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сауна </w:t>
      </w:r>
      <w:r>
        <w:rPr>
          <w:b w:val="0"/>
          <w:sz w:val="28"/>
        </w:rPr>
        <w:t>"</w:t>
      </w:r>
      <w:r w:rsidRPr="009E522F">
        <w:rPr>
          <w:b w:val="0"/>
          <w:sz w:val="28"/>
          <w:lang w:val="en-US"/>
        </w:rPr>
        <w:t>Prince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>
        <w:rPr>
          <w:b w:val="0"/>
          <w:sz w:val="28"/>
        </w:rPr>
        <w:t>(ул. Прокопия</w:t>
      </w:r>
      <w:r w:rsidR="009E522F" w:rsidRPr="009E522F">
        <w:rPr>
          <w:b w:val="0"/>
          <w:sz w:val="28"/>
        </w:rPr>
        <w:t xml:space="preserve"> Галушина, д. 23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 xml:space="preserve"> на 8 мест;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баня 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Русская парная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Дачная, д. 47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 xml:space="preserve"> на 8 мест;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сауна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Папанина, д. 11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на 7 мест;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баня 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На Заливной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Заливная, д. 1</w:t>
      </w:r>
      <w:r>
        <w:rPr>
          <w:b w:val="0"/>
          <w:sz w:val="28"/>
        </w:rPr>
        <w:t xml:space="preserve">) </w:t>
      </w:r>
      <w:r w:rsidR="009E522F" w:rsidRPr="009E522F">
        <w:rPr>
          <w:b w:val="0"/>
          <w:sz w:val="28"/>
        </w:rPr>
        <w:t>на 10 мест.</w:t>
      </w:r>
    </w:p>
    <w:p w:rsidR="009E522F" w:rsidRPr="009E522F" w:rsidRDefault="009E522F" w:rsidP="00FB3DC7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Расчетные нормы по предприятия</w:t>
      </w:r>
      <w:r w:rsidR="002E1722">
        <w:rPr>
          <w:sz w:val="28"/>
          <w:szCs w:val="28"/>
        </w:rPr>
        <w:t>м</w:t>
      </w:r>
      <w:r w:rsidRPr="009E522F">
        <w:rPr>
          <w:sz w:val="28"/>
          <w:szCs w:val="28"/>
        </w:rPr>
        <w:t xml:space="preserve"> периодического посещения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для проектируемой территории обеспечиваются в 33 мест</w:t>
      </w:r>
      <w:r w:rsidR="002E1722">
        <w:rPr>
          <w:sz w:val="28"/>
          <w:szCs w:val="28"/>
        </w:rPr>
        <w:t>а</w:t>
      </w:r>
      <w:r w:rsidRPr="009E522F">
        <w:rPr>
          <w:sz w:val="28"/>
          <w:szCs w:val="28"/>
        </w:rPr>
        <w:t xml:space="preserve"> при необходимом количестве в 12 мест. </w:t>
      </w:r>
    </w:p>
    <w:p w:rsidR="009E522F" w:rsidRPr="009E522F" w:rsidRDefault="009E522F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В соседних территориальных округах расположены предприятия эпизодического посещения (гостиницы) в увязке с системой общественного пассажирского транспорта, соблюдая пределы транспортной доступности </w:t>
      </w:r>
      <w:r w:rsidR="00040FDE">
        <w:rPr>
          <w:b w:val="0"/>
          <w:sz w:val="28"/>
        </w:rPr>
        <w:br/>
      </w:r>
      <w:r w:rsidRPr="009E522F">
        <w:rPr>
          <w:b w:val="0"/>
          <w:sz w:val="28"/>
        </w:rPr>
        <w:t>не более 2 ч</w:t>
      </w:r>
      <w:r w:rsidR="002E1722">
        <w:rPr>
          <w:b w:val="0"/>
          <w:sz w:val="28"/>
        </w:rPr>
        <w:t>асов</w:t>
      </w:r>
      <w:r w:rsidRPr="009E522F">
        <w:rPr>
          <w:b w:val="0"/>
          <w:sz w:val="28"/>
        </w:rPr>
        <w:t>: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отель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Урицкого, д. 1, корп. 2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 xml:space="preserve"> на 30 мест;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отель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Урицкого, д. 28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 xml:space="preserve"> на 20 мест.</w:t>
      </w:r>
    </w:p>
    <w:p w:rsidR="009E522F" w:rsidRPr="009E522F" w:rsidRDefault="009E522F" w:rsidP="00FB3DC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и доступность предприятиями коммунально-бытового обслуживания выполняется.</w:t>
      </w:r>
    </w:p>
    <w:p w:rsidR="009E522F" w:rsidRPr="002E1722" w:rsidRDefault="002E1722" w:rsidP="002E1722">
      <w:pPr>
        <w:ind w:firstLine="720"/>
        <w:jc w:val="both"/>
        <w:rPr>
          <w:color w:val="00B050"/>
          <w:sz w:val="28"/>
        </w:rPr>
      </w:pPr>
      <w:r w:rsidRPr="002E1722">
        <w:rPr>
          <w:sz w:val="28"/>
          <w:szCs w:val="28"/>
        </w:rPr>
        <w:t xml:space="preserve">5.4.6. </w:t>
      </w:r>
      <w:r w:rsidR="009E522F" w:rsidRPr="002E1722">
        <w:rPr>
          <w:sz w:val="28"/>
        </w:rPr>
        <w:t>Предприятия связи</w:t>
      </w:r>
    </w:p>
    <w:p w:rsidR="009E522F" w:rsidRPr="009E522F" w:rsidRDefault="009E522F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На территории, смежной с территорией проектирования</w:t>
      </w:r>
      <w:r w:rsidR="002E1722">
        <w:rPr>
          <w:b w:val="0"/>
          <w:sz w:val="28"/>
        </w:rPr>
        <w:t>,</w:t>
      </w:r>
      <w:r w:rsidRPr="009E522F">
        <w:rPr>
          <w:b w:val="0"/>
          <w:sz w:val="28"/>
        </w:rPr>
        <w:t xml:space="preserve"> расположено почтовое отделение связи:</w:t>
      </w:r>
    </w:p>
    <w:p w:rsidR="009E522F" w:rsidRPr="009E522F" w:rsidRDefault="002E1722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отделение №</w:t>
      </w:r>
      <w:r w:rsidR="00AE4D9D"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 xml:space="preserve">9 почтовой связи Почты России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П</w:t>
      </w:r>
      <w:r>
        <w:rPr>
          <w:b w:val="0"/>
          <w:sz w:val="28"/>
        </w:rPr>
        <w:t>рокопия</w:t>
      </w:r>
      <w:r w:rsidR="009E522F" w:rsidRPr="009E522F">
        <w:rPr>
          <w:b w:val="0"/>
          <w:sz w:val="28"/>
        </w:rPr>
        <w:t xml:space="preserve"> Галушина, </w:t>
      </w:r>
      <w:r>
        <w:rPr>
          <w:b w:val="0"/>
          <w:sz w:val="28"/>
        </w:rPr>
        <w:br/>
        <w:t>д. 9, корп. 1)</w:t>
      </w:r>
      <w:r w:rsidR="009E522F" w:rsidRPr="009E522F">
        <w:rPr>
          <w:b w:val="0"/>
          <w:sz w:val="28"/>
        </w:rPr>
        <w:t>;</w:t>
      </w:r>
    </w:p>
    <w:p w:rsidR="009E522F" w:rsidRPr="009E522F" w:rsidRDefault="00AE4D9D" w:rsidP="00FB3DC7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отделение №</w:t>
      </w:r>
      <w:r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2 почтовой связи Почты России</w:t>
      </w:r>
      <w:r>
        <w:rPr>
          <w:b w:val="0"/>
          <w:sz w:val="28"/>
        </w:rPr>
        <w:t xml:space="preserve"> (</w:t>
      </w:r>
      <w:r w:rsidR="00983E51">
        <w:rPr>
          <w:b w:val="0"/>
          <w:sz w:val="28"/>
        </w:rPr>
        <w:t>просп.</w:t>
      </w:r>
      <w:r w:rsidR="009E522F" w:rsidRPr="009E522F">
        <w:rPr>
          <w:b w:val="0"/>
          <w:sz w:val="28"/>
        </w:rPr>
        <w:t xml:space="preserve"> Ленинградский, </w:t>
      </w:r>
      <w:r>
        <w:rPr>
          <w:b w:val="0"/>
          <w:sz w:val="28"/>
        </w:rPr>
        <w:br/>
      </w:r>
      <w:r w:rsidR="009E522F" w:rsidRPr="009E522F">
        <w:rPr>
          <w:b w:val="0"/>
          <w:sz w:val="28"/>
        </w:rPr>
        <w:t>д. 3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>.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предприятиями связи выполняется в пределах радиуса обслуживания 500 м</w:t>
      </w:r>
      <w:r w:rsidR="00AE4D9D">
        <w:rPr>
          <w:sz w:val="28"/>
          <w:szCs w:val="28"/>
        </w:rPr>
        <w:t>етров</w:t>
      </w:r>
      <w:r w:rsidRPr="009E522F">
        <w:rPr>
          <w:sz w:val="28"/>
          <w:szCs w:val="28"/>
        </w:rPr>
        <w:t>, доступность выполняется и не превышает 30 мин</w:t>
      </w:r>
      <w:r w:rsidR="00AE4D9D">
        <w:rPr>
          <w:sz w:val="28"/>
          <w:szCs w:val="28"/>
        </w:rPr>
        <w:t>ут</w:t>
      </w:r>
      <w:r w:rsidRPr="009E522F">
        <w:rPr>
          <w:sz w:val="28"/>
          <w:szCs w:val="28"/>
        </w:rPr>
        <w:t xml:space="preserve"> пешей ходьбы.</w:t>
      </w:r>
    </w:p>
    <w:p w:rsidR="009E522F" w:rsidRPr="00AE4D9D" w:rsidRDefault="00AE4D9D" w:rsidP="00AE4D9D">
      <w:pPr>
        <w:ind w:firstLine="720"/>
        <w:jc w:val="both"/>
        <w:rPr>
          <w:sz w:val="28"/>
          <w:szCs w:val="28"/>
        </w:rPr>
      </w:pPr>
      <w:r w:rsidRPr="00AE4D9D">
        <w:rPr>
          <w:sz w:val="28"/>
          <w:szCs w:val="28"/>
        </w:rPr>
        <w:lastRenderedPageBreak/>
        <w:t xml:space="preserve">5.4.7. </w:t>
      </w:r>
      <w:r w:rsidR="009E522F" w:rsidRPr="00AE4D9D">
        <w:rPr>
          <w:sz w:val="28"/>
          <w:szCs w:val="28"/>
        </w:rPr>
        <w:t>Объекты культуры и социального обеспечения местного значения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Согласно</w:t>
      </w:r>
      <w:r w:rsidR="009858C7" w:rsidRPr="009858C7">
        <w:rPr>
          <w:sz w:val="28"/>
          <w:szCs w:val="28"/>
        </w:rPr>
        <w:t xml:space="preserve"> </w:t>
      </w:r>
      <w:r w:rsidR="009858C7">
        <w:rPr>
          <w:sz w:val="28"/>
          <w:szCs w:val="28"/>
        </w:rPr>
        <w:t>статье</w:t>
      </w:r>
      <w:r w:rsidR="009858C7" w:rsidRPr="009E522F">
        <w:rPr>
          <w:sz w:val="28"/>
          <w:szCs w:val="28"/>
        </w:rPr>
        <w:t xml:space="preserve"> 25 </w:t>
      </w:r>
      <w:r w:rsidRPr="009E522F">
        <w:rPr>
          <w:sz w:val="28"/>
          <w:szCs w:val="28"/>
        </w:rPr>
        <w:t>местны</w:t>
      </w:r>
      <w:r w:rsidR="009858C7">
        <w:rPr>
          <w:sz w:val="28"/>
          <w:szCs w:val="28"/>
        </w:rPr>
        <w:t>х</w:t>
      </w:r>
      <w:r w:rsidRPr="009E522F">
        <w:rPr>
          <w:sz w:val="28"/>
          <w:szCs w:val="28"/>
        </w:rPr>
        <w:t xml:space="preserve"> норматив</w:t>
      </w:r>
      <w:r w:rsidR="009858C7">
        <w:rPr>
          <w:sz w:val="28"/>
          <w:szCs w:val="28"/>
        </w:rPr>
        <w:t>ов</w:t>
      </w:r>
      <w:r w:rsidRPr="009E522F">
        <w:rPr>
          <w:sz w:val="28"/>
          <w:szCs w:val="28"/>
        </w:rPr>
        <w:t xml:space="preserve"> в проекте внесения изменений </w:t>
      </w:r>
      <w:r w:rsidR="00040FDE">
        <w:rPr>
          <w:sz w:val="28"/>
          <w:szCs w:val="28"/>
        </w:rPr>
        <w:br/>
      </w:r>
      <w:r w:rsidRPr="009E522F">
        <w:rPr>
          <w:sz w:val="28"/>
          <w:szCs w:val="28"/>
        </w:rPr>
        <w:t>в проект планировки территории допустимо не отображать показатели обеспеченности объектами культуры и социального обеспечения местного значения такими как: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учреждения клубного типа, дома культуры и прочие развлекательные учреждения, кинотеатры;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уровень обеспеченности библиотеками;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уровень обеспеченности выставочными залами, музеями.</w:t>
      </w:r>
    </w:p>
    <w:p w:rsidR="009E522F" w:rsidRPr="009E522F" w:rsidRDefault="009E522F" w:rsidP="00AE4D9D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Уровень обеспеченности данными объектами выполняется в границах </w:t>
      </w:r>
      <w:r w:rsidR="009858C7">
        <w:rPr>
          <w:sz w:val="28"/>
          <w:szCs w:val="28"/>
        </w:rPr>
        <w:t>горо</w:t>
      </w:r>
      <w:r w:rsidR="00040FDE">
        <w:rPr>
          <w:sz w:val="28"/>
          <w:szCs w:val="28"/>
        </w:rPr>
        <w:t>д</w:t>
      </w:r>
      <w:r w:rsidR="009858C7">
        <w:rPr>
          <w:sz w:val="28"/>
          <w:szCs w:val="28"/>
        </w:rPr>
        <w:t>ского</w:t>
      </w:r>
      <w:r w:rsidRPr="009E522F">
        <w:rPr>
          <w:sz w:val="28"/>
          <w:szCs w:val="28"/>
        </w:rPr>
        <w:t xml:space="preserve"> округа </w:t>
      </w:r>
      <w:r w:rsidR="009858C7">
        <w:rPr>
          <w:sz w:val="28"/>
          <w:szCs w:val="28"/>
        </w:rPr>
        <w:t>"Г</w:t>
      </w:r>
      <w:r w:rsidRPr="009E522F">
        <w:rPr>
          <w:sz w:val="28"/>
          <w:szCs w:val="28"/>
        </w:rPr>
        <w:t>ород Архангельск</w:t>
      </w:r>
      <w:r w:rsidR="009858C7">
        <w:rPr>
          <w:sz w:val="28"/>
          <w:szCs w:val="28"/>
        </w:rPr>
        <w:t>"</w:t>
      </w:r>
      <w:r w:rsidRPr="009E522F">
        <w:rPr>
          <w:sz w:val="28"/>
          <w:szCs w:val="28"/>
        </w:rPr>
        <w:t>.</w:t>
      </w:r>
    </w:p>
    <w:p w:rsidR="009E522F" w:rsidRPr="009858C7" w:rsidRDefault="009858C7" w:rsidP="00AE4D9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858C7">
        <w:rPr>
          <w:b w:val="0"/>
          <w:sz w:val="28"/>
        </w:rPr>
        <w:t xml:space="preserve">5.4.8. </w:t>
      </w:r>
      <w:r w:rsidR="009E522F" w:rsidRPr="009858C7">
        <w:rPr>
          <w:b w:val="0"/>
          <w:sz w:val="28"/>
        </w:rPr>
        <w:t>Поликлиники и медицинские учреждения</w:t>
      </w:r>
    </w:p>
    <w:p w:rsidR="009E522F" w:rsidRPr="009E522F" w:rsidRDefault="009E522F" w:rsidP="00AE4D9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Согласно местным нормативам обеспеченность поликлиниками и медицинскими учреждениями не относится к расчётным показателям в сфере социального и культурно-бытового обеспечения и не обязательная для отражения в проектах внесения изменений в проекты планировки территорий.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Медицинские учреждения расположены в соседних микрорайонах </w:t>
      </w:r>
      <w:r w:rsidR="003E79CF">
        <w:rPr>
          <w:b w:val="0"/>
          <w:sz w:val="28"/>
        </w:rPr>
        <w:br/>
      </w:r>
      <w:r w:rsidRPr="009E522F">
        <w:rPr>
          <w:b w:val="0"/>
          <w:sz w:val="28"/>
        </w:rPr>
        <w:t>в шаговой доступности:</w:t>
      </w:r>
    </w:p>
    <w:p w:rsidR="009E522F" w:rsidRPr="009E522F" w:rsidRDefault="009858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стоматологическая клиника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Касаткиной, д. 3, корп. 1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>;</w:t>
      </w:r>
    </w:p>
    <w:p w:rsidR="009E522F" w:rsidRPr="009E522F" w:rsidRDefault="009858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стоматологическая клиника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Вельская, д. 1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>;</w:t>
      </w:r>
    </w:p>
    <w:p w:rsidR="009E522F" w:rsidRPr="009E522F" w:rsidRDefault="009858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стоматологическая клиника </w:t>
      </w:r>
      <w:r>
        <w:rPr>
          <w:b w:val="0"/>
          <w:sz w:val="28"/>
        </w:rPr>
        <w:t>(ул. Прокопия</w:t>
      </w:r>
      <w:r w:rsidR="009E522F" w:rsidRPr="009E522F">
        <w:rPr>
          <w:b w:val="0"/>
          <w:sz w:val="28"/>
        </w:rPr>
        <w:t xml:space="preserve"> Галушина, д. 2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>;</w:t>
      </w:r>
    </w:p>
    <w:p w:rsidR="009E522F" w:rsidRPr="009E522F" w:rsidRDefault="009858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многопрофильный медицинский центр </w:t>
      </w:r>
      <w:r>
        <w:rPr>
          <w:b w:val="0"/>
          <w:sz w:val="28"/>
        </w:rPr>
        <w:t>(</w:t>
      </w:r>
      <w:r w:rsidR="009E522F" w:rsidRPr="009E522F">
        <w:rPr>
          <w:b w:val="0"/>
          <w:sz w:val="28"/>
        </w:rPr>
        <w:t>ул. Ф</w:t>
      </w:r>
      <w:r>
        <w:rPr>
          <w:b w:val="0"/>
          <w:sz w:val="28"/>
        </w:rPr>
        <w:t>едора</w:t>
      </w:r>
      <w:r w:rsidR="009E522F" w:rsidRPr="009E522F">
        <w:rPr>
          <w:b w:val="0"/>
          <w:sz w:val="28"/>
        </w:rPr>
        <w:t xml:space="preserve"> Абрамова, д. 9, </w:t>
      </w:r>
      <w:r>
        <w:rPr>
          <w:b w:val="0"/>
          <w:sz w:val="28"/>
        </w:rPr>
        <w:br/>
      </w:r>
      <w:r w:rsidR="009E522F" w:rsidRPr="009E522F">
        <w:rPr>
          <w:b w:val="0"/>
          <w:sz w:val="28"/>
        </w:rPr>
        <w:t>корп. 1</w:t>
      </w:r>
      <w:r>
        <w:rPr>
          <w:b w:val="0"/>
          <w:sz w:val="28"/>
        </w:rPr>
        <w:t>);</w:t>
      </w:r>
    </w:p>
    <w:p w:rsidR="009E522F" w:rsidRPr="009E522F" w:rsidRDefault="009858C7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ГБУЗ АО "</w:t>
      </w:r>
      <w:r w:rsidRPr="009E522F">
        <w:rPr>
          <w:b w:val="0"/>
          <w:sz w:val="28"/>
        </w:rPr>
        <w:t>Архангельская городская клиническая поликлиника №</w:t>
      </w:r>
      <w:r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2</w:t>
      </w:r>
      <w:r>
        <w:rPr>
          <w:b w:val="0"/>
          <w:sz w:val="28"/>
        </w:rPr>
        <w:t xml:space="preserve">" </w:t>
      </w:r>
      <w:r>
        <w:rPr>
          <w:b w:val="0"/>
          <w:sz w:val="28"/>
        </w:rPr>
        <w:br/>
        <w:t>(</w:t>
      </w:r>
      <w:r w:rsidR="009E522F" w:rsidRPr="009E522F">
        <w:rPr>
          <w:b w:val="0"/>
          <w:sz w:val="28"/>
        </w:rPr>
        <w:t>ул. П</w:t>
      </w:r>
      <w:r>
        <w:rPr>
          <w:b w:val="0"/>
          <w:sz w:val="28"/>
        </w:rPr>
        <w:t>рокопия</w:t>
      </w:r>
      <w:r w:rsidR="009E522F" w:rsidRPr="009E522F">
        <w:rPr>
          <w:b w:val="0"/>
          <w:sz w:val="28"/>
        </w:rPr>
        <w:t xml:space="preserve"> Галушина, </w:t>
      </w:r>
      <w:r>
        <w:rPr>
          <w:b w:val="0"/>
          <w:sz w:val="28"/>
        </w:rPr>
        <w:t xml:space="preserve">д. </w:t>
      </w:r>
      <w:r w:rsidR="009E522F" w:rsidRPr="009E522F">
        <w:rPr>
          <w:b w:val="0"/>
          <w:sz w:val="28"/>
        </w:rPr>
        <w:t>6</w:t>
      </w:r>
      <w:r>
        <w:rPr>
          <w:b w:val="0"/>
          <w:sz w:val="28"/>
        </w:rPr>
        <w:t xml:space="preserve">), </w:t>
      </w:r>
      <w:r w:rsidR="009E522F" w:rsidRPr="009E522F">
        <w:rPr>
          <w:b w:val="0"/>
          <w:sz w:val="28"/>
        </w:rPr>
        <w:t>радиус обслуживания 1</w:t>
      </w:r>
      <w:r>
        <w:rPr>
          <w:b w:val="0"/>
          <w:sz w:val="28"/>
        </w:rPr>
        <w:t xml:space="preserve"> </w:t>
      </w:r>
      <w:r w:rsidR="009E522F" w:rsidRPr="009E522F">
        <w:rPr>
          <w:b w:val="0"/>
          <w:sz w:val="28"/>
        </w:rPr>
        <w:t>00</w:t>
      </w:r>
      <w:r>
        <w:rPr>
          <w:b w:val="0"/>
          <w:sz w:val="28"/>
        </w:rPr>
        <w:t xml:space="preserve">0 </w:t>
      </w:r>
      <w:r w:rsidR="009E522F" w:rsidRPr="009E522F">
        <w:rPr>
          <w:b w:val="0"/>
          <w:sz w:val="28"/>
        </w:rPr>
        <w:t>м</w:t>
      </w:r>
      <w:r>
        <w:rPr>
          <w:b w:val="0"/>
          <w:sz w:val="28"/>
        </w:rPr>
        <w:t>етров</w:t>
      </w:r>
      <w:r w:rsidR="009E522F" w:rsidRPr="009E522F">
        <w:rPr>
          <w:b w:val="0"/>
          <w:sz w:val="28"/>
        </w:rPr>
        <w:t xml:space="preserve">, доступность до территории проектирования выполняется. 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9E522F" w:rsidRDefault="009E522F" w:rsidP="00842AE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jc w:val="center"/>
        <w:outlineLvl w:val="0"/>
        <w:rPr>
          <w:rFonts w:ascii="Times New Roman" w:hAnsi="Times New Roman"/>
          <w:sz w:val="28"/>
        </w:rPr>
      </w:pPr>
      <w:bookmarkStart w:id="5" w:name="_Toc99982872"/>
      <w:r w:rsidRPr="009E522F">
        <w:rPr>
          <w:rFonts w:ascii="Times New Roman" w:hAnsi="Times New Roman"/>
          <w:sz w:val="28"/>
        </w:rPr>
        <w:t>6</w:t>
      </w:r>
      <w:r w:rsidR="004E7F2A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Характеристики объектов капитального строительства инженерной инфраструктуры</w:t>
      </w:r>
      <w:bookmarkEnd w:id="5"/>
    </w:p>
    <w:p w:rsidR="00842AE3" w:rsidRPr="009E522F" w:rsidRDefault="00842AE3" w:rsidP="00842AE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jc w:val="center"/>
        <w:outlineLvl w:val="0"/>
        <w:rPr>
          <w:rFonts w:ascii="Times New Roman" w:hAnsi="Times New Roman"/>
          <w:sz w:val="28"/>
        </w:rPr>
      </w:pPr>
    </w:p>
    <w:p w:rsidR="009E522F" w:rsidRPr="009858C7" w:rsidRDefault="009858C7" w:rsidP="009E522F">
      <w:pPr>
        <w:ind w:firstLine="720"/>
        <w:rPr>
          <w:sz w:val="28"/>
          <w:szCs w:val="28"/>
        </w:rPr>
      </w:pPr>
      <w:r w:rsidRPr="009858C7">
        <w:rPr>
          <w:sz w:val="28"/>
          <w:szCs w:val="28"/>
        </w:rPr>
        <w:t xml:space="preserve">6.1. </w:t>
      </w:r>
      <w:r w:rsidR="009E522F" w:rsidRPr="009858C7">
        <w:rPr>
          <w:sz w:val="28"/>
          <w:szCs w:val="28"/>
        </w:rPr>
        <w:t>Объекты санитарной очистки территории</w:t>
      </w:r>
    </w:p>
    <w:p w:rsidR="009E522F" w:rsidRPr="009E522F" w:rsidRDefault="009E522F" w:rsidP="009858C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Нормативы образования тв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>рдых бытовых отходов, жидких бытовых отходов и крупногабаритного мусора населением, проживающим в жилищном фонде, из расч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 xml:space="preserve">та накопления на одного человека в год устанавливаются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>в соответствии с местными нормативами градостроительного проектирования</w:t>
      </w:r>
      <w:r w:rsidR="009858C7">
        <w:rPr>
          <w:sz w:val="28"/>
          <w:szCs w:val="28"/>
        </w:rPr>
        <w:t xml:space="preserve"> и представлены в таблице 8</w:t>
      </w:r>
      <w:r w:rsidRPr="009E522F">
        <w:rPr>
          <w:sz w:val="28"/>
          <w:szCs w:val="28"/>
        </w:rPr>
        <w:t>.</w:t>
      </w:r>
    </w:p>
    <w:p w:rsidR="009E522F" w:rsidRDefault="009E522F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842AE3" w:rsidRDefault="00842AE3" w:rsidP="009858C7">
      <w:pPr>
        <w:ind w:firstLine="720"/>
        <w:jc w:val="both"/>
        <w:rPr>
          <w:sz w:val="28"/>
          <w:szCs w:val="28"/>
        </w:rPr>
      </w:pPr>
    </w:p>
    <w:p w:rsidR="009E522F" w:rsidRPr="009E522F" w:rsidRDefault="009E522F" w:rsidP="00842AE3">
      <w:pPr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Таблица 8</w:t>
      </w:r>
    </w:p>
    <w:tbl>
      <w:tblPr>
        <w:tblStyle w:val="af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4"/>
        <w:gridCol w:w="1449"/>
        <w:gridCol w:w="1450"/>
        <w:gridCol w:w="2029"/>
        <w:gridCol w:w="2089"/>
      </w:tblGrid>
      <w:tr w:rsidR="009E522F" w:rsidRPr="009858C7" w:rsidTr="00842AE3">
        <w:trPr>
          <w:trHeight w:hRule="exact" w:val="1134"/>
        </w:trPr>
        <w:tc>
          <w:tcPr>
            <w:tcW w:w="2764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Показатель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rFonts w:hint="eastAsia"/>
                <w:sz w:val="24"/>
                <w:szCs w:val="24"/>
              </w:rPr>
              <w:t>Единица</w:t>
            </w:r>
            <w:r w:rsidRPr="009858C7">
              <w:rPr>
                <w:sz w:val="24"/>
                <w:szCs w:val="24"/>
              </w:rPr>
              <w:t xml:space="preserve"> </w:t>
            </w:r>
            <w:r w:rsidRPr="009858C7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rFonts w:hint="eastAsia"/>
                <w:sz w:val="24"/>
                <w:szCs w:val="24"/>
              </w:rPr>
              <w:t>Значение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rFonts w:hint="eastAsia"/>
                <w:sz w:val="24"/>
                <w:szCs w:val="24"/>
              </w:rPr>
              <w:t>Формула расчета</w:t>
            </w:r>
          </w:p>
        </w:tc>
        <w:tc>
          <w:tcPr>
            <w:tcW w:w="2089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Проектное решение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9E522F" w:rsidRPr="009858C7" w:rsidTr="00842AE3">
        <w:trPr>
          <w:trHeight w:val="1134"/>
        </w:trPr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Норма накопления твёрдых бытовых отходов для жилищного фонда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 xml:space="preserve">м на </w:t>
            </w:r>
            <w:r w:rsidR="009858C7">
              <w:rPr>
                <w:sz w:val="24"/>
                <w:szCs w:val="24"/>
              </w:rPr>
              <w:br/>
            </w:r>
            <w:r w:rsidRPr="009858C7">
              <w:rPr>
                <w:sz w:val="24"/>
                <w:szCs w:val="24"/>
              </w:rPr>
              <w:t>1 чел. в год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1,7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 xml:space="preserve">1,7 </w:t>
            </w:r>
            <w:r w:rsidR="009858C7">
              <w:rPr>
                <w:sz w:val="24"/>
                <w:szCs w:val="24"/>
              </w:rPr>
              <w:t>*</w:t>
            </w:r>
            <w:r w:rsidRPr="009858C7">
              <w:rPr>
                <w:sz w:val="24"/>
                <w:szCs w:val="24"/>
              </w:rPr>
              <w:t xml:space="preserve"> 1</w:t>
            </w:r>
            <w:r w:rsidR="009858C7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952 =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3318,4 м</w:t>
            </w:r>
            <w:r w:rsidRPr="009858C7">
              <w:rPr>
                <w:sz w:val="24"/>
                <w:szCs w:val="24"/>
                <w:vertAlign w:val="superscript"/>
              </w:rPr>
              <w:t>3</w:t>
            </w:r>
            <w:r w:rsidRPr="009858C7">
              <w:rPr>
                <w:sz w:val="24"/>
                <w:szCs w:val="24"/>
              </w:rPr>
              <w:t>/год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16 контейнеров по 1,1</w:t>
            </w:r>
            <w:r w:rsidR="009858C7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м</w:t>
            </w:r>
            <w:r w:rsidRPr="009858C7">
              <w:rPr>
                <w:sz w:val="24"/>
                <w:szCs w:val="24"/>
                <w:vertAlign w:val="superscript"/>
              </w:rPr>
              <w:t>3</w:t>
            </w:r>
            <w:r w:rsidRPr="009858C7">
              <w:rPr>
                <w:sz w:val="24"/>
                <w:szCs w:val="24"/>
              </w:rPr>
              <w:t xml:space="preserve"> </w:t>
            </w:r>
            <w:r w:rsidR="00842AE3">
              <w:rPr>
                <w:sz w:val="24"/>
                <w:szCs w:val="24"/>
              </w:rPr>
              <w:br/>
            </w:r>
            <w:r w:rsidRPr="009858C7">
              <w:rPr>
                <w:sz w:val="24"/>
                <w:szCs w:val="24"/>
              </w:rPr>
              <w:t xml:space="preserve">с каждодневным  вывозом мусора </w:t>
            </w:r>
          </w:p>
        </w:tc>
      </w:tr>
      <w:tr w:rsidR="009E522F" w:rsidRPr="009858C7" w:rsidTr="00842AE3">
        <w:trPr>
          <w:trHeight w:val="1304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Норма накопления крупногабаритного мусора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 xml:space="preserve">м на </w:t>
            </w:r>
            <w:r w:rsidR="009858C7">
              <w:rPr>
                <w:sz w:val="24"/>
                <w:szCs w:val="24"/>
              </w:rPr>
              <w:br/>
            </w:r>
            <w:r w:rsidRPr="009858C7">
              <w:rPr>
                <w:sz w:val="24"/>
                <w:szCs w:val="24"/>
              </w:rPr>
              <w:t>1 чел. в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0,086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 xml:space="preserve">0,086 </w:t>
            </w:r>
            <w:r w:rsidR="009858C7">
              <w:rPr>
                <w:sz w:val="24"/>
                <w:szCs w:val="24"/>
              </w:rPr>
              <w:t xml:space="preserve">* </w:t>
            </w:r>
            <w:r w:rsidRPr="009858C7">
              <w:rPr>
                <w:sz w:val="24"/>
                <w:szCs w:val="24"/>
              </w:rPr>
              <w:t>1</w:t>
            </w:r>
            <w:r w:rsidR="009858C7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952 =</w:t>
            </w:r>
          </w:p>
          <w:p w:rsidR="009E522F" w:rsidRPr="009858C7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167,9 м</w:t>
            </w:r>
            <w:r w:rsidRPr="009858C7">
              <w:rPr>
                <w:sz w:val="24"/>
                <w:szCs w:val="24"/>
                <w:vertAlign w:val="superscript"/>
              </w:rPr>
              <w:t>3</w:t>
            </w:r>
            <w:r w:rsidRPr="009858C7">
              <w:rPr>
                <w:sz w:val="24"/>
                <w:szCs w:val="24"/>
              </w:rPr>
              <w:t>/год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 xml:space="preserve">Три площадки </w:t>
            </w:r>
            <w:r w:rsidR="00842AE3">
              <w:rPr>
                <w:sz w:val="24"/>
                <w:szCs w:val="24"/>
              </w:rPr>
              <w:br/>
              <w:t xml:space="preserve">с </w:t>
            </w:r>
            <w:r w:rsidRPr="009858C7">
              <w:rPr>
                <w:sz w:val="24"/>
                <w:szCs w:val="24"/>
              </w:rPr>
              <w:t>каждодневным вывозом мусора</w:t>
            </w:r>
          </w:p>
        </w:tc>
      </w:tr>
    </w:tbl>
    <w:p w:rsidR="009E522F" w:rsidRPr="009E522F" w:rsidRDefault="009E522F" w:rsidP="009858C7">
      <w:pPr>
        <w:spacing w:before="12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Проектом внесения изменений в проект планировки территории предусмотрены к размещению пять специальных площадок для сбора твердых коммунальных отходов закрытого типа площадью 10 кв.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 xml:space="preserve">м включая отсек </w:t>
      </w:r>
      <w:r w:rsidR="00842AE3">
        <w:rPr>
          <w:sz w:val="28"/>
          <w:szCs w:val="28"/>
        </w:rPr>
        <w:br/>
        <w:t xml:space="preserve">для </w:t>
      </w:r>
      <w:r w:rsidR="009858C7">
        <w:rPr>
          <w:sz w:val="28"/>
          <w:szCs w:val="28"/>
        </w:rPr>
        <w:t>крупногабаритных</w:t>
      </w:r>
      <w:r w:rsidRPr="009E522F">
        <w:rPr>
          <w:sz w:val="28"/>
          <w:szCs w:val="28"/>
        </w:rPr>
        <w:t xml:space="preserve"> отход</w:t>
      </w:r>
      <w:r w:rsidR="009858C7">
        <w:rPr>
          <w:sz w:val="28"/>
          <w:szCs w:val="28"/>
        </w:rPr>
        <w:t>ов</w:t>
      </w:r>
      <w:r w:rsidRPr="009E522F">
        <w:rPr>
          <w:sz w:val="28"/>
          <w:szCs w:val="28"/>
        </w:rPr>
        <w:t xml:space="preserve">. Специализированные организации по уборке города обеспечивают регулярный вывоз мусора и его утилизацию на городских свалках </w:t>
      </w:r>
      <w:r w:rsidR="009858C7">
        <w:rPr>
          <w:sz w:val="28"/>
          <w:szCs w:val="28"/>
        </w:rPr>
        <w:t>твердых бытовых отходов</w:t>
      </w:r>
      <w:r w:rsidRPr="009E522F">
        <w:rPr>
          <w:sz w:val="28"/>
          <w:szCs w:val="28"/>
        </w:rPr>
        <w:t>.</w:t>
      </w:r>
    </w:p>
    <w:p w:rsidR="009E522F" w:rsidRPr="009E522F" w:rsidRDefault="009E522F" w:rsidP="009858C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</w:t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>Город Архангельск</w:t>
      </w:r>
      <w:r w:rsidR="00D16DFF">
        <w:rPr>
          <w:sz w:val="28"/>
          <w:szCs w:val="28"/>
        </w:rPr>
        <w:t>"</w:t>
      </w:r>
      <w:r w:rsidRPr="009E522F">
        <w:rPr>
          <w:sz w:val="28"/>
          <w:szCs w:val="28"/>
        </w:rPr>
        <w:t>.</w:t>
      </w:r>
    </w:p>
    <w:p w:rsidR="009E522F" w:rsidRPr="009858C7" w:rsidRDefault="009858C7" w:rsidP="009858C7">
      <w:pPr>
        <w:ind w:firstLine="720"/>
        <w:jc w:val="both"/>
        <w:rPr>
          <w:sz w:val="28"/>
          <w:szCs w:val="28"/>
        </w:rPr>
      </w:pPr>
      <w:r w:rsidRPr="009858C7">
        <w:rPr>
          <w:sz w:val="28"/>
          <w:szCs w:val="28"/>
        </w:rPr>
        <w:t xml:space="preserve">6.2. </w:t>
      </w:r>
      <w:r w:rsidR="009E522F" w:rsidRPr="009858C7">
        <w:rPr>
          <w:sz w:val="28"/>
          <w:szCs w:val="28"/>
        </w:rPr>
        <w:t>Объекты электроснабжения</w:t>
      </w:r>
    </w:p>
    <w:p w:rsidR="009858C7" w:rsidRDefault="009858C7" w:rsidP="009858C7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Нормативы, применяемые для расч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>тов системы электроснабжения</w:t>
      </w:r>
      <w:r w:rsidR="00605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представлены в таблице 9.</w:t>
      </w:r>
      <w:r w:rsidR="00605086">
        <w:rPr>
          <w:sz w:val="28"/>
          <w:szCs w:val="28"/>
        </w:rPr>
        <w:t xml:space="preserve"> </w:t>
      </w:r>
      <w:r w:rsidR="00605086" w:rsidRPr="009E522F">
        <w:rPr>
          <w:sz w:val="28"/>
          <w:szCs w:val="28"/>
        </w:rPr>
        <w:t>Показатели электропотребления</w:t>
      </w:r>
      <w:r w:rsidR="00605086">
        <w:rPr>
          <w:sz w:val="28"/>
          <w:szCs w:val="28"/>
        </w:rPr>
        <w:t xml:space="preserve"> – в таблице 10.</w:t>
      </w:r>
    </w:p>
    <w:p w:rsidR="009858C7" w:rsidRDefault="009858C7" w:rsidP="009858C7">
      <w:pPr>
        <w:ind w:firstLine="720"/>
        <w:jc w:val="both"/>
        <w:rPr>
          <w:sz w:val="28"/>
          <w:szCs w:val="28"/>
        </w:rPr>
      </w:pPr>
    </w:p>
    <w:p w:rsidR="009E522F" w:rsidRPr="009E522F" w:rsidRDefault="009858C7" w:rsidP="00842AE3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59"/>
        <w:gridCol w:w="1417"/>
        <w:gridCol w:w="2948"/>
      </w:tblGrid>
      <w:tr w:rsidR="009E522F" w:rsidRPr="009858C7" w:rsidTr="00605086">
        <w:trPr>
          <w:trHeight w:val="1134"/>
        </w:trPr>
        <w:tc>
          <w:tcPr>
            <w:tcW w:w="3715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Значение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показателя</w:t>
            </w:r>
          </w:p>
        </w:tc>
        <w:tc>
          <w:tcPr>
            <w:tcW w:w="2948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Формула расчета</w:t>
            </w:r>
          </w:p>
        </w:tc>
      </w:tr>
      <w:tr w:rsidR="009E522F" w:rsidRPr="009858C7" w:rsidTr="00605086"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Вт/кв.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м общей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площади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 xml:space="preserve">30 </w:t>
            </w:r>
            <w:r w:rsidR="009858C7">
              <w:rPr>
                <w:sz w:val="24"/>
                <w:szCs w:val="24"/>
              </w:rPr>
              <w:t>*</w:t>
            </w:r>
            <w:r w:rsidRPr="009858C7">
              <w:rPr>
                <w:sz w:val="24"/>
                <w:szCs w:val="24"/>
              </w:rPr>
              <w:t xml:space="preserve"> 95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 xml:space="preserve">256,3 = </w:t>
            </w:r>
          </w:p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2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857,69 кВт</w:t>
            </w:r>
          </w:p>
        </w:tc>
      </w:tr>
      <w:tr w:rsidR="009E522F" w:rsidRPr="009858C7" w:rsidTr="00605086">
        <w:trPr>
          <w:trHeight w:hRule="exact" w:val="567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Общественно-деловая застройка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 xml:space="preserve">40 </w:t>
            </w:r>
            <w:r w:rsidR="009858C7">
              <w:rPr>
                <w:sz w:val="24"/>
                <w:szCs w:val="24"/>
              </w:rPr>
              <w:t>*</w:t>
            </w:r>
            <w:r w:rsidRPr="009858C7">
              <w:rPr>
                <w:sz w:val="24"/>
                <w:szCs w:val="24"/>
              </w:rPr>
              <w:t xml:space="preserve"> 8</w:t>
            </w:r>
            <w:r w:rsidR="00842AE3">
              <w:rPr>
                <w:sz w:val="24"/>
                <w:szCs w:val="24"/>
              </w:rPr>
              <w:t xml:space="preserve"> </w:t>
            </w:r>
            <w:r w:rsidRPr="009858C7">
              <w:rPr>
                <w:sz w:val="24"/>
                <w:szCs w:val="24"/>
              </w:rPr>
              <w:t>163,7 = 326,55 кВт</w:t>
            </w:r>
          </w:p>
        </w:tc>
      </w:tr>
      <w:tr w:rsidR="009E522F" w:rsidRPr="009858C7" w:rsidTr="00605086">
        <w:trPr>
          <w:trHeight w:hRule="exact" w:val="851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Застройка производственного и складского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кВт/га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9858C7" w:rsidRDefault="009E522F" w:rsidP="009858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58C7">
              <w:rPr>
                <w:sz w:val="24"/>
                <w:szCs w:val="24"/>
              </w:rPr>
              <w:t>─</w:t>
            </w:r>
          </w:p>
        </w:tc>
      </w:tr>
    </w:tbl>
    <w:p w:rsidR="009E522F" w:rsidRPr="009E522F" w:rsidRDefault="009E522F" w:rsidP="009858C7">
      <w:pPr>
        <w:spacing w:before="12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положение: обеспеченность территории проектирования объектами энергоснабжения выполняется, путем сохранения существующих трансформаторных подстанций и размещения проектируемой трансформаторной подстанции в границах проекта внесения изменений </w:t>
      </w:r>
      <w:r w:rsidR="003E79CF">
        <w:rPr>
          <w:sz w:val="28"/>
          <w:szCs w:val="28"/>
        </w:rPr>
        <w:br/>
      </w:r>
      <w:r w:rsidRPr="009E522F">
        <w:rPr>
          <w:sz w:val="28"/>
          <w:szCs w:val="28"/>
        </w:rPr>
        <w:t>в проект планировки территории.</w:t>
      </w:r>
    </w:p>
    <w:p w:rsidR="0001515B" w:rsidRDefault="0001515B" w:rsidP="009858C7">
      <w:pPr>
        <w:ind w:firstLine="720"/>
        <w:jc w:val="both"/>
        <w:rPr>
          <w:sz w:val="28"/>
          <w:szCs w:val="28"/>
        </w:rPr>
      </w:pPr>
    </w:p>
    <w:p w:rsidR="009E522F" w:rsidRPr="009E522F" w:rsidRDefault="009E522F" w:rsidP="00842AE3">
      <w:pPr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Таблица 10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2392"/>
        <w:gridCol w:w="2711"/>
        <w:gridCol w:w="2268"/>
      </w:tblGrid>
      <w:tr w:rsidR="009E522F" w:rsidRPr="00605086" w:rsidTr="003E79CF">
        <w:trPr>
          <w:trHeight w:hRule="exact" w:val="938"/>
        </w:trPr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Степень благоустройства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Электропотребление</w:t>
            </w:r>
          </w:p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(кВт·ч/год на 1 чел.)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Использование максимума электрической нагрузки (ч/год)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rFonts w:hint="eastAsia"/>
                <w:sz w:val="24"/>
                <w:szCs w:val="24"/>
              </w:rPr>
              <w:t>Примечание</w:t>
            </w:r>
          </w:p>
        </w:tc>
      </w:tr>
      <w:tr w:rsidR="009E522F" w:rsidRPr="00605086" w:rsidTr="00605086">
        <w:trPr>
          <w:trHeight w:hRule="exact" w:val="51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Жилые объекты, не оборудованные стационарными электроплитами</w:t>
            </w:r>
          </w:p>
        </w:tc>
      </w:tr>
      <w:tr w:rsidR="009E522F" w:rsidRPr="00605086" w:rsidTr="003E79CF">
        <w:trPr>
          <w:trHeight w:hRule="exact" w:val="6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605086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E522F" w:rsidRPr="00605086">
              <w:rPr>
                <w:sz w:val="24"/>
                <w:szCs w:val="24"/>
              </w:rPr>
              <w:t>ез кондиционеров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1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870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5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086" w:rsidRDefault="009E522F" w:rsidP="00605086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1</w:t>
            </w:r>
            <w:r w:rsidR="00842AE3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 xml:space="preserve">870 </w:t>
            </w:r>
            <w:r w:rsidR="00605086">
              <w:rPr>
                <w:sz w:val="24"/>
                <w:szCs w:val="24"/>
              </w:rPr>
              <w:t>*</w:t>
            </w:r>
            <w:r w:rsidRPr="00605086">
              <w:rPr>
                <w:sz w:val="24"/>
                <w:szCs w:val="24"/>
              </w:rPr>
              <w:t xml:space="preserve"> 535 = </w:t>
            </w:r>
          </w:p>
          <w:p w:rsidR="009E522F" w:rsidRPr="00605086" w:rsidRDefault="009E522F" w:rsidP="00605086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1</w:t>
            </w:r>
            <w:r w:rsidR="00842AE3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000,5 МВт·ч/год</w:t>
            </w:r>
          </w:p>
        </w:tc>
      </w:tr>
      <w:tr w:rsidR="009E522F" w:rsidRPr="00605086" w:rsidTr="003E79CF">
        <w:trPr>
          <w:trHeight w:hRule="exact" w:val="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605086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E522F" w:rsidRPr="00605086">
              <w:rPr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2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200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5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-</w:t>
            </w:r>
          </w:p>
        </w:tc>
      </w:tr>
      <w:tr w:rsidR="009E522F" w:rsidRPr="00605086" w:rsidTr="00605086">
        <w:trPr>
          <w:trHeight w:hRule="exact" w:val="51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Жилые объекты, оборудованные стационарными электроплитами</w:t>
            </w:r>
          </w:p>
        </w:tc>
      </w:tr>
      <w:tr w:rsidR="009E522F" w:rsidRPr="00605086" w:rsidTr="003E79CF">
        <w:trPr>
          <w:trHeight w:val="63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605086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E522F" w:rsidRPr="00605086">
              <w:rPr>
                <w:sz w:val="24"/>
                <w:szCs w:val="24"/>
              </w:rPr>
              <w:t>ез кондиционеров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2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310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5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605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2</w:t>
            </w:r>
            <w:r w:rsidR="00842AE3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 xml:space="preserve">310 </w:t>
            </w:r>
            <w:r w:rsidR="00605086">
              <w:rPr>
                <w:sz w:val="24"/>
                <w:szCs w:val="24"/>
              </w:rPr>
              <w:t>*</w:t>
            </w:r>
            <w:r w:rsidRPr="00605086">
              <w:rPr>
                <w:sz w:val="24"/>
                <w:szCs w:val="24"/>
              </w:rPr>
              <w:t xml:space="preserve"> 1417 = </w:t>
            </w:r>
            <w:r w:rsidR="00842AE3">
              <w:rPr>
                <w:sz w:val="24"/>
                <w:szCs w:val="24"/>
              </w:rPr>
              <w:br/>
            </w:r>
            <w:r w:rsidRPr="00605086">
              <w:rPr>
                <w:sz w:val="24"/>
                <w:szCs w:val="24"/>
              </w:rPr>
              <w:t>3</w:t>
            </w:r>
            <w:r w:rsidR="00842AE3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273,3 МВт·ч/год</w:t>
            </w:r>
          </w:p>
        </w:tc>
      </w:tr>
      <w:tr w:rsidR="009E522F" w:rsidRPr="00605086" w:rsidTr="00605086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605086" w:rsidP="009E52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E522F" w:rsidRPr="00605086">
              <w:rPr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2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640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5</w:t>
            </w:r>
            <w:r w:rsidR="00605086">
              <w:rPr>
                <w:sz w:val="24"/>
                <w:szCs w:val="24"/>
              </w:rPr>
              <w:t xml:space="preserve"> </w:t>
            </w:r>
            <w:r w:rsidRPr="00605086">
              <w:rPr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605086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5086">
              <w:rPr>
                <w:sz w:val="24"/>
                <w:szCs w:val="24"/>
              </w:rPr>
              <w:t>-</w:t>
            </w:r>
          </w:p>
        </w:tc>
      </w:tr>
    </w:tbl>
    <w:p w:rsidR="009E522F" w:rsidRPr="009E522F" w:rsidRDefault="009E522F" w:rsidP="00605086">
      <w:pPr>
        <w:spacing w:before="240"/>
        <w:ind w:firstLine="720"/>
        <w:jc w:val="both"/>
        <w:rPr>
          <w:color w:val="000000" w:themeColor="text1"/>
          <w:sz w:val="28"/>
          <w:szCs w:val="28"/>
        </w:rPr>
      </w:pPr>
      <w:r w:rsidRPr="009E522F">
        <w:rPr>
          <w:color w:val="000000" w:themeColor="text1"/>
          <w:sz w:val="28"/>
          <w:szCs w:val="28"/>
        </w:rPr>
        <w:t>Перспективное положение: предусмотрено строительство</w:t>
      </w:r>
      <w:r w:rsidRPr="009E522F">
        <w:rPr>
          <w:sz w:val="28"/>
          <w:szCs w:val="28"/>
        </w:rPr>
        <w:t xml:space="preserve"> </w:t>
      </w:r>
      <w:r w:rsidRPr="009E522F">
        <w:rPr>
          <w:color w:val="000000" w:themeColor="text1"/>
          <w:sz w:val="28"/>
          <w:szCs w:val="28"/>
        </w:rPr>
        <w:t xml:space="preserve">новых </w:t>
      </w:r>
      <w:r w:rsidR="00605086">
        <w:rPr>
          <w:color w:val="000000" w:themeColor="text1"/>
          <w:sz w:val="28"/>
          <w:szCs w:val="28"/>
        </w:rPr>
        <w:t>трансформаторных подстанций</w:t>
      </w:r>
      <w:r w:rsidRPr="009E522F">
        <w:rPr>
          <w:color w:val="000000" w:themeColor="text1"/>
          <w:sz w:val="28"/>
          <w:szCs w:val="28"/>
        </w:rPr>
        <w:t xml:space="preserve">, подземных или воздушных линий электропередач в части подключения новых объектов проектирования.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r w:rsidR="00121BC0">
        <w:rPr>
          <w:color w:val="000000" w:themeColor="text1"/>
          <w:sz w:val="28"/>
          <w:szCs w:val="28"/>
        </w:rPr>
        <w:t>п</w:t>
      </w:r>
      <w:r w:rsidRPr="009E522F">
        <w:rPr>
          <w:color w:val="000000" w:themeColor="text1"/>
          <w:sz w:val="28"/>
          <w:szCs w:val="28"/>
        </w:rPr>
        <w:t>остановлением Правительства Р</w:t>
      </w:r>
      <w:r w:rsidR="00605086">
        <w:rPr>
          <w:color w:val="000000" w:themeColor="text1"/>
          <w:sz w:val="28"/>
          <w:szCs w:val="28"/>
        </w:rPr>
        <w:t xml:space="preserve">оссийской </w:t>
      </w:r>
      <w:r w:rsidRPr="009E522F">
        <w:rPr>
          <w:color w:val="000000" w:themeColor="text1"/>
          <w:sz w:val="28"/>
          <w:szCs w:val="28"/>
        </w:rPr>
        <w:t>Ф</w:t>
      </w:r>
      <w:r w:rsidR="00605086">
        <w:rPr>
          <w:color w:val="000000" w:themeColor="text1"/>
          <w:sz w:val="28"/>
          <w:szCs w:val="28"/>
        </w:rPr>
        <w:t>едерации</w:t>
      </w:r>
      <w:r w:rsidRPr="009E522F">
        <w:rPr>
          <w:color w:val="000000" w:themeColor="text1"/>
          <w:sz w:val="28"/>
          <w:szCs w:val="28"/>
        </w:rPr>
        <w:t xml:space="preserve"> от 27</w:t>
      </w:r>
      <w:r w:rsidR="00605086">
        <w:rPr>
          <w:color w:val="000000" w:themeColor="text1"/>
          <w:sz w:val="28"/>
          <w:szCs w:val="28"/>
        </w:rPr>
        <w:t xml:space="preserve"> декабря </w:t>
      </w:r>
      <w:r w:rsidRPr="009E522F">
        <w:rPr>
          <w:color w:val="000000" w:themeColor="text1"/>
          <w:sz w:val="28"/>
          <w:szCs w:val="28"/>
        </w:rPr>
        <w:t>2004</w:t>
      </w:r>
      <w:r w:rsidR="00605086">
        <w:rPr>
          <w:color w:val="000000" w:themeColor="text1"/>
          <w:sz w:val="28"/>
          <w:szCs w:val="28"/>
        </w:rPr>
        <w:t xml:space="preserve"> года</w:t>
      </w:r>
      <w:r w:rsidRPr="009E522F">
        <w:rPr>
          <w:color w:val="000000" w:themeColor="text1"/>
          <w:sz w:val="28"/>
          <w:szCs w:val="28"/>
        </w:rPr>
        <w:t xml:space="preserve"> №</w:t>
      </w:r>
      <w:r w:rsidR="00605086">
        <w:rPr>
          <w:color w:val="000000" w:themeColor="text1"/>
          <w:sz w:val="28"/>
          <w:szCs w:val="28"/>
        </w:rPr>
        <w:t xml:space="preserve"> </w:t>
      </w:r>
      <w:r w:rsidRPr="009E522F">
        <w:rPr>
          <w:color w:val="000000" w:themeColor="text1"/>
          <w:sz w:val="28"/>
          <w:szCs w:val="28"/>
        </w:rPr>
        <w:t>861 (</w:t>
      </w:r>
      <w:r w:rsidR="00121BC0">
        <w:rPr>
          <w:color w:val="000000" w:themeColor="text1"/>
          <w:sz w:val="28"/>
          <w:szCs w:val="28"/>
        </w:rPr>
        <w:t>с изменениями</w:t>
      </w:r>
      <w:r w:rsidRPr="009E522F">
        <w:rPr>
          <w:color w:val="000000" w:themeColor="text1"/>
          <w:sz w:val="28"/>
          <w:szCs w:val="28"/>
        </w:rPr>
        <w:t>).</w:t>
      </w:r>
    </w:p>
    <w:p w:rsidR="009E522F" w:rsidRPr="00121BC0" w:rsidRDefault="00121BC0" w:rsidP="00605086">
      <w:pPr>
        <w:ind w:firstLine="720"/>
        <w:jc w:val="both"/>
        <w:rPr>
          <w:sz w:val="28"/>
          <w:szCs w:val="28"/>
        </w:rPr>
      </w:pPr>
      <w:r w:rsidRPr="00121BC0">
        <w:rPr>
          <w:color w:val="000000" w:themeColor="text1"/>
          <w:sz w:val="28"/>
          <w:szCs w:val="28"/>
        </w:rPr>
        <w:t xml:space="preserve">6.3. </w:t>
      </w:r>
      <w:r w:rsidR="009E522F" w:rsidRPr="00121BC0">
        <w:rPr>
          <w:sz w:val="28"/>
          <w:szCs w:val="28"/>
        </w:rPr>
        <w:t>Объекты водоснабжения и водоотведения</w:t>
      </w:r>
    </w:p>
    <w:p w:rsidR="009E522F" w:rsidRPr="009E522F" w:rsidRDefault="009E522F" w:rsidP="00605086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и водоотведения, обеспечивающие жилую застройку. </w:t>
      </w:r>
    </w:p>
    <w:p w:rsidR="009E522F" w:rsidRPr="009E522F" w:rsidRDefault="009E522F" w:rsidP="00605086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Перспективное положение: предусмотрено строительство подземных сетей водоснабжения и водоотведения в части подключения новых объектов проектирования. Технологическое подключение выполняется на основании договоров и технических условий с ресурсоснабжающими организациями.</w:t>
      </w:r>
    </w:p>
    <w:p w:rsidR="009E522F" w:rsidRPr="009E522F" w:rsidRDefault="009E522F" w:rsidP="00605086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на 1 человека в год и для территории проектирования составляет 187,39 тыс. м</w:t>
      </w:r>
      <w:r w:rsidRPr="009E522F">
        <w:rPr>
          <w:sz w:val="28"/>
          <w:szCs w:val="28"/>
          <w:vertAlign w:val="superscript"/>
        </w:rPr>
        <w:t>3</w:t>
      </w:r>
      <w:r w:rsidRPr="009E522F">
        <w:rPr>
          <w:sz w:val="28"/>
          <w:szCs w:val="28"/>
        </w:rPr>
        <w:t xml:space="preserve">/год (96 </w:t>
      </w:r>
      <w:r w:rsidR="00121BC0">
        <w:rPr>
          <w:sz w:val="28"/>
          <w:szCs w:val="28"/>
        </w:rPr>
        <w:t>*</w:t>
      </w:r>
      <w:r w:rsidRPr="009E522F">
        <w:rPr>
          <w:sz w:val="28"/>
          <w:szCs w:val="28"/>
        </w:rPr>
        <w:t xml:space="preserve"> 1952 чел).</w:t>
      </w:r>
    </w:p>
    <w:p w:rsidR="009E522F" w:rsidRPr="009E522F" w:rsidRDefault="009E522F" w:rsidP="00605086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Суточный объ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</w:t>
      </w:r>
      <w:r w:rsidR="00121BC0">
        <w:rPr>
          <w:sz w:val="28"/>
          <w:szCs w:val="28"/>
        </w:rPr>
        <w:t xml:space="preserve"> и представлен </w:t>
      </w:r>
      <w:r w:rsidR="003E79CF">
        <w:rPr>
          <w:sz w:val="28"/>
          <w:szCs w:val="28"/>
        </w:rPr>
        <w:br/>
      </w:r>
      <w:r w:rsidR="00121BC0">
        <w:rPr>
          <w:sz w:val="28"/>
          <w:szCs w:val="28"/>
        </w:rPr>
        <w:t>в таблице 11</w:t>
      </w:r>
      <w:r w:rsidRPr="009E522F">
        <w:rPr>
          <w:sz w:val="28"/>
          <w:szCs w:val="28"/>
        </w:rPr>
        <w:t>.</w:t>
      </w:r>
    </w:p>
    <w:p w:rsidR="0001515B" w:rsidRDefault="0001515B" w:rsidP="00605086">
      <w:pPr>
        <w:ind w:firstLine="720"/>
        <w:jc w:val="both"/>
        <w:rPr>
          <w:sz w:val="28"/>
          <w:szCs w:val="28"/>
        </w:rPr>
      </w:pPr>
    </w:p>
    <w:p w:rsidR="00842AE3" w:rsidRDefault="00842AE3" w:rsidP="00605086">
      <w:pPr>
        <w:ind w:firstLine="720"/>
        <w:jc w:val="both"/>
        <w:rPr>
          <w:sz w:val="28"/>
          <w:szCs w:val="28"/>
        </w:rPr>
      </w:pPr>
    </w:p>
    <w:p w:rsidR="00842AE3" w:rsidRDefault="00842AE3" w:rsidP="00605086">
      <w:pPr>
        <w:ind w:firstLine="720"/>
        <w:jc w:val="both"/>
        <w:rPr>
          <w:sz w:val="28"/>
          <w:szCs w:val="28"/>
        </w:rPr>
      </w:pPr>
    </w:p>
    <w:p w:rsidR="00842AE3" w:rsidRDefault="00842AE3" w:rsidP="00605086">
      <w:pPr>
        <w:ind w:firstLine="720"/>
        <w:jc w:val="both"/>
        <w:rPr>
          <w:sz w:val="28"/>
          <w:szCs w:val="28"/>
        </w:rPr>
      </w:pPr>
    </w:p>
    <w:p w:rsidR="00842AE3" w:rsidRDefault="00842AE3" w:rsidP="00605086">
      <w:pPr>
        <w:ind w:firstLine="720"/>
        <w:jc w:val="both"/>
        <w:rPr>
          <w:sz w:val="28"/>
          <w:szCs w:val="28"/>
        </w:rPr>
      </w:pPr>
    </w:p>
    <w:p w:rsidR="009E522F" w:rsidRPr="009E522F" w:rsidRDefault="009E522F" w:rsidP="00842AE3">
      <w:pPr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>Таблица 11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2581"/>
        <w:gridCol w:w="3827"/>
        <w:gridCol w:w="3231"/>
      </w:tblGrid>
      <w:tr w:rsidR="009E522F" w:rsidRPr="00121BC0" w:rsidTr="00121BC0">
        <w:trPr>
          <w:trHeight w:val="1134"/>
        </w:trPr>
        <w:tc>
          <w:tcPr>
            <w:tcW w:w="2581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E522F" w:rsidRPr="00121BC0" w:rsidRDefault="009E522F" w:rsidP="00842AE3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Объ</w:t>
            </w:r>
            <w:r w:rsidR="00842AE3">
              <w:rPr>
                <w:sz w:val="24"/>
                <w:szCs w:val="24"/>
              </w:rPr>
              <w:t>е</w:t>
            </w:r>
            <w:r w:rsidRPr="00121BC0">
              <w:rPr>
                <w:sz w:val="24"/>
                <w:szCs w:val="24"/>
              </w:rPr>
              <w:t xml:space="preserve">м поверхностных вод, поступающих на очистку </w:t>
            </w:r>
            <w:r w:rsidR="00842AE3">
              <w:rPr>
                <w:sz w:val="24"/>
                <w:szCs w:val="24"/>
              </w:rPr>
              <w:br/>
            </w:r>
            <w:r w:rsidRPr="00121BC0">
              <w:rPr>
                <w:sz w:val="24"/>
                <w:szCs w:val="24"/>
              </w:rPr>
              <w:t>(куб.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м/сут. с 1 га территории)</w:t>
            </w:r>
          </w:p>
        </w:tc>
        <w:tc>
          <w:tcPr>
            <w:tcW w:w="3231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Расчет</w:t>
            </w:r>
          </w:p>
        </w:tc>
      </w:tr>
      <w:tr w:rsidR="009E522F" w:rsidRPr="00121BC0" w:rsidTr="00121BC0">
        <w:trPr>
          <w:trHeight w:val="567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Межмагистральные территории (га)</w:t>
            </w:r>
          </w:p>
        </w:tc>
      </w:tr>
      <w:tr w:rsidR="009E522F" w:rsidRPr="00121BC0" w:rsidTr="00121BC0">
        <w:trPr>
          <w:trHeight w:val="567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842AE3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 xml:space="preserve">от 10 до 50 га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121BC0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 xml:space="preserve">40 </w:t>
            </w:r>
            <w:r w:rsidR="00121BC0">
              <w:rPr>
                <w:sz w:val="24"/>
                <w:szCs w:val="24"/>
              </w:rPr>
              <w:t>*</w:t>
            </w:r>
            <w:r w:rsidRPr="00121BC0">
              <w:rPr>
                <w:sz w:val="24"/>
                <w:szCs w:val="24"/>
              </w:rPr>
              <w:t xml:space="preserve"> 17,4031 = </w:t>
            </w:r>
            <w:r w:rsidR="00121BC0">
              <w:rPr>
                <w:sz w:val="24"/>
                <w:szCs w:val="24"/>
              </w:rPr>
              <w:br/>
            </w:r>
            <w:r w:rsidRPr="00121BC0">
              <w:rPr>
                <w:sz w:val="24"/>
                <w:szCs w:val="24"/>
              </w:rPr>
              <w:t>696,12 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м/сут</w:t>
            </w:r>
          </w:p>
        </w:tc>
      </w:tr>
    </w:tbl>
    <w:p w:rsidR="009E522F" w:rsidRPr="009E522F" w:rsidRDefault="009E522F" w:rsidP="00121BC0">
      <w:pPr>
        <w:spacing w:before="24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территории проектирования объектами водоснабжения 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9E522F" w:rsidRPr="00121BC0" w:rsidRDefault="00121BC0" w:rsidP="00121BC0">
      <w:pPr>
        <w:ind w:firstLine="720"/>
        <w:jc w:val="both"/>
        <w:rPr>
          <w:sz w:val="28"/>
          <w:szCs w:val="28"/>
        </w:rPr>
      </w:pPr>
      <w:r w:rsidRPr="00121BC0">
        <w:rPr>
          <w:sz w:val="28"/>
          <w:szCs w:val="28"/>
        </w:rPr>
        <w:t xml:space="preserve">6.4. </w:t>
      </w:r>
      <w:r w:rsidR="009E522F" w:rsidRPr="00121BC0">
        <w:rPr>
          <w:sz w:val="28"/>
          <w:szCs w:val="28"/>
        </w:rPr>
        <w:t>Объекты газоснабжения</w:t>
      </w:r>
    </w:p>
    <w:p w:rsidR="009E522F" w:rsidRPr="009E522F" w:rsidRDefault="009E522F" w:rsidP="00121BC0">
      <w:pPr>
        <w:widowControl w:val="0"/>
        <w:shd w:val="clear" w:color="auto" w:fill="FFFFFF"/>
        <w:ind w:right="113"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положение: в границах территории проектирования расположена газораспределительная подстанция, обеспечивающая многоквартирную жилую застройку. </w:t>
      </w:r>
    </w:p>
    <w:p w:rsidR="009E522F" w:rsidRPr="009E522F" w:rsidRDefault="009E522F" w:rsidP="00121BC0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Перспективное положение: строительство новых сетей газоснабжения не предусмотрено.</w:t>
      </w:r>
    </w:p>
    <w:p w:rsidR="009E522F" w:rsidRPr="009E522F" w:rsidRDefault="009E522F" w:rsidP="00121BC0">
      <w:pPr>
        <w:widowControl w:val="0"/>
        <w:shd w:val="clear" w:color="auto" w:fill="FFFFFF"/>
        <w:spacing w:before="540"/>
        <w:ind w:right="113" w:firstLine="709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Расч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>тные показатели обеспеченности объектами газоснабжения согласно местным норма</w:t>
      </w:r>
      <w:r w:rsidR="00121BC0">
        <w:rPr>
          <w:sz w:val="28"/>
          <w:szCs w:val="28"/>
        </w:rPr>
        <w:t>тивам</w:t>
      </w:r>
      <w:r w:rsidRPr="009E522F">
        <w:rPr>
          <w:sz w:val="28"/>
          <w:szCs w:val="28"/>
        </w:rPr>
        <w:t xml:space="preserve"> для индивидуально-бытовых нужд населения принимается в размере не менее 120 куб.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на 1 человека в год и составляет 40,2 тыс</w:t>
      </w:r>
      <w:r w:rsidR="00121BC0">
        <w:rPr>
          <w:sz w:val="28"/>
          <w:szCs w:val="28"/>
        </w:rPr>
        <w:t>.</w:t>
      </w:r>
      <w:r w:rsidRPr="009E522F">
        <w:rPr>
          <w:sz w:val="28"/>
          <w:szCs w:val="28"/>
        </w:rPr>
        <w:t xml:space="preserve"> куб.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в год.</w:t>
      </w:r>
    </w:p>
    <w:p w:rsidR="009E522F" w:rsidRPr="009E522F" w:rsidRDefault="009E522F" w:rsidP="00121BC0">
      <w:pPr>
        <w:widowControl w:val="0"/>
        <w:shd w:val="clear" w:color="auto" w:fill="FFFFFF"/>
        <w:spacing w:after="240"/>
        <w:ind w:right="113" w:firstLine="709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Обеспечение объектами газоснабжения осуществляется с уч</w:t>
      </w:r>
      <w:r w:rsidR="00842AE3">
        <w:rPr>
          <w:sz w:val="28"/>
          <w:szCs w:val="28"/>
        </w:rPr>
        <w:t>е</w:t>
      </w:r>
      <w:r w:rsidRPr="009E522F">
        <w:rPr>
          <w:sz w:val="28"/>
          <w:szCs w:val="28"/>
        </w:rPr>
        <w:t xml:space="preserve">том нормативов потребления природного газа, </w:t>
      </w:r>
      <w:r w:rsidR="00121BC0">
        <w:rPr>
          <w:sz w:val="28"/>
          <w:szCs w:val="28"/>
        </w:rPr>
        <w:t>представленных</w:t>
      </w:r>
      <w:r w:rsidRPr="009E522F">
        <w:rPr>
          <w:sz w:val="28"/>
          <w:szCs w:val="28"/>
        </w:rPr>
        <w:t xml:space="preserve"> в таблице</w:t>
      </w:r>
      <w:r w:rsidR="00121BC0">
        <w:rPr>
          <w:sz w:val="28"/>
          <w:szCs w:val="28"/>
        </w:rPr>
        <w:t xml:space="preserve"> 12</w:t>
      </w:r>
      <w:r w:rsidRPr="009E522F">
        <w:rPr>
          <w:sz w:val="28"/>
          <w:szCs w:val="28"/>
        </w:rPr>
        <w:t>.</w:t>
      </w:r>
    </w:p>
    <w:p w:rsidR="009E522F" w:rsidRPr="009E522F" w:rsidRDefault="009E522F" w:rsidP="00842AE3">
      <w:pPr>
        <w:widowControl w:val="0"/>
        <w:shd w:val="clear" w:color="auto" w:fill="FFFFFF"/>
        <w:spacing w:before="540"/>
        <w:ind w:right="113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Таблица 12</w:t>
      </w:r>
    </w:p>
    <w:tbl>
      <w:tblPr>
        <w:tblStyle w:val="afd"/>
        <w:tblW w:w="101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794"/>
        <w:gridCol w:w="2041"/>
        <w:gridCol w:w="1375"/>
        <w:gridCol w:w="2911"/>
      </w:tblGrid>
      <w:tr w:rsidR="009E522F" w:rsidRPr="00121BC0" w:rsidTr="00121BC0">
        <w:trPr>
          <w:trHeight w:val="703"/>
        </w:trPr>
        <w:tc>
          <w:tcPr>
            <w:tcW w:w="3794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Показатель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Единица</w:t>
            </w:r>
          </w:p>
          <w:p w:rsidR="009E522F" w:rsidRPr="00121BC0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измерения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Значение</w:t>
            </w:r>
          </w:p>
          <w:p w:rsidR="009E522F" w:rsidRPr="00121BC0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показателя</w:t>
            </w:r>
          </w:p>
        </w:tc>
        <w:tc>
          <w:tcPr>
            <w:tcW w:w="2911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Расчетный показатель, 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м/чел. в месяц</w:t>
            </w:r>
          </w:p>
        </w:tc>
      </w:tr>
      <w:tr w:rsidR="009E522F" w:rsidRPr="00121BC0" w:rsidTr="00121BC0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121BC0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Плита в расч</w:t>
            </w:r>
            <w:r w:rsidR="00842AE3">
              <w:rPr>
                <w:sz w:val="24"/>
                <w:szCs w:val="24"/>
              </w:rPr>
              <w:t>е</w:t>
            </w:r>
            <w:r w:rsidRPr="00121BC0">
              <w:rPr>
                <w:sz w:val="24"/>
                <w:szCs w:val="24"/>
              </w:rPr>
              <w:t>те на 1 человека</w:t>
            </w:r>
          </w:p>
          <w:p w:rsidR="009E522F" w:rsidRPr="00121BC0" w:rsidRDefault="009E522F" w:rsidP="00121BC0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(с централизованным горячим</w:t>
            </w:r>
          </w:p>
          <w:p w:rsidR="009E522F" w:rsidRPr="00121BC0" w:rsidRDefault="009E522F" w:rsidP="00121BC0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водоснабжением)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куб.</w:t>
            </w:r>
            <w:r w:rsidR="00842AE3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 xml:space="preserve">м/чел. </w:t>
            </w:r>
            <w:r w:rsidR="00C50F02">
              <w:rPr>
                <w:sz w:val="24"/>
                <w:szCs w:val="24"/>
              </w:rPr>
              <w:br/>
            </w:r>
            <w:r w:rsidRPr="00121BC0">
              <w:rPr>
                <w:sz w:val="24"/>
                <w:szCs w:val="24"/>
              </w:rPr>
              <w:t>в месяц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8</w:t>
            </w:r>
            <w:r w:rsidR="00121BC0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*</w:t>
            </w:r>
            <w:r w:rsidR="00121BC0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535=4</w:t>
            </w:r>
            <w:r w:rsidR="00121BC0">
              <w:rPr>
                <w:sz w:val="24"/>
                <w:szCs w:val="24"/>
              </w:rPr>
              <w:t xml:space="preserve"> </w:t>
            </w:r>
            <w:r w:rsidRPr="00121BC0">
              <w:rPr>
                <w:sz w:val="24"/>
                <w:szCs w:val="24"/>
              </w:rPr>
              <w:t>280</w:t>
            </w:r>
          </w:p>
        </w:tc>
      </w:tr>
      <w:tr w:rsidR="009E522F" w:rsidRPr="00121BC0" w:rsidTr="00121BC0">
        <w:trPr>
          <w:trHeight w:val="68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121BC0">
            <w:pPr>
              <w:autoSpaceDE w:val="0"/>
              <w:autoSpaceDN w:val="0"/>
              <w:adjustRightInd w:val="0"/>
              <w:ind w:left="113" w:right="57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Отопление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7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121BC0" w:rsidRDefault="009E522F" w:rsidP="009E522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21BC0">
              <w:rPr>
                <w:sz w:val="24"/>
                <w:szCs w:val="24"/>
              </w:rPr>
              <w:t>Не предусмотрено ППТ</w:t>
            </w:r>
          </w:p>
        </w:tc>
      </w:tr>
    </w:tbl>
    <w:p w:rsidR="009E522F" w:rsidRPr="005265C0" w:rsidRDefault="005265C0" w:rsidP="005265C0">
      <w:pPr>
        <w:widowControl w:val="0"/>
        <w:shd w:val="clear" w:color="auto" w:fill="FFFFFF"/>
        <w:ind w:firstLine="720"/>
        <w:contextualSpacing/>
        <w:rPr>
          <w:sz w:val="28"/>
          <w:szCs w:val="28"/>
        </w:rPr>
      </w:pPr>
      <w:r w:rsidRPr="005265C0">
        <w:rPr>
          <w:sz w:val="28"/>
          <w:szCs w:val="28"/>
        </w:rPr>
        <w:t xml:space="preserve">6.5. </w:t>
      </w:r>
      <w:r w:rsidR="009E522F" w:rsidRPr="005265C0">
        <w:rPr>
          <w:sz w:val="28"/>
          <w:szCs w:val="28"/>
        </w:rPr>
        <w:t>Объекты теплоснабжения</w:t>
      </w:r>
    </w:p>
    <w:p w:rsidR="009E522F" w:rsidRPr="009E522F" w:rsidRDefault="009E522F" w:rsidP="005265C0">
      <w:pPr>
        <w:widowControl w:val="0"/>
        <w:shd w:val="clear" w:color="auto" w:fill="FFFFFF"/>
        <w:ind w:right="113" w:firstLine="68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Существующее положение: </w:t>
      </w:r>
      <w:r w:rsidR="005265C0">
        <w:rPr>
          <w:sz w:val="28"/>
          <w:szCs w:val="28"/>
        </w:rPr>
        <w:t>э</w:t>
      </w:r>
      <w:r w:rsidRPr="009E522F">
        <w:rPr>
          <w:sz w:val="28"/>
          <w:szCs w:val="28"/>
        </w:rPr>
        <w:t xml:space="preserve">нергогенерирующие сооружения и устройства, котельные, предназначенные для теплоснабжения городской застройки, размещаются на территории производственных зон. Обеспечение многоквартирной жилой, общественной застройки расположенной в границах территории проектирования выполняется со стороны </w:t>
      </w:r>
      <w:r w:rsidR="00983E51">
        <w:rPr>
          <w:sz w:val="28"/>
          <w:szCs w:val="28"/>
        </w:rPr>
        <w:t>просп.</w:t>
      </w:r>
      <w:r w:rsidRPr="009E522F">
        <w:rPr>
          <w:sz w:val="28"/>
          <w:szCs w:val="28"/>
        </w:rPr>
        <w:t xml:space="preserve"> Московского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от магистральных тепловых сетей, проходящих за границами проектируемой территории. В границах территории проектирования расположены подземные тепловые сети в двухтрубном исполнении. 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Теплоснабжение индивидуальной жилой застройки предусмотрено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>от индивидуальных источников тепла при соблюдении технических регламентов, экологических, санитарно-гигиенических, а также противопожарных требований.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Перспективное положение: строительство новых сетей теплоснабжения не предусмотрено. Теплоснабжение индивидуальной жилой застройки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от централизованных тепловых сетей допустимо предусматривать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в соответствии с договором на технологическое подключение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 xml:space="preserve">с ресурсоснабжающей организацией. 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Нормативы обеспеченности объектами теплоснабжения принимаются</w:t>
      </w:r>
      <w:r w:rsidR="00C50F02">
        <w:rPr>
          <w:sz w:val="28"/>
          <w:szCs w:val="28"/>
        </w:rPr>
        <w:br/>
      </w:r>
      <w:r w:rsidRPr="009E522F">
        <w:rPr>
          <w:sz w:val="28"/>
          <w:szCs w:val="28"/>
        </w:rPr>
        <w:t>в размере не менее 0,5 килокалори</w:t>
      </w:r>
      <w:r w:rsidR="005265C0">
        <w:rPr>
          <w:sz w:val="28"/>
          <w:szCs w:val="28"/>
        </w:rPr>
        <w:t>й</w:t>
      </w:r>
      <w:r w:rsidRPr="009E522F">
        <w:rPr>
          <w:sz w:val="28"/>
          <w:szCs w:val="28"/>
        </w:rPr>
        <w:t xml:space="preserve"> на отопление 1 кв.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м площади в год.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Суммарная тепловая нагрузка на отопление и горячее водоснабжение жилых и общественных зданий планировочного района на перспективу составит 0,</w:t>
      </w:r>
      <w:r w:rsidR="00580F42">
        <w:rPr>
          <w:sz w:val="28"/>
          <w:szCs w:val="28"/>
        </w:rPr>
        <w:t xml:space="preserve">0516 Гкал/год = </w:t>
      </w:r>
      <w:r w:rsidRPr="009E522F">
        <w:rPr>
          <w:sz w:val="28"/>
          <w:szCs w:val="28"/>
        </w:rPr>
        <w:t>(0,5ккал/год</w:t>
      </w:r>
      <w:r w:rsidR="00580F4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*</w:t>
      </w:r>
      <w:r w:rsidR="00580F42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(95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256,3 – 163,9 + 8</w:t>
      </w:r>
      <w:r w:rsidR="00842AE3">
        <w:rPr>
          <w:sz w:val="28"/>
          <w:szCs w:val="28"/>
        </w:rPr>
        <w:t xml:space="preserve"> </w:t>
      </w:r>
      <w:r w:rsidRPr="009E522F">
        <w:rPr>
          <w:sz w:val="28"/>
          <w:szCs w:val="28"/>
        </w:rPr>
        <w:t>163,7). Требуемая расчетная тепловая нагрузка территории проектирования уточняется на дальнейших стадиях проектирования.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9E522F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9E522F" w:rsidRPr="009E522F" w:rsidRDefault="009E522F" w:rsidP="005265C0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9E522F" w:rsidRDefault="009E522F" w:rsidP="004E7F2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6" w:name="_Toc99982873"/>
      <w:r w:rsidRPr="009E522F">
        <w:rPr>
          <w:rFonts w:ascii="Times New Roman" w:hAnsi="Times New Roman"/>
          <w:sz w:val="28"/>
        </w:rPr>
        <w:t>7</w:t>
      </w:r>
      <w:r w:rsidR="004E7F2A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Характеристики объектов капитального строительства </w:t>
      </w:r>
      <w:r w:rsidR="00580F42">
        <w:rPr>
          <w:rFonts w:ascii="Times New Roman" w:hAnsi="Times New Roman"/>
          <w:sz w:val="28"/>
        </w:rPr>
        <w:t>гражданской обороны и чрезвычайных ситуаций</w:t>
      </w:r>
      <w:bookmarkEnd w:id="6"/>
      <w:r w:rsidR="00580F42">
        <w:rPr>
          <w:rFonts w:ascii="Times New Roman" w:hAnsi="Times New Roman"/>
          <w:sz w:val="28"/>
        </w:rPr>
        <w:t xml:space="preserve"> (ГО и ЧС)</w:t>
      </w:r>
    </w:p>
    <w:p w:rsidR="004E7F2A" w:rsidRPr="009E522F" w:rsidRDefault="004E7F2A" w:rsidP="004E7F2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9E522F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Расч</w:t>
      </w:r>
      <w:r w:rsidR="00842AE3">
        <w:rPr>
          <w:b w:val="0"/>
          <w:sz w:val="28"/>
        </w:rPr>
        <w:t>е</w:t>
      </w:r>
      <w:r w:rsidRPr="009E522F">
        <w:rPr>
          <w:b w:val="0"/>
          <w:sz w:val="28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</w:t>
      </w:r>
      <w:r w:rsidR="00C50F02">
        <w:rPr>
          <w:b w:val="0"/>
          <w:sz w:val="28"/>
        </w:rPr>
        <w:br/>
      </w:r>
      <w:r w:rsidRPr="009E522F">
        <w:rPr>
          <w:b w:val="0"/>
          <w:sz w:val="28"/>
        </w:rPr>
        <w:t xml:space="preserve">с требованиями Федерального закона </w:t>
      </w:r>
      <w:r w:rsidR="00580F42" w:rsidRPr="009E522F">
        <w:rPr>
          <w:b w:val="0"/>
          <w:sz w:val="28"/>
        </w:rPr>
        <w:t>Российской Федерации</w:t>
      </w:r>
      <w:r w:rsidRPr="009E522F">
        <w:rPr>
          <w:b w:val="0"/>
          <w:sz w:val="28"/>
        </w:rPr>
        <w:t xml:space="preserve"> от 22</w:t>
      </w:r>
      <w:r w:rsidR="00580F42">
        <w:rPr>
          <w:b w:val="0"/>
          <w:sz w:val="28"/>
        </w:rPr>
        <w:t xml:space="preserve"> июля </w:t>
      </w:r>
      <w:r w:rsidR="00C50F02">
        <w:rPr>
          <w:b w:val="0"/>
          <w:sz w:val="28"/>
        </w:rPr>
        <w:br/>
      </w:r>
      <w:r w:rsidRPr="009E522F">
        <w:rPr>
          <w:b w:val="0"/>
          <w:sz w:val="28"/>
        </w:rPr>
        <w:t>2008</w:t>
      </w:r>
      <w:r w:rsidR="00580F42">
        <w:rPr>
          <w:b w:val="0"/>
          <w:sz w:val="28"/>
        </w:rPr>
        <w:t xml:space="preserve"> года</w:t>
      </w:r>
      <w:r w:rsidRPr="009E522F">
        <w:rPr>
          <w:b w:val="0"/>
          <w:sz w:val="28"/>
        </w:rPr>
        <w:t xml:space="preserve"> № 123-ФЗ "Технический регламент о требованиях пожарной безопасности", Федерального закона</w:t>
      </w:r>
      <w:r w:rsidR="00580F42" w:rsidRPr="00580F42">
        <w:rPr>
          <w:b w:val="0"/>
          <w:sz w:val="28"/>
        </w:rPr>
        <w:t xml:space="preserve"> </w:t>
      </w:r>
      <w:r w:rsidR="00580F42" w:rsidRPr="009E522F">
        <w:rPr>
          <w:b w:val="0"/>
          <w:sz w:val="28"/>
        </w:rPr>
        <w:t>Российской Федерации</w:t>
      </w:r>
      <w:r w:rsidRPr="009E522F">
        <w:rPr>
          <w:b w:val="0"/>
          <w:sz w:val="28"/>
        </w:rPr>
        <w:t xml:space="preserve"> от 21</w:t>
      </w:r>
      <w:r w:rsidR="00580F42">
        <w:rPr>
          <w:b w:val="0"/>
          <w:sz w:val="28"/>
        </w:rPr>
        <w:t xml:space="preserve"> декабря </w:t>
      </w:r>
      <w:r w:rsidR="00C50F02">
        <w:rPr>
          <w:b w:val="0"/>
          <w:sz w:val="28"/>
        </w:rPr>
        <w:br/>
      </w:r>
      <w:r w:rsidRPr="009E522F">
        <w:rPr>
          <w:b w:val="0"/>
          <w:sz w:val="28"/>
        </w:rPr>
        <w:t>1994</w:t>
      </w:r>
      <w:r w:rsidR="00580F42">
        <w:rPr>
          <w:b w:val="0"/>
          <w:sz w:val="28"/>
        </w:rPr>
        <w:t xml:space="preserve"> года</w:t>
      </w:r>
      <w:r w:rsidRPr="009E522F">
        <w:rPr>
          <w:b w:val="0"/>
          <w:sz w:val="28"/>
        </w:rPr>
        <w:t xml:space="preserve"> № 69-ФЗ "О пожарной безопасности", Федерального закона </w:t>
      </w:r>
      <w:r w:rsidR="00580F42" w:rsidRPr="009E522F">
        <w:rPr>
          <w:b w:val="0"/>
          <w:sz w:val="28"/>
        </w:rPr>
        <w:t xml:space="preserve">Российской Федерации </w:t>
      </w:r>
      <w:r w:rsidRPr="009E522F">
        <w:rPr>
          <w:b w:val="0"/>
          <w:sz w:val="28"/>
        </w:rPr>
        <w:t>от 6</w:t>
      </w:r>
      <w:r w:rsidR="00580F42">
        <w:rPr>
          <w:b w:val="0"/>
          <w:sz w:val="28"/>
        </w:rPr>
        <w:t xml:space="preserve"> октября </w:t>
      </w:r>
      <w:r w:rsidRPr="009E522F">
        <w:rPr>
          <w:b w:val="0"/>
          <w:sz w:val="28"/>
        </w:rPr>
        <w:t>2003</w:t>
      </w:r>
      <w:r w:rsidR="00580F42">
        <w:rPr>
          <w:b w:val="0"/>
          <w:sz w:val="28"/>
        </w:rPr>
        <w:t xml:space="preserve"> года</w:t>
      </w:r>
      <w:r w:rsidRPr="009E522F">
        <w:rPr>
          <w:b w:val="0"/>
          <w:sz w:val="28"/>
        </w:rPr>
        <w:t xml:space="preserve"> № 131-ФЗ "Об общих принципах организации местного самоуправления в Российской Федерации".</w:t>
      </w:r>
    </w:p>
    <w:p w:rsidR="009E522F" w:rsidRPr="009E522F" w:rsidRDefault="009E522F" w:rsidP="009E522F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Площади земельных участков для размещения пожарных депо устанавливаются с уч</w:t>
      </w:r>
      <w:r w:rsidR="00842AE3">
        <w:rPr>
          <w:b w:val="0"/>
          <w:sz w:val="28"/>
        </w:rPr>
        <w:t>е</w:t>
      </w:r>
      <w:r w:rsidRPr="009E522F">
        <w:rPr>
          <w:b w:val="0"/>
          <w:sz w:val="28"/>
        </w:rPr>
        <w:t>том следующих нормативов:</w:t>
      </w:r>
    </w:p>
    <w:p w:rsidR="009E522F" w:rsidRPr="009E522F" w:rsidRDefault="009E522F" w:rsidP="009E522F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 2 пожарных автомобиля - 0,8 га;</w:t>
      </w:r>
    </w:p>
    <w:p w:rsidR="009E522F" w:rsidRPr="009E522F" w:rsidRDefault="009E522F" w:rsidP="009E522F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 4 пожарных автомобиля - 1,0 га;</w:t>
      </w:r>
    </w:p>
    <w:p w:rsidR="009E522F" w:rsidRPr="009E522F" w:rsidRDefault="009E522F" w:rsidP="009E522F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>на 6 пожарных автомобилей - 1,2 га.</w:t>
      </w:r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На территории, смежной с территорией проектирования располагаются объекты ГО и ЧС:</w:t>
      </w:r>
    </w:p>
    <w:p w:rsidR="009E522F" w:rsidRPr="009E522F" w:rsidRDefault="00580F42" w:rsidP="00580F42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>служба спасения им. И.А. Поливанова</w:t>
      </w:r>
      <w:r>
        <w:rPr>
          <w:b w:val="0"/>
          <w:sz w:val="28"/>
        </w:rPr>
        <w:t xml:space="preserve"> (</w:t>
      </w:r>
      <w:r w:rsidR="00983E51">
        <w:rPr>
          <w:b w:val="0"/>
          <w:sz w:val="28"/>
        </w:rPr>
        <w:t>просп.</w:t>
      </w:r>
      <w:r>
        <w:rPr>
          <w:b w:val="0"/>
          <w:sz w:val="28"/>
        </w:rPr>
        <w:t xml:space="preserve"> Ленинградский, д.</w:t>
      </w:r>
      <w:r w:rsidR="009E522F" w:rsidRPr="009E522F">
        <w:rPr>
          <w:b w:val="0"/>
          <w:sz w:val="28"/>
        </w:rPr>
        <w:t xml:space="preserve"> 10</w:t>
      </w:r>
      <w:r>
        <w:rPr>
          <w:b w:val="0"/>
          <w:sz w:val="28"/>
        </w:rPr>
        <w:t>)</w:t>
      </w:r>
      <w:r w:rsidR="009E522F" w:rsidRPr="009E522F">
        <w:rPr>
          <w:b w:val="0"/>
          <w:sz w:val="28"/>
        </w:rPr>
        <w:t>.</w:t>
      </w:r>
    </w:p>
    <w:p w:rsidR="009E522F" w:rsidRPr="009E522F" w:rsidRDefault="009E522F" w:rsidP="00580F4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842AE3">
        <w:rPr>
          <w:sz w:val="28"/>
          <w:szCs w:val="28"/>
        </w:rPr>
        <w:br/>
      </w:r>
      <w:r w:rsidRPr="009E522F">
        <w:rPr>
          <w:sz w:val="28"/>
          <w:szCs w:val="28"/>
        </w:rPr>
        <w:t>не более 3 км - выполняется в полном объеме.</w:t>
      </w:r>
    </w:p>
    <w:p w:rsidR="00580F42" w:rsidRDefault="00580F42" w:rsidP="009E522F">
      <w:pPr>
        <w:ind w:firstLine="720"/>
        <w:rPr>
          <w:sz w:val="28"/>
          <w:szCs w:val="28"/>
        </w:rPr>
      </w:pPr>
    </w:p>
    <w:p w:rsidR="00842AE3" w:rsidRPr="009E522F" w:rsidRDefault="00842AE3" w:rsidP="00842AE3">
      <w:pPr>
        <w:rPr>
          <w:sz w:val="28"/>
          <w:szCs w:val="28"/>
        </w:rPr>
      </w:pPr>
    </w:p>
    <w:p w:rsidR="009E522F" w:rsidRDefault="009E522F" w:rsidP="00842AE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7" w:name="_Toc99982874"/>
      <w:r w:rsidRPr="009E522F">
        <w:rPr>
          <w:rFonts w:ascii="Times New Roman" w:hAnsi="Times New Roman"/>
          <w:sz w:val="28"/>
        </w:rPr>
        <w:lastRenderedPageBreak/>
        <w:t>8</w:t>
      </w:r>
      <w:r w:rsidR="004E7F2A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Обоснование соответствия планируемых параметров, местоположения </w:t>
      </w:r>
      <w:r w:rsidR="00660542">
        <w:rPr>
          <w:rFonts w:ascii="Times New Roman" w:hAnsi="Times New Roman"/>
          <w:sz w:val="28"/>
        </w:rPr>
        <w:br/>
      </w:r>
      <w:r w:rsidRPr="009E522F">
        <w:rPr>
          <w:rFonts w:ascii="Times New Roman" w:hAnsi="Times New Roman"/>
          <w:sz w:val="28"/>
        </w:rPr>
        <w:t xml:space="preserve">и назначения объектов федерального значения, регионального значения, объектов местного значения нормативам градостроительного проектирования </w:t>
      </w:r>
      <w:r w:rsidR="00660542">
        <w:rPr>
          <w:rFonts w:ascii="Times New Roman" w:hAnsi="Times New Roman"/>
          <w:sz w:val="28"/>
        </w:rPr>
        <w:br/>
      </w:r>
      <w:r w:rsidRPr="009E522F">
        <w:rPr>
          <w:rFonts w:ascii="Times New Roman" w:hAnsi="Times New Roman"/>
          <w:sz w:val="28"/>
        </w:rPr>
        <w:t>и требованиям градостроительных регламентов</w:t>
      </w:r>
      <w:bookmarkEnd w:id="7"/>
    </w:p>
    <w:p w:rsidR="004E7F2A" w:rsidRPr="009E522F" w:rsidRDefault="004E7F2A" w:rsidP="00580F42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580F42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Проектным решением, в границах планировочного района, допустимо размещение объектов капитального строительства регионального и местного значения. </w:t>
      </w:r>
    </w:p>
    <w:p w:rsidR="009E522F" w:rsidRPr="00C44798" w:rsidRDefault="009E522F" w:rsidP="00660542">
      <w:pPr>
        <w:spacing w:before="240"/>
        <w:jc w:val="both"/>
        <w:rPr>
          <w:sz w:val="28"/>
          <w:szCs w:val="28"/>
        </w:rPr>
      </w:pPr>
      <w:r w:rsidRPr="00C44798">
        <w:rPr>
          <w:sz w:val="28"/>
          <w:szCs w:val="28"/>
        </w:rPr>
        <w:t xml:space="preserve">Таблица 13 – Существующие объекты капитального строительства </w:t>
      </w:r>
      <w:r w:rsidR="002C3A6A" w:rsidRPr="00C44798">
        <w:rPr>
          <w:sz w:val="28"/>
          <w:szCs w:val="28"/>
        </w:rPr>
        <w:t xml:space="preserve">местного </w:t>
      </w:r>
      <w:r w:rsidRPr="00C44798">
        <w:rPr>
          <w:sz w:val="28"/>
          <w:szCs w:val="28"/>
        </w:rPr>
        <w:t>значения в области социальной инфраструктуры</w:t>
      </w:r>
    </w:p>
    <w:tbl>
      <w:tblPr>
        <w:tblStyle w:val="afd"/>
        <w:tblW w:w="10376" w:type="dxa"/>
        <w:tblInd w:w="-255" w:type="dxa"/>
        <w:tblLook w:val="04A0" w:firstRow="1" w:lastRow="0" w:firstColumn="1" w:lastColumn="0" w:noHBand="0" w:noVBand="1"/>
      </w:tblPr>
      <w:tblGrid>
        <w:gridCol w:w="521"/>
        <w:gridCol w:w="2099"/>
        <w:gridCol w:w="2421"/>
        <w:gridCol w:w="1818"/>
        <w:gridCol w:w="3517"/>
      </w:tblGrid>
      <w:tr w:rsidR="009E522F" w:rsidRPr="00C44798" w:rsidTr="00C50F02">
        <w:trPr>
          <w:trHeight w:val="1134"/>
          <w:tblHeader/>
        </w:trPr>
        <w:tc>
          <w:tcPr>
            <w:tcW w:w="521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№</w:t>
            </w:r>
          </w:p>
        </w:tc>
        <w:tc>
          <w:tcPr>
            <w:tcW w:w="2099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Назначения объекта муниципального значения</w:t>
            </w:r>
          </w:p>
        </w:tc>
        <w:tc>
          <w:tcPr>
            <w:tcW w:w="2421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8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3517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Местоположение планируемого объекта</w:t>
            </w:r>
          </w:p>
        </w:tc>
      </w:tr>
      <w:tr w:rsidR="009E522F" w:rsidRPr="00C44798" w:rsidTr="00ED1E95">
        <w:trPr>
          <w:trHeight w:val="510"/>
        </w:trPr>
        <w:tc>
          <w:tcPr>
            <w:tcW w:w="10376" w:type="dxa"/>
            <w:gridSpan w:val="5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Образовательные учреждения</w:t>
            </w:r>
          </w:p>
        </w:tc>
      </w:tr>
      <w:tr w:rsidR="009E522F" w:rsidRPr="00C44798" w:rsidTr="00C50F02">
        <w:trPr>
          <w:trHeight w:val="510"/>
        </w:trPr>
        <w:tc>
          <w:tcPr>
            <w:tcW w:w="521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center"/>
          </w:tcPr>
          <w:p w:rsidR="009E522F" w:rsidRPr="00C44798" w:rsidRDefault="009E522F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В области дошкольного образования</w:t>
            </w:r>
          </w:p>
        </w:tc>
        <w:tc>
          <w:tcPr>
            <w:tcW w:w="2421" w:type="dxa"/>
            <w:vAlign w:val="center"/>
          </w:tcPr>
          <w:p w:rsidR="009E522F" w:rsidRPr="00C44798" w:rsidRDefault="009E522F" w:rsidP="00660542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 xml:space="preserve">МАДОУ Детский сад комбинированного вида №7 </w:t>
            </w:r>
            <w:r w:rsidR="00D16DFF" w:rsidRPr="00C44798">
              <w:rPr>
                <w:sz w:val="24"/>
                <w:szCs w:val="24"/>
              </w:rPr>
              <w:t>"</w:t>
            </w:r>
            <w:r w:rsidRPr="00C44798">
              <w:rPr>
                <w:sz w:val="24"/>
                <w:szCs w:val="24"/>
              </w:rPr>
              <w:t>Семицветик</w:t>
            </w:r>
            <w:r w:rsidR="00D16DFF" w:rsidRPr="00C44798">
              <w:rPr>
                <w:sz w:val="24"/>
                <w:szCs w:val="24"/>
              </w:rPr>
              <w:t>"</w:t>
            </w:r>
          </w:p>
        </w:tc>
        <w:tc>
          <w:tcPr>
            <w:tcW w:w="1818" w:type="dxa"/>
            <w:vAlign w:val="center"/>
          </w:tcPr>
          <w:p w:rsidR="009E522F" w:rsidRPr="00C44798" w:rsidRDefault="002C3A6A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280</w:t>
            </w:r>
          </w:p>
        </w:tc>
        <w:tc>
          <w:tcPr>
            <w:tcW w:w="3517" w:type="dxa"/>
            <w:vAlign w:val="center"/>
          </w:tcPr>
          <w:p w:rsidR="009E522F" w:rsidRPr="00C44798" w:rsidRDefault="009E522F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Территориальный округ Майская горка, улица Первомайская, 5/1</w:t>
            </w:r>
          </w:p>
        </w:tc>
      </w:tr>
      <w:tr w:rsidR="009E522F" w:rsidRPr="004E7F2A" w:rsidTr="00C50F02">
        <w:trPr>
          <w:trHeight w:val="510"/>
        </w:trPr>
        <w:tc>
          <w:tcPr>
            <w:tcW w:w="521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:rsidR="009E522F" w:rsidRPr="00C44798" w:rsidRDefault="009E522F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В области общего образования</w:t>
            </w:r>
          </w:p>
        </w:tc>
        <w:tc>
          <w:tcPr>
            <w:tcW w:w="2421" w:type="dxa"/>
            <w:vAlign w:val="center"/>
          </w:tcPr>
          <w:p w:rsidR="009E522F" w:rsidRPr="00C44798" w:rsidRDefault="009E522F" w:rsidP="00660542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МБОУ Эколого-биологический лицей им. академика Н.П. Лаверова</w:t>
            </w:r>
          </w:p>
        </w:tc>
        <w:tc>
          <w:tcPr>
            <w:tcW w:w="1818" w:type="dxa"/>
            <w:vAlign w:val="center"/>
          </w:tcPr>
          <w:p w:rsidR="009E522F" w:rsidRPr="00C44798" w:rsidRDefault="009E522F" w:rsidP="009E522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>370</w:t>
            </w:r>
          </w:p>
        </w:tc>
        <w:tc>
          <w:tcPr>
            <w:tcW w:w="3517" w:type="dxa"/>
            <w:vAlign w:val="center"/>
          </w:tcPr>
          <w:p w:rsidR="009E522F" w:rsidRPr="004E7F2A" w:rsidRDefault="009E522F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4798">
              <w:rPr>
                <w:sz w:val="24"/>
                <w:szCs w:val="24"/>
              </w:rPr>
              <w:t xml:space="preserve">Территориальный округ Майская горка, </w:t>
            </w:r>
            <w:r w:rsidR="00660542">
              <w:rPr>
                <w:sz w:val="24"/>
                <w:szCs w:val="24"/>
              </w:rPr>
              <w:br/>
            </w:r>
            <w:r w:rsidRPr="00C44798">
              <w:rPr>
                <w:sz w:val="24"/>
                <w:szCs w:val="24"/>
              </w:rPr>
              <w:t>просп. Ленинградский, 75</w:t>
            </w:r>
          </w:p>
        </w:tc>
      </w:tr>
    </w:tbl>
    <w:p w:rsidR="009E522F" w:rsidRPr="009E522F" w:rsidRDefault="009E522F" w:rsidP="004E7F2A">
      <w:pPr>
        <w:spacing w:before="12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Планируемые параметры, местоположение и назначение объектов регионального и местного значения должны соответствовать нормативам градостроительного проектирования, а именно: </w:t>
      </w:r>
    </w:p>
    <w:p w:rsidR="009E522F" w:rsidRPr="009E522F" w:rsidRDefault="009E522F" w:rsidP="004E7F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Градостроительному кодексу Российской Федерации; </w:t>
      </w:r>
    </w:p>
    <w:p w:rsidR="009E522F" w:rsidRPr="009E522F" w:rsidRDefault="009E522F" w:rsidP="004E7F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 xml:space="preserve">местным нормативам градостроительного проектирования муниципального образования "Город Архангельск"; </w:t>
      </w:r>
    </w:p>
    <w:p w:rsidR="009E522F" w:rsidRPr="009E522F" w:rsidRDefault="009E522F" w:rsidP="004E7F2A">
      <w:pPr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СП 42.13330.2016 "СНиП 2.07.01-89* Градостроительство. Планировка и застройка городских и сельских поселений".</w:t>
      </w:r>
    </w:p>
    <w:p w:rsidR="009E522F" w:rsidRPr="009E522F" w:rsidRDefault="009E522F" w:rsidP="004E7F2A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9E522F" w:rsidRDefault="009E522F" w:rsidP="004E7F2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8" w:name="_Toc99982875"/>
      <w:r w:rsidRPr="009E522F">
        <w:rPr>
          <w:rFonts w:ascii="Times New Roman" w:hAnsi="Times New Roman"/>
          <w:sz w:val="28"/>
        </w:rPr>
        <w:t>9</w:t>
      </w:r>
      <w:r w:rsidR="004E7F2A">
        <w:rPr>
          <w:rFonts w:ascii="Times New Roman" w:hAnsi="Times New Roman"/>
          <w:sz w:val="28"/>
        </w:rPr>
        <w:t>.</w:t>
      </w:r>
      <w:r w:rsidRPr="009E522F">
        <w:rPr>
          <w:rFonts w:ascii="Times New Roman" w:hAnsi="Times New Roman"/>
          <w:sz w:val="28"/>
        </w:rPr>
        <w:t xml:space="preserve"> Положение о характеристиках объектов, включенных в программы комплексного развития</w:t>
      </w:r>
      <w:bookmarkEnd w:id="8"/>
    </w:p>
    <w:p w:rsidR="004E7F2A" w:rsidRPr="009E522F" w:rsidRDefault="004E7F2A" w:rsidP="004E7F2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9E522F" w:rsidRPr="009E522F" w:rsidRDefault="009E522F" w:rsidP="004E7F2A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Программа комплексного развития социальной и транспортной инфраструктуры </w:t>
      </w:r>
      <w:r w:rsidR="004E7F2A">
        <w:rPr>
          <w:b w:val="0"/>
          <w:sz w:val="28"/>
        </w:rPr>
        <w:t>городского округа</w:t>
      </w:r>
      <w:r w:rsidRPr="009E522F">
        <w:rPr>
          <w:b w:val="0"/>
          <w:sz w:val="28"/>
        </w:rPr>
        <w:t xml:space="preserve"> "Город Архангельс</w:t>
      </w:r>
      <w:r w:rsidR="004E7F2A">
        <w:rPr>
          <w:b w:val="0"/>
          <w:sz w:val="28"/>
        </w:rPr>
        <w:t>к" на период 2018</w:t>
      </w:r>
      <w:r w:rsidR="00660542">
        <w:rPr>
          <w:b w:val="0"/>
          <w:sz w:val="28"/>
        </w:rPr>
        <w:t xml:space="preserve"> </w:t>
      </w:r>
      <w:r w:rsidR="004E7F2A">
        <w:rPr>
          <w:b w:val="0"/>
          <w:sz w:val="28"/>
        </w:rPr>
        <w:t>-</w:t>
      </w:r>
      <w:r w:rsidR="00660542">
        <w:rPr>
          <w:b w:val="0"/>
          <w:sz w:val="28"/>
        </w:rPr>
        <w:t xml:space="preserve"> </w:t>
      </w:r>
      <w:r w:rsidR="00660542">
        <w:rPr>
          <w:b w:val="0"/>
          <w:sz w:val="28"/>
        </w:rPr>
        <w:br/>
      </w:r>
      <w:r w:rsidR="004E7F2A">
        <w:rPr>
          <w:b w:val="0"/>
          <w:sz w:val="28"/>
        </w:rPr>
        <w:t>2025 годы</w:t>
      </w:r>
      <w:r w:rsidRPr="009E522F">
        <w:rPr>
          <w:b w:val="0"/>
          <w:sz w:val="28"/>
        </w:rPr>
        <w:t>, а также программа комплексного развития коммунальной инфраструктуры на период до 2025 года не включает в себя мероприятия, затрагивающие территорию данного проекта планировки.</w:t>
      </w:r>
    </w:p>
    <w:p w:rsid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660542" w:rsidRPr="009E522F" w:rsidRDefault="00660542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9E522F" w:rsidRPr="009E522F" w:rsidRDefault="009E522F" w:rsidP="004E7F2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9" w:name="_Toc99982876"/>
      <w:r w:rsidRPr="009E522F">
        <w:rPr>
          <w:rFonts w:ascii="Times New Roman" w:hAnsi="Times New Roman"/>
          <w:sz w:val="28"/>
        </w:rPr>
        <w:lastRenderedPageBreak/>
        <w:t>10</w:t>
      </w:r>
      <w:r w:rsidR="004E7F2A">
        <w:rPr>
          <w:rFonts w:ascii="Times New Roman" w:hAnsi="Times New Roman"/>
          <w:sz w:val="28"/>
        </w:rPr>
        <w:t xml:space="preserve">. </w:t>
      </w:r>
      <w:r w:rsidRPr="009E522F">
        <w:rPr>
          <w:rFonts w:ascii="Times New Roman" w:hAnsi="Times New Roman"/>
          <w:sz w:val="28"/>
        </w:rPr>
        <w:t>Характеристика планируемого развития территории</w:t>
      </w:r>
      <w:bookmarkEnd w:id="9"/>
    </w:p>
    <w:p w:rsidR="009E522F" w:rsidRPr="009E522F" w:rsidRDefault="009E522F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  <w:u w:val="single"/>
        </w:rPr>
      </w:pPr>
    </w:p>
    <w:p w:rsidR="009E522F" w:rsidRPr="004E7F2A" w:rsidRDefault="009E522F" w:rsidP="004E7F2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7F2A">
        <w:rPr>
          <w:sz w:val="28"/>
          <w:szCs w:val="28"/>
        </w:rPr>
        <w:t>Планируемая плотность населения жилого района составляет 113 чел/га (1</w:t>
      </w:r>
      <w:r w:rsidR="00660542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952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чел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/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17,4031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 xml:space="preserve">га), что не превышает минимальный нормативный </w:t>
      </w:r>
      <w:r w:rsidR="00C50F02">
        <w:rPr>
          <w:sz w:val="28"/>
          <w:szCs w:val="28"/>
        </w:rPr>
        <w:br/>
      </w:r>
      <w:r w:rsidRPr="004E7F2A">
        <w:rPr>
          <w:sz w:val="28"/>
          <w:szCs w:val="28"/>
        </w:rPr>
        <w:t>(170 чел/га) показатель</w:t>
      </w:r>
      <w:r w:rsidR="004E7F2A">
        <w:rPr>
          <w:sz w:val="28"/>
          <w:szCs w:val="28"/>
        </w:rPr>
        <w:t>,</w:t>
      </w:r>
      <w:r w:rsidRPr="004E7F2A">
        <w:rPr>
          <w:sz w:val="28"/>
          <w:szCs w:val="28"/>
        </w:rPr>
        <w:t xml:space="preserve"> установленный на 2025 год согласно ст</w:t>
      </w:r>
      <w:r w:rsidR="004E7F2A">
        <w:rPr>
          <w:sz w:val="28"/>
          <w:szCs w:val="28"/>
        </w:rPr>
        <w:t xml:space="preserve">атье </w:t>
      </w:r>
      <w:r w:rsidRPr="004E7F2A">
        <w:rPr>
          <w:sz w:val="28"/>
          <w:szCs w:val="28"/>
        </w:rPr>
        <w:t xml:space="preserve">1 </w:t>
      </w:r>
      <w:r w:rsidR="004E7F2A">
        <w:rPr>
          <w:sz w:val="28"/>
          <w:szCs w:val="28"/>
        </w:rPr>
        <w:t>м</w:t>
      </w:r>
      <w:r w:rsidRPr="004E7F2A">
        <w:rPr>
          <w:sz w:val="28"/>
          <w:szCs w:val="28"/>
        </w:rPr>
        <w:t>естных нормативов.</w:t>
      </w:r>
    </w:p>
    <w:p w:rsidR="009E522F" w:rsidRPr="004E7F2A" w:rsidRDefault="009E522F" w:rsidP="004E7F2A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7F2A">
        <w:rPr>
          <w:sz w:val="28"/>
          <w:szCs w:val="28"/>
        </w:rPr>
        <w:t xml:space="preserve">Нормативный параметр по плотности населения генеральным планом </w:t>
      </w:r>
      <w:r w:rsidR="00660542">
        <w:rPr>
          <w:sz w:val="28"/>
          <w:szCs w:val="28"/>
        </w:rPr>
        <w:br/>
      </w:r>
      <w:r w:rsidRPr="004E7F2A">
        <w:rPr>
          <w:sz w:val="28"/>
          <w:szCs w:val="28"/>
        </w:rPr>
        <w:t>не установлен.</w:t>
      </w:r>
    </w:p>
    <w:p w:rsidR="009E522F" w:rsidRPr="004E7F2A" w:rsidRDefault="009E522F" w:rsidP="004E7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7F2A">
        <w:rPr>
          <w:sz w:val="28"/>
          <w:szCs w:val="28"/>
        </w:rPr>
        <w:t>Размещение новых объектов строительства в виде многоквартирной жилой застройки предусмотрено с учетом нормативных отступов от границ земельных участков 3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м</w:t>
      </w:r>
      <w:r w:rsidR="004E7F2A">
        <w:rPr>
          <w:sz w:val="28"/>
          <w:szCs w:val="28"/>
        </w:rPr>
        <w:t>етра</w:t>
      </w:r>
      <w:r w:rsidRPr="004E7F2A">
        <w:rPr>
          <w:sz w:val="28"/>
          <w:szCs w:val="28"/>
        </w:rPr>
        <w:t xml:space="preserve"> и от красных линий 5</w:t>
      </w:r>
      <w:r w:rsidR="004E7F2A">
        <w:rPr>
          <w:sz w:val="28"/>
          <w:szCs w:val="28"/>
        </w:rPr>
        <w:t xml:space="preserve"> </w:t>
      </w:r>
      <w:r w:rsidRPr="004E7F2A">
        <w:rPr>
          <w:sz w:val="28"/>
          <w:szCs w:val="28"/>
        </w:rPr>
        <w:t>м</w:t>
      </w:r>
      <w:r w:rsidR="004E7F2A">
        <w:rPr>
          <w:sz w:val="28"/>
          <w:szCs w:val="28"/>
        </w:rPr>
        <w:t>етров</w:t>
      </w:r>
      <w:r w:rsidRPr="004E7F2A">
        <w:rPr>
          <w:sz w:val="28"/>
          <w:szCs w:val="28"/>
        </w:rPr>
        <w:t>.</w:t>
      </w:r>
    </w:p>
    <w:p w:rsidR="009E522F" w:rsidRDefault="009E522F" w:rsidP="004E7F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7F2A">
        <w:rPr>
          <w:sz w:val="28"/>
          <w:szCs w:val="28"/>
        </w:rPr>
        <w:t>Технико-экономические показатели и площади нормируемых элементов дворовой территории представлены в таблице 14.</w:t>
      </w:r>
    </w:p>
    <w:p w:rsidR="00C50F02" w:rsidRDefault="00C50F02" w:rsidP="009E522F">
      <w:pPr>
        <w:widowControl w:val="0"/>
        <w:shd w:val="clear" w:color="auto" w:fill="FFFFFF"/>
        <w:ind w:firstLine="720"/>
        <w:contextualSpacing/>
        <w:rPr>
          <w:sz w:val="28"/>
          <w:szCs w:val="28"/>
        </w:rPr>
      </w:pPr>
    </w:p>
    <w:p w:rsidR="00C50F02" w:rsidRDefault="00C50F0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22F" w:rsidRPr="009E522F" w:rsidRDefault="009E522F" w:rsidP="009E522F">
      <w:pPr>
        <w:widowControl w:val="0"/>
        <w:shd w:val="clear" w:color="auto" w:fill="FFFFFF"/>
        <w:ind w:firstLine="720"/>
        <w:contextualSpacing/>
        <w:rPr>
          <w:sz w:val="28"/>
          <w:szCs w:val="28"/>
        </w:rPr>
      </w:pPr>
      <w:r w:rsidRPr="009E522F">
        <w:rPr>
          <w:sz w:val="28"/>
          <w:szCs w:val="28"/>
        </w:rPr>
        <w:lastRenderedPageBreak/>
        <w:t xml:space="preserve">Таблица 14 </w:t>
      </w:r>
    </w:p>
    <w:tbl>
      <w:tblPr>
        <w:tblStyle w:val="afd"/>
        <w:tblW w:w="10145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608"/>
        <w:gridCol w:w="5459"/>
        <w:gridCol w:w="1493"/>
        <w:gridCol w:w="1276"/>
        <w:gridCol w:w="1309"/>
      </w:tblGrid>
      <w:tr w:rsidR="009E522F" w:rsidRPr="004E7F2A" w:rsidTr="004E7F2A">
        <w:trPr>
          <w:trHeight w:val="1134"/>
          <w:tblHeader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4E7F2A" w:rsidP="004E7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</w:t>
            </w:r>
            <w:r w:rsidR="009E522F" w:rsidRPr="004E7F2A">
              <w:rPr>
                <w:sz w:val="24"/>
                <w:szCs w:val="24"/>
              </w:rPr>
              <w:t>п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Существ. положение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Расчетный срок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Территория в границах проектирования:</w:t>
            </w:r>
          </w:p>
        </w:tc>
        <w:tc>
          <w:tcPr>
            <w:tcW w:w="14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17,4031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17,4031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 xml:space="preserve">зона застройки многоэтажными жилыми домами 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11,2555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11,2555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2,3029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2,3029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3,8447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3,8447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Площадь застройки, в том числе:</w:t>
            </w:r>
          </w:p>
        </w:tc>
        <w:tc>
          <w:tcPr>
            <w:tcW w:w="14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2,29839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2,14884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 xml:space="preserve">зона застройки многоэтажными жилыми домами 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7F2A">
              <w:rPr>
                <w:rFonts w:ascii="Calibri" w:hAnsi="Calibri" w:cs="Calibri"/>
                <w:sz w:val="24"/>
                <w:szCs w:val="24"/>
              </w:rPr>
              <w:t>1,94985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1,8003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0,34854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0,34854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7F2A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3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Улично-дорожная сеть, в том числе:</w:t>
            </w:r>
          </w:p>
        </w:tc>
        <w:tc>
          <w:tcPr>
            <w:tcW w:w="14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5,2989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дороги и проезды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4,4452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тротуары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7F2A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0,8537</w:t>
            </w:r>
          </w:p>
        </w:tc>
      </w:tr>
      <w:tr w:rsidR="009E522F" w:rsidRPr="004E7F2A" w:rsidTr="004E7F2A">
        <w:trPr>
          <w:trHeight w:val="79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4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Дворовые территории и территории общего пользования:</w:t>
            </w:r>
          </w:p>
        </w:tc>
        <w:tc>
          <w:tcPr>
            <w:tcW w:w="14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0,80503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площадки для игр детей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0,37235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площадки для отдыха взрослого населения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0,18416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площадки для занятий спортом и физкультурой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0,24852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5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Площадка для хозяйственных целей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7F2A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0,03442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6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Площадка для выгула собак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7F2A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0,0422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5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Площадь озеленения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6,3935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6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Процент озеленения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36,7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7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Процент застройки (относительно площади квартала)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13,2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12,3</w:t>
            </w:r>
          </w:p>
        </w:tc>
      </w:tr>
      <w:tr w:rsidR="009E522F" w:rsidRPr="004E7F2A" w:rsidTr="004E7F2A">
        <w:trPr>
          <w:trHeight w:val="113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8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Коэффициент застройки</w:t>
            </w:r>
            <w:r w:rsidR="004E7F2A">
              <w:rPr>
                <w:rStyle w:val="afffff6"/>
                <w:sz w:val="24"/>
                <w:szCs w:val="24"/>
              </w:rPr>
              <w:footnoteReference w:id="1"/>
            </w:r>
            <w:r w:rsidRPr="004E7F2A">
              <w:rPr>
                <w:sz w:val="24"/>
                <w:szCs w:val="24"/>
              </w:rPr>
              <w:t xml:space="preserve"> </w:t>
            </w:r>
          </w:p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(отношение площади застройки к площади квартала)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Нормативный показатель согласно генерально</w:t>
            </w:r>
            <w:r w:rsidR="004E7F2A">
              <w:rPr>
                <w:sz w:val="24"/>
                <w:szCs w:val="24"/>
              </w:rPr>
              <w:t>му</w:t>
            </w:r>
            <w:r w:rsidRPr="004E7F2A">
              <w:rPr>
                <w:sz w:val="24"/>
                <w:szCs w:val="24"/>
              </w:rPr>
              <w:t xml:space="preserve"> план</w:t>
            </w:r>
            <w:r w:rsidR="004E7F2A">
              <w:rPr>
                <w:sz w:val="24"/>
                <w:szCs w:val="24"/>
              </w:rPr>
              <w:t>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 xml:space="preserve">зона застройки многоэтажными жилыми домами (1,8003/11,2555) 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0,11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0,16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0,02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0,02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</w:tr>
      <w:tr w:rsidR="009E522F" w:rsidRPr="004E7F2A" w:rsidTr="004E7F2A">
        <w:trPr>
          <w:trHeight w:val="1361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Коэффициент плотности застройки</w:t>
            </w:r>
            <w:r w:rsidR="004E7F2A" w:rsidRPr="004E7F2A">
              <w:rPr>
                <w:sz w:val="24"/>
                <w:szCs w:val="24"/>
                <w:vertAlign w:val="superscript"/>
              </w:rPr>
              <w:t>1</w:t>
            </w:r>
          </w:p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(отношение площади всех этажей зданий к площади квартала):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4E7F2A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Нормативный показатель согласно генерально</w:t>
            </w:r>
            <w:r w:rsidR="004E7F2A">
              <w:rPr>
                <w:sz w:val="24"/>
                <w:szCs w:val="24"/>
              </w:rPr>
              <w:t>му</w:t>
            </w:r>
            <w:r w:rsidRPr="004E7F2A">
              <w:rPr>
                <w:sz w:val="24"/>
                <w:szCs w:val="24"/>
              </w:rPr>
              <w:t xml:space="preserve"> план</w:t>
            </w:r>
            <w:r w:rsidR="004E7F2A">
              <w:rPr>
                <w:sz w:val="24"/>
                <w:szCs w:val="24"/>
              </w:rPr>
              <w:t>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 xml:space="preserve">зона застройки многоэтажными жилыми домами 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0,59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1,2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0,3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0,3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</w:tr>
      <w:tr w:rsidR="009E522F" w:rsidRPr="004E7F2A" w:rsidTr="004E7F2A">
        <w:trPr>
          <w:trHeight w:val="79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9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Общая площадь (по внешним размерам зданий), в том числе:</w:t>
            </w:r>
          </w:p>
        </w:tc>
        <w:tc>
          <w:tcPr>
            <w:tcW w:w="14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 xml:space="preserve">зона застройки многоэтажными жилыми домами 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6,6172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ind w:hanging="23"/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14,01685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0,68733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0,68733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493" w:type="dxa"/>
            <w:vMerge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-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10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Плотность населения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чел/га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46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113</w:t>
            </w:r>
          </w:p>
        </w:tc>
      </w:tr>
      <w:tr w:rsidR="009E522F" w:rsidRPr="004E7F2A" w:rsidTr="004E7F2A">
        <w:trPr>
          <w:trHeight w:val="454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11</w:t>
            </w:r>
          </w:p>
        </w:tc>
        <w:tc>
          <w:tcPr>
            <w:tcW w:w="5459" w:type="dxa"/>
            <w:vAlign w:val="center"/>
          </w:tcPr>
          <w:p w:rsidR="009E522F" w:rsidRPr="004E7F2A" w:rsidRDefault="009E522F" w:rsidP="004E7F2A">
            <w:pPr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Количество населения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803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9E522F" w:rsidRPr="004E7F2A" w:rsidRDefault="009E522F" w:rsidP="009E522F">
            <w:pPr>
              <w:jc w:val="center"/>
              <w:rPr>
                <w:sz w:val="24"/>
                <w:szCs w:val="24"/>
              </w:rPr>
            </w:pPr>
            <w:r w:rsidRPr="004E7F2A">
              <w:rPr>
                <w:sz w:val="24"/>
                <w:szCs w:val="24"/>
              </w:rPr>
              <w:t>1952</w:t>
            </w:r>
          </w:p>
        </w:tc>
      </w:tr>
    </w:tbl>
    <w:p w:rsidR="00060569" w:rsidRDefault="00060569" w:rsidP="00060569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9E522F" w:rsidRDefault="00060569" w:rsidP="00060569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9E522F">
        <w:rPr>
          <w:sz w:val="28"/>
          <w:szCs w:val="28"/>
        </w:rPr>
        <w:t>Участки территории (зоны) планируемого размещения объектов</w:t>
      </w:r>
      <w:r>
        <w:rPr>
          <w:sz w:val="28"/>
          <w:szCs w:val="28"/>
        </w:rPr>
        <w:t xml:space="preserve"> представлены в таблице 15.</w:t>
      </w:r>
    </w:p>
    <w:p w:rsidR="00060569" w:rsidRDefault="00060569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</w:rPr>
      </w:pPr>
    </w:p>
    <w:p w:rsidR="004E7F2A" w:rsidRPr="009E522F" w:rsidRDefault="004E7F2A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</w:rPr>
      </w:pPr>
    </w:p>
    <w:p w:rsidR="00060569" w:rsidRDefault="00060569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</w:rPr>
        <w:sectPr w:rsidR="00060569" w:rsidSect="0018437F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60569" w:rsidRDefault="00E0238E" w:rsidP="00C50F02">
      <w:pPr>
        <w:widowControl w:val="0"/>
        <w:suppressAutoHyphens/>
        <w:overflowPunct w:val="0"/>
        <w:autoSpaceDE w:val="0"/>
        <w:ind w:firstLine="720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D1E89" wp14:editId="3219206C">
                <wp:simplePos x="0" y="0"/>
                <wp:positionH relativeFrom="column">
                  <wp:posOffset>4458970</wp:posOffset>
                </wp:positionH>
                <wp:positionV relativeFrom="paragraph">
                  <wp:posOffset>-514985</wp:posOffset>
                </wp:positionV>
                <wp:extent cx="310274" cy="399393"/>
                <wp:effectExtent l="0" t="0" r="0" b="12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274" cy="399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1.1pt;margin-top:-40.55pt;width:24.4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" stroked="f"/>
            </w:pict>
          </mc:Fallback>
        </mc:AlternateContent>
      </w:r>
      <w:r w:rsidR="00C50F02">
        <w:rPr>
          <w:sz w:val="28"/>
          <w:szCs w:val="28"/>
        </w:rPr>
        <w:t>2</w:t>
      </w:r>
      <w:r w:rsidR="00254285">
        <w:rPr>
          <w:sz w:val="28"/>
          <w:szCs w:val="28"/>
        </w:rPr>
        <w:t>9</w:t>
      </w:r>
    </w:p>
    <w:p w:rsidR="009E522F" w:rsidRPr="009E522F" w:rsidRDefault="00060569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</w:rPr>
      </w:pPr>
      <w:r w:rsidRPr="009E522F">
        <w:rPr>
          <w:sz w:val="28"/>
          <w:szCs w:val="28"/>
        </w:rPr>
        <w:t>Таблица 15</w:t>
      </w:r>
    </w:p>
    <w:tbl>
      <w:tblPr>
        <w:tblStyle w:val="afd"/>
        <w:tblpPr w:leftFromText="180" w:rightFromText="180" w:vertAnchor="text" w:tblpXSpec="center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1559"/>
        <w:gridCol w:w="993"/>
        <w:gridCol w:w="1134"/>
        <w:gridCol w:w="846"/>
        <w:gridCol w:w="1280"/>
        <w:gridCol w:w="1129"/>
        <w:gridCol w:w="1985"/>
        <w:gridCol w:w="1276"/>
        <w:gridCol w:w="1417"/>
        <w:gridCol w:w="1276"/>
      </w:tblGrid>
      <w:tr w:rsidR="00060569" w:rsidRPr="007E78DC" w:rsidTr="00060569">
        <w:trPr>
          <w:cantSplit/>
          <w:trHeight w:val="227"/>
        </w:trPr>
        <w:tc>
          <w:tcPr>
            <w:tcW w:w="998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0569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 xml:space="preserve">№ участка на </w:t>
            </w:r>
          </w:p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плане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0569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 xml:space="preserve">№ объекта на </w:t>
            </w:r>
          </w:p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плане</w:t>
            </w:r>
          </w:p>
        </w:tc>
        <w:tc>
          <w:tcPr>
            <w:tcW w:w="15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Площадь участка, га</w:t>
            </w:r>
          </w:p>
        </w:tc>
        <w:tc>
          <w:tcPr>
            <w:tcW w:w="3260" w:type="dxa"/>
            <w:gridSpan w:val="3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Предельные параметры участка</w:t>
            </w:r>
          </w:p>
        </w:tc>
        <w:tc>
          <w:tcPr>
            <w:tcW w:w="11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7E78DC">
              <w:rPr>
                <w:sz w:val="22"/>
                <w:szCs w:val="22"/>
              </w:rPr>
              <w:t>вание объекта</w:t>
            </w:r>
          </w:p>
        </w:tc>
        <w:tc>
          <w:tcPr>
            <w:tcW w:w="5954" w:type="dxa"/>
            <w:gridSpan w:val="4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Показатели объекта</w:t>
            </w:r>
          </w:p>
        </w:tc>
      </w:tr>
      <w:tr w:rsidR="00060569" w:rsidRPr="007E78DC" w:rsidTr="00060569">
        <w:trPr>
          <w:cantSplit/>
          <w:trHeight w:val="2721"/>
        </w:trPr>
        <w:tc>
          <w:tcPr>
            <w:tcW w:w="998" w:type="dxa"/>
            <w:vMerge/>
            <w:tcMar>
              <w:left w:w="85" w:type="dxa"/>
              <w:right w:w="85" w:type="dxa"/>
            </w:tcMar>
            <w:textDirection w:val="btLr"/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85" w:type="dxa"/>
              <w:right w:w="85" w:type="dxa"/>
            </w:tcMar>
            <w:textDirection w:val="btLr"/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Плотность застройки</w:t>
            </w:r>
            <w:r w:rsidR="006260CD">
              <w:rPr>
                <w:rStyle w:val="afffff6"/>
                <w:sz w:val="22"/>
                <w:szCs w:val="22"/>
              </w:rPr>
              <w:footnoteReference w:id="2"/>
            </w:r>
            <w:r w:rsidRPr="007E78DC">
              <w:rPr>
                <w:sz w:val="22"/>
                <w:szCs w:val="22"/>
              </w:rPr>
              <w:t xml:space="preserve">, </w:t>
            </w:r>
            <w:r w:rsidRPr="00660542">
              <w:rPr>
                <w:spacing w:val="-8"/>
                <w:sz w:val="22"/>
                <w:szCs w:val="22"/>
              </w:rPr>
              <w:t>тыс.</w:t>
            </w:r>
            <w:r w:rsidR="00660542" w:rsidRPr="00660542">
              <w:rPr>
                <w:spacing w:val="-8"/>
                <w:sz w:val="22"/>
                <w:szCs w:val="22"/>
              </w:rPr>
              <w:t xml:space="preserve"> </w:t>
            </w:r>
            <w:r w:rsidRPr="00660542">
              <w:rPr>
                <w:spacing w:val="-8"/>
                <w:sz w:val="22"/>
                <w:szCs w:val="22"/>
              </w:rPr>
              <w:t>кв.</w:t>
            </w:r>
            <w:r w:rsidR="00660542" w:rsidRPr="00660542">
              <w:rPr>
                <w:spacing w:val="-8"/>
                <w:sz w:val="22"/>
                <w:szCs w:val="22"/>
              </w:rPr>
              <w:t xml:space="preserve"> </w:t>
            </w:r>
            <w:r w:rsidRPr="00660542">
              <w:rPr>
                <w:spacing w:val="-8"/>
                <w:sz w:val="22"/>
                <w:szCs w:val="22"/>
              </w:rPr>
              <w:t>м/га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Высота</w:t>
            </w:r>
            <w:r w:rsidR="006260CD">
              <w:rPr>
                <w:rStyle w:val="afffff6"/>
                <w:sz w:val="22"/>
                <w:szCs w:val="22"/>
              </w:rPr>
              <w:footnoteReference w:id="3"/>
            </w:r>
            <w:r w:rsidRPr="007E78DC">
              <w:rPr>
                <w:sz w:val="22"/>
                <w:szCs w:val="22"/>
              </w:rPr>
              <w:t>, м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Застроен</w:t>
            </w:r>
            <w:r>
              <w:rPr>
                <w:sz w:val="22"/>
                <w:szCs w:val="22"/>
              </w:rPr>
              <w:t>-</w:t>
            </w:r>
            <w:r w:rsidRPr="007E78DC">
              <w:rPr>
                <w:sz w:val="22"/>
                <w:szCs w:val="22"/>
              </w:rPr>
              <w:t>ность</w:t>
            </w:r>
            <w:r w:rsidR="006260CD" w:rsidRPr="006260CD">
              <w:rPr>
                <w:sz w:val="22"/>
                <w:szCs w:val="22"/>
                <w:vertAlign w:val="superscript"/>
              </w:rPr>
              <w:t>2</w:t>
            </w:r>
            <w:r w:rsidRPr="007E78DC">
              <w:rPr>
                <w:sz w:val="22"/>
                <w:szCs w:val="22"/>
              </w:rPr>
              <w:t>, %</w:t>
            </w:r>
          </w:p>
        </w:tc>
        <w:tc>
          <w:tcPr>
            <w:tcW w:w="1129" w:type="dxa"/>
            <w:vMerge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66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 xml:space="preserve">Суммарная поэтажная площадь наземной части </w:t>
            </w:r>
            <w:r w:rsidR="00660542">
              <w:rPr>
                <w:sz w:val="22"/>
                <w:szCs w:val="22"/>
              </w:rPr>
              <w:br/>
            </w:r>
            <w:r w:rsidRPr="007E78DC">
              <w:rPr>
                <w:sz w:val="22"/>
                <w:szCs w:val="22"/>
              </w:rPr>
              <w:t>в габаритах наружных стен,</w:t>
            </w:r>
            <w:r w:rsidR="00660542">
              <w:rPr>
                <w:sz w:val="22"/>
                <w:szCs w:val="22"/>
              </w:rPr>
              <w:br/>
            </w:r>
            <w:r w:rsidRPr="007E78DC">
              <w:rPr>
                <w:sz w:val="22"/>
                <w:szCs w:val="22"/>
              </w:rPr>
              <w:t>тыс.</w:t>
            </w:r>
            <w:r w:rsidR="00660542">
              <w:rPr>
                <w:sz w:val="22"/>
                <w:szCs w:val="22"/>
              </w:rPr>
              <w:t xml:space="preserve"> </w:t>
            </w:r>
            <w:r w:rsidRPr="007E78DC">
              <w:rPr>
                <w:sz w:val="22"/>
                <w:szCs w:val="22"/>
              </w:rPr>
              <w:t>кв.</w:t>
            </w:r>
            <w:r w:rsidR="00660542">
              <w:rPr>
                <w:sz w:val="22"/>
                <w:szCs w:val="22"/>
              </w:rPr>
              <w:t xml:space="preserve"> </w:t>
            </w:r>
            <w:r w:rsidRPr="007E78DC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Использова</w:t>
            </w:r>
            <w:r>
              <w:rPr>
                <w:sz w:val="22"/>
                <w:szCs w:val="22"/>
              </w:rPr>
              <w:t>-</w:t>
            </w:r>
            <w:r w:rsidRPr="007E78DC">
              <w:rPr>
                <w:sz w:val="22"/>
                <w:szCs w:val="22"/>
              </w:rPr>
              <w:t>ние подземного пространства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Гостевые приобъектные автостоянки (наземные),</w:t>
            </w:r>
          </w:p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ашиномест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Примечания, емкость/мощность</w:t>
            </w:r>
          </w:p>
        </w:tc>
      </w:tr>
      <w:tr w:rsidR="00060569" w:rsidRPr="007E78DC" w:rsidTr="00060569">
        <w:trPr>
          <w:trHeight w:val="283"/>
        </w:trPr>
        <w:tc>
          <w:tcPr>
            <w:tcW w:w="998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6</w:t>
            </w:r>
          </w:p>
        </w:tc>
        <w:tc>
          <w:tcPr>
            <w:tcW w:w="1280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:rsidR="00060569" w:rsidRPr="007E78DC" w:rsidRDefault="00060569" w:rsidP="00DD0B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8DC">
              <w:rPr>
                <w:sz w:val="22"/>
                <w:szCs w:val="22"/>
              </w:rPr>
              <w:t>12</w:t>
            </w:r>
          </w:p>
        </w:tc>
      </w:tr>
      <w:tr w:rsidR="00E76164" w:rsidRPr="00E76164" w:rsidTr="00E76164">
        <w:trPr>
          <w:cantSplit/>
          <w:trHeight w:val="851"/>
        </w:trPr>
        <w:tc>
          <w:tcPr>
            <w:tcW w:w="998" w:type="dxa"/>
            <w:tcMar>
              <w:left w:w="28" w:type="dxa"/>
              <w:right w:w="28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Многоэтаж</w:t>
            </w:r>
            <w:r>
              <w:rPr>
                <w:sz w:val="24"/>
                <w:szCs w:val="24"/>
              </w:rPr>
              <w:t>-</w:t>
            </w:r>
            <w:r w:rsidRPr="00E76164">
              <w:rPr>
                <w:sz w:val="24"/>
                <w:szCs w:val="24"/>
              </w:rPr>
              <w:t>ная жилая застройка (высотная застройка)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0,9192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2,0</w:t>
            </w:r>
          </w:p>
        </w:tc>
        <w:tc>
          <w:tcPr>
            <w:tcW w:w="846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565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60</w:t>
            </w:r>
          </w:p>
        </w:tc>
        <w:tc>
          <w:tcPr>
            <w:tcW w:w="1280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40</w:t>
            </w:r>
          </w:p>
        </w:tc>
        <w:tc>
          <w:tcPr>
            <w:tcW w:w="1129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660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Многок</w:t>
            </w:r>
            <w:r w:rsidR="005653ED">
              <w:rPr>
                <w:sz w:val="24"/>
                <w:szCs w:val="24"/>
              </w:rPr>
              <w:t>-</w:t>
            </w:r>
            <w:r w:rsidRPr="00E76164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-</w:t>
            </w:r>
            <w:r w:rsidRPr="00E76164">
              <w:rPr>
                <w:sz w:val="24"/>
                <w:szCs w:val="24"/>
              </w:rPr>
              <w:t>ный жилой дом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32,505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616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:rsidR="00E76164" w:rsidRPr="00E76164" w:rsidRDefault="00E76164" w:rsidP="00E761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E522F" w:rsidRPr="009E522F" w:rsidRDefault="009E522F" w:rsidP="009E522F">
      <w:pPr>
        <w:widowControl w:val="0"/>
        <w:suppressAutoHyphens/>
        <w:overflowPunct w:val="0"/>
        <w:autoSpaceDE w:val="0"/>
        <w:ind w:firstLine="720"/>
        <w:rPr>
          <w:sz w:val="28"/>
          <w:szCs w:val="28"/>
        </w:rPr>
      </w:pPr>
    </w:p>
    <w:p w:rsidR="00060569" w:rsidRDefault="00060569" w:rsidP="009E522F">
      <w:pPr>
        <w:pStyle w:val="2a"/>
        <w:shd w:val="clear" w:color="auto" w:fill="auto"/>
        <w:spacing w:before="120" w:line="240" w:lineRule="auto"/>
        <w:ind w:firstLine="720"/>
        <w:jc w:val="both"/>
        <w:rPr>
          <w:b w:val="0"/>
          <w:sz w:val="28"/>
        </w:rPr>
        <w:sectPr w:rsidR="00060569" w:rsidSect="00C446D6">
          <w:footnotePr>
            <w:numRestart w:val="eachPage"/>
          </w:footnotePr>
          <w:pgSz w:w="16839" w:h="11907" w:orient="landscape" w:code="9"/>
          <w:pgMar w:top="1418" w:right="1134" w:bottom="1701" w:left="1134" w:header="709" w:footer="709" w:gutter="0"/>
          <w:pgNumType w:start="1"/>
          <w:cols w:space="708"/>
          <w:titlePg/>
          <w:docGrid w:linePitch="381"/>
        </w:sectPr>
      </w:pPr>
    </w:p>
    <w:p w:rsidR="00855F8D" w:rsidRPr="008404EA" w:rsidRDefault="00855F8D" w:rsidP="004A68AD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</w:rPr>
      </w:pPr>
      <w:bookmarkStart w:id="10" w:name="_Toc99982878"/>
      <w:r w:rsidRPr="008404EA">
        <w:rPr>
          <w:rFonts w:ascii="Times New Roman" w:hAnsi="Times New Roman"/>
        </w:rPr>
        <w:lastRenderedPageBreak/>
        <w:t>30</w:t>
      </w:r>
    </w:p>
    <w:p w:rsidR="00855F8D" w:rsidRDefault="00855F8D" w:rsidP="004A68AD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9E522F" w:rsidRPr="009E522F" w:rsidRDefault="004A68AD" w:rsidP="004A68AD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</w:t>
      </w:r>
      <w:r w:rsidR="009E522F" w:rsidRPr="009E522F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 w:rsidRPr="009E522F">
        <w:rPr>
          <w:rFonts w:ascii="Times New Roman" w:hAnsi="Times New Roman"/>
          <w:sz w:val="28"/>
        </w:rPr>
        <w:t>оложения об очередности планируемого развития территории</w:t>
      </w:r>
      <w:bookmarkEnd w:id="10"/>
    </w:p>
    <w:p w:rsidR="009E522F" w:rsidRPr="009E522F" w:rsidRDefault="009E522F" w:rsidP="009E522F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В настоящем проекте внесения изменений в проект планировки территории предлагается развитие территории проектирования по следующим направлениям: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жилищная сфера;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благоустройство жилой застройки;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развитие внутриквартальных проездов и системы пешеходных связей;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инженерная, транспортная, коммунальная инфраструктуры.</w:t>
      </w:r>
    </w:p>
    <w:p w:rsidR="009E522F" w:rsidRPr="004A68AD" w:rsidRDefault="009E522F" w:rsidP="004A68AD">
      <w:pPr>
        <w:ind w:firstLine="720"/>
        <w:contextualSpacing/>
        <w:jc w:val="both"/>
        <w:rPr>
          <w:sz w:val="28"/>
          <w:szCs w:val="28"/>
        </w:rPr>
      </w:pPr>
      <w:r w:rsidRPr="004A68AD">
        <w:rPr>
          <w:sz w:val="28"/>
          <w:szCs w:val="28"/>
        </w:rPr>
        <w:t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отраженные в табличной форме ниже.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 xml:space="preserve">Очередность планируемого развития территории в данном проекте внесения изменений в проект планировки территории принята по решению </w:t>
      </w:r>
      <w:r w:rsidR="004A68AD">
        <w:rPr>
          <w:b w:val="0"/>
          <w:sz w:val="28"/>
        </w:rPr>
        <w:t>т</w:t>
      </w:r>
      <w:r w:rsidRPr="004A68AD">
        <w:rPr>
          <w:b w:val="0"/>
          <w:sz w:val="28"/>
        </w:rPr>
        <w:t>ехнического заказчика: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I очередь строительства – 2022</w:t>
      </w:r>
      <w:r w:rsidR="00660542">
        <w:rPr>
          <w:b w:val="0"/>
          <w:sz w:val="28"/>
        </w:rPr>
        <w:t xml:space="preserve"> </w:t>
      </w:r>
      <w:r w:rsidRPr="004A68AD">
        <w:rPr>
          <w:b w:val="0"/>
          <w:sz w:val="28"/>
        </w:rPr>
        <w:t>-</w:t>
      </w:r>
      <w:r w:rsidR="00660542">
        <w:rPr>
          <w:b w:val="0"/>
          <w:sz w:val="28"/>
        </w:rPr>
        <w:t xml:space="preserve"> </w:t>
      </w:r>
      <w:r w:rsidRPr="004A68AD">
        <w:rPr>
          <w:b w:val="0"/>
          <w:sz w:val="28"/>
        </w:rPr>
        <w:t>2030 год</w:t>
      </w:r>
      <w:r w:rsidR="004A68AD">
        <w:rPr>
          <w:b w:val="0"/>
          <w:sz w:val="28"/>
        </w:rPr>
        <w:t>ы</w:t>
      </w:r>
      <w:r w:rsidRPr="004A68AD">
        <w:rPr>
          <w:b w:val="0"/>
          <w:sz w:val="28"/>
        </w:rPr>
        <w:t>;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I</w:t>
      </w:r>
      <w:r w:rsidRPr="004A68AD">
        <w:rPr>
          <w:b w:val="0"/>
          <w:sz w:val="28"/>
          <w:lang w:val="en-US"/>
        </w:rPr>
        <w:t>I</w:t>
      </w:r>
      <w:r w:rsidRPr="004A68AD">
        <w:rPr>
          <w:b w:val="0"/>
          <w:sz w:val="28"/>
        </w:rPr>
        <w:t xml:space="preserve"> очередь строительства (расчетный срок) – 2040 год.</w:t>
      </w:r>
    </w:p>
    <w:p w:rsidR="009E522F" w:rsidRPr="004A68AD" w:rsidRDefault="009E522F" w:rsidP="004A68AD">
      <w:pPr>
        <w:ind w:firstLine="720"/>
        <w:contextualSpacing/>
        <w:jc w:val="both"/>
        <w:rPr>
          <w:sz w:val="28"/>
          <w:szCs w:val="28"/>
        </w:rPr>
      </w:pPr>
      <w:r w:rsidRPr="004A68AD">
        <w:rPr>
          <w:sz w:val="28"/>
          <w:szCs w:val="28"/>
        </w:rPr>
        <w:t xml:space="preserve">Первая очередь включает в себя: 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 xml:space="preserve">размещение многоэтажного жилого дома в границах земельного участка </w:t>
      </w:r>
      <w:r w:rsidR="00687E82">
        <w:rPr>
          <w:b w:val="0"/>
          <w:sz w:val="28"/>
        </w:rPr>
        <w:br/>
      </w:r>
      <w:r w:rsidRPr="004A68AD">
        <w:rPr>
          <w:b w:val="0"/>
          <w:sz w:val="28"/>
        </w:rPr>
        <w:t>с кадастровым номером 29:22:060412:92.</w:t>
      </w:r>
    </w:p>
    <w:p w:rsidR="009E522F" w:rsidRPr="004A68AD" w:rsidRDefault="009E522F" w:rsidP="004A68AD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Вторая очередь (расчетный срок) включает в себя развитие остальной территории планировочного района.</w:t>
      </w:r>
    </w:p>
    <w:p w:rsidR="009E522F" w:rsidRPr="004A68AD" w:rsidRDefault="009E522F" w:rsidP="004A68AD">
      <w:pPr>
        <w:pStyle w:val="2a"/>
        <w:widowControl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A68AD">
        <w:rPr>
          <w:b w:val="0"/>
          <w:sz w:val="28"/>
        </w:rPr>
        <w:t>Этапы проектирования, строительства, реконструкции объектов капитального строительства жилого, общественно-делового и иного назначения,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коммунальной, транспортной и социальной инфраструктуры представлены в таблице 16.</w:t>
      </w:r>
    </w:p>
    <w:p w:rsidR="00660542" w:rsidRDefault="00660542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Default="00274345" w:rsidP="00660542">
      <w:pPr>
        <w:spacing w:line="360" w:lineRule="auto"/>
        <w:contextualSpacing/>
        <w:rPr>
          <w:szCs w:val="24"/>
        </w:rPr>
      </w:pPr>
    </w:p>
    <w:p w:rsidR="00274345" w:rsidRPr="00F45AE4" w:rsidRDefault="00274345" w:rsidP="00274345">
      <w:pPr>
        <w:spacing w:line="360" w:lineRule="auto"/>
        <w:contextualSpacing/>
        <w:jc w:val="center"/>
        <w:rPr>
          <w:sz w:val="22"/>
          <w:szCs w:val="24"/>
        </w:rPr>
      </w:pPr>
      <w:r w:rsidRPr="00F45AE4">
        <w:rPr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7DFA" wp14:editId="5D60ABCC">
                <wp:simplePos x="0" y="0"/>
                <wp:positionH relativeFrom="column">
                  <wp:posOffset>2977515</wp:posOffset>
                </wp:positionH>
                <wp:positionV relativeFrom="paragraph">
                  <wp:posOffset>-327660</wp:posOffset>
                </wp:positionV>
                <wp:extent cx="198120" cy="167640"/>
                <wp:effectExtent l="0" t="0" r="0" b="38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34.45pt;margin-top:-25.8pt;width:15.6pt;height:1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" fillcolor="white [3212]" stroked="f" strokeweight="2pt"/>
            </w:pict>
          </mc:Fallback>
        </mc:AlternateContent>
      </w:r>
      <w:r w:rsidRPr="00F45AE4">
        <w:rPr>
          <w:sz w:val="22"/>
          <w:szCs w:val="24"/>
        </w:rPr>
        <w:t>31</w:t>
      </w:r>
    </w:p>
    <w:p w:rsidR="009E522F" w:rsidRPr="007D17C3" w:rsidRDefault="009E522F" w:rsidP="00660542">
      <w:pPr>
        <w:spacing w:line="360" w:lineRule="auto"/>
        <w:contextualSpacing/>
        <w:rPr>
          <w:szCs w:val="24"/>
        </w:rPr>
      </w:pPr>
      <w:r w:rsidRPr="007D17C3">
        <w:rPr>
          <w:szCs w:val="24"/>
        </w:rPr>
        <w:t>Таблица 16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1928"/>
        <w:gridCol w:w="5085"/>
        <w:gridCol w:w="2626"/>
      </w:tblGrid>
      <w:tr w:rsidR="009E522F" w:rsidRPr="004A68AD" w:rsidTr="00274345">
        <w:trPr>
          <w:trHeight w:val="1134"/>
          <w:tblHeader/>
        </w:trPr>
        <w:tc>
          <w:tcPr>
            <w:tcW w:w="1730" w:type="dxa"/>
            <w:tcBorders>
              <w:left w:val="nil"/>
              <w:bottom w:val="single" w:sz="4" w:space="0" w:color="auto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Этапы</w:t>
            </w:r>
          </w:p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проектирования,</w:t>
            </w:r>
          </w:p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строительства,</w:t>
            </w:r>
          </w:p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реконструкции</w:t>
            </w: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Описание развития территории</w:t>
            </w:r>
          </w:p>
        </w:tc>
        <w:tc>
          <w:tcPr>
            <w:tcW w:w="2644" w:type="dxa"/>
            <w:tcBorders>
              <w:bottom w:val="single" w:sz="4" w:space="0" w:color="auto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Примечание</w:t>
            </w:r>
          </w:p>
        </w:tc>
      </w:tr>
      <w:tr w:rsidR="009E522F" w:rsidRPr="004A68AD" w:rsidTr="00274345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I –я очередь развития – 2022</w:t>
            </w:r>
            <w:r w:rsidR="00274345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274345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 год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1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Получение исходно - 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9E522F" w:rsidP="004A68AD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 xml:space="preserve">Получение градостроительного плана, технических условий </w:t>
            </w:r>
            <w:r w:rsidR="00660542">
              <w:rPr>
                <w:sz w:val="24"/>
                <w:szCs w:val="24"/>
              </w:rPr>
              <w:t>–</w:t>
            </w:r>
            <w:r w:rsidRPr="004A68AD">
              <w:rPr>
                <w:sz w:val="24"/>
                <w:szCs w:val="24"/>
              </w:rPr>
              <w:t xml:space="preserve"> 2022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2023 год</w:t>
            </w:r>
            <w:r w:rsidR="004A68AD">
              <w:rPr>
                <w:sz w:val="24"/>
                <w:szCs w:val="24"/>
              </w:rPr>
              <w:t>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Разработка проектной документации по строительству зданий и сооружений, а также по строительству сетей и объектов инженерного обеспечения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9E522F" w:rsidP="004A68AD">
            <w:pPr>
              <w:autoSpaceDE w:val="0"/>
              <w:autoSpaceDN w:val="0"/>
              <w:adjustRightInd w:val="0"/>
              <w:spacing w:before="120" w:line="360" w:lineRule="auto"/>
              <w:ind w:right="57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 w:rsidR="004A68AD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 w:rsidR="004A68AD"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3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Строительство планируемого объекта капитального строительства и его подключение к системе инженерных коммуникаций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ED1E95">
            <w:pPr>
              <w:autoSpaceDE w:val="0"/>
              <w:autoSpaceDN w:val="0"/>
              <w:adjustRightInd w:val="0"/>
              <w:spacing w:before="120" w:line="360" w:lineRule="auto"/>
              <w:ind w:right="57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4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Ввод объекта капитального строительства и инженерных коммуникаций в эксплуатацию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ED1E95">
            <w:pPr>
              <w:autoSpaceDE w:val="0"/>
              <w:autoSpaceDN w:val="0"/>
              <w:adjustRightInd w:val="0"/>
              <w:spacing w:before="120" w:line="360" w:lineRule="auto"/>
              <w:ind w:right="57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II –я очередь развития (расчетный срок) – 2040 год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1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4A68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Получение исходно - 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4A68AD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3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Разработка проектной документации по строительству зданий и сооружений, а также по строительству сетей и объектов инженерного обеспечения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4A68AD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4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Строительство планируемых объектов капитального строительства и их подключение к системе инженерных коммуникаций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4A68AD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  <w:tr w:rsidR="009E522F" w:rsidRPr="004A68AD" w:rsidTr="004A68AD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5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22F" w:rsidRPr="004A68AD" w:rsidRDefault="009E522F" w:rsidP="00ED1E9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Ввод объектов капитального строительства и инженерных коммуникаций в эксплуатацию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9E522F" w:rsidRPr="004A68AD" w:rsidRDefault="004A68AD" w:rsidP="004A68AD">
            <w:pPr>
              <w:jc w:val="center"/>
              <w:rPr>
                <w:sz w:val="24"/>
                <w:szCs w:val="24"/>
              </w:rPr>
            </w:pPr>
            <w:r w:rsidRPr="004A68AD">
              <w:rPr>
                <w:sz w:val="24"/>
                <w:szCs w:val="24"/>
              </w:rPr>
              <w:t>2023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-</w:t>
            </w:r>
            <w:r w:rsidR="00660542"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</w:t>
            </w:r>
            <w:r w:rsidRPr="004A68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оды</w:t>
            </w:r>
          </w:p>
        </w:tc>
      </w:tr>
    </w:tbl>
    <w:p w:rsidR="009E522F" w:rsidRDefault="009E522F" w:rsidP="002817D7">
      <w:pPr>
        <w:widowControl w:val="0"/>
        <w:ind w:firstLine="709"/>
        <w:jc w:val="both"/>
        <w:rPr>
          <w:szCs w:val="26"/>
        </w:rPr>
      </w:pPr>
    </w:p>
    <w:p w:rsidR="00647D7B" w:rsidRDefault="00647D7B" w:rsidP="000A610A">
      <w:pPr>
        <w:widowControl w:val="0"/>
        <w:ind w:firstLine="709"/>
        <w:jc w:val="both"/>
        <w:rPr>
          <w:szCs w:val="26"/>
        </w:rPr>
      </w:pPr>
    </w:p>
    <w:p w:rsidR="00687E82" w:rsidRPr="00E83276" w:rsidRDefault="00687E82" w:rsidP="000A610A">
      <w:pPr>
        <w:widowControl w:val="0"/>
        <w:ind w:firstLine="709"/>
        <w:jc w:val="both"/>
        <w:rPr>
          <w:szCs w:val="26"/>
        </w:rPr>
        <w:sectPr w:rsidR="00687E82" w:rsidRPr="00E83276" w:rsidSect="00F45AE4">
          <w:footnotePr>
            <w:numRestart w:val="eachPage"/>
          </w:footnotePr>
          <w:pgSz w:w="11907" w:h="16839" w:code="9"/>
          <w:pgMar w:top="1134" w:right="567" w:bottom="1134" w:left="1701" w:header="709" w:footer="709" w:gutter="0"/>
          <w:pgNumType w:start="29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585074" w:rsidRPr="00E83276" w:rsidTr="00647D7B">
        <w:trPr>
          <w:trHeight w:val="351"/>
        </w:trPr>
        <w:tc>
          <w:tcPr>
            <w:tcW w:w="4503" w:type="dxa"/>
          </w:tcPr>
          <w:p w:rsidR="00585074" w:rsidRPr="00342A80" w:rsidRDefault="00585074" w:rsidP="00687E82">
            <w:pPr>
              <w:pStyle w:val="1"/>
              <w:spacing w:before="0"/>
              <w:ind w:left="-250"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42A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342A8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E83276" w:rsidTr="00647D7B">
        <w:trPr>
          <w:trHeight w:val="1235"/>
        </w:trPr>
        <w:tc>
          <w:tcPr>
            <w:tcW w:w="4503" w:type="dxa"/>
          </w:tcPr>
          <w:p w:rsidR="000B657D" w:rsidRPr="00342A80" w:rsidRDefault="005F2E1C" w:rsidP="00687E82">
            <w:pPr>
              <w:ind w:left="-250" w:firstLine="63"/>
              <w:jc w:val="center"/>
              <w:rPr>
                <w:sz w:val="24"/>
                <w:szCs w:val="24"/>
              </w:rPr>
            </w:pPr>
            <w:r w:rsidRPr="00342A80">
              <w:rPr>
                <w:sz w:val="24"/>
                <w:szCs w:val="24"/>
              </w:rPr>
              <w:t xml:space="preserve">к проекту внесения изменений </w:t>
            </w:r>
            <w:r w:rsidR="00660542">
              <w:rPr>
                <w:sz w:val="24"/>
                <w:szCs w:val="24"/>
              </w:rPr>
              <w:br/>
            </w:r>
            <w:r w:rsidR="00312FAB" w:rsidRPr="00312FAB">
              <w:rPr>
                <w:sz w:val="24"/>
                <w:szCs w:val="24"/>
              </w:rPr>
              <w:t xml:space="preserve">в проект планировки района </w:t>
            </w:r>
            <w:r w:rsidR="00647D7B" w:rsidRPr="00647D7B">
              <w:rPr>
                <w:sz w:val="24"/>
                <w:szCs w:val="24"/>
              </w:rPr>
              <w:t>"Майская горка" муниципального образования "Город Архангельск" в границах элемента планировочной структуры:</w:t>
            </w:r>
            <w:r w:rsidR="00647D7B">
              <w:rPr>
                <w:sz w:val="24"/>
                <w:szCs w:val="24"/>
              </w:rPr>
              <w:br/>
            </w:r>
            <w:r w:rsidR="00647D7B" w:rsidRPr="00647D7B">
              <w:rPr>
                <w:sz w:val="24"/>
                <w:szCs w:val="24"/>
              </w:rPr>
              <w:t xml:space="preserve"> просп. Ленинградский,</w:t>
            </w:r>
            <w:r w:rsidR="00DD0B4E">
              <w:rPr>
                <w:sz w:val="24"/>
                <w:szCs w:val="24"/>
              </w:rPr>
              <w:t xml:space="preserve"> </w:t>
            </w:r>
            <w:r w:rsidR="00647D7B" w:rsidRPr="00647D7B">
              <w:rPr>
                <w:sz w:val="24"/>
                <w:szCs w:val="24"/>
              </w:rPr>
              <w:t xml:space="preserve">ул. Октябрят, </w:t>
            </w:r>
            <w:r w:rsidR="00647D7B">
              <w:rPr>
                <w:sz w:val="24"/>
                <w:szCs w:val="24"/>
              </w:rPr>
              <w:br/>
            </w:r>
            <w:r w:rsidR="00647D7B" w:rsidRPr="00647D7B">
              <w:rPr>
                <w:sz w:val="24"/>
                <w:szCs w:val="24"/>
              </w:rPr>
              <w:t>просп. Московский, ул. Первомайская площадью 17,4031 га</w:t>
            </w:r>
          </w:p>
        </w:tc>
      </w:tr>
    </w:tbl>
    <w:p w:rsidR="008130F9" w:rsidRDefault="008130F9" w:rsidP="000A610A">
      <w:pPr>
        <w:pStyle w:val="23"/>
        <w:rPr>
          <w:szCs w:val="26"/>
        </w:rPr>
      </w:pPr>
    </w:p>
    <w:p w:rsidR="008130F9" w:rsidRDefault="008130F9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8130F9" w:rsidRDefault="008130F9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E36428" w:rsidRDefault="00647D7B" w:rsidP="00647D7B">
      <w:pPr>
        <w:pStyle w:val="23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044419" cy="7140271"/>
            <wp:effectExtent l="19050" t="0" r="3831" b="0"/>
            <wp:docPr id="2" name="Рисунок 1" descr="43.22-ППТ.1 Основная часть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22-ППТ.1 Основная часть 3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738" cy="714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7B" w:rsidRPr="00E83276" w:rsidRDefault="00647D7B" w:rsidP="00647D7B">
      <w:pPr>
        <w:pStyle w:val="23"/>
        <w:jc w:val="center"/>
        <w:rPr>
          <w:szCs w:val="26"/>
        </w:rPr>
      </w:pPr>
      <w:r>
        <w:rPr>
          <w:szCs w:val="26"/>
        </w:rPr>
        <w:t>__________</w:t>
      </w:r>
    </w:p>
    <w:sectPr w:rsidR="00647D7B" w:rsidRPr="00E83276" w:rsidSect="00687E82">
      <w:headerReference w:type="even" r:id="rId13"/>
      <w:headerReference w:type="default" r:id="rId14"/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D9" w:rsidRDefault="00B30FD9" w:rsidP="00203AE9">
      <w:r>
        <w:separator/>
      </w:r>
    </w:p>
  </w:endnote>
  <w:endnote w:type="continuationSeparator" w:id="0">
    <w:p w:rsidR="00B30FD9" w:rsidRDefault="00B30FD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D9" w:rsidRDefault="00B30FD9" w:rsidP="00203AE9">
      <w:r>
        <w:separator/>
      </w:r>
    </w:p>
  </w:footnote>
  <w:footnote w:type="continuationSeparator" w:id="0">
    <w:p w:rsidR="00B30FD9" w:rsidRDefault="00B30FD9" w:rsidP="00203AE9">
      <w:r>
        <w:continuationSeparator/>
      </w:r>
    </w:p>
  </w:footnote>
  <w:footnote w:id="1">
    <w:p w:rsidR="00B30FD9" w:rsidRDefault="00B30FD9" w:rsidP="004E7F2A">
      <w:pPr>
        <w:pStyle w:val="afffff4"/>
        <w:jc w:val="both"/>
      </w:pPr>
      <w:r>
        <w:rPr>
          <w:rStyle w:val="afffff6"/>
        </w:rPr>
        <w:footnoteRef/>
      </w:r>
      <w:r>
        <w:t xml:space="preserve"> </w:t>
      </w:r>
      <w:r w:rsidRPr="004E7F2A">
        <w:rPr>
          <w:rFonts w:ascii="Times New Roman" w:hAnsi="Times New Roman"/>
          <w:sz w:val="24"/>
          <w:szCs w:val="24"/>
        </w:rPr>
        <w:t>коэффициент застройки и плотности застройки рассчитан с учетом площади функциональной зоны</w:t>
      </w:r>
    </w:p>
  </w:footnote>
  <w:footnote w:id="2">
    <w:p w:rsidR="00B30FD9" w:rsidRPr="006260CD" w:rsidRDefault="00B30FD9" w:rsidP="006260CD">
      <w:pPr>
        <w:pStyle w:val="afffff4"/>
        <w:jc w:val="both"/>
        <w:rPr>
          <w:rFonts w:ascii="Times New Roman" w:hAnsi="Times New Roman"/>
          <w:sz w:val="24"/>
          <w:szCs w:val="24"/>
        </w:rPr>
      </w:pPr>
      <w:r w:rsidRPr="006260CD">
        <w:rPr>
          <w:rStyle w:val="afffff6"/>
          <w:rFonts w:ascii="Times New Roman" w:hAnsi="Times New Roman"/>
          <w:sz w:val="24"/>
          <w:szCs w:val="24"/>
        </w:rPr>
        <w:footnoteRef/>
      </w:r>
      <w:r w:rsidRPr="006260CD">
        <w:rPr>
          <w:rFonts w:ascii="Times New Roman" w:hAnsi="Times New Roman"/>
          <w:sz w:val="24"/>
          <w:szCs w:val="24"/>
        </w:rPr>
        <w:t xml:space="preserve"> плотность застройки функциональной зоны согласно генерально</w:t>
      </w:r>
      <w:r>
        <w:rPr>
          <w:rFonts w:ascii="Times New Roman" w:hAnsi="Times New Roman"/>
          <w:sz w:val="24"/>
          <w:szCs w:val="24"/>
        </w:rPr>
        <w:t>му плану</w:t>
      </w:r>
    </w:p>
  </w:footnote>
  <w:footnote w:id="3">
    <w:p w:rsidR="00B30FD9" w:rsidRPr="006260CD" w:rsidRDefault="00B30FD9" w:rsidP="006260CD">
      <w:pPr>
        <w:pStyle w:val="afffff4"/>
        <w:jc w:val="both"/>
        <w:rPr>
          <w:rFonts w:ascii="Times New Roman" w:hAnsi="Times New Roman"/>
          <w:sz w:val="24"/>
          <w:szCs w:val="24"/>
        </w:rPr>
      </w:pPr>
      <w:r w:rsidRPr="006260CD">
        <w:rPr>
          <w:rStyle w:val="afffff6"/>
          <w:rFonts w:ascii="Times New Roman" w:hAnsi="Times New Roman"/>
          <w:sz w:val="24"/>
          <w:szCs w:val="24"/>
        </w:rPr>
        <w:footnoteRef/>
      </w:r>
      <w:r w:rsidRPr="006260CD">
        <w:rPr>
          <w:rFonts w:ascii="Times New Roman" w:hAnsi="Times New Roman"/>
          <w:sz w:val="24"/>
          <w:szCs w:val="24"/>
        </w:rPr>
        <w:t xml:space="preserve"> предельные параметры приняты согласно правил</w:t>
      </w:r>
      <w:r>
        <w:rPr>
          <w:rFonts w:ascii="Times New Roman" w:hAnsi="Times New Roman"/>
          <w:sz w:val="24"/>
          <w:szCs w:val="24"/>
        </w:rPr>
        <w:t>ам</w:t>
      </w:r>
      <w:r w:rsidRPr="006260CD">
        <w:rPr>
          <w:rFonts w:ascii="Times New Roman" w:hAnsi="Times New Roman"/>
          <w:sz w:val="24"/>
          <w:szCs w:val="24"/>
        </w:rPr>
        <w:t xml:space="preserve"> землепользования и застройки в зависимости от вида разрешенного использования земельного участка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9" w:rsidRDefault="00B30FD9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30FD9" w:rsidRDefault="00B30FD9">
    <w:pPr>
      <w:pStyle w:val="af3"/>
    </w:pPr>
  </w:p>
  <w:p w:rsidR="00B30FD9" w:rsidRDefault="00B30F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9" w:rsidRPr="0039506C" w:rsidRDefault="00B30FD9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775D4A">
      <w:rPr>
        <w:rStyle w:val="afe"/>
        <w:noProof/>
        <w:sz w:val="24"/>
        <w:szCs w:val="24"/>
      </w:rPr>
      <w:t>30</w:t>
    </w:r>
    <w:r w:rsidRPr="0039506C">
      <w:rPr>
        <w:rStyle w:val="afe"/>
        <w:sz w:val="24"/>
        <w:szCs w:val="24"/>
      </w:rPr>
      <w:fldChar w:fldCharType="end"/>
    </w:r>
  </w:p>
  <w:p w:rsidR="00B30FD9" w:rsidRPr="005119EA" w:rsidRDefault="00B30FD9" w:rsidP="002D6192">
    <w:pPr>
      <w:pStyle w:val="af3"/>
      <w:jc w:val="center"/>
      <w:rPr>
        <w:sz w:val="24"/>
        <w:szCs w:val="24"/>
      </w:rPr>
    </w:pPr>
  </w:p>
  <w:p w:rsidR="00B30FD9" w:rsidRPr="007E5166" w:rsidRDefault="00B30FD9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9" w:rsidRDefault="00B30FD9">
    <w:pPr>
      <w:pStyle w:val="af3"/>
      <w:jc w:val="center"/>
    </w:pPr>
  </w:p>
  <w:p w:rsidR="00B30FD9" w:rsidRDefault="00B30FD9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9" w:rsidRDefault="00B30FD9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30FD9" w:rsidRDefault="00B30FD9">
    <w:pPr>
      <w:pStyle w:val="af3"/>
    </w:pPr>
  </w:p>
  <w:p w:rsidR="00B30FD9" w:rsidRDefault="00B30FD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9" w:rsidRPr="0039506C" w:rsidRDefault="00B30FD9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4</w:t>
    </w:r>
    <w:r w:rsidRPr="0039506C">
      <w:rPr>
        <w:rStyle w:val="afe"/>
        <w:sz w:val="24"/>
        <w:szCs w:val="24"/>
      </w:rPr>
      <w:fldChar w:fldCharType="end"/>
    </w:r>
  </w:p>
  <w:p w:rsidR="00B30FD9" w:rsidRPr="005119EA" w:rsidRDefault="00B30FD9" w:rsidP="002D6192">
    <w:pPr>
      <w:pStyle w:val="af3"/>
      <w:jc w:val="center"/>
      <w:rPr>
        <w:sz w:val="24"/>
        <w:szCs w:val="24"/>
      </w:rPr>
    </w:pPr>
  </w:p>
  <w:p w:rsidR="00B30FD9" w:rsidRPr="007E5166" w:rsidRDefault="00B30FD9" w:rsidP="002D6192">
    <w:pPr>
      <w:pStyle w:val="af3"/>
      <w:jc w:val="center"/>
    </w:pPr>
  </w:p>
  <w:p w:rsidR="00B30FD9" w:rsidRDefault="00B30F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9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6">
    <w:nsid w:val="266F24DF"/>
    <w:multiLevelType w:val="hybridMultilevel"/>
    <w:tmpl w:val="E6E6985A"/>
    <w:lvl w:ilvl="0" w:tplc="783054BE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6688C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4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9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03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C6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C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E1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88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D8A4A344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DF78C1BE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28E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8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40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6A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8E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6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6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05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1CD69312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BF943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4E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703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0C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2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E6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69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20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256040EA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B89E1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AE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A4D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E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6F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AF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C0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20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75B8B496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95CE6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A4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EB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A0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6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43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23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DC7C2282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40847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0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A7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0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5AD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07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0C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820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5"/>
  </w:num>
  <w:num w:numId="16">
    <w:abstractNumId w:val="4"/>
  </w:num>
  <w:num w:numId="17">
    <w:abstractNumId w:val="22"/>
  </w:num>
  <w:num w:numId="18">
    <w:abstractNumId w:val="3"/>
  </w:num>
  <w:num w:numId="19">
    <w:abstractNumId w:val="9"/>
  </w:num>
  <w:num w:numId="20">
    <w:abstractNumId w:val="0"/>
  </w:num>
  <w:num w:numId="21">
    <w:abstractNumId w:val="1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15B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40FDE"/>
    <w:rsid w:val="00045E85"/>
    <w:rsid w:val="0004634E"/>
    <w:rsid w:val="00050076"/>
    <w:rsid w:val="000503E1"/>
    <w:rsid w:val="00050C28"/>
    <w:rsid w:val="00050CE2"/>
    <w:rsid w:val="00051224"/>
    <w:rsid w:val="00055B3B"/>
    <w:rsid w:val="00055C98"/>
    <w:rsid w:val="00055E76"/>
    <w:rsid w:val="00055FFE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80882"/>
    <w:rsid w:val="000827B5"/>
    <w:rsid w:val="00082F17"/>
    <w:rsid w:val="00083D43"/>
    <w:rsid w:val="00085292"/>
    <w:rsid w:val="00085370"/>
    <w:rsid w:val="00086372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2D03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52B1"/>
    <w:rsid w:val="00173E32"/>
    <w:rsid w:val="00176237"/>
    <w:rsid w:val="001801F7"/>
    <w:rsid w:val="00181B29"/>
    <w:rsid w:val="00181D8C"/>
    <w:rsid w:val="0018437F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D87"/>
    <w:rsid w:val="001A510C"/>
    <w:rsid w:val="001A5BA9"/>
    <w:rsid w:val="001A697E"/>
    <w:rsid w:val="001A71D8"/>
    <w:rsid w:val="001B5E2A"/>
    <w:rsid w:val="001C1068"/>
    <w:rsid w:val="001C2CC8"/>
    <w:rsid w:val="001C5BC7"/>
    <w:rsid w:val="001D30DD"/>
    <w:rsid w:val="001D3A14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1089A"/>
    <w:rsid w:val="00211D82"/>
    <w:rsid w:val="00212824"/>
    <w:rsid w:val="00213BA3"/>
    <w:rsid w:val="002159F1"/>
    <w:rsid w:val="00221665"/>
    <w:rsid w:val="002229E8"/>
    <w:rsid w:val="0022730D"/>
    <w:rsid w:val="0023027E"/>
    <w:rsid w:val="002343F7"/>
    <w:rsid w:val="00234552"/>
    <w:rsid w:val="00234593"/>
    <w:rsid w:val="00235412"/>
    <w:rsid w:val="00235986"/>
    <w:rsid w:val="0023620F"/>
    <w:rsid w:val="002367E3"/>
    <w:rsid w:val="00237AB4"/>
    <w:rsid w:val="00240416"/>
    <w:rsid w:val="00241CB8"/>
    <w:rsid w:val="00243A3C"/>
    <w:rsid w:val="00245D26"/>
    <w:rsid w:val="00246D20"/>
    <w:rsid w:val="0024768D"/>
    <w:rsid w:val="00252F66"/>
    <w:rsid w:val="00254285"/>
    <w:rsid w:val="002556C4"/>
    <w:rsid w:val="00261AB9"/>
    <w:rsid w:val="00265160"/>
    <w:rsid w:val="00265EAB"/>
    <w:rsid w:val="00267924"/>
    <w:rsid w:val="00271FF7"/>
    <w:rsid w:val="00272CFE"/>
    <w:rsid w:val="0027323C"/>
    <w:rsid w:val="00274345"/>
    <w:rsid w:val="00274F0C"/>
    <w:rsid w:val="00275FB2"/>
    <w:rsid w:val="00276945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2347"/>
    <w:rsid w:val="002C3A6A"/>
    <w:rsid w:val="002C3D25"/>
    <w:rsid w:val="002C5139"/>
    <w:rsid w:val="002C5333"/>
    <w:rsid w:val="002D085D"/>
    <w:rsid w:val="002D2B87"/>
    <w:rsid w:val="002D5A9D"/>
    <w:rsid w:val="002D6192"/>
    <w:rsid w:val="002E1722"/>
    <w:rsid w:val="002E2C67"/>
    <w:rsid w:val="002F020D"/>
    <w:rsid w:val="002F0B17"/>
    <w:rsid w:val="002F1BA0"/>
    <w:rsid w:val="002F59DD"/>
    <w:rsid w:val="002F6851"/>
    <w:rsid w:val="002F6B7B"/>
    <w:rsid w:val="003002E1"/>
    <w:rsid w:val="003012CB"/>
    <w:rsid w:val="0030270A"/>
    <w:rsid w:val="00302F0D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16C5"/>
    <w:rsid w:val="00342A80"/>
    <w:rsid w:val="003445D9"/>
    <w:rsid w:val="0034531A"/>
    <w:rsid w:val="00347391"/>
    <w:rsid w:val="0034752B"/>
    <w:rsid w:val="00347BA7"/>
    <w:rsid w:val="00350067"/>
    <w:rsid w:val="00356716"/>
    <w:rsid w:val="003607CD"/>
    <w:rsid w:val="00360A93"/>
    <w:rsid w:val="003639F8"/>
    <w:rsid w:val="00363A7A"/>
    <w:rsid w:val="00364192"/>
    <w:rsid w:val="003708D9"/>
    <w:rsid w:val="0037099E"/>
    <w:rsid w:val="003720E7"/>
    <w:rsid w:val="003766F2"/>
    <w:rsid w:val="00376C9A"/>
    <w:rsid w:val="00376DC3"/>
    <w:rsid w:val="0037792E"/>
    <w:rsid w:val="00377C74"/>
    <w:rsid w:val="0038478E"/>
    <w:rsid w:val="003908C9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4366"/>
    <w:rsid w:val="003B6C61"/>
    <w:rsid w:val="003B7C11"/>
    <w:rsid w:val="003C1E9C"/>
    <w:rsid w:val="003C4717"/>
    <w:rsid w:val="003C6BC3"/>
    <w:rsid w:val="003D1BB4"/>
    <w:rsid w:val="003D3F57"/>
    <w:rsid w:val="003E0DB2"/>
    <w:rsid w:val="003E3003"/>
    <w:rsid w:val="003E79CF"/>
    <w:rsid w:val="003F26B4"/>
    <w:rsid w:val="003F4032"/>
    <w:rsid w:val="003F6323"/>
    <w:rsid w:val="003F74BC"/>
    <w:rsid w:val="0040077B"/>
    <w:rsid w:val="004024CB"/>
    <w:rsid w:val="00404A09"/>
    <w:rsid w:val="00410B36"/>
    <w:rsid w:val="00413615"/>
    <w:rsid w:val="00414C0F"/>
    <w:rsid w:val="00417808"/>
    <w:rsid w:val="00421725"/>
    <w:rsid w:val="00421B4E"/>
    <w:rsid w:val="0042267C"/>
    <w:rsid w:val="00423D19"/>
    <w:rsid w:val="004252F0"/>
    <w:rsid w:val="004331C0"/>
    <w:rsid w:val="00434819"/>
    <w:rsid w:val="00437C8F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902E7"/>
    <w:rsid w:val="004979C2"/>
    <w:rsid w:val="004A3756"/>
    <w:rsid w:val="004A68AD"/>
    <w:rsid w:val="004A758F"/>
    <w:rsid w:val="004B02D5"/>
    <w:rsid w:val="004B0363"/>
    <w:rsid w:val="004B1BA1"/>
    <w:rsid w:val="004B28D1"/>
    <w:rsid w:val="004B2F1B"/>
    <w:rsid w:val="004C384E"/>
    <w:rsid w:val="004C5C20"/>
    <w:rsid w:val="004C70AC"/>
    <w:rsid w:val="004C7C24"/>
    <w:rsid w:val="004D1967"/>
    <w:rsid w:val="004D2787"/>
    <w:rsid w:val="004D395B"/>
    <w:rsid w:val="004D4A65"/>
    <w:rsid w:val="004D4DFF"/>
    <w:rsid w:val="004D74CA"/>
    <w:rsid w:val="004E2E38"/>
    <w:rsid w:val="004E3B02"/>
    <w:rsid w:val="004E597E"/>
    <w:rsid w:val="004E70E6"/>
    <w:rsid w:val="004E768B"/>
    <w:rsid w:val="004E7F2A"/>
    <w:rsid w:val="004F21D5"/>
    <w:rsid w:val="004F3DA7"/>
    <w:rsid w:val="004F737F"/>
    <w:rsid w:val="004F7EF5"/>
    <w:rsid w:val="00501E00"/>
    <w:rsid w:val="005029A8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15F78"/>
    <w:rsid w:val="00520BC5"/>
    <w:rsid w:val="0052120A"/>
    <w:rsid w:val="005221EA"/>
    <w:rsid w:val="00522D8C"/>
    <w:rsid w:val="005231D5"/>
    <w:rsid w:val="005265C0"/>
    <w:rsid w:val="00532EA5"/>
    <w:rsid w:val="00537B3B"/>
    <w:rsid w:val="0054031C"/>
    <w:rsid w:val="005406C8"/>
    <w:rsid w:val="00541353"/>
    <w:rsid w:val="00544490"/>
    <w:rsid w:val="00545308"/>
    <w:rsid w:val="00545ABF"/>
    <w:rsid w:val="00546E71"/>
    <w:rsid w:val="0054777A"/>
    <w:rsid w:val="00551886"/>
    <w:rsid w:val="0055191F"/>
    <w:rsid w:val="00554106"/>
    <w:rsid w:val="00554EDB"/>
    <w:rsid w:val="00560159"/>
    <w:rsid w:val="00560B2D"/>
    <w:rsid w:val="00562B1C"/>
    <w:rsid w:val="00563135"/>
    <w:rsid w:val="005653ED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25F4"/>
    <w:rsid w:val="00584B91"/>
    <w:rsid w:val="00585074"/>
    <w:rsid w:val="005853A7"/>
    <w:rsid w:val="0059010E"/>
    <w:rsid w:val="00593583"/>
    <w:rsid w:val="00594965"/>
    <w:rsid w:val="00595B4A"/>
    <w:rsid w:val="005A03DF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66E5"/>
    <w:rsid w:val="005D1775"/>
    <w:rsid w:val="005D2BB9"/>
    <w:rsid w:val="005D73C0"/>
    <w:rsid w:val="005E2749"/>
    <w:rsid w:val="005E3457"/>
    <w:rsid w:val="005E3DF5"/>
    <w:rsid w:val="005E4336"/>
    <w:rsid w:val="005E76F9"/>
    <w:rsid w:val="005F17F9"/>
    <w:rsid w:val="005F2E1C"/>
    <w:rsid w:val="005F4D47"/>
    <w:rsid w:val="00602716"/>
    <w:rsid w:val="00604C57"/>
    <w:rsid w:val="00605086"/>
    <w:rsid w:val="00607F72"/>
    <w:rsid w:val="00611E46"/>
    <w:rsid w:val="006122E3"/>
    <w:rsid w:val="00613C4B"/>
    <w:rsid w:val="006147B4"/>
    <w:rsid w:val="00615D58"/>
    <w:rsid w:val="006173A8"/>
    <w:rsid w:val="00624A4F"/>
    <w:rsid w:val="006260CD"/>
    <w:rsid w:val="006353D6"/>
    <w:rsid w:val="00635FE5"/>
    <w:rsid w:val="0064232B"/>
    <w:rsid w:val="00642805"/>
    <w:rsid w:val="0064295F"/>
    <w:rsid w:val="00644561"/>
    <w:rsid w:val="00645E39"/>
    <w:rsid w:val="00646B54"/>
    <w:rsid w:val="006475C1"/>
    <w:rsid w:val="00647D7B"/>
    <w:rsid w:val="006511FA"/>
    <w:rsid w:val="006564A8"/>
    <w:rsid w:val="00657C20"/>
    <w:rsid w:val="00660542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EBD"/>
    <w:rsid w:val="00675523"/>
    <w:rsid w:val="006756F7"/>
    <w:rsid w:val="0067685C"/>
    <w:rsid w:val="00683D0A"/>
    <w:rsid w:val="006870E2"/>
    <w:rsid w:val="00687E82"/>
    <w:rsid w:val="006932E9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EBB"/>
    <w:rsid w:val="006B3D64"/>
    <w:rsid w:val="006B3DB3"/>
    <w:rsid w:val="006B3F3C"/>
    <w:rsid w:val="006B7B1F"/>
    <w:rsid w:val="006C15B0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69F6"/>
    <w:rsid w:val="00700C06"/>
    <w:rsid w:val="00701EE1"/>
    <w:rsid w:val="0071018E"/>
    <w:rsid w:val="00711B87"/>
    <w:rsid w:val="00712041"/>
    <w:rsid w:val="007225EF"/>
    <w:rsid w:val="00722AE9"/>
    <w:rsid w:val="007242A1"/>
    <w:rsid w:val="00725827"/>
    <w:rsid w:val="00726041"/>
    <w:rsid w:val="007307E3"/>
    <w:rsid w:val="00736A73"/>
    <w:rsid w:val="0074001B"/>
    <w:rsid w:val="00742B70"/>
    <w:rsid w:val="00743A15"/>
    <w:rsid w:val="00744565"/>
    <w:rsid w:val="00744C0F"/>
    <w:rsid w:val="00746CFF"/>
    <w:rsid w:val="00747E2C"/>
    <w:rsid w:val="0075197C"/>
    <w:rsid w:val="00752453"/>
    <w:rsid w:val="00753A6D"/>
    <w:rsid w:val="00756C12"/>
    <w:rsid w:val="00760049"/>
    <w:rsid w:val="00761300"/>
    <w:rsid w:val="00764C2B"/>
    <w:rsid w:val="00766E69"/>
    <w:rsid w:val="0077212F"/>
    <w:rsid w:val="00772724"/>
    <w:rsid w:val="00772F03"/>
    <w:rsid w:val="007757E4"/>
    <w:rsid w:val="00775D4A"/>
    <w:rsid w:val="00776CBD"/>
    <w:rsid w:val="00777452"/>
    <w:rsid w:val="00783237"/>
    <w:rsid w:val="00784096"/>
    <w:rsid w:val="007849B4"/>
    <w:rsid w:val="00785C32"/>
    <w:rsid w:val="0078765D"/>
    <w:rsid w:val="00787CC3"/>
    <w:rsid w:val="007A1AEE"/>
    <w:rsid w:val="007A3EED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305EA"/>
    <w:rsid w:val="00832480"/>
    <w:rsid w:val="008404EA"/>
    <w:rsid w:val="00842AE3"/>
    <w:rsid w:val="00843CCB"/>
    <w:rsid w:val="00846909"/>
    <w:rsid w:val="00846AAC"/>
    <w:rsid w:val="008471E8"/>
    <w:rsid w:val="00847652"/>
    <w:rsid w:val="00850E74"/>
    <w:rsid w:val="00852DC9"/>
    <w:rsid w:val="00855F8D"/>
    <w:rsid w:val="008564F1"/>
    <w:rsid w:val="0085702E"/>
    <w:rsid w:val="00857EEB"/>
    <w:rsid w:val="00862102"/>
    <w:rsid w:val="0086231A"/>
    <w:rsid w:val="00866193"/>
    <w:rsid w:val="00867D2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D1E6D"/>
    <w:rsid w:val="008D2734"/>
    <w:rsid w:val="008D513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F00E7"/>
    <w:rsid w:val="008F0145"/>
    <w:rsid w:val="008F3A47"/>
    <w:rsid w:val="008F3FC9"/>
    <w:rsid w:val="008F4081"/>
    <w:rsid w:val="00900920"/>
    <w:rsid w:val="0090296D"/>
    <w:rsid w:val="00902C5B"/>
    <w:rsid w:val="009119BA"/>
    <w:rsid w:val="009144DD"/>
    <w:rsid w:val="009155D8"/>
    <w:rsid w:val="00916B1A"/>
    <w:rsid w:val="0091728D"/>
    <w:rsid w:val="0092081D"/>
    <w:rsid w:val="00920A2B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AD8"/>
    <w:rsid w:val="00953DDB"/>
    <w:rsid w:val="009548F3"/>
    <w:rsid w:val="009552EA"/>
    <w:rsid w:val="00955EE2"/>
    <w:rsid w:val="009608B0"/>
    <w:rsid w:val="00960F93"/>
    <w:rsid w:val="009621CA"/>
    <w:rsid w:val="00965C41"/>
    <w:rsid w:val="009677AC"/>
    <w:rsid w:val="00971333"/>
    <w:rsid w:val="00972374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ACB"/>
    <w:rsid w:val="009A60A4"/>
    <w:rsid w:val="009B67DE"/>
    <w:rsid w:val="009B6F90"/>
    <w:rsid w:val="009B712F"/>
    <w:rsid w:val="009B77E2"/>
    <w:rsid w:val="009C0908"/>
    <w:rsid w:val="009C4C20"/>
    <w:rsid w:val="009D004D"/>
    <w:rsid w:val="009D24D9"/>
    <w:rsid w:val="009D2628"/>
    <w:rsid w:val="009D3338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65E"/>
    <w:rsid w:val="00A369D8"/>
    <w:rsid w:val="00A37770"/>
    <w:rsid w:val="00A4026D"/>
    <w:rsid w:val="00A443A9"/>
    <w:rsid w:val="00A454D8"/>
    <w:rsid w:val="00A4555B"/>
    <w:rsid w:val="00A45CE5"/>
    <w:rsid w:val="00A4744C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38B7"/>
    <w:rsid w:val="00A74AEB"/>
    <w:rsid w:val="00A76384"/>
    <w:rsid w:val="00A81557"/>
    <w:rsid w:val="00A820C8"/>
    <w:rsid w:val="00A82A71"/>
    <w:rsid w:val="00A82EBE"/>
    <w:rsid w:val="00A8532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6E37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0FD9"/>
    <w:rsid w:val="00B33827"/>
    <w:rsid w:val="00B34946"/>
    <w:rsid w:val="00B35449"/>
    <w:rsid w:val="00B36700"/>
    <w:rsid w:val="00B45C0A"/>
    <w:rsid w:val="00B479CB"/>
    <w:rsid w:val="00B50A64"/>
    <w:rsid w:val="00B530AE"/>
    <w:rsid w:val="00B531AC"/>
    <w:rsid w:val="00B56EE4"/>
    <w:rsid w:val="00B57E4A"/>
    <w:rsid w:val="00B619BE"/>
    <w:rsid w:val="00B62A9F"/>
    <w:rsid w:val="00B652E2"/>
    <w:rsid w:val="00B65D51"/>
    <w:rsid w:val="00B73443"/>
    <w:rsid w:val="00B75339"/>
    <w:rsid w:val="00B76099"/>
    <w:rsid w:val="00B83F26"/>
    <w:rsid w:val="00B8728B"/>
    <w:rsid w:val="00B90E15"/>
    <w:rsid w:val="00B92A8A"/>
    <w:rsid w:val="00B9322B"/>
    <w:rsid w:val="00B96B46"/>
    <w:rsid w:val="00BA18EA"/>
    <w:rsid w:val="00BA1FFD"/>
    <w:rsid w:val="00BB5891"/>
    <w:rsid w:val="00BB6BC9"/>
    <w:rsid w:val="00BC124E"/>
    <w:rsid w:val="00BC15BB"/>
    <w:rsid w:val="00BC2BC1"/>
    <w:rsid w:val="00BC51FF"/>
    <w:rsid w:val="00BC6376"/>
    <w:rsid w:val="00BC6C5D"/>
    <w:rsid w:val="00BC7E48"/>
    <w:rsid w:val="00BD0E39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CAF"/>
    <w:rsid w:val="00C42615"/>
    <w:rsid w:val="00C446D6"/>
    <w:rsid w:val="00C44718"/>
    <w:rsid w:val="00C44798"/>
    <w:rsid w:val="00C45426"/>
    <w:rsid w:val="00C5035B"/>
    <w:rsid w:val="00C50F02"/>
    <w:rsid w:val="00C51025"/>
    <w:rsid w:val="00C51F02"/>
    <w:rsid w:val="00C52392"/>
    <w:rsid w:val="00C55D64"/>
    <w:rsid w:val="00C57CCC"/>
    <w:rsid w:val="00C612B9"/>
    <w:rsid w:val="00C6134E"/>
    <w:rsid w:val="00C62F37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78A0"/>
    <w:rsid w:val="00C90331"/>
    <w:rsid w:val="00C90473"/>
    <w:rsid w:val="00C90AD0"/>
    <w:rsid w:val="00C9183F"/>
    <w:rsid w:val="00C947F6"/>
    <w:rsid w:val="00C9699F"/>
    <w:rsid w:val="00C96E78"/>
    <w:rsid w:val="00CA6307"/>
    <w:rsid w:val="00CB0A20"/>
    <w:rsid w:val="00CB1BAA"/>
    <w:rsid w:val="00CB21EB"/>
    <w:rsid w:val="00CB26F2"/>
    <w:rsid w:val="00CB3EEA"/>
    <w:rsid w:val="00CB4A45"/>
    <w:rsid w:val="00CB4A82"/>
    <w:rsid w:val="00CB4EFC"/>
    <w:rsid w:val="00CB564A"/>
    <w:rsid w:val="00CC0916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870"/>
    <w:rsid w:val="00CD2521"/>
    <w:rsid w:val="00CD4DEB"/>
    <w:rsid w:val="00CD6ABB"/>
    <w:rsid w:val="00CE3048"/>
    <w:rsid w:val="00CE4A3B"/>
    <w:rsid w:val="00CE6DFF"/>
    <w:rsid w:val="00CE7E62"/>
    <w:rsid w:val="00CF0B01"/>
    <w:rsid w:val="00CF1C49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6DED"/>
    <w:rsid w:val="00D302C6"/>
    <w:rsid w:val="00D33383"/>
    <w:rsid w:val="00D340E9"/>
    <w:rsid w:val="00D370BB"/>
    <w:rsid w:val="00D4085C"/>
    <w:rsid w:val="00D40C61"/>
    <w:rsid w:val="00D41F71"/>
    <w:rsid w:val="00D43693"/>
    <w:rsid w:val="00D4377C"/>
    <w:rsid w:val="00D43CC2"/>
    <w:rsid w:val="00D446C5"/>
    <w:rsid w:val="00D50A79"/>
    <w:rsid w:val="00D564E2"/>
    <w:rsid w:val="00D56642"/>
    <w:rsid w:val="00D6005A"/>
    <w:rsid w:val="00D62BA8"/>
    <w:rsid w:val="00D63E0F"/>
    <w:rsid w:val="00D64055"/>
    <w:rsid w:val="00D64453"/>
    <w:rsid w:val="00D64910"/>
    <w:rsid w:val="00D755AA"/>
    <w:rsid w:val="00D7737F"/>
    <w:rsid w:val="00D82CD2"/>
    <w:rsid w:val="00D83F1F"/>
    <w:rsid w:val="00D85177"/>
    <w:rsid w:val="00D907BA"/>
    <w:rsid w:val="00D955F7"/>
    <w:rsid w:val="00DA0AE6"/>
    <w:rsid w:val="00DA3182"/>
    <w:rsid w:val="00DA40A3"/>
    <w:rsid w:val="00DB1268"/>
    <w:rsid w:val="00DB67C4"/>
    <w:rsid w:val="00DB7D1B"/>
    <w:rsid w:val="00DC5B5B"/>
    <w:rsid w:val="00DD0B4E"/>
    <w:rsid w:val="00DD2B16"/>
    <w:rsid w:val="00DD3B89"/>
    <w:rsid w:val="00DD46DF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8E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4A8"/>
    <w:rsid w:val="00E31A0A"/>
    <w:rsid w:val="00E32FDC"/>
    <w:rsid w:val="00E34CE0"/>
    <w:rsid w:val="00E36428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38A7"/>
    <w:rsid w:val="00E75D17"/>
    <w:rsid w:val="00E76164"/>
    <w:rsid w:val="00E81BB4"/>
    <w:rsid w:val="00E81D33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E95"/>
    <w:rsid w:val="00ED5322"/>
    <w:rsid w:val="00EE0BA5"/>
    <w:rsid w:val="00EE1B7F"/>
    <w:rsid w:val="00EE4D16"/>
    <w:rsid w:val="00EE7BC4"/>
    <w:rsid w:val="00EF013D"/>
    <w:rsid w:val="00EF7512"/>
    <w:rsid w:val="00F0379B"/>
    <w:rsid w:val="00F03980"/>
    <w:rsid w:val="00F03D19"/>
    <w:rsid w:val="00F05EFF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95A"/>
    <w:rsid w:val="00F34AC9"/>
    <w:rsid w:val="00F362B3"/>
    <w:rsid w:val="00F37DD8"/>
    <w:rsid w:val="00F44101"/>
    <w:rsid w:val="00F45AE4"/>
    <w:rsid w:val="00F474EB"/>
    <w:rsid w:val="00F53777"/>
    <w:rsid w:val="00F53EC1"/>
    <w:rsid w:val="00F56207"/>
    <w:rsid w:val="00F62088"/>
    <w:rsid w:val="00F62EF9"/>
    <w:rsid w:val="00F73446"/>
    <w:rsid w:val="00F737DB"/>
    <w:rsid w:val="00F73EF0"/>
    <w:rsid w:val="00F74552"/>
    <w:rsid w:val="00F77706"/>
    <w:rsid w:val="00F851F2"/>
    <w:rsid w:val="00F87924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C631C"/>
    <w:rsid w:val="00FD0203"/>
    <w:rsid w:val="00FD459E"/>
    <w:rsid w:val="00FD4B41"/>
    <w:rsid w:val="00FD6E65"/>
    <w:rsid w:val="00FE0B48"/>
    <w:rsid w:val="00FE10CD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9590-7268-4F99-AA1E-C4B2E0F7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8668</Words>
  <Characters>49409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2023-01-25T09:31:00Z</cp:lastPrinted>
  <dcterms:created xsi:type="dcterms:W3CDTF">2023-01-25T09:39:00Z</dcterms:created>
  <dcterms:modified xsi:type="dcterms:W3CDTF">2023-01-25T09:39:00Z</dcterms:modified>
</cp:coreProperties>
</file>