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AF" w:rsidRDefault="007148AF" w:rsidP="00327DD1">
      <w:pPr>
        <w:widowControl w:val="0"/>
        <w:rPr>
          <w:b/>
          <w:sz w:val="26"/>
          <w:szCs w:val="26"/>
        </w:rPr>
      </w:pPr>
    </w:p>
    <w:tbl>
      <w:tblPr>
        <w:tblW w:w="4076" w:type="dxa"/>
        <w:jc w:val="right"/>
        <w:tblInd w:w="5671" w:type="dxa"/>
        <w:tblLayout w:type="fixed"/>
        <w:tblLook w:val="04A0" w:firstRow="1" w:lastRow="0" w:firstColumn="1" w:lastColumn="0" w:noHBand="0" w:noVBand="1"/>
      </w:tblPr>
      <w:tblGrid>
        <w:gridCol w:w="4076"/>
      </w:tblGrid>
      <w:tr w:rsidR="007148AF" w:rsidRPr="00032462" w:rsidTr="004352CB">
        <w:trPr>
          <w:trHeight w:val="351"/>
          <w:jc w:val="right"/>
        </w:trPr>
        <w:tc>
          <w:tcPr>
            <w:tcW w:w="4076" w:type="dxa"/>
          </w:tcPr>
          <w:p w:rsidR="007148AF" w:rsidRPr="00907BD9" w:rsidRDefault="007148AF" w:rsidP="007148AF">
            <w:pPr>
              <w:pStyle w:val="1"/>
              <w:spacing w:before="0" w:beforeAutospacing="0" w:after="0" w:afterAutospacing="0"/>
              <w:jc w:val="center"/>
              <w:rPr>
                <w:b w:val="0"/>
                <w:color w:val="000000"/>
                <w:sz w:val="28"/>
                <w:lang w:val="ru-RU" w:eastAsia="ru-RU"/>
              </w:rPr>
            </w:pPr>
            <w:r w:rsidRPr="00907BD9">
              <w:rPr>
                <w:sz w:val="28"/>
                <w:lang w:val="ru-RU" w:eastAsia="ru-RU"/>
              </w:rPr>
              <w:br w:type="page"/>
            </w:r>
            <w:r w:rsidRPr="00907BD9">
              <w:rPr>
                <w:b w:val="0"/>
                <w:color w:val="000000"/>
                <w:sz w:val="28"/>
                <w:lang w:val="ru-RU" w:eastAsia="ru-RU"/>
              </w:rPr>
              <w:t>Приложение</w:t>
            </w:r>
          </w:p>
          <w:p w:rsidR="007148AF" w:rsidRPr="00907BD9" w:rsidRDefault="001B352B" w:rsidP="007148AF">
            <w:pPr>
              <w:pStyle w:val="1"/>
              <w:spacing w:before="0" w:beforeAutospacing="0" w:after="0" w:afterAutospacing="0"/>
              <w:jc w:val="center"/>
              <w:rPr>
                <w:b w:val="0"/>
                <w:color w:val="000000"/>
                <w:sz w:val="28"/>
                <w:szCs w:val="24"/>
                <w:lang w:val="ru-RU" w:eastAsia="ru-RU"/>
              </w:rPr>
            </w:pPr>
            <w:r w:rsidRPr="00907BD9">
              <w:rPr>
                <w:b w:val="0"/>
                <w:color w:val="000000"/>
                <w:sz w:val="28"/>
                <w:szCs w:val="24"/>
                <w:lang w:val="ru-RU" w:eastAsia="ru-RU"/>
              </w:rPr>
              <w:t>Утверждено</w:t>
            </w:r>
          </w:p>
        </w:tc>
      </w:tr>
      <w:tr w:rsidR="007148AF" w:rsidTr="004352CB">
        <w:trPr>
          <w:trHeight w:val="1235"/>
          <w:jc w:val="right"/>
        </w:trPr>
        <w:tc>
          <w:tcPr>
            <w:tcW w:w="4076" w:type="dxa"/>
          </w:tcPr>
          <w:p w:rsidR="007148AF" w:rsidRPr="00907BD9" w:rsidRDefault="007148AF" w:rsidP="007148AF">
            <w:pPr>
              <w:jc w:val="center"/>
              <w:rPr>
                <w:color w:val="000000"/>
                <w:sz w:val="28"/>
                <w:szCs w:val="24"/>
              </w:rPr>
            </w:pPr>
            <w:r w:rsidRPr="00907BD9">
              <w:rPr>
                <w:color w:val="000000"/>
                <w:sz w:val="28"/>
                <w:szCs w:val="24"/>
              </w:rPr>
              <w:t>распоряжением Главы</w:t>
            </w:r>
          </w:p>
          <w:p w:rsidR="007148AF" w:rsidRPr="00907BD9" w:rsidRDefault="007148AF" w:rsidP="007148AF">
            <w:pPr>
              <w:jc w:val="center"/>
              <w:rPr>
                <w:color w:val="000000"/>
                <w:sz w:val="28"/>
                <w:szCs w:val="24"/>
              </w:rPr>
            </w:pPr>
            <w:r w:rsidRPr="00907BD9">
              <w:rPr>
                <w:color w:val="000000"/>
                <w:sz w:val="28"/>
                <w:szCs w:val="24"/>
              </w:rPr>
              <w:t>муниципального образования</w:t>
            </w:r>
          </w:p>
          <w:p w:rsidR="007148AF" w:rsidRPr="00907BD9" w:rsidRDefault="007148AF" w:rsidP="007148AF">
            <w:pPr>
              <w:jc w:val="center"/>
              <w:rPr>
                <w:color w:val="000000"/>
                <w:sz w:val="28"/>
                <w:szCs w:val="24"/>
              </w:rPr>
            </w:pPr>
            <w:r w:rsidRPr="00907BD9">
              <w:rPr>
                <w:color w:val="000000"/>
                <w:sz w:val="28"/>
                <w:szCs w:val="24"/>
              </w:rPr>
              <w:t>"Город Архангельск"</w:t>
            </w:r>
          </w:p>
          <w:p w:rsidR="007148AF" w:rsidRPr="00907BD9" w:rsidRDefault="007148AF" w:rsidP="00AA2B03">
            <w:pPr>
              <w:jc w:val="center"/>
              <w:rPr>
                <w:b/>
                <w:color w:val="000000"/>
                <w:sz w:val="28"/>
              </w:rPr>
            </w:pPr>
            <w:r w:rsidRPr="00907BD9">
              <w:rPr>
                <w:color w:val="000000"/>
                <w:sz w:val="28"/>
                <w:szCs w:val="24"/>
              </w:rPr>
              <w:t xml:space="preserve">от </w:t>
            </w:r>
            <w:r w:rsidR="00AA2B03">
              <w:rPr>
                <w:color w:val="000000"/>
                <w:sz w:val="28"/>
                <w:szCs w:val="24"/>
              </w:rPr>
              <w:t>09.09.2020</w:t>
            </w:r>
            <w:r w:rsidRPr="00907BD9">
              <w:rPr>
                <w:color w:val="000000"/>
                <w:sz w:val="28"/>
                <w:szCs w:val="24"/>
              </w:rPr>
              <w:t xml:space="preserve"> №</w:t>
            </w:r>
            <w:r w:rsidR="00AA2B03">
              <w:rPr>
                <w:color w:val="000000"/>
                <w:sz w:val="28"/>
                <w:szCs w:val="24"/>
              </w:rPr>
              <w:t xml:space="preserve"> 3088р</w:t>
            </w:r>
            <w:bookmarkStart w:id="0" w:name="_GoBack"/>
            <w:bookmarkEnd w:id="0"/>
          </w:p>
        </w:tc>
      </w:tr>
    </w:tbl>
    <w:p w:rsidR="007148AF" w:rsidRDefault="007148AF" w:rsidP="007E5166">
      <w:pPr>
        <w:widowControl w:val="0"/>
        <w:jc w:val="center"/>
        <w:rPr>
          <w:b/>
          <w:sz w:val="26"/>
          <w:szCs w:val="26"/>
        </w:rPr>
      </w:pPr>
    </w:p>
    <w:p w:rsidR="007E5166" w:rsidRPr="00907BD9" w:rsidRDefault="00CD3084" w:rsidP="007E5166">
      <w:pPr>
        <w:widowControl w:val="0"/>
        <w:jc w:val="center"/>
        <w:rPr>
          <w:b/>
          <w:sz w:val="28"/>
          <w:szCs w:val="28"/>
        </w:rPr>
      </w:pPr>
      <w:r w:rsidRPr="00907BD9">
        <w:rPr>
          <w:b/>
          <w:sz w:val="28"/>
          <w:szCs w:val="28"/>
        </w:rPr>
        <w:t xml:space="preserve">ТЕХНИЧЕСКОЕ </w:t>
      </w:r>
      <w:r w:rsidR="007E5166" w:rsidRPr="00907BD9">
        <w:rPr>
          <w:b/>
          <w:sz w:val="28"/>
          <w:szCs w:val="28"/>
        </w:rPr>
        <w:t>ЗАДАНИЕ</w:t>
      </w:r>
    </w:p>
    <w:p w:rsidR="00406EA8" w:rsidRPr="00907BD9" w:rsidRDefault="007E5166" w:rsidP="00406EA8">
      <w:pPr>
        <w:jc w:val="center"/>
        <w:rPr>
          <w:b/>
          <w:sz w:val="28"/>
          <w:szCs w:val="28"/>
        </w:rPr>
      </w:pPr>
      <w:r w:rsidRPr="00907BD9">
        <w:rPr>
          <w:b/>
          <w:sz w:val="28"/>
          <w:szCs w:val="28"/>
        </w:rPr>
        <w:t xml:space="preserve">на </w:t>
      </w:r>
      <w:r w:rsidR="00FC4694" w:rsidRPr="00907BD9">
        <w:rPr>
          <w:b/>
          <w:sz w:val="28"/>
          <w:szCs w:val="28"/>
        </w:rPr>
        <w:t>подготовку</w:t>
      </w:r>
      <w:r w:rsidRPr="00907BD9">
        <w:rPr>
          <w:b/>
          <w:sz w:val="28"/>
          <w:szCs w:val="28"/>
        </w:rPr>
        <w:t xml:space="preserve"> </w:t>
      </w:r>
      <w:r w:rsidR="00BC487F" w:rsidRPr="00907BD9">
        <w:rPr>
          <w:b/>
          <w:sz w:val="28"/>
          <w:szCs w:val="28"/>
        </w:rPr>
        <w:t xml:space="preserve">проекта планировки </w:t>
      </w:r>
      <w:r w:rsidR="007B041B" w:rsidRPr="00907BD9">
        <w:rPr>
          <w:b/>
          <w:sz w:val="28"/>
          <w:szCs w:val="28"/>
        </w:rPr>
        <w:t xml:space="preserve">территории </w:t>
      </w:r>
      <w:r w:rsidR="00303D19" w:rsidRPr="00907BD9">
        <w:rPr>
          <w:b/>
          <w:sz w:val="28"/>
          <w:szCs w:val="28"/>
        </w:rPr>
        <w:br/>
      </w:r>
      <w:r w:rsidR="00406EA8" w:rsidRPr="00907BD9">
        <w:rPr>
          <w:b/>
          <w:color w:val="000000"/>
          <w:sz w:val="28"/>
          <w:szCs w:val="28"/>
        </w:rPr>
        <w:t>муниципального образования "Город Архангельск" в границах</w:t>
      </w:r>
      <w:r w:rsidR="00406EA8" w:rsidRPr="00907BD9">
        <w:rPr>
          <w:b/>
          <w:color w:val="000000"/>
          <w:sz w:val="28"/>
          <w:szCs w:val="28"/>
        </w:rPr>
        <w:br/>
      </w:r>
      <w:r w:rsidR="00D40DED" w:rsidRPr="00907BD9">
        <w:rPr>
          <w:b/>
          <w:sz w:val="28"/>
          <w:szCs w:val="28"/>
        </w:rPr>
        <w:t xml:space="preserve">просп. Московского, ул. Прокопия </w:t>
      </w:r>
      <w:proofErr w:type="spellStart"/>
      <w:r w:rsidR="00D40DED" w:rsidRPr="00907BD9">
        <w:rPr>
          <w:b/>
          <w:sz w:val="28"/>
          <w:szCs w:val="28"/>
        </w:rPr>
        <w:t>Галушина</w:t>
      </w:r>
      <w:proofErr w:type="spellEnd"/>
      <w:r w:rsidR="00D40DED" w:rsidRPr="00907BD9">
        <w:rPr>
          <w:b/>
          <w:sz w:val="28"/>
          <w:szCs w:val="28"/>
        </w:rPr>
        <w:t xml:space="preserve"> и ул. </w:t>
      </w:r>
      <w:proofErr w:type="spellStart"/>
      <w:r w:rsidR="00D40DED" w:rsidRPr="00907BD9">
        <w:rPr>
          <w:b/>
          <w:sz w:val="28"/>
          <w:szCs w:val="28"/>
        </w:rPr>
        <w:t>Карпогорской</w:t>
      </w:r>
      <w:proofErr w:type="spellEnd"/>
      <w:r w:rsidR="00110B56" w:rsidRPr="00907BD9">
        <w:rPr>
          <w:b/>
          <w:sz w:val="28"/>
          <w:szCs w:val="28"/>
        </w:rPr>
        <w:br/>
        <w:t>площадью 40,0578 га</w:t>
      </w:r>
    </w:p>
    <w:p w:rsidR="007E5166" w:rsidRPr="00907BD9" w:rsidRDefault="007E5166" w:rsidP="007B041B">
      <w:pPr>
        <w:pStyle w:val="a3"/>
        <w:widowControl w:val="0"/>
        <w:jc w:val="center"/>
        <w:rPr>
          <w:b/>
          <w:sz w:val="28"/>
          <w:szCs w:val="28"/>
          <w:lang w:val="ru-RU"/>
        </w:rPr>
      </w:pPr>
    </w:p>
    <w:p w:rsidR="007E5166" w:rsidRPr="00907BD9" w:rsidRDefault="007E5166" w:rsidP="007E5166">
      <w:pPr>
        <w:pStyle w:val="ConsPlusNonformat"/>
        <w:jc w:val="center"/>
        <w:rPr>
          <w:rFonts w:ascii="Times New Roman" w:hAnsi="Times New Roman" w:cs="Times New Roman"/>
          <w:bCs/>
          <w:sz w:val="28"/>
          <w:szCs w:val="28"/>
        </w:rPr>
      </w:pPr>
    </w:p>
    <w:p w:rsidR="007E5166" w:rsidRPr="00907BD9" w:rsidRDefault="007E5166" w:rsidP="007E5166">
      <w:pPr>
        <w:pStyle w:val="ConsPlusNonformat"/>
        <w:tabs>
          <w:tab w:val="left" w:pos="284"/>
        </w:tabs>
        <w:ind w:firstLine="709"/>
        <w:jc w:val="both"/>
        <w:rPr>
          <w:rFonts w:ascii="Times New Roman" w:hAnsi="Times New Roman" w:cs="Times New Roman"/>
          <w:sz w:val="28"/>
          <w:szCs w:val="28"/>
        </w:rPr>
      </w:pPr>
      <w:r w:rsidRPr="00907BD9">
        <w:rPr>
          <w:rFonts w:ascii="Times New Roman" w:hAnsi="Times New Roman" w:cs="Times New Roman"/>
          <w:sz w:val="28"/>
          <w:szCs w:val="28"/>
        </w:rPr>
        <w:t>1. Вид документа (</w:t>
      </w:r>
      <w:r w:rsidR="00B0121D" w:rsidRPr="00907BD9">
        <w:rPr>
          <w:rFonts w:ascii="Times New Roman" w:hAnsi="Times New Roman" w:cs="Times New Roman"/>
          <w:sz w:val="28"/>
          <w:szCs w:val="28"/>
        </w:rPr>
        <w:t>проект планировки</w:t>
      </w:r>
      <w:r w:rsidR="0002406D" w:rsidRPr="00907BD9">
        <w:rPr>
          <w:rFonts w:ascii="Times New Roman" w:hAnsi="Times New Roman" w:cs="Times New Roman"/>
          <w:sz w:val="28"/>
          <w:szCs w:val="28"/>
        </w:rPr>
        <w:t xml:space="preserve"> территории</w:t>
      </w:r>
      <w:r w:rsidRPr="00907BD9">
        <w:rPr>
          <w:rFonts w:ascii="Times New Roman" w:hAnsi="Times New Roman" w:cs="Times New Roman"/>
          <w:sz w:val="28"/>
          <w:szCs w:val="28"/>
        </w:rPr>
        <w:t>)</w:t>
      </w:r>
    </w:p>
    <w:p w:rsidR="007E5166" w:rsidRPr="00907BD9" w:rsidRDefault="00FC0D51" w:rsidP="007B041B">
      <w:pPr>
        <w:pStyle w:val="ConsPlusNonformat"/>
        <w:ind w:firstLine="709"/>
        <w:jc w:val="both"/>
        <w:rPr>
          <w:rFonts w:ascii="Times New Roman" w:hAnsi="Times New Roman" w:cs="Times New Roman"/>
          <w:sz w:val="28"/>
          <w:szCs w:val="28"/>
        </w:rPr>
      </w:pPr>
      <w:r w:rsidRPr="00907BD9">
        <w:rPr>
          <w:rFonts w:ascii="Times New Roman" w:hAnsi="Times New Roman" w:cs="Times New Roman"/>
          <w:sz w:val="28"/>
          <w:szCs w:val="28"/>
        </w:rPr>
        <w:t xml:space="preserve">Документация по планировке территории – проект планировки и проект межевания территории </w:t>
      </w:r>
      <w:r w:rsidRPr="00907BD9">
        <w:rPr>
          <w:rFonts w:ascii="Times New Roman" w:hAnsi="Times New Roman" w:cs="Times New Roman"/>
          <w:color w:val="000000"/>
          <w:sz w:val="28"/>
          <w:szCs w:val="28"/>
        </w:rPr>
        <w:t xml:space="preserve">муниципального образования </w:t>
      </w:r>
      <w:r w:rsidR="00406EA8" w:rsidRPr="00907BD9">
        <w:rPr>
          <w:rFonts w:ascii="Times New Roman" w:hAnsi="Times New Roman" w:cs="Times New Roman"/>
          <w:color w:val="000000"/>
          <w:sz w:val="28"/>
          <w:szCs w:val="28"/>
        </w:rPr>
        <w:t xml:space="preserve">"Город Архангельск" </w:t>
      </w:r>
      <w:r w:rsidRPr="00907BD9">
        <w:rPr>
          <w:rFonts w:ascii="Times New Roman" w:hAnsi="Times New Roman" w:cs="Times New Roman"/>
          <w:color w:val="000000"/>
          <w:sz w:val="28"/>
          <w:szCs w:val="28"/>
        </w:rPr>
        <w:br/>
      </w:r>
      <w:r w:rsidR="00406EA8" w:rsidRPr="00907BD9">
        <w:rPr>
          <w:rFonts w:ascii="Times New Roman" w:hAnsi="Times New Roman" w:cs="Times New Roman"/>
          <w:color w:val="000000"/>
          <w:sz w:val="28"/>
          <w:szCs w:val="28"/>
        </w:rPr>
        <w:t xml:space="preserve">в границах </w:t>
      </w:r>
      <w:r w:rsidR="00D40DED" w:rsidRPr="00907BD9">
        <w:rPr>
          <w:rFonts w:ascii="Times New Roman" w:hAnsi="Times New Roman" w:cs="Times New Roman"/>
          <w:sz w:val="28"/>
          <w:szCs w:val="28"/>
        </w:rPr>
        <w:t xml:space="preserve">просп. Московского, ул. Прокопия </w:t>
      </w:r>
      <w:proofErr w:type="spellStart"/>
      <w:r w:rsidR="00D40DED" w:rsidRPr="00907BD9">
        <w:rPr>
          <w:rFonts w:ascii="Times New Roman" w:hAnsi="Times New Roman" w:cs="Times New Roman"/>
          <w:sz w:val="28"/>
          <w:szCs w:val="28"/>
        </w:rPr>
        <w:t>Галушина</w:t>
      </w:r>
      <w:proofErr w:type="spellEnd"/>
      <w:r w:rsidR="00D40DED" w:rsidRPr="00907BD9">
        <w:rPr>
          <w:rFonts w:ascii="Times New Roman" w:hAnsi="Times New Roman" w:cs="Times New Roman"/>
          <w:sz w:val="28"/>
          <w:szCs w:val="28"/>
        </w:rPr>
        <w:t xml:space="preserve"> и ул. </w:t>
      </w:r>
      <w:proofErr w:type="spellStart"/>
      <w:r w:rsidR="00D40DED" w:rsidRPr="00907BD9">
        <w:rPr>
          <w:rFonts w:ascii="Times New Roman" w:hAnsi="Times New Roman" w:cs="Times New Roman"/>
          <w:sz w:val="28"/>
          <w:szCs w:val="28"/>
        </w:rPr>
        <w:t>Карпогорской</w:t>
      </w:r>
      <w:proofErr w:type="spellEnd"/>
      <w:r w:rsidR="00406EA8" w:rsidRPr="00907BD9">
        <w:rPr>
          <w:rFonts w:ascii="Times New Roman" w:hAnsi="Times New Roman" w:cs="Times New Roman"/>
          <w:sz w:val="28"/>
          <w:szCs w:val="28"/>
        </w:rPr>
        <w:t xml:space="preserve"> площадью </w:t>
      </w:r>
      <w:r w:rsidR="00110B56" w:rsidRPr="00907BD9">
        <w:rPr>
          <w:rFonts w:ascii="Times New Roman" w:hAnsi="Times New Roman" w:cs="Times New Roman"/>
          <w:sz w:val="28"/>
          <w:szCs w:val="28"/>
        </w:rPr>
        <w:t>40,0578</w:t>
      </w:r>
      <w:r w:rsidR="00324B32" w:rsidRPr="00907BD9">
        <w:rPr>
          <w:rFonts w:ascii="Times New Roman" w:hAnsi="Times New Roman" w:cs="Times New Roman"/>
          <w:sz w:val="28"/>
          <w:szCs w:val="28"/>
        </w:rPr>
        <w:t xml:space="preserve"> </w:t>
      </w:r>
      <w:r w:rsidR="00406EA8" w:rsidRPr="00907BD9">
        <w:rPr>
          <w:rFonts w:ascii="Times New Roman" w:hAnsi="Times New Roman" w:cs="Times New Roman"/>
          <w:sz w:val="28"/>
          <w:szCs w:val="28"/>
        </w:rPr>
        <w:t>га</w:t>
      </w:r>
      <w:r w:rsidR="00986306" w:rsidRPr="00907BD9">
        <w:rPr>
          <w:rFonts w:ascii="Times New Roman" w:hAnsi="Times New Roman" w:cs="Times New Roman"/>
          <w:sz w:val="28"/>
          <w:szCs w:val="28"/>
        </w:rPr>
        <w:t>.</w:t>
      </w:r>
    </w:p>
    <w:p w:rsidR="007E5166" w:rsidRPr="00907BD9" w:rsidRDefault="007E5166" w:rsidP="007E5166">
      <w:pPr>
        <w:pStyle w:val="ConsPlusNonformat"/>
        <w:ind w:firstLine="709"/>
        <w:jc w:val="both"/>
        <w:rPr>
          <w:rFonts w:ascii="Times New Roman" w:hAnsi="Times New Roman" w:cs="Times New Roman"/>
          <w:sz w:val="28"/>
          <w:szCs w:val="28"/>
        </w:rPr>
      </w:pPr>
    </w:p>
    <w:p w:rsidR="007E5166" w:rsidRPr="00907BD9" w:rsidRDefault="007E5166" w:rsidP="007E5166">
      <w:pPr>
        <w:pStyle w:val="ConsPlusNonformat"/>
        <w:ind w:firstLine="709"/>
        <w:jc w:val="both"/>
        <w:rPr>
          <w:rFonts w:ascii="Times New Roman" w:hAnsi="Times New Roman" w:cs="Times New Roman"/>
          <w:sz w:val="28"/>
          <w:szCs w:val="28"/>
        </w:rPr>
      </w:pPr>
      <w:r w:rsidRPr="00907BD9">
        <w:rPr>
          <w:rFonts w:ascii="Times New Roman" w:hAnsi="Times New Roman" w:cs="Times New Roman"/>
          <w:sz w:val="28"/>
          <w:szCs w:val="28"/>
        </w:rPr>
        <w:t>2. Технический заказчик</w:t>
      </w:r>
    </w:p>
    <w:p w:rsidR="007E5166" w:rsidRPr="00907BD9" w:rsidRDefault="00D40DED" w:rsidP="007E5166">
      <w:pPr>
        <w:pStyle w:val="ConsPlusNonformat"/>
        <w:ind w:firstLine="709"/>
        <w:jc w:val="both"/>
        <w:rPr>
          <w:rFonts w:ascii="Times New Roman" w:hAnsi="Times New Roman" w:cs="Times New Roman"/>
          <w:sz w:val="28"/>
          <w:szCs w:val="28"/>
        </w:rPr>
      </w:pPr>
      <w:r w:rsidRPr="00907BD9">
        <w:rPr>
          <w:rFonts w:ascii="Times New Roman" w:hAnsi="Times New Roman" w:cs="Times New Roman"/>
          <w:sz w:val="28"/>
          <w:szCs w:val="28"/>
        </w:rPr>
        <w:t>Шар</w:t>
      </w:r>
      <w:r w:rsidR="00110B56" w:rsidRPr="00907BD9">
        <w:rPr>
          <w:rFonts w:ascii="Times New Roman" w:hAnsi="Times New Roman" w:cs="Times New Roman"/>
          <w:sz w:val="28"/>
          <w:szCs w:val="28"/>
        </w:rPr>
        <w:t>ин</w:t>
      </w:r>
      <w:r w:rsidR="00FF00E3" w:rsidRPr="00907BD9">
        <w:rPr>
          <w:rFonts w:ascii="Times New Roman" w:hAnsi="Times New Roman" w:cs="Times New Roman"/>
          <w:sz w:val="28"/>
          <w:szCs w:val="28"/>
        </w:rPr>
        <w:t xml:space="preserve"> </w:t>
      </w:r>
      <w:r w:rsidR="00110B56" w:rsidRPr="00907BD9">
        <w:rPr>
          <w:rFonts w:ascii="Times New Roman" w:hAnsi="Times New Roman" w:cs="Times New Roman"/>
          <w:sz w:val="28"/>
          <w:szCs w:val="28"/>
        </w:rPr>
        <w:t>Павел Валерьевич</w:t>
      </w:r>
      <w:r w:rsidR="007E5166" w:rsidRPr="00907BD9">
        <w:rPr>
          <w:rFonts w:ascii="Times New Roman" w:hAnsi="Times New Roman" w:cs="Times New Roman"/>
          <w:sz w:val="28"/>
          <w:szCs w:val="28"/>
        </w:rPr>
        <w:t>.</w:t>
      </w:r>
    </w:p>
    <w:p w:rsidR="007E5166" w:rsidRPr="00907BD9" w:rsidRDefault="007E5166" w:rsidP="007E5166">
      <w:pPr>
        <w:pStyle w:val="ConsPlusNonformat"/>
        <w:ind w:firstLine="709"/>
        <w:jc w:val="both"/>
        <w:rPr>
          <w:rFonts w:ascii="Times New Roman" w:hAnsi="Times New Roman" w:cs="Times New Roman"/>
          <w:sz w:val="28"/>
          <w:szCs w:val="28"/>
        </w:rPr>
      </w:pPr>
    </w:p>
    <w:p w:rsidR="007E5166" w:rsidRPr="00907BD9" w:rsidRDefault="007E5166" w:rsidP="007E5166">
      <w:pPr>
        <w:pStyle w:val="ConsPlusNonformat"/>
        <w:ind w:firstLine="709"/>
        <w:jc w:val="both"/>
        <w:rPr>
          <w:rFonts w:ascii="Times New Roman" w:hAnsi="Times New Roman" w:cs="Times New Roman"/>
          <w:sz w:val="28"/>
          <w:szCs w:val="28"/>
        </w:rPr>
      </w:pPr>
      <w:r w:rsidRPr="00907BD9">
        <w:rPr>
          <w:rFonts w:ascii="Times New Roman" w:hAnsi="Times New Roman" w:cs="Times New Roman"/>
          <w:sz w:val="28"/>
          <w:szCs w:val="28"/>
        </w:rPr>
        <w:t xml:space="preserve">3. Разработчик </w:t>
      </w:r>
      <w:r w:rsidR="00B0121D" w:rsidRPr="00907BD9">
        <w:rPr>
          <w:rFonts w:ascii="Times New Roman" w:hAnsi="Times New Roman" w:cs="Times New Roman"/>
          <w:sz w:val="28"/>
          <w:szCs w:val="28"/>
        </w:rPr>
        <w:t>проекта планировки</w:t>
      </w:r>
      <w:r w:rsidR="0002406D" w:rsidRPr="00907BD9">
        <w:rPr>
          <w:rFonts w:ascii="Times New Roman" w:hAnsi="Times New Roman" w:cs="Times New Roman"/>
          <w:sz w:val="28"/>
          <w:szCs w:val="28"/>
        </w:rPr>
        <w:t xml:space="preserve"> территории</w:t>
      </w:r>
    </w:p>
    <w:p w:rsidR="007E5166" w:rsidRPr="00907BD9" w:rsidRDefault="00324B32" w:rsidP="00094AA0">
      <w:pPr>
        <w:pStyle w:val="ConsPlusNonformat"/>
        <w:ind w:firstLine="709"/>
        <w:jc w:val="both"/>
        <w:rPr>
          <w:rFonts w:ascii="Times New Roman" w:hAnsi="Times New Roman" w:cs="Times New Roman"/>
          <w:sz w:val="28"/>
          <w:szCs w:val="28"/>
        </w:rPr>
      </w:pPr>
      <w:r w:rsidRPr="00907BD9">
        <w:rPr>
          <w:rFonts w:ascii="Times New Roman" w:hAnsi="Times New Roman" w:cs="Times New Roman"/>
          <w:sz w:val="28"/>
          <w:szCs w:val="28"/>
        </w:rPr>
        <w:t>Разработчик определяется техническим заказчиком</w:t>
      </w:r>
      <w:r w:rsidR="00FF00E3" w:rsidRPr="00907BD9">
        <w:rPr>
          <w:rFonts w:ascii="Times New Roman" w:hAnsi="Times New Roman" w:cs="Times New Roman"/>
          <w:sz w:val="28"/>
          <w:szCs w:val="28"/>
        </w:rPr>
        <w:t>.</w:t>
      </w:r>
    </w:p>
    <w:p w:rsidR="007E5166" w:rsidRPr="00907BD9" w:rsidRDefault="007E5166" w:rsidP="007E5166">
      <w:pPr>
        <w:pStyle w:val="ConsPlusNonformat"/>
        <w:ind w:firstLine="709"/>
        <w:rPr>
          <w:rFonts w:ascii="Times New Roman" w:hAnsi="Times New Roman" w:cs="Times New Roman"/>
          <w:sz w:val="28"/>
          <w:szCs w:val="28"/>
        </w:rPr>
      </w:pPr>
    </w:p>
    <w:p w:rsidR="007E5166" w:rsidRPr="00907BD9" w:rsidRDefault="007E5166" w:rsidP="007E5166">
      <w:pPr>
        <w:pStyle w:val="ConsPlusNonformat"/>
        <w:tabs>
          <w:tab w:val="left" w:pos="284"/>
        </w:tabs>
        <w:ind w:firstLine="709"/>
        <w:rPr>
          <w:rFonts w:ascii="Times New Roman" w:hAnsi="Times New Roman" w:cs="Times New Roman"/>
          <w:sz w:val="28"/>
          <w:szCs w:val="28"/>
        </w:rPr>
      </w:pPr>
      <w:r w:rsidRPr="00907BD9">
        <w:rPr>
          <w:rFonts w:ascii="Times New Roman" w:hAnsi="Times New Roman" w:cs="Times New Roman"/>
          <w:sz w:val="28"/>
          <w:szCs w:val="28"/>
        </w:rPr>
        <w:t xml:space="preserve">4. Основание для разработки </w:t>
      </w:r>
      <w:r w:rsidR="00B0121D" w:rsidRPr="00907BD9">
        <w:rPr>
          <w:rFonts w:ascii="Times New Roman" w:hAnsi="Times New Roman" w:cs="Times New Roman"/>
          <w:sz w:val="28"/>
          <w:szCs w:val="28"/>
        </w:rPr>
        <w:t>проекта планировки</w:t>
      </w:r>
      <w:r w:rsidR="0002406D" w:rsidRPr="00907BD9">
        <w:rPr>
          <w:rFonts w:ascii="Times New Roman" w:hAnsi="Times New Roman" w:cs="Times New Roman"/>
          <w:sz w:val="28"/>
          <w:szCs w:val="28"/>
        </w:rPr>
        <w:t xml:space="preserve"> территории</w:t>
      </w:r>
    </w:p>
    <w:p w:rsidR="007E5166" w:rsidRPr="00907BD9" w:rsidRDefault="007A7505" w:rsidP="004B122F">
      <w:pPr>
        <w:ind w:firstLine="709"/>
        <w:jc w:val="both"/>
        <w:rPr>
          <w:sz w:val="28"/>
          <w:szCs w:val="28"/>
        </w:rPr>
      </w:pPr>
      <w:r w:rsidRPr="00907BD9">
        <w:rPr>
          <w:sz w:val="28"/>
          <w:szCs w:val="28"/>
        </w:rPr>
        <w:t xml:space="preserve">Заявление о принятии решения о подготовке документации </w:t>
      </w:r>
      <w:r w:rsidR="00D4766A">
        <w:rPr>
          <w:sz w:val="28"/>
          <w:szCs w:val="28"/>
        </w:rPr>
        <w:br/>
      </w:r>
      <w:r w:rsidRPr="00907BD9">
        <w:rPr>
          <w:sz w:val="28"/>
          <w:szCs w:val="28"/>
        </w:rPr>
        <w:t xml:space="preserve">по планировке территории (проектов планировки и проектов межевания) </w:t>
      </w:r>
      <w:r w:rsidR="00D4766A">
        <w:rPr>
          <w:sz w:val="28"/>
          <w:szCs w:val="28"/>
        </w:rPr>
        <w:br/>
      </w:r>
      <w:r w:rsidRPr="00907BD9">
        <w:rPr>
          <w:sz w:val="28"/>
          <w:szCs w:val="28"/>
        </w:rPr>
        <w:t>на территории муниципального образования "Город Архангельск"</w:t>
      </w:r>
      <w:r w:rsidR="00110B56" w:rsidRPr="00907BD9">
        <w:rPr>
          <w:sz w:val="28"/>
          <w:szCs w:val="28"/>
        </w:rPr>
        <w:t xml:space="preserve"> от 27</w:t>
      </w:r>
      <w:r w:rsidR="00B0121D" w:rsidRPr="00907BD9">
        <w:rPr>
          <w:sz w:val="28"/>
          <w:szCs w:val="28"/>
        </w:rPr>
        <w:t>.08.2020</w:t>
      </w:r>
      <w:r w:rsidR="009447C0" w:rsidRPr="00907BD9">
        <w:rPr>
          <w:sz w:val="28"/>
          <w:szCs w:val="28"/>
        </w:rPr>
        <w:t xml:space="preserve"> </w:t>
      </w:r>
      <w:proofErr w:type="spellStart"/>
      <w:r w:rsidR="00110B56" w:rsidRPr="00907BD9">
        <w:rPr>
          <w:sz w:val="28"/>
          <w:szCs w:val="28"/>
        </w:rPr>
        <w:t>вх</w:t>
      </w:r>
      <w:proofErr w:type="spellEnd"/>
      <w:r w:rsidR="00110B56" w:rsidRPr="00907BD9">
        <w:rPr>
          <w:sz w:val="28"/>
          <w:szCs w:val="28"/>
        </w:rPr>
        <w:t>. № 19-48/6155</w:t>
      </w:r>
      <w:r w:rsidR="00B0121D" w:rsidRPr="00907BD9">
        <w:rPr>
          <w:sz w:val="28"/>
          <w:szCs w:val="28"/>
        </w:rPr>
        <w:t>.</w:t>
      </w:r>
    </w:p>
    <w:p w:rsidR="007E5166" w:rsidRPr="00907BD9" w:rsidRDefault="007E5166" w:rsidP="007E5166">
      <w:pPr>
        <w:pStyle w:val="ConsPlusNonformat"/>
        <w:ind w:firstLine="709"/>
        <w:jc w:val="both"/>
        <w:rPr>
          <w:rFonts w:ascii="Times New Roman" w:hAnsi="Times New Roman" w:cs="Times New Roman"/>
          <w:bCs/>
          <w:sz w:val="28"/>
          <w:szCs w:val="28"/>
        </w:rPr>
      </w:pPr>
    </w:p>
    <w:p w:rsidR="007E5166" w:rsidRPr="00907BD9" w:rsidRDefault="007E5166" w:rsidP="007E5166">
      <w:pPr>
        <w:pStyle w:val="ConsPlusNonformat"/>
        <w:tabs>
          <w:tab w:val="num" w:pos="284"/>
        </w:tabs>
        <w:ind w:firstLine="709"/>
        <w:jc w:val="both"/>
        <w:rPr>
          <w:rFonts w:ascii="Times New Roman" w:hAnsi="Times New Roman" w:cs="Times New Roman"/>
          <w:sz w:val="28"/>
          <w:szCs w:val="28"/>
        </w:rPr>
      </w:pPr>
      <w:r w:rsidRPr="00907BD9">
        <w:rPr>
          <w:rFonts w:ascii="Times New Roman" w:hAnsi="Times New Roman" w:cs="Times New Roman"/>
          <w:sz w:val="28"/>
          <w:szCs w:val="28"/>
        </w:rPr>
        <w:t xml:space="preserve">5. Объект градостроительного планирования или застройки территории, </w:t>
      </w:r>
      <w:r w:rsidR="007B041B" w:rsidRPr="00907BD9">
        <w:rPr>
          <w:rFonts w:ascii="Times New Roman" w:hAnsi="Times New Roman" w:cs="Times New Roman"/>
          <w:sz w:val="28"/>
          <w:szCs w:val="28"/>
        </w:rPr>
        <w:br/>
      </w:r>
      <w:r w:rsidRPr="00907BD9">
        <w:rPr>
          <w:rFonts w:ascii="Times New Roman" w:hAnsi="Times New Roman" w:cs="Times New Roman"/>
          <w:sz w:val="28"/>
          <w:szCs w:val="28"/>
        </w:rPr>
        <w:t>его основные характеристики</w:t>
      </w:r>
    </w:p>
    <w:p w:rsidR="006728B7" w:rsidRPr="00907BD9" w:rsidRDefault="006728B7" w:rsidP="006728B7">
      <w:pPr>
        <w:suppressAutoHyphens/>
        <w:ind w:firstLine="709"/>
        <w:jc w:val="both"/>
        <w:rPr>
          <w:sz w:val="28"/>
          <w:szCs w:val="28"/>
        </w:rPr>
      </w:pPr>
      <w:r w:rsidRPr="00907BD9">
        <w:rPr>
          <w:sz w:val="28"/>
          <w:szCs w:val="28"/>
        </w:rPr>
        <w:t xml:space="preserve">Объектом градостроительного планирования является </w:t>
      </w:r>
      <w:r w:rsidR="0033625D" w:rsidRPr="00907BD9">
        <w:rPr>
          <w:sz w:val="28"/>
          <w:szCs w:val="28"/>
        </w:rPr>
        <w:t xml:space="preserve">часть </w:t>
      </w:r>
      <w:r w:rsidRPr="00907BD9">
        <w:rPr>
          <w:sz w:val="28"/>
          <w:szCs w:val="28"/>
        </w:rPr>
        <w:t>территор</w:t>
      </w:r>
      <w:r w:rsidR="0033625D" w:rsidRPr="00907BD9">
        <w:rPr>
          <w:sz w:val="28"/>
          <w:szCs w:val="28"/>
        </w:rPr>
        <w:t>ии</w:t>
      </w:r>
      <w:r w:rsidR="00303D19" w:rsidRPr="00907BD9">
        <w:rPr>
          <w:sz w:val="28"/>
          <w:szCs w:val="28"/>
        </w:rPr>
        <w:t xml:space="preserve"> </w:t>
      </w:r>
      <w:r w:rsidRPr="00907BD9">
        <w:rPr>
          <w:sz w:val="28"/>
          <w:szCs w:val="28"/>
        </w:rPr>
        <w:t xml:space="preserve">градостроительного квартала </w:t>
      </w:r>
      <w:r w:rsidR="00986306" w:rsidRPr="00907BD9">
        <w:rPr>
          <w:color w:val="000000"/>
          <w:sz w:val="28"/>
          <w:szCs w:val="28"/>
        </w:rPr>
        <w:t xml:space="preserve">в границах </w:t>
      </w:r>
      <w:r w:rsidR="00D40DED" w:rsidRPr="00907BD9">
        <w:rPr>
          <w:sz w:val="28"/>
          <w:szCs w:val="28"/>
        </w:rPr>
        <w:t>просп. Московского</w:t>
      </w:r>
      <w:r w:rsidR="00FC0D51" w:rsidRPr="00907BD9">
        <w:rPr>
          <w:sz w:val="28"/>
          <w:szCs w:val="28"/>
        </w:rPr>
        <w:t>,</w:t>
      </w:r>
      <w:r w:rsidR="00D40DED" w:rsidRPr="00907BD9">
        <w:rPr>
          <w:sz w:val="28"/>
          <w:szCs w:val="28"/>
        </w:rPr>
        <w:t xml:space="preserve"> ул. Прокопия </w:t>
      </w:r>
      <w:proofErr w:type="spellStart"/>
      <w:r w:rsidR="00D40DED" w:rsidRPr="00907BD9">
        <w:rPr>
          <w:sz w:val="28"/>
          <w:szCs w:val="28"/>
        </w:rPr>
        <w:t>Галушина</w:t>
      </w:r>
      <w:proofErr w:type="spellEnd"/>
      <w:r w:rsidR="00D40DED" w:rsidRPr="00907BD9">
        <w:rPr>
          <w:sz w:val="28"/>
          <w:szCs w:val="28"/>
        </w:rPr>
        <w:t xml:space="preserve"> и ул. </w:t>
      </w:r>
      <w:proofErr w:type="spellStart"/>
      <w:r w:rsidR="00D40DED" w:rsidRPr="00907BD9">
        <w:rPr>
          <w:sz w:val="28"/>
          <w:szCs w:val="28"/>
        </w:rPr>
        <w:t>Карпогорской</w:t>
      </w:r>
      <w:proofErr w:type="spellEnd"/>
      <w:r w:rsidR="00986306" w:rsidRPr="00907BD9">
        <w:rPr>
          <w:sz w:val="28"/>
          <w:szCs w:val="28"/>
        </w:rPr>
        <w:t>.</w:t>
      </w:r>
      <w:r w:rsidRPr="00907BD9">
        <w:rPr>
          <w:sz w:val="28"/>
          <w:szCs w:val="28"/>
        </w:rPr>
        <w:t xml:space="preserve"> </w:t>
      </w:r>
    </w:p>
    <w:p w:rsidR="006728B7" w:rsidRPr="00907BD9" w:rsidRDefault="006728B7" w:rsidP="006728B7">
      <w:pPr>
        <w:suppressAutoHyphens/>
        <w:ind w:firstLine="709"/>
        <w:jc w:val="both"/>
        <w:rPr>
          <w:sz w:val="28"/>
          <w:szCs w:val="28"/>
        </w:rPr>
      </w:pPr>
      <w:r w:rsidRPr="00907BD9">
        <w:rPr>
          <w:sz w:val="28"/>
          <w:szCs w:val="28"/>
        </w:rPr>
        <w:t xml:space="preserve">Общая площадь объекта градостроительного планирования составляет </w:t>
      </w:r>
      <w:r w:rsidR="00034396" w:rsidRPr="00907BD9">
        <w:rPr>
          <w:sz w:val="28"/>
          <w:szCs w:val="28"/>
        </w:rPr>
        <w:br/>
      </w:r>
      <w:r w:rsidR="00110B56" w:rsidRPr="00907BD9">
        <w:rPr>
          <w:sz w:val="28"/>
          <w:szCs w:val="28"/>
        </w:rPr>
        <w:t>40</w:t>
      </w:r>
      <w:r w:rsidR="00324B32" w:rsidRPr="00907BD9">
        <w:rPr>
          <w:sz w:val="28"/>
          <w:szCs w:val="28"/>
        </w:rPr>
        <w:t>,</w:t>
      </w:r>
      <w:r w:rsidR="00110B56" w:rsidRPr="00907BD9">
        <w:rPr>
          <w:sz w:val="28"/>
          <w:szCs w:val="28"/>
        </w:rPr>
        <w:t>0578</w:t>
      </w:r>
      <w:r w:rsidR="00F93CEB" w:rsidRPr="00907BD9">
        <w:rPr>
          <w:sz w:val="28"/>
          <w:szCs w:val="28"/>
        </w:rPr>
        <w:t xml:space="preserve"> га</w:t>
      </w:r>
      <w:r w:rsidRPr="00907BD9">
        <w:rPr>
          <w:sz w:val="28"/>
          <w:szCs w:val="28"/>
        </w:rPr>
        <w:t xml:space="preserve">. </w:t>
      </w:r>
    </w:p>
    <w:p w:rsidR="006B2E01" w:rsidRPr="00907BD9" w:rsidRDefault="006B2E01" w:rsidP="006728B7">
      <w:pPr>
        <w:suppressAutoHyphens/>
        <w:ind w:firstLine="709"/>
        <w:jc w:val="both"/>
        <w:rPr>
          <w:sz w:val="28"/>
          <w:szCs w:val="28"/>
        </w:rPr>
      </w:pPr>
      <w:r w:rsidRPr="00907BD9">
        <w:rPr>
          <w:sz w:val="28"/>
          <w:szCs w:val="28"/>
        </w:rPr>
        <w:t xml:space="preserve">Размещение объекта в соответствии со схемой, указанной в приложении </w:t>
      </w:r>
      <w:r w:rsidRPr="00907BD9">
        <w:rPr>
          <w:sz w:val="28"/>
          <w:szCs w:val="28"/>
        </w:rPr>
        <w:br/>
        <w:t>к техническому заданию.</w:t>
      </w:r>
    </w:p>
    <w:p w:rsidR="006728B7" w:rsidRPr="00907BD9" w:rsidRDefault="006728B7" w:rsidP="006728B7">
      <w:pPr>
        <w:suppressAutoHyphens/>
        <w:ind w:firstLine="709"/>
        <w:jc w:val="both"/>
        <w:rPr>
          <w:sz w:val="28"/>
          <w:szCs w:val="28"/>
        </w:rPr>
      </w:pPr>
      <w:r w:rsidRPr="00907BD9">
        <w:rPr>
          <w:sz w:val="28"/>
          <w:szCs w:val="28"/>
        </w:rPr>
        <w:t>Функциональное назначение территориальн</w:t>
      </w:r>
      <w:r w:rsidR="00F93CEB" w:rsidRPr="00907BD9">
        <w:rPr>
          <w:sz w:val="28"/>
          <w:szCs w:val="28"/>
        </w:rPr>
        <w:t>ой</w:t>
      </w:r>
      <w:r w:rsidRPr="00907BD9">
        <w:rPr>
          <w:sz w:val="28"/>
          <w:szCs w:val="28"/>
        </w:rPr>
        <w:t xml:space="preserve"> зон</w:t>
      </w:r>
      <w:r w:rsidR="00F93CEB" w:rsidRPr="00907BD9">
        <w:rPr>
          <w:sz w:val="28"/>
          <w:szCs w:val="28"/>
        </w:rPr>
        <w:t xml:space="preserve">ы, в границах которой </w:t>
      </w:r>
      <w:r w:rsidR="00D5569C" w:rsidRPr="00907BD9">
        <w:rPr>
          <w:sz w:val="28"/>
          <w:szCs w:val="28"/>
        </w:rPr>
        <w:t xml:space="preserve">разрабатывается </w:t>
      </w:r>
      <w:r w:rsidR="0002406D" w:rsidRPr="00907BD9">
        <w:rPr>
          <w:sz w:val="28"/>
          <w:szCs w:val="28"/>
        </w:rPr>
        <w:t>проект</w:t>
      </w:r>
      <w:r w:rsidR="00D5569C" w:rsidRPr="00907BD9">
        <w:rPr>
          <w:sz w:val="28"/>
          <w:szCs w:val="28"/>
        </w:rPr>
        <w:t xml:space="preserve"> планировк</w:t>
      </w:r>
      <w:r w:rsidR="0002406D" w:rsidRPr="00907BD9">
        <w:rPr>
          <w:sz w:val="28"/>
          <w:szCs w:val="28"/>
        </w:rPr>
        <w:t>и</w:t>
      </w:r>
      <w:r w:rsidR="00D5569C" w:rsidRPr="00907BD9">
        <w:rPr>
          <w:sz w:val="28"/>
          <w:szCs w:val="28"/>
        </w:rPr>
        <w:t xml:space="preserve"> территории</w:t>
      </w:r>
      <w:r w:rsidR="00FA3985" w:rsidRPr="00907BD9">
        <w:rPr>
          <w:sz w:val="28"/>
          <w:szCs w:val="28"/>
        </w:rPr>
        <w:t>,</w:t>
      </w:r>
      <w:r w:rsidR="00F93CEB" w:rsidRPr="00907BD9">
        <w:rPr>
          <w:sz w:val="28"/>
          <w:szCs w:val="28"/>
        </w:rPr>
        <w:t xml:space="preserve"> </w:t>
      </w:r>
      <w:r w:rsidRPr="00907BD9">
        <w:rPr>
          <w:sz w:val="28"/>
          <w:szCs w:val="28"/>
        </w:rPr>
        <w:t xml:space="preserve">– </w:t>
      </w:r>
      <w:r w:rsidR="00110B56" w:rsidRPr="00907BD9">
        <w:rPr>
          <w:sz w:val="28"/>
          <w:szCs w:val="28"/>
        </w:rPr>
        <w:t>зоны многоэтажных жилых домов</w:t>
      </w:r>
      <w:r w:rsidR="00A00854" w:rsidRPr="00907BD9">
        <w:rPr>
          <w:sz w:val="28"/>
          <w:szCs w:val="28"/>
        </w:rPr>
        <w:t>,</w:t>
      </w:r>
      <w:r w:rsidR="00D4766A">
        <w:rPr>
          <w:sz w:val="28"/>
          <w:szCs w:val="28"/>
        </w:rPr>
        <w:t xml:space="preserve"> кодовое обозначение – </w:t>
      </w:r>
      <w:r w:rsidR="00110B56" w:rsidRPr="00907BD9">
        <w:rPr>
          <w:sz w:val="28"/>
          <w:szCs w:val="28"/>
        </w:rPr>
        <w:t>Ж-4-4, Ж -4-1</w:t>
      </w:r>
      <w:r w:rsidRPr="00907BD9">
        <w:rPr>
          <w:sz w:val="28"/>
          <w:szCs w:val="28"/>
        </w:rPr>
        <w:t>.</w:t>
      </w:r>
    </w:p>
    <w:p w:rsidR="00D5569C" w:rsidRPr="00907BD9" w:rsidRDefault="00D5569C" w:rsidP="006728B7">
      <w:pPr>
        <w:suppressAutoHyphens/>
        <w:ind w:firstLine="709"/>
        <w:jc w:val="both"/>
        <w:rPr>
          <w:sz w:val="28"/>
          <w:szCs w:val="28"/>
        </w:rPr>
      </w:pPr>
      <w:r w:rsidRPr="00907BD9">
        <w:rPr>
          <w:sz w:val="28"/>
          <w:szCs w:val="28"/>
        </w:rPr>
        <w:lastRenderedPageBreak/>
        <w:t xml:space="preserve">Категория земель территории, в границах которой разрабатывается </w:t>
      </w:r>
      <w:r w:rsidR="0002406D" w:rsidRPr="00907BD9">
        <w:rPr>
          <w:sz w:val="28"/>
          <w:szCs w:val="28"/>
        </w:rPr>
        <w:t>проект</w:t>
      </w:r>
      <w:r w:rsidRPr="00907BD9">
        <w:rPr>
          <w:sz w:val="28"/>
          <w:szCs w:val="28"/>
        </w:rPr>
        <w:t xml:space="preserve"> планировк</w:t>
      </w:r>
      <w:r w:rsidR="0002406D" w:rsidRPr="00907BD9">
        <w:rPr>
          <w:sz w:val="28"/>
          <w:szCs w:val="28"/>
        </w:rPr>
        <w:t>и</w:t>
      </w:r>
      <w:r w:rsidRPr="00907BD9">
        <w:rPr>
          <w:sz w:val="28"/>
          <w:szCs w:val="28"/>
        </w:rPr>
        <w:t xml:space="preserve"> территории – земли населенных пунктов.</w:t>
      </w:r>
    </w:p>
    <w:p w:rsidR="006728B7" w:rsidRPr="00907BD9" w:rsidRDefault="006728B7" w:rsidP="006728B7">
      <w:pPr>
        <w:suppressAutoHyphens/>
        <w:ind w:firstLine="709"/>
        <w:jc w:val="both"/>
        <w:rPr>
          <w:sz w:val="28"/>
          <w:szCs w:val="28"/>
        </w:rPr>
      </w:pPr>
      <w:r w:rsidRPr="00907BD9">
        <w:rPr>
          <w:sz w:val="28"/>
          <w:szCs w:val="28"/>
        </w:rPr>
        <w:t xml:space="preserve">Рельеф – спокойный. </w:t>
      </w:r>
    </w:p>
    <w:p w:rsidR="006728B7" w:rsidRPr="00907BD9" w:rsidRDefault="006728B7" w:rsidP="006728B7">
      <w:pPr>
        <w:suppressAutoHyphens/>
        <w:ind w:firstLine="709"/>
        <w:jc w:val="both"/>
        <w:rPr>
          <w:sz w:val="28"/>
          <w:szCs w:val="28"/>
        </w:rPr>
      </w:pPr>
      <w:r w:rsidRPr="00907BD9">
        <w:rPr>
          <w:sz w:val="28"/>
          <w:szCs w:val="28"/>
        </w:rPr>
        <w:t xml:space="preserve">Транспортная связь обеспечивается по </w:t>
      </w:r>
      <w:r w:rsidR="006B6C67" w:rsidRPr="00907BD9">
        <w:rPr>
          <w:sz w:val="28"/>
          <w:szCs w:val="28"/>
        </w:rPr>
        <w:t>просп. Московский</w:t>
      </w:r>
      <w:r w:rsidR="00BC487F" w:rsidRPr="00907BD9">
        <w:rPr>
          <w:sz w:val="28"/>
          <w:szCs w:val="28"/>
        </w:rPr>
        <w:t xml:space="preserve"> </w:t>
      </w:r>
      <w:r w:rsidR="004B122F" w:rsidRPr="00907BD9">
        <w:rPr>
          <w:sz w:val="28"/>
          <w:szCs w:val="28"/>
        </w:rPr>
        <w:t xml:space="preserve">– </w:t>
      </w:r>
      <w:r w:rsidR="00BC487F" w:rsidRPr="00907BD9">
        <w:rPr>
          <w:sz w:val="28"/>
          <w:szCs w:val="28"/>
        </w:rPr>
        <w:t>магистральн</w:t>
      </w:r>
      <w:r w:rsidR="00B0121D" w:rsidRPr="00907BD9">
        <w:rPr>
          <w:sz w:val="28"/>
          <w:szCs w:val="28"/>
        </w:rPr>
        <w:t>ой</w:t>
      </w:r>
      <w:r w:rsidR="00BC487F" w:rsidRPr="00907BD9">
        <w:rPr>
          <w:sz w:val="28"/>
          <w:szCs w:val="28"/>
        </w:rPr>
        <w:t xml:space="preserve"> улиц</w:t>
      </w:r>
      <w:r w:rsidR="00B0121D" w:rsidRPr="00907BD9">
        <w:rPr>
          <w:sz w:val="28"/>
          <w:szCs w:val="28"/>
        </w:rPr>
        <w:t xml:space="preserve">е </w:t>
      </w:r>
      <w:r w:rsidR="006B6C67" w:rsidRPr="00907BD9">
        <w:rPr>
          <w:sz w:val="28"/>
          <w:szCs w:val="28"/>
        </w:rPr>
        <w:t xml:space="preserve">районного значения и по ул. Прокопия </w:t>
      </w:r>
      <w:proofErr w:type="spellStart"/>
      <w:r w:rsidR="006B6C67" w:rsidRPr="00907BD9">
        <w:rPr>
          <w:sz w:val="28"/>
          <w:szCs w:val="28"/>
        </w:rPr>
        <w:t>Галушина</w:t>
      </w:r>
      <w:proofErr w:type="spellEnd"/>
      <w:r w:rsidR="006B6C67" w:rsidRPr="00907BD9">
        <w:rPr>
          <w:sz w:val="28"/>
          <w:szCs w:val="28"/>
        </w:rPr>
        <w:t xml:space="preserve"> </w:t>
      </w:r>
      <w:r w:rsidR="008D3E5A" w:rsidRPr="00907BD9">
        <w:rPr>
          <w:sz w:val="28"/>
          <w:szCs w:val="28"/>
        </w:rPr>
        <w:t>–</w:t>
      </w:r>
      <w:r w:rsidR="006B6C67" w:rsidRPr="00907BD9">
        <w:rPr>
          <w:sz w:val="28"/>
          <w:szCs w:val="28"/>
        </w:rPr>
        <w:t xml:space="preserve"> </w:t>
      </w:r>
      <w:r w:rsidR="008D3E5A" w:rsidRPr="00907BD9">
        <w:rPr>
          <w:sz w:val="28"/>
          <w:szCs w:val="28"/>
        </w:rPr>
        <w:t>магистральная улица общегородского значения регулируемого движения</w:t>
      </w:r>
      <w:r w:rsidRPr="00907BD9">
        <w:rPr>
          <w:sz w:val="28"/>
          <w:szCs w:val="28"/>
        </w:rPr>
        <w:t>.</w:t>
      </w:r>
    </w:p>
    <w:p w:rsidR="006728B7" w:rsidRPr="00907BD9" w:rsidRDefault="006728B7" w:rsidP="006728B7">
      <w:pPr>
        <w:suppressAutoHyphens/>
        <w:ind w:firstLine="709"/>
        <w:jc w:val="both"/>
        <w:rPr>
          <w:sz w:val="28"/>
          <w:szCs w:val="28"/>
        </w:rPr>
      </w:pPr>
      <w:r w:rsidRPr="00907BD9">
        <w:rPr>
          <w:sz w:val="28"/>
          <w:szCs w:val="28"/>
        </w:rPr>
        <w:t xml:space="preserve">Транспортная и инженерная инфраструктуры </w:t>
      </w:r>
      <w:r w:rsidR="00F93CEB" w:rsidRPr="00907BD9">
        <w:rPr>
          <w:sz w:val="28"/>
          <w:szCs w:val="28"/>
        </w:rPr>
        <w:t xml:space="preserve">территории </w:t>
      </w:r>
      <w:r w:rsidRPr="00907BD9">
        <w:rPr>
          <w:sz w:val="28"/>
          <w:szCs w:val="28"/>
        </w:rPr>
        <w:t>сформированы.</w:t>
      </w:r>
    </w:p>
    <w:p w:rsidR="00F93CEB" w:rsidRPr="00907BD9" w:rsidRDefault="00F93CEB" w:rsidP="007E5166">
      <w:pPr>
        <w:pStyle w:val="ConsPlusNonformat"/>
        <w:tabs>
          <w:tab w:val="left" w:pos="284"/>
        </w:tabs>
        <w:ind w:firstLine="709"/>
        <w:jc w:val="both"/>
        <w:rPr>
          <w:rFonts w:ascii="Times New Roman" w:hAnsi="Times New Roman" w:cs="Times New Roman"/>
          <w:b/>
          <w:sz w:val="28"/>
          <w:szCs w:val="28"/>
        </w:rPr>
      </w:pPr>
    </w:p>
    <w:p w:rsidR="007E5166" w:rsidRPr="00907BD9" w:rsidRDefault="007E5166" w:rsidP="00DD67EB">
      <w:pPr>
        <w:pStyle w:val="ConsPlusNonformat"/>
        <w:keepNext/>
        <w:keepLines/>
        <w:tabs>
          <w:tab w:val="left" w:pos="284"/>
        </w:tabs>
        <w:ind w:firstLine="709"/>
        <w:jc w:val="both"/>
        <w:rPr>
          <w:rFonts w:ascii="Times New Roman" w:hAnsi="Times New Roman" w:cs="Times New Roman"/>
          <w:sz w:val="28"/>
          <w:szCs w:val="28"/>
        </w:rPr>
      </w:pPr>
      <w:r w:rsidRPr="00907BD9">
        <w:rPr>
          <w:rFonts w:ascii="Times New Roman" w:hAnsi="Times New Roman" w:cs="Times New Roman"/>
          <w:sz w:val="28"/>
          <w:szCs w:val="28"/>
        </w:rPr>
        <w:t xml:space="preserve">6. Основные требования к составу, содержанию и форме представляемых материалов </w:t>
      </w:r>
      <w:r w:rsidR="0002406D" w:rsidRPr="00907BD9">
        <w:rPr>
          <w:rFonts w:ascii="Times New Roman" w:hAnsi="Times New Roman" w:cs="Times New Roman"/>
          <w:sz w:val="28"/>
          <w:szCs w:val="28"/>
        </w:rPr>
        <w:t>проекта</w:t>
      </w:r>
      <w:r w:rsidRPr="00907BD9">
        <w:rPr>
          <w:rFonts w:ascii="Times New Roman" w:hAnsi="Times New Roman" w:cs="Times New Roman"/>
          <w:sz w:val="28"/>
          <w:szCs w:val="28"/>
        </w:rPr>
        <w:t xml:space="preserve"> планировк</w:t>
      </w:r>
      <w:r w:rsidR="0002406D" w:rsidRPr="00907BD9">
        <w:rPr>
          <w:rFonts w:ascii="Times New Roman" w:hAnsi="Times New Roman" w:cs="Times New Roman"/>
          <w:sz w:val="28"/>
          <w:szCs w:val="28"/>
        </w:rPr>
        <w:t>и</w:t>
      </w:r>
      <w:r w:rsidRPr="00907BD9">
        <w:rPr>
          <w:rFonts w:ascii="Times New Roman" w:hAnsi="Times New Roman" w:cs="Times New Roman"/>
          <w:sz w:val="28"/>
          <w:szCs w:val="28"/>
        </w:rPr>
        <w:t xml:space="preserve"> территории, последовательность и сроки выполнения работы</w:t>
      </w:r>
    </w:p>
    <w:p w:rsidR="00D40DED" w:rsidRPr="00907BD9" w:rsidRDefault="00D40DED" w:rsidP="00D40DED">
      <w:pPr>
        <w:widowControl w:val="0"/>
        <w:ind w:firstLine="709"/>
        <w:jc w:val="both"/>
        <w:rPr>
          <w:sz w:val="28"/>
          <w:szCs w:val="28"/>
        </w:rPr>
      </w:pPr>
      <w:r w:rsidRPr="00907BD9">
        <w:rPr>
          <w:sz w:val="28"/>
          <w:szCs w:val="28"/>
        </w:rPr>
        <w:t xml:space="preserve">Проект планировки территории </w:t>
      </w:r>
      <w:r w:rsidRPr="00907BD9">
        <w:rPr>
          <w:color w:val="000000"/>
          <w:sz w:val="28"/>
          <w:szCs w:val="28"/>
        </w:rPr>
        <w:t xml:space="preserve">муниципального образования "Город Архангельск" </w:t>
      </w:r>
      <w:r w:rsidRPr="00907BD9">
        <w:rPr>
          <w:sz w:val="28"/>
          <w:szCs w:val="28"/>
        </w:rPr>
        <w:t>в границах просп. Московского</w:t>
      </w:r>
      <w:r w:rsidR="00752B09" w:rsidRPr="00907BD9">
        <w:rPr>
          <w:sz w:val="28"/>
          <w:szCs w:val="28"/>
        </w:rPr>
        <w:t>,</w:t>
      </w:r>
      <w:r w:rsidRPr="00907BD9">
        <w:rPr>
          <w:sz w:val="28"/>
          <w:szCs w:val="28"/>
        </w:rPr>
        <w:t xml:space="preserve"> ул. Прокопия </w:t>
      </w:r>
      <w:proofErr w:type="spellStart"/>
      <w:r w:rsidRPr="00907BD9">
        <w:rPr>
          <w:sz w:val="28"/>
          <w:szCs w:val="28"/>
        </w:rPr>
        <w:t>Галушина</w:t>
      </w:r>
      <w:proofErr w:type="spellEnd"/>
      <w:r w:rsidRPr="00907BD9">
        <w:rPr>
          <w:sz w:val="28"/>
          <w:szCs w:val="28"/>
        </w:rPr>
        <w:t xml:space="preserve"> </w:t>
      </w:r>
      <w:r w:rsidRPr="00907BD9">
        <w:rPr>
          <w:sz w:val="28"/>
          <w:szCs w:val="28"/>
        </w:rPr>
        <w:br/>
        <w:t xml:space="preserve">и ул. </w:t>
      </w:r>
      <w:proofErr w:type="spellStart"/>
      <w:r w:rsidRPr="00907BD9">
        <w:rPr>
          <w:sz w:val="28"/>
          <w:szCs w:val="28"/>
        </w:rPr>
        <w:t>Карпогорской</w:t>
      </w:r>
      <w:proofErr w:type="spellEnd"/>
      <w:r w:rsidRPr="00907BD9">
        <w:rPr>
          <w:sz w:val="28"/>
          <w:szCs w:val="28"/>
        </w:rPr>
        <w:t xml:space="preserve"> площадью 40,0578 га (далее</w:t>
      </w:r>
      <w:r w:rsidR="00D4766A">
        <w:rPr>
          <w:sz w:val="28"/>
          <w:szCs w:val="28"/>
        </w:rPr>
        <w:t xml:space="preserve"> </w:t>
      </w:r>
      <w:r w:rsidRPr="00907BD9">
        <w:rPr>
          <w:sz w:val="28"/>
          <w:szCs w:val="28"/>
        </w:rPr>
        <w:t>– проект планировки территории) подготовить в составе:</w:t>
      </w:r>
    </w:p>
    <w:p w:rsidR="00D40DED" w:rsidRPr="00907BD9" w:rsidRDefault="00D40DED" w:rsidP="00D40DED">
      <w:pPr>
        <w:widowControl w:val="0"/>
        <w:ind w:firstLine="709"/>
        <w:jc w:val="both"/>
        <w:rPr>
          <w:sz w:val="28"/>
          <w:szCs w:val="28"/>
        </w:rPr>
      </w:pPr>
      <w:r w:rsidRPr="00907BD9">
        <w:rPr>
          <w:sz w:val="28"/>
          <w:szCs w:val="28"/>
        </w:rPr>
        <w:t>1)</w:t>
      </w:r>
      <w:r w:rsidRPr="00907BD9">
        <w:rPr>
          <w:rFonts w:ascii="Times New Roman CYR" w:hAnsi="Times New Roman CYR" w:cs="Times New Roman CYR"/>
          <w:sz w:val="28"/>
          <w:szCs w:val="28"/>
        </w:rPr>
        <w:t> </w:t>
      </w:r>
      <w:r w:rsidRPr="00907BD9">
        <w:rPr>
          <w:sz w:val="28"/>
          <w:szCs w:val="28"/>
        </w:rPr>
        <w:t>основной части, которая подлежит утверждению;</w:t>
      </w:r>
    </w:p>
    <w:p w:rsidR="00D40DED" w:rsidRPr="00907BD9" w:rsidRDefault="00D40DED" w:rsidP="00D40DED">
      <w:pPr>
        <w:widowControl w:val="0"/>
        <w:ind w:firstLine="709"/>
        <w:jc w:val="both"/>
        <w:rPr>
          <w:sz w:val="28"/>
          <w:szCs w:val="28"/>
        </w:rPr>
      </w:pPr>
      <w:r w:rsidRPr="00907BD9">
        <w:rPr>
          <w:sz w:val="28"/>
          <w:szCs w:val="28"/>
        </w:rPr>
        <w:t>2) материалов по обоснованию.</w:t>
      </w:r>
    </w:p>
    <w:p w:rsidR="00D40DED" w:rsidRPr="00907BD9" w:rsidRDefault="00D40DED" w:rsidP="00D40DED">
      <w:pPr>
        <w:widowControl w:val="0"/>
        <w:ind w:firstLine="709"/>
        <w:jc w:val="both"/>
        <w:rPr>
          <w:sz w:val="28"/>
          <w:szCs w:val="28"/>
        </w:rPr>
      </w:pPr>
      <w:r w:rsidRPr="00907BD9">
        <w:rPr>
          <w:sz w:val="28"/>
          <w:szCs w:val="28"/>
        </w:rPr>
        <w:t>Основная часть проекта планировки должна включать в себя:</w:t>
      </w:r>
    </w:p>
    <w:p w:rsidR="00D40DED" w:rsidRPr="00907BD9" w:rsidRDefault="00D40DED" w:rsidP="00D40DED">
      <w:pPr>
        <w:autoSpaceDE w:val="0"/>
        <w:autoSpaceDN w:val="0"/>
        <w:adjustRightInd w:val="0"/>
        <w:ind w:firstLine="720"/>
        <w:jc w:val="both"/>
        <w:rPr>
          <w:rFonts w:ascii="Times New Roman CYR" w:hAnsi="Times New Roman CYR" w:cs="Times New Roman CYR"/>
          <w:sz w:val="28"/>
          <w:szCs w:val="28"/>
        </w:rPr>
      </w:pPr>
      <w:r w:rsidRPr="00907BD9">
        <w:rPr>
          <w:sz w:val="28"/>
          <w:szCs w:val="28"/>
        </w:rPr>
        <w:t>1)</w:t>
      </w:r>
      <w:r w:rsidRPr="00907BD9">
        <w:rPr>
          <w:rFonts w:ascii="Times New Roman CYR" w:hAnsi="Times New Roman CYR" w:cs="Times New Roman CYR"/>
          <w:sz w:val="28"/>
          <w:szCs w:val="28"/>
        </w:rPr>
        <w:t> чертеж или чертежи планировки территории, на которых отображаются:</w:t>
      </w:r>
    </w:p>
    <w:p w:rsidR="00D40DED" w:rsidRPr="00907BD9" w:rsidRDefault="00D40DED" w:rsidP="00D40DED">
      <w:pPr>
        <w:autoSpaceDE w:val="0"/>
        <w:autoSpaceDN w:val="0"/>
        <w:adjustRightInd w:val="0"/>
        <w:ind w:firstLine="720"/>
        <w:jc w:val="both"/>
        <w:rPr>
          <w:rFonts w:ascii="Times New Roman CYR" w:hAnsi="Times New Roman CYR" w:cs="Times New Roman CYR"/>
          <w:sz w:val="28"/>
          <w:szCs w:val="28"/>
        </w:rPr>
      </w:pPr>
      <w:r w:rsidRPr="00907BD9">
        <w:rPr>
          <w:rFonts w:ascii="Times New Roman CYR" w:hAnsi="Times New Roman CYR" w:cs="Times New Roman CYR"/>
          <w:sz w:val="28"/>
          <w:szCs w:val="28"/>
        </w:rPr>
        <w:t>а)</w:t>
      </w:r>
      <w:r w:rsidRPr="00907BD9">
        <w:rPr>
          <w:sz w:val="28"/>
          <w:szCs w:val="28"/>
        </w:rPr>
        <w:t> </w:t>
      </w:r>
      <w:r w:rsidRPr="00907BD9">
        <w:rPr>
          <w:rFonts w:ascii="Times New Roman CYR" w:hAnsi="Times New Roman CYR" w:cs="Times New Roman CYR"/>
          <w:sz w:val="28"/>
          <w:szCs w:val="28"/>
        </w:rPr>
        <w:t>красные линии;</w:t>
      </w:r>
    </w:p>
    <w:p w:rsidR="00D40DED" w:rsidRPr="00907BD9" w:rsidRDefault="00D40DED" w:rsidP="00D40DED">
      <w:pPr>
        <w:autoSpaceDE w:val="0"/>
        <w:autoSpaceDN w:val="0"/>
        <w:adjustRightInd w:val="0"/>
        <w:ind w:firstLine="720"/>
        <w:jc w:val="both"/>
        <w:rPr>
          <w:rFonts w:ascii="Times New Roman CYR" w:hAnsi="Times New Roman CYR" w:cs="Times New Roman CYR"/>
          <w:sz w:val="28"/>
          <w:szCs w:val="28"/>
        </w:rPr>
      </w:pPr>
      <w:r w:rsidRPr="00907BD9">
        <w:rPr>
          <w:rFonts w:ascii="Times New Roman CYR" w:hAnsi="Times New Roman CYR" w:cs="Times New Roman CYR"/>
          <w:sz w:val="28"/>
          <w:szCs w:val="28"/>
        </w:rPr>
        <w:t>б)</w:t>
      </w:r>
      <w:r w:rsidRPr="00907BD9">
        <w:rPr>
          <w:sz w:val="28"/>
          <w:szCs w:val="28"/>
        </w:rPr>
        <w:t> </w:t>
      </w:r>
      <w:r w:rsidRPr="00907BD9">
        <w:rPr>
          <w:rFonts w:ascii="Times New Roman CYR" w:hAnsi="Times New Roman CYR" w:cs="Times New Roman CYR"/>
          <w:sz w:val="28"/>
          <w:szCs w:val="28"/>
        </w:rPr>
        <w:t>границы существующих и планируемых элементов планировочной структуры;</w:t>
      </w:r>
    </w:p>
    <w:p w:rsidR="00D40DED" w:rsidRPr="00907BD9" w:rsidRDefault="00D40DED" w:rsidP="00D40DED">
      <w:pPr>
        <w:widowControl w:val="0"/>
        <w:ind w:firstLine="709"/>
        <w:jc w:val="both"/>
        <w:rPr>
          <w:sz w:val="28"/>
          <w:szCs w:val="28"/>
        </w:rPr>
      </w:pPr>
      <w:r w:rsidRPr="00907BD9">
        <w:rPr>
          <w:rFonts w:ascii="Times New Roman CYR" w:hAnsi="Times New Roman CYR" w:cs="Times New Roman CYR"/>
          <w:sz w:val="28"/>
          <w:szCs w:val="28"/>
        </w:rPr>
        <w:t>в)</w:t>
      </w:r>
      <w:r w:rsidRPr="00907BD9">
        <w:rPr>
          <w:sz w:val="28"/>
          <w:szCs w:val="28"/>
        </w:rPr>
        <w:t> </w:t>
      </w:r>
      <w:r w:rsidRPr="00907BD9">
        <w:rPr>
          <w:rFonts w:ascii="Times New Roman CYR" w:hAnsi="Times New Roman CYR" w:cs="Times New Roman CYR"/>
          <w:sz w:val="28"/>
          <w:szCs w:val="28"/>
        </w:rPr>
        <w:t>границы зон планируемого размещения объектов капитального строительства;</w:t>
      </w:r>
    </w:p>
    <w:p w:rsidR="00D40DED" w:rsidRPr="00907BD9" w:rsidRDefault="00D40DED" w:rsidP="00D40DED">
      <w:pPr>
        <w:widowControl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 xml:space="preserve">2) положение о характеристиках планируемого развития территории, </w:t>
      </w:r>
      <w:r w:rsidRPr="00907BD9">
        <w:rPr>
          <w:rFonts w:ascii="Times New Roman CYR" w:hAnsi="Times New Roman CYR" w:cs="Times New Roman CYR"/>
          <w:sz w:val="28"/>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907BD9">
        <w:rPr>
          <w:rFonts w:ascii="Times New Roman CYR" w:hAnsi="Times New Roman CYR" w:cs="Times New Roman CYR"/>
          <w:sz w:val="28"/>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907BD9">
        <w:rPr>
          <w:rFonts w:ascii="Times New Roman CYR" w:hAnsi="Times New Roman CYR" w:cs="Times New Roman CYR"/>
          <w:sz w:val="28"/>
          <w:szCs w:val="28"/>
        </w:rPr>
        <w:br/>
        <w:t xml:space="preserve">для развития территории в границах элемента планировочной структуры. </w:t>
      </w:r>
      <w:r w:rsidRPr="00907BD9">
        <w:rPr>
          <w:rFonts w:ascii="Times New Roman CYR" w:hAnsi="Times New Roman CYR" w:cs="Times New Roman CYR"/>
          <w:sz w:val="28"/>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907BD9">
          <w:rPr>
            <w:rFonts w:ascii="Times New Roman CYR" w:hAnsi="Times New Roman CYR" w:cs="Times New Roman CYR"/>
            <w:sz w:val="28"/>
            <w:szCs w:val="28"/>
          </w:rPr>
          <w:t>частью 12.7 статьи 45</w:t>
        </w:r>
      </w:hyperlink>
      <w:r w:rsidRPr="00907BD9">
        <w:rPr>
          <w:rFonts w:ascii="Times New Roman CYR" w:hAnsi="Times New Roman CYR" w:cs="Times New Roman CYR"/>
          <w:sz w:val="28"/>
          <w:szCs w:val="28"/>
        </w:rPr>
        <w:t xml:space="preserve"> Градостроительного кодекса Российской Федерации информация </w:t>
      </w:r>
      <w:r w:rsidR="00D4766A">
        <w:rPr>
          <w:rFonts w:ascii="Times New Roman CYR" w:hAnsi="Times New Roman CYR" w:cs="Times New Roman CYR"/>
          <w:sz w:val="28"/>
          <w:szCs w:val="28"/>
        </w:rPr>
        <w:br/>
      </w:r>
      <w:r w:rsidRPr="00907BD9">
        <w:rPr>
          <w:rFonts w:ascii="Times New Roman CYR" w:hAnsi="Times New Roman CYR" w:cs="Times New Roman CYR"/>
          <w:sz w:val="28"/>
          <w:szCs w:val="28"/>
        </w:rPr>
        <w:t xml:space="preserve">о планируемых мероприятиях по обеспечению сохранения применительно </w:t>
      </w:r>
      <w:r w:rsidR="00D4766A">
        <w:rPr>
          <w:rFonts w:ascii="Times New Roman CYR" w:hAnsi="Times New Roman CYR" w:cs="Times New Roman CYR"/>
          <w:sz w:val="28"/>
          <w:szCs w:val="28"/>
        </w:rPr>
        <w:br/>
      </w:r>
      <w:r w:rsidRPr="00907BD9">
        <w:rPr>
          <w:rFonts w:ascii="Times New Roman CYR" w:hAnsi="Times New Roman CYR" w:cs="Times New Roman CYR"/>
          <w:sz w:val="28"/>
          <w:szCs w:val="28"/>
        </w:rPr>
        <w:t xml:space="preserve">к территориальным зонам, в которых планируется размещение указанных объектов, фактических показателей обеспеченности территории объектами </w:t>
      </w:r>
      <w:r w:rsidRPr="00907BD9">
        <w:rPr>
          <w:rFonts w:ascii="Times New Roman CYR" w:hAnsi="Times New Roman CYR" w:cs="Times New Roman CYR"/>
          <w:sz w:val="28"/>
          <w:szCs w:val="28"/>
        </w:rPr>
        <w:lastRenderedPageBreak/>
        <w:t>коммунальной, транспортной, социальной инфраструктур и фактических показателей территориальной доступности таких объектов для населения;</w:t>
      </w:r>
    </w:p>
    <w:p w:rsidR="00D40DED" w:rsidRPr="00907BD9" w:rsidRDefault="00D40DED" w:rsidP="00D40DED">
      <w:pPr>
        <w:widowControl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r w:rsidR="009447C0" w:rsidRPr="00907BD9">
        <w:rPr>
          <w:rFonts w:ascii="Times New Roman CYR" w:hAnsi="Times New Roman CYR" w:cs="Times New Roman CYR"/>
          <w:sz w:val="28"/>
          <w:szCs w:val="28"/>
        </w:rPr>
        <w:t xml:space="preserve"> </w:t>
      </w:r>
      <w:r w:rsidRPr="00907BD9">
        <w:rPr>
          <w:rFonts w:ascii="Times New Roman CYR" w:hAnsi="Times New Roman CYR" w:cs="Times New Roman CYR"/>
          <w:sz w:val="28"/>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40DED" w:rsidRPr="00907BD9" w:rsidRDefault="00D40DED" w:rsidP="00D40DED">
      <w:pPr>
        <w:widowControl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Материалы по обоснованию проекта планировки территории должны содержать:</w:t>
      </w:r>
    </w:p>
    <w:p w:rsidR="00D40DED" w:rsidRPr="00907BD9" w:rsidRDefault="00D40DED" w:rsidP="00D40DED">
      <w:pPr>
        <w:autoSpaceDE w:val="0"/>
        <w:autoSpaceDN w:val="0"/>
        <w:adjustRightInd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D40DED" w:rsidRPr="00907BD9" w:rsidRDefault="00D40DED" w:rsidP="00D40DED">
      <w:pPr>
        <w:autoSpaceDE w:val="0"/>
        <w:autoSpaceDN w:val="0"/>
        <w:adjustRightInd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907BD9">
        <w:rPr>
          <w:rFonts w:ascii="Times New Roman CYR" w:hAnsi="Times New Roman CYR" w:cs="Times New Roman CYR"/>
          <w:sz w:val="28"/>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D4766A">
        <w:rPr>
          <w:rFonts w:ascii="Times New Roman CYR" w:hAnsi="Times New Roman CYR" w:cs="Times New Roman CYR"/>
          <w:sz w:val="28"/>
          <w:szCs w:val="28"/>
        </w:rPr>
        <w:br/>
      </w:r>
      <w:r w:rsidRPr="00907BD9">
        <w:rPr>
          <w:rFonts w:ascii="Times New Roman CYR" w:hAnsi="Times New Roman CYR" w:cs="Times New Roman CYR"/>
          <w:sz w:val="28"/>
          <w:szCs w:val="28"/>
        </w:rPr>
        <w:t>с Градостроительным кодексом Российской Федерации;</w:t>
      </w:r>
    </w:p>
    <w:p w:rsidR="00D40DED" w:rsidRPr="00907BD9" w:rsidRDefault="00D40DED" w:rsidP="00D40DED">
      <w:pPr>
        <w:autoSpaceDE w:val="0"/>
        <w:autoSpaceDN w:val="0"/>
        <w:adjustRightInd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3) обоснование определения границ зон планируемого размещения объектов капитального строительства;</w:t>
      </w:r>
    </w:p>
    <w:p w:rsidR="00D40DED" w:rsidRPr="00907BD9" w:rsidRDefault="00D40DED" w:rsidP="00D40DED">
      <w:pPr>
        <w:autoSpaceDE w:val="0"/>
        <w:autoSpaceDN w:val="0"/>
        <w:adjustRightInd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40DED" w:rsidRPr="00907BD9" w:rsidRDefault="00D40DED" w:rsidP="00D40DED">
      <w:pPr>
        <w:autoSpaceDE w:val="0"/>
        <w:autoSpaceDN w:val="0"/>
        <w:adjustRightInd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5) схему границ территорий объектов культурного наследия;</w:t>
      </w:r>
    </w:p>
    <w:p w:rsidR="00D40DED" w:rsidRPr="00907BD9" w:rsidRDefault="00D40DED" w:rsidP="00D40DED">
      <w:pPr>
        <w:autoSpaceDE w:val="0"/>
        <w:autoSpaceDN w:val="0"/>
        <w:adjustRightInd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6) схему границ зон с особыми условиями использования территории;</w:t>
      </w:r>
    </w:p>
    <w:p w:rsidR="00D40DED" w:rsidRPr="00907BD9" w:rsidRDefault="00D40DED" w:rsidP="00D40DED">
      <w:pPr>
        <w:autoSpaceDE w:val="0"/>
        <w:autoSpaceDN w:val="0"/>
        <w:adjustRightInd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 xml:space="preserve">7) обоснование соответствия планируемых параметров, местоположения </w:t>
      </w:r>
      <w:r w:rsidRPr="00907BD9">
        <w:rPr>
          <w:rFonts w:ascii="Times New Roman CYR" w:hAnsi="Times New Roman CYR" w:cs="Times New Roman CYR"/>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D4766A">
        <w:rPr>
          <w:rFonts w:ascii="Times New Roman CYR" w:hAnsi="Times New Roman CYR" w:cs="Times New Roman CYR"/>
          <w:sz w:val="28"/>
          <w:szCs w:val="28"/>
        </w:rPr>
        <w:br/>
      </w:r>
      <w:r w:rsidRPr="00907BD9">
        <w:rPr>
          <w:rFonts w:ascii="Times New Roman CYR" w:hAnsi="Times New Roman CYR" w:cs="Times New Roman CYR"/>
          <w:sz w:val="28"/>
          <w:szCs w:val="28"/>
        </w:rPr>
        <w:t xml:space="preserve">в границах которой предусматривается осуществление деятельности </w:t>
      </w:r>
      <w:r w:rsidR="00D4766A">
        <w:rPr>
          <w:rFonts w:ascii="Times New Roman CYR" w:hAnsi="Times New Roman CYR" w:cs="Times New Roman CYR"/>
          <w:sz w:val="28"/>
          <w:szCs w:val="28"/>
        </w:rPr>
        <w:br/>
      </w:r>
      <w:r w:rsidRPr="00907BD9">
        <w:rPr>
          <w:rFonts w:ascii="Times New Roman CYR" w:hAnsi="Times New Roman CYR" w:cs="Times New Roman CYR"/>
          <w:sz w:val="28"/>
          <w:szCs w:val="28"/>
        </w:rPr>
        <w:t>по комплекс</w:t>
      </w:r>
      <w:r w:rsidR="00D4766A">
        <w:rPr>
          <w:rFonts w:ascii="Times New Roman CYR" w:hAnsi="Times New Roman CYR" w:cs="Times New Roman CYR"/>
          <w:sz w:val="28"/>
          <w:szCs w:val="28"/>
        </w:rPr>
        <w:t xml:space="preserve">ному </w:t>
      </w:r>
      <w:r w:rsidRPr="00907BD9">
        <w:rPr>
          <w:rFonts w:ascii="Times New Roman CYR" w:hAnsi="Times New Roman CYR" w:cs="Times New Roman CYR"/>
          <w:sz w:val="28"/>
          <w:szCs w:val="28"/>
        </w:rPr>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40DED" w:rsidRPr="00907BD9" w:rsidRDefault="00D40DED" w:rsidP="00D40DED">
      <w:pPr>
        <w:autoSpaceDE w:val="0"/>
        <w:autoSpaceDN w:val="0"/>
        <w:adjustRightInd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w:t>
      </w:r>
      <w:r w:rsidRPr="00907BD9">
        <w:rPr>
          <w:rFonts w:ascii="Times New Roman CYR" w:hAnsi="Times New Roman CYR" w:cs="Times New Roman CYR"/>
          <w:sz w:val="28"/>
          <w:szCs w:val="28"/>
        </w:rPr>
        <w:lastRenderedPageBreak/>
        <w:t xml:space="preserve">подлежащих сносу, объектов незавершенного строительства, а также проходы </w:t>
      </w:r>
      <w:r w:rsidR="00D4766A">
        <w:rPr>
          <w:rFonts w:ascii="Times New Roman CYR" w:hAnsi="Times New Roman CYR" w:cs="Times New Roman CYR"/>
          <w:sz w:val="28"/>
          <w:szCs w:val="28"/>
        </w:rPr>
        <w:br/>
      </w:r>
      <w:r w:rsidRPr="00907BD9">
        <w:rPr>
          <w:rFonts w:ascii="Times New Roman CYR" w:hAnsi="Times New Roman CYR" w:cs="Times New Roman CYR"/>
          <w:sz w:val="28"/>
          <w:szCs w:val="28"/>
        </w:rPr>
        <w:t>к водным объектам общего пользования и их береговым полосам;</w:t>
      </w:r>
    </w:p>
    <w:p w:rsidR="00D40DED" w:rsidRPr="00907BD9" w:rsidRDefault="00D40DED" w:rsidP="00D40DED">
      <w:pPr>
        <w:autoSpaceDE w:val="0"/>
        <w:autoSpaceDN w:val="0"/>
        <w:adjustRightInd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907BD9">
        <w:rPr>
          <w:rFonts w:ascii="Times New Roman CYR" w:hAnsi="Times New Roman CYR" w:cs="Times New Roman CYR"/>
          <w:sz w:val="28"/>
          <w:szCs w:val="28"/>
        </w:rPr>
        <w:br/>
        <w:t>(в отношении элементов планировочной структуры, расположенных в жилых или общественно-деловых зонах);</w:t>
      </w:r>
    </w:p>
    <w:p w:rsidR="00D40DED" w:rsidRPr="00907BD9" w:rsidRDefault="00D40DED" w:rsidP="00D40DED">
      <w:pPr>
        <w:autoSpaceDE w:val="0"/>
        <w:autoSpaceDN w:val="0"/>
        <w:adjustRightInd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40DED" w:rsidRPr="00907BD9" w:rsidRDefault="00D40DED" w:rsidP="00D40DED">
      <w:pPr>
        <w:autoSpaceDE w:val="0"/>
        <w:autoSpaceDN w:val="0"/>
        <w:adjustRightInd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11) перечень мероприятий по охране окружающей среды;</w:t>
      </w:r>
    </w:p>
    <w:p w:rsidR="00D40DED" w:rsidRPr="00907BD9" w:rsidRDefault="00D40DED" w:rsidP="00D40DED">
      <w:pPr>
        <w:autoSpaceDE w:val="0"/>
        <w:autoSpaceDN w:val="0"/>
        <w:adjustRightInd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12) обоснование очередности планируемого развития территории;</w:t>
      </w:r>
    </w:p>
    <w:p w:rsidR="00D40DED" w:rsidRPr="00907BD9" w:rsidRDefault="00D40DED" w:rsidP="00D40DED">
      <w:pPr>
        <w:widowControl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 xml:space="preserve">13) схему вертикальной планировки территории, инженерной подготовки </w:t>
      </w:r>
      <w:r w:rsidRPr="00907BD9">
        <w:rPr>
          <w:rFonts w:ascii="Times New Roman CYR" w:hAnsi="Times New Roman CYR" w:cs="Times New Roman CYR"/>
          <w:sz w:val="28"/>
          <w:szCs w:val="28"/>
        </w:rPr>
        <w:br/>
        <w:t xml:space="preserve">и инженерной защиты территории, подготовленную в </w:t>
      </w:r>
      <w:hyperlink r:id="rId10" w:history="1">
        <w:r w:rsidRPr="00907BD9">
          <w:rPr>
            <w:rFonts w:ascii="Times New Roman CYR" w:hAnsi="Times New Roman CYR" w:cs="Times New Roman CYR"/>
            <w:sz w:val="28"/>
            <w:szCs w:val="28"/>
          </w:rPr>
          <w:t>случаях</w:t>
        </w:r>
      </w:hyperlink>
      <w:r w:rsidRPr="00907BD9">
        <w:rPr>
          <w:rFonts w:ascii="Times New Roman CYR" w:hAnsi="Times New Roman CYR" w:cs="Times New Roman CYR"/>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907BD9">
          <w:rPr>
            <w:rFonts w:ascii="Times New Roman CYR" w:hAnsi="Times New Roman CYR" w:cs="Times New Roman CYR"/>
            <w:sz w:val="28"/>
            <w:szCs w:val="28"/>
          </w:rPr>
          <w:t>требованиями</w:t>
        </w:r>
      </w:hyperlink>
      <w:r w:rsidRPr="00907BD9">
        <w:rPr>
          <w:rFonts w:ascii="Times New Roman CYR" w:hAnsi="Times New Roman CYR" w:cs="Times New Roman CYR"/>
          <w:sz w:val="28"/>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D40DED" w:rsidRPr="00907BD9" w:rsidRDefault="00D40DED" w:rsidP="00D40DED">
      <w:pPr>
        <w:widowControl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а) границы города Архангельска;</w:t>
      </w:r>
    </w:p>
    <w:p w:rsidR="00D40DED" w:rsidRPr="00907BD9" w:rsidRDefault="00D40DED" w:rsidP="00D40DED">
      <w:pPr>
        <w:widowControl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D40DED" w:rsidRPr="00907BD9" w:rsidRDefault="00D40DED" w:rsidP="00D40DED">
      <w:pPr>
        <w:widowControl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D40DED" w:rsidRPr="00907BD9" w:rsidRDefault="00D40DED" w:rsidP="00D40DED">
      <w:pPr>
        <w:widowControl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 xml:space="preserve">г) существующие и директивные (проектные) отметки поверхности </w:t>
      </w:r>
      <w:r w:rsidR="00D4766A">
        <w:rPr>
          <w:rFonts w:ascii="Times New Roman CYR" w:hAnsi="Times New Roman CYR" w:cs="Times New Roman CYR"/>
          <w:sz w:val="28"/>
          <w:szCs w:val="28"/>
        </w:rPr>
        <w:br/>
      </w:r>
      <w:r w:rsidRPr="00907BD9">
        <w:rPr>
          <w:rFonts w:ascii="Times New Roman CYR" w:hAnsi="Times New Roman CYR" w:cs="Times New Roman CYR"/>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D40DED" w:rsidRPr="00907BD9" w:rsidRDefault="00D40DED" w:rsidP="00D40DED">
      <w:pPr>
        <w:widowControl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D40DED" w:rsidRPr="00907BD9" w:rsidRDefault="00D40DED" w:rsidP="00D40DED">
      <w:pPr>
        <w:widowControl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е) горизонтали, отображающие проектный рельеф в виде параллельных линий;</w:t>
      </w:r>
    </w:p>
    <w:p w:rsidR="00D40DED" w:rsidRPr="00907BD9" w:rsidRDefault="00D40DED" w:rsidP="00D40DED">
      <w:pPr>
        <w:autoSpaceDE w:val="0"/>
        <w:autoSpaceDN w:val="0"/>
        <w:adjustRightInd w:val="0"/>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ж) типовые поперечные профили автомобильных и железных дорог, элементы улично-дорожной сети;</w:t>
      </w:r>
    </w:p>
    <w:p w:rsidR="00D40DED" w:rsidRPr="00907BD9" w:rsidRDefault="00D40DED" w:rsidP="00D40DED">
      <w:pPr>
        <w:pStyle w:val="ConsPlusNormal"/>
        <w:ind w:firstLine="709"/>
        <w:jc w:val="both"/>
        <w:rPr>
          <w:rFonts w:ascii="Times New Roman CYR" w:hAnsi="Times New Roman CYR" w:cs="Times New Roman CYR"/>
          <w:sz w:val="28"/>
          <w:szCs w:val="28"/>
        </w:rPr>
      </w:pPr>
      <w:r w:rsidRPr="00907BD9">
        <w:rPr>
          <w:rFonts w:ascii="Times New Roman CYR" w:hAnsi="Times New Roman CYR" w:cs="Times New Roman CYR"/>
          <w:sz w:val="28"/>
          <w:szCs w:val="28"/>
        </w:rPr>
        <w:t>14) иные материалы для обоснования положений по планировке территории.</w:t>
      </w:r>
    </w:p>
    <w:p w:rsidR="00D40DED" w:rsidRPr="00907BD9" w:rsidRDefault="00D40DED" w:rsidP="00D40DED">
      <w:pPr>
        <w:widowControl w:val="0"/>
        <w:ind w:firstLine="709"/>
        <w:jc w:val="both"/>
        <w:rPr>
          <w:sz w:val="28"/>
          <w:szCs w:val="28"/>
        </w:rPr>
      </w:pPr>
      <w:r w:rsidRPr="00907BD9">
        <w:rPr>
          <w:sz w:val="28"/>
          <w:szCs w:val="28"/>
        </w:rPr>
        <w:t xml:space="preserve">Проект межевания территории </w:t>
      </w:r>
      <w:r w:rsidRPr="00907BD9">
        <w:rPr>
          <w:color w:val="000000"/>
          <w:sz w:val="28"/>
          <w:szCs w:val="28"/>
        </w:rPr>
        <w:t xml:space="preserve">муниципального образования "Город Архангельск" </w:t>
      </w:r>
      <w:r w:rsidRPr="00907BD9">
        <w:rPr>
          <w:sz w:val="28"/>
          <w:szCs w:val="28"/>
        </w:rPr>
        <w:t xml:space="preserve">в границах </w:t>
      </w:r>
      <w:r w:rsidR="00752B09" w:rsidRPr="00907BD9">
        <w:rPr>
          <w:sz w:val="28"/>
          <w:szCs w:val="28"/>
        </w:rPr>
        <w:t>просп. Московского</w:t>
      </w:r>
      <w:r w:rsidR="006B6C67" w:rsidRPr="00907BD9">
        <w:rPr>
          <w:sz w:val="28"/>
          <w:szCs w:val="28"/>
        </w:rPr>
        <w:t>,</w:t>
      </w:r>
      <w:r w:rsidR="00752B09" w:rsidRPr="00907BD9">
        <w:rPr>
          <w:sz w:val="28"/>
          <w:szCs w:val="28"/>
        </w:rPr>
        <w:t xml:space="preserve"> ул. Прокопия </w:t>
      </w:r>
      <w:proofErr w:type="spellStart"/>
      <w:r w:rsidR="00752B09" w:rsidRPr="00907BD9">
        <w:rPr>
          <w:sz w:val="28"/>
          <w:szCs w:val="28"/>
        </w:rPr>
        <w:t>Галушина</w:t>
      </w:r>
      <w:proofErr w:type="spellEnd"/>
      <w:r w:rsidR="00752B09" w:rsidRPr="00907BD9">
        <w:rPr>
          <w:sz w:val="28"/>
          <w:szCs w:val="28"/>
        </w:rPr>
        <w:t xml:space="preserve"> </w:t>
      </w:r>
      <w:r w:rsidR="00752B09" w:rsidRPr="00907BD9">
        <w:rPr>
          <w:sz w:val="28"/>
          <w:szCs w:val="28"/>
        </w:rPr>
        <w:br/>
        <w:t xml:space="preserve">и ул. </w:t>
      </w:r>
      <w:proofErr w:type="spellStart"/>
      <w:r w:rsidR="00752B09" w:rsidRPr="00907BD9">
        <w:rPr>
          <w:sz w:val="28"/>
          <w:szCs w:val="28"/>
        </w:rPr>
        <w:t>Карпогорской</w:t>
      </w:r>
      <w:proofErr w:type="spellEnd"/>
      <w:r w:rsidRPr="00907BD9">
        <w:rPr>
          <w:sz w:val="28"/>
          <w:szCs w:val="28"/>
        </w:rPr>
        <w:t xml:space="preserve"> площадью </w:t>
      </w:r>
      <w:r w:rsidR="00752B09" w:rsidRPr="00907BD9">
        <w:rPr>
          <w:sz w:val="28"/>
          <w:szCs w:val="28"/>
        </w:rPr>
        <w:t>40,0578</w:t>
      </w:r>
      <w:r w:rsidRPr="00907BD9">
        <w:rPr>
          <w:sz w:val="28"/>
          <w:szCs w:val="28"/>
        </w:rPr>
        <w:t xml:space="preserve"> га (далее</w:t>
      </w:r>
      <w:r w:rsidR="00D4766A">
        <w:rPr>
          <w:sz w:val="28"/>
          <w:szCs w:val="28"/>
        </w:rPr>
        <w:t xml:space="preserve"> </w:t>
      </w:r>
      <w:r w:rsidRPr="00907BD9">
        <w:rPr>
          <w:sz w:val="28"/>
          <w:szCs w:val="28"/>
        </w:rPr>
        <w:t>– проект межевания территории) подготовить в составе:</w:t>
      </w:r>
    </w:p>
    <w:p w:rsidR="00D40DED" w:rsidRPr="00907BD9" w:rsidRDefault="00D40DED" w:rsidP="00D40DED">
      <w:pPr>
        <w:widowControl w:val="0"/>
        <w:ind w:firstLine="709"/>
        <w:jc w:val="both"/>
        <w:rPr>
          <w:sz w:val="28"/>
          <w:szCs w:val="28"/>
        </w:rPr>
      </w:pPr>
      <w:r w:rsidRPr="00907BD9">
        <w:rPr>
          <w:sz w:val="28"/>
          <w:szCs w:val="28"/>
        </w:rPr>
        <w:t>1)</w:t>
      </w:r>
      <w:r w:rsidRPr="00907BD9">
        <w:rPr>
          <w:rFonts w:ascii="Times New Roman CYR" w:hAnsi="Times New Roman CYR" w:cs="Times New Roman CYR"/>
          <w:sz w:val="28"/>
          <w:szCs w:val="28"/>
        </w:rPr>
        <w:t> </w:t>
      </w:r>
      <w:r w:rsidRPr="00907BD9">
        <w:rPr>
          <w:sz w:val="28"/>
          <w:szCs w:val="28"/>
        </w:rPr>
        <w:t>основной части, которая подлежит утверждению;</w:t>
      </w:r>
    </w:p>
    <w:p w:rsidR="00D40DED" w:rsidRPr="00907BD9" w:rsidRDefault="00D40DED" w:rsidP="00D40DED">
      <w:pPr>
        <w:widowControl w:val="0"/>
        <w:ind w:firstLine="709"/>
        <w:jc w:val="both"/>
        <w:rPr>
          <w:sz w:val="28"/>
          <w:szCs w:val="28"/>
        </w:rPr>
      </w:pPr>
      <w:r w:rsidRPr="00907BD9">
        <w:rPr>
          <w:sz w:val="28"/>
          <w:szCs w:val="28"/>
        </w:rPr>
        <w:t>2)</w:t>
      </w:r>
      <w:r w:rsidRPr="00907BD9">
        <w:rPr>
          <w:rFonts w:ascii="Times New Roman CYR" w:hAnsi="Times New Roman CYR" w:cs="Times New Roman CYR"/>
          <w:sz w:val="28"/>
          <w:szCs w:val="28"/>
        </w:rPr>
        <w:t> </w:t>
      </w:r>
      <w:r w:rsidRPr="00907BD9">
        <w:rPr>
          <w:sz w:val="28"/>
          <w:szCs w:val="28"/>
        </w:rPr>
        <w:t>материалов по обоснованию.</w:t>
      </w:r>
    </w:p>
    <w:p w:rsidR="00D40DED" w:rsidRPr="00907BD9" w:rsidRDefault="00D40DED" w:rsidP="00D40DED">
      <w:pPr>
        <w:autoSpaceDE w:val="0"/>
        <w:autoSpaceDN w:val="0"/>
        <w:adjustRightInd w:val="0"/>
        <w:ind w:firstLine="709"/>
        <w:jc w:val="both"/>
        <w:rPr>
          <w:sz w:val="28"/>
          <w:szCs w:val="28"/>
        </w:rPr>
      </w:pPr>
      <w:r w:rsidRPr="00907BD9">
        <w:rPr>
          <w:sz w:val="28"/>
          <w:szCs w:val="28"/>
        </w:rPr>
        <w:lastRenderedPageBreak/>
        <w:t>Основная часть проекта межевания территории должна включать в себя:</w:t>
      </w:r>
    </w:p>
    <w:p w:rsidR="00D40DED" w:rsidRPr="00907BD9" w:rsidRDefault="00D40DED" w:rsidP="00D40DED">
      <w:pPr>
        <w:autoSpaceDE w:val="0"/>
        <w:autoSpaceDN w:val="0"/>
        <w:adjustRightInd w:val="0"/>
        <w:ind w:firstLine="709"/>
        <w:jc w:val="both"/>
        <w:rPr>
          <w:sz w:val="28"/>
          <w:szCs w:val="28"/>
        </w:rPr>
      </w:pPr>
      <w:r w:rsidRPr="00907BD9">
        <w:rPr>
          <w:sz w:val="28"/>
          <w:szCs w:val="28"/>
        </w:rPr>
        <w:t>1) текстовую часть, включающую в себя:</w:t>
      </w:r>
    </w:p>
    <w:p w:rsidR="00D40DED" w:rsidRPr="00907BD9" w:rsidRDefault="00D40DED" w:rsidP="00D40DED">
      <w:pPr>
        <w:autoSpaceDE w:val="0"/>
        <w:autoSpaceDN w:val="0"/>
        <w:adjustRightInd w:val="0"/>
        <w:ind w:firstLine="709"/>
        <w:jc w:val="both"/>
        <w:rPr>
          <w:sz w:val="28"/>
          <w:szCs w:val="28"/>
        </w:rPr>
      </w:pPr>
      <w:r w:rsidRPr="00907BD9">
        <w:rPr>
          <w:sz w:val="28"/>
          <w:szCs w:val="28"/>
        </w:rPr>
        <w:t>а)</w:t>
      </w:r>
      <w:r w:rsidRPr="00907BD9">
        <w:rPr>
          <w:rFonts w:ascii="Times New Roman CYR" w:hAnsi="Times New Roman CYR" w:cs="Times New Roman CYR"/>
          <w:sz w:val="28"/>
          <w:szCs w:val="28"/>
        </w:rPr>
        <w:t> </w:t>
      </w:r>
      <w:r w:rsidRPr="00907BD9">
        <w:rPr>
          <w:sz w:val="28"/>
          <w:szCs w:val="28"/>
        </w:rPr>
        <w:t>перечень и сведения о площади образуемых земельных участков, в том числе возможные способы их образования;</w:t>
      </w:r>
    </w:p>
    <w:p w:rsidR="00D40DED" w:rsidRPr="00907BD9" w:rsidRDefault="00D40DED" w:rsidP="00D40DED">
      <w:pPr>
        <w:autoSpaceDE w:val="0"/>
        <w:autoSpaceDN w:val="0"/>
        <w:adjustRightInd w:val="0"/>
        <w:ind w:firstLine="709"/>
        <w:jc w:val="both"/>
        <w:rPr>
          <w:sz w:val="28"/>
          <w:szCs w:val="28"/>
        </w:rPr>
      </w:pPr>
      <w:r w:rsidRPr="00907BD9">
        <w:rPr>
          <w:sz w:val="28"/>
          <w:szCs w:val="28"/>
        </w:rPr>
        <w:t>б)</w:t>
      </w:r>
      <w:r w:rsidRPr="00907BD9">
        <w:rPr>
          <w:rFonts w:ascii="Times New Roman CYR" w:hAnsi="Times New Roman CYR" w:cs="Times New Roman CYR"/>
          <w:sz w:val="28"/>
          <w:szCs w:val="28"/>
        </w:rPr>
        <w:t> </w:t>
      </w:r>
      <w:r w:rsidRPr="00907BD9">
        <w:rPr>
          <w:sz w:val="28"/>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40DED" w:rsidRPr="00907BD9" w:rsidRDefault="00D40DED" w:rsidP="00D40DED">
      <w:pPr>
        <w:autoSpaceDE w:val="0"/>
        <w:autoSpaceDN w:val="0"/>
        <w:adjustRightInd w:val="0"/>
        <w:ind w:firstLine="709"/>
        <w:jc w:val="both"/>
        <w:rPr>
          <w:sz w:val="28"/>
          <w:szCs w:val="28"/>
        </w:rPr>
      </w:pPr>
      <w:r w:rsidRPr="00907BD9">
        <w:rPr>
          <w:rFonts w:ascii="Times New Roman CYR" w:hAnsi="Times New Roman CYR" w:cs="Times New Roman CYR"/>
          <w:sz w:val="28"/>
          <w:szCs w:val="28"/>
        </w:rPr>
        <w:t>в) </w:t>
      </w:r>
      <w:r w:rsidRPr="00907BD9">
        <w:rPr>
          <w:sz w:val="28"/>
          <w:szCs w:val="28"/>
        </w:rPr>
        <w:t xml:space="preserve">вид разрешенного использования образуемых земельных участков </w:t>
      </w:r>
      <w:r w:rsidRPr="00907BD9">
        <w:rPr>
          <w:sz w:val="28"/>
          <w:szCs w:val="28"/>
        </w:rPr>
        <w:br/>
        <w:t>в соответствии с проектом планировки территории в случаях, предусмотренных Градостроительным кодексом Российской Федерации;</w:t>
      </w:r>
    </w:p>
    <w:p w:rsidR="00D40DED" w:rsidRPr="00907BD9" w:rsidRDefault="00D40DED" w:rsidP="00D40DED">
      <w:pPr>
        <w:autoSpaceDE w:val="0"/>
        <w:autoSpaceDN w:val="0"/>
        <w:adjustRightInd w:val="0"/>
        <w:ind w:firstLine="709"/>
        <w:jc w:val="both"/>
        <w:rPr>
          <w:sz w:val="28"/>
          <w:szCs w:val="28"/>
        </w:rPr>
      </w:pPr>
      <w:r w:rsidRPr="00907BD9">
        <w:rPr>
          <w:rFonts w:ascii="Times New Roman CYR" w:hAnsi="Times New Roman CYR" w:cs="Times New Roman CYR"/>
          <w:sz w:val="28"/>
          <w:szCs w:val="28"/>
        </w:rPr>
        <w:t>г) </w:t>
      </w:r>
      <w:r w:rsidRPr="00907BD9">
        <w:rPr>
          <w:sz w:val="28"/>
          <w:szCs w:val="28"/>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w:t>
      </w:r>
      <w:r w:rsidR="009447C0" w:rsidRPr="00907BD9">
        <w:rPr>
          <w:sz w:val="28"/>
          <w:szCs w:val="28"/>
        </w:rPr>
        <w:br/>
      </w:r>
      <w:r w:rsidRPr="00907BD9">
        <w:rPr>
          <w:sz w:val="28"/>
          <w:szCs w:val="28"/>
        </w:rPr>
        <w:t xml:space="preserve">о нахождении лесного участка в границах особо защитных участков лесов </w:t>
      </w:r>
      <w:r w:rsidR="00D4766A">
        <w:rPr>
          <w:sz w:val="28"/>
          <w:szCs w:val="28"/>
        </w:rPr>
        <w:br/>
      </w:r>
      <w:r w:rsidRPr="00907BD9">
        <w:rPr>
          <w:sz w:val="28"/>
          <w:szCs w:val="28"/>
        </w:rPr>
        <w:t>(в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D40DED" w:rsidRPr="00907BD9" w:rsidRDefault="00D40DED" w:rsidP="00D40DED">
      <w:pPr>
        <w:autoSpaceDE w:val="0"/>
        <w:autoSpaceDN w:val="0"/>
        <w:adjustRightInd w:val="0"/>
        <w:ind w:firstLine="709"/>
        <w:jc w:val="both"/>
        <w:rPr>
          <w:sz w:val="28"/>
          <w:szCs w:val="28"/>
        </w:rPr>
      </w:pPr>
      <w:r w:rsidRPr="00907BD9">
        <w:rPr>
          <w:rFonts w:ascii="Times New Roman CYR" w:hAnsi="Times New Roman CYR" w:cs="Times New Roman CYR"/>
          <w:sz w:val="28"/>
          <w:szCs w:val="28"/>
        </w:rPr>
        <w:t>д) </w:t>
      </w:r>
      <w:r w:rsidRPr="00907BD9">
        <w:rPr>
          <w:sz w:val="28"/>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sidR="00D4766A">
        <w:rPr>
          <w:sz w:val="28"/>
          <w:szCs w:val="28"/>
        </w:rPr>
        <w:br/>
      </w:r>
      <w:r w:rsidRPr="00907BD9">
        <w:rPr>
          <w:sz w:val="28"/>
          <w:szCs w:val="28"/>
        </w:rPr>
        <w:t>с Градостроительным кодексом Российской Федерации для территориальных зон;</w:t>
      </w:r>
    </w:p>
    <w:p w:rsidR="00D40DED" w:rsidRPr="00907BD9" w:rsidRDefault="00D40DED" w:rsidP="00D40DED">
      <w:pPr>
        <w:autoSpaceDE w:val="0"/>
        <w:autoSpaceDN w:val="0"/>
        <w:adjustRightInd w:val="0"/>
        <w:ind w:firstLine="709"/>
        <w:jc w:val="both"/>
        <w:rPr>
          <w:sz w:val="28"/>
          <w:szCs w:val="28"/>
        </w:rPr>
      </w:pPr>
      <w:r w:rsidRPr="00907BD9">
        <w:rPr>
          <w:sz w:val="28"/>
          <w:szCs w:val="28"/>
        </w:rPr>
        <w:t>2) чертежи межевания территории, на которых отображаются:</w:t>
      </w:r>
    </w:p>
    <w:p w:rsidR="00D40DED" w:rsidRPr="00907BD9" w:rsidRDefault="00D40DED" w:rsidP="00D40DED">
      <w:pPr>
        <w:autoSpaceDE w:val="0"/>
        <w:autoSpaceDN w:val="0"/>
        <w:adjustRightInd w:val="0"/>
        <w:ind w:firstLine="709"/>
        <w:jc w:val="both"/>
        <w:rPr>
          <w:sz w:val="28"/>
          <w:szCs w:val="28"/>
        </w:rPr>
      </w:pPr>
      <w:r w:rsidRPr="00907BD9">
        <w:rPr>
          <w:rFonts w:ascii="Times New Roman CYR" w:hAnsi="Times New Roman CYR" w:cs="Times New Roman CYR"/>
          <w:sz w:val="28"/>
          <w:szCs w:val="28"/>
        </w:rPr>
        <w:t>а) </w:t>
      </w:r>
      <w:r w:rsidRPr="00907BD9">
        <w:rPr>
          <w:sz w:val="28"/>
          <w:szCs w:val="28"/>
        </w:rPr>
        <w:t xml:space="preserve">границы планируемых (в случае, если подготовка проекта межевания территории осуществляется в составе проекта планировки территории) </w:t>
      </w:r>
      <w:r w:rsidRPr="00907BD9">
        <w:rPr>
          <w:sz w:val="28"/>
          <w:szCs w:val="28"/>
        </w:rPr>
        <w:br/>
        <w:t>и существующих элементов планировочной структуры;</w:t>
      </w:r>
    </w:p>
    <w:p w:rsidR="00D40DED" w:rsidRPr="00907BD9" w:rsidRDefault="00D40DED" w:rsidP="00D40DED">
      <w:pPr>
        <w:autoSpaceDE w:val="0"/>
        <w:autoSpaceDN w:val="0"/>
        <w:adjustRightInd w:val="0"/>
        <w:ind w:firstLine="709"/>
        <w:jc w:val="both"/>
        <w:rPr>
          <w:sz w:val="28"/>
          <w:szCs w:val="28"/>
        </w:rPr>
      </w:pPr>
      <w:r w:rsidRPr="00907BD9">
        <w:rPr>
          <w:sz w:val="28"/>
          <w:szCs w:val="28"/>
        </w:rPr>
        <w:t xml:space="preserve">б)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2" w:history="1">
        <w:r w:rsidRPr="00907BD9">
          <w:rPr>
            <w:sz w:val="28"/>
            <w:szCs w:val="28"/>
          </w:rPr>
          <w:t>пунктом 2 части 2</w:t>
        </w:r>
      </w:hyperlink>
      <w:r w:rsidRPr="00907BD9">
        <w:rPr>
          <w:sz w:val="28"/>
          <w:szCs w:val="28"/>
        </w:rPr>
        <w:t xml:space="preserve"> статьи 43 Градостроительного кодекса Российской Федерации;</w:t>
      </w:r>
    </w:p>
    <w:p w:rsidR="00D40DED" w:rsidRPr="00907BD9" w:rsidRDefault="00D40DED" w:rsidP="00D40DED">
      <w:pPr>
        <w:autoSpaceDE w:val="0"/>
        <w:autoSpaceDN w:val="0"/>
        <w:adjustRightInd w:val="0"/>
        <w:ind w:firstLine="709"/>
        <w:jc w:val="both"/>
        <w:rPr>
          <w:sz w:val="28"/>
          <w:szCs w:val="28"/>
        </w:rPr>
      </w:pPr>
      <w:r w:rsidRPr="00907BD9">
        <w:rPr>
          <w:sz w:val="28"/>
          <w:szCs w:val="28"/>
        </w:rPr>
        <w:t>в)</w:t>
      </w:r>
      <w:r w:rsidRPr="00907BD9">
        <w:rPr>
          <w:rFonts w:ascii="Times New Roman CYR" w:hAnsi="Times New Roman CYR" w:cs="Times New Roman CYR"/>
          <w:sz w:val="28"/>
          <w:szCs w:val="28"/>
        </w:rPr>
        <w:t> </w:t>
      </w:r>
      <w:r w:rsidRPr="00907BD9">
        <w:rPr>
          <w:sz w:val="28"/>
          <w:szCs w:val="28"/>
        </w:rPr>
        <w:t>линии отступа от красных линий в целях определения мест допустимого размещения зданий, строений, сооружений;</w:t>
      </w:r>
    </w:p>
    <w:p w:rsidR="00D40DED" w:rsidRPr="00907BD9" w:rsidRDefault="00D40DED" w:rsidP="00D40DED">
      <w:pPr>
        <w:autoSpaceDE w:val="0"/>
        <w:autoSpaceDN w:val="0"/>
        <w:adjustRightInd w:val="0"/>
        <w:ind w:firstLine="709"/>
        <w:jc w:val="both"/>
        <w:rPr>
          <w:sz w:val="28"/>
          <w:szCs w:val="28"/>
        </w:rPr>
      </w:pPr>
      <w:r w:rsidRPr="00907BD9">
        <w:rPr>
          <w:rFonts w:ascii="Times New Roman CYR" w:hAnsi="Times New Roman CYR" w:cs="Times New Roman CYR"/>
          <w:sz w:val="28"/>
          <w:szCs w:val="28"/>
        </w:rPr>
        <w:t>г) </w:t>
      </w:r>
      <w:r w:rsidRPr="00907BD9">
        <w:rPr>
          <w:sz w:val="28"/>
          <w:szCs w:val="28"/>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40DED" w:rsidRPr="00907BD9" w:rsidRDefault="00D40DED" w:rsidP="00D40DED">
      <w:pPr>
        <w:autoSpaceDE w:val="0"/>
        <w:autoSpaceDN w:val="0"/>
        <w:adjustRightInd w:val="0"/>
        <w:ind w:firstLine="709"/>
        <w:jc w:val="both"/>
        <w:rPr>
          <w:sz w:val="28"/>
          <w:szCs w:val="28"/>
        </w:rPr>
      </w:pPr>
      <w:r w:rsidRPr="00907BD9">
        <w:rPr>
          <w:rFonts w:ascii="Times New Roman CYR" w:hAnsi="Times New Roman CYR" w:cs="Times New Roman CYR"/>
          <w:sz w:val="28"/>
          <w:szCs w:val="28"/>
        </w:rPr>
        <w:t>д) </w:t>
      </w:r>
      <w:r w:rsidRPr="00907BD9">
        <w:rPr>
          <w:sz w:val="28"/>
          <w:szCs w:val="28"/>
        </w:rPr>
        <w:t>границы публичных сервитутов.</w:t>
      </w:r>
    </w:p>
    <w:p w:rsidR="00D40DED" w:rsidRPr="00907BD9" w:rsidRDefault="00D40DED" w:rsidP="00D40DED">
      <w:pPr>
        <w:autoSpaceDE w:val="0"/>
        <w:autoSpaceDN w:val="0"/>
        <w:adjustRightInd w:val="0"/>
        <w:ind w:firstLine="709"/>
        <w:jc w:val="both"/>
        <w:rPr>
          <w:sz w:val="28"/>
          <w:szCs w:val="28"/>
        </w:rPr>
      </w:pPr>
      <w:r w:rsidRPr="00907BD9">
        <w:rPr>
          <w:sz w:val="28"/>
          <w:szCs w:val="28"/>
        </w:rPr>
        <w:t>Материалы по обоснованию проекта межевания территории должны включать в себя чертежи, на которых отображаются:</w:t>
      </w:r>
    </w:p>
    <w:p w:rsidR="00D40DED" w:rsidRPr="00907BD9" w:rsidRDefault="00D40DED" w:rsidP="00D40DED">
      <w:pPr>
        <w:autoSpaceDE w:val="0"/>
        <w:autoSpaceDN w:val="0"/>
        <w:adjustRightInd w:val="0"/>
        <w:ind w:firstLine="709"/>
        <w:jc w:val="both"/>
        <w:rPr>
          <w:sz w:val="28"/>
          <w:szCs w:val="28"/>
        </w:rPr>
      </w:pPr>
      <w:r w:rsidRPr="00907BD9">
        <w:rPr>
          <w:sz w:val="28"/>
          <w:szCs w:val="28"/>
        </w:rPr>
        <w:lastRenderedPageBreak/>
        <w:t>1)</w:t>
      </w:r>
      <w:r w:rsidRPr="00907BD9">
        <w:rPr>
          <w:rFonts w:ascii="Times New Roman CYR" w:hAnsi="Times New Roman CYR" w:cs="Times New Roman CYR"/>
          <w:sz w:val="28"/>
          <w:szCs w:val="28"/>
        </w:rPr>
        <w:t> </w:t>
      </w:r>
      <w:r w:rsidRPr="00907BD9">
        <w:rPr>
          <w:sz w:val="28"/>
          <w:szCs w:val="28"/>
        </w:rPr>
        <w:t>границы существующих земельных участков;</w:t>
      </w:r>
    </w:p>
    <w:p w:rsidR="00D40DED" w:rsidRPr="00907BD9" w:rsidRDefault="00D40DED" w:rsidP="00D40DED">
      <w:pPr>
        <w:autoSpaceDE w:val="0"/>
        <w:autoSpaceDN w:val="0"/>
        <w:adjustRightInd w:val="0"/>
        <w:ind w:firstLine="709"/>
        <w:jc w:val="both"/>
        <w:rPr>
          <w:sz w:val="28"/>
          <w:szCs w:val="28"/>
        </w:rPr>
      </w:pPr>
      <w:r w:rsidRPr="00907BD9">
        <w:rPr>
          <w:sz w:val="28"/>
          <w:szCs w:val="28"/>
        </w:rPr>
        <w:t>2)</w:t>
      </w:r>
      <w:r w:rsidRPr="00907BD9">
        <w:rPr>
          <w:rFonts w:ascii="Times New Roman CYR" w:hAnsi="Times New Roman CYR" w:cs="Times New Roman CYR"/>
          <w:sz w:val="28"/>
          <w:szCs w:val="28"/>
        </w:rPr>
        <w:t> </w:t>
      </w:r>
      <w:r w:rsidRPr="00907BD9">
        <w:rPr>
          <w:sz w:val="28"/>
          <w:szCs w:val="28"/>
        </w:rPr>
        <w:t>границы зон с особыми условиями использования территорий;</w:t>
      </w:r>
    </w:p>
    <w:p w:rsidR="00D40DED" w:rsidRPr="00907BD9" w:rsidRDefault="00D40DED" w:rsidP="00D40DED">
      <w:pPr>
        <w:autoSpaceDE w:val="0"/>
        <w:autoSpaceDN w:val="0"/>
        <w:adjustRightInd w:val="0"/>
        <w:ind w:firstLine="709"/>
        <w:jc w:val="both"/>
        <w:rPr>
          <w:sz w:val="28"/>
          <w:szCs w:val="28"/>
        </w:rPr>
      </w:pPr>
      <w:r w:rsidRPr="00907BD9">
        <w:rPr>
          <w:sz w:val="28"/>
          <w:szCs w:val="28"/>
        </w:rPr>
        <w:t>3)</w:t>
      </w:r>
      <w:r w:rsidRPr="00907BD9">
        <w:rPr>
          <w:rFonts w:ascii="Times New Roman CYR" w:hAnsi="Times New Roman CYR" w:cs="Times New Roman CYR"/>
          <w:sz w:val="28"/>
          <w:szCs w:val="28"/>
        </w:rPr>
        <w:t> </w:t>
      </w:r>
      <w:r w:rsidRPr="00907BD9">
        <w:rPr>
          <w:sz w:val="28"/>
          <w:szCs w:val="28"/>
        </w:rPr>
        <w:t>местоположение существующих объектов капитального строительства;</w:t>
      </w:r>
    </w:p>
    <w:p w:rsidR="00D40DED" w:rsidRPr="00907BD9" w:rsidRDefault="00D40DED" w:rsidP="00D40DED">
      <w:pPr>
        <w:autoSpaceDE w:val="0"/>
        <w:autoSpaceDN w:val="0"/>
        <w:adjustRightInd w:val="0"/>
        <w:ind w:firstLine="709"/>
        <w:jc w:val="both"/>
        <w:rPr>
          <w:sz w:val="28"/>
          <w:szCs w:val="28"/>
        </w:rPr>
      </w:pPr>
      <w:r w:rsidRPr="00907BD9">
        <w:rPr>
          <w:sz w:val="28"/>
          <w:szCs w:val="28"/>
        </w:rPr>
        <w:t>4)</w:t>
      </w:r>
      <w:r w:rsidRPr="00907BD9">
        <w:rPr>
          <w:rFonts w:ascii="Times New Roman CYR" w:hAnsi="Times New Roman CYR" w:cs="Times New Roman CYR"/>
          <w:sz w:val="28"/>
          <w:szCs w:val="28"/>
        </w:rPr>
        <w:t> </w:t>
      </w:r>
      <w:r w:rsidRPr="00907BD9">
        <w:rPr>
          <w:sz w:val="28"/>
          <w:szCs w:val="28"/>
        </w:rPr>
        <w:t>границы особо охраняемых природных территорий;</w:t>
      </w:r>
    </w:p>
    <w:p w:rsidR="00D40DED" w:rsidRPr="00907BD9" w:rsidRDefault="00D40DED" w:rsidP="00D40DED">
      <w:pPr>
        <w:autoSpaceDE w:val="0"/>
        <w:autoSpaceDN w:val="0"/>
        <w:adjustRightInd w:val="0"/>
        <w:ind w:firstLine="709"/>
        <w:jc w:val="both"/>
        <w:rPr>
          <w:sz w:val="28"/>
          <w:szCs w:val="28"/>
        </w:rPr>
      </w:pPr>
      <w:r w:rsidRPr="00907BD9">
        <w:rPr>
          <w:sz w:val="28"/>
          <w:szCs w:val="28"/>
        </w:rPr>
        <w:t>5)</w:t>
      </w:r>
      <w:r w:rsidRPr="00907BD9">
        <w:rPr>
          <w:rFonts w:ascii="Times New Roman CYR" w:hAnsi="Times New Roman CYR" w:cs="Times New Roman CYR"/>
          <w:sz w:val="28"/>
          <w:szCs w:val="28"/>
        </w:rPr>
        <w:t> </w:t>
      </w:r>
      <w:r w:rsidRPr="00907BD9">
        <w:rPr>
          <w:sz w:val="28"/>
          <w:szCs w:val="28"/>
        </w:rPr>
        <w:t>границы территорий объектов культурного наследия;</w:t>
      </w:r>
    </w:p>
    <w:p w:rsidR="00D40DED" w:rsidRPr="00907BD9" w:rsidRDefault="00D40DED" w:rsidP="00D40DED">
      <w:pPr>
        <w:autoSpaceDE w:val="0"/>
        <w:autoSpaceDN w:val="0"/>
        <w:adjustRightInd w:val="0"/>
        <w:ind w:firstLine="709"/>
        <w:jc w:val="both"/>
        <w:rPr>
          <w:sz w:val="28"/>
          <w:szCs w:val="28"/>
        </w:rPr>
      </w:pPr>
      <w:r w:rsidRPr="00907BD9">
        <w:rPr>
          <w:sz w:val="28"/>
          <w:szCs w:val="28"/>
        </w:rPr>
        <w:t>6)</w:t>
      </w:r>
      <w:r w:rsidRPr="00907BD9">
        <w:rPr>
          <w:rFonts w:ascii="Times New Roman CYR" w:hAnsi="Times New Roman CYR" w:cs="Times New Roman CYR"/>
          <w:sz w:val="28"/>
          <w:szCs w:val="28"/>
        </w:rPr>
        <w:t> </w:t>
      </w:r>
      <w:r w:rsidRPr="00907BD9">
        <w:rPr>
          <w:sz w:val="28"/>
          <w:szCs w:val="28"/>
        </w:rPr>
        <w:t>границы лесничеств, лесопарков, участковых лесничеств, лесных кварталов, лесотаксационных выделов или частей лесотаксационных выделов.</w:t>
      </w:r>
    </w:p>
    <w:p w:rsidR="00D40DED" w:rsidRPr="00907BD9" w:rsidRDefault="00D40DED" w:rsidP="00D40DED">
      <w:pPr>
        <w:widowControl w:val="0"/>
        <w:ind w:firstLine="709"/>
        <w:jc w:val="both"/>
        <w:rPr>
          <w:sz w:val="28"/>
          <w:szCs w:val="28"/>
        </w:rPr>
      </w:pPr>
      <w:r w:rsidRPr="00907BD9">
        <w:rPr>
          <w:sz w:val="28"/>
          <w:szCs w:val="28"/>
        </w:rPr>
        <w:t xml:space="preserve">По согласованию с заказчиком перечень графических материалов, </w:t>
      </w:r>
      <w:r w:rsidR="009447C0" w:rsidRPr="00907BD9">
        <w:rPr>
          <w:sz w:val="28"/>
          <w:szCs w:val="28"/>
        </w:rPr>
        <w:br/>
      </w:r>
      <w:r w:rsidRPr="00907BD9">
        <w:rPr>
          <w:sz w:val="28"/>
          <w:szCs w:val="28"/>
        </w:rPr>
        <w:t>их содержание могут быть дополнены, масштабы уточнены.</w:t>
      </w:r>
    </w:p>
    <w:p w:rsidR="00D40DED" w:rsidRPr="00907BD9" w:rsidRDefault="00D40DED" w:rsidP="00D40DED">
      <w:pPr>
        <w:widowControl w:val="0"/>
        <w:ind w:firstLine="709"/>
        <w:jc w:val="both"/>
        <w:rPr>
          <w:sz w:val="28"/>
          <w:szCs w:val="28"/>
        </w:rPr>
      </w:pPr>
      <w:r w:rsidRPr="00907BD9">
        <w:rPr>
          <w:sz w:val="28"/>
          <w:szCs w:val="28"/>
        </w:rPr>
        <w:t>Проект планировки и проект межевания предоставляются разработчиком техническому заказчику на бумажном носителе и в электронном виде в следующем объеме:</w:t>
      </w:r>
    </w:p>
    <w:p w:rsidR="00D40DED" w:rsidRPr="00907BD9" w:rsidRDefault="00D40DED" w:rsidP="00D40DED">
      <w:pPr>
        <w:widowControl w:val="0"/>
        <w:ind w:firstLine="709"/>
        <w:jc w:val="both"/>
        <w:rPr>
          <w:sz w:val="28"/>
          <w:szCs w:val="28"/>
        </w:rPr>
      </w:pPr>
      <w:r w:rsidRPr="00907BD9">
        <w:rPr>
          <w:sz w:val="28"/>
          <w:szCs w:val="28"/>
        </w:rPr>
        <w:t>1) на бумажном носителе в 2 (двух) экземплярах;</w:t>
      </w:r>
    </w:p>
    <w:p w:rsidR="00D40DED" w:rsidRPr="00907BD9" w:rsidRDefault="00D40DED" w:rsidP="00D40DED">
      <w:pPr>
        <w:widowControl w:val="0"/>
        <w:ind w:firstLine="709"/>
        <w:jc w:val="both"/>
        <w:rPr>
          <w:sz w:val="28"/>
          <w:szCs w:val="28"/>
        </w:rPr>
      </w:pPr>
      <w:r w:rsidRPr="00907BD9">
        <w:rPr>
          <w:sz w:val="28"/>
          <w:szCs w:val="28"/>
        </w:rPr>
        <w:t>2) на электронном носителе (на компакт-диске) в 2 (двух) экземплярах.</w:t>
      </w:r>
    </w:p>
    <w:p w:rsidR="00D40DED" w:rsidRPr="00907BD9" w:rsidRDefault="00D40DED" w:rsidP="00D40DED">
      <w:pPr>
        <w:widowControl w:val="0"/>
        <w:ind w:firstLine="709"/>
        <w:jc w:val="both"/>
        <w:rPr>
          <w:sz w:val="28"/>
          <w:szCs w:val="28"/>
        </w:rPr>
      </w:pPr>
      <w:r w:rsidRPr="00907BD9">
        <w:rPr>
          <w:sz w:val="28"/>
          <w:szCs w:val="28"/>
        </w:rPr>
        <w:t xml:space="preserve">Электронная версия проекта должна быть выполнена: </w:t>
      </w:r>
    </w:p>
    <w:p w:rsidR="00D40DED" w:rsidRPr="00907BD9" w:rsidRDefault="00D40DED" w:rsidP="00D40DED">
      <w:pPr>
        <w:ind w:firstLine="720"/>
        <w:jc w:val="both"/>
        <w:rPr>
          <w:sz w:val="28"/>
          <w:szCs w:val="28"/>
        </w:rPr>
      </w:pPr>
      <w:r w:rsidRPr="00907BD9">
        <w:rPr>
          <w:sz w:val="28"/>
          <w:szCs w:val="28"/>
        </w:rPr>
        <w:t>1) в графической части – с использованием программного расширения "</w:t>
      </w:r>
      <w:proofErr w:type="spellStart"/>
      <w:r w:rsidRPr="00907BD9">
        <w:rPr>
          <w:sz w:val="28"/>
          <w:szCs w:val="28"/>
        </w:rPr>
        <w:t>AutoCad</w:t>
      </w:r>
      <w:proofErr w:type="spellEnd"/>
      <w:r w:rsidRPr="00907BD9">
        <w:rPr>
          <w:sz w:val="28"/>
          <w:szCs w:val="28"/>
        </w:rPr>
        <w:t>" (*.</w:t>
      </w:r>
      <w:proofErr w:type="spellStart"/>
      <w:r w:rsidRPr="00907BD9">
        <w:rPr>
          <w:sz w:val="28"/>
          <w:szCs w:val="28"/>
        </w:rPr>
        <w:t>dwg</w:t>
      </w:r>
      <w:proofErr w:type="spellEnd"/>
      <w:r w:rsidRPr="00907BD9">
        <w:rPr>
          <w:sz w:val="28"/>
          <w:szCs w:val="28"/>
        </w:rPr>
        <w:t xml:space="preserve"> / .</w:t>
      </w:r>
      <w:proofErr w:type="spellStart"/>
      <w:r w:rsidRPr="00907BD9">
        <w:rPr>
          <w:sz w:val="28"/>
          <w:szCs w:val="28"/>
        </w:rPr>
        <w:t>dxf</w:t>
      </w:r>
      <w:proofErr w:type="spellEnd"/>
      <w:r w:rsidRPr="00907BD9">
        <w:rPr>
          <w:sz w:val="28"/>
          <w:szCs w:val="28"/>
        </w:rPr>
        <w:t>) в координатах системы координат МСК-29, являющейся единой системой для ведения государственного кадастрового учета объектов недвижимости, а также один экземпляр в формате *.</w:t>
      </w:r>
      <w:proofErr w:type="spellStart"/>
      <w:r w:rsidRPr="00907BD9">
        <w:rPr>
          <w:sz w:val="28"/>
          <w:szCs w:val="28"/>
        </w:rPr>
        <w:t>pdf</w:t>
      </w:r>
      <w:proofErr w:type="spellEnd"/>
      <w:r w:rsidRPr="00907BD9">
        <w:rPr>
          <w:sz w:val="28"/>
          <w:szCs w:val="28"/>
        </w:rPr>
        <w:t>;</w:t>
      </w:r>
    </w:p>
    <w:p w:rsidR="00D40DED" w:rsidRPr="00907BD9" w:rsidRDefault="00D40DED" w:rsidP="00D40DED">
      <w:pPr>
        <w:widowControl w:val="0"/>
        <w:ind w:firstLine="709"/>
        <w:jc w:val="both"/>
        <w:rPr>
          <w:sz w:val="28"/>
          <w:szCs w:val="28"/>
        </w:rPr>
      </w:pPr>
      <w:r w:rsidRPr="00907BD9">
        <w:rPr>
          <w:sz w:val="28"/>
          <w:szCs w:val="28"/>
        </w:rPr>
        <w:t>2) в текстовой части – с использованием текстового редактора "</w:t>
      </w:r>
      <w:proofErr w:type="spellStart"/>
      <w:r w:rsidRPr="00907BD9">
        <w:rPr>
          <w:sz w:val="28"/>
          <w:szCs w:val="28"/>
        </w:rPr>
        <w:t>Word</w:t>
      </w:r>
      <w:proofErr w:type="spellEnd"/>
      <w:r w:rsidRPr="00907BD9">
        <w:rPr>
          <w:sz w:val="28"/>
          <w:szCs w:val="28"/>
        </w:rPr>
        <w:t>" (*.</w:t>
      </w:r>
      <w:proofErr w:type="spellStart"/>
      <w:r w:rsidRPr="00907BD9">
        <w:rPr>
          <w:sz w:val="28"/>
          <w:szCs w:val="28"/>
        </w:rPr>
        <w:t>doc</w:t>
      </w:r>
      <w:proofErr w:type="spellEnd"/>
      <w:r w:rsidRPr="00907BD9">
        <w:rPr>
          <w:sz w:val="28"/>
          <w:szCs w:val="28"/>
        </w:rPr>
        <w:t xml:space="preserve"> / .</w:t>
      </w:r>
      <w:proofErr w:type="spellStart"/>
      <w:r w:rsidRPr="00907BD9">
        <w:rPr>
          <w:sz w:val="28"/>
          <w:szCs w:val="28"/>
        </w:rPr>
        <w:t>docx</w:t>
      </w:r>
      <w:proofErr w:type="spellEnd"/>
      <w:r w:rsidRPr="00907BD9">
        <w:rPr>
          <w:sz w:val="28"/>
          <w:szCs w:val="28"/>
        </w:rPr>
        <w:t>).</w:t>
      </w:r>
    </w:p>
    <w:p w:rsidR="00D40DED" w:rsidRPr="00907BD9" w:rsidRDefault="00D40DED" w:rsidP="00D40DED">
      <w:pPr>
        <w:widowControl w:val="0"/>
        <w:ind w:firstLine="709"/>
        <w:jc w:val="both"/>
        <w:rPr>
          <w:sz w:val="28"/>
          <w:szCs w:val="28"/>
        </w:rPr>
      </w:pPr>
      <w:r w:rsidRPr="00907BD9">
        <w:rPr>
          <w:sz w:val="28"/>
          <w:szCs w:val="28"/>
        </w:rPr>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D40DED" w:rsidRPr="00907BD9" w:rsidRDefault="00D40DED" w:rsidP="00D40DED">
      <w:pPr>
        <w:widowControl w:val="0"/>
        <w:ind w:firstLine="709"/>
        <w:jc w:val="both"/>
        <w:rPr>
          <w:sz w:val="28"/>
          <w:szCs w:val="28"/>
        </w:rPr>
      </w:pPr>
      <w:r w:rsidRPr="00907BD9">
        <w:rPr>
          <w:sz w:val="28"/>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D40DED" w:rsidRPr="00907BD9" w:rsidRDefault="00D40DED" w:rsidP="00D40DED">
      <w:pPr>
        <w:widowControl w:val="0"/>
        <w:ind w:firstLine="709"/>
        <w:jc w:val="both"/>
        <w:rPr>
          <w:sz w:val="28"/>
          <w:szCs w:val="28"/>
        </w:rPr>
      </w:pPr>
      <w:r w:rsidRPr="00907BD9">
        <w:rPr>
          <w:sz w:val="28"/>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w:t>
      </w:r>
      <w:r w:rsidRPr="00907BD9">
        <w:rPr>
          <w:spacing w:val="-6"/>
          <w:sz w:val="28"/>
          <w:szCs w:val="28"/>
        </w:rPr>
        <w:t>документа. Название каталога должно соответствовать названию раздела. Файлы должны</w:t>
      </w:r>
      <w:r w:rsidRPr="00907BD9">
        <w:rPr>
          <w:sz w:val="28"/>
          <w:szCs w:val="28"/>
        </w:rPr>
        <w:t xml:space="preserve"> открываться в режиме просмотра средствами операционной системы </w:t>
      </w:r>
      <w:proofErr w:type="spellStart"/>
      <w:r w:rsidRPr="00907BD9">
        <w:rPr>
          <w:sz w:val="28"/>
          <w:szCs w:val="28"/>
        </w:rPr>
        <w:t>Windows</w:t>
      </w:r>
      <w:proofErr w:type="spellEnd"/>
      <w:r w:rsidRPr="00907BD9">
        <w:rPr>
          <w:sz w:val="28"/>
          <w:szCs w:val="28"/>
        </w:rPr>
        <w:t xml:space="preserve"> ХР / 7.</w:t>
      </w:r>
    </w:p>
    <w:p w:rsidR="007E5166" w:rsidRPr="00907BD9" w:rsidRDefault="007E5166" w:rsidP="007E5166">
      <w:pPr>
        <w:pStyle w:val="ConsPlusNonformat"/>
        <w:tabs>
          <w:tab w:val="left" w:pos="284"/>
        </w:tabs>
        <w:ind w:firstLine="709"/>
        <w:rPr>
          <w:rFonts w:ascii="Times New Roman" w:hAnsi="Times New Roman" w:cs="Times New Roman"/>
          <w:sz w:val="28"/>
          <w:szCs w:val="28"/>
        </w:rPr>
      </w:pPr>
      <w:r w:rsidRPr="00907BD9">
        <w:rPr>
          <w:rFonts w:ascii="Times New Roman" w:hAnsi="Times New Roman" w:cs="Times New Roman"/>
          <w:sz w:val="28"/>
          <w:szCs w:val="28"/>
        </w:rPr>
        <w:t>7. Основные требования к градостроительным решениям</w:t>
      </w:r>
    </w:p>
    <w:p w:rsidR="00226D16" w:rsidRPr="00907BD9" w:rsidRDefault="00226D16" w:rsidP="007148AF">
      <w:pPr>
        <w:suppressAutoHyphens/>
        <w:ind w:firstLine="709"/>
        <w:jc w:val="both"/>
        <w:rPr>
          <w:sz w:val="28"/>
          <w:szCs w:val="28"/>
        </w:rPr>
      </w:pPr>
      <w:r w:rsidRPr="00907BD9">
        <w:rPr>
          <w:sz w:val="28"/>
          <w:szCs w:val="28"/>
        </w:rPr>
        <w:t>Проектными решениями предусмотреть следующее.</w:t>
      </w:r>
    </w:p>
    <w:p w:rsidR="00226D16" w:rsidRPr="00907BD9" w:rsidRDefault="00752B09" w:rsidP="007148AF">
      <w:pPr>
        <w:pStyle w:val="ConsPlusNonformat"/>
        <w:tabs>
          <w:tab w:val="left" w:pos="284"/>
        </w:tabs>
        <w:ind w:firstLine="709"/>
        <w:jc w:val="both"/>
        <w:rPr>
          <w:rFonts w:ascii="Times New Roman" w:hAnsi="Times New Roman" w:cs="Times New Roman"/>
          <w:bCs/>
          <w:sz w:val="28"/>
          <w:szCs w:val="28"/>
        </w:rPr>
      </w:pPr>
      <w:r w:rsidRPr="00907BD9">
        <w:rPr>
          <w:rFonts w:ascii="Times New Roman" w:hAnsi="Times New Roman" w:cs="Times New Roman"/>
          <w:sz w:val="28"/>
          <w:szCs w:val="28"/>
        </w:rPr>
        <w:t xml:space="preserve">Исключение вклинивания границ торгового павильона, располагаемого на </w:t>
      </w:r>
      <w:r w:rsidRPr="00907BD9">
        <w:rPr>
          <w:rFonts w:ascii="Times New Roman" w:hAnsi="Times New Roman" w:cs="Times New Roman"/>
          <w:spacing w:val="-4"/>
          <w:sz w:val="28"/>
          <w:szCs w:val="28"/>
        </w:rPr>
        <w:t>земельном участке, с кадастровым номером 29:22:060401:90</w:t>
      </w:r>
      <w:r w:rsidR="00942EC8" w:rsidRPr="00907BD9">
        <w:rPr>
          <w:rFonts w:ascii="Times New Roman" w:hAnsi="Times New Roman" w:cs="Times New Roman"/>
          <w:spacing w:val="-4"/>
          <w:sz w:val="28"/>
          <w:szCs w:val="28"/>
        </w:rPr>
        <w:t>, общей площадью 114 кв. м</w:t>
      </w:r>
      <w:r w:rsidR="00942EC8" w:rsidRPr="00907BD9">
        <w:rPr>
          <w:rFonts w:ascii="Times New Roman" w:hAnsi="Times New Roman" w:cs="Times New Roman"/>
          <w:sz w:val="28"/>
          <w:szCs w:val="28"/>
        </w:rPr>
        <w:t xml:space="preserve"> по адресу: Архангельская область, г. Архангельск, территориальный округ Майская горка, ул. Прокопия </w:t>
      </w:r>
      <w:proofErr w:type="spellStart"/>
      <w:r w:rsidR="00942EC8" w:rsidRPr="00907BD9">
        <w:rPr>
          <w:rFonts w:ascii="Times New Roman" w:hAnsi="Times New Roman" w:cs="Times New Roman"/>
          <w:sz w:val="28"/>
          <w:szCs w:val="28"/>
        </w:rPr>
        <w:t>Галушина</w:t>
      </w:r>
      <w:proofErr w:type="spellEnd"/>
      <w:r w:rsidR="00942EC8" w:rsidRPr="00907BD9">
        <w:rPr>
          <w:rFonts w:ascii="Times New Roman" w:hAnsi="Times New Roman" w:cs="Times New Roman"/>
          <w:sz w:val="28"/>
          <w:szCs w:val="28"/>
        </w:rPr>
        <w:t>, у дома №</w:t>
      </w:r>
      <w:r w:rsidR="00D4766A">
        <w:rPr>
          <w:rFonts w:ascii="Times New Roman" w:hAnsi="Times New Roman" w:cs="Times New Roman"/>
          <w:sz w:val="28"/>
          <w:szCs w:val="28"/>
        </w:rPr>
        <w:t xml:space="preserve"> </w:t>
      </w:r>
      <w:r w:rsidR="00942EC8" w:rsidRPr="00907BD9">
        <w:rPr>
          <w:rFonts w:ascii="Times New Roman" w:hAnsi="Times New Roman" w:cs="Times New Roman"/>
          <w:sz w:val="28"/>
          <w:szCs w:val="28"/>
        </w:rPr>
        <w:t>30 корп. 1.</w:t>
      </w:r>
      <w:r w:rsidR="00D4766A">
        <w:rPr>
          <w:rFonts w:ascii="Times New Roman" w:hAnsi="Times New Roman" w:cs="Times New Roman"/>
          <w:sz w:val="28"/>
          <w:szCs w:val="28"/>
        </w:rPr>
        <w:t xml:space="preserve"> </w:t>
      </w:r>
    </w:p>
    <w:p w:rsidR="00226D16" w:rsidRPr="00907BD9" w:rsidRDefault="00226D16" w:rsidP="00226D16">
      <w:pPr>
        <w:pStyle w:val="2"/>
        <w:tabs>
          <w:tab w:val="left" w:pos="993"/>
        </w:tabs>
        <w:rPr>
          <w:sz w:val="28"/>
          <w:szCs w:val="28"/>
        </w:rPr>
      </w:pPr>
      <w:r w:rsidRPr="00907BD9">
        <w:rPr>
          <w:spacing w:val="-4"/>
          <w:sz w:val="28"/>
          <w:szCs w:val="28"/>
        </w:rPr>
        <w:t>Проект планировки территории подготовить в соответствии с техническими</w:t>
      </w:r>
      <w:r w:rsidRPr="00907BD9">
        <w:rPr>
          <w:sz w:val="28"/>
          <w:szCs w:val="28"/>
        </w:rPr>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7E5166" w:rsidRPr="00907BD9" w:rsidRDefault="00D37A85" w:rsidP="009447C0">
      <w:pPr>
        <w:tabs>
          <w:tab w:val="left" w:pos="7611"/>
        </w:tabs>
        <w:ind w:firstLine="709"/>
        <w:jc w:val="both"/>
        <w:rPr>
          <w:sz w:val="28"/>
          <w:szCs w:val="28"/>
        </w:rPr>
      </w:pPr>
      <w:r w:rsidRPr="00907BD9">
        <w:rPr>
          <w:sz w:val="28"/>
          <w:szCs w:val="28"/>
        </w:rPr>
        <w:t xml:space="preserve">При разработке проекта планировки территории учесть </w:t>
      </w:r>
      <w:r w:rsidR="003D24AA" w:rsidRPr="00907BD9">
        <w:rPr>
          <w:sz w:val="28"/>
          <w:szCs w:val="28"/>
        </w:rPr>
        <w:t>основные положения</w:t>
      </w:r>
      <w:r w:rsidR="00802081" w:rsidRPr="00907BD9">
        <w:rPr>
          <w:sz w:val="28"/>
          <w:szCs w:val="28"/>
        </w:rPr>
        <w:t xml:space="preserve"> Генерального плана муниципального образования </w:t>
      </w:r>
      <w:r w:rsidR="008F0A8D" w:rsidRPr="00907BD9">
        <w:rPr>
          <w:sz w:val="28"/>
          <w:szCs w:val="28"/>
        </w:rPr>
        <w:t xml:space="preserve">"Город Архангельск", утвержденного постановлением Министерства строительства и </w:t>
      </w:r>
      <w:r w:rsidR="008F0A8D" w:rsidRPr="00907BD9">
        <w:rPr>
          <w:sz w:val="28"/>
          <w:szCs w:val="28"/>
        </w:rPr>
        <w:lastRenderedPageBreak/>
        <w:t>архитектуры Архангельской области от 02</w:t>
      </w:r>
      <w:r w:rsidR="003D24AA" w:rsidRPr="00907BD9">
        <w:rPr>
          <w:sz w:val="28"/>
          <w:szCs w:val="28"/>
        </w:rPr>
        <w:t>.04.</w:t>
      </w:r>
      <w:r w:rsidR="008F0A8D" w:rsidRPr="00907BD9">
        <w:rPr>
          <w:sz w:val="28"/>
          <w:szCs w:val="28"/>
        </w:rPr>
        <w:t>2020 № 37-п</w:t>
      </w:r>
      <w:r w:rsidR="00802081" w:rsidRPr="00907BD9">
        <w:rPr>
          <w:sz w:val="28"/>
          <w:szCs w:val="28"/>
        </w:rPr>
        <w:t xml:space="preserve">, Правил </w:t>
      </w:r>
      <w:r w:rsidR="00802081" w:rsidRPr="00907BD9">
        <w:rPr>
          <w:spacing w:val="-6"/>
          <w:sz w:val="28"/>
          <w:szCs w:val="28"/>
        </w:rPr>
        <w:t xml:space="preserve">землепользования и застройки муниципального образования "Город Архангельск", </w:t>
      </w:r>
      <w:r w:rsidR="008F0A8D" w:rsidRPr="00907BD9">
        <w:rPr>
          <w:sz w:val="28"/>
          <w:szCs w:val="28"/>
        </w:rPr>
        <w:t>утвержденны</w:t>
      </w:r>
      <w:r w:rsidR="003D24AA" w:rsidRPr="00907BD9">
        <w:rPr>
          <w:sz w:val="28"/>
          <w:szCs w:val="28"/>
        </w:rPr>
        <w:t>х</w:t>
      </w:r>
      <w:r w:rsidR="008F0A8D" w:rsidRPr="00907BD9">
        <w:rPr>
          <w:sz w:val="28"/>
          <w:szCs w:val="28"/>
        </w:rPr>
        <w:t xml:space="preserve"> постановлением Министерства строительства и архитект</w:t>
      </w:r>
      <w:r w:rsidR="003D24AA" w:rsidRPr="00907BD9">
        <w:rPr>
          <w:sz w:val="28"/>
          <w:szCs w:val="28"/>
        </w:rPr>
        <w:t xml:space="preserve">уры Архангельской области от 26.12.2019 </w:t>
      </w:r>
      <w:r w:rsidR="008F0A8D" w:rsidRPr="00907BD9">
        <w:rPr>
          <w:sz w:val="28"/>
          <w:szCs w:val="28"/>
        </w:rPr>
        <w:t>№ 38-п (с изменениями)</w:t>
      </w:r>
      <w:r w:rsidRPr="00907BD9">
        <w:rPr>
          <w:sz w:val="28"/>
          <w:szCs w:val="28"/>
        </w:rPr>
        <w:t>,</w:t>
      </w:r>
      <w:r w:rsidR="000808A1" w:rsidRPr="00907BD9">
        <w:rPr>
          <w:sz w:val="28"/>
          <w:szCs w:val="28"/>
        </w:rPr>
        <w:t xml:space="preserve"> положения </w:t>
      </w:r>
      <w:r w:rsidR="00D4766A">
        <w:rPr>
          <w:sz w:val="28"/>
          <w:szCs w:val="28"/>
        </w:rPr>
        <w:br/>
      </w:r>
      <w:r w:rsidR="000808A1" w:rsidRPr="00907BD9">
        <w:rPr>
          <w:sz w:val="28"/>
          <w:szCs w:val="28"/>
        </w:rPr>
        <w:t xml:space="preserve">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3" w:history="1">
        <w:r w:rsidR="000808A1" w:rsidRPr="00907BD9">
          <w:rPr>
            <w:sz w:val="28"/>
            <w:szCs w:val="28"/>
          </w:rPr>
          <w:t>части 1 статьи 11</w:t>
        </w:r>
      </w:hyperlink>
      <w:r w:rsidR="000808A1" w:rsidRPr="00907BD9">
        <w:rPr>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w:t>
      </w:r>
      <w:r w:rsidR="00D4766A">
        <w:rPr>
          <w:sz w:val="28"/>
          <w:szCs w:val="28"/>
        </w:rPr>
        <w:br/>
      </w:r>
      <w:r w:rsidR="000808A1" w:rsidRPr="00907BD9">
        <w:rPr>
          <w:sz w:val="28"/>
          <w:szCs w:val="28"/>
        </w:rPr>
        <w:t>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C487F" w:rsidRPr="00907BD9" w:rsidRDefault="00BC487F" w:rsidP="009447C0">
      <w:pPr>
        <w:pStyle w:val="ConsPlusNonformat"/>
        <w:tabs>
          <w:tab w:val="left" w:pos="284"/>
        </w:tabs>
        <w:ind w:firstLine="709"/>
        <w:jc w:val="both"/>
        <w:rPr>
          <w:rFonts w:ascii="Times New Roman" w:hAnsi="Times New Roman" w:cs="Times New Roman"/>
          <w:b/>
          <w:sz w:val="28"/>
          <w:szCs w:val="28"/>
        </w:rPr>
      </w:pPr>
    </w:p>
    <w:p w:rsidR="007E5166" w:rsidRPr="00907BD9" w:rsidRDefault="007E5166" w:rsidP="009447C0">
      <w:pPr>
        <w:pStyle w:val="ConsPlusNonformat"/>
        <w:tabs>
          <w:tab w:val="left" w:pos="284"/>
        </w:tabs>
        <w:ind w:firstLine="709"/>
        <w:jc w:val="both"/>
        <w:rPr>
          <w:rFonts w:ascii="Times New Roman" w:hAnsi="Times New Roman" w:cs="Times New Roman"/>
          <w:sz w:val="28"/>
          <w:szCs w:val="28"/>
        </w:rPr>
      </w:pPr>
      <w:r w:rsidRPr="00907BD9">
        <w:rPr>
          <w:rFonts w:ascii="Times New Roman" w:hAnsi="Times New Roman" w:cs="Times New Roman"/>
          <w:sz w:val="28"/>
          <w:szCs w:val="28"/>
        </w:rPr>
        <w:t xml:space="preserve">8. Состав, исполнители, сроки и порядок предоставления исходной информации для разработки </w:t>
      </w:r>
      <w:r w:rsidR="00E2778A" w:rsidRPr="00907BD9">
        <w:rPr>
          <w:rFonts w:ascii="Times New Roman" w:hAnsi="Times New Roman" w:cs="Times New Roman"/>
          <w:sz w:val="28"/>
          <w:szCs w:val="28"/>
        </w:rPr>
        <w:t>проекта планировки</w:t>
      </w:r>
      <w:r w:rsidR="0002406D" w:rsidRPr="00907BD9">
        <w:rPr>
          <w:rFonts w:ascii="Times New Roman" w:hAnsi="Times New Roman" w:cs="Times New Roman"/>
          <w:sz w:val="28"/>
          <w:szCs w:val="28"/>
        </w:rPr>
        <w:t xml:space="preserve"> территории</w:t>
      </w:r>
      <w:r w:rsidR="00E2778A" w:rsidRPr="00907BD9">
        <w:rPr>
          <w:rFonts w:ascii="Times New Roman" w:hAnsi="Times New Roman" w:cs="Times New Roman"/>
          <w:sz w:val="28"/>
          <w:szCs w:val="28"/>
        </w:rPr>
        <w:t xml:space="preserve"> </w:t>
      </w:r>
    </w:p>
    <w:p w:rsidR="007E5166" w:rsidRPr="00907BD9" w:rsidRDefault="007E5166" w:rsidP="009447C0">
      <w:pPr>
        <w:widowControl w:val="0"/>
        <w:ind w:firstLine="709"/>
        <w:jc w:val="both"/>
        <w:rPr>
          <w:sz w:val="28"/>
          <w:szCs w:val="28"/>
        </w:rPr>
      </w:pPr>
      <w:r w:rsidRPr="00907BD9">
        <w:rPr>
          <w:sz w:val="28"/>
          <w:szCs w:val="28"/>
        </w:rPr>
        <w:t xml:space="preserve">Содержание и объем необходимой исходной информации определяются разработчиком </w:t>
      </w:r>
      <w:r w:rsidR="00E2778A" w:rsidRPr="00907BD9">
        <w:rPr>
          <w:sz w:val="28"/>
          <w:szCs w:val="28"/>
        </w:rPr>
        <w:t>проекта планировки</w:t>
      </w:r>
      <w:r w:rsidR="0002406D" w:rsidRPr="00907BD9">
        <w:rPr>
          <w:sz w:val="28"/>
          <w:szCs w:val="28"/>
        </w:rPr>
        <w:t xml:space="preserve"> территории</w:t>
      </w:r>
      <w:r w:rsidRPr="00907BD9">
        <w:rPr>
          <w:sz w:val="28"/>
          <w:szCs w:val="28"/>
        </w:rPr>
        <w:t xml:space="preserve"> и техническим заказчиком совместно, ее сбор осуществляет разработчик </w:t>
      </w:r>
      <w:r w:rsidR="00E2778A" w:rsidRPr="00907BD9">
        <w:rPr>
          <w:sz w:val="28"/>
          <w:szCs w:val="28"/>
        </w:rPr>
        <w:t>проекта планировки</w:t>
      </w:r>
      <w:r w:rsidR="0002406D" w:rsidRPr="00907BD9">
        <w:rPr>
          <w:sz w:val="28"/>
          <w:szCs w:val="28"/>
        </w:rPr>
        <w:t xml:space="preserve"> территории</w:t>
      </w:r>
      <w:r w:rsidRPr="00907BD9">
        <w:rPr>
          <w:sz w:val="28"/>
          <w:szCs w:val="28"/>
        </w:rPr>
        <w:t xml:space="preserve">. </w:t>
      </w:r>
    </w:p>
    <w:p w:rsidR="00802081" w:rsidRPr="00907BD9" w:rsidRDefault="00802081" w:rsidP="009447C0">
      <w:pPr>
        <w:ind w:firstLine="709"/>
        <w:jc w:val="both"/>
        <w:rPr>
          <w:b/>
          <w:sz w:val="28"/>
          <w:szCs w:val="28"/>
        </w:rPr>
      </w:pPr>
    </w:p>
    <w:p w:rsidR="00960359" w:rsidRPr="00907BD9" w:rsidRDefault="00960359" w:rsidP="009447C0">
      <w:pPr>
        <w:ind w:firstLine="709"/>
        <w:jc w:val="both"/>
        <w:rPr>
          <w:b/>
          <w:sz w:val="28"/>
          <w:szCs w:val="28"/>
        </w:rPr>
      </w:pPr>
      <w:r w:rsidRPr="00907BD9">
        <w:rPr>
          <w:sz w:val="28"/>
          <w:szCs w:val="28"/>
        </w:rPr>
        <w:t xml:space="preserve">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w:t>
      </w:r>
      <w:r w:rsidR="0002406D" w:rsidRPr="00907BD9">
        <w:rPr>
          <w:sz w:val="28"/>
          <w:szCs w:val="28"/>
        </w:rPr>
        <w:t>проект планировки территории</w:t>
      </w:r>
      <w:r w:rsidR="003A647D" w:rsidRPr="00907BD9">
        <w:rPr>
          <w:sz w:val="28"/>
          <w:szCs w:val="28"/>
        </w:rPr>
        <w:t xml:space="preserve"> </w:t>
      </w:r>
    </w:p>
    <w:p w:rsidR="003A1D37" w:rsidRPr="00907BD9" w:rsidRDefault="003A1D37" w:rsidP="009447C0">
      <w:pPr>
        <w:pStyle w:val="2"/>
        <w:ind w:firstLine="709"/>
        <w:rPr>
          <w:sz w:val="28"/>
          <w:szCs w:val="28"/>
        </w:rPr>
      </w:pPr>
      <w:r w:rsidRPr="00907BD9">
        <w:rPr>
          <w:sz w:val="28"/>
          <w:szCs w:val="28"/>
        </w:rPr>
        <w:t>Документация по планировке территории после подготовки должна быть согласован разработчиком в следующем порядке с:</w:t>
      </w:r>
    </w:p>
    <w:p w:rsidR="00802081" w:rsidRPr="00907BD9" w:rsidRDefault="00802081" w:rsidP="009447C0">
      <w:pPr>
        <w:pStyle w:val="2"/>
        <w:tabs>
          <w:tab w:val="left" w:pos="993"/>
        </w:tabs>
        <w:ind w:firstLine="709"/>
        <w:rPr>
          <w:sz w:val="28"/>
          <w:szCs w:val="28"/>
        </w:rPr>
      </w:pPr>
      <w:r w:rsidRPr="00907BD9">
        <w:rPr>
          <w:sz w:val="28"/>
          <w:szCs w:val="28"/>
        </w:rPr>
        <w:t>министерство</w:t>
      </w:r>
      <w:r w:rsidR="00D4766A">
        <w:rPr>
          <w:sz w:val="28"/>
          <w:szCs w:val="28"/>
        </w:rPr>
        <w:t>м</w:t>
      </w:r>
      <w:r w:rsidRPr="00907BD9">
        <w:rPr>
          <w:sz w:val="28"/>
          <w:szCs w:val="28"/>
        </w:rPr>
        <w:t xml:space="preserve"> строительства и архитектуры Архангельской области;</w:t>
      </w:r>
    </w:p>
    <w:p w:rsidR="006F50D9" w:rsidRPr="00907BD9" w:rsidRDefault="006F50D9" w:rsidP="009447C0">
      <w:pPr>
        <w:pStyle w:val="2"/>
        <w:tabs>
          <w:tab w:val="left" w:pos="993"/>
        </w:tabs>
        <w:ind w:firstLine="709"/>
        <w:rPr>
          <w:sz w:val="28"/>
          <w:szCs w:val="28"/>
        </w:rPr>
      </w:pPr>
      <w:r w:rsidRPr="00907BD9">
        <w:rPr>
          <w:sz w:val="28"/>
          <w:szCs w:val="28"/>
        </w:rPr>
        <w:t>департаментом муниципального имущества Администрации муниципального образования "Город Архангельск";</w:t>
      </w:r>
    </w:p>
    <w:p w:rsidR="006F50D9" w:rsidRPr="00907BD9" w:rsidRDefault="006F50D9" w:rsidP="009447C0">
      <w:pPr>
        <w:pStyle w:val="2"/>
        <w:tabs>
          <w:tab w:val="left" w:pos="993"/>
        </w:tabs>
        <w:ind w:firstLine="709"/>
        <w:rPr>
          <w:sz w:val="28"/>
          <w:szCs w:val="28"/>
        </w:rPr>
      </w:pPr>
      <w:r w:rsidRPr="00907BD9">
        <w:rPr>
          <w:sz w:val="28"/>
          <w:szCs w:val="28"/>
        </w:rPr>
        <w:t>департаментом городского хозяйства Администрации муниципального образования "Город Архангельск";</w:t>
      </w:r>
    </w:p>
    <w:p w:rsidR="006F50D9" w:rsidRPr="00907BD9" w:rsidRDefault="006F50D9" w:rsidP="009447C0">
      <w:pPr>
        <w:pStyle w:val="2"/>
        <w:tabs>
          <w:tab w:val="left" w:pos="993"/>
        </w:tabs>
        <w:ind w:firstLine="709"/>
        <w:rPr>
          <w:sz w:val="28"/>
          <w:szCs w:val="28"/>
        </w:rPr>
      </w:pPr>
      <w:r w:rsidRPr="00907BD9">
        <w:rPr>
          <w:sz w:val="28"/>
          <w:szCs w:val="28"/>
        </w:rPr>
        <w:t>департаментом транспорта, строительства и городской инфраструктуры Администрации муниципального образования "Город Архангельск";</w:t>
      </w:r>
    </w:p>
    <w:p w:rsidR="006F50D9" w:rsidRPr="00907BD9" w:rsidRDefault="006F50D9" w:rsidP="009447C0">
      <w:pPr>
        <w:pStyle w:val="2"/>
        <w:tabs>
          <w:tab w:val="left" w:pos="993"/>
        </w:tabs>
        <w:ind w:firstLine="709"/>
        <w:rPr>
          <w:sz w:val="28"/>
          <w:szCs w:val="28"/>
        </w:rPr>
      </w:pPr>
      <w:r w:rsidRPr="00907BD9">
        <w:rPr>
          <w:sz w:val="28"/>
          <w:szCs w:val="28"/>
        </w:rPr>
        <w:t>Инспекцией по охране объектов культурного наследия Архангельской области;</w:t>
      </w:r>
    </w:p>
    <w:p w:rsidR="006F50D9" w:rsidRPr="00907BD9" w:rsidRDefault="006F50D9" w:rsidP="009447C0">
      <w:pPr>
        <w:pStyle w:val="2"/>
        <w:tabs>
          <w:tab w:val="left" w:pos="993"/>
        </w:tabs>
        <w:ind w:firstLine="709"/>
        <w:rPr>
          <w:sz w:val="28"/>
          <w:szCs w:val="28"/>
        </w:rPr>
      </w:pPr>
      <w:r w:rsidRPr="00907BD9">
        <w:rPr>
          <w:sz w:val="28"/>
          <w:szCs w:val="28"/>
        </w:rPr>
        <w:t>Главным управлением МЧС России по Архангельской области;</w:t>
      </w:r>
    </w:p>
    <w:p w:rsidR="006F50D9" w:rsidRPr="00907BD9" w:rsidRDefault="006F50D9" w:rsidP="009447C0">
      <w:pPr>
        <w:pStyle w:val="2"/>
        <w:tabs>
          <w:tab w:val="left" w:pos="993"/>
        </w:tabs>
        <w:ind w:firstLine="709"/>
        <w:rPr>
          <w:sz w:val="28"/>
          <w:szCs w:val="28"/>
        </w:rPr>
      </w:pPr>
      <w:r w:rsidRPr="00907BD9">
        <w:rPr>
          <w:sz w:val="28"/>
          <w:szCs w:val="28"/>
        </w:rPr>
        <w:t>правообладателями земельных участков, попадающих в границы проектирования;</w:t>
      </w:r>
    </w:p>
    <w:p w:rsidR="006F50D9" w:rsidRPr="00907BD9" w:rsidRDefault="006F50D9" w:rsidP="009447C0">
      <w:pPr>
        <w:pStyle w:val="2"/>
        <w:tabs>
          <w:tab w:val="left" w:pos="993"/>
        </w:tabs>
        <w:ind w:firstLine="709"/>
        <w:rPr>
          <w:sz w:val="28"/>
          <w:szCs w:val="28"/>
        </w:rPr>
      </w:pPr>
      <w:r w:rsidRPr="00907BD9">
        <w:rPr>
          <w:sz w:val="28"/>
          <w:szCs w:val="28"/>
        </w:rPr>
        <w:lastRenderedPageBreak/>
        <w:t xml:space="preserve">организациями, обслуживающими сети инженерных коммуникаций: </w:t>
      </w:r>
      <w:r w:rsidR="00D4766A">
        <w:rPr>
          <w:sz w:val="28"/>
          <w:szCs w:val="28"/>
        </w:rPr>
        <w:br/>
      </w:r>
      <w:r w:rsidRPr="00907BD9">
        <w:rPr>
          <w:sz w:val="28"/>
          <w:szCs w:val="28"/>
        </w:rPr>
        <w:t>ПАО "ТГК-2", ПАО "Ростелеком", ООО "РВК-</w:t>
      </w:r>
      <w:r w:rsidR="00D4766A">
        <w:rPr>
          <w:sz w:val="28"/>
          <w:szCs w:val="28"/>
        </w:rPr>
        <w:t>Архангельск</w:t>
      </w:r>
      <w:r w:rsidRPr="00907BD9">
        <w:rPr>
          <w:sz w:val="28"/>
          <w:szCs w:val="28"/>
        </w:rPr>
        <w:t>", ПАО "МРСК Северо-Запада, МУП "</w:t>
      </w:r>
      <w:proofErr w:type="spellStart"/>
      <w:r w:rsidRPr="00907BD9">
        <w:rPr>
          <w:sz w:val="28"/>
          <w:szCs w:val="28"/>
        </w:rPr>
        <w:t>Архкомхоз</w:t>
      </w:r>
      <w:proofErr w:type="spellEnd"/>
      <w:r w:rsidRPr="00907BD9">
        <w:rPr>
          <w:sz w:val="28"/>
          <w:szCs w:val="28"/>
        </w:rPr>
        <w:t>", МУП "</w:t>
      </w:r>
      <w:proofErr w:type="spellStart"/>
      <w:r w:rsidRPr="00907BD9">
        <w:rPr>
          <w:sz w:val="28"/>
          <w:szCs w:val="28"/>
        </w:rPr>
        <w:t>Горсвет</w:t>
      </w:r>
      <w:proofErr w:type="spellEnd"/>
      <w:r w:rsidRPr="00907BD9">
        <w:rPr>
          <w:sz w:val="28"/>
          <w:szCs w:val="28"/>
        </w:rPr>
        <w:t>", АО "</w:t>
      </w:r>
      <w:proofErr w:type="spellStart"/>
      <w:r w:rsidRPr="00907BD9">
        <w:rPr>
          <w:sz w:val="28"/>
          <w:szCs w:val="28"/>
        </w:rPr>
        <w:t>Архоблгаз</w:t>
      </w:r>
      <w:proofErr w:type="spellEnd"/>
      <w:r w:rsidRPr="00907BD9">
        <w:rPr>
          <w:sz w:val="28"/>
          <w:szCs w:val="28"/>
        </w:rPr>
        <w:t xml:space="preserve">, </w:t>
      </w:r>
      <w:r w:rsidR="00D4766A">
        <w:rPr>
          <w:sz w:val="28"/>
          <w:szCs w:val="28"/>
        </w:rPr>
        <w:br/>
      </w:r>
      <w:r w:rsidRPr="00907BD9">
        <w:rPr>
          <w:sz w:val="28"/>
          <w:szCs w:val="28"/>
        </w:rPr>
        <w:t>ООО "АСЭП";</w:t>
      </w:r>
    </w:p>
    <w:p w:rsidR="006F50D9" w:rsidRPr="00907BD9" w:rsidRDefault="006F50D9" w:rsidP="009447C0">
      <w:pPr>
        <w:pStyle w:val="2"/>
        <w:tabs>
          <w:tab w:val="left" w:pos="993"/>
        </w:tabs>
        <w:ind w:firstLine="709"/>
        <w:rPr>
          <w:sz w:val="28"/>
          <w:szCs w:val="28"/>
        </w:rPr>
      </w:pPr>
      <w:r w:rsidRPr="00907BD9">
        <w:rPr>
          <w:spacing w:val="-4"/>
          <w:sz w:val="28"/>
          <w:szCs w:val="28"/>
        </w:rPr>
        <w:t>другими заинтересованными организациями в соответствии с требованиями</w:t>
      </w:r>
      <w:r w:rsidRPr="00907BD9">
        <w:rPr>
          <w:sz w:val="28"/>
          <w:szCs w:val="28"/>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3A647D" w:rsidRPr="00907BD9" w:rsidRDefault="006F50D9" w:rsidP="009447C0">
      <w:pPr>
        <w:pStyle w:val="2"/>
        <w:ind w:firstLine="709"/>
        <w:rPr>
          <w:sz w:val="28"/>
          <w:szCs w:val="28"/>
        </w:rPr>
      </w:pPr>
      <w:r w:rsidRPr="00907BD9">
        <w:rPr>
          <w:sz w:val="28"/>
          <w:szCs w:val="28"/>
        </w:rPr>
        <w:t>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"Город Архангельск".</w:t>
      </w:r>
    </w:p>
    <w:p w:rsidR="006F50D9" w:rsidRPr="00907BD9" w:rsidRDefault="003A647D" w:rsidP="009447C0">
      <w:pPr>
        <w:pStyle w:val="2"/>
        <w:ind w:firstLine="709"/>
        <w:rPr>
          <w:sz w:val="28"/>
          <w:szCs w:val="28"/>
        </w:rPr>
      </w:pPr>
      <w:r w:rsidRPr="00907BD9">
        <w:rPr>
          <w:sz w:val="28"/>
          <w:szCs w:val="28"/>
        </w:rPr>
        <w:t xml:space="preserve">Утверждение документации по планировке территорий (проектов планировки и проектов межевания) осуществляется 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w:t>
      </w:r>
      <w:r w:rsidR="00D4766A">
        <w:rPr>
          <w:sz w:val="28"/>
          <w:szCs w:val="28"/>
        </w:rPr>
        <w:br/>
      </w:r>
      <w:r w:rsidRPr="00907BD9">
        <w:rPr>
          <w:sz w:val="28"/>
          <w:szCs w:val="28"/>
        </w:rPr>
        <w:t xml:space="preserve">от </w:t>
      </w:r>
      <w:r w:rsidR="00D4766A">
        <w:rPr>
          <w:sz w:val="28"/>
          <w:szCs w:val="28"/>
        </w:rPr>
        <w:t>0</w:t>
      </w:r>
      <w:r w:rsidRPr="00907BD9">
        <w:rPr>
          <w:sz w:val="28"/>
          <w:szCs w:val="28"/>
        </w:rPr>
        <w:t>1</w:t>
      </w:r>
      <w:r w:rsidR="00D4766A">
        <w:rPr>
          <w:sz w:val="28"/>
          <w:szCs w:val="28"/>
        </w:rPr>
        <w:t>.07.2</w:t>
      </w:r>
      <w:r w:rsidRPr="00907BD9">
        <w:rPr>
          <w:sz w:val="28"/>
          <w:szCs w:val="28"/>
        </w:rPr>
        <w:t xml:space="preserve">016 № 757 (адрес прямой ссылки с официального информационного Интернет-портала муниципального образования "Город Архангельск": </w:t>
      </w:r>
      <w:hyperlink r:id="rId14" w:history="1">
        <w:r w:rsidRPr="00907BD9">
          <w:rPr>
            <w:sz w:val="28"/>
            <w:szCs w:val="28"/>
          </w:rPr>
          <w:t>http://www.arhcity.ru/?page=800/130</w:t>
        </w:r>
      </w:hyperlink>
      <w:r w:rsidRPr="00907BD9">
        <w:rPr>
          <w:sz w:val="28"/>
          <w:szCs w:val="28"/>
        </w:rPr>
        <w:t>)</w:t>
      </w:r>
      <w:r w:rsidR="00DE4D2A" w:rsidRPr="00907BD9">
        <w:rPr>
          <w:sz w:val="28"/>
          <w:szCs w:val="28"/>
        </w:rPr>
        <w:t>.</w:t>
      </w:r>
    </w:p>
    <w:p w:rsidR="00960359" w:rsidRPr="00907BD9" w:rsidRDefault="00960359" w:rsidP="007E5166">
      <w:pPr>
        <w:widowControl w:val="0"/>
        <w:ind w:firstLine="709"/>
        <w:jc w:val="both"/>
        <w:rPr>
          <w:sz w:val="28"/>
          <w:szCs w:val="28"/>
        </w:rPr>
      </w:pPr>
    </w:p>
    <w:p w:rsidR="00960359" w:rsidRPr="00907BD9" w:rsidRDefault="00960359" w:rsidP="00D4766A">
      <w:pPr>
        <w:ind w:firstLine="709"/>
        <w:jc w:val="both"/>
        <w:rPr>
          <w:sz w:val="28"/>
          <w:szCs w:val="28"/>
        </w:rPr>
      </w:pPr>
      <w:r w:rsidRPr="00907BD9">
        <w:rPr>
          <w:sz w:val="28"/>
          <w:szCs w:val="28"/>
        </w:rPr>
        <w:t>10. Требования к разрабатываемо</w:t>
      </w:r>
      <w:r w:rsidR="0002406D" w:rsidRPr="00907BD9">
        <w:rPr>
          <w:sz w:val="28"/>
          <w:szCs w:val="28"/>
        </w:rPr>
        <w:t>му</w:t>
      </w:r>
      <w:r w:rsidRPr="00907BD9">
        <w:rPr>
          <w:sz w:val="28"/>
          <w:szCs w:val="28"/>
        </w:rPr>
        <w:t xml:space="preserve"> </w:t>
      </w:r>
      <w:r w:rsidR="0002406D" w:rsidRPr="00907BD9">
        <w:rPr>
          <w:sz w:val="28"/>
          <w:szCs w:val="28"/>
        </w:rPr>
        <w:t>проекту планировки территории</w:t>
      </w:r>
    </w:p>
    <w:p w:rsidR="00D4766A" w:rsidRPr="00D4766A" w:rsidRDefault="00D4766A" w:rsidP="00D4766A">
      <w:pPr>
        <w:pStyle w:val="ConsPlusNonformat"/>
        <w:ind w:firstLine="709"/>
        <w:jc w:val="both"/>
        <w:rPr>
          <w:rFonts w:ascii="Times New Roman" w:hAnsi="Times New Roman" w:cs="Times New Roman"/>
          <w:bCs/>
          <w:sz w:val="28"/>
          <w:szCs w:val="26"/>
        </w:rPr>
      </w:pPr>
      <w:r w:rsidRPr="00D4766A">
        <w:rPr>
          <w:rFonts w:ascii="Times New Roman" w:hAnsi="Times New Roman" w:cs="Times New Roman"/>
          <w:sz w:val="28"/>
          <w:szCs w:val="26"/>
        </w:rPr>
        <w:t>Проект</w:t>
      </w:r>
      <w:r w:rsidRPr="00D4766A">
        <w:rPr>
          <w:rStyle w:val="13"/>
          <w:rFonts w:ascii="Times New Roman" w:hAnsi="Times New Roman" w:cs="Times New Roman"/>
          <w:sz w:val="28"/>
          <w:szCs w:val="26"/>
        </w:rPr>
        <w:t xml:space="preserve"> планировки территории следует </w:t>
      </w:r>
      <w:r w:rsidRPr="00D4766A">
        <w:rPr>
          <w:rFonts w:ascii="Times New Roman" w:hAnsi="Times New Roman" w:cs="Times New Roman"/>
          <w:bCs/>
          <w:sz w:val="28"/>
          <w:szCs w:val="26"/>
        </w:rPr>
        <w:t xml:space="preserve">разработать в соответствии </w:t>
      </w:r>
      <w:r>
        <w:rPr>
          <w:rFonts w:ascii="Times New Roman" w:hAnsi="Times New Roman" w:cs="Times New Roman"/>
          <w:bCs/>
          <w:sz w:val="28"/>
          <w:szCs w:val="26"/>
        </w:rPr>
        <w:br/>
      </w:r>
      <w:r w:rsidRPr="00D4766A">
        <w:rPr>
          <w:rFonts w:ascii="Times New Roman" w:hAnsi="Times New Roman" w:cs="Times New Roman"/>
          <w:bCs/>
          <w:sz w:val="28"/>
          <w:szCs w:val="26"/>
        </w:rPr>
        <w:t>с</w:t>
      </w:r>
      <w:r w:rsidRPr="00D4766A">
        <w:rPr>
          <w:rFonts w:ascii="Times New Roman" w:hAnsi="Times New Roman" w:cs="Times New Roman"/>
          <w:sz w:val="28"/>
          <w:szCs w:val="26"/>
        </w:rPr>
        <w:t xml:space="preserve"> требованиями законодательства, установленными </w:t>
      </w:r>
      <w:r w:rsidRPr="00D4766A">
        <w:rPr>
          <w:rFonts w:ascii="Times New Roman" w:hAnsi="Times New Roman" w:cs="Times New Roman"/>
          <w:bCs/>
          <w:sz w:val="28"/>
          <w:szCs w:val="26"/>
        </w:rPr>
        <w:t>государственными стандартами, техническими регламентами в сфере строительства и градостроительства,</w:t>
      </w:r>
      <w:r w:rsidRPr="00D4766A">
        <w:rPr>
          <w:rFonts w:ascii="Times New Roman" w:hAnsi="Times New Roman" w:cs="Times New Roman"/>
          <w:sz w:val="28"/>
          <w:szCs w:val="26"/>
        </w:rPr>
        <w:t xml:space="preserve"> настоящим Заданием, в том числе:</w:t>
      </w:r>
    </w:p>
    <w:p w:rsidR="00D4766A" w:rsidRPr="00D4766A" w:rsidRDefault="00D4766A" w:rsidP="00D4766A">
      <w:pPr>
        <w:widowControl w:val="0"/>
        <w:autoSpaceDE w:val="0"/>
        <w:autoSpaceDN w:val="0"/>
        <w:adjustRightInd w:val="0"/>
        <w:ind w:firstLine="709"/>
        <w:jc w:val="both"/>
        <w:rPr>
          <w:sz w:val="28"/>
          <w:szCs w:val="26"/>
        </w:rPr>
      </w:pPr>
      <w:r w:rsidRPr="00D4766A">
        <w:rPr>
          <w:sz w:val="28"/>
          <w:szCs w:val="26"/>
        </w:rPr>
        <w:t>Градостроительным кодексом Российской Федерации;</w:t>
      </w:r>
    </w:p>
    <w:p w:rsidR="00D4766A" w:rsidRPr="00D4766A" w:rsidRDefault="00D4766A" w:rsidP="00D4766A">
      <w:pPr>
        <w:widowControl w:val="0"/>
        <w:autoSpaceDE w:val="0"/>
        <w:autoSpaceDN w:val="0"/>
        <w:adjustRightInd w:val="0"/>
        <w:ind w:firstLine="709"/>
        <w:jc w:val="both"/>
        <w:rPr>
          <w:bCs/>
          <w:sz w:val="28"/>
          <w:szCs w:val="26"/>
        </w:rPr>
      </w:pPr>
      <w:r w:rsidRPr="00D4766A">
        <w:rPr>
          <w:sz w:val="28"/>
          <w:szCs w:val="26"/>
        </w:rPr>
        <w:t>Земельным кодексом Российской Федерации</w:t>
      </w:r>
      <w:r>
        <w:rPr>
          <w:sz w:val="28"/>
          <w:szCs w:val="26"/>
        </w:rPr>
        <w:t>;</w:t>
      </w:r>
      <w:r w:rsidRPr="00D4766A">
        <w:rPr>
          <w:bCs/>
          <w:sz w:val="28"/>
          <w:szCs w:val="26"/>
        </w:rPr>
        <w:t xml:space="preserve"> </w:t>
      </w:r>
    </w:p>
    <w:p w:rsidR="00D4766A" w:rsidRPr="00D4766A" w:rsidRDefault="00D4766A" w:rsidP="00D4766A">
      <w:pPr>
        <w:widowControl w:val="0"/>
        <w:autoSpaceDE w:val="0"/>
        <w:autoSpaceDN w:val="0"/>
        <w:adjustRightInd w:val="0"/>
        <w:ind w:firstLine="709"/>
        <w:jc w:val="both"/>
        <w:rPr>
          <w:sz w:val="28"/>
          <w:szCs w:val="26"/>
        </w:rPr>
      </w:pPr>
      <w:r w:rsidRPr="00D4766A">
        <w:rPr>
          <w:bCs/>
          <w:sz w:val="28"/>
          <w:szCs w:val="26"/>
        </w:rPr>
        <w:t>Градостроительным кодексом Архангельской области;</w:t>
      </w:r>
      <w:r w:rsidRPr="00D4766A">
        <w:rPr>
          <w:sz w:val="28"/>
          <w:szCs w:val="26"/>
        </w:rPr>
        <w:t xml:space="preserve"> </w:t>
      </w:r>
    </w:p>
    <w:p w:rsidR="00D4766A" w:rsidRPr="00D4766A" w:rsidRDefault="00D4766A" w:rsidP="00D4766A">
      <w:pPr>
        <w:widowControl w:val="0"/>
        <w:autoSpaceDE w:val="0"/>
        <w:autoSpaceDN w:val="0"/>
        <w:adjustRightInd w:val="0"/>
        <w:ind w:firstLine="709"/>
        <w:jc w:val="both"/>
        <w:rPr>
          <w:sz w:val="28"/>
          <w:szCs w:val="26"/>
        </w:rPr>
      </w:pPr>
      <w:r w:rsidRPr="00D4766A">
        <w:rPr>
          <w:sz w:val="28"/>
          <w:szCs w:val="26"/>
        </w:rPr>
        <w:t>РДС 30-201-98. Инструкция о порядке проектирования и установления красных линий в городах и других поселениях Российской Федерации;</w:t>
      </w:r>
    </w:p>
    <w:p w:rsidR="00D4766A" w:rsidRPr="00D4766A" w:rsidRDefault="00D4766A" w:rsidP="00D4766A">
      <w:pPr>
        <w:widowControl w:val="0"/>
        <w:autoSpaceDE w:val="0"/>
        <w:autoSpaceDN w:val="0"/>
        <w:adjustRightInd w:val="0"/>
        <w:ind w:firstLine="709"/>
        <w:jc w:val="both"/>
        <w:rPr>
          <w:sz w:val="28"/>
          <w:szCs w:val="26"/>
        </w:rPr>
      </w:pPr>
      <w:r w:rsidRPr="00D4766A">
        <w:rPr>
          <w:sz w:val="28"/>
          <w:szCs w:val="26"/>
        </w:rPr>
        <w:t xml:space="preserve">СП 42.13330.2011. Свод правил. Градостроительство. Планировка </w:t>
      </w:r>
      <w:r w:rsidRPr="00D4766A">
        <w:rPr>
          <w:sz w:val="28"/>
          <w:szCs w:val="26"/>
        </w:rPr>
        <w:br/>
        <w:t>и застройка городских и сельских поселений. Актуализированная редакция СНиП 2.07.01-89*</w:t>
      </w:r>
      <w:r>
        <w:rPr>
          <w:sz w:val="28"/>
          <w:szCs w:val="26"/>
        </w:rPr>
        <w:t>;</w:t>
      </w:r>
    </w:p>
    <w:p w:rsidR="00D4766A" w:rsidRPr="00D4766A" w:rsidRDefault="00D4766A" w:rsidP="00D4766A">
      <w:pPr>
        <w:autoSpaceDE w:val="0"/>
        <w:autoSpaceDN w:val="0"/>
        <w:adjustRightInd w:val="0"/>
        <w:ind w:firstLine="709"/>
        <w:jc w:val="both"/>
        <w:rPr>
          <w:sz w:val="28"/>
          <w:szCs w:val="26"/>
        </w:rPr>
      </w:pPr>
      <w:r w:rsidRPr="00D4766A">
        <w:rPr>
          <w:sz w:val="28"/>
          <w:szCs w:val="26"/>
        </w:rPr>
        <w:t xml:space="preserve">СП 42.13330.2016. Свод правил. Градостроительство. Планировка </w:t>
      </w:r>
      <w:r w:rsidRPr="00D4766A">
        <w:rPr>
          <w:sz w:val="28"/>
          <w:szCs w:val="26"/>
        </w:rPr>
        <w:br/>
        <w:t>и застройка городских и сельских поселений. Актуализированная редакция СНиП 2.07.01-89*.</w:t>
      </w:r>
    </w:p>
    <w:p w:rsidR="00D4766A" w:rsidRPr="00D4766A" w:rsidRDefault="00D4766A" w:rsidP="00D4766A">
      <w:pPr>
        <w:autoSpaceDE w:val="0"/>
        <w:autoSpaceDN w:val="0"/>
        <w:adjustRightInd w:val="0"/>
        <w:ind w:firstLine="709"/>
        <w:jc w:val="both"/>
        <w:rPr>
          <w:sz w:val="28"/>
          <w:szCs w:val="26"/>
        </w:rPr>
      </w:pPr>
      <w:r w:rsidRPr="00D4766A">
        <w:rPr>
          <w:sz w:val="28"/>
          <w:szCs w:val="26"/>
        </w:rPr>
        <w:t xml:space="preserve">Также при разработке проекта планировки территории следует учесть: </w:t>
      </w:r>
    </w:p>
    <w:p w:rsidR="00D4766A" w:rsidRPr="00D4766A" w:rsidRDefault="00D4766A" w:rsidP="00D4766A">
      <w:pPr>
        <w:ind w:firstLine="709"/>
        <w:jc w:val="both"/>
        <w:rPr>
          <w:sz w:val="28"/>
          <w:szCs w:val="26"/>
        </w:rPr>
      </w:pPr>
      <w:r w:rsidRPr="00D4766A">
        <w:rPr>
          <w:sz w:val="28"/>
          <w:szCs w:val="26"/>
        </w:rPr>
        <w:t>Генеральный план муниципального образования "Город Архангельск"</w:t>
      </w:r>
      <w:r>
        <w:rPr>
          <w:sz w:val="28"/>
          <w:szCs w:val="26"/>
        </w:rPr>
        <w:t>;</w:t>
      </w:r>
      <w:r w:rsidRPr="00D4766A">
        <w:rPr>
          <w:sz w:val="28"/>
          <w:szCs w:val="26"/>
        </w:rPr>
        <w:t xml:space="preserve"> </w:t>
      </w:r>
    </w:p>
    <w:p w:rsidR="00D4766A" w:rsidRPr="00D4766A" w:rsidRDefault="00D4766A" w:rsidP="00D4766A">
      <w:pPr>
        <w:ind w:firstLine="709"/>
        <w:jc w:val="both"/>
        <w:rPr>
          <w:sz w:val="28"/>
          <w:szCs w:val="26"/>
        </w:rPr>
      </w:pPr>
      <w:r w:rsidRPr="00D4766A">
        <w:rPr>
          <w:sz w:val="28"/>
          <w:szCs w:val="26"/>
        </w:rPr>
        <w:t>Правила землепользования и застройки муниципального образования "Город Архангельск"</w:t>
      </w:r>
      <w:r>
        <w:rPr>
          <w:sz w:val="28"/>
          <w:szCs w:val="26"/>
        </w:rPr>
        <w:t>;</w:t>
      </w:r>
      <w:r w:rsidRPr="00D4766A">
        <w:rPr>
          <w:sz w:val="28"/>
          <w:szCs w:val="26"/>
        </w:rPr>
        <w:t xml:space="preserve"> </w:t>
      </w:r>
    </w:p>
    <w:p w:rsidR="00D4766A" w:rsidRPr="00D4766A" w:rsidRDefault="00D4766A" w:rsidP="00D4766A">
      <w:pPr>
        <w:pStyle w:val="2"/>
        <w:tabs>
          <w:tab w:val="left" w:pos="993"/>
        </w:tabs>
        <w:ind w:firstLine="709"/>
        <w:rPr>
          <w:sz w:val="28"/>
          <w:szCs w:val="26"/>
        </w:rPr>
      </w:pPr>
      <w:r w:rsidRPr="00D4766A">
        <w:rPr>
          <w:spacing w:val="-8"/>
          <w:sz w:val="28"/>
          <w:szCs w:val="26"/>
        </w:rPr>
        <w:t>иные законы и нормативно правовые акты Российской Федерации, Архангельской</w:t>
      </w:r>
      <w:r w:rsidRPr="00D4766A">
        <w:rPr>
          <w:sz w:val="28"/>
          <w:szCs w:val="26"/>
        </w:rPr>
        <w:t xml:space="preserve"> области, муниципального образования "Город Архангельск".</w:t>
      </w:r>
    </w:p>
    <w:p w:rsidR="00960359" w:rsidRDefault="00960359" w:rsidP="009447C0">
      <w:pPr>
        <w:widowControl w:val="0"/>
        <w:ind w:firstLine="709"/>
        <w:jc w:val="both"/>
        <w:rPr>
          <w:sz w:val="28"/>
          <w:szCs w:val="28"/>
        </w:rPr>
      </w:pPr>
    </w:p>
    <w:p w:rsidR="00231DF3" w:rsidRPr="00907BD9" w:rsidRDefault="00231DF3" w:rsidP="009447C0">
      <w:pPr>
        <w:widowControl w:val="0"/>
        <w:ind w:firstLine="709"/>
        <w:jc w:val="both"/>
        <w:rPr>
          <w:sz w:val="28"/>
          <w:szCs w:val="28"/>
        </w:rPr>
      </w:pPr>
    </w:p>
    <w:p w:rsidR="007E5166" w:rsidRPr="00907BD9" w:rsidRDefault="00960359" w:rsidP="009447C0">
      <w:pPr>
        <w:widowControl w:val="0"/>
        <w:tabs>
          <w:tab w:val="left" w:pos="284"/>
        </w:tabs>
        <w:ind w:firstLine="709"/>
        <w:jc w:val="both"/>
        <w:rPr>
          <w:sz w:val="28"/>
          <w:szCs w:val="28"/>
        </w:rPr>
      </w:pPr>
      <w:r w:rsidRPr="00907BD9">
        <w:rPr>
          <w:sz w:val="28"/>
          <w:szCs w:val="28"/>
        </w:rPr>
        <w:lastRenderedPageBreak/>
        <w:t>11</w:t>
      </w:r>
      <w:r w:rsidR="005B3CF6" w:rsidRPr="00907BD9">
        <w:rPr>
          <w:sz w:val="28"/>
          <w:szCs w:val="28"/>
        </w:rPr>
        <w:t xml:space="preserve">. Состав и порядок проведения </w:t>
      </w:r>
      <w:r w:rsidR="007E5166" w:rsidRPr="00907BD9">
        <w:rPr>
          <w:sz w:val="28"/>
          <w:szCs w:val="28"/>
        </w:rPr>
        <w:t>предпроектных научно-исследовательских работ и инженерных изысканий</w:t>
      </w:r>
    </w:p>
    <w:p w:rsidR="00BC6B54" w:rsidRPr="00907BD9" w:rsidRDefault="00BC6B54" w:rsidP="009447C0">
      <w:pPr>
        <w:widowControl w:val="0"/>
        <w:ind w:firstLine="709"/>
        <w:jc w:val="both"/>
        <w:rPr>
          <w:sz w:val="28"/>
          <w:szCs w:val="28"/>
        </w:rPr>
      </w:pPr>
      <w:r w:rsidRPr="00907BD9">
        <w:rPr>
          <w:sz w:val="28"/>
          <w:szCs w:val="28"/>
        </w:rPr>
        <w:t>Проект планировки</w:t>
      </w:r>
      <w:r w:rsidR="0002406D" w:rsidRPr="00907BD9">
        <w:rPr>
          <w:sz w:val="28"/>
          <w:szCs w:val="28"/>
        </w:rPr>
        <w:t xml:space="preserve"> территории</w:t>
      </w:r>
      <w:r w:rsidRPr="00907BD9">
        <w:rPr>
          <w:sz w:val="28"/>
          <w:szCs w:val="28"/>
        </w:rPr>
        <w:t xml:space="preserve"> надлежит выполнить на топографическом плане. </w:t>
      </w:r>
    </w:p>
    <w:p w:rsidR="00BC6B54" w:rsidRPr="00907BD9" w:rsidRDefault="00BC6B54" w:rsidP="00BC6B54">
      <w:pPr>
        <w:ind w:firstLine="840"/>
        <w:jc w:val="both"/>
        <w:rPr>
          <w:sz w:val="28"/>
          <w:szCs w:val="28"/>
        </w:rPr>
      </w:pPr>
      <w:r w:rsidRPr="00907BD9">
        <w:rPr>
          <w:sz w:val="28"/>
          <w:szCs w:val="28"/>
        </w:rPr>
        <w:t xml:space="preserve">Необходимость разработки инженерных изысканий определяется заказчиком. </w:t>
      </w:r>
    </w:p>
    <w:p w:rsidR="00BC6B54" w:rsidRPr="00907BD9" w:rsidRDefault="00BC6B54" w:rsidP="00BC6B54">
      <w:pPr>
        <w:ind w:firstLine="840"/>
        <w:jc w:val="both"/>
        <w:rPr>
          <w:sz w:val="28"/>
          <w:szCs w:val="28"/>
        </w:rPr>
      </w:pPr>
      <w:r w:rsidRPr="00907BD9">
        <w:rPr>
          <w:sz w:val="28"/>
          <w:szCs w:val="28"/>
        </w:rPr>
        <w:t xml:space="preserve">При необходимости инженерные изыскания выполнить в соответствии </w:t>
      </w:r>
      <w:r w:rsidRPr="00907BD9">
        <w:rPr>
          <w:sz w:val="28"/>
          <w:szCs w:val="28"/>
        </w:rPr>
        <w:br/>
        <w:t xml:space="preserve">с постановлением Правительства Российской Федерации от 31.03.2017 № 402 </w:t>
      </w:r>
      <w:r w:rsidRPr="00907BD9">
        <w:rPr>
          <w:sz w:val="28"/>
          <w:szCs w:val="28"/>
        </w:rPr>
        <w:br/>
        <w:t>"Об утверждении Правил выполнения инженерных изысканий, необходимых для подготовки документации по планировке территории".</w:t>
      </w:r>
    </w:p>
    <w:p w:rsidR="007E5166" w:rsidRPr="00907BD9" w:rsidRDefault="007E5166" w:rsidP="007E5166">
      <w:pPr>
        <w:pStyle w:val="ConsPlusNonformat"/>
        <w:tabs>
          <w:tab w:val="left" w:pos="284"/>
        </w:tabs>
        <w:ind w:firstLine="709"/>
        <w:jc w:val="both"/>
        <w:rPr>
          <w:rFonts w:ascii="Times New Roman" w:hAnsi="Times New Roman" w:cs="Times New Roman"/>
          <w:b/>
          <w:sz w:val="28"/>
          <w:szCs w:val="28"/>
        </w:rPr>
      </w:pPr>
    </w:p>
    <w:p w:rsidR="007E5166" w:rsidRPr="00907BD9" w:rsidRDefault="00960359" w:rsidP="007E5166">
      <w:pPr>
        <w:pStyle w:val="ConsPlusNonformat"/>
        <w:tabs>
          <w:tab w:val="left" w:pos="284"/>
        </w:tabs>
        <w:ind w:firstLine="709"/>
        <w:jc w:val="both"/>
        <w:rPr>
          <w:rFonts w:ascii="Times New Roman" w:hAnsi="Times New Roman" w:cs="Times New Roman"/>
          <w:sz w:val="28"/>
          <w:szCs w:val="28"/>
        </w:rPr>
      </w:pPr>
      <w:r w:rsidRPr="00907BD9">
        <w:rPr>
          <w:rFonts w:ascii="Times New Roman" w:hAnsi="Times New Roman" w:cs="Times New Roman"/>
          <w:sz w:val="28"/>
          <w:szCs w:val="28"/>
        </w:rPr>
        <w:t>12.</w:t>
      </w:r>
      <w:r w:rsidR="007E5166" w:rsidRPr="00907BD9">
        <w:rPr>
          <w:rFonts w:ascii="Times New Roman" w:hAnsi="Times New Roman" w:cs="Times New Roman"/>
          <w:sz w:val="28"/>
          <w:szCs w:val="28"/>
        </w:rPr>
        <w:t xml:space="preserve"> Порядок проведения согласования и экспертизы </w:t>
      </w:r>
      <w:r w:rsidR="0002406D" w:rsidRPr="00907BD9">
        <w:rPr>
          <w:rFonts w:ascii="Times New Roman" w:hAnsi="Times New Roman" w:cs="Times New Roman"/>
          <w:sz w:val="28"/>
          <w:szCs w:val="28"/>
        </w:rPr>
        <w:t>проекта планировки территории</w:t>
      </w:r>
    </w:p>
    <w:p w:rsidR="007E5166" w:rsidRPr="00907BD9" w:rsidRDefault="007E5166" w:rsidP="007E5166">
      <w:pPr>
        <w:widowControl w:val="0"/>
        <w:ind w:firstLine="709"/>
        <w:jc w:val="both"/>
        <w:rPr>
          <w:sz w:val="28"/>
          <w:szCs w:val="28"/>
        </w:rPr>
      </w:pPr>
      <w:r w:rsidRPr="00907BD9">
        <w:rPr>
          <w:sz w:val="28"/>
          <w:szCs w:val="28"/>
        </w:rPr>
        <w:t xml:space="preserve">Порядок согласования </w:t>
      </w:r>
      <w:r w:rsidR="0002406D" w:rsidRPr="00907BD9">
        <w:rPr>
          <w:sz w:val="28"/>
          <w:szCs w:val="28"/>
        </w:rPr>
        <w:t>проекта планировки территории</w:t>
      </w:r>
      <w:r w:rsidRPr="00907BD9">
        <w:rPr>
          <w:sz w:val="28"/>
          <w:szCs w:val="28"/>
        </w:rPr>
        <w:t>:</w:t>
      </w:r>
    </w:p>
    <w:p w:rsidR="007E5166" w:rsidRPr="00907BD9" w:rsidRDefault="00DE4D2A" w:rsidP="007E5166">
      <w:pPr>
        <w:widowControl w:val="0"/>
        <w:ind w:firstLine="709"/>
        <w:jc w:val="both"/>
        <w:rPr>
          <w:sz w:val="28"/>
          <w:szCs w:val="28"/>
        </w:rPr>
      </w:pPr>
      <w:r w:rsidRPr="00907BD9">
        <w:rPr>
          <w:sz w:val="28"/>
          <w:szCs w:val="28"/>
        </w:rPr>
        <w:t>1)</w:t>
      </w:r>
      <w:r w:rsidR="007E5166" w:rsidRPr="00907BD9">
        <w:rPr>
          <w:sz w:val="28"/>
          <w:szCs w:val="28"/>
        </w:rPr>
        <w:t> предварительное рассмотрение основных проектных решений подготовленн</w:t>
      </w:r>
      <w:r w:rsidR="0002406D" w:rsidRPr="00907BD9">
        <w:rPr>
          <w:sz w:val="28"/>
          <w:szCs w:val="28"/>
        </w:rPr>
        <w:t>ого</w:t>
      </w:r>
      <w:r w:rsidR="007E5166" w:rsidRPr="00907BD9">
        <w:rPr>
          <w:sz w:val="28"/>
          <w:szCs w:val="28"/>
        </w:rPr>
        <w:t xml:space="preserve"> </w:t>
      </w:r>
      <w:r w:rsidR="00E2778A" w:rsidRPr="00907BD9">
        <w:rPr>
          <w:sz w:val="28"/>
          <w:szCs w:val="28"/>
        </w:rPr>
        <w:t>проекта планировки территории</w:t>
      </w:r>
      <w:r w:rsidR="007E5166" w:rsidRPr="00907BD9">
        <w:rPr>
          <w:sz w:val="28"/>
          <w:szCs w:val="28"/>
        </w:rPr>
        <w:t xml:space="preserve"> Администрацией </w:t>
      </w:r>
      <w:r w:rsidRPr="00907BD9">
        <w:rPr>
          <w:sz w:val="28"/>
          <w:szCs w:val="28"/>
        </w:rPr>
        <w:t>муниципального образования "Город Архангельск"</w:t>
      </w:r>
      <w:r w:rsidR="007E5166" w:rsidRPr="00907BD9">
        <w:rPr>
          <w:sz w:val="28"/>
          <w:szCs w:val="28"/>
        </w:rPr>
        <w:t>;</w:t>
      </w:r>
    </w:p>
    <w:p w:rsidR="007E5166" w:rsidRPr="00907BD9" w:rsidRDefault="00DE4D2A" w:rsidP="007E5166">
      <w:pPr>
        <w:widowControl w:val="0"/>
        <w:ind w:firstLine="709"/>
        <w:jc w:val="both"/>
        <w:rPr>
          <w:sz w:val="28"/>
          <w:szCs w:val="28"/>
        </w:rPr>
      </w:pPr>
      <w:r w:rsidRPr="00907BD9">
        <w:rPr>
          <w:sz w:val="28"/>
          <w:szCs w:val="28"/>
        </w:rPr>
        <w:t>2)</w:t>
      </w:r>
      <w:r w:rsidR="007E5166" w:rsidRPr="00907BD9">
        <w:rPr>
          <w:sz w:val="28"/>
          <w:szCs w:val="28"/>
        </w:rPr>
        <w:t xml:space="preserve"> согласование </w:t>
      </w:r>
      <w:r w:rsidR="00E2778A" w:rsidRPr="00907BD9">
        <w:rPr>
          <w:sz w:val="28"/>
          <w:szCs w:val="28"/>
        </w:rPr>
        <w:t>проекта планировки территории</w:t>
      </w:r>
      <w:r w:rsidR="007E5166" w:rsidRPr="00907BD9">
        <w:rPr>
          <w:sz w:val="28"/>
          <w:szCs w:val="28"/>
        </w:rPr>
        <w:t xml:space="preserve"> с заинтересованными организациями;</w:t>
      </w:r>
    </w:p>
    <w:p w:rsidR="007E5166" w:rsidRPr="00907BD9" w:rsidRDefault="00DE4D2A" w:rsidP="007E5166">
      <w:pPr>
        <w:widowControl w:val="0"/>
        <w:ind w:firstLine="709"/>
        <w:jc w:val="both"/>
        <w:rPr>
          <w:sz w:val="28"/>
          <w:szCs w:val="28"/>
        </w:rPr>
      </w:pPr>
      <w:r w:rsidRPr="00907BD9">
        <w:rPr>
          <w:sz w:val="28"/>
          <w:szCs w:val="28"/>
        </w:rPr>
        <w:t>3)</w:t>
      </w:r>
      <w:r w:rsidR="007E5166" w:rsidRPr="00907BD9">
        <w:rPr>
          <w:sz w:val="28"/>
          <w:szCs w:val="28"/>
        </w:rPr>
        <w:t xml:space="preserve"> доработка </w:t>
      </w:r>
      <w:r w:rsidR="00E2778A" w:rsidRPr="00907BD9">
        <w:rPr>
          <w:sz w:val="28"/>
          <w:szCs w:val="28"/>
        </w:rPr>
        <w:t>проекта планировки территории</w:t>
      </w:r>
      <w:r w:rsidR="007E5166" w:rsidRPr="00907BD9">
        <w:rPr>
          <w:sz w:val="28"/>
          <w:szCs w:val="28"/>
        </w:rPr>
        <w:t>, уст</w:t>
      </w:r>
      <w:r w:rsidRPr="00907BD9">
        <w:rPr>
          <w:sz w:val="28"/>
          <w:szCs w:val="28"/>
        </w:rPr>
        <w:t>ранение замечаний (недостатков).</w:t>
      </w:r>
    </w:p>
    <w:p w:rsidR="007E5166" w:rsidRPr="00907BD9" w:rsidRDefault="006F50D9" w:rsidP="007E5166">
      <w:pPr>
        <w:widowControl w:val="0"/>
        <w:ind w:firstLine="709"/>
        <w:jc w:val="both"/>
        <w:rPr>
          <w:sz w:val="28"/>
          <w:szCs w:val="28"/>
        </w:rPr>
      </w:pPr>
      <w:r w:rsidRPr="00907BD9">
        <w:rPr>
          <w:sz w:val="28"/>
          <w:szCs w:val="28"/>
        </w:rPr>
        <w:t>Общественные</w:t>
      </w:r>
      <w:r w:rsidR="007E5166" w:rsidRPr="00907BD9">
        <w:rPr>
          <w:sz w:val="28"/>
          <w:szCs w:val="28"/>
        </w:rPr>
        <w:t xml:space="preserve"> слушания по рассмотрению </w:t>
      </w:r>
      <w:r w:rsidR="00E2778A" w:rsidRPr="00907BD9">
        <w:rPr>
          <w:sz w:val="28"/>
          <w:szCs w:val="28"/>
        </w:rPr>
        <w:t>проекта планировки территории</w:t>
      </w:r>
      <w:r w:rsidR="007E5166" w:rsidRPr="00907BD9">
        <w:rPr>
          <w:sz w:val="28"/>
          <w:szCs w:val="28"/>
        </w:rPr>
        <w:t xml:space="preserve"> проводятся в порядке, установленном </w:t>
      </w:r>
      <w:r w:rsidR="009B19CF" w:rsidRPr="00907BD9">
        <w:rPr>
          <w:sz w:val="28"/>
          <w:szCs w:val="28"/>
        </w:rPr>
        <w:t xml:space="preserve">в соответствии </w:t>
      </w:r>
      <w:r w:rsidR="00231DF3">
        <w:rPr>
          <w:sz w:val="28"/>
          <w:szCs w:val="28"/>
        </w:rPr>
        <w:br/>
      </w:r>
      <w:r w:rsidR="009B19CF" w:rsidRPr="00907BD9">
        <w:rPr>
          <w:sz w:val="28"/>
          <w:szCs w:val="28"/>
        </w:rPr>
        <w:t>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20.06.2018 № 688</w:t>
      </w:r>
      <w:r w:rsidR="007E5166" w:rsidRPr="00907BD9">
        <w:rPr>
          <w:sz w:val="28"/>
          <w:szCs w:val="28"/>
        </w:rPr>
        <w:t>.</w:t>
      </w:r>
    </w:p>
    <w:p w:rsidR="007E5166" w:rsidRPr="00907BD9" w:rsidRDefault="007E5166" w:rsidP="007E5166">
      <w:pPr>
        <w:widowControl w:val="0"/>
        <w:ind w:firstLine="709"/>
        <w:jc w:val="both"/>
        <w:rPr>
          <w:sz w:val="28"/>
          <w:szCs w:val="28"/>
        </w:rPr>
      </w:pPr>
    </w:p>
    <w:p w:rsidR="007E5166" w:rsidRPr="00907BD9" w:rsidRDefault="00960359" w:rsidP="007E5166">
      <w:pPr>
        <w:pStyle w:val="ConsPlusNonformat"/>
        <w:tabs>
          <w:tab w:val="left" w:pos="284"/>
        </w:tabs>
        <w:ind w:firstLine="709"/>
        <w:jc w:val="both"/>
        <w:rPr>
          <w:rFonts w:ascii="Times New Roman" w:hAnsi="Times New Roman" w:cs="Times New Roman"/>
          <w:sz w:val="28"/>
          <w:szCs w:val="28"/>
        </w:rPr>
      </w:pPr>
      <w:r w:rsidRPr="00907BD9">
        <w:rPr>
          <w:rFonts w:ascii="Times New Roman" w:hAnsi="Times New Roman" w:cs="Times New Roman"/>
          <w:sz w:val="28"/>
          <w:szCs w:val="28"/>
        </w:rPr>
        <w:t>13.</w:t>
      </w:r>
      <w:r w:rsidR="007E5166" w:rsidRPr="00907BD9">
        <w:rPr>
          <w:rFonts w:ascii="Times New Roman" w:hAnsi="Times New Roman" w:cs="Times New Roman"/>
          <w:sz w:val="28"/>
          <w:szCs w:val="28"/>
        </w:rPr>
        <w:t xml:space="preserve"> Дополнительные требования для зон с особыми условиями использования территорий</w:t>
      </w:r>
    </w:p>
    <w:p w:rsidR="007E5166" w:rsidRPr="00907BD9" w:rsidRDefault="007E5166" w:rsidP="007E5166">
      <w:pPr>
        <w:widowControl w:val="0"/>
        <w:ind w:firstLine="709"/>
        <w:jc w:val="both"/>
        <w:rPr>
          <w:sz w:val="28"/>
          <w:szCs w:val="28"/>
        </w:rPr>
      </w:pPr>
      <w:r w:rsidRPr="00907BD9">
        <w:rPr>
          <w:sz w:val="28"/>
          <w:szCs w:val="28"/>
        </w:rPr>
        <w:t>Проект планировки</w:t>
      </w:r>
      <w:r w:rsidR="00E2778A" w:rsidRPr="00907BD9">
        <w:rPr>
          <w:sz w:val="28"/>
          <w:szCs w:val="28"/>
        </w:rPr>
        <w:t xml:space="preserve"> территории</w:t>
      </w:r>
      <w:r w:rsidRPr="00907BD9">
        <w:rPr>
          <w:sz w:val="28"/>
          <w:szCs w:val="28"/>
        </w:rPr>
        <w:t xml:space="preserve"> подготовить в соответствии </w:t>
      </w:r>
      <w:r w:rsidRPr="00907BD9">
        <w:rPr>
          <w:sz w:val="28"/>
          <w:szCs w:val="28"/>
        </w:rPr>
        <w:br/>
        <w:t xml:space="preserve">с требованиями законодательства, в том числе природоохранного, на всех чертежах проекта планировки </w:t>
      </w:r>
      <w:r w:rsidR="00FC56A6" w:rsidRPr="00907BD9">
        <w:rPr>
          <w:sz w:val="28"/>
          <w:szCs w:val="28"/>
        </w:rPr>
        <w:t xml:space="preserve">территории </w:t>
      </w:r>
      <w:r w:rsidRPr="00907BD9">
        <w:rPr>
          <w:sz w:val="28"/>
          <w:szCs w:val="28"/>
        </w:rPr>
        <w:t xml:space="preserve">должны быть обозначены зоны </w:t>
      </w:r>
      <w:r w:rsidR="00231DF3">
        <w:rPr>
          <w:sz w:val="28"/>
          <w:szCs w:val="28"/>
        </w:rPr>
        <w:br/>
      </w:r>
      <w:r w:rsidRPr="00907BD9">
        <w:rPr>
          <w:sz w:val="28"/>
          <w:szCs w:val="28"/>
        </w:rPr>
        <w:t xml:space="preserve">с особыми условиями использования территории. </w:t>
      </w:r>
    </w:p>
    <w:p w:rsidR="0045116B" w:rsidRPr="00907BD9" w:rsidRDefault="0045116B" w:rsidP="007E5166">
      <w:pPr>
        <w:widowControl w:val="0"/>
        <w:ind w:firstLine="709"/>
        <w:jc w:val="both"/>
        <w:rPr>
          <w:sz w:val="28"/>
          <w:szCs w:val="28"/>
        </w:rPr>
      </w:pPr>
    </w:p>
    <w:p w:rsidR="007E5166" w:rsidRPr="00907BD9" w:rsidRDefault="007E5166" w:rsidP="009B0D9D">
      <w:pPr>
        <w:pStyle w:val="ConsPlusNonformat"/>
        <w:keepNext/>
        <w:keepLines/>
        <w:tabs>
          <w:tab w:val="left" w:pos="284"/>
        </w:tabs>
        <w:ind w:firstLine="709"/>
        <w:rPr>
          <w:rFonts w:ascii="Times New Roman" w:hAnsi="Times New Roman" w:cs="Times New Roman"/>
          <w:sz w:val="28"/>
          <w:szCs w:val="28"/>
        </w:rPr>
      </w:pPr>
      <w:r w:rsidRPr="00907BD9">
        <w:rPr>
          <w:rFonts w:ascii="Times New Roman" w:hAnsi="Times New Roman" w:cs="Times New Roman"/>
          <w:sz w:val="28"/>
          <w:szCs w:val="28"/>
        </w:rPr>
        <w:t>1</w:t>
      </w:r>
      <w:r w:rsidR="00960359" w:rsidRPr="00907BD9">
        <w:rPr>
          <w:rFonts w:ascii="Times New Roman" w:hAnsi="Times New Roman" w:cs="Times New Roman"/>
          <w:sz w:val="28"/>
          <w:szCs w:val="28"/>
        </w:rPr>
        <w:t>4</w:t>
      </w:r>
      <w:r w:rsidRPr="00907BD9">
        <w:rPr>
          <w:rFonts w:ascii="Times New Roman" w:hAnsi="Times New Roman" w:cs="Times New Roman"/>
          <w:sz w:val="28"/>
          <w:szCs w:val="28"/>
        </w:rPr>
        <w:t>. Иные требования и условия</w:t>
      </w:r>
    </w:p>
    <w:p w:rsidR="007E5166" w:rsidRPr="00907BD9" w:rsidRDefault="007E5166" w:rsidP="007E5166">
      <w:pPr>
        <w:widowControl w:val="0"/>
        <w:ind w:firstLine="709"/>
        <w:jc w:val="both"/>
        <w:rPr>
          <w:sz w:val="28"/>
          <w:szCs w:val="28"/>
        </w:rPr>
      </w:pPr>
      <w:r w:rsidRPr="00907BD9">
        <w:rPr>
          <w:sz w:val="28"/>
          <w:szCs w:val="28"/>
        </w:rPr>
        <w:t>Разработанн</w:t>
      </w:r>
      <w:r w:rsidR="00FC56A6" w:rsidRPr="00907BD9">
        <w:rPr>
          <w:sz w:val="28"/>
          <w:szCs w:val="28"/>
        </w:rPr>
        <w:t>ый</w:t>
      </w:r>
      <w:r w:rsidRPr="00907BD9">
        <w:rPr>
          <w:sz w:val="28"/>
          <w:szCs w:val="28"/>
        </w:rPr>
        <w:t xml:space="preserve"> с использованием компьютерных технологий </w:t>
      </w:r>
      <w:r w:rsidR="00FC56A6" w:rsidRPr="00907BD9">
        <w:rPr>
          <w:sz w:val="28"/>
          <w:szCs w:val="28"/>
        </w:rPr>
        <w:t>проект планировки территории</w:t>
      </w:r>
      <w:r w:rsidRPr="00907BD9">
        <w:rPr>
          <w:sz w:val="28"/>
          <w:szCs w:val="28"/>
        </w:rPr>
        <w:t xml:space="preserve"> долж</w:t>
      </w:r>
      <w:r w:rsidR="00FC56A6" w:rsidRPr="00907BD9">
        <w:rPr>
          <w:sz w:val="28"/>
          <w:szCs w:val="28"/>
        </w:rPr>
        <w:t>ен</w:t>
      </w:r>
      <w:r w:rsidRPr="00907BD9">
        <w:rPr>
          <w:sz w:val="28"/>
          <w:szCs w:val="28"/>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9447C0" w:rsidRPr="00034396" w:rsidRDefault="009447C0" w:rsidP="00231DF3">
      <w:pPr>
        <w:widowControl w:val="0"/>
        <w:ind w:firstLine="709"/>
        <w:jc w:val="center"/>
        <w:rPr>
          <w:sz w:val="26"/>
          <w:szCs w:val="26"/>
        </w:rPr>
      </w:pPr>
      <w:r w:rsidRPr="00907BD9">
        <w:rPr>
          <w:sz w:val="28"/>
          <w:szCs w:val="28"/>
        </w:rPr>
        <w:t>______________</w:t>
      </w:r>
    </w:p>
    <w:p w:rsidR="005F0979" w:rsidRDefault="005F0979" w:rsidP="00034396">
      <w:pPr>
        <w:rPr>
          <w:sz w:val="26"/>
          <w:szCs w:val="26"/>
        </w:rPr>
        <w:sectPr w:rsidR="005F0979" w:rsidSect="009447C0">
          <w:headerReference w:type="even" r:id="rId15"/>
          <w:headerReference w:type="default" r:id="rId16"/>
          <w:pgSz w:w="11906" w:h="16838"/>
          <w:pgMar w:top="964" w:right="567" w:bottom="964" w:left="1701" w:header="709" w:footer="709" w:gutter="0"/>
          <w:cols w:space="708"/>
          <w:titlePg/>
          <w:docGrid w:linePitch="360"/>
        </w:sectPr>
      </w:pPr>
    </w:p>
    <w:p w:rsidR="00CC353C" w:rsidRPr="00085292" w:rsidRDefault="00CC353C" w:rsidP="00CC353C">
      <w:pPr>
        <w:pStyle w:val="2"/>
        <w:ind w:left="4820" w:firstLine="0"/>
        <w:jc w:val="center"/>
      </w:pPr>
      <w:r w:rsidRPr="00085292">
        <w:lastRenderedPageBreak/>
        <w:t>Приложение</w:t>
      </w:r>
      <w:r w:rsidRPr="00085292">
        <w:cr/>
        <w:t xml:space="preserve">к техническому заданию на подготовку документации по планировке территории муниципального образования </w:t>
      </w:r>
      <w:r>
        <w:br/>
      </w:r>
      <w:r w:rsidRPr="00085292">
        <w:t>"Город Архангельск" в границах</w:t>
      </w:r>
      <w:r>
        <w:t xml:space="preserve"> </w:t>
      </w:r>
      <w:r>
        <w:br/>
        <w:t xml:space="preserve">просп. Московского, ул. Прокопия </w:t>
      </w:r>
      <w:proofErr w:type="spellStart"/>
      <w:r>
        <w:t>Галушина</w:t>
      </w:r>
      <w:proofErr w:type="spellEnd"/>
      <w:r>
        <w:t xml:space="preserve"> и ул. </w:t>
      </w:r>
      <w:proofErr w:type="spellStart"/>
      <w:r>
        <w:t>Карпогорской</w:t>
      </w:r>
      <w:proofErr w:type="spellEnd"/>
      <w:r>
        <w:t xml:space="preserve"> площадью</w:t>
      </w:r>
      <w:r w:rsidRPr="00EB7904">
        <w:t xml:space="preserve"> </w:t>
      </w:r>
      <w:r>
        <w:rPr>
          <w:szCs w:val="24"/>
        </w:rPr>
        <w:t>40,0578</w:t>
      </w:r>
      <w:r w:rsidRPr="00EB7904">
        <w:t xml:space="preserve"> га</w:t>
      </w:r>
    </w:p>
    <w:p w:rsidR="009447C0" w:rsidRDefault="009447C0" w:rsidP="005F0979">
      <w:pPr>
        <w:pStyle w:val="2"/>
        <w:ind w:firstLine="0"/>
        <w:jc w:val="center"/>
      </w:pPr>
    </w:p>
    <w:p w:rsidR="009447C0" w:rsidRDefault="009447C0" w:rsidP="005F0979">
      <w:pPr>
        <w:pStyle w:val="2"/>
        <w:ind w:firstLine="0"/>
        <w:jc w:val="center"/>
      </w:pPr>
    </w:p>
    <w:p w:rsidR="005F0979" w:rsidRPr="00265160" w:rsidRDefault="005F0979" w:rsidP="005F0979">
      <w:pPr>
        <w:pStyle w:val="2"/>
        <w:ind w:firstLine="0"/>
        <w:jc w:val="center"/>
      </w:pPr>
      <w:r w:rsidRPr="00265160">
        <w:t>СХЕМА</w:t>
      </w:r>
    </w:p>
    <w:p w:rsidR="005F0979" w:rsidRPr="00265160" w:rsidRDefault="005F0979" w:rsidP="005F0979">
      <w:pPr>
        <w:pStyle w:val="2"/>
        <w:ind w:firstLine="0"/>
        <w:jc w:val="center"/>
      </w:pPr>
      <w:r w:rsidRPr="00265160">
        <w:t>границ проектирования</w:t>
      </w:r>
    </w:p>
    <w:p w:rsidR="005F0979" w:rsidRPr="00D56782" w:rsidRDefault="005F0979" w:rsidP="005F0979">
      <w:pPr>
        <w:pStyle w:val="2"/>
        <w:ind w:firstLine="0"/>
        <w:jc w:val="center"/>
        <w:rPr>
          <w:noProof/>
        </w:rPr>
      </w:pPr>
    </w:p>
    <w:p w:rsidR="005E01A3" w:rsidRDefault="00F82A81" w:rsidP="005479C3">
      <w:pPr>
        <w:tabs>
          <w:tab w:val="left" w:pos="8364"/>
        </w:tabs>
        <w:ind w:left="-851" w:firstLine="709"/>
        <w:jc w:val="center"/>
      </w:pPr>
      <w:r>
        <w:rPr>
          <w:noProof/>
        </w:rPr>
        <w:drawing>
          <wp:inline distT="0" distB="0" distL="0" distR="0">
            <wp:extent cx="5899785" cy="4441190"/>
            <wp:effectExtent l="0" t="0" r="5715" b="0"/>
            <wp:docPr id="1"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9785" cy="4441190"/>
                    </a:xfrm>
                    <a:prstGeom prst="rect">
                      <a:avLst/>
                    </a:prstGeom>
                    <a:noFill/>
                    <a:ln>
                      <a:noFill/>
                    </a:ln>
                  </pic:spPr>
                </pic:pic>
              </a:graphicData>
            </a:graphic>
          </wp:inline>
        </w:drawing>
      </w:r>
    </w:p>
    <w:p w:rsidR="009447C0" w:rsidRDefault="009447C0" w:rsidP="006B2E01">
      <w:pPr>
        <w:jc w:val="center"/>
      </w:pPr>
    </w:p>
    <w:p w:rsidR="009447C0" w:rsidRDefault="009447C0" w:rsidP="006B2E01">
      <w:pPr>
        <w:jc w:val="center"/>
      </w:pPr>
    </w:p>
    <w:p w:rsidR="00B33A68" w:rsidRDefault="005F0979" w:rsidP="006B2E01">
      <w:pPr>
        <w:jc w:val="center"/>
      </w:pPr>
      <w:r w:rsidRPr="00CF13F3">
        <w:t>____________</w:t>
      </w:r>
      <w:r>
        <w:t>____</w:t>
      </w:r>
    </w:p>
    <w:sectPr w:rsidR="00B33A68" w:rsidSect="00B33A6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A7" w:rsidRDefault="00717BA7">
      <w:r>
        <w:separator/>
      </w:r>
    </w:p>
  </w:endnote>
  <w:endnote w:type="continuationSeparator" w:id="0">
    <w:p w:rsidR="00717BA7" w:rsidRDefault="0071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A7" w:rsidRDefault="00717BA7">
      <w:r>
        <w:separator/>
      </w:r>
    </w:p>
  </w:footnote>
  <w:footnote w:type="continuationSeparator" w:id="0">
    <w:p w:rsidR="00717BA7" w:rsidRDefault="00717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8A" w:rsidRDefault="00E2778A" w:rsidP="008E298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778A" w:rsidRDefault="00E277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8A" w:rsidRPr="0039506C" w:rsidRDefault="00E2778A" w:rsidP="008E298C">
    <w:pPr>
      <w:pStyle w:val="a6"/>
      <w:framePr w:wrap="around" w:vAnchor="text" w:hAnchor="margin" w:xAlign="center" w:y="1"/>
      <w:rPr>
        <w:rStyle w:val="a7"/>
        <w:sz w:val="24"/>
        <w:szCs w:val="24"/>
      </w:rPr>
    </w:pPr>
    <w:r w:rsidRPr="0039506C">
      <w:rPr>
        <w:rStyle w:val="a7"/>
        <w:sz w:val="24"/>
        <w:szCs w:val="24"/>
      </w:rPr>
      <w:fldChar w:fldCharType="begin"/>
    </w:r>
    <w:r w:rsidRPr="0039506C">
      <w:rPr>
        <w:rStyle w:val="a7"/>
        <w:sz w:val="24"/>
        <w:szCs w:val="24"/>
      </w:rPr>
      <w:instrText xml:space="preserve">PAGE  </w:instrText>
    </w:r>
    <w:r w:rsidRPr="0039506C">
      <w:rPr>
        <w:rStyle w:val="a7"/>
        <w:sz w:val="24"/>
        <w:szCs w:val="24"/>
      </w:rPr>
      <w:fldChar w:fldCharType="separate"/>
    </w:r>
    <w:r w:rsidR="00C203C1">
      <w:rPr>
        <w:rStyle w:val="a7"/>
        <w:noProof/>
        <w:sz w:val="24"/>
        <w:szCs w:val="24"/>
      </w:rPr>
      <w:t>9</w:t>
    </w:r>
    <w:r w:rsidRPr="0039506C">
      <w:rPr>
        <w:rStyle w:val="a7"/>
        <w:sz w:val="24"/>
        <w:szCs w:val="24"/>
      </w:rPr>
      <w:fldChar w:fldCharType="end"/>
    </w:r>
  </w:p>
  <w:p w:rsidR="00E2778A" w:rsidRPr="005119EA" w:rsidRDefault="00E2778A" w:rsidP="005119EA">
    <w:pPr>
      <w:pStyle w:val="a6"/>
      <w:jc w:val="center"/>
      <w:rPr>
        <w:sz w:val="24"/>
        <w:szCs w:val="24"/>
      </w:rPr>
    </w:pPr>
  </w:p>
  <w:p w:rsidR="00E2778A" w:rsidRPr="007E5166" w:rsidRDefault="00E2778A" w:rsidP="005119E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6661BE"/>
    <w:multiLevelType w:val="hybridMultilevel"/>
    <w:tmpl w:val="AA40C59A"/>
    <w:lvl w:ilvl="0" w:tplc="F1B072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4293CAA"/>
    <w:multiLevelType w:val="hybridMultilevel"/>
    <w:tmpl w:val="111A7DFA"/>
    <w:lvl w:ilvl="0" w:tplc="6FE05E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5"/>
    <w:rsid w:val="000169F4"/>
    <w:rsid w:val="0002406D"/>
    <w:rsid w:val="0002720E"/>
    <w:rsid w:val="00034396"/>
    <w:rsid w:val="00035086"/>
    <w:rsid w:val="00036362"/>
    <w:rsid w:val="00051E08"/>
    <w:rsid w:val="00063070"/>
    <w:rsid w:val="00074E4D"/>
    <w:rsid w:val="000808A1"/>
    <w:rsid w:val="00082453"/>
    <w:rsid w:val="00094AA0"/>
    <w:rsid w:val="000A0C91"/>
    <w:rsid w:val="000D5E4A"/>
    <w:rsid w:val="000D6422"/>
    <w:rsid w:val="00101744"/>
    <w:rsid w:val="00110B56"/>
    <w:rsid w:val="00132897"/>
    <w:rsid w:val="00132A09"/>
    <w:rsid w:val="001363E6"/>
    <w:rsid w:val="00142272"/>
    <w:rsid w:val="001570ED"/>
    <w:rsid w:val="001578A0"/>
    <w:rsid w:val="0018206F"/>
    <w:rsid w:val="00183229"/>
    <w:rsid w:val="00192919"/>
    <w:rsid w:val="00192B7E"/>
    <w:rsid w:val="00195E89"/>
    <w:rsid w:val="001B352B"/>
    <w:rsid w:val="001B4B31"/>
    <w:rsid w:val="001C08EB"/>
    <w:rsid w:val="001D08A7"/>
    <w:rsid w:val="001F0209"/>
    <w:rsid w:val="001F232E"/>
    <w:rsid w:val="00226D16"/>
    <w:rsid w:val="00231DF3"/>
    <w:rsid w:val="0023210E"/>
    <w:rsid w:val="00243367"/>
    <w:rsid w:val="00250123"/>
    <w:rsid w:val="00253D62"/>
    <w:rsid w:val="002568AC"/>
    <w:rsid w:val="0026014D"/>
    <w:rsid w:val="00270378"/>
    <w:rsid w:val="00274335"/>
    <w:rsid w:val="0028623C"/>
    <w:rsid w:val="00294E73"/>
    <w:rsid w:val="0029537D"/>
    <w:rsid w:val="00297852"/>
    <w:rsid w:val="002C1138"/>
    <w:rsid w:val="002D31F9"/>
    <w:rsid w:val="002D7B04"/>
    <w:rsid w:val="002E4038"/>
    <w:rsid w:val="002F2C8A"/>
    <w:rsid w:val="00303D19"/>
    <w:rsid w:val="003134FD"/>
    <w:rsid w:val="0031400E"/>
    <w:rsid w:val="00324B32"/>
    <w:rsid w:val="00326F8C"/>
    <w:rsid w:val="00327DD1"/>
    <w:rsid w:val="00330537"/>
    <w:rsid w:val="0033625D"/>
    <w:rsid w:val="003458C5"/>
    <w:rsid w:val="00345C05"/>
    <w:rsid w:val="003620AF"/>
    <w:rsid w:val="00374475"/>
    <w:rsid w:val="00380904"/>
    <w:rsid w:val="00391AEA"/>
    <w:rsid w:val="00391B48"/>
    <w:rsid w:val="00394895"/>
    <w:rsid w:val="0039506C"/>
    <w:rsid w:val="003A1D37"/>
    <w:rsid w:val="003A2CAC"/>
    <w:rsid w:val="003A647D"/>
    <w:rsid w:val="003A6592"/>
    <w:rsid w:val="003A7ED1"/>
    <w:rsid w:val="003C241D"/>
    <w:rsid w:val="003C44BE"/>
    <w:rsid w:val="003C5D2C"/>
    <w:rsid w:val="003D24AA"/>
    <w:rsid w:val="003D32B2"/>
    <w:rsid w:val="003F4572"/>
    <w:rsid w:val="00406EA8"/>
    <w:rsid w:val="00414394"/>
    <w:rsid w:val="00415319"/>
    <w:rsid w:val="004227B3"/>
    <w:rsid w:val="00432A94"/>
    <w:rsid w:val="004348E2"/>
    <w:rsid w:val="004352CB"/>
    <w:rsid w:val="00435F2A"/>
    <w:rsid w:val="0045116B"/>
    <w:rsid w:val="0046540F"/>
    <w:rsid w:val="0047018F"/>
    <w:rsid w:val="0049568C"/>
    <w:rsid w:val="004B122F"/>
    <w:rsid w:val="004C6951"/>
    <w:rsid w:val="004D352F"/>
    <w:rsid w:val="004F0A49"/>
    <w:rsid w:val="004F5DF3"/>
    <w:rsid w:val="005025A5"/>
    <w:rsid w:val="00504595"/>
    <w:rsid w:val="005119EA"/>
    <w:rsid w:val="00525B76"/>
    <w:rsid w:val="005479C3"/>
    <w:rsid w:val="00547C33"/>
    <w:rsid w:val="005565D3"/>
    <w:rsid w:val="0056083F"/>
    <w:rsid w:val="005B28FE"/>
    <w:rsid w:val="005B3CF6"/>
    <w:rsid w:val="005B78F3"/>
    <w:rsid w:val="005C63FE"/>
    <w:rsid w:val="005D7060"/>
    <w:rsid w:val="005D75A7"/>
    <w:rsid w:val="005E01A3"/>
    <w:rsid w:val="005E6985"/>
    <w:rsid w:val="005F0979"/>
    <w:rsid w:val="00607C10"/>
    <w:rsid w:val="00610FE1"/>
    <w:rsid w:val="0065173B"/>
    <w:rsid w:val="00662BC9"/>
    <w:rsid w:val="00663F31"/>
    <w:rsid w:val="00670D9D"/>
    <w:rsid w:val="006728B7"/>
    <w:rsid w:val="006751C9"/>
    <w:rsid w:val="00683518"/>
    <w:rsid w:val="00683A05"/>
    <w:rsid w:val="006A2D26"/>
    <w:rsid w:val="006B04AE"/>
    <w:rsid w:val="006B2E01"/>
    <w:rsid w:val="006B5DB0"/>
    <w:rsid w:val="006B6745"/>
    <w:rsid w:val="006B6C67"/>
    <w:rsid w:val="006C773C"/>
    <w:rsid w:val="006D0297"/>
    <w:rsid w:val="006E3A11"/>
    <w:rsid w:val="006E4383"/>
    <w:rsid w:val="006E6100"/>
    <w:rsid w:val="006F3BE2"/>
    <w:rsid w:val="006F50D9"/>
    <w:rsid w:val="00701CDF"/>
    <w:rsid w:val="00704065"/>
    <w:rsid w:val="007148AF"/>
    <w:rsid w:val="00717BA7"/>
    <w:rsid w:val="00722DF7"/>
    <w:rsid w:val="00724E93"/>
    <w:rsid w:val="00750435"/>
    <w:rsid w:val="00752B09"/>
    <w:rsid w:val="00756C3B"/>
    <w:rsid w:val="00760B8F"/>
    <w:rsid w:val="007642AB"/>
    <w:rsid w:val="00790886"/>
    <w:rsid w:val="00794AEC"/>
    <w:rsid w:val="007A7505"/>
    <w:rsid w:val="007A7C53"/>
    <w:rsid w:val="007B041B"/>
    <w:rsid w:val="007B1B83"/>
    <w:rsid w:val="007C2286"/>
    <w:rsid w:val="007C709B"/>
    <w:rsid w:val="007E5166"/>
    <w:rsid w:val="007E61C3"/>
    <w:rsid w:val="007F52AE"/>
    <w:rsid w:val="00800FAB"/>
    <w:rsid w:val="00802081"/>
    <w:rsid w:val="00812605"/>
    <w:rsid w:val="008136BB"/>
    <w:rsid w:val="00836E84"/>
    <w:rsid w:val="00845AD3"/>
    <w:rsid w:val="00845C00"/>
    <w:rsid w:val="00861A51"/>
    <w:rsid w:val="00862E37"/>
    <w:rsid w:val="00877880"/>
    <w:rsid w:val="00887534"/>
    <w:rsid w:val="008B5BCB"/>
    <w:rsid w:val="008C008C"/>
    <w:rsid w:val="008C1CEE"/>
    <w:rsid w:val="008D3E5A"/>
    <w:rsid w:val="008E298C"/>
    <w:rsid w:val="008F0A8D"/>
    <w:rsid w:val="00902A51"/>
    <w:rsid w:val="00907BD9"/>
    <w:rsid w:val="009206BB"/>
    <w:rsid w:val="00942EC8"/>
    <w:rsid w:val="009447C0"/>
    <w:rsid w:val="00960359"/>
    <w:rsid w:val="0096248E"/>
    <w:rsid w:val="00972B47"/>
    <w:rsid w:val="00981A68"/>
    <w:rsid w:val="00986306"/>
    <w:rsid w:val="00996F17"/>
    <w:rsid w:val="009A2050"/>
    <w:rsid w:val="009A6A85"/>
    <w:rsid w:val="009A7AB3"/>
    <w:rsid w:val="009B0D9D"/>
    <w:rsid w:val="009B19CF"/>
    <w:rsid w:val="009D3A02"/>
    <w:rsid w:val="009E13A5"/>
    <w:rsid w:val="009E4A54"/>
    <w:rsid w:val="00A00854"/>
    <w:rsid w:val="00A144BA"/>
    <w:rsid w:val="00A305D6"/>
    <w:rsid w:val="00A32CE2"/>
    <w:rsid w:val="00A34377"/>
    <w:rsid w:val="00A34480"/>
    <w:rsid w:val="00A634CF"/>
    <w:rsid w:val="00A813EB"/>
    <w:rsid w:val="00A913E0"/>
    <w:rsid w:val="00AA13F1"/>
    <w:rsid w:val="00AA2B03"/>
    <w:rsid w:val="00AA2BF7"/>
    <w:rsid w:val="00AC6968"/>
    <w:rsid w:val="00AD0797"/>
    <w:rsid w:val="00AE7612"/>
    <w:rsid w:val="00B0121D"/>
    <w:rsid w:val="00B0368C"/>
    <w:rsid w:val="00B1361C"/>
    <w:rsid w:val="00B21435"/>
    <w:rsid w:val="00B33A68"/>
    <w:rsid w:val="00B409E0"/>
    <w:rsid w:val="00B44E85"/>
    <w:rsid w:val="00B56E14"/>
    <w:rsid w:val="00B63D90"/>
    <w:rsid w:val="00B87F24"/>
    <w:rsid w:val="00B96D72"/>
    <w:rsid w:val="00BA6C49"/>
    <w:rsid w:val="00BC487F"/>
    <w:rsid w:val="00BC62F8"/>
    <w:rsid w:val="00BC6B54"/>
    <w:rsid w:val="00BD5F7D"/>
    <w:rsid w:val="00BE1546"/>
    <w:rsid w:val="00BF02E3"/>
    <w:rsid w:val="00BF5139"/>
    <w:rsid w:val="00C00EB2"/>
    <w:rsid w:val="00C11566"/>
    <w:rsid w:val="00C2019E"/>
    <w:rsid w:val="00C203C1"/>
    <w:rsid w:val="00C20FAE"/>
    <w:rsid w:val="00C21603"/>
    <w:rsid w:val="00C53FB0"/>
    <w:rsid w:val="00C6767E"/>
    <w:rsid w:val="00C713D4"/>
    <w:rsid w:val="00C755F5"/>
    <w:rsid w:val="00C93845"/>
    <w:rsid w:val="00CA36F9"/>
    <w:rsid w:val="00CB1057"/>
    <w:rsid w:val="00CC229A"/>
    <w:rsid w:val="00CC26C8"/>
    <w:rsid w:val="00CC353C"/>
    <w:rsid w:val="00CD3084"/>
    <w:rsid w:val="00CE0F61"/>
    <w:rsid w:val="00CF3328"/>
    <w:rsid w:val="00CF67FD"/>
    <w:rsid w:val="00CF7930"/>
    <w:rsid w:val="00D17BE7"/>
    <w:rsid w:val="00D225D1"/>
    <w:rsid w:val="00D315E6"/>
    <w:rsid w:val="00D32168"/>
    <w:rsid w:val="00D37A85"/>
    <w:rsid w:val="00D40DED"/>
    <w:rsid w:val="00D4766A"/>
    <w:rsid w:val="00D5569C"/>
    <w:rsid w:val="00D632CD"/>
    <w:rsid w:val="00D65627"/>
    <w:rsid w:val="00D65775"/>
    <w:rsid w:val="00D931ED"/>
    <w:rsid w:val="00DA22F4"/>
    <w:rsid w:val="00DB1CBB"/>
    <w:rsid w:val="00DB1FF0"/>
    <w:rsid w:val="00DD67EB"/>
    <w:rsid w:val="00DE01F8"/>
    <w:rsid w:val="00DE339E"/>
    <w:rsid w:val="00DE4D2A"/>
    <w:rsid w:val="00E04538"/>
    <w:rsid w:val="00E10EE7"/>
    <w:rsid w:val="00E1191E"/>
    <w:rsid w:val="00E20B02"/>
    <w:rsid w:val="00E22D1B"/>
    <w:rsid w:val="00E22EF8"/>
    <w:rsid w:val="00E2778A"/>
    <w:rsid w:val="00E4207E"/>
    <w:rsid w:val="00E44809"/>
    <w:rsid w:val="00E5666D"/>
    <w:rsid w:val="00E6091D"/>
    <w:rsid w:val="00E70A1F"/>
    <w:rsid w:val="00E800CE"/>
    <w:rsid w:val="00E94AAD"/>
    <w:rsid w:val="00EA3C4E"/>
    <w:rsid w:val="00EA3CAC"/>
    <w:rsid w:val="00EB36E1"/>
    <w:rsid w:val="00EB7904"/>
    <w:rsid w:val="00EC1E3E"/>
    <w:rsid w:val="00EC54F3"/>
    <w:rsid w:val="00EC7B5F"/>
    <w:rsid w:val="00ED13D2"/>
    <w:rsid w:val="00ED5EFF"/>
    <w:rsid w:val="00EE28EE"/>
    <w:rsid w:val="00F00C48"/>
    <w:rsid w:val="00F078EA"/>
    <w:rsid w:val="00F12637"/>
    <w:rsid w:val="00F15CC8"/>
    <w:rsid w:val="00F235B3"/>
    <w:rsid w:val="00F23A15"/>
    <w:rsid w:val="00F27A5A"/>
    <w:rsid w:val="00F27CA1"/>
    <w:rsid w:val="00F3023E"/>
    <w:rsid w:val="00F304F2"/>
    <w:rsid w:val="00F34544"/>
    <w:rsid w:val="00F34705"/>
    <w:rsid w:val="00F3753A"/>
    <w:rsid w:val="00F7254C"/>
    <w:rsid w:val="00F82A81"/>
    <w:rsid w:val="00F84A5C"/>
    <w:rsid w:val="00F87C8E"/>
    <w:rsid w:val="00F9184F"/>
    <w:rsid w:val="00F93CEB"/>
    <w:rsid w:val="00FA3985"/>
    <w:rsid w:val="00FA62CA"/>
    <w:rsid w:val="00FC0D51"/>
    <w:rsid w:val="00FC1598"/>
    <w:rsid w:val="00FC4694"/>
    <w:rsid w:val="00FC56A6"/>
    <w:rsid w:val="00FE17F9"/>
    <w:rsid w:val="00FE5CDB"/>
    <w:rsid w:val="00FE5EFA"/>
    <w:rsid w:val="00FE7B26"/>
    <w:rsid w:val="00FE7FF8"/>
    <w:rsid w:val="00FF00E3"/>
    <w:rsid w:val="00FF4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9506C"/>
    <w:pPr>
      <w:tabs>
        <w:tab w:val="center" w:pos="4677"/>
        <w:tab w:val="right" w:pos="9355"/>
      </w:tabs>
    </w:pPr>
  </w:style>
  <w:style w:type="character" w:styleId="a7">
    <w:name w:val="page number"/>
    <w:basedOn w:val="a0"/>
    <w:rsid w:val="0039506C"/>
  </w:style>
  <w:style w:type="paragraph" w:styleId="a8">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9">
    <w:name w:val="Balloon Text"/>
    <w:basedOn w:val="a"/>
    <w:link w:val="aa"/>
    <w:rsid w:val="004F5DF3"/>
    <w:rPr>
      <w:rFonts w:ascii="Tahoma" w:hAnsi="Tahoma"/>
      <w:sz w:val="16"/>
      <w:szCs w:val="16"/>
      <w:lang w:val="x-none" w:eastAsia="x-none"/>
    </w:rPr>
  </w:style>
  <w:style w:type="character" w:customStyle="1" w:styleId="aa">
    <w:name w:val="Текст выноски Знак"/>
    <w:link w:val="a9"/>
    <w:rsid w:val="004F5DF3"/>
    <w:rPr>
      <w:rFonts w:ascii="Tahoma" w:hAnsi="Tahoma" w:cs="Tahoma"/>
      <w:sz w:val="16"/>
      <w:szCs w:val="16"/>
    </w:rPr>
  </w:style>
  <w:style w:type="character" w:customStyle="1" w:styleId="ab">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b"/>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paragraph" w:styleId="ac">
    <w:name w:val="Body Text Indent"/>
    <w:basedOn w:val="a"/>
    <w:link w:val="ad"/>
    <w:rsid w:val="00790886"/>
    <w:pPr>
      <w:spacing w:after="120"/>
      <w:ind w:left="283"/>
    </w:pPr>
  </w:style>
  <w:style w:type="character" w:customStyle="1" w:styleId="ad">
    <w:name w:val="Основной текст с отступом Знак"/>
    <w:basedOn w:val="a0"/>
    <w:link w:val="ac"/>
    <w:rsid w:val="00790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9506C"/>
    <w:pPr>
      <w:tabs>
        <w:tab w:val="center" w:pos="4677"/>
        <w:tab w:val="right" w:pos="9355"/>
      </w:tabs>
    </w:pPr>
  </w:style>
  <w:style w:type="character" w:styleId="a7">
    <w:name w:val="page number"/>
    <w:basedOn w:val="a0"/>
    <w:rsid w:val="0039506C"/>
  </w:style>
  <w:style w:type="paragraph" w:styleId="a8">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9">
    <w:name w:val="Balloon Text"/>
    <w:basedOn w:val="a"/>
    <w:link w:val="aa"/>
    <w:rsid w:val="004F5DF3"/>
    <w:rPr>
      <w:rFonts w:ascii="Tahoma" w:hAnsi="Tahoma"/>
      <w:sz w:val="16"/>
      <w:szCs w:val="16"/>
      <w:lang w:val="x-none" w:eastAsia="x-none"/>
    </w:rPr>
  </w:style>
  <w:style w:type="character" w:customStyle="1" w:styleId="aa">
    <w:name w:val="Текст выноски Знак"/>
    <w:link w:val="a9"/>
    <w:rsid w:val="004F5DF3"/>
    <w:rPr>
      <w:rFonts w:ascii="Tahoma" w:hAnsi="Tahoma" w:cs="Tahoma"/>
      <w:sz w:val="16"/>
      <w:szCs w:val="16"/>
    </w:rPr>
  </w:style>
  <w:style w:type="character" w:customStyle="1" w:styleId="ab">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b"/>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paragraph" w:styleId="ac">
    <w:name w:val="Body Text Indent"/>
    <w:basedOn w:val="a"/>
    <w:link w:val="ad"/>
    <w:rsid w:val="00790886"/>
    <w:pPr>
      <w:spacing w:after="120"/>
      <w:ind w:left="283"/>
    </w:pPr>
  </w:style>
  <w:style w:type="character" w:customStyle="1" w:styleId="ad">
    <w:name w:val="Основной текст с отступом Знак"/>
    <w:basedOn w:val="a0"/>
    <w:link w:val="ac"/>
    <w:rsid w:val="0079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281">
      <w:bodyDiv w:val="1"/>
      <w:marLeft w:val="0"/>
      <w:marRight w:val="0"/>
      <w:marTop w:val="0"/>
      <w:marBottom w:val="0"/>
      <w:divBdr>
        <w:top w:val="none" w:sz="0" w:space="0" w:color="auto"/>
        <w:left w:val="none" w:sz="0" w:space="0" w:color="auto"/>
        <w:bottom w:val="none" w:sz="0" w:space="0" w:color="auto"/>
        <w:right w:val="none" w:sz="0" w:space="0" w:color="auto"/>
      </w:divBdr>
    </w:div>
    <w:div w:id="750086096">
      <w:bodyDiv w:val="1"/>
      <w:marLeft w:val="0"/>
      <w:marRight w:val="0"/>
      <w:marTop w:val="0"/>
      <w:marBottom w:val="0"/>
      <w:divBdr>
        <w:top w:val="none" w:sz="0" w:space="0" w:color="auto"/>
        <w:left w:val="none" w:sz="0" w:space="0" w:color="auto"/>
        <w:bottom w:val="none" w:sz="0" w:space="0" w:color="auto"/>
        <w:right w:val="none" w:sz="0" w:space="0" w:color="auto"/>
      </w:divBdr>
    </w:div>
    <w:div w:id="14864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91F0E4513D6E3EFDFD3941F7F3B8A8BAB263C553C238B059F3B2FD34791A36D2B762481AE442AFCE8E64ADA034DEB387D8E0D2748A33D1B57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5DD3759C43357AE5D5C0AE86C7144B62C66ED7ACB5BA52540AC538D62884954772D7F8FEF2A35C9F648DCDB6315FFE468B187C5B65F3AiDN"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http://www.arhcity.ru/?page=800/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A24B-B31E-4686-BDE0-1F0DA896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22994</CharactersWithSpaces>
  <SharedDoc>false</SharedDoc>
  <HLinks>
    <vt:vector size="36" baseType="variant">
      <vt:variant>
        <vt:i4>6881388</vt:i4>
      </vt:variant>
      <vt:variant>
        <vt:i4>15</vt:i4>
      </vt:variant>
      <vt:variant>
        <vt:i4>0</vt:i4>
      </vt:variant>
      <vt:variant>
        <vt:i4>5</vt:i4>
      </vt:variant>
      <vt:variant>
        <vt:lpwstr>http://www.arhcity.ru/?page=800/130</vt:lpwstr>
      </vt:variant>
      <vt:variant>
        <vt:lpwstr/>
      </vt:variant>
      <vt:variant>
        <vt:i4>2293810</vt:i4>
      </vt:variant>
      <vt:variant>
        <vt:i4>12</vt:i4>
      </vt:variant>
      <vt:variant>
        <vt:i4>0</vt:i4>
      </vt:variant>
      <vt:variant>
        <vt:i4>5</vt:i4>
      </vt:variant>
      <vt:variant>
        <vt:lpwstr>consultantplus://offline/ref=8691F0E4513D6E3EFDFD3941F7F3B8A8BAB263C553C238B059F3B2FD34791A36D2B762481AE442AFCE8E64ADA034DEB387D8E0D2748A33D1B570L</vt:lpwstr>
      </vt:variant>
      <vt:variant>
        <vt:lpwstr/>
      </vt:variant>
      <vt:variant>
        <vt:i4>2818155</vt:i4>
      </vt:variant>
      <vt:variant>
        <vt:i4>9</vt:i4>
      </vt:variant>
      <vt:variant>
        <vt:i4>0</vt:i4>
      </vt:variant>
      <vt:variant>
        <vt:i4>5</vt:i4>
      </vt:variant>
      <vt:variant>
        <vt:lpwstr>consultantplus://offline/ref=85DD3759C43357AE5D5C0AE86C7144B62C66ED7ACB5BA52540AC538D62884954772D7F8FEF2A35C9F648DCDB6315FFE468B187C5B65F3AiDN</vt:lpwstr>
      </vt:variant>
      <vt:variant>
        <vt:lpwstr/>
      </vt:variant>
      <vt:variant>
        <vt:i4>3342390</vt:i4>
      </vt:variant>
      <vt:variant>
        <vt:i4>6</vt:i4>
      </vt:variant>
      <vt:variant>
        <vt:i4>0</vt:i4>
      </vt:variant>
      <vt:variant>
        <vt:i4>5</vt:i4>
      </vt:variant>
      <vt:variant>
        <vt:lpwstr>consultantplus://offline/ref=25569C41696B7E2AB3AE1BACA72823A7D7EB8377EA0EB47FABB0EB7FA5BC51B0A467A182EA78EB140BD0090C531F4731EBC270691E985760SEN1N</vt:lpwstr>
      </vt:variant>
      <vt:variant>
        <vt:lpwstr/>
      </vt:variant>
      <vt:variant>
        <vt:i4>3342445</vt:i4>
      </vt:variant>
      <vt:variant>
        <vt:i4>3</vt:i4>
      </vt:variant>
      <vt:variant>
        <vt:i4>0</vt:i4>
      </vt:variant>
      <vt:variant>
        <vt:i4>5</vt:i4>
      </vt:variant>
      <vt:variant>
        <vt:lpwstr>consultantplus://offline/ref=25569C41696B7E2AB3AE1BACA72823A7D7EB8377EA0EB47FABB0EB7FA5BC51B0A467A182EA78EB1508D0090C531F4731EBC270691E985760SEN1N</vt:lpwstr>
      </vt:variant>
      <vt:variant>
        <vt:lpwstr/>
      </vt:variant>
      <vt:variant>
        <vt:i4>7274601</vt:i4>
      </vt:variant>
      <vt:variant>
        <vt:i4>0</vt:i4>
      </vt:variant>
      <vt:variant>
        <vt:i4>0</vt:i4>
      </vt:variant>
      <vt:variant>
        <vt:i4>5</vt:i4>
      </vt:variant>
      <vt:variant>
        <vt:lpwstr>consultantplus://offline/ref=25569C41696B7E2AB3AE1BACA72823A7D6EA8572E90BB47FABB0EB7FA5BC51B0A467A182EE7DEB1E5A8A19081A4B492EE8DA6E6D009BS5NEN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voroncovaea</dc:creator>
  <cp:lastModifiedBy>Любовь Федоровна Фадеева</cp:lastModifiedBy>
  <cp:revision>2</cp:revision>
  <cp:lastPrinted>2020-09-09T05:57:00Z</cp:lastPrinted>
  <dcterms:created xsi:type="dcterms:W3CDTF">2020-09-09T12:00:00Z</dcterms:created>
  <dcterms:modified xsi:type="dcterms:W3CDTF">2020-09-09T12:00:00Z</dcterms:modified>
</cp:coreProperties>
</file>