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360" w:type="dxa"/>
        <w:jc w:val="right"/>
        <w:tblInd w:w="5387" w:type="dxa"/>
        <w:tblLayout w:type="fixed"/>
        <w:tblLook w:val="04A0" w:firstRow="1" w:lastRow="0" w:firstColumn="1" w:lastColumn="0" w:noHBand="0" w:noVBand="1"/>
      </w:tblPr>
      <w:tblGrid>
        <w:gridCol w:w="4360"/>
      </w:tblGrid>
      <w:tr w:rsidR="0080188F" w:rsidRPr="00E83276" w:rsidTr="000136AD">
        <w:trPr>
          <w:trHeight w:val="1639"/>
          <w:jc w:val="right"/>
        </w:trPr>
        <w:tc>
          <w:tcPr>
            <w:tcW w:w="4360" w:type="dxa"/>
          </w:tcPr>
          <w:p w:rsidR="0080188F" w:rsidRPr="00C84023" w:rsidRDefault="0080188F" w:rsidP="000136AD">
            <w:pPr>
              <w:pStyle w:val="1"/>
              <w:spacing w:before="0"/>
              <w:ind w:firstLine="33"/>
              <w:jc w:val="center"/>
              <w:rPr>
                <w:rFonts w:ascii="Times New Roman" w:hAnsi="Times New Roman" w:cs="Times New Roman"/>
                <w:b w:val="0"/>
                <w:color w:val="000000"/>
                <w:sz w:val="28"/>
              </w:rPr>
            </w:pPr>
            <w:r w:rsidRPr="00C84023">
              <w:rPr>
                <w:rFonts w:ascii="Times New Roman" w:hAnsi="Times New Roman" w:cs="Times New Roman"/>
                <w:b w:val="0"/>
                <w:sz w:val="28"/>
              </w:rPr>
              <w:br w:type="page"/>
            </w:r>
            <w:r w:rsidRPr="00C84023">
              <w:rPr>
                <w:rFonts w:ascii="Times New Roman" w:hAnsi="Times New Roman" w:cs="Times New Roman"/>
                <w:b w:val="0"/>
                <w:color w:val="000000"/>
                <w:sz w:val="28"/>
              </w:rPr>
              <w:t>УТВЕРЖДЕН</w:t>
            </w:r>
          </w:p>
          <w:p w:rsidR="0080188F" w:rsidRPr="00C84023" w:rsidRDefault="0080188F" w:rsidP="000136AD">
            <w:pPr>
              <w:ind w:firstLine="33"/>
              <w:jc w:val="center"/>
              <w:rPr>
                <w:sz w:val="28"/>
                <w:szCs w:val="28"/>
              </w:rPr>
            </w:pPr>
            <w:r w:rsidRPr="00C84023">
              <w:rPr>
                <w:sz w:val="28"/>
                <w:szCs w:val="28"/>
              </w:rPr>
              <w:t>распоряжением Главы</w:t>
            </w:r>
          </w:p>
          <w:p w:rsidR="0080188F" w:rsidRPr="00C84023" w:rsidRDefault="0080188F" w:rsidP="000136AD">
            <w:pPr>
              <w:ind w:firstLine="33"/>
              <w:jc w:val="center"/>
              <w:rPr>
                <w:sz w:val="28"/>
                <w:szCs w:val="28"/>
              </w:rPr>
            </w:pPr>
            <w:r w:rsidRPr="00C84023">
              <w:rPr>
                <w:sz w:val="28"/>
                <w:szCs w:val="28"/>
              </w:rPr>
              <w:t>городского округа</w:t>
            </w:r>
          </w:p>
          <w:p w:rsidR="0080188F" w:rsidRPr="00C84023" w:rsidRDefault="0080188F" w:rsidP="000136AD">
            <w:pPr>
              <w:ind w:firstLine="33"/>
              <w:jc w:val="center"/>
              <w:rPr>
                <w:sz w:val="28"/>
                <w:szCs w:val="28"/>
              </w:rPr>
            </w:pPr>
            <w:r w:rsidRPr="00C84023">
              <w:rPr>
                <w:sz w:val="28"/>
                <w:szCs w:val="28"/>
              </w:rPr>
              <w:t>"Город Архангельск"</w:t>
            </w:r>
          </w:p>
          <w:p w:rsidR="0080188F" w:rsidRPr="00C84023" w:rsidRDefault="0080188F" w:rsidP="002D0FAA">
            <w:pPr>
              <w:ind w:firstLine="33"/>
              <w:jc w:val="center"/>
              <w:rPr>
                <w:b/>
                <w:sz w:val="28"/>
              </w:rPr>
            </w:pPr>
            <w:r w:rsidRPr="00C84023">
              <w:rPr>
                <w:sz w:val="28"/>
                <w:szCs w:val="28"/>
              </w:rPr>
              <w:t xml:space="preserve">от </w:t>
            </w:r>
            <w:r w:rsidR="002D0FAA">
              <w:rPr>
                <w:sz w:val="28"/>
                <w:szCs w:val="28"/>
              </w:rPr>
              <w:t>24 мая 2022 г. № 2976р</w:t>
            </w:r>
            <w:bookmarkStart w:id="0" w:name="_GoBack"/>
            <w:bookmarkEnd w:id="0"/>
          </w:p>
        </w:tc>
      </w:tr>
    </w:tbl>
    <w:p w:rsidR="0080188F" w:rsidRPr="00E83276" w:rsidRDefault="0080188F" w:rsidP="0080188F">
      <w:pPr>
        <w:widowControl w:val="0"/>
        <w:jc w:val="center"/>
        <w:rPr>
          <w:szCs w:val="26"/>
        </w:rPr>
      </w:pPr>
    </w:p>
    <w:p w:rsidR="0080188F" w:rsidRDefault="0080188F" w:rsidP="0080188F">
      <w:pPr>
        <w:pStyle w:val="1"/>
        <w:spacing w:before="0"/>
        <w:jc w:val="center"/>
        <w:rPr>
          <w:rFonts w:ascii="Times New Roman" w:eastAsia="Times New Roman" w:hAnsi="Times New Roman" w:cs="Times New Roman"/>
          <w:bCs w:val="0"/>
          <w:color w:val="000000"/>
          <w:sz w:val="28"/>
        </w:rPr>
      </w:pPr>
      <w:r>
        <w:rPr>
          <w:rFonts w:ascii="Times New Roman" w:eastAsia="Times New Roman" w:hAnsi="Times New Roman" w:cs="Times New Roman"/>
          <w:bCs w:val="0"/>
          <w:color w:val="000000"/>
          <w:sz w:val="28"/>
        </w:rPr>
        <w:t>Проект</w:t>
      </w:r>
      <w:r w:rsidRPr="007B50FE">
        <w:rPr>
          <w:rFonts w:ascii="Times New Roman" w:eastAsia="Times New Roman" w:hAnsi="Times New Roman" w:cs="Times New Roman"/>
          <w:bCs w:val="0"/>
          <w:color w:val="000000"/>
          <w:sz w:val="28"/>
        </w:rPr>
        <w:t xml:space="preserve"> планировки</w:t>
      </w:r>
    </w:p>
    <w:p w:rsidR="0080188F" w:rsidRDefault="0080188F" w:rsidP="0080188F">
      <w:pPr>
        <w:pStyle w:val="1"/>
        <w:spacing w:before="0"/>
        <w:jc w:val="center"/>
        <w:rPr>
          <w:rFonts w:ascii="Times New Roman" w:eastAsia="Times New Roman" w:hAnsi="Times New Roman" w:cs="Times New Roman"/>
          <w:bCs w:val="0"/>
          <w:color w:val="000000"/>
          <w:sz w:val="28"/>
        </w:rPr>
      </w:pPr>
      <w:r w:rsidRPr="007B50FE">
        <w:rPr>
          <w:rFonts w:ascii="Times New Roman" w:eastAsia="Times New Roman" w:hAnsi="Times New Roman" w:cs="Times New Roman"/>
          <w:bCs w:val="0"/>
          <w:color w:val="000000"/>
          <w:sz w:val="28"/>
        </w:rPr>
        <w:t xml:space="preserve"> территории муниципального образования "Город Архангельск" </w:t>
      </w:r>
      <w:r>
        <w:rPr>
          <w:rFonts w:ascii="Times New Roman" w:eastAsia="Times New Roman" w:hAnsi="Times New Roman" w:cs="Times New Roman"/>
          <w:bCs w:val="0"/>
          <w:color w:val="000000"/>
          <w:sz w:val="28"/>
        </w:rPr>
        <w:br/>
      </w:r>
      <w:r w:rsidRPr="007B50FE">
        <w:rPr>
          <w:rFonts w:ascii="Times New Roman" w:eastAsia="Times New Roman" w:hAnsi="Times New Roman" w:cs="Times New Roman"/>
          <w:bCs w:val="0"/>
          <w:color w:val="000000"/>
          <w:sz w:val="28"/>
        </w:rPr>
        <w:t xml:space="preserve">в границах ул. Володарского, просп. Новгородского </w:t>
      </w:r>
      <w:r>
        <w:rPr>
          <w:rFonts w:ascii="Times New Roman" w:eastAsia="Times New Roman" w:hAnsi="Times New Roman" w:cs="Times New Roman"/>
          <w:bCs w:val="0"/>
          <w:color w:val="000000"/>
          <w:sz w:val="28"/>
        </w:rPr>
        <w:br/>
      </w:r>
      <w:r w:rsidRPr="007B50FE">
        <w:rPr>
          <w:rFonts w:ascii="Times New Roman" w:eastAsia="Times New Roman" w:hAnsi="Times New Roman" w:cs="Times New Roman"/>
          <w:bCs w:val="0"/>
          <w:color w:val="000000"/>
          <w:sz w:val="28"/>
        </w:rPr>
        <w:t>и ул. Серафимовича площадью 1,77 га</w:t>
      </w:r>
    </w:p>
    <w:p w:rsidR="0080188F" w:rsidRPr="003956ED" w:rsidRDefault="0080188F" w:rsidP="0080188F"/>
    <w:p w:rsidR="0080188F" w:rsidRPr="00064BA2" w:rsidRDefault="0080188F" w:rsidP="0080188F">
      <w:pPr>
        <w:pStyle w:val="1"/>
        <w:spacing w:before="0"/>
        <w:ind w:firstLine="709"/>
        <w:jc w:val="both"/>
        <w:rPr>
          <w:rFonts w:ascii="Times New Roman" w:eastAsia="Times New Roman" w:hAnsi="Times New Roman" w:cs="Times New Roman"/>
          <w:b w:val="0"/>
          <w:color w:val="auto"/>
          <w:sz w:val="28"/>
        </w:rPr>
      </w:pPr>
      <w:r w:rsidRPr="00064BA2">
        <w:rPr>
          <w:rFonts w:ascii="Times New Roman" w:hAnsi="Times New Roman" w:cs="Times New Roman"/>
          <w:b w:val="0"/>
          <w:color w:val="auto"/>
          <w:spacing w:val="-1"/>
          <w:sz w:val="28"/>
        </w:rPr>
        <w:t xml:space="preserve">1. Положение </w:t>
      </w:r>
      <w:r w:rsidRPr="00064BA2">
        <w:rPr>
          <w:rFonts w:ascii="Times New Roman" w:hAnsi="Times New Roman" w:cs="Times New Roman"/>
          <w:b w:val="0"/>
          <w:color w:val="auto"/>
          <w:sz w:val="28"/>
        </w:rPr>
        <w:t xml:space="preserve">о </w:t>
      </w:r>
      <w:r w:rsidRPr="00064BA2">
        <w:rPr>
          <w:rFonts w:ascii="Times New Roman" w:hAnsi="Times New Roman" w:cs="Times New Roman"/>
          <w:b w:val="0"/>
          <w:color w:val="auto"/>
          <w:spacing w:val="-1"/>
          <w:sz w:val="28"/>
        </w:rPr>
        <w:t>характеристиках</w:t>
      </w:r>
      <w:r w:rsidRPr="00064BA2">
        <w:rPr>
          <w:rFonts w:ascii="Times New Roman" w:hAnsi="Times New Roman" w:cs="Times New Roman"/>
          <w:b w:val="0"/>
          <w:color w:val="auto"/>
          <w:sz w:val="28"/>
        </w:rPr>
        <w:t xml:space="preserve"> </w:t>
      </w:r>
      <w:r w:rsidRPr="00064BA2">
        <w:rPr>
          <w:rFonts w:ascii="Times New Roman" w:hAnsi="Times New Roman" w:cs="Times New Roman"/>
          <w:b w:val="0"/>
          <w:color w:val="auto"/>
          <w:spacing w:val="-1"/>
          <w:sz w:val="28"/>
        </w:rPr>
        <w:t>планируемого</w:t>
      </w:r>
      <w:r w:rsidRPr="00064BA2">
        <w:rPr>
          <w:rFonts w:ascii="Times New Roman" w:hAnsi="Times New Roman" w:cs="Times New Roman"/>
          <w:b w:val="0"/>
          <w:color w:val="auto"/>
          <w:sz w:val="28"/>
        </w:rPr>
        <w:t xml:space="preserve"> </w:t>
      </w:r>
      <w:r w:rsidRPr="00064BA2">
        <w:rPr>
          <w:rFonts w:ascii="Times New Roman" w:hAnsi="Times New Roman" w:cs="Times New Roman"/>
          <w:b w:val="0"/>
          <w:color w:val="auto"/>
          <w:spacing w:val="-1"/>
          <w:sz w:val="28"/>
        </w:rPr>
        <w:t>развития</w:t>
      </w:r>
      <w:r w:rsidRPr="00064BA2">
        <w:rPr>
          <w:rFonts w:ascii="Times New Roman" w:hAnsi="Times New Roman" w:cs="Times New Roman"/>
          <w:b w:val="0"/>
          <w:color w:val="auto"/>
          <w:spacing w:val="-3"/>
          <w:sz w:val="28"/>
        </w:rPr>
        <w:t xml:space="preserve"> </w:t>
      </w:r>
      <w:r w:rsidRPr="00064BA2">
        <w:rPr>
          <w:rFonts w:ascii="Times New Roman" w:hAnsi="Times New Roman" w:cs="Times New Roman"/>
          <w:b w:val="0"/>
          <w:color w:val="auto"/>
          <w:spacing w:val="-1"/>
          <w:sz w:val="28"/>
        </w:rPr>
        <w:t>территории,</w:t>
      </w:r>
      <w:r w:rsidRPr="00064BA2">
        <w:rPr>
          <w:rFonts w:ascii="Times New Roman" w:hAnsi="Times New Roman" w:cs="Times New Roman"/>
          <w:b w:val="0"/>
          <w:color w:val="auto"/>
          <w:sz w:val="28"/>
        </w:rPr>
        <w:t xml:space="preserve"> </w:t>
      </w:r>
      <w:r>
        <w:rPr>
          <w:rFonts w:ascii="Times New Roman" w:hAnsi="Times New Roman" w:cs="Times New Roman"/>
          <w:b w:val="0"/>
          <w:color w:val="auto"/>
          <w:sz w:val="28"/>
        </w:rPr>
        <w:br/>
      </w:r>
      <w:r w:rsidRPr="00064BA2">
        <w:rPr>
          <w:rFonts w:ascii="Times New Roman" w:hAnsi="Times New Roman" w:cs="Times New Roman"/>
          <w:b w:val="0"/>
          <w:color w:val="auto"/>
          <w:sz w:val="28"/>
        </w:rPr>
        <w:t>в том</w:t>
      </w:r>
      <w:r w:rsidRPr="00064BA2">
        <w:rPr>
          <w:rFonts w:ascii="Times New Roman" w:hAnsi="Times New Roman" w:cs="Times New Roman"/>
          <w:b w:val="0"/>
          <w:color w:val="auto"/>
          <w:spacing w:val="79"/>
          <w:sz w:val="28"/>
        </w:rPr>
        <w:t xml:space="preserve"> </w:t>
      </w:r>
      <w:r w:rsidRPr="00064BA2">
        <w:rPr>
          <w:rFonts w:ascii="Times New Roman" w:hAnsi="Times New Roman" w:cs="Times New Roman"/>
          <w:b w:val="0"/>
          <w:color w:val="auto"/>
          <w:spacing w:val="-1"/>
          <w:sz w:val="28"/>
        </w:rPr>
        <w:t xml:space="preserve">числе </w:t>
      </w:r>
      <w:r w:rsidRPr="00064BA2">
        <w:rPr>
          <w:rFonts w:ascii="Times New Roman" w:hAnsi="Times New Roman" w:cs="Times New Roman"/>
          <w:b w:val="0"/>
          <w:color w:val="auto"/>
          <w:sz w:val="28"/>
        </w:rPr>
        <w:t>о плотности</w:t>
      </w:r>
      <w:r w:rsidRPr="00064BA2">
        <w:rPr>
          <w:rFonts w:ascii="Times New Roman" w:hAnsi="Times New Roman" w:cs="Times New Roman"/>
          <w:b w:val="0"/>
          <w:color w:val="auto"/>
          <w:spacing w:val="-2"/>
          <w:sz w:val="28"/>
        </w:rPr>
        <w:t xml:space="preserve"> </w:t>
      </w:r>
      <w:r w:rsidRPr="00064BA2">
        <w:rPr>
          <w:rFonts w:ascii="Times New Roman" w:hAnsi="Times New Roman" w:cs="Times New Roman"/>
          <w:b w:val="0"/>
          <w:color w:val="auto"/>
          <w:sz w:val="28"/>
        </w:rPr>
        <w:t xml:space="preserve">и </w:t>
      </w:r>
      <w:r w:rsidRPr="00064BA2">
        <w:rPr>
          <w:rFonts w:ascii="Times New Roman" w:hAnsi="Times New Roman" w:cs="Times New Roman"/>
          <w:b w:val="0"/>
          <w:color w:val="auto"/>
          <w:spacing w:val="-1"/>
          <w:sz w:val="28"/>
        </w:rPr>
        <w:t>параметрах</w:t>
      </w:r>
      <w:r w:rsidRPr="00064BA2">
        <w:rPr>
          <w:rFonts w:ascii="Times New Roman" w:hAnsi="Times New Roman" w:cs="Times New Roman"/>
          <w:b w:val="0"/>
          <w:color w:val="auto"/>
          <w:sz w:val="28"/>
        </w:rPr>
        <w:t xml:space="preserve"> </w:t>
      </w:r>
      <w:r w:rsidRPr="00064BA2">
        <w:rPr>
          <w:rFonts w:ascii="Times New Roman" w:hAnsi="Times New Roman" w:cs="Times New Roman"/>
          <w:b w:val="0"/>
          <w:color w:val="auto"/>
          <w:spacing w:val="-1"/>
          <w:sz w:val="28"/>
        </w:rPr>
        <w:t>застройки</w:t>
      </w:r>
      <w:r w:rsidRPr="00064BA2">
        <w:rPr>
          <w:rFonts w:ascii="Times New Roman" w:hAnsi="Times New Roman" w:cs="Times New Roman"/>
          <w:b w:val="0"/>
          <w:color w:val="auto"/>
          <w:spacing w:val="-2"/>
          <w:sz w:val="28"/>
        </w:rPr>
        <w:t xml:space="preserve"> </w:t>
      </w:r>
      <w:r w:rsidRPr="00064BA2">
        <w:rPr>
          <w:rFonts w:ascii="Times New Roman" w:hAnsi="Times New Roman" w:cs="Times New Roman"/>
          <w:b w:val="0"/>
          <w:color w:val="auto"/>
          <w:spacing w:val="-1"/>
          <w:sz w:val="28"/>
        </w:rPr>
        <w:t>территории,</w:t>
      </w:r>
      <w:r w:rsidRPr="00064BA2">
        <w:rPr>
          <w:rFonts w:ascii="Times New Roman" w:hAnsi="Times New Roman" w:cs="Times New Roman"/>
          <w:b w:val="0"/>
          <w:color w:val="auto"/>
          <w:sz w:val="28"/>
        </w:rPr>
        <w:t xml:space="preserve"> </w:t>
      </w:r>
      <w:r w:rsidR="0004446E">
        <w:rPr>
          <w:rFonts w:ascii="Times New Roman" w:hAnsi="Times New Roman" w:cs="Times New Roman"/>
          <w:b w:val="0"/>
          <w:color w:val="auto"/>
          <w:sz w:val="28"/>
        </w:rPr>
        <w:br/>
      </w:r>
      <w:r w:rsidRPr="00064BA2">
        <w:rPr>
          <w:rFonts w:ascii="Times New Roman" w:hAnsi="Times New Roman" w:cs="Times New Roman"/>
          <w:b w:val="0"/>
          <w:color w:val="auto"/>
          <w:sz w:val="28"/>
        </w:rPr>
        <w:t xml:space="preserve">о </w:t>
      </w:r>
      <w:r w:rsidRPr="00064BA2">
        <w:rPr>
          <w:rFonts w:ascii="Times New Roman" w:hAnsi="Times New Roman" w:cs="Times New Roman"/>
          <w:b w:val="0"/>
          <w:color w:val="auto"/>
          <w:spacing w:val="-1"/>
          <w:sz w:val="28"/>
        </w:rPr>
        <w:t>характеристиках</w:t>
      </w:r>
      <w:r w:rsidRPr="00064BA2">
        <w:rPr>
          <w:rFonts w:ascii="Times New Roman" w:hAnsi="Times New Roman" w:cs="Times New Roman"/>
          <w:b w:val="0"/>
          <w:color w:val="auto"/>
          <w:sz w:val="28"/>
        </w:rPr>
        <w:t xml:space="preserve"> </w:t>
      </w:r>
      <w:r w:rsidRPr="00064BA2">
        <w:rPr>
          <w:rFonts w:ascii="Times New Roman" w:hAnsi="Times New Roman" w:cs="Times New Roman"/>
          <w:b w:val="0"/>
          <w:color w:val="auto"/>
          <w:spacing w:val="-1"/>
          <w:sz w:val="28"/>
        </w:rPr>
        <w:t>объектов</w:t>
      </w:r>
      <w:r w:rsidRPr="00064BA2">
        <w:rPr>
          <w:rFonts w:ascii="Times New Roman" w:hAnsi="Times New Roman" w:cs="Times New Roman"/>
          <w:b w:val="0"/>
          <w:color w:val="auto"/>
          <w:spacing w:val="79"/>
          <w:sz w:val="28"/>
        </w:rPr>
        <w:t xml:space="preserve"> </w:t>
      </w:r>
      <w:r w:rsidRPr="00064BA2">
        <w:rPr>
          <w:rFonts w:ascii="Times New Roman" w:hAnsi="Times New Roman" w:cs="Times New Roman"/>
          <w:b w:val="0"/>
          <w:color w:val="auto"/>
          <w:spacing w:val="-1"/>
          <w:sz w:val="28"/>
        </w:rPr>
        <w:t>капитального</w:t>
      </w:r>
      <w:r w:rsidRPr="00064BA2">
        <w:rPr>
          <w:rFonts w:ascii="Times New Roman" w:hAnsi="Times New Roman" w:cs="Times New Roman"/>
          <w:b w:val="0"/>
          <w:color w:val="auto"/>
          <w:sz w:val="28"/>
        </w:rPr>
        <w:t xml:space="preserve"> </w:t>
      </w:r>
      <w:r w:rsidRPr="00064BA2">
        <w:rPr>
          <w:rFonts w:ascii="Times New Roman" w:hAnsi="Times New Roman" w:cs="Times New Roman"/>
          <w:b w:val="0"/>
          <w:color w:val="auto"/>
          <w:spacing w:val="-1"/>
          <w:sz w:val="28"/>
        </w:rPr>
        <w:t>строительства</w:t>
      </w:r>
      <w:r w:rsidRPr="00064BA2">
        <w:rPr>
          <w:rFonts w:ascii="Times New Roman" w:hAnsi="Times New Roman" w:cs="Times New Roman"/>
          <w:b w:val="0"/>
          <w:color w:val="auto"/>
          <w:sz w:val="28"/>
        </w:rPr>
        <w:t xml:space="preserve"> и </w:t>
      </w:r>
      <w:r w:rsidRPr="00064BA2">
        <w:rPr>
          <w:rFonts w:ascii="Times New Roman" w:hAnsi="Times New Roman" w:cs="Times New Roman"/>
          <w:b w:val="0"/>
          <w:color w:val="auto"/>
          <w:spacing w:val="-1"/>
          <w:sz w:val="28"/>
        </w:rPr>
        <w:t>необходимых</w:t>
      </w:r>
      <w:r w:rsidRPr="00064BA2">
        <w:rPr>
          <w:rFonts w:ascii="Times New Roman" w:hAnsi="Times New Roman" w:cs="Times New Roman"/>
          <w:b w:val="0"/>
          <w:color w:val="auto"/>
          <w:sz w:val="28"/>
        </w:rPr>
        <w:t xml:space="preserve"> </w:t>
      </w:r>
      <w:r w:rsidR="0004446E">
        <w:rPr>
          <w:rFonts w:ascii="Times New Roman" w:hAnsi="Times New Roman" w:cs="Times New Roman"/>
          <w:b w:val="0"/>
          <w:color w:val="auto"/>
          <w:sz w:val="28"/>
        </w:rPr>
        <w:br/>
      </w:r>
      <w:r w:rsidRPr="00064BA2">
        <w:rPr>
          <w:rFonts w:ascii="Times New Roman" w:hAnsi="Times New Roman" w:cs="Times New Roman"/>
          <w:b w:val="0"/>
          <w:color w:val="auto"/>
          <w:spacing w:val="-1"/>
          <w:sz w:val="28"/>
        </w:rPr>
        <w:t>для функционирования таких</w:t>
      </w:r>
      <w:r w:rsidRPr="00064BA2">
        <w:rPr>
          <w:rFonts w:ascii="Times New Roman" w:hAnsi="Times New Roman" w:cs="Times New Roman"/>
          <w:b w:val="0"/>
          <w:color w:val="auto"/>
          <w:sz w:val="28"/>
        </w:rPr>
        <w:t xml:space="preserve"> объектов</w:t>
      </w:r>
      <w:r w:rsidRPr="00064BA2">
        <w:rPr>
          <w:rFonts w:ascii="Times New Roman" w:hAnsi="Times New Roman" w:cs="Times New Roman"/>
          <w:b w:val="0"/>
          <w:color w:val="auto"/>
          <w:spacing w:val="77"/>
          <w:sz w:val="28"/>
        </w:rPr>
        <w:t xml:space="preserve"> </w:t>
      </w:r>
      <w:r w:rsidRPr="00064BA2">
        <w:rPr>
          <w:rFonts w:ascii="Times New Roman" w:hAnsi="Times New Roman" w:cs="Times New Roman"/>
          <w:b w:val="0"/>
          <w:color w:val="auto"/>
          <w:sz w:val="28"/>
        </w:rPr>
        <w:t xml:space="preserve">и </w:t>
      </w:r>
      <w:r w:rsidRPr="00064BA2">
        <w:rPr>
          <w:rFonts w:ascii="Times New Roman" w:hAnsi="Times New Roman" w:cs="Times New Roman"/>
          <w:b w:val="0"/>
          <w:color w:val="auto"/>
          <w:spacing w:val="-1"/>
          <w:sz w:val="28"/>
        </w:rPr>
        <w:t>обеспечения</w:t>
      </w:r>
      <w:r w:rsidRPr="00064BA2">
        <w:rPr>
          <w:rFonts w:ascii="Times New Roman" w:hAnsi="Times New Roman" w:cs="Times New Roman"/>
          <w:b w:val="0"/>
          <w:color w:val="auto"/>
          <w:spacing w:val="2"/>
          <w:sz w:val="28"/>
        </w:rPr>
        <w:t xml:space="preserve"> </w:t>
      </w:r>
      <w:r w:rsidRPr="00064BA2">
        <w:rPr>
          <w:rFonts w:ascii="Times New Roman" w:hAnsi="Times New Roman" w:cs="Times New Roman"/>
          <w:b w:val="0"/>
          <w:color w:val="auto"/>
          <w:spacing w:val="-1"/>
          <w:sz w:val="28"/>
        </w:rPr>
        <w:t>жизнедеятельности</w:t>
      </w:r>
      <w:r w:rsidRPr="00064BA2">
        <w:rPr>
          <w:rFonts w:ascii="Times New Roman" w:hAnsi="Times New Roman" w:cs="Times New Roman"/>
          <w:b w:val="0"/>
          <w:color w:val="auto"/>
          <w:sz w:val="28"/>
        </w:rPr>
        <w:t xml:space="preserve"> </w:t>
      </w:r>
      <w:r w:rsidRPr="00064BA2">
        <w:rPr>
          <w:rFonts w:ascii="Times New Roman" w:hAnsi="Times New Roman" w:cs="Times New Roman"/>
          <w:b w:val="0"/>
          <w:color w:val="auto"/>
          <w:spacing w:val="-1"/>
          <w:sz w:val="28"/>
        </w:rPr>
        <w:t>граждан</w:t>
      </w:r>
      <w:r w:rsidRPr="00064BA2">
        <w:rPr>
          <w:rFonts w:ascii="Times New Roman" w:hAnsi="Times New Roman" w:cs="Times New Roman"/>
          <w:b w:val="0"/>
          <w:color w:val="auto"/>
          <w:sz w:val="28"/>
        </w:rPr>
        <w:t xml:space="preserve"> объектов </w:t>
      </w:r>
      <w:r w:rsidRPr="00064BA2">
        <w:rPr>
          <w:rFonts w:ascii="Times New Roman" w:hAnsi="Times New Roman" w:cs="Times New Roman"/>
          <w:b w:val="0"/>
          <w:color w:val="auto"/>
          <w:spacing w:val="-1"/>
          <w:sz w:val="28"/>
        </w:rPr>
        <w:t>коммунальной,</w:t>
      </w:r>
      <w:r w:rsidRPr="00064BA2">
        <w:rPr>
          <w:rFonts w:ascii="Times New Roman" w:hAnsi="Times New Roman" w:cs="Times New Roman"/>
          <w:b w:val="0"/>
          <w:color w:val="auto"/>
          <w:sz w:val="28"/>
        </w:rPr>
        <w:t xml:space="preserve"> </w:t>
      </w:r>
      <w:r w:rsidRPr="00064BA2">
        <w:rPr>
          <w:rFonts w:ascii="Times New Roman" w:hAnsi="Times New Roman" w:cs="Times New Roman"/>
          <w:b w:val="0"/>
          <w:color w:val="auto"/>
          <w:spacing w:val="-1"/>
          <w:sz w:val="28"/>
        </w:rPr>
        <w:t>транспортной</w:t>
      </w:r>
      <w:r w:rsidRPr="00064BA2">
        <w:rPr>
          <w:rFonts w:ascii="Times New Roman" w:hAnsi="Times New Roman" w:cs="Times New Roman"/>
          <w:b w:val="0"/>
          <w:color w:val="auto"/>
          <w:sz w:val="28"/>
        </w:rPr>
        <w:t xml:space="preserve"> и </w:t>
      </w:r>
      <w:r w:rsidRPr="00064BA2">
        <w:rPr>
          <w:rFonts w:ascii="Times New Roman" w:hAnsi="Times New Roman" w:cs="Times New Roman"/>
          <w:b w:val="0"/>
          <w:color w:val="auto"/>
          <w:spacing w:val="-1"/>
          <w:sz w:val="28"/>
        </w:rPr>
        <w:t>социальной</w:t>
      </w:r>
      <w:r w:rsidRPr="00064BA2">
        <w:rPr>
          <w:rFonts w:ascii="Times New Roman" w:hAnsi="Times New Roman" w:cs="Times New Roman"/>
          <w:b w:val="0"/>
          <w:color w:val="auto"/>
          <w:sz w:val="28"/>
        </w:rPr>
        <w:t xml:space="preserve"> </w:t>
      </w:r>
      <w:r w:rsidRPr="00064BA2">
        <w:rPr>
          <w:rFonts w:ascii="Times New Roman" w:hAnsi="Times New Roman" w:cs="Times New Roman"/>
          <w:b w:val="0"/>
          <w:color w:val="auto"/>
          <w:spacing w:val="-1"/>
          <w:sz w:val="28"/>
        </w:rPr>
        <w:t>инфраструктур</w:t>
      </w:r>
    </w:p>
    <w:p w:rsidR="0080188F" w:rsidRDefault="0080188F" w:rsidP="0080188F">
      <w:pPr>
        <w:pStyle w:val="afffff0"/>
        <w:spacing w:line="240" w:lineRule="auto"/>
        <w:ind w:left="709" w:firstLine="0"/>
        <w:jc w:val="center"/>
        <w:rPr>
          <w:rFonts w:ascii="Times New Roman" w:hAnsi="Times New Roman"/>
          <w:sz w:val="28"/>
          <w:szCs w:val="28"/>
          <w:lang w:eastAsia="en-US"/>
        </w:rPr>
      </w:pPr>
    </w:p>
    <w:p w:rsidR="0080188F" w:rsidRPr="007E36FE" w:rsidRDefault="0080188F" w:rsidP="0080188F">
      <w:pPr>
        <w:pStyle w:val="afffff0"/>
        <w:spacing w:line="240" w:lineRule="auto"/>
        <w:ind w:firstLine="0"/>
        <w:jc w:val="center"/>
        <w:rPr>
          <w:rFonts w:ascii="Times New Roman" w:hAnsi="Times New Roman"/>
          <w:sz w:val="28"/>
          <w:szCs w:val="28"/>
          <w:lang w:eastAsia="en-US"/>
        </w:rPr>
      </w:pPr>
      <w:r w:rsidRPr="007E36FE">
        <w:rPr>
          <w:rFonts w:ascii="Times New Roman" w:hAnsi="Times New Roman"/>
          <w:sz w:val="28"/>
          <w:szCs w:val="28"/>
          <w:lang w:eastAsia="en-US"/>
        </w:rPr>
        <w:t>1.1. Общие положения</w:t>
      </w:r>
    </w:p>
    <w:p w:rsidR="0080188F" w:rsidRDefault="0080188F" w:rsidP="0080188F">
      <w:pPr>
        <w:pStyle w:val="afffff0"/>
        <w:spacing w:line="240" w:lineRule="auto"/>
        <w:ind w:firstLine="709"/>
        <w:rPr>
          <w:rFonts w:ascii="Times New Roman" w:hAnsi="Times New Roman"/>
          <w:sz w:val="28"/>
          <w:szCs w:val="28"/>
          <w:lang w:eastAsia="en-US"/>
        </w:rPr>
      </w:pP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 xml:space="preserve">Проект планировки территории муниципального образования "Город Архангельск" в границах ул. Володарского, просп. Новгородского </w:t>
      </w:r>
      <w:r w:rsidR="0004446E">
        <w:rPr>
          <w:rFonts w:ascii="Times New Roman" w:hAnsi="Times New Roman"/>
          <w:sz w:val="28"/>
          <w:szCs w:val="28"/>
          <w:lang w:eastAsia="en-US"/>
        </w:rPr>
        <w:br/>
      </w:r>
      <w:r w:rsidRPr="00064BA2">
        <w:rPr>
          <w:rFonts w:ascii="Times New Roman" w:hAnsi="Times New Roman"/>
          <w:sz w:val="28"/>
          <w:szCs w:val="28"/>
          <w:lang w:eastAsia="en-US"/>
        </w:rPr>
        <w:t xml:space="preserve">и ул. </w:t>
      </w:r>
      <w:r w:rsidR="00746876">
        <w:rPr>
          <w:rFonts w:ascii="Times New Roman" w:hAnsi="Times New Roman"/>
          <w:sz w:val="28"/>
          <w:szCs w:val="28"/>
          <w:lang w:eastAsia="en-US"/>
        </w:rPr>
        <w:t xml:space="preserve">Серафимовича </w:t>
      </w:r>
      <w:r w:rsidRPr="00064BA2">
        <w:rPr>
          <w:rFonts w:ascii="Times New Roman" w:hAnsi="Times New Roman"/>
          <w:sz w:val="28"/>
          <w:szCs w:val="28"/>
          <w:lang w:eastAsia="en-US"/>
        </w:rPr>
        <w:t>площадью 1,77 га разработан проектной организацией</w:t>
      </w:r>
      <w:r>
        <w:rPr>
          <w:rFonts w:ascii="Times New Roman" w:hAnsi="Times New Roman"/>
          <w:sz w:val="28"/>
          <w:szCs w:val="28"/>
          <w:lang w:eastAsia="en-US"/>
        </w:rPr>
        <w:t xml:space="preserve"> </w:t>
      </w:r>
      <w:r w:rsidR="0004446E">
        <w:rPr>
          <w:rFonts w:ascii="Times New Roman" w:hAnsi="Times New Roman"/>
          <w:sz w:val="28"/>
          <w:szCs w:val="28"/>
          <w:lang w:eastAsia="en-US"/>
        </w:rPr>
        <w:br/>
      </w:r>
      <w:r w:rsidRPr="00064BA2">
        <w:rPr>
          <w:rFonts w:ascii="Times New Roman" w:hAnsi="Times New Roman"/>
          <w:sz w:val="28"/>
          <w:szCs w:val="28"/>
          <w:lang w:eastAsia="en-US"/>
        </w:rPr>
        <w:t>ИП Нечаева Л.Н.</w:t>
      </w:r>
    </w:p>
    <w:p w:rsidR="0080188F" w:rsidRPr="00064BA2" w:rsidRDefault="008979F6" w:rsidP="0080188F">
      <w:pPr>
        <w:pStyle w:val="afffff0"/>
        <w:spacing w:line="240" w:lineRule="auto"/>
        <w:ind w:firstLine="709"/>
        <w:rPr>
          <w:rFonts w:ascii="Times New Roman" w:hAnsi="Times New Roman"/>
          <w:sz w:val="28"/>
          <w:szCs w:val="28"/>
          <w:lang w:eastAsia="en-US"/>
        </w:rPr>
      </w:pPr>
      <w:r>
        <w:rPr>
          <w:rFonts w:ascii="Times New Roman" w:hAnsi="Times New Roman"/>
          <w:sz w:val="28"/>
          <w:szCs w:val="28"/>
          <w:lang w:eastAsia="en-US"/>
        </w:rPr>
        <w:t xml:space="preserve">Заказчик проекта – </w:t>
      </w:r>
      <w:r w:rsidR="0080188F" w:rsidRPr="00064BA2">
        <w:rPr>
          <w:rFonts w:ascii="Times New Roman" w:hAnsi="Times New Roman"/>
          <w:sz w:val="28"/>
          <w:szCs w:val="28"/>
          <w:lang w:eastAsia="en-US"/>
        </w:rPr>
        <w:t>ООО "НОВЫЙ СТАНДАРТ".</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Основанием для разработки проекта являются:</w:t>
      </w:r>
    </w:p>
    <w:p w:rsidR="0080188F" w:rsidRPr="00064BA2" w:rsidRDefault="0080188F" w:rsidP="0080188F">
      <w:pPr>
        <w:pStyle w:val="afffff0"/>
        <w:spacing w:line="240" w:lineRule="auto"/>
        <w:ind w:firstLine="709"/>
        <w:rPr>
          <w:rFonts w:ascii="Times New Roman" w:hAnsi="Times New Roman"/>
          <w:sz w:val="28"/>
          <w:szCs w:val="28"/>
          <w:lang w:eastAsia="en-US"/>
        </w:rPr>
      </w:pPr>
      <w:r>
        <w:rPr>
          <w:rFonts w:ascii="Times New Roman" w:hAnsi="Times New Roman"/>
          <w:sz w:val="28"/>
          <w:szCs w:val="28"/>
          <w:lang w:eastAsia="en-US"/>
        </w:rPr>
        <w:t>р</w:t>
      </w:r>
      <w:r w:rsidRPr="00064BA2">
        <w:rPr>
          <w:rFonts w:ascii="Times New Roman" w:hAnsi="Times New Roman"/>
          <w:sz w:val="28"/>
          <w:szCs w:val="28"/>
          <w:lang w:eastAsia="en-US"/>
        </w:rPr>
        <w:t xml:space="preserve">аспоряжение Главы </w:t>
      </w:r>
      <w:r w:rsidR="008979F6">
        <w:rPr>
          <w:rFonts w:ascii="Times New Roman" w:hAnsi="Times New Roman"/>
          <w:sz w:val="28"/>
          <w:szCs w:val="28"/>
          <w:lang w:eastAsia="en-US"/>
        </w:rPr>
        <w:t>городского округа</w:t>
      </w:r>
      <w:r w:rsidRPr="00064BA2">
        <w:rPr>
          <w:rFonts w:ascii="Times New Roman" w:hAnsi="Times New Roman"/>
          <w:sz w:val="28"/>
          <w:szCs w:val="28"/>
          <w:lang w:eastAsia="en-US"/>
        </w:rPr>
        <w:t xml:space="preserve"> "Город Архангельск" от 31 мая 2021</w:t>
      </w:r>
      <w:r>
        <w:rPr>
          <w:rFonts w:ascii="Times New Roman" w:hAnsi="Times New Roman"/>
          <w:sz w:val="28"/>
          <w:szCs w:val="28"/>
          <w:lang w:eastAsia="en-US"/>
        </w:rPr>
        <w:t xml:space="preserve"> года</w:t>
      </w:r>
      <w:r w:rsidRPr="00064BA2">
        <w:rPr>
          <w:rFonts w:ascii="Times New Roman" w:hAnsi="Times New Roman"/>
          <w:sz w:val="28"/>
          <w:szCs w:val="28"/>
          <w:lang w:eastAsia="en-US"/>
        </w:rPr>
        <w:t xml:space="preserve"> № 2054р </w:t>
      </w:r>
      <w:r>
        <w:rPr>
          <w:rFonts w:ascii="Times New Roman" w:hAnsi="Times New Roman"/>
          <w:sz w:val="28"/>
          <w:szCs w:val="28"/>
          <w:lang w:eastAsia="en-US"/>
        </w:rPr>
        <w:t>"О</w:t>
      </w:r>
      <w:r w:rsidRPr="00064BA2">
        <w:rPr>
          <w:rFonts w:ascii="Times New Roman" w:hAnsi="Times New Roman"/>
          <w:sz w:val="28"/>
          <w:szCs w:val="28"/>
          <w:lang w:eastAsia="en-US"/>
        </w:rPr>
        <w:t xml:space="preserve"> подготовке проекта планировки территории муниципального образования "Город Архангельск" в границах </w:t>
      </w:r>
      <w:r>
        <w:rPr>
          <w:rFonts w:ascii="Times New Roman" w:hAnsi="Times New Roman"/>
          <w:sz w:val="28"/>
          <w:szCs w:val="28"/>
          <w:lang w:eastAsia="en-US"/>
        </w:rPr>
        <w:br/>
      </w:r>
      <w:r w:rsidRPr="00064BA2">
        <w:rPr>
          <w:rFonts w:ascii="Times New Roman" w:hAnsi="Times New Roman"/>
          <w:sz w:val="28"/>
          <w:szCs w:val="28"/>
          <w:lang w:eastAsia="en-US"/>
        </w:rPr>
        <w:t xml:space="preserve">ул. Володарского, просп. Новгородского и ул. Серафимовича площадью </w:t>
      </w:r>
      <w:r>
        <w:rPr>
          <w:rFonts w:ascii="Times New Roman" w:hAnsi="Times New Roman"/>
          <w:sz w:val="28"/>
          <w:szCs w:val="28"/>
          <w:lang w:eastAsia="en-US"/>
        </w:rPr>
        <w:br/>
      </w:r>
      <w:r w:rsidRPr="00064BA2">
        <w:rPr>
          <w:rFonts w:ascii="Times New Roman" w:hAnsi="Times New Roman"/>
          <w:sz w:val="28"/>
          <w:szCs w:val="28"/>
          <w:lang w:eastAsia="en-US"/>
        </w:rPr>
        <w:t>1,77 га</w:t>
      </w:r>
      <w:r>
        <w:rPr>
          <w:rFonts w:ascii="Times New Roman" w:hAnsi="Times New Roman"/>
          <w:sz w:val="28"/>
          <w:szCs w:val="28"/>
          <w:lang w:eastAsia="en-US"/>
        </w:rPr>
        <w:t>"</w:t>
      </w:r>
      <w:r w:rsidRPr="00064BA2">
        <w:rPr>
          <w:rFonts w:ascii="Times New Roman" w:hAnsi="Times New Roman"/>
          <w:sz w:val="28"/>
          <w:szCs w:val="28"/>
          <w:lang w:eastAsia="en-US"/>
        </w:rPr>
        <w:t xml:space="preserve">; </w:t>
      </w:r>
    </w:p>
    <w:p w:rsidR="0080188F" w:rsidRPr="00064BA2" w:rsidRDefault="0080188F" w:rsidP="0080188F">
      <w:pPr>
        <w:pStyle w:val="afffff0"/>
        <w:spacing w:line="240" w:lineRule="auto"/>
        <w:ind w:firstLine="709"/>
        <w:rPr>
          <w:rFonts w:ascii="Times New Roman" w:hAnsi="Times New Roman"/>
          <w:sz w:val="28"/>
          <w:szCs w:val="28"/>
          <w:lang w:eastAsia="en-US"/>
        </w:rPr>
      </w:pPr>
      <w:r>
        <w:rPr>
          <w:rFonts w:ascii="Times New Roman" w:hAnsi="Times New Roman"/>
          <w:sz w:val="28"/>
          <w:szCs w:val="28"/>
          <w:lang w:eastAsia="en-US"/>
        </w:rPr>
        <w:t>т</w:t>
      </w:r>
      <w:r w:rsidRPr="00064BA2">
        <w:rPr>
          <w:rFonts w:ascii="Times New Roman" w:hAnsi="Times New Roman"/>
          <w:sz w:val="28"/>
          <w:szCs w:val="28"/>
          <w:lang w:eastAsia="en-US"/>
        </w:rPr>
        <w:t xml:space="preserve">ехническое задание на подготовку проекта планировки территории муниципального образования "Город Архангельск" в границах </w:t>
      </w:r>
      <w:r>
        <w:rPr>
          <w:rFonts w:ascii="Times New Roman" w:hAnsi="Times New Roman"/>
          <w:sz w:val="28"/>
          <w:szCs w:val="28"/>
          <w:lang w:eastAsia="en-US"/>
        </w:rPr>
        <w:br/>
      </w:r>
      <w:r w:rsidRPr="00064BA2">
        <w:rPr>
          <w:rFonts w:ascii="Times New Roman" w:hAnsi="Times New Roman"/>
          <w:sz w:val="28"/>
          <w:szCs w:val="28"/>
          <w:lang w:eastAsia="en-US"/>
        </w:rPr>
        <w:t xml:space="preserve">ул. Володарского, просп. Новгородского и ул. Серафимовича  площадью 1,77 га </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Проект выполнен в соответствии</w:t>
      </w:r>
      <w:r>
        <w:rPr>
          <w:rFonts w:ascii="Times New Roman" w:hAnsi="Times New Roman"/>
          <w:sz w:val="28"/>
          <w:szCs w:val="28"/>
          <w:lang w:eastAsia="en-US"/>
        </w:rPr>
        <w:t xml:space="preserve"> с</w:t>
      </w:r>
      <w:r w:rsidRPr="00064BA2">
        <w:rPr>
          <w:rFonts w:ascii="Times New Roman" w:hAnsi="Times New Roman"/>
          <w:sz w:val="28"/>
          <w:szCs w:val="28"/>
          <w:lang w:eastAsia="en-US"/>
        </w:rPr>
        <w:t>:</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Градостроительным Кодексом Р</w:t>
      </w:r>
      <w:r>
        <w:rPr>
          <w:rFonts w:ascii="Times New Roman" w:hAnsi="Times New Roman"/>
          <w:sz w:val="28"/>
          <w:szCs w:val="28"/>
          <w:lang w:eastAsia="en-US"/>
        </w:rPr>
        <w:t xml:space="preserve">оссийской </w:t>
      </w:r>
      <w:r w:rsidRPr="00064BA2">
        <w:rPr>
          <w:rFonts w:ascii="Times New Roman" w:hAnsi="Times New Roman"/>
          <w:sz w:val="28"/>
          <w:szCs w:val="28"/>
          <w:lang w:eastAsia="en-US"/>
        </w:rPr>
        <w:t>Ф</w:t>
      </w:r>
      <w:r>
        <w:rPr>
          <w:rFonts w:ascii="Times New Roman" w:hAnsi="Times New Roman"/>
          <w:sz w:val="28"/>
          <w:szCs w:val="28"/>
          <w:lang w:eastAsia="en-US"/>
        </w:rPr>
        <w:t>едерации</w:t>
      </w:r>
      <w:r w:rsidRPr="00064BA2">
        <w:rPr>
          <w:rFonts w:ascii="Times New Roman" w:hAnsi="Times New Roman"/>
          <w:sz w:val="28"/>
          <w:szCs w:val="28"/>
          <w:lang w:eastAsia="en-US"/>
        </w:rPr>
        <w:t>;</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Земельным кодексом Р</w:t>
      </w:r>
      <w:r>
        <w:rPr>
          <w:rFonts w:ascii="Times New Roman" w:hAnsi="Times New Roman"/>
          <w:sz w:val="28"/>
          <w:szCs w:val="28"/>
          <w:lang w:eastAsia="en-US"/>
        </w:rPr>
        <w:t xml:space="preserve">оссийской </w:t>
      </w:r>
      <w:r w:rsidRPr="00064BA2">
        <w:rPr>
          <w:rFonts w:ascii="Times New Roman" w:hAnsi="Times New Roman"/>
          <w:sz w:val="28"/>
          <w:szCs w:val="28"/>
          <w:lang w:eastAsia="en-US"/>
        </w:rPr>
        <w:t>Ф</w:t>
      </w:r>
      <w:r>
        <w:rPr>
          <w:rFonts w:ascii="Times New Roman" w:hAnsi="Times New Roman"/>
          <w:sz w:val="28"/>
          <w:szCs w:val="28"/>
          <w:lang w:eastAsia="en-US"/>
        </w:rPr>
        <w:t>едерации</w:t>
      </w:r>
      <w:r w:rsidRPr="00064BA2">
        <w:rPr>
          <w:rFonts w:ascii="Times New Roman" w:hAnsi="Times New Roman"/>
          <w:sz w:val="28"/>
          <w:szCs w:val="28"/>
          <w:lang w:eastAsia="en-US"/>
        </w:rPr>
        <w:t xml:space="preserve"> (с изменениями на 2 июля 2021 года);</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 xml:space="preserve">СП 42.13330.2016 "Градостроительство. Планировка и застройка городских и сельских поселений. Актуализированная редакция </w:t>
      </w:r>
      <w:r>
        <w:rPr>
          <w:rFonts w:ascii="Times New Roman" w:hAnsi="Times New Roman"/>
          <w:sz w:val="28"/>
          <w:szCs w:val="28"/>
          <w:lang w:eastAsia="en-US"/>
        </w:rPr>
        <w:br/>
      </w:r>
      <w:r w:rsidRPr="00064BA2">
        <w:rPr>
          <w:rFonts w:ascii="Times New Roman" w:hAnsi="Times New Roman"/>
          <w:sz w:val="28"/>
          <w:szCs w:val="28"/>
          <w:lang w:eastAsia="en-US"/>
        </w:rPr>
        <w:t>СНиП 2.07.01-89*";</w:t>
      </w:r>
    </w:p>
    <w:p w:rsidR="0080188F"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Генеральны</w:t>
      </w:r>
      <w:r>
        <w:rPr>
          <w:rFonts w:ascii="Times New Roman" w:hAnsi="Times New Roman"/>
          <w:sz w:val="28"/>
          <w:szCs w:val="28"/>
          <w:lang w:eastAsia="en-US"/>
        </w:rPr>
        <w:t>м</w:t>
      </w:r>
      <w:r w:rsidRPr="00064BA2">
        <w:rPr>
          <w:rFonts w:ascii="Times New Roman" w:hAnsi="Times New Roman"/>
          <w:sz w:val="28"/>
          <w:szCs w:val="28"/>
          <w:lang w:eastAsia="en-US"/>
        </w:rPr>
        <w:t xml:space="preserve"> план</w:t>
      </w:r>
      <w:r>
        <w:rPr>
          <w:rFonts w:ascii="Times New Roman" w:hAnsi="Times New Roman"/>
          <w:sz w:val="28"/>
          <w:szCs w:val="28"/>
          <w:lang w:eastAsia="en-US"/>
        </w:rPr>
        <w:t>ом</w:t>
      </w:r>
      <w:r w:rsidRPr="00064BA2">
        <w:rPr>
          <w:rFonts w:ascii="Times New Roman" w:hAnsi="Times New Roman"/>
          <w:sz w:val="28"/>
          <w:szCs w:val="28"/>
          <w:lang w:eastAsia="en-US"/>
        </w:rPr>
        <w:t xml:space="preserve"> муниципального образования "Город Архангельск"</w:t>
      </w:r>
      <w:r>
        <w:rPr>
          <w:rFonts w:ascii="Times New Roman" w:hAnsi="Times New Roman"/>
          <w:sz w:val="28"/>
          <w:szCs w:val="28"/>
          <w:lang w:eastAsia="en-US"/>
        </w:rPr>
        <w:t>,</w:t>
      </w:r>
      <w:r w:rsidRPr="00064BA2">
        <w:rPr>
          <w:rFonts w:ascii="Times New Roman" w:hAnsi="Times New Roman"/>
          <w:sz w:val="28"/>
          <w:szCs w:val="28"/>
          <w:lang w:eastAsia="en-US"/>
        </w:rPr>
        <w:t xml:space="preserve"> </w:t>
      </w:r>
      <w:r>
        <w:rPr>
          <w:rFonts w:ascii="Times New Roman" w:hAnsi="Times New Roman"/>
          <w:sz w:val="28"/>
          <w:szCs w:val="28"/>
          <w:lang w:eastAsia="en-US"/>
        </w:rPr>
        <w:t xml:space="preserve">утвержденным </w:t>
      </w:r>
      <w:hyperlink r:id="rId9" w:history="1">
        <w:r w:rsidRPr="00064BA2">
          <w:rPr>
            <w:rFonts w:ascii="Times New Roman" w:hAnsi="Times New Roman"/>
            <w:sz w:val="28"/>
            <w:szCs w:val="28"/>
            <w:lang w:eastAsia="en-US"/>
          </w:rPr>
          <w:t>постановлением</w:t>
        </w:r>
      </w:hyperlink>
      <w:r>
        <w:rPr>
          <w:rFonts w:ascii="Times New Roman" w:hAnsi="Times New Roman"/>
          <w:sz w:val="28"/>
          <w:szCs w:val="28"/>
          <w:lang w:eastAsia="en-US"/>
        </w:rPr>
        <w:t xml:space="preserve"> </w:t>
      </w:r>
      <w:r w:rsidRPr="00064BA2">
        <w:rPr>
          <w:rFonts w:ascii="Times New Roman" w:hAnsi="Times New Roman"/>
          <w:sz w:val="28"/>
          <w:szCs w:val="28"/>
          <w:lang w:eastAsia="en-US"/>
        </w:rPr>
        <w:t>министерства строительства и архитектуры Архангельской области от 2</w:t>
      </w:r>
      <w:r>
        <w:rPr>
          <w:rFonts w:ascii="Times New Roman" w:hAnsi="Times New Roman"/>
          <w:sz w:val="28"/>
          <w:szCs w:val="28"/>
          <w:lang w:eastAsia="en-US"/>
        </w:rPr>
        <w:t xml:space="preserve"> апреля </w:t>
      </w:r>
      <w:r w:rsidRPr="00064BA2">
        <w:rPr>
          <w:rFonts w:ascii="Times New Roman" w:hAnsi="Times New Roman"/>
          <w:sz w:val="28"/>
          <w:szCs w:val="28"/>
          <w:lang w:eastAsia="en-US"/>
        </w:rPr>
        <w:t>2020</w:t>
      </w:r>
      <w:r>
        <w:rPr>
          <w:rFonts w:ascii="Times New Roman" w:hAnsi="Times New Roman"/>
          <w:sz w:val="28"/>
          <w:szCs w:val="28"/>
          <w:lang w:eastAsia="en-US"/>
        </w:rPr>
        <w:t xml:space="preserve"> года</w:t>
      </w:r>
      <w:r w:rsidRPr="00064BA2">
        <w:rPr>
          <w:rFonts w:ascii="Times New Roman" w:hAnsi="Times New Roman"/>
          <w:sz w:val="28"/>
          <w:szCs w:val="28"/>
          <w:lang w:eastAsia="en-US"/>
        </w:rPr>
        <w:t xml:space="preserve"> № 37-п.";</w:t>
      </w:r>
    </w:p>
    <w:p w:rsidR="0080188F" w:rsidRPr="00064BA2" w:rsidRDefault="0080188F" w:rsidP="0080188F">
      <w:pPr>
        <w:pStyle w:val="afffff0"/>
        <w:spacing w:line="240" w:lineRule="auto"/>
        <w:ind w:firstLine="709"/>
        <w:rPr>
          <w:rFonts w:ascii="Times New Roman" w:hAnsi="Times New Roman"/>
          <w:sz w:val="28"/>
          <w:szCs w:val="28"/>
          <w:lang w:eastAsia="en-US"/>
        </w:rPr>
      </w:pPr>
      <w:r>
        <w:rPr>
          <w:rFonts w:ascii="Times New Roman" w:hAnsi="Times New Roman"/>
          <w:sz w:val="28"/>
          <w:szCs w:val="28"/>
          <w:lang w:eastAsia="en-US"/>
        </w:rPr>
        <w:t>п</w:t>
      </w:r>
      <w:r w:rsidRPr="00064BA2">
        <w:rPr>
          <w:rFonts w:ascii="Times New Roman" w:hAnsi="Times New Roman"/>
          <w:sz w:val="28"/>
          <w:szCs w:val="28"/>
          <w:lang w:eastAsia="en-US"/>
        </w:rPr>
        <w:t>равила</w:t>
      </w:r>
      <w:r>
        <w:rPr>
          <w:rFonts w:ascii="Times New Roman" w:hAnsi="Times New Roman"/>
          <w:sz w:val="28"/>
          <w:szCs w:val="28"/>
          <w:lang w:eastAsia="en-US"/>
        </w:rPr>
        <w:t>ми</w:t>
      </w:r>
      <w:r w:rsidRPr="00064BA2">
        <w:rPr>
          <w:rFonts w:ascii="Times New Roman" w:hAnsi="Times New Roman"/>
          <w:sz w:val="28"/>
          <w:szCs w:val="28"/>
          <w:lang w:eastAsia="en-US"/>
        </w:rPr>
        <w:t xml:space="preserve"> землепользования и застройки городского округа "Город Архангельск"</w:t>
      </w:r>
      <w:r>
        <w:rPr>
          <w:rFonts w:ascii="Times New Roman" w:hAnsi="Times New Roman"/>
          <w:sz w:val="28"/>
          <w:szCs w:val="28"/>
          <w:lang w:eastAsia="en-US"/>
        </w:rPr>
        <w:t>,</w:t>
      </w:r>
      <w:r w:rsidRPr="00064BA2">
        <w:rPr>
          <w:rFonts w:ascii="Times New Roman" w:hAnsi="Times New Roman"/>
          <w:sz w:val="28"/>
          <w:szCs w:val="28"/>
          <w:lang w:eastAsia="en-US"/>
        </w:rPr>
        <w:t xml:space="preserve"> утвержден</w:t>
      </w:r>
      <w:r>
        <w:rPr>
          <w:rFonts w:ascii="Times New Roman" w:hAnsi="Times New Roman"/>
          <w:sz w:val="28"/>
          <w:szCs w:val="28"/>
          <w:lang w:eastAsia="en-US"/>
        </w:rPr>
        <w:t>н</w:t>
      </w:r>
      <w:r w:rsidRPr="00064BA2">
        <w:rPr>
          <w:rFonts w:ascii="Times New Roman" w:hAnsi="Times New Roman"/>
          <w:sz w:val="28"/>
          <w:szCs w:val="28"/>
          <w:lang w:eastAsia="en-US"/>
        </w:rPr>
        <w:t>ы</w:t>
      </w:r>
      <w:r>
        <w:rPr>
          <w:rFonts w:ascii="Times New Roman" w:hAnsi="Times New Roman"/>
          <w:sz w:val="28"/>
          <w:szCs w:val="28"/>
          <w:lang w:eastAsia="en-US"/>
        </w:rPr>
        <w:t xml:space="preserve">ми </w:t>
      </w:r>
      <w:hyperlink r:id="rId10" w:history="1">
        <w:r w:rsidRPr="00064BA2">
          <w:rPr>
            <w:rFonts w:ascii="Times New Roman" w:hAnsi="Times New Roman"/>
            <w:sz w:val="28"/>
            <w:szCs w:val="28"/>
            <w:lang w:eastAsia="en-US"/>
          </w:rPr>
          <w:t xml:space="preserve">постановлением Министерства строительства </w:t>
        </w:r>
        <w:r w:rsidR="0004446E">
          <w:rPr>
            <w:rFonts w:ascii="Times New Roman" w:hAnsi="Times New Roman"/>
            <w:sz w:val="28"/>
            <w:szCs w:val="28"/>
            <w:lang w:eastAsia="en-US"/>
          </w:rPr>
          <w:br/>
        </w:r>
        <w:r w:rsidRPr="00064BA2">
          <w:rPr>
            <w:rFonts w:ascii="Times New Roman" w:hAnsi="Times New Roman"/>
            <w:sz w:val="28"/>
            <w:szCs w:val="28"/>
            <w:lang w:eastAsia="en-US"/>
          </w:rPr>
          <w:lastRenderedPageBreak/>
          <w:t>и архитектуры Архангельской области от 29 сентября 2020 г</w:t>
        </w:r>
        <w:r>
          <w:rPr>
            <w:rFonts w:ascii="Times New Roman" w:hAnsi="Times New Roman"/>
            <w:sz w:val="28"/>
            <w:szCs w:val="28"/>
            <w:lang w:eastAsia="en-US"/>
          </w:rPr>
          <w:t>ода</w:t>
        </w:r>
        <w:r w:rsidRPr="00064BA2">
          <w:rPr>
            <w:rFonts w:ascii="Times New Roman" w:hAnsi="Times New Roman"/>
            <w:sz w:val="28"/>
            <w:szCs w:val="28"/>
            <w:lang w:eastAsia="en-US"/>
          </w:rPr>
          <w:t xml:space="preserve"> № 68-п</w:t>
        </w:r>
      </w:hyperlink>
      <w:r>
        <w:rPr>
          <w:rFonts w:ascii="Times New Roman" w:hAnsi="Times New Roman"/>
          <w:sz w:val="28"/>
          <w:szCs w:val="28"/>
          <w:lang w:eastAsia="en-US"/>
        </w:rPr>
        <w:t xml:space="preserve"> </w:t>
      </w:r>
      <w:r>
        <w:rPr>
          <w:rFonts w:ascii="Times New Roman" w:hAnsi="Times New Roman"/>
          <w:sz w:val="28"/>
          <w:szCs w:val="28"/>
          <w:lang w:eastAsia="en-US"/>
        </w:rPr>
        <w:br/>
      </w:r>
      <w:r w:rsidRPr="00064BA2">
        <w:rPr>
          <w:rFonts w:ascii="Times New Roman" w:hAnsi="Times New Roman"/>
          <w:sz w:val="28"/>
          <w:szCs w:val="28"/>
          <w:lang w:eastAsia="en-US"/>
        </w:rPr>
        <w:t>(с изменениями);</w:t>
      </w:r>
    </w:p>
    <w:p w:rsidR="0080188F" w:rsidRPr="00064BA2" w:rsidRDefault="0080188F" w:rsidP="0080188F">
      <w:pPr>
        <w:pStyle w:val="afffff0"/>
        <w:spacing w:line="240" w:lineRule="auto"/>
        <w:ind w:firstLine="709"/>
        <w:rPr>
          <w:rFonts w:ascii="Times New Roman" w:hAnsi="Times New Roman"/>
          <w:sz w:val="28"/>
          <w:szCs w:val="28"/>
          <w:lang w:eastAsia="en-US"/>
        </w:rPr>
      </w:pPr>
      <w:r>
        <w:rPr>
          <w:rFonts w:ascii="Times New Roman" w:hAnsi="Times New Roman"/>
          <w:sz w:val="28"/>
          <w:szCs w:val="28"/>
          <w:lang w:eastAsia="en-US"/>
        </w:rPr>
        <w:t>п</w:t>
      </w:r>
      <w:r w:rsidRPr="00064BA2">
        <w:rPr>
          <w:rFonts w:ascii="Times New Roman" w:hAnsi="Times New Roman"/>
          <w:sz w:val="28"/>
          <w:szCs w:val="28"/>
          <w:lang w:eastAsia="en-US"/>
        </w:rPr>
        <w:t>роект</w:t>
      </w:r>
      <w:r>
        <w:rPr>
          <w:rFonts w:ascii="Times New Roman" w:hAnsi="Times New Roman"/>
          <w:sz w:val="28"/>
          <w:szCs w:val="28"/>
          <w:lang w:eastAsia="en-US"/>
        </w:rPr>
        <w:t>ом</w:t>
      </w:r>
      <w:r w:rsidRPr="00064BA2">
        <w:rPr>
          <w:rFonts w:ascii="Times New Roman" w:hAnsi="Times New Roman"/>
          <w:sz w:val="28"/>
          <w:szCs w:val="28"/>
          <w:lang w:eastAsia="en-US"/>
        </w:rPr>
        <w:t xml:space="preserve"> планировки центральной части муниципального образования "Город Архангельск" в границах ул. Смольный Буян, наб. Северной Двины, </w:t>
      </w:r>
      <w:r>
        <w:rPr>
          <w:rFonts w:ascii="Times New Roman" w:hAnsi="Times New Roman"/>
          <w:sz w:val="28"/>
          <w:szCs w:val="28"/>
          <w:lang w:eastAsia="en-US"/>
        </w:rPr>
        <w:br/>
      </w:r>
      <w:r w:rsidRPr="00064BA2">
        <w:rPr>
          <w:rFonts w:ascii="Times New Roman" w:hAnsi="Times New Roman"/>
          <w:sz w:val="28"/>
          <w:szCs w:val="28"/>
          <w:lang w:eastAsia="en-US"/>
        </w:rPr>
        <w:t>ул. Логинова и пр</w:t>
      </w:r>
      <w:r>
        <w:rPr>
          <w:rFonts w:ascii="Times New Roman" w:hAnsi="Times New Roman"/>
          <w:sz w:val="28"/>
          <w:szCs w:val="28"/>
          <w:lang w:eastAsia="en-US"/>
        </w:rPr>
        <w:t>осп</w:t>
      </w:r>
      <w:r w:rsidRPr="00064BA2">
        <w:rPr>
          <w:rFonts w:ascii="Times New Roman" w:hAnsi="Times New Roman"/>
          <w:sz w:val="28"/>
          <w:szCs w:val="28"/>
          <w:lang w:eastAsia="en-US"/>
        </w:rPr>
        <w:t>. Обводный канал, утвержденны</w:t>
      </w:r>
      <w:r>
        <w:rPr>
          <w:rFonts w:ascii="Times New Roman" w:hAnsi="Times New Roman"/>
          <w:sz w:val="28"/>
          <w:szCs w:val="28"/>
          <w:lang w:eastAsia="en-US"/>
        </w:rPr>
        <w:t xml:space="preserve">м </w:t>
      </w:r>
      <w:hyperlink r:id="rId11" w:history="1">
        <w:r w:rsidRPr="00064BA2">
          <w:rPr>
            <w:rFonts w:ascii="Times New Roman" w:hAnsi="Times New Roman"/>
            <w:sz w:val="28"/>
            <w:szCs w:val="28"/>
            <w:lang w:eastAsia="en-US"/>
          </w:rPr>
          <w:t>распоряжением мэра города Архангельска от 20</w:t>
        </w:r>
        <w:r>
          <w:rPr>
            <w:rFonts w:ascii="Times New Roman" w:hAnsi="Times New Roman"/>
            <w:sz w:val="28"/>
            <w:szCs w:val="28"/>
            <w:lang w:eastAsia="en-US"/>
          </w:rPr>
          <w:t xml:space="preserve"> декабря </w:t>
        </w:r>
        <w:r w:rsidRPr="00064BA2">
          <w:rPr>
            <w:rFonts w:ascii="Times New Roman" w:hAnsi="Times New Roman"/>
            <w:sz w:val="28"/>
            <w:szCs w:val="28"/>
            <w:lang w:eastAsia="en-US"/>
          </w:rPr>
          <w:t>2013 г</w:t>
        </w:r>
        <w:r>
          <w:rPr>
            <w:rFonts w:ascii="Times New Roman" w:hAnsi="Times New Roman"/>
            <w:sz w:val="28"/>
            <w:szCs w:val="28"/>
            <w:lang w:eastAsia="en-US"/>
          </w:rPr>
          <w:t>ода</w:t>
        </w:r>
        <w:r w:rsidRPr="00064BA2">
          <w:rPr>
            <w:rFonts w:ascii="Times New Roman" w:hAnsi="Times New Roman"/>
            <w:sz w:val="28"/>
            <w:szCs w:val="28"/>
            <w:lang w:eastAsia="en-US"/>
          </w:rPr>
          <w:t xml:space="preserve"> № 4193р</w:t>
        </w:r>
      </w:hyperlink>
      <w:r w:rsidRPr="00064BA2">
        <w:rPr>
          <w:rFonts w:ascii="Times New Roman" w:hAnsi="Times New Roman"/>
          <w:sz w:val="28"/>
          <w:szCs w:val="28"/>
          <w:lang w:eastAsia="en-US"/>
        </w:rPr>
        <w:t xml:space="preserve"> (с изменениями);</w:t>
      </w:r>
    </w:p>
    <w:p w:rsidR="0080188F" w:rsidRPr="00064BA2" w:rsidRDefault="0080188F" w:rsidP="0080188F">
      <w:pPr>
        <w:pStyle w:val="afffff0"/>
        <w:spacing w:line="240" w:lineRule="auto"/>
        <w:ind w:firstLine="709"/>
        <w:rPr>
          <w:rFonts w:ascii="Times New Roman" w:hAnsi="Times New Roman"/>
          <w:sz w:val="28"/>
          <w:szCs w:val="28"/>
          <w:lang w:eastAsia="en-US"/>
        </w:rPr>
      </w:pPr>
      <w:r>
        <w:rPr>
          <w:rFonts w:ascii="Times New Roman" w:hAnsi="Times New Roman"/>
          <w:sz w:val="28"/>
          <w:szCs w:val="28"/>
          <w:lang w:eastAsia="en-US"/>
        </w:rPr>
        <w:t>п</w:t>
      </w:r>
      <w:r w:rsidRPr="00064BA2">
        <w:rPr>
          <w:rFonts w:ascii="Times New Roman" w:hAnsi="Times New Roman"/>
          <w:sz w:val="28"/>
          <w:szCs w:val="28"/>
          <w:lang w:eastAsia="en-US"/>
        </w:rPr>
        <w:t>равила</w:t>
      </w:r>
      <w:r>
        <w:rPr>
          <w:rFonts w:ascii="Times New Roman" w:hAnsi="Times New Roman"/>
          <w:sz w:val="28"/>
          <w:szCs w:val="28"/>
          <w:lang w:eastAsia="en-US"/>
        </w:rPr>
        <w:t>ми</w:t>
      </w:r>
      <w:r w:rsidRPr="00064BA2">
        <w:rPr>
          <w:rFonts w:ascii="Times New Roman" w:hAnsi="Times New Roman"/>
          <w:sz w:val="28"/>
          <w:szCs w:val="28"/>
          <w:lang w:eastAsia="en-US"/>
        </w:rPr>
        <w:t xml:space="preserve"> благоустройства города Архангельска, утвержден</w:t>
      </w:r>
      <w:r>
        <w:rPr>
          <w:rFonts w:ascii="Times New Roman" w:hAnsi="Times New Roman"/>
          <w:sz w:val="28"/>
          <w:szCs w:val="28"/>
          <w:lang w:eastAsia="en-US"/>
        </w:rPr>
        <w:t>н</w:t>
      </w:r>
      <w:r w:rsidRPr="00064BA2">
        <w:rPr>
          <w:rFonts w:ascii="Times New Roman" w:hAnsi="Times New Roman"/>
          <w:sz w:val="28"/>
          <w:szCs w:val="28"/>
          <w:lang w:eastAsia="en-US"/>
        </w:rPr>
        <w:t>ы</w:t>
      </w:r>
      <w:r>
        <w:rPr>
          <w:rFonts w:ascii="Times New Roman" w:hAnsi="Times New Roman"/>
          <w:sz w:val="28"/>
          <w:szCs w:val="28"/>
          <w:lang w:eastAsia="en-US"/>
        </w:rPr>
        <w:t>ми</w:t>
      </w:r>
      <w:r w:rsidRPr="00064BA2">
        <w:rPr>
          <w:rFonts w:ascii="Times New Roman" w:hAnsi="Times New Roman"/>
          <w:sz w:val="28"/>
          <w:szCs w:val="28"/>
          <w:lang w:eastAsia="en-US"/>
        </w:rPr>
        <w:t xml:space="preserve"> решением </w:t>
      </w:r>
      <w:r>
        <w:rPr>
          <w:rFonts w:ascii="Times New Roman" w:hAnsi="Times New Roman"/>
          <w:sz w:val="28"/>
          <w:szCs w:val="28"/>
          <w:lang w:eastAsia="en-US"/>
        </w:rPr>
        <w:t>А</w:t>
      </w:r>
      <w:r w:rsidRPr="00064BA2">
        <w:rPr>
          <w:rFonts w:ascii="Times New Roman" w:hAnsi="Times New Roman"/>
          <w:sz w:val="28"/>
          <w:szCs w:val="28"/>
          <w:lang w:eastAsia="en-US"/>
        </w:rPr>
        <w:t xml:space="preserve">рхангельской городской </w:t>
      </w:r>
      <w:r>
        <w:rPr>
          <w:rFonts w:ascii="Times New Roman" w:hAnsi="Times New Roman"/>
          <w:sz w:val="28"/>
          <w:szCs w:val="28"/>
          <w:lang w:eastAsia="en-US"/>
        </w:rPr>
        <w:t>Д</w:t>
      </w:r>
      <w:r w:rsidRPr="00064BA2">
        <w:rPr>
          <w:rFonts w:ascii="Times New Roman" w:hAnsi="Times New Roman"/>
          <w:sz w:val="28"/>
          <w:szCs w:val="28"/>
          <w:lang w:eastAsia="en-US"/>
        </w:rPr>
        <w:t>умы от 25</w:t>
      </w:r>
      <w:r>
        <w:rPr>
          <w:rFonts w:ascii="Times New Roman" w:hAnsi="Times New Roman"/>
          <w:sz w:val="28"/>
          <w:szCs w:val="28"/>
          <w:lang w:eastAsia="en-US"/>
        </w:rPr>
        <w:t xml:space="preserve"> октября </w:t>
      </w:r>
      <w:r w:rsidRPr="00064BA2">
        <w:rPr>
          <w:rFonts w:ascii="Times New Roman" w:hAnsi="Times New Roman"/>
          <w:sz w:val="28"/>
          <w:szCs w:val="28"/>
          <w:lang w:eastAsia="en-US"/>
        </w:rPr>
        <w:t>2017</w:t>
      </w:r>
      <w:r>
        <w:rPr>
          <w:rFonts w:ascii="Times New Roman" w:hAnsi="Times New Roman"/>
          <w:sz w:val="28"/>
          <w:szCs w:val="28"/>
          <w:lang w:eastAsia="en-US"/>
        </w:rPr>
        <w:t xml:space="preserve"> года </w:t>
      </w:r>
      <w:r w:rsidRPr="00064BA2">
        <w:rPr>
          <w:rFonts w:ascii="Times New Roman" w:hAnsi="Times New Roman"/>
          <w:sz w:val="28"/>
          <w:szCs w:val="28"/>
          <w:lang w:eastAsia="en-US"/>
        </w:rPr>
        <w:t>№ 581;</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 xml:space="preserve">СП 59.13330.2016 "Свод правил. Доступность зданий и сооружений </w:t>
      </w:r>
      <w:r w:rsidRPr="00064BA2">
        <w:rPr>
          <w:rFonts w:ascii="Times New Roman" w:hAnsi="Times New Roman"/>
          <w:sz w:val="28"/>
          <w:szCs w:val="28"/>
          <w:lang w:eastAsia="en-US"/>
        </w:rPr>
        <w:br/>
        <w:t xml:space="preserve">для маломобильных групп населения. Актуализированная редакция </w:t>
      </w:r>
      <w:r w:rsidRPr="00064BA2">
        <w:rPr>
          <w:rFonts w:ascii="Times New Roman" w:hAnsi="Times New Roman"/>
          <w:sz w:val="28"/>
          <w:szCs w:val="28"/>
          <w:lang w:eastAsia="en-US"/>
        </w:rPr>
        <w:br/>
        <w:t>СНиП 35-01-2001";</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 xml:space="preserve">СП 476.1325800.2020, "Свод правил. Территории городских и сельских поселений. Правила планировки, застройки и благоустройства жилых микрорайонов", утвержден </w:t>
      </w:r>
      <w:hyperlink r:id="rId12" w:anchor="7D20K3" w:history="1">
        <w:r w:rsidRPr="00064BA2">
          <w:rPr>
            <w:rFonts w:ascii="Times New Roman" w:hAnsi="Times New Roman"/>
            <w:sz w:val="28"/>
            <w:szCs w:val="28"/>
            <w:lang w:eastAsia="en-US"/>
          </w:rPr>
          <w:t xml:space="preserve">приказом Министерства строительства и жилищно-коммунального хозяйства Российской </w:t>
        </w:r>
        <w:r w:rsidR="008979F6">
          <w:rPr>
            <w:rFonts w:ascii="Times New Roman" w:hAnsi="Times New Roman"/>
            <w:sz w:val="28"/>
            <w:szCs w:val="28"/>
            <w:lang w:eastAsia="en-US"/>
          </w:rPr>
          <w:t>Федерации от 24 января 2020 г. №</w:t>
        </w:r>
        <w:r w:rsidRPr="00064BA2">
          <w:rPr>
            <w:rFonts w:ascii="Times New Roman" w:hAnsi="Times New Roman"/>
            <w:sz w:val="28"/>
            <w:szCs w:val="28"/>
            <w:lang w:eastAsia="en-US"/>
          </w:rPr>
          <w:t xml:space="preserve"> 33/пр</w:t>
        </w:r>
      </w:hyperlink>
      <w:r w:rsidRPr="00064BA2">
        <w:rPr>
          <w:rFonts w:ascii="Times New Roman" w:hAnsi="Times New Roman"/>
          <w:sz w:val="28"/>
          <w:szCs w:val="28"/>
          <w:lang w:eastAsia="en-US"/>
        </w:rPr>
        <w:t>;</w:t>
      </w:r>
    </w:p>
    <w:p w:rsidR="0080188F" w:rsidRPr="00064BA2" w:rsidRDefault="0080188F" w:rsidP="0080188F">
      <w:pPr>
        <w:pStyle w:val="afffff0"/>
        <w:spacing w:line="240" w:lineRule="auto"/>
        <w:ind w:firstLine="709"/>
        <w:rPr>
          <w:rFonts w:ascii="Times New Roman" w:hAnsi="Times New Roman"/>
          <w:sz w:val="28"/>
          <w:szCs w:val="28"/>
          <w:lang w:eastAsia="en-US"/>
        </w:rPr>
      </w:pPr>
      <w:r>
        <w:rPr>
          <w:rFonts w:ascii="Times New Roman" w:hAnsi="Times New Roman"/>
          <w:sz w:val="28"/>
          <w:szCs w:val="28"/>
          <w:lang w:eastAsia="en-US"/>
        </w:rPr>
        <w:t>м</w:t>
      </w:r>
      <w:r w:rsidRPr="00064BA2">
        <w:rPr>
          <w:rFonts w:ascii="Times New Roman" w:hAnsi="Times New Roman"/>
          <w:sz w:val="28"/>
          <w:szCs w:val="28"/>
          <w:lang w:eastAsia="en-US"/>
        </w:rPr>
        <w:t>естны</w:t>
      </w:r>
      <w:r>
        <w:rPr>
          <w:rFonts w:ascii="Times New Roman" w:hAnsi="Times New Roman"/>
          <w:sz w:val="28"/>
          <w:szCs w:val="28"/>
          <w:lang w:eastAsia="en-US"/>
        </w:rPr>
        <w:t>ми</w:t>
      </w:r>
      <w:r w:rsidRPr="00064BA2">
        <w:rPr>
          <w:rFonts w:ascii="Times New Roman" w:hAnsi="Times New Roman"/>
          <w:sz w:val="28"/>
          <w:szCs w:val="28"/>
          <w:lang w:eastAsia="en-US"/>
        </w:rPr>
        <w:t xml:space="preserve"> норматив</w:t>
      </w:r>
      <w:r>
        <w:rPr>
          <w:rFonts w:ascii="Times New Roman" w:hAnsi="Times New Roman"/>
          <w:sz w:val="28"/>
          <w:szCs w:val="28"/>
          <w:lang w:eastAsia="en-US"/>
        </w:rPr>
        <w:t>ами</w:t>
      </w:r>
      <w:r w:rsidRPr="00064BA2">
        <w:rPr>
          <w:rFonts w:ascii="Times New Roman" w:hAnsi="Times New Roman"/>
          <w:sz w:val="28"/>
          <w:szCs w:val="28"/>
          <w:lang w:eastAsia="en-US"/>
        </w:rPr>
        <w:t xml:space="preserve"> градостроительного проектирования, утвержден</w:t>
      </w:r>
      <w:r>
        <w:rPr>
          <w:rFonts w:ascii="Times New Roman" w:hAnsi="Times New Roman"/>
          <w:sz w:val="28"/>
          <w:szCs w:val="28"/>
          <w:lang w:eastAsia="en-US"/>
        </w:rPr>
        <w:t>н</w:t>
      </w:r>
      <w:r w:rsidRPr="00064BA2">
        <w:rPr>
          <w:rFonts w:ascii="Times New Roman" w:hAnsi="Times New Roman"/>
          <w:sz w:val="28"/>
          <w:szCs w:val="28"/>
          <w:lang w:eastAsia="en-US"/>
        </w:rPr>
        <w:t>ы</w:t>
      </w:r>
      <w:r>
        <w:rPr>
          <w:rFonts w:ascii="Times New Roman" w:hAnsi="Times New Roman"/>
          <w:sz w:val="28"/>
          <w:szCs w:val="28"/>
          <w:lang w:eastAsia="en-US"/>
        </w:rPr>
        <w:t>ми</w:t>
      </w:r>
      <w:r w:rsidRPr="00064BA2">
        <w:rPr>
          <w:rFonts w:ascii="Times New Roman" w:hAnsi="Times New Roman"/>
          <w:sz w:val="28"/>
          <w:szCs w:val="28"/>
          <w:lang w:eastAsia="en-US"/>
        </w:rPr>
        <w:t xml:space="preserve"> Решением Архангельской городской Думы от 20</w:t>
      </w:r>
      <w:r>
        <w:rPr>
          <w:rFonts w:ascii="Times New Roman" w:hAnsi="Times New Roman"/>
          <w:sz w:val="28"/>
          <w:szCs w:val="28"/>
          <w:lang w:eastAsia="en-US"/>
        </w:rPr>
        <w:t xml:space="preserve"> сентября </w:t>
      </w:r>
      <w:r w:rsidR="0004446E">
        <w:rPr>
          <w:rFonts w:ascii="Times New Roman" w:hAnsi="Times New Roman"/>
          <w:sz w:val="28"/>
          <w:szCs w:val="28"/>
          <w:lang w:eastAsia="en-US"/>
        </w:rPr>
        <w:br/>
      </w:r>
      <w:r w:rsidRPr="00064BA2">
        <w:rPr>
          <w:rFonts w:ascii="Times New Roman" w:hAnsi="Times New Roman"/>
          <w:sz w:val="28"/>
          <w:szCs w:val="28"/>
          <w:lang w:eastAsia="en-US"/>
        </w:rPr>
        <w:t>2017</w:t>
      </w:r>
      <w:r>
        <w:rPr>
          <w:rFonts w:ascii="Times New Roman" w:hAnsi="Times New Roman"/>
          <w:sz w:val="28"/>
          <w:szCs w:val="28"/>
          <w:lang w:eastAsia="en-US"/>
        </w:rPr>
        <w:t xml:space="preserve"> года</w:t>
      </w:r>
      <w:r w:rsidRPr="00064BA2">
        <w:rPr>
          <w:rFonts w:ascii="Times New Roman" w:hAnsi="Times New Roman"/>
          <w:sz w:val="28"/>
          <w:szCs w:val="28"/>
          <w:lang w:eastAsia="en-US"/>
        </w:rPr>
        <w:t xml:space="preserve"> №</w:t>
      </w:r>
      <w:r>
        <w:rPr>
          <w:rFonts w:ascii="Times New Roman" w:hAnsi="Times New Roman"/>
          <w:sz w:val="28"/>
          <w:szCs w:val="28"/>
          <w:lang w:eastAsia="en-US"/>
        </w:rPr>
        <w:t xml:space="preserve"> </w:t>
      </w:r>
      <w:r w:rsidRPr="00064BA2">
        <w:rPr>
          <w:rFonts w:ascii="Times New Roman" w:hAnsi="Times New Roman"/>
          <w:sz w:val="28"/>
          <w:szCs w:val="28"/>
          <w:lang w:eastAsia="en-US"/>
        </w:rPr>
        <w:t>5</w:t>
      </w:r>
      <w:r>
        <w:rPr>
          <w:rFonts w:ascii="Times New Roman" w:hAnsi="Times New Roman"/>
          <w:sz w:val="28"/>
          <w:szCs w:val="28"/>
          <w:lang w:eastAsia="en-US"/>
        </w:rPr>
        <w:t>67;</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СанПиН 2.2.1/2.1.1.1200-03 "Санитарно-защитные зоны и санитарная классификация предприятий, сооружений и иных объектов";</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ины</w:t>
      </w:r>
      <w:r w:rsidR="00746876">
        <w:rPr>
          <w:rFonts w:ascii="Times New Roman" w:hAnsi="Times New Roman"/>
          <w:sz w:val="28"/>
          <w:szCs w:val="28"/>
          <w:lang w:eastAsia="en-US"/>
        </w:rPr>
        <w:t>ми</w:t>
      </w:r>
      <w:r w:rsidRPr="00064BA2">
        <w:rPr>
          <w:rFonts w:ascii="Times New Roman" w:hAnsi="Times New Roman"/>
          <w:sz w:val="28"/>
          <w:szCs w:val="28"/>
          <w:lang w:eastAsia="en-US"/>
        </w:rPr>
        <w:t xml:space="preserve"> закон</w:t>
      </w:r>
      <w:r w:rsidR="00746876">
        <w:rPr>
          <w:rFonts w:ascii="Times New Roman" w:hAnsi="Times New Roman"/>
          <w:sz w:val="28"/>
          <w:szCs w:val="28"/>
          <w:lang w:eastAsia="en-US"/>
        </w:rPr>
        <w:t>ами</w:t>
      </w:r>
      <w:r w:rsidRPr="00064BA2">
        <w:rPr>
          <w:rFonts w:ascii="Times New Roman" w:hAnsi="Times New Roman"/>
          <w:sz w:val="28"/>
          <w:szCs w:val="28"/>
          <w:lang w:eastAsia="en-US"/>
        </w:rPr>
        <w:t xml:space="preserve"> и нормативны</w:t>
      </w:r>
      <w:r w:rsidR="00746876">
        <w:rPr>
          <w:rFonts w:ascii="Times New Roman" w:hAnsi="Times New Roman"/>
          <w:sz w:val="28"/>
          <w:szCs w:val="28"/>
          <w:lang w:eastAsia="en-US"/>
        </w:rPr>
        <w:t>ми</w:t>
      </w:r>
      <w:r w:rsidRPr="00064BA2">
        <w:rPr>
          <w:rFonts w:ascii="Times New Roman" w:hAnsi="Times New Roman"/>
          <w:sz w:val="28"/>
          <w:szCs w:val="28"/>
          <w:lang w:eastAsia="en-US"/>
        </w:rPr>
        <w:t xml:space="preserve"> правовы</w:t>
      </w:r>
      <w:r w:rsidR="00746876">
        <w:rPr>
          <w:rFonts w:ascii="Times New Roman" w:hAnsi="Times New Roman"/>
          <w:sz w:val="28"/>
          <w:szCs w:val="28"/>
          <w:lang w:eastAsia="en-US"/>
        </w:rPr>
        <w:t>ми актами, определяющими</w:t>
      </w:r>
      <w:r w:rsidRPr="00064BA2">
        <w:rPr>
          <w:rFonts w:ascii="Times New Roman" w:hAnsi="Times New Roman"/>
          <w:sz w:val="28"/>
          <w:szCs w:val="28"/>
          <w:lang w:eastAsia="en-US"/>
        </w:rPr>
        <w:t xml:space="preserve"> направления социально-экономического и градостроительного развития </w:t>
      </w:r>
      <w:r>
        <w:rPr>
          <w:rFonts w:ascii="Times New Roman" w:hAnsi="Times New Roman"/>
          <w:sz w:val="28"/>
          <w:szCs w:val="28"/>
          <w:lang w:eastAsia="en-US"/>
        </w:rPr>
        <w:t>городского округа</w:t>
      </w:r>
      <w:r w:rsidRPr="00064BA2">
        <w:rPr>
          <w:rFonts w:ascii="Times New Roman" w:hAnsi="Times New Roman"/>
          <w:sz w:val="28"/>
          <w:szCs w:val="28"/>
          <w:lang w:eastAsia="en-US"/>
        </w:rPr>
        <w:t xml:space="preserve"> "Город Архангельск", охраны окружающей среды </w:t>
      </w:r>
      <w:r w:rsidR="00746876">
        <w:rPr>
          <w:rFonts w:ascii="Times New Roman" w:hAnsi="Times New Roman"/>
          <w:sz w:val="28"/>
          <w:szCs w:val="28"/>
          <w:lang w:eastAsia="en-US"/>
        </w:rPr>
        <w:br/>
      </w:r>
      <w:r w:rsidRPr="00064BA2">
        <w:rPr>
          <w:rFonts w:ascii="Times New Roman" w:hAnsi="Times New Roman"/>
          <w:sz w:val="28"/>
          <w:szCs w:val="28"/>
          <w:lang w:eastAsia="en-US"/>
        </w:rPr>
        <w:t>и рационального использования природных ресурсов.</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Согласно техническому заданию проект планировки территории состоит из основной части, которая подлежит утверждению, и материалов по ее обоснованию.</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Целью разработки проекта явля</w:t>
      </w:r>
      <w:r>
        <w:rPr>
          <w:rFonts w:ascii="Times New Roman" w:hAnsi="Times New Roman"/>
          <w:sz w:val="28"/>
          <w:szCs w:val="28"/>
          <w:lang w:eastAsia="en-US"/>
        </w:rPr>
        <w:t>е</w:t>
      </w:r>
      <w:r w:rsidRPr="00064BA2">
        <w:rPr>
          <w:rFonts w:ascii="Times New Roman" w:hAnsi="Times New Roman"/>
          <w:sz w:val="28"/>
          <w:szCs w:val="28"/>
          <w:lang w:eastAsia="en-US"/>
        </w:rPr>
        <w:t>тся</w:t>
      </w:r>
      <w:r>
        <w:rPr>
          <w:rFonts w:ascii="Times New Roman" w:hAnsi="Times New Roman"/>
          <w:sz w:val="28"/>
          <w:szCs w:val="28"/>
          <w:lang w:eastAsia="en-US"/>
        </w:rPr>
        <w:t xml:space="preserve"> </w:t>
      </w:r>
      <w:r w:rsidRPr="00064BA2">
        <w:rPr>
          <w:rFonts w:ascii="Times New Roman" w:hAnsi="Times New Roman"/>
          <w:sz w:val="28"/>
          <w:szCs w:val="28"/>
          <w:lang w:eastAsia="en-US"/>
        </w:rPr>
        <w:t>размещение многоквартирного жилого дома</w:t>
      </w:r>
      <w:r w:rsidR="00746876">
        <w:rPr>
          <w:rFonts w:ascii="Times New Roman" w:hAnsi="Times New Roman"/>
          <w:sz w:val="28"/>
          <w:szCs w:val="28"/>
          <w:lang w:eastAsia="en-US"/>
        </w:rPr>
        <w:t>.</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Проект планировки определяет:</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концепцию архитектурно-пространственного развития территории;</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параметры застройки;</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организацию улично-дорожной сети и транспортного обслуживания;</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 xml:space="preserve">развитие системы социального обслуживания, инженерного оборудования и благоустройства, развитие рекреационных территорий </w:t>
      </w:r>
      <w:r w:rsidR="0004446E">
        <w:rPr>
          <w:rFonts w:ascii="Times New Roman" w:hAnsi="Times New Roman"/>
          <w:sz w:val="28"/>
          <w:szCs w:val="28"/>
          <w:lang w:eastAsia="en-US"/>
        </w:rPr>
        <w:br/>
      </w:r>
      <w:r w:rsidRPr="00064BA2">
        <w:rPr>
          <w:rFonts w:ascii="Times New Roman" w:hAnsi="Times New Roman"/>
          <w:sz w:val="28"/>
          <w:szCs w:val="28"/>
          <w:lang w:eastAsia="en-US"/>
        </w:rPr>
        <w:t>и системы озеленения.</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 xml:space="preserve">Графические материалы разработаны с использованием сведений </w:t>
      </w:r>
      <w:r w:rsidR="0004446E">
        <w:rPr>
          <w:rFonts w:ascii="Times New Roman" w:hAnsi="Times New Roman"/>
          <w:sz w:val="28"/>
          <w:szCs w:val="28"/>
          <w:lang w:eastAsia="en-US"/>
        </w:rPr>
        <w:br/>
      </w:r>
      <w:r w:rsidRPr="00064BA2">
        <w:rPr>
          <w:rFonts w:ascii="Times New Roman" w:hAnsi="Times New Roman"/>
          <w:sz w:val="28"/>
          <w:szCs w:val="28"/>
          <w:lang w:eastAsia="en-US"/>
        </w:rPr>
        <w:t xml:space="preserve">из информационной системы обеспечения градостроительной деятельности </w:t>
      </w:r>
      <w:r w:rsidR="0004446E">
        <w:rPr>
          <w:rFonts w:ascii="Times New Roman" w:hAnsi="Times New Roman"/>
          <w:sz w:val="28"/>
          <w:szCs w:val="28"/>
          <w:lang w:eastAsia="en-US"/>
        </w:rPr>
        <w:br/>
      </w:r>
      <w:r w:rsidRPr="00064BA2">
        <w:rPr>
          <w:rFonts w:ascii="Times New Roman" w:hAnsi="Times New Roman"/>
          <w:sz w:val="28"/>
          <w:szCs w:val="28"/>
          <w:lang w:eastAsia="en-US"/>
        </w:rPr>
        <w:t xml:space="preserve">на территории </w:t>
      </w:r>
      <w:r>
        <w:rPr>
          <w:rFonts w:ascii="Times New Roman" w:hAnsi="Times New Roman"/>
          <w:sz w:val="28"/>
          <w:szCs w:val="28"/>
          <w:lang w:eastAsia="en-US"/>
        </w:rPr>
        <w:t xml:space="preserve">городского округа </w:t>
      </w:r>
      <w:r w:rsidRPr="00064BA2">
        <w:rPr>
          <w:rFonts w:ascii="Times New Roman" w:hAnsi="Times New Roman"/>
          <w:sz w:val="28"/>
          <w:szCs w:val="28"/>
          <w:lang w:eastAsia="en-US"/>
        </w:rPr>
        <w:t xml:space="preserve">"Город Архангельск" М 1:500, предоставленной заказчику департаментом градостроительства в бумажном </w:t>
      </w:r>
      <w:r w:rsidR="0004446E">
        <w:rPr>
          <w:rFonts w:ascii="Times New Roman" w:hAnsi="Times New Roman"/>
          <w:sz w:val="28"/>
          <w:szCs w:val="28"/>
          <w:lang w:eastAsia="en-US"/>
        </w:rPr>
        <w:br/>
      </w:r>
      <w:r w:rsidRPr="00064BA2">
        <w:rPr>
          <w:rFonts w:ascii="Times New Roman" w:hAnsi="Times New Roman"/>
          <w:sz w:val="28"/>
          <w:szCs w:val="28"/>
          <w:lang w:eastAsia="en-US"/>
        </w:rPr>
        <w:t>и электронном виде.</w:t>
      </w:r>
    </w:p>
    <w:p w:rsidR="0080188F" w:rsidRPr="00064BA2" w:rsidRDefault="0080188F" w:rsidP="0080188F">
      <w:pPr>
        <w:pStyle w:val="afffff0"/>
        <w:spacing w:line="240" w:lineRule="auto"/>
        <w:ind w:firstLine="709"/>
        <w:rPr>
          <w:rFonts w:ascii="Times New Roman" w:hAnsi="Times New Roman"/>
          <w:sz w:val="28"/>
          <w:szCs w:val="28"/>
        </w:rPr>
      </w:pPr>
      <w:r w:rsidRPr="00064BA2">
        <w:rPr>
          <w:rFonts w:ascii="Times New Roman" w:hAnsi="Times New Roman"/>
          <w:sz w:val="28"/>
          <w:szCs w:val="28"/>
          <w:lang w:eastAsia="en-US"/>
        </w:rPr>
        <w:t>Плотность</w:t>
      </w:r>
      <w:r w:rsidRPr="00064BA2">
        <w:rPr>
          <w:rFonts w:ascii="Times New Roman" w:hAnsi="Times New Roman"/>
          <w:sz w:val="28"/>
          <w:szCs w:val="28"/>
        </w:rPr>
        <w:t xml:space="preserve"> и основные параметры застройки территории представлены </w:t>
      </w:r>
      <w:r w:rsidR="0004446E">
        <w:rPr>
          <w:rFonts w:ascii="Times New Roman" w:hAnsi="Times New Roman"/>
          <w:sz w:val="28"/>
          <w:szCs w:val="28"/>
        </w:rPr>
        <w:br/>
      </w:r>
      <w:r w:rsidRPr="00064BA2">
        <w:rPr>
          <w:rFonts w:ascii="Times New Roman" w:hAnsi="Times New Roman"/>
          <w:sz w:val="28"/>
          <w:szCs w:val="28"/>
        </w:rPr>
        <w:t>в таблице 1.</w:t>
      </w:r>
    </w:p>
    <w:p w:rsidR="0080188F" w:rsidRDefault="0080188F">
      <w:pPr>
        <w:rPr>
          <w:sz w:val="28"/>
          <w:szCs w:val="28"/>
        </w:rPr>
      </w:pPr>
      <w:r>
        <w:rPr>
          <w:sz w:val="28"/>
          <w:szCs w:val="28"/>
        </w:rPr>
        <w:br w:type="page"/>
      </w:r>
    </w:p>
    <w:p w:rsidR="0080188F" w:rsidRPr="00064BA2" w:rsidRDefault="0080188F" w:rsidP="0080188F">
      <w:pPr>
        <w:autoSpaceDE w:val="0"/>
        <w:autoSpaceDN w:val="0"/>
        <w:adjustRightInd w:val="0"/>
        <w:rPr>
          <w:sz w:val="28"/>
          <w:szCs w:val="28"/>
        </w:rPr>
      </w:pPr>
      <w:r>
        <w:rPr>
          <w:sz w:val="28"/>
          <w:szCs w:val="28"/>
        </w:rPr>
        <w:lastRenderedPageBreak/>
        <w:t>Таблица 1</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2"/>
        <w:gridCol w:w="1471"/>
        <w:gridCol w:w="2123"/>
        <w:gridCol w:w="1704"/>
        <w:gridCol w:w="1229"/>
      </w:tblGrid>
      <w:tr w:rsidR="0080188F" w:rsidRPr="003251D6" w:rsidTr="000136AD">
        <w:tc>
          <w:tcPr>
            <w:tcW w:w="3112" w:type="dxa"/>
            <w:tcBorders>
              <w:left w:val="nil"/>
              <w:bottom w:val="single" w:sz="4" w:space="0" w:color="auto"/>
            </w:tcBorders>
            <w:shd w:val="clear" w:color="auto" w:fill="auto"/>
          </w:tcPr>
          <w:p w:rsidR="0080188F" w:rsidRPr="003251D6" w:rsidRDefault="0080188F" w:rsidP="000136AD">
            <w:pPr>
              <w:pStyle w:val="afffff0"/>
              <w:spacing w:line="240" w:lineRule="auto"/>
              <w:ind w:firstLine="34"/>
              <w:jc w:val="center"/>
              <w:rPr>
                <w:rFonts w:ascii="Times New Roman" w:hAnsi="Times New Roman"/>
                <w:lang w:eastAsia="en-US"/>
              </w:rPr>
            </w:pPr>
            <w:r w:rsidRPr="003251D6">
              <w:rPr>
                <w:rFonts w:ascii="Times New Roman" w:hAnsi="Times New Roman"/>
                <w:lang w:eastAsia="en-US"/>
              </w:rPr>
              <w:t>Наименование</w:t>
            </w:r>
          </w:p>
        </w:tc>
        <w:tc>
          <w:tcPr>
            <w:tcW w:w="1471" w:type="dxa"/>
            <w:tcBorders>
              <w:bottom w:val="single" w:sz="4" w:space="0" w:color="auto"/>
            </w:tcBorders>
            <w:shd w:val="clear" w:color="auto" w:fill="auto"/>
          </w:tcPr>
          <w:p w:rsidR="0080188F" w:rsidRPr="003251D6" w:rsidRDefault="0080188F" w:rsidP="000136AD">
            <w:pPr>
              <w:pStyle w:val="afffff0"/>
              <w:spacing w:line="240" w:lineRule="auto"/>
              <w:ind w:firstLine="0"/>
              <w:jc w:val="center"/>
              <w:rPr>
                <w:rFonts w:ascii="Times New Roman" w:hAnsi="Times New Roman"/>
                <w:lang w:eastAsia="en-US"/>
              </w:rPr>
            </w:pPr>
            <w:r w:rsidRPr="003251D6">
              <w:rPr>
                <w:rFonts w:ascii="Times New Roman" w:hAnsi="Times New Roman"/>
                <w:lang w:eastAsia="en-US"/>
              </w:rPr>
              <w:t>Единицы измерения</w:t>
            </w:r>
          </w:p>
        </w:tc>
        <w:tc>
          <w:tcPr>
            <w:tcW w:w="2123" w:type="dxa"/>
            <w:tcBorders>
              <w:bottom w:val="single" w:sz="4" w:space="0" w:color="auto"/>
            </w:tcBorders>
            <w:shd w:val="clear" w:color="auto" w:fill="auto"/>
          </w:tcPr>
          <w:p w:rsidR="0080188F" w:rsidRPr="003251D6" w:rsidRDefault="0080188F" w:rsidP="000136AD">
            <w:pPr>
              <w:pStyle w:val="afffff0"/>
              <w:spacing w:line="240" w:lineRule="auto"/>
              <w:ind w:firstLine="0"/>
              <w:jc w:val="center"/>
              <w:rPr>
                <w:rFonts w:ascii="Times New Roman" w:hAnsi="Times New Roman"/>
                <w:lang w:eastAsia="en-US"/>
              </w:rPr>
            </w:pPr>
            <w:r w:rsidRPr="003251D6">
              <w:rPr>
                <w:rFonts w:ascii="Times New Roman" w:hAnsi="Times New Roman"/>
                <w:lang w:eastAsia="en-US"/>
              </w:rPr>
              <w:t>Норма обеспеченности</w:t>
            </w:r>
          </w:p>
        </w:tc>
        <w:tc>
          <w:tcPr>
            <w:tcW w:w="1704" w:type="dxa"/>
            <w:tcBorders>
              <w:bottom w:val="single" w:sz="4" w:space="0" w:color="auto"/>
            </w:tcBorders>
            <w:shd w:val="clear" w:color="auto" w:fill="auto"/>
          </w:tcPr>
          <w:p w:rsidR="0080188F" w:rsidRPr="003251D6" w:rsidRDefault="0080188F" w:rsidP="000136AD">
            <w:pPr>
              <w:pStyle w:val="afffff0"/>
              <w:spacing w:line="240" w:lineRule="auto"/>
              <w:ind w:firstLine="0"/>
              <w:jc w:val="center"/>
              <w:rPr>
                <w:rFonts w:ascii="Times New Roman" w:hAnsi="Times New Roman"/>
                <w:lang w:eastAsia="en-US"/>
              </w:rPr>
            </w:pPr>
            <w:r w:rsidRPr="003251D6">
              <w:rPr>
                <w:rFonts w:ascii="Times New Roman" w:hAnsi="Times New Roman"/>
                <w:lang w:eastAsia="en-US"/>
              </w:rPr>
              <w:t>Показатели</w:t>
            </w:r>
          </w:p>
        </w:tc>
        <w:tc>
          <w:tcPr>
            <w:tcW w:w="1229" w:type="dxa"/>
            <w:tcBorders>
              <w:bottom w:val="single" w:sz="4" w:space="0" w:color="auto"/>
              <w:right w:val="nil"/>
            </w:tcBorders>
            <w:shd w:val="clear" w:color="auto" w:fill="auto"/>
          </w:tcPr>
          <w:p w:rsidR="0080188F" w:rsidRPr="003251D6" w:rsidRDefault="0080188F" w:rsidP="000136AD">
            <w:pPr>
              <w:pStyle w:val="afffff0"/>
              <w:spacing w:line="240" w:lineRule="auto"/>
              <w:ind w:firstLine="0"/>
              <w:jc w:val="center"/>
              <w:rPr>
                <w:rFonts w:ascii="Times New Roman" w:hAnsi="Times New Roman"/>
                <w:lang w:eastAsia="en-US"/>
              </w:rPr>
            </w:pPr>
            <w:r w:rsidRPr="003251D6">
              <w:rPr>
                <w:rFonts w:ascii="Times New Roman" w:hAnsi="Times New Roman"/>
                <w:lang w:eastAsia="en-US"/>
              </w:rPr>
              <w:t>Примеча</w:t>
            </w:r>
            <w:r w:rsidR="0004446E">
              <w:rPr>
                <w:rFonts w:ascii="Times New Roman" w:hAnsi="Times New Roman"/>
                <w:lang w:eastAsia="en-US"/>
              </w:rPr>
              <w:t>-</w:t>
            </w:r>
            <w:r w:rsidRPr="003251D6">
              <w:rPr>
                <w:rFonts w:ascii="Times New Roman" w:hAnsi="Times New Roman"/>
                <w:lang w:eastAsia="en-US"/>
              </w:rPr>
              <w:t>ние</w:t>
            </w:r>
          </w:p>
        </w:tc>
      </w:tr>
      <w:tr w:rsidR="0080188F" w:rsidRPr="003251D6" w:rsidTr="000136AD">
        <w:tc>
          <w:tcPr>
            <w:tcW w:w="3112" w:type="dxa"/>
            <w:tcBorders>
              <w:top w:val="single" w:sz="4" w:space="0" w:color="auto"/>
              <w:left w:val="nil"/>
              <w:bottom w:val="nil"/>
              <w:right w:val="nil"/>
            </w:tcBorders>
            <w:shd w:val="clear" w:color="auto" w:fill="auto"/>
          </w:tcPr>
          <w:p w:rsidR="0080188F" w:rsidRPr="003251D6" w:rsidRDefault="0080188F" w:rsidP="000136AD">
            <w:pPr>
              <w:spacing w:after="120"/>
              <w:ind w:left="-50" w:firstLine="34"/>
              <w:rPr>
                <w:sz w:val="24"/>
                <w:szCs w:val="24"/>
              </w:rPr>
            </w:pPr>
            <w:r w:rsidRPr="003251D6">
              <w:rPr>
                <w:sz w:val="24"/>
                <w:szCs w:val="24"/>
              </w:rPr>
              <w:t>Площадь территории проектирования</w:t>
            </w:r>
          </w:p>
        </w:tc>
        <w:tc>
          <w:tcPr>
            <w:tcW w:w="1471" w:type="dxa"/>
            <w:tcBorders>
              <w:top w:val="single" w:sz="4" w:space="0" w:color="auto"/>
              <w:left w:val="nil"/>
              <w:bottom w:val="nil"/>
              <w:right w:val="nil"/>
            </w:tcBorders>
            <w:shd w:val="clear" w:color="auto" w:fill="auto"/>
            <w:vAlign w:val="center"/>
          </w:tcPr>
          <w:p w:rsidR="0080188F" w:rsidRPr="003251D6" w:rsidRDefault="0080188F" w:rsidP="0080188F">
            <w:pPr>
              <w:spacing w:after="120"/>
              <w:ind w:left="-50" w:hanging="51"/>
              <w:jc w:val="center"/>
              <w:rPr>
                <w:sz w:val="24"/>
                <w:szCs w:val="24"/>
              </w:rPr>
            </w:pPr>
            <w:r w:rsidRPr="003251D6">
              <w:rPr>
                <w:sz w:val="24"/>
                <w:szCs w:val="24"/>
              </w:rPr>
              <w:t>га</w:t>
            </w:r>
          </w:p>
        </w:tc>
        <w:tc>
          <w:tcPr>
            <w:tcW w:w="2123" w:type="dxa"/>
            <w:tcBorders>
              <w:top w:val="single" w:sz="4" w:space="0" w:color="auto"/>
              <w:left w:val="nil"/>
              <w:bottom w:val="nil"/>
              <w:right w:val="nil"/>
            </w:tcBorders>
            <w:shd w:val="clear" w:color="auto" w:fill="auto"/>
            <w:vAlign w:val="center"/>
          </w:tcPr>
          <w:p w:rsidR="0080188F" w:rsidRPr="003251D6" w:rsidRDefault="0080188F" w:rsidP="0080188F">
            <w:pPr>
              <w:spacing w:after="120"/>
              <w:ind w:left="-50" w:firstLine="37"/>
              <w:jc w:val="center"/>
              <w:rPr>
                <w:sz w:val="24"/>
                <w:szCs w:val="24"/>
              </w:rPr>
            </w:pPr>
          </w:p>
        </w:tc>
        <w:tc>
          <w:tcPr>
            <w:tcW w:w="1704" w:type="dxa"/>
            <w:tcBorders>
              <w:top w:val="single" w:sz="4" w:space="0" w:color="auto"/>
              <w:left w:val="nil"/>
              <w:bottom w:val="nil"/>
              <w:right w:val="nil"/>
            </w:tcBorders>
            <w:shd w:val="clear" w:color="auto" w:fill="auto"/>
            <w:vAlign w:val="center"/>
          </w:tcPr>
          <w:p w:rsidR="0080188F" w:rsidRPr="003251D6" w:rsidRDefault="0080188F" w:rsidP="000136AD">
            <w:pPr>
              <w:spacing w:after="120"/>
              <w:ind w:left="-50" w:firstLine="50"/>
              <w:rPr>
                <w:sz w:val="24"/>
                <w:szCs w:val="24"/>
              </w:rPr>
            </w:pPr>
            <w:r w:rsidRPr="003251D6">
              <w:rPr>
                <w:sz w:val="24"/>
                <w:szCs w:val="24"/>
              </w:rPr>
              <w:t>1,7700</w:t>
            </w:r>
          </w:p>
        </w:tc>
        <w:tc>
          <w:tcPr>
            <w:tcW w:w="1229" w:type="dxa"/>
            <w:tcBorders>
              <w:top w:val="single" w:sz="4" w:space="0" w:color="auto"/>
              <w:left w:val="nil"/>
              <w:bottom w:val="nil"/>
              <w:right w:val="nil"/>
            </w:tcBorders>
            <w:shd w:val="clear" w:color="auto" w:fill="auto"/>
          </w:tcPr>
          <w:p w:rsidR="0080188F" w:rsidRPr="003251D6" w:rsidRDefault="0080188F" w:rsidP="000136AD">
            <w:pPr>
              <w:pStyle w:val="afffff0"/>
              <w:spacing w:line="240" w:lineRule="auto"/>
              <w:ind w:hanging="13"/>
              <w:rPr>
                <w:rFonts w:ascii="Times New Roman" w:hAnsi="Times New Roman"/>
                <w:lang w:eastAsia="en-US"/>
              </w:rPr>
            </w:pPr>
          </w:p>
        </w:tc>
      </w:tr>
      <w:tr w:rsidR="0080188F" w:rsidRPr="003251D6" w:rsidTr="000136AD">
        <w:tc>
          <w:tcPr>
            <w:tcW w:w="9639" w:type="dxa"/>
            <w:gridSpan w:val="5"/>
            <w:tcBorders>
              <w:top w:val="nil"/>
              <w:left w:val="nil"/>
              <w:bottom w:val="nil"/>
              <w:right w:val="nil"/>
            </w:tcBorders>
            <w:shd w:val="clear" w:color="auto" w:fill="auto"/>
            <w:vAlign w:val="center"/>
          </w:tcPr>
          <w:p w:rsidR="0080188F" w:rsidRPr="003251D6" w:rsidRDefault="0080188F" w:rsidP="0080188F">
            <w:pPr>
              <w:tabs>
                <w:tab w:val="left" w:pos="2027"/>
              </w:tabs>
              <w:spacing w:after="120"/>
              <w:ind w:left="-50" w:right="109" w:firstLine="34"/>
              <w:jc w:val="center"/>
              <w:rPr>
                <w:sz w:val="24"/>
                <w:szCs w:val="24"/>
              </w:rPr>
            </w:pPr>
            <w:r w:rsidRPr="003251D6">
              <w:rPr>
                <w:sz w:val="24"/>
                <w:szCs w:val="24"/>
              </w:rPr>
              <w:t>Территории</w:t>
            </w:r>
          </w:p>
        </w:tc>
      </w:tr>
      <w:tr w:rsidR="0080188F" w:rsidRPr="003251D6" w:rsidTr="000136AD">
        <w:tc>
          <w:tcPr>
            <w:tcW w:w="3112" w:type="dxa"/>
            <w:tcBorders>
              <w:top w:val="nil"/>
              <w:left w:val="nil"/>
              <w:bottom w:val="nil"/>
              <w:right w:val="nil"/>
            </w:tcBorders>
            <w:shd w:val="clear" w:color="auto" w:fill="auto"/>
            <w:vAlign w:val="center"/>
          </w:tcPr>
          <w:p w:rsidR="0080188F" w:rsidRPr="003251D6" w:rsidRDefault="0080188F" w:rsidP="000136AD">
            <w:pPr>
              <w:spacing w:after="120"/>
              <w:ind w:left="-50" w:firstLine="34"/>
              <w:rPr>
                <w:sz w:val="24"/>
                <w:szCs w:val="24"/>
              </w:rPr>
            </w:pPr>
            <w:r w:rsidRPr="003251D6">
              <w:rPr>
                <w:sz w:val="24"/>
                <w:szCs w:val="24"/>
              </w:rPr>
              <w:t>Площадь застройки проектируемой территории</w:t>
            </w:r>
          </w:p>
        </w:tc>
        <w:tc>
          <w:tcPr>
            <w:tcW w:w="1471" w:type="dxa"/>
            <w:tcBorders>
              <w:top w:val="nil"/>
              <w:left w:val="nil"/>
              <w:bottom w:val="nil"/>
              <w:right w:val="nil"/>
            </w:tcBorders>
            <w:shd w:val="clear" w:color="auto" w:fill="auto"/>
            <w:vAlign w:val="center"/>
          </w:tcPr>
          <w:p w:rsidR="0080188F" w:rsidRPr="003251D6" w:rsidRDefault="0080188F" w:rsidP="0080188F">
            <w:pPr>
              <w:spacing w:after="120"/>
              <w:ind w:left="-50" w:hanging="51"/>
              <w:jc w:val="center"/>
              <w:rPr>
                <w:sz w:val="24"/>
                <w:szCs w:val="24"/>
              </w:rPr>
            </w:pPr>
            <w:r w:rsidRPr="003251D6">
              <w:rPr>
                <w:sz w:val="24"/>
                <w:szCs w:val="24"/>
              </w:rPr>
              <w:t>га</w:t>
            </w:r>
          </w:p>
        </w:tc>
        <w:tc>
          <w:tcPr>
            <w:tcW w:w="2123" w:type="dxa"/>
            <w:tcBorders>
              <w:top w:val="nil"/>
              <w:left w:val="nil"/>
              <w:bottom w:val="nil"/>
              <w:right w:val="nil"/>
            </w:tcBorders>
            <w:shd w:val="clear" w:color="auto" w:fill="auto"/>
            <w:vAlign w:val="center"/>
          </w:tcPr>
          <w:p w:rsidR="0080188F" w:rsidRPr="003251D6" w:rsidRDefault="0080188F" w:rsidP="0080188F">
            <w:pPr>
              <w:spacing w:after="120"/>
              <w:ind w:left="-50" w:firstLine="37"/>
              <w:jc w:val="center"/>
              <w:rPr>
                <w:sz w:val="24"/>
                <w:szCs w:val="24"/>
              </w:rPr>
            </w:pPr>
          </w:p>
        </w:tc>
        <w:tc>
          <w:tcPr>
            <w:tcW w:w="1704" w:type="dxa"/>
            <w:tcBorders>
              <w:top w:val="nil"/>
              <w:left w:val="nil"/>
              <w:bottom w:val="nil"/>
              <w:right w:val="nil"/>
            </w:tcBorders>
            <w:shd w:val="clear" w:color="auto" w:fill="auto"/>
            <w:vAlign w:val="center"/>
          </w:tcPr>
          <w:p w:rsidR="0080188F" w:rsidRPr="003251D6" w:rsidRDefault="0080188F" w:rsidP="000136AD">
            <w:pPr>
              <w:spacing w:after="120"/>
              <w:ind w:left="-50" w:firstLine="50"/>
              <w:rPr>
                <w:sz w:val="24"/>
                <w:szCs w:val="24"/>
              </w:rPr>
            </w:pPr>
            <w:r w:rsidRPr="003251D6">
              <w:rPr>
                <w:sz w:val="24"/>
                <w:szCs w:val="24"/>
              </w:rPr>
              <w:t>0,4625</w:t>
            </w:r>
          </w:p>
        </w:tc>
        <w:tc>
          <w:tcPr>
            <w:tcW w:w="1229" w:type="dxa"/>
            <w:tcBorders>
              <w:top w:val="nil"/>
              <w:left w:val="nil"/>
              <w:bottom w:val="nil"/>
              <w:right w:val="nil"/>
            </w:tcBorders>
            <w:shd w:val="clear" w:color="auto" w:fill="auto"/>
          </w:tcPr>
          <w:p w:rsidR="0080188F" w:rsidRPr="003251D6" w:rsidRDefault="0080188F" w:rsidP="000136AD">
            <w:pPr>
              <w:pStyle w:val="afffff0"/>
              <w:spacing w:line="240" w:lineRule="auto"/>
              <w:ind w:hanging="13"/>
              <w:rPr>
                <w:rFonts w:ascii="Times New Roman" w:hAnsi="Times New Roman"/>
                <w:lang w:eastAsia="en-US"/>
              </w:rPr>
            </w:pPr>
          </w:p>
        </w:tc>
      </w:tr>
      <w:tr w:rsidR="0080188F" w:rsidRPr="003251D6" w:rsidTr="000136AD">
        <w:tc>
          <w:tcPr>
            <w:tcW w:w="3112" w:type="dxa"/>
            <w:tcBorders>
              <w:top w:val="nil"/>
              <w:left w:val="nil"/>
              <w:bottom w:val="nil"/>
              <w:right w:val="nil"/>
            </w:tcBorders>
            <w:shd w:val="clear" w:color="auto" w:fill="auto"/>
            <w:vAlign w:val="center"/>
          </w:tcPr>
          <w:p w:rsidR="0080188F" w:rsidRPr="003251D6" w:rsidRDefault="0080188F" w:rsidP="000136AD">
            <w:pPr>
              <w:spacing w:after="120"/>
              <w:ind w:left="-50" w:firstLine="34"/>
              <w:rPr>
                <w:sz w:val="24"/>
                <w:szCs w:val="24"/>
              </w:rPr>
            </w:pPr>
            <w:r w:rsidRPr="003251D6">
              <w:rPr>
                <w:sz w:val="24"/>
                <w:szCs w:val="24"/>
              </w:rPr>
              <w:t>Площадь покрытия проездов, тротуаров, площадок</w:t>
            </w:r>
          </w:p>
        </w:tc>
        <w:tc>
          <w:tcPr>
            <w:tcW w:w="1471" w:type="dxa"/>
            <w:tcBorders>
              <w:top w:val="nil"/>
              <w:left w:val="nil"/>
              <w:bottom w:val="nil"/>
              <w:right w:val="nil"/>
            </w:tcBorders>
            <w:shd w:val="clear" w:color="auto" w:fill="auto"/>
            <w:vAlign w:val="center"/>
          </w:tcPr>
          <w:p w:rsidR="0080188F" w:rsidRPr="003251D6" w:rsidRDefault="0080188F" w:rsidP="0080188F">
            <w:pPr>
              <w:spacing w:after="120"/>
              <w:ind w:left="-50" w:hanging="51"/>
              <w:jc w:val="center"/>
              <w:rPr>
                <w:sz w:val="24"/>
                <w:szCs w:val="24"/>
              </w:rPr>
            </w:pPr>
            <w:r w:rsidRPr="003251D6">
              <w:rPr>
                <w:sz w:val="24"/>
                <w:szCs w:val="24"/>
              </w:rPr>
              <w:t>га</w:t>
            </w:r>
          </w:p>
        </w:tc>
        <w:tc>
          <w:tcPr>
            <w:tcW w:w="2123" w:type="dxa"/>
            <w:tcBorders>
              <w:top w:val="nil"/>
              <w:left w:val="nil"/>
              <w:bottom w:val="nil"/>
              <w:right w:val="nil"/>
            </w:tcBorders>
            <w:shd w:val="clear" w:color="auto" w:fill="auto"/>
            <w:vAlign w:val="center"/>
          </w:tcPr>
          <w:p w:rsidR="0080188F" w:rsidRPr="003251D6" w:rsidRDefault="0080188F" w:rsidP="0080188F">
            <w:pPr>
              <w:spacing w:after="120"/>
              <w:ind w:left="-50" w:firstLine="37"/>
              <w:jc w:val="center"/>
              <w:rPr>
                <w:sz w:val="24"/>
                <w:szCs w:val="24"/>
              </w:rPr>
            </w:pPr>
          </w:p>
        </w:tc>
        <w:tc>
          <w:tcPr>
            <w:tcW w:w="1704" w:type="dxa"/>
            <w:tcBorders>
              <w:top w:val="nil"/>
              <w:left w:val="nil"/>
              <w:bottom w:val="nil"/>
              <w:right w:val="nil"/>
            </w:tcBorders>
            <w:shd w:val="clear" w:color="auto" w:fill="auto"/>
            <w:vAlign w:val="center"/>
          </w:tcPr>
          <w:p w:rsidR="0080188F" w:rsidRPr="003251D6" w:rsidRDefault="0080188F" w:rsidP="000136AD">
            <w:pPr>
              <w:spacing w:after="120"/>
              <w:ind w:left="-50" w:firstLine="50"/>
              <w:rPr>
                <w:sz w:val="24"/>
                <w:szCs w:val="24"/>
              </w:rPr>
            </w:pPr>
            <w:r w:rsidRPr="003251D6">
              <w:rPr>
                <w:sz w:val="24"/>
                <w:szCs w:val="24"/>
              </w:rPr>
              <w:t>0,6559</w:t>
            </w:r>
          </w:p>
        </w:tc>
        <w:tc>
          <w:tcPr>
            <w:tcW w:w="1229" w:type="dxa"/>
            <w:tcBorders>
              <w:top w:val="nil"/>
              <w:left w:val="nil"/>
              <w:bottom w:val="nil"/>
              <w:right w:val="nil"/>
            </w:tcBorders>
            <w:shd w:val="clear" w:color="auto" w:fill="auto"/>
          </w:tcPr>
          <w:p w:rsidR="0080188F" w:rsidRPr="003251D6" w:rsidRDefault="0080188F" w:rsidP="000136AD">
            <w:pPr>
              <w:pStyle w:val="afffff0"/>
              <w:spacing w:line="240" w:lineRule="auto"/>
              <w:ind w:hanging="13"/>
              <w:rPr>
                <w:rFonts w:ascii="Times New Roman" w:eastAsia="Calibri" w:hAnsi="Times New Roman"/>
                <w:lang w:eastAsia="en-US"/>
              </w:rPr>
            </w:pPr>
          </w:p>
        </w:tc>
      </w:tr>
      <w:tr w:rsidR="0080188F" w:rsidRPr="003251D6" w:rsidTr="000136AD">
        <w:tc>
          <w:tcPr>
            <w:tcW w:w="3112" w:type="dxa"/>
            <w:tcBorders>
              <w:top w:val="nil"/>
              <w:left w:val="nil"/>
              <w:bottom w:val="nil"/>
              <w:right w:val="nil"/>
            </w:tcBorders>
            <w:shd w:val="clear" w:color="auto" w:fill="auto"/>
          </w:tcPr>
          <w:p w:rsidR="0080188F" w:rsidRPr="003251D6" w:rsidRDefault="0080188F" w:rsidP="000136AD">
            <w:pPr>
              <w:spacing w:after="120"/>
              <w:ind w:left="-50" w:firstLine="34"/>
              <w:rPr>
                <w:sz w:val="24"/>
                <w:szCs w:val="24"/>
              </w:rPr>
            </w:pPr>
            <w:r w:rsidRPr="003251D6">
              <w:rPr>
                <w:sz w:val="24"/>
                <w:szCs w:val="24"/>
              </w:rPr>
              <w:t xml:space="preserve">Площадь озеленения </w:t>
            </w:r>
          </w:p>
        </w:tc>
        <w:tc>
          <w:tcPr>
            <w:tcW w:w="1471" w:type="dxa"/>
            <w:tcBorders>
              <w:top w:val="nil"/>
              <w:left w:val="nil"/>
              <w:bottom w:val="nil"/>
              <w:right w:val="nil"/>
            </w:tcBorders>
            <w:shd w:val="clear" w:color="auto" w:fill="auto"/>
            <w:vAlign w:val="center"/>
          </w:tcPr>
          <w:p w:rsidR="0080188F" w:rsidRPr="003251D6" w:rsidRDefault="0080188F" w:rsidP="0080188F">
            <w:pPr>
              <w:spacing w:after="120"/>
              <w:ind w:left="-50" w:hanging="51"/>
              <w:jc w:val="center"/>
              <w:rPr>
                <w:sz w:val="24"/>
                <w:szCs w:val="24"/>
              </w:rPr>
            </w:pPr>
            <w:r w:rsidRPr="003251D6">
              <w:rPr>
                <w:sz w:val="24"/>
                <w:szCs w:val="24"/>
              </w:rPr>
              <w:t>га</w:t>
            </w:r>
          </w:p>
        </w:tc>
        <w:tc>
          <w:tcPr>
            <w:tcW w:w="2123" w:type="dxa"/>
            <w:tcBorders>
              <w:top w:val="nil"/>
              <w:left w:val="nil"/>
              <w:bottom w:val="nil"/>
              <w:right w:val="nil"/>
            </w:tcBorders>
            <w:shd w:val="clear" w:color="auto" w:fill="auto"/>
            <w:vAlign w:val="center"/>
          </w:tcPr>
          <w:p w:rsidR="0080188F" w:rsidRPr="003251D6" w:rsidRDefault="0080188F" w:rsidP="0080188F">
            <w:pPr>
              <w:spacing w:after="120"/>
              <w:ind w:left="-50" w:firstLine="37"/>
              <w:jc w:val="center"/>
              <w:rPr>
                <w:sz w:val="24"/>
                <w:szCs w:val="24"/>
              </w:rPr>
            </w:pPr>
          </w:p>
        </w:tc>
        <w:tc>
          <w:tcPr>
            <w:tcW w:w="1704" w:type="dxa"/>
            <w:tcBorders>
              <w:top w:val="nil"/>
              <w:left w:val="nil"/>
              <w:bottom w:val="nil"/>
              <w:right w:val="nil"/>
            </w:tcBorders>
            <w:shd w:val="clear" w:color="auto" w:fill="auto"/>
            <w:vAlign w:val="center"/>
          </w:tcPr>
          <w:p w:rsidR="0080188F" w:rsidRPr="003251D6" w:rsidRDefault="0080188F" w:rsidP="000136AD">
            <w:pPr>
              <w:spacing w:after="120"/>
              <w:ind w:left="-50" w:firstLine="50"/>
              <w:rPr>
                <w:sz w:val="24"/>
                <w:szCs w:val="24"/>
              </w:rPr>
            </w:pPr>
            <w:r w:rsidRPr="003251D6">
              <w:rPr>
                <w:sz w:val="24"/>
                <w:szCs w:val="24"/>
              </w:rPr>
              <w:t>0,6516</w:t>
            </w:r>
          </w:p>
        </w:tc>
        <w:tc>
          <w:tcPr>
            <w:tcW w:w="1229" w:type="dxa"/>
            <w:tcBorders>
              <w:top w:val="nil"/>
              <w:left w:val="nil"/>
              <w:bottom w:val="nil"/>
              <w:right w:val="nil"/>
            </w:tcBorders>
            <w:shd w:val="clear" w:color="auto" w:fill="auto"/>
          </w:tcPr>
          <w:p w:rsidR="0080188F" w:rsidRPr="003251D6" w:rsidRDefault="0080188F" w:rsidP="000136AD">
            <w:pPr>
              <w:pStyle w:val="afffff0"/>
              <w:spacing w:line="240" w:lineRule="auto"/>
              <w:ind w:hanging="13"/>
              <w:rPr>
                <w:rFonts w:ascii="Times New Roman" w:eastAsia="Calibri" w:hAnsi="Times New Roman"/>
                <w:lang w:eastAsia="en-US"/>
              </w:rPr>
            </w:pPr>
          </w:p>
        </w:tc>
      </w:tr>
      <w:tr w:rsidR="0080188F" w:rsidRPr="003251D6" w:rsidTr="000136AD">
        <w:tc>
          <w:tcPr>
            <w:tcW w:w="9639" w:type="dxa"/>
            <w:gridSpan w:val="5"/>
            <w:tcBorders>
              <w:top w:val="nil"/>
              <w:left w:val="nil"/>
              <w:bottom w:val="nil"/>
              <w:right w:val="nil"/>
            </w:tcBorders>
            <w:shd w:val="clear" w:color="auto" w:fill="auto"/>
            <w:vAlign w:val="center"/>
          </w:tcPr>
          <w:p w:rsidR="0080188F" w:rsidRPr="003251D6" w:rsidRDefault="0080188F" w:rsidP="0080188F">
            <w:pPr>
              <w:spacing w:after="120"/>
              <w:ind w:left="-50" w:firstLine="34"/>
              <w:jc w:val="center"/>
              <w:rPr>
                <w:sz w:val="24"/>
                <w:szCs w:val="24"/>
              </w:rPr>
            </w:pPr>
            <w:r w:rsidRPr="003251D6">
              <w:rPr>
                <w:sz w:val="24"/>
                <w:szCs w:val="24"/>
              </w:rPr>
              <w:t>Жилой фонд</w:t>
            </w:r>
          </w:p>
        </w:tc>
      </w:tr>
      <w:tr w:rsidR="0080188F" w:rsidRPr="003251D6" w:rsidTr="000136AD">
        <w:tc>
          <w:tcPr>
            <w:tcW w:w="3112" w:type="dxa"/>
            <w:tcBorders>
              <w:top w:val="nil"/>
              <w:left w:val="nil"/>
              <w:bottom w:val="nil"/>
              <w:right w:val="nil"/>
            </w:tcBorders>
            <w:shd w:val="clear" w:color="auto" w:fill="auto"/>
          </w:tcPr>
          <w:p w:rsidR="0080188F" w:rsidRPr="003251D6" w:rsidRDefault="0080188F" w:rsidP="0004446E">
            <w:pPr>
              <w:spacing w:after="120"/>
              <w:rPr>
                <w:sz w:val="24"/>
                <w:szCs w:val="24"/>
              </w:rPr>
            </w:pPr>
            <w:r w:rsidRPr="003251D6">
              <w:rPr>
                <w:rFonts w:ascii="YS Text" w:hAnsi="YS Text"/>
                <w:sz w:val="24"/>
                <w:szCs w:val="24"/>
                <w:shd w:val="clear" w:color="auto" w:fill="FFFFFF"/>
              </w:rPr>
              <w:t>Количество проживающих</w:t>
            </w:r>
          </w:p>
        </w:tc>
        <w:tc>
          <w:tcPr>
            <w:tcW w:w="1471" w:type="dxa"/>
            <w:tcBorders>
              <w:top w:val="nil"/>
              <w:left w:val="nil"/>
              <w:bottom w:val="nil"/>
              <w:right w:val="nil"/>
            </w:tcBorders>
            <w:shd w:val="clear" w:color="auto" w:fill="auto"/>
            <w:vAlign w:val="center"/>
          </w:tcPr>
          <w:p w:rsidR="0080188F" w:rsidRPr="003251D6" w:rsidRDefault="0080188F" w:rsidP="0080188F">
            <w:pPr>
              <w:pStyle w:val="afffff0"/>
              <w:spacing w:line="240" w:lineRule="auto"/>
              <w:ind w:hanging="51"/>
              <w:jc w:val="center"/>
              <w:rPr>
                <w:rFonts w:ascii="Times New Roman" w:hAnsi="Times New Roman"/>
                <w:lang w:eastAsia="en-US"/>
              </w:rPr>
            </w:pPr>
            <w:r w:rsidRPr="003251D6">
              <w:rPr>
                <w:rFonts w:ascii="Times New Roman" w:hAnsi="Times New Roman"/>
                <w:lang w:eastAsia="en-US"/>
              </w:rPr>
              <w:t>чел</w:t>
            </w:r>
          </w:p>
        </w:tc>
        <w:tc>
          <w:tcPr>
            <w:tcW w:w="2123" w:type="dxa"/>
            <w:tcBorders>
              <w:top w:val="nil"/>
              <w:left w:val="nil"/>
              <w:bottom w:val="nil"/>
              <w:right w:val="nil"/>
            </w:tcBorders>
            <w:shd w:val="clear" w:color="auto" w:fill="auto"/>
            <w:vAlign w:val="center"/>
          </w:tcPr>
          <w:p w:rsidR="0080188F" w:rsidRPr="003251D6" w:rsidRDefault="0080188F" w:rsidP="0080188F">
            <w:pPr>
              <w:spacing w:after="120"/>
              <w:ind w:left="-50" w:firstLine="37"/>
              <w:jc w:val="center"/>
              <w:rPr>
                <w:sz w:val="24"/>
                <w:szCs w:val="24"/>
              </w:rPr>
            </w:pPr>
          </w:p>
        </w:tc>
        <w:tc>
          <w:tcPr>
            <w:tcW w:w="1704" w:type="dxa"/>
            <w:tcBorders>
              <w:top w:val="nil"/>
              <w:left w:val="nil"/>
              <w:bottom w:val="nil"/>
              <w:right w:val="nil"/>
            </w:tcBorders>
            <w:shd w:val="clear" w:color="auto" w:fill="auto"/>
            <w:vAlign w:val="center"/>
          </w:tcPr>
          <w:p w:rsidR="0080188F" w:rsidRPr="003251D6" w:rsidRDefault="0080188F" w:rsidP="000136AD">
            <w:pPr>
              <w:spacing w:after="120"/>
              <w:ind w:left="-50" w:firstLine="50"/>
              <w:rPr>
                <w:sz w:val="24"/>
                <w:szCs w:val="24"/>
              </w:rPr>
            </w:pPr>
            <w:r w:rsidRPr="003251D6">
              <w:rPr>
                <w:sz w:val="24"/>
                <w:szCs w:val="24"/>
              </w:rPr>
              <w:t>381</w:t>
            </w:r>
          </w:p>
        </w:tc>
        <w:tc>
          <w:tcPr>
            <w:tcW w:w="1229" w:type="dxa"/>
            <w:tcBorders>
              <w:top w:val="nil"/>
              <w:left w:val="nil"/>
              <w:bottom w:val="nil"/>
              <w:right w:val="nil"/>
            </w:tcBorders>
            <w:shd w:val="clear" w:color="auto" w:fill="auto"/>
          </w:tcPr>
          <w:p w:rsidR="0080188F" w:rsidRPr="003251D6" w:rsidRDefault="0080188F" w:rsidP="000136AD">
            <w:pPr>
              <w:spacing w:after="120"/>
              <w:ind w:left="-50" w:hanging="13"/>
              <w:rPr>
                <w:sz w:val="24"/>
                <w:szCs w:val="24"/>
              </w:rPr>
            </w:pPr>
          </w:p>
        </w:tc>
      </w:tr>
      <w:tr w:rsidR="0080188F" w:rsidRPr="003251D6" w:rsidTr="000136AD">
        <w:tc>
          <w:tcPr>
            <w:tcW w:w="3112" w:type="dxa"/>
            <w:tcBorders>
              <w:top w:val="nil"/>
              <w:left w:val="nil"/>
              <w:bottom w:val="nil"/>
              <w:right w:val="nil"/>
            </w:tcBorders>
            <w:shd w:val="clear" w:color="auto" w:fill="auto"/>
          </w:tcPr>
          <w:p w:rsidR="0080188F" w:rsidRPr="003251D6" w:rsidRDefault="0080188F" w:rsidP="000136AD">
            <w:pPr>
              <w:spacing w:after="120"/>
              <w:ind w:left="-50" w:firstLine="34"/>
              <w:rPr>
                <w:sz w:val="24"/>
                <w:szCs w:val="24"/>
              </w:rPr>
            </w:pPr>
            <w:r w:rsidRPr="003251D6">
              <w:rPr>
                <w:sz w:val="24"/>
                <w:szCs w:val="24"/>
              </w:rPr>
              <w:t>Плотность населения</w:t>
            </w:r>
          </w:p>
        </w:tc>
        <w:tc>
          <w:tcPr>
            <w:tcW w:w="1471" w:type="dxa"/>
            <w:tcBorders>
              <w:top w:val="nil"/>
              <w:left w:val="nil"/>
              <w:bottom w:val="nil"/>
              <w:right w:val="nil"/>
            </w:tcBorders>
            <w:shd w:val="clear" w:color="auto" w:fill="auto"/>
            <w:vAlign w:val="center"/>
          </w:tcPr>
          <w:p w:rsidR="0080188F" w:rsidRPr="003251D6" w:rsidRDefault="00F97C69" w:rsidP="0080188F">
            <w:pPr>
              <w:spacing w:after="120"/>
              <w:ind w:left="-50" w:hanging="51"/>
              <w:jc w:val="center"/>
              <w:rPr>
                <w:sz w:val="24"/>
                <w:szCs w:val="24"/>
              </w:rPr>
            </w:pPr>
            <w:r>
              <w:rPr>
                <w:sz w:val="24"/>
                <w:szCs w:val="24"/>
              </w:rPr>
              <w:t>чел</w:t>
            </w:r>
            <w:r w:rsidR="0080188F" w:rsidRPr="003251D6">
              <w:rPr>
                <w:sz w:val="24"/>
                <w:szCs w:val="24"/>
              </w:rPr>
              <w:t>/ га</w:t>
            </w:r>
          </w:p>
        </w:tc>
        <w:tc>
          <w:tcPr>
            <w:tcW w:w="2123" w:type="dxa"/>
            <w:tcBorders>
              <w:top w:val="nil"/>
              <w:left w:val="nil"/>
              <w:bottom w:val="nil"/>
              <w:right w:val="nil"/>
            </w:tcBorders>
            <w:shd w:val="clear" w:color="auto" w:fill="auto"/>
            <w:vAlign w:val="center"/>
          </w:tcPr>
          <w:p w:rsidR="0080188F" w:rsidRPr="003251D6" w:rsidRDefault="0080188F" w:rsidP="0080188F">
            <w:pPr>
              <w:spacing w:after="120"/>
              <w:ind w:left="-50" w:firstLine="37"/>
              <w:jc w:val="center"/>
              <w:rPr>
                <w:sz w:val="24"/>
                <w:szCs w:val="24"/>
              </w:rPr>
            </w:pPr>
            <w:r w:rsidRPr="003251D6">
              <w:rPr>
                <w:sz w:val="24"/>
                <w:szCs w:val="24"/>
              </w:rPr>
              <w:t>240**</w:t>
            </w:r>
          </w:p>
        </w:tc>
        <w:tc>
          <w:tcPr>
            <w:tcW w:w="1704" w:type="dxa"/>
            <w:tcBorders>
              <w:top w:val="nil"/>
              <w:left w:val="nil"/>
              <w:bottom w:val="nil"/>
              <w:right w:val="nil"/>
            </w:tcBorders>
            <w:shd w:val="clear" w:color="auto" w:fill="auto"/>
            <w:vAlign w:val="center"/>
          </w:tcPr>
          <w:p w:rsidR="0080188F" w:rsidRPr="003251D6" w:rsidRDefault="0080188F" w:rsidP="000136AD">
            <w:pPr>
              <w:spacing w:after="120"/>
              <w:ind w:left="-50" w:firstLine="50"/>
              <w:rPr>
                <w:sz w:val="24"/>
                <w:szCs w:val="24"/>
              </w:rPr>
            </w:pPr>
            <w:r w:rsidRPr="003251D6">
              <w:rPr>
                <w:sz w:val="24"/>
                <w:szCs w:val="24"/>
              </w:rPr>
              <w:t>215</w:t>
            </w:r>
          </w:p>
        </w:tc>
        <w:tc>
          <w:tcPr>
            <w:tcW w:w="1229" w:type="dxa"/>
            <w:tcBorders>
              <w:top w:val="nil"/>
              <w:left w:val="nil"/>
              <w:bottom w:val="nil"/>
              <w:right w:val="nil"/>
            </w:tcBorders>
            <w:shd w:val="clear" w:color="auto" w:fill="auto"/>
          </w:tcPr>
          <w:p w:rsidR="0080188F" w:rsidRPr="003251D6" w:rsidRDefault="0080188F" w:rsidP="000136AD">
            <w:pPr>
              <w:spacing w:after="120"/>
              <w:ind w:left="-50" w:hanging="13"/>
              <w:rPr>
                <w:sz w:val="24"/>
                <w:szCs w:val="24"/>
              </w:rPr>
            </w:pPr>
          </w:p>
        </w:tc>
      </w:tr>
      <w:tr w:rsidR="0080188F" w:rsidRPr="003251D6" w:rsidTr="000136AD">
        <w:tc>
          <w:tcPr>
            <w:tcW w:w="3112" w:type="dxa"/>
            <w:tcBorders>
              <w:top w:val="nil"/>
              <w:left w:val="nil"/>
              <w:bottom w:val="nil"/>
              <w:right w:val="nil"/>
            </w:tcBorders>
            <w:shd w:val="clear" w:color="auto" w:fill="auto"/>
          </w:tcPr>
          <w:p w:rsidR="0080188F" w:rsidRPr="003251D6" w:rsidRDefault="0080188F" w:rsidP="000136AD">
            <w:pPr>
              <w:spacing w:after="120"/>
              <w:ind w:left="-50" w:firstLine="34"/>
              <w:rPr>
                <w:sz w:val="24"/>
                <w:szCs w:val="24"/>
              </w:rPr>
            </w:pPr>
            <w:r w:rsidRPr="003251D6">
              <w:rPr>
                <w:sz w:val="24"/>
                <w:szCs w:val="24"/>
              </w:rPr>
              <w:t>Общая проектная площадь (жилая)</w:t>
            </w:r>
          </w:p>
        </w:tc>
        <w:tc>
          <w:tcPr>
            <w:tcW w:w="1471" w:type="dxa"/>
            <w:tcBorders>
              <w:top w:val="nil"/>
              <w:left w:val="nil"/>
              <w:bottom w:val="nil"/>
              <w:right w:val="nil"/>
            </w:tcBorders>
            <w:shd w:val="clear" w:color="auto" w:fill="auto"/>
            <w:vAlign w:val="center"/>
          </w:tcPr>
          <w:p w:rsidR="0080188F" w:rsidRPr="003251D6" w:rsidRDefault="0080188F" w:rsidP="0080188F">
            <w:pPr>
              <w:spacing w:after="120"/>
              <w:ind w:left="-50" w:hanging="51"/>
              <w:jc w:val="center"/>
              <w:rPr>
                <w:sz w:val="24"/>
                <w:szCs w:val="24"/>
              </w:rPr>
            </w:pPr>
            <w:r w:rsidRPr="003251D6">
              <w:rPr>
                <w:sz w:val="24"/>
                <w:szCs w:val="24"/>
              </w:rPr>
              <w:t>кв.</w:t>
            </w:r>
            <w:r w:rsidR="0004446E">
              <w:rPr>
                <w:sz w:val="24"/>
                <w:szCs w:val="24"/>
              </w:rPr>
              <w:t xml:space="preserve"> </w:t>
            </w:r>
            <w:r w:rsidRPr="003251D6">
              <w:rPr>
                <w:sz w:val="24"/>
                <w:szCs w:val="24"/>
              </w:rPr>
              <w:t>м.</w:t>
            </w:r>
          </w:p>
        </w:tc>
        <w:tc>
          <w:tcPr>
            <w:tcW w:w="2123" w:type="dxa"/>
            <w:tcBorders>
              <w:top w:val="nil"/>
              <w:left w:val="nil"/>
              <w:bottom w:val="nil"/>
              <w:right w:val="nil"/>
            </w:tcBorders>
            <w:shd w:val="clear" w:color="auto" w:fill="auto"/>
            <w:vAlign w:val="center"/>
          </w:tcPr>
          <w:p w:rsidR="0080188F" w:rsidRPr="003251D6" w:rsidRDefault="0080188F" w:rsidP="0080188F">
            <w:pPr>
              <w:spacing w:after="120"/>
              <w:ind w:left="-50" w:firstLine="37"/>
              <w:jc w:val="center"/>
              <w:rPr>
                <w:sz w:val="24"/>
                <w:szCs w:val="24"/>
              </w:rPr>
            </w:pPr>
          </w:p>
        </w:tc>
        <w:tc>
          <w:tcPr>
            <w:tcW w:w="1704" w:type="dxa"/>
            <w:tcBorders>
              <w:top w:val="nil"/>
              <w:left w:val="nil"/>
              <w:bottom w:val="nil"/>
              <w:right w:val="nil"/>
            </w:tcBorders>
            <w:shd w:val="clear" w:color="auto" w:fill="auto"/>
            <w:vAlign w:val="center"/>
          </w:tcPr>
          <w:p w:rsidR="0080188F" w:rsidRPr="003251D6" w:rsidRDefault="0080188F" w:rsidP="000136AD">
            <w:pPr>
              <w:spacing w:after="120"/>
              <w:ind w:left="-50" w:firstLine="50"/>
              <w:rPr>
                <w:sz w:val="24"/>
                <w:szCs w:val="24"/>
              </w:rPr>
            </w:pPr>
            <w:r w:rsidRPr="003251D6">
              <w:rPr>
                <w:sz w:val="24"/>
                <w:szCs w:val="24"/>
              </w:rPr>
              <w:t>13</w:t>
            </w:r>
            <w:r w:rsidR="000E0B22">
              <w:rPr>
                <w:sz w:val="24"/>
                <w:szCs w:val="24"/>
              </w:rPr>
              <w:t xml:space="preserve"> </w:t>
            </w:r>
            <w:r w:rsidRPr="003251D6">
              <w:rPr>
                <w:sz w:val="24"/>
                <w:szCs w:val="24"/>
              </w:rPr>
              <w:t>335</w:t>
            </w:r>
          </w:p>
        </w:tc>
        <w:tc>
          <w:tcPr>
            <w:tcW w:w="1229" w:type="dxa"/>
            <w:tcBorders>
              <w:top w:val="nil"/>
              <w:left w:val="nil"/>
              <w:bottom w:val="nil"/>
              <w:right w:val="nil"/>
            </w:tcBorders>
            <w:shd w:val="clear" w:color="auto" w:fill="auto"/>
          </w:tcPr>
          <w:p w:rsidR="0080188F" w:rsidRPr="003251D6" w:rsidRDefault="0080188F" w:rsidP="000136AD">
            <w:pPr>
              <w:spacing w:after="120"/>
              <w:ind w:left="-50" w:hanging="13"/>
              <w:rPr>
                <w:sz w:val="24"/>
                <w:szCs w:val="24"/>
              </w:rPr>
            </w:pPr>
          </w:p>
        </w:tc>
      </w:tr>
      <w:tr w:rsidR="0080188F" w:rsidRPr="003251D6" w:rsidTr="000136AD">
        <w:tc>
          <w:tcPr>
            <w:tcW w:w="3112" w:type="dxa"/>
            <w:tcBorders>
              <w:top w:val="nil"/>
              <w:left w:val="nil"/>
              <w:bottom w:val="nil"/>
              <w:right w:val="nil"/>
            </w:tcBorders>
            <w:shd w:val="clear" w:color="auto" w:fill="auto"/>
          </w:tcPr>
          <w:p w:rsidR="0080188F" w:rsidRPr="003251D6" w:rsidRDefault="0080188F" w:rsidP="000136AD">
            <w:pPr>
              <w:spacing w:after="120"/>
              <w:ind w:left="-50" w:firstLine="34"/>
              <w:rPr>
                <w:sz w:val="24"/>
                <w:szCs w:val="24"/>
              </w:rPr>
            </w:pPr>
            <w:r w:rsidRPr="003251D6">
              <w:rPr>
                <w:sz w:val="24"/>
                <w:szCs w:val="24"/>
              </w:rPr>
              <w:t>Общая проектная площадь всех этажей всех</w:t>
            </w:r>
            <w:r>
              <w:rPr>
                <w:sz w:val="24"/>
                <w:szCs w:val="24"/>
              </w:rPr>
              <w:t xml:space="preserve"> </w:t>
            </w:r>
            <w:r w:rsidRPr="003251D6">
              <w:rPr>
                <w:sz w:val="24"/>
                <w:szCs w:val="24"/>
              </w:rPr>
              <w:t>жилых зданий по внешним размерам</w:t>
            </w:r>
          </w:p>
        </w:tc>
        <w:tc>
          <w:tcPr>
            <w:tcW w:w="1471" w:type="dxa"/>
            <w:tcBorders>
              <w:top w:val="nil"/>
              <w:left w:val="nil"/>
              <w:bottom w:val="nil"/>
              <w:right w:val="nil"/>
            </w:tcBorders>
            <w:shd w:val="clear" w:color="auto" w:fill="auto"/>
            <w:vAlign w:val="center"/>
          </w:tcPr>
          <w:p w:rsidR="0080188F" w:rsidRPr="003251D6" w:rsidRDefault="0080188F" w:rsidP="0080188F">
            <w:pPr>
              <w:pStyle w:val="afffff0"/>
              <w:spacing w:line="240" w:lineRule="auto"/>
              <w:ind w:hanging="51"/>
              <w:jc w:val="center"/>
              <w:rPr>
                <w:rFonts w:ascii="Times New Roman" w:hAnsi="Times New Roman"/>
                <w:lang w:eastAsia="en-US"/>
              </w:rPr>
            </w:pPr>
            <w:r w:rsidRPr="003251D6">
              <w:rPr>
                <w:rFonts w:ascii="Times New Roman" w:hAnsi="Times New Roman"/>
                <w:lang w:eastAsia="en-US"/>
              </w:rPr>
              <w:t>кв.</w:t>
            </w:r>
            <w:r w:rsidR="0004446E">
              <w:rPr>
                <w:rFonts w:ascii="Times New Roman" w:hAnsi="Times New Roman"/>
                <w:lang w:eastAsia="en-US"/>
              </w:rPr>
              <w:t xml:space="preserve"> </w:t>
            </w:r>
            <w:r w:rsidRPr="003251D6">
              <w:rPr>
                <w:rFonts w:ascii="Times New Roman" w:hAnsi="Times New Roman"/>
                <w:lang w:eastAsia="en-US"/>
              </w:rPr>
              <w:t>м.</w:t>
            </w:r>
          </w:p>
        </w:tc>
        <w:tc>
          <w:tcPr>
            <w:tcW w:w="2123" w:type="dxa"/>
            <w:tcBorders>
              <w:top w:val="nil"/>
              <w:left w:val="nil"/>
              <w:bottom w:val="nil"/>
              <w:right w:val="nil"/>
            </w:tcBorders>
            <w:shd w:val="clear" w:color="auto" w:fill="auto"/>
            <w:vAlign w:val="center"/>
          </w:tcPr>
          <w:p w:rsidR="0080188F" w:rsidRPr="003251D6" w:rsidRDefault="0080188F" w:rsidP="0080188F">
            <w:pPr>
              <w:spacing w:after="120"/>
              <w:ind w:left="-50" w:firstLine="37"/>
              <w:jc w:val="center"/>
              <w:rPr>
                <w:sz w:val="24"/>
                <w:szCs w:val="24"/>
              </w:rPr>
            </w:pPr>
          </w:p>
        </w:tc>
        <w:tc>
          <w:tcPr>
            <w:tcW w:w="1704" w:type="dxa"/>
            <w:tcBorders>
              <w:top w:val="nil"/>
              <w:left w:val="nil"/>
              <w:bottom w:val="nil"/>
              <w:right w:val="nil"/>
            </w:tcBorders>
            <w:shd w:val="clear" w:color="auto" w:fill="auto"/>
            <w:vAlign w:val="center"/>
          </w:tcPr>
          <w:p w:rsidR="0080188F" w:rsidRPr="003251D6" w:rsidRDefault="0080188F" w:rsidP="000136AD">
            <w:pPr>
              <w:spacing w:after="120"/>
              <w:ind w:left="-50" w:firstLine="50"/>
              <w:rPr>
                <w:sz w:val="24"/>
                <w:szCs w:val="24"/>
              </w:rPr>
            </w:pPr>
            <w:r w:rsidRPr="003251D6">
              <w:rPr>
                <w:sz w:val="24"/>
                <w:szCs w:val="24"/>
              </w:rPr>
              <w:t>21</w:t>
            </w:r>
            <w:r w:rsidR="000E0B22">
              <w:rPr>
                <w:sz w:val="24"/>
                <w:szCs w:val="24"/>
              </w:rPr>
              <w:t xml:space="preserve"> </w:t>
            </w:r>
            <w:r w:rsidRPr="003251D6">
              <w:rPr>
                <w:sz w:val="24"/>
                <w:szCs w:val="24"/>
              </w:rPr>
              <w:t>112</w:t>
            </w:r>
          </w:p>
          <w:p w:rsidR="0080188F" w:rsidRPr="003251D6" w:rsidRDefault="0080188F" w:rsidP="000136AD">
            <w:pPr>
              <w:spacing w:after="120"/>
              <w:ind w:left="-50" w:firstLine="50"/>
              <w:rPr>
                <w:sz w:val="24"/>
                <w:szCs w:val="24"/>
              </w:rPr>
            </w:pPr>
          </w:p>
        </w:tc>
        <w:tc>
          <w:tcPr>
            <w:tcW w:w="1229" w:type="dxa"/>
            <w:tcBorders>
              <w:top w:val="nil"/>
              <w:left w:val="nil"/>
              <w:bottom w:val="nil"/>
              <w:right w:val="nil"/>
            </w:tcBorders>
            <w:shd w:val="clear" w:color="auto" w:fill="auto"/>
          </w:tcPr>
          <w:p w:rsidR="0080188F" w:rsidRPr="003251D6" w:rsidRDefault="0080188F" w:rsidP="000136AD">
            <w:pPr>
              <w:spacing w:after="120"/>
              <w:ind w:left="-50" w:hanging="13"/>
              <w:rPr>
                <w:sz w:val="24"/>
                <w:szCs w:val="24"/>
              </w:rPr>
            </w:pPr>
          </w:p>
        </w:tc>
      </w:tr>
      <w:tr w:rsidR="0080188F" w:rsidRPr="003251D6" w:rsidTr="000136AD">
        <w:tc>
          <w:tcPr>
            <w:tcW w:w="3112" w:type="dxa"/>
            <w:tcBorders>
              <w:top w:val="nil"/>
              <w:left w:val="nil"/>
              <w:bottom w:val="nil"/>
              <w:right w:val="nil"/>
            </w:tcBorders>
            <w:shd w:val="clear" w:color="auto" w:fill="auto"/>
          </w:tcPr>
          <w:p w:rsidR="0080188F" w:rsidRPr="003251D6" w:rsidRDefault="0080188F" w:rsidP="000136AD">
            <w:pPr>
              <w:pStyle w:val="afffff0"/>
              <w:spacing w:line="240" w:lineRule="auto"/>
              <w:ind w:firstLine="34"/>
              <w:jc w:val="left"/>
              <w:rPr>
                <w:rFonts w:ascii="Times New Roman" w:hAnsi="Times New Roman"/>
                <w:lang w:eastAsia="en-US"/>
              </w:rPr>
            </w:pPr>
            <w:r w:rsidRPr="003251D6">
              <w:rPr>
                <w:rFonts w:ascii="Times New Roman" w:hAnsi="Times New Roman"/>
              </w:rPr>
              <w:t xml:space="preserve">Коэффициент  </w:t>
            </w:r>
            <w:r w:rsidRPr="003251D6">
              <w:rPr>
                <w:rFonts w:ascii="Times New Roman" w:eastAsia="TimesNewRoman" w:hAnsi="Times New Roman"/>
              </w:rPr>
              <w:t>плотности</w:t>
            </w:r>
            <w:r w:rsidRPr="003251D6">
              <w:rPr>
                <w:rFonts w:ascii="Times New Roman" w:hAnsi="Times New Roman"/>
              </w:rPr>
              <w:t xml:space="preserve"> застройки в границах проектируемой территории</w:t>
            </w:r>
          </w:p>
        </w:tc>
        <w:tc>
          <w:tcPr>
            <w:tcW w:w="1471" w:type="dxa"/>
            <w:tcBorders>
              <w:top w:val="nil"/>
              <w:left w:val="nil"/>
              <w:bottom w:val="nil"/>
              <w:right w:val="nil"/>
            </w:tcBorders>
            <w:shd w:val="clear" w:color="auto" w:fill="auto"/>
            <w:vAlign w:val="center"/>
          </w:tcPr>
          <w:p w:rsidR="0080188F" w:rsidRPr="003251D6" w:rsidRDefault="0080188F" w:rsidP="0080188F">
            <w:pPr>
              <w:pStyle w:val="afffff0"/>
              <w:spacing w:line="240" w:lineRule="auto"/>
              <w:ind w:hanging="51"/>
              <w:jc w:val="center"/>
              <w:rPr>
                <w:rFonts w:ascii="Times New Roman" w:hAnsi="Times New Roman"/>
                <w:lang w:eastAsia="en-US"/>
              </w:rPr>
            </w:pPr>
          </w:p>
        </w:tc>
        <w:tc>
          <w:tcPr>
            <w:tcW w:w="2123" w:type="dxa"/>
            <w:tcBorders>
              <w:top w:val="nil"/>
              <w:left w:val="nil"/>
              <w:bottom w:val="nil"/>
              <w:right w:val="nil"/>
            </w:tcBorders>
            <w:shd w:val="clear" w:color="auto" w:fill="auto"/>
            <w:vAlign w:val="center"/>
          </w:tcPr>
          <w:p w:rsidR="0080188F" w:rsidRPr="003251D6" w:rsidRDefault="0080188F" w:rsidP="0080188F">
            <w:pPr>
              <w:spacing w:after="120"/>
              <w:ind w:left="-50" w:firstLine="37"/>
              <w:jc w:val="center"/>
              <w:rPr>
                <w:sz w:val="24"/>
                <w:szCs w:val="24"/>
              </w:rPr>
            </w:pPr>
            <w:r w:rsidRPr="003251D6">
              <w:rPr>
                <w:sz w:val="24"/>
                <w:szCs w:val="24"/>
              </w:rPr>
              <w:t>1,7*</w:t>
            </w:r>
          </w:p>
        </w:tc>
        <w:tc>
          <w:tcPr>
            <w:tcW w:w="1704" w:type="dxa"/>
            <w:tcBorders>
              <w:top w:val="nil"/>
              <w:left w:val="nil"/>
              <w:bottom w:val="nil"/>
              <w:right w:val="nil"/>
            </w:tcBorders>
            <w:shd w:val="clear" w:color="auto" w:fill="auto"/>
            <w:vAlign w:val="center"/>
          </w:tcPr>
          <w:p w:rsidR="0080188F" w:rsidRPr="003251D6" w:rsidRDefault="0080188F" w:rsidP="000136AD">
            <w:pPr>
              <w:spacing w:after="120"/>
              <w:ind w:left="-50" w:firstLine="50"/>
              <w:rPr>
                <w:sz w:val="24"/>
                <w:szCs w:val="24"/>
              </w:rPr>
            </w:pPr>
            <w:r w:rsidRPr="003251D6">
              <w:rPr>
                <w:sz w:val="24"/>
                <w:szCs w:val="24"/>
              </w:rPr>
              <w:t>1,2</w:t>
            </w:r>
          </w:p>
        </w:tc>
        <w:tc>
          <w:tcPr>
            <w:tcW w:w="1229" w:type="dxa"/>
            <w:tcBorders>
              <w:top w:val="nil"/>
              <w:left w:val="nil"/>
              <w:bottom w:val="nil"/>
              <w:right w:val="nil"/>
            </w:tcBorders>
            <w:shd w:val="clear" w:color="auto" w:fill="auto"/>
          </w:tcPr>
          <w:p w:rsidR="0080188F" w:rsidRPr="003251D6" w:rsidRDefault="0080188F" w:rsidP="000136AD">
            <w:pPr>
              <w:spacing w:after="120"/>
              <w:ind w:left="-50" w:hanging="13"/>
              <w:rPr>
                <w:sz w:val="24"/>
                <w:szCs w:val="24"/>
              </w:rPr>
            </w:pPr>
          </w:p>
        </w:tc>
      </w:tr>
      <w:tr w:rsidR="0080188F" w:rsidRPr="003251D6" w:rsidTr="000136AD">
        <w:tc>
          <w:tcPr>
            <w:tcW w:w="9639" w:type="dxa"/>
            <w:gridSpan w:val="5"/>
            <w:tcBorders>
              <w:top w:val="nil"/>
              <w:left w:val="nil"/>
              <w:bottom w:val="nil"/>
              <w:right w:val="nil"/>
            </w:tcBorders>
            <w:shd w:val="clear" w:color="auto" w:fill="auto"/>
          </w:tcPr>
          <w:p w:rsidR="0080188F" w:rsidRDefault="0080188F" w:rsidP="000136AD">
            <w:pPr>
              <w:pStyle w:val="afffff0"/>
              <w:spacing w:line="240" w:lineRule="auto"/>
              <w:ind w:firstLine="34"/>
              <w:jc w:val="center"/>
              <w:rPr>
                <w:rFonts w:ascii="Times New Roman" w:hAnsi="Times New Roman"/>
                <w:lang w:eastAsia="en-US"/>
              </w:rPr>
            </w:pPr>
            <w:r w:rsidRPr="003251D6">
              <w:rPr>
                <w:rFonts w:ascii="Times New Roman" w:hAnsi="Times New Roman"/>
                <w:lang w:eastAsia="en-US"/>
              </w:rPr>
              <w:t>Транспорт</w:t>
            </w:r>
          </w:p>
          <w:p w:rsidR="008979F6" w:rsidRPr="003251D6" w:rsidRDefault="008979F6" w:rsidP="000136AD">
            <w:pPr>
              <w:pStyle w:val="afffff0"/>
              <w:spacing w:line="240" w:lineRule="auto"/>
              <w:ind w:firstLine="34"/>
              <w:jc w:val="center"/>
              <w:rPr>
                <w:rFonts w:ascii="Times New Roman" w:hAnsi="Times New Roman"/>
                <w:lang w:eastAsia="en-US"/>
              </w:rPr>
            </w:pPr>
          </w:p>
        </w:tc>
      </w:tr>
      <w:tr w:rsidR="0080188F" w:rsidRPr="003251D6" w:rsidTr="000136AD">
        <w:tc>
          <w:tcPr>
            <w:tcW w:w="3112" w:type="dxa"/>
            <w:tcBorders>
              <w:top w:val="nil"/>
              <w:left w:val="nil"/>
              <w:bottom w:val="nil"/>
              <w:right w:val="nil"/>
            </w:tcBorders>
            <w:shd w:val="clear" w:color="auto" w:fill="auto"/>
          </w:tcPr>
          <w:p w:rsidR="0080188F" w:rsidRPr="003251D6" w:rsidRDefault="0080188F" w:rsidP="000136AD">
            <w:pPr>
              <w:pStyle w:val="afffff0"/>
              <w:spacing w:line="240" w:lineRule="auto"/>
              <w:ind w:firstLine="34"/>
              <w:rPr>
                <w:rFonts w:ascii="Times New Roman" w:hAnsi="Times New Roman"/>
              </w:rPr>
            </w:pPr>
            <w:r w:rsidRPr="003251D6">
              <w:rPr>
                <w:rFonts w:ascii="Times New Roman" w:hAnsi="Times New Roman"/>
              </w:rPr>
              <w:t>Парковки для автомобилей</w:t>
            </w:r>
          </w:p>
        </w:tc>
        <w:tc>
          <w:tcPr>
            <w:tcW w:w="1471" w:type="dxa"/>
            <w:tcBorders>
              <w:top w:val="nil"/>
              <w:left w:val="nil"/>
              <w:bottom w:val="nil"/>
              <w:right w:val="nil"/>
            </w:tcBorders>
            <w:shd w:val="clear" w:color="auto" w:fill="auto"/>
            <w:vAlign w:val="center"/>
          </w:tcPr>
          <w:p w:rsidR="0080188F" w:rsidRPr="003251D6" w:rsidRDefault="0080188F" w:rsidP="000136AD">
            <w:pPr>
              <w:pStyle w:val="afffff0"/>
              <w:spacing w:line="240" w:lineRule="auto"/>
              <w:ind w:hanging="51"/>
              <w:jc w:val="center"/>
              <w:rPr>
                <w:rFonts w:ascii="Times New Roman" w:hAnsi="Times New Roman"/>
                <w:lang w:eastAsia="en-US"/>
              </w:rPr>
            </w:pPr>
            <w:r w:rsidRPr="003251D6">
              <w:rPr>
                <w:rFonts w:ascii="Times New Roman" w:hAnsi="Times New Roman"/>
                <w:lang w:eastAsia="en-US"/>
              </w:rPr>
              <w:t>м/мест</w:t>
            </w:r>
          </w:p>
        </w:tc>
        <w:tc>
          <w:tcPr>
            <w:tcW w:w="2123" w:type="dxa"/>
            <w:tcBorders>
              <w:top w:val="nil"/>
              <w:left w:val="nil"/>
              <w:bottom w:val="nil"/>
              <w:right w:val="nil"/>
            </w:tcBorders>
            <w:shd w:val="clear" w:color="auto" w:fill="auto"/>
            <w:vAlign w:val="center"/>
          </w:tcPr>
          <w:p w:rsidR="0080188F" w:rsidRPr="003251D6" w:rsidRDefault="0080188F" w:rsidP="000136AD">
            <w:pPr>
              <w:pStyle w:val="afffff0"/>
              <w:spacing w:line="240" w:lineRule="auto"/>
              <w:ind w:firstLine="37"/>
              <w:jc w:val="center"/>
              <w:rPr>
                <w:rFonts w:ascii="Times New Roman" w:hAnsi="Times New Roman"/>
                <w:lang w:eastAsia="en-US"/>
              </w:rPr>
            </w:pPr>
          </w:p>
        </w:tc>
        <w:tc>
          <w:tcPr>
            <w:tcW w:w="1704" w:type="dxa"/>
            <w:tcBorders>
              <w:top w:val="nil"/>
              <w:left w:val="nil"/>
              <w:bottom w:val="nil"/>
              <w:right w:val="nil"/>
            </w:tcBorders>
            <w:shd w:val="clear" w:color="auto" w:fill="auto"/>
            <w:vAlign w:val="center"/>
          </w:tcPr>
          <w:p w:rsidR="0080188F" w:rsidRPr="003251D6" w:rsidRDefault="0080188F" w:rsidP="000136AD">
            <w:pPr>
              <w:pStyle w:val="afffff0"/>
              <w:spacing w:line="240" w:lineRule="auto"/>
              <w:ind w:firstLine="50"/>
              <w:jc w:val="center"/>
              <w:rPr>
                <w:rFonts w:ascii="Times New Roman" w:hAnsi="Times New Roman"/>
                <w:lang w:eastAsia="en-US"/>
              </w:rPr>
            </w:pPr>
            <w:r w:rsidRPr="003251D6">
              <w:rPr>
                <w:rFonts w:ascii="Times New Roman" w:hAnsi="Times New Roman"/>
                <w:lang w:eastAsia="en-US"/>
              </w:rPr>
              <w:t>81</w:t>
            </w:r>
          </w:p>
        </w:tc>
        <w:tc>
          <w:tcPr>
            <w:tcW w:w="1229" w:type="dxa"/>
            <w:tcBorders>
              <w:top w:val="nil"/>
              <w:left w:val="nil"/>
              <w:bottom w:val="nil"/>
              <w:right w:val="nil"/>
            </w:tcBorders>
            <w:shd w:val="clear" w:color="auto" w:fill="auto"/>
          </w:tcPr>
          <w:p w:rsidR="0080188F" w:rsidRPr="003251D6" w:rsidRDefault="0080188F" w:rsidP="000136AD">
            <w:pPr>
              <w:pStyle w:val="afffff0"/>
              <w:spacing w:line="240" w:lineRule="auto"/>
              <w:ind w:hanging="13"/>
              <w:rPr>
                <w:rFonts w:ascii="Times New Roman" w:hAnsi="Times New Roman"/>
                <w:lang w:eastAsia="en-US"/>
              </w:rPr>
            </w:pPr>
          </w:p>
        </w:tc>
      </w:tr>
    </w:tbl>
    <w:p w:rsidR="0004446E" w:rsidRDefault="0004446E" w:rsidP="0080188F">
      <w:pPr>
        <w:pStyle w:val="afffff0"/>
        <w:tabs>
          <w:tab w:val="left" w:pos="1134"/>
        </w:tabs>
        <w:autoSpaceDE w:val="0"/>
        <w:autoSpaceDN w:val="0"/>
        <w:adjustRightInd w:val="0"/>
        <w:spacing w:line="240" w:lineRule="auto"/>
        <w:ind w:firstLine="709"/>
        <w:rPr>
          <w:rFonts w:ascii="Times New Roman" w:hAnsi="Times New Roman"/>
          <w:sz w:val="28"/>
          <w:szCs w:val="28"/>
          <w:lang w:eastAsia="en-US"/>
        </w:rPr>
      </w:pPr>
    </w:p>
    <w:p w:rsidR="0080188F" w:rsidRPr="00064BA2"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r w:rsidRPr="00064BA2">
        <w:rPr>
          <w:rFonts w:ascii="Times New Roman" w:hAnsi="Times New Roman"/>
          <w:sz w:val="28"/>
          <w:szCs w:val="28"/>
          <w:lang w:eastAsia="en-US"/>
        </w:rPr>
        <w:t>*</w:t>
      </w:r>
      <w:r w:rsidRPr="00064BA2">
        <w:rPr>
          <w:rFonts w:ascii="Times New Roman" w:eastAsia="TimesNewRoman" w:hAnsi="Times New Roman"/>
          <w:sz w:val="28"/>
          <w:szCs w:val="28"/>
        </w:rPr>
        <w:t xml:space="preserve"> Согла</w:t>
      </w:r>
      <w:r>
        <w:rPr>
          <w:rFonts w:ascii="Times New Roman" w:eastAsia="TimesNewRoman" w:hAnsi="Times New Roman"/>
          <w:sz w:val="28"/>
          <w:szCs w:val="28"/>
        </w:rPr>
        <w:t xml:space="preserve">сно пункту </w:t>
      </w:r>
      <w:r w:rsidRPr="00064BA2">
        <w:rPr>
          <w:rFonts w:ascii="Times New Roman" w:eastAsia="TimesNewRoman" w:hAnsi="Times New Roman"/>
          <w:sz w:val="28"/>
          <w:szCs w:val="28"/>
        </w:rPr>
        <w:t xml:space="preserve">2 Положения о территориальном планировании муниципального образования "Город Архангельск" </w:t>
      </w:r>
      <w:r w:rsidRPr="00064BA2">
        <w:rPr>
          <w:rFonts w:ascii="Times New Roman" w:hAnsi="Times New Roman"/>
          <w:sz w:val="28"/>
          <w:szCs w:val="28"/>
          <w:lang w:eastAsia="en-US"/>
        </w:rPr>
        <w:t>Генерального плана муниципального образования "Город Архангельск",</w:t>
      </w:r>
      <w:r>
        <w:rPr>
          <w:rFonts w:ascii="Times New Roman" w:hAnsi="Times New Roman"/>
          <w:sz w:val="28"/>
          <w:szCs w:val="28"/>
          <w:lang w:eastAsia="en-US"/>
        </w:rPr>
        <w:t xml:space="preserve"> </w:t>
      </w:r>
      <w:r w:rsidRPr="00064BA2">
        <w:rPr>
          <w:rFonts w:ascii="Times New Roman" w:hAnsi="Times New Roman"/>
          <w:sz w:val="28"/>
          <w:szCs w:val="28"/>
          <w:lang w:eastAsia="en-US"/>
        </w:rPr>
        <w:t>утвержденного</w:t>
      </w:r>
      <w:r>
        <w:rPr>
          <w:rFonts w:ascii="Times New Roman" w:hAnsi="Times New Roman"/>
          <w:sz w:val="28"/>
          <w:szCs w:val="28"/>
          <w:lang w:eastAsia="en-US"/>
        </w:rPr>
        <w:t xml:space="preserve"> </w:t>
      </w:r>
      <w:hyperlink r:id="rId13" w:history="1">
        <w:r w:rsidRPr="00064BA2">
          <w:rPr>
            <w:rFonts w:ascii="Times New Roman" w:hAnsi="Times New Roman"/>
            <w:sz w:val="28"/>
            <w:szCs w:val="28"/>
            <w:lang w:eastAsia="en-US"/>
          </w:rPr>
          <w:t>постановлением</w:t>
        </w:r>
      </w:hyperlink>
      <w:r>
        <w:rPr>
          <w:rFonts w:ascii="Times New Roman" w:hAnsi="Times New Roman"/>
          <w:sz w:val="28"/>
          <w:szCs w:val="28"/>
          <w:lang w:eastAsia="en-US"/>
        </w:rPr>
        <w:t xml:space="preserve"> м</w:t>
      </w:r>
      <w:r w:rsidRPr="00064BA2">
        <w:rPr>
          <w:rFonts w:ascii="Times New Roman" w:hAnsi="Times New Roman"/>
          <w:sz w:val="28"/>
          <w:szCs w:val="28"/>
          <w:lang w:eastAsia="en-US"/>
        </w:rPr>
        <w:t>инистерства строительства и архитектуры Архангельской области от 2</w:t>
      </w:r>
      <w:r>
        <w:rPr>
          <w:rFonts w:ascii="Times New Roman" w:hAnsi="Times New Roman"/>
          <w:sz w:val="28"/>
          <w:szCs w:val="28"/>
          <w:lang w:eastAsia="en-US"/>
        </w:rPr>
        <w:t xml:space="preserve"> апреля </w:t>
      </w:r>
      <w:r w:rsidRPr="00064BA2">
        <w:rPr>
          <w:rFonts w:ascii="Times New Roman" w:hAnsi="Times New Roman"/>
          <w:sz w:val="28"/>
          <w:szCs w:val="28"/>
          <w:lang w:eastAsia="en-US"/>
        </w:rPr>
        <w:t>2020</w:t>
      </w:r>
      <w:r>
        <w:rPr>
          <w:rFonts w:ascii="Times New Roman" w:hAnsi="Times New Roman"/>
          <w:sz w:val="28"/>
          <w:szCs w:val="28"/>
          <w:lang w:eastAsia="en-US"/>
        </w:rPr>
        <w:t xml:space="preserve"> года</w:t>
      </w:r>
      <w:r w:rsidRPr="00064BA2">
        <w:rPr>
          <w:rFonts w:ascii="Times New Roman" w:hAnsi="Times New Roman"/>
          <w:sz w:val="28"/>
          <w:szCs w:val="28"/>
          <w:lang w:eastAsia="en-US"/>
        </w:rPr>
        <w:t xml:space="preserve"> № 37-п,</w:t>
      </w:r>
      <w:r w:rsidRPr="00064BA2">
        <w:rPr>
          <w:rFonts w:ascii="Times New Roman" w:eastAsia="TimesNewRoman" w:hAnsi="Times New Roman"/>
          <w:sz w:val="28"/>
          <w:szCs w:val="28"/>
        </w:rPr>
        <w:t xml:space="preserve"> для </w:t>
      </w:r>
      <w:r>
        <w:rPr>
          <w:rFonts w:ascii="Times New Roman" w:eastAsia="TimesNewRoman" w:hAnsi="Times New Roman"/>
          <w:sz w:val="28"/>
          <w:szCs w:val="28"/>
        </w:rPr>
        <w:t>з</w:t>
      </w:r>
      <w:r w:rsidRPr="00064BA2">
        <w:rPr>
          <w:rFonts w:ascii="Times New Roman" w:eastAsia="TimesNewRoman" w:hAnsi="Times New Roman"/>
          <w:sz w:val="28"/>
          <w:szCs w:val="28"/>
        </w:rPr>
        <w:t xml:space="preserve">оны смешанной и общественно-деловой застройки коэффициент плотности застройки </w:t>
      </w:r>
      <w:r>
        <w:rPr>
          <w:rFonts w:ascii="Times New Roman" w:eastAsia="TimesNewRoman" w:hAnsi="Times New Roman"/>
          <w:sz w:val="28"/>
          <w:szCs w:val="28"/>
        </w:rPr>
        <w:t>составляет</w:t>
      </w:r>
      <w:r w:rsidRPr="00064BA2">
        <w:rPr>
          <w:rFonts w:ascii="Times New Roman" w:eastAsia="TimesNewRoman" w:hAnsi="Times New Roman"/>
          <w:sz w:val="28"/>
          <w:szCs w:val="28"/>
        </w:rPr>
        <w:t xml:space="preserve"> 1,7. </w:t>
      </w:r>
    </w:p>
    <w:p w:rsidR="0080188F" w:rsidRPr="00064BA2" w:rsidRDefault="0080188F" w:rsidP="0080188F">
      <w:pPr>
        <w:pStyle w:val="afffff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rPr>
        <w:t>** Согласно п</w:t>
      </w:r>
      <w:r>
        <w:rPr>
          <w:rFonts w:ascii="Times New Roman" w:eastAsia="TimesNewRoman" w:hAnsi="Times New Roman"/>
          <w:sz w:val="28"/>
          <w:szCs w:val="28"/>
        </w:rPr>
        <w:t xml:space="preserve">ункту </w:t>
      </w:r>
      <w:r w:rsidRPr="00064BA2">
        <w:rPr>
          <w:rFonts w:ascii="Times New Roman" w:eastAsia="TimesNewRoman" w:hAnsi="Times New Roman"/>
          <w:sz w:val="28"/>
          <w:szCs w:val="28"/>
        </w:rPr>
        <w:t xml:space="preserve">2 Положения о территориальном планировании муниципального образования </w:t>
      </w:r>
      <w:r>
        <w:rPr>
          <w:rFonts w:ascii="Times New Roman" w:eastAsia="TimesNewRoman" w:hAnsi="Times New Roman"/>
          <w:sz w:val="28"/>
          <w:szCs w:val="28"/>
        </w:rPr>
        <w:t>"</w:t>
      </w:r>
      <w:r w:rsidRPr="00064BA2">
        <w:rPr>
          <w:rFonts w:ascii="Times New Roman" w:eastAsia="TimesNewRoman" w:hAnsi="Times New Roman"/>
          <w:sz w:val="28"/>
          <w:szCs w:val="28"/>
        </w:rPr>
        <w:t>Город Архангельск</w:t>
      </w:r>
      <w:r>
        <w:rPr>
          <w:rFonts w:ascii="Times New Roman" w:eastAsia="TimesNewRoman" w:hAnsi="Times New Roman"/>
          <w:sz w:val="28"/>
          <w:szCs w:val="28"/>
        </w:rPr>
        <w:t>"</w:t>
      </w:r>
      <w:r w:rsidRPr="00064BA2">
        <w:rPr>
          <w:rFonts w:ascii="Times New Roman" w:eastAsia="TimesNewRoman" w:hAnsi="Times New Roman"/>
          <w:sz w:val="28"/>
          <w:szCs w:val="28"/>
        </w:rPr>
        <w:t xml:space="preserve"> Генерального плана муниципального образования "Город Архангельск",</w:t>
      </w:r>
      <w:r>
        <w:rPr>
          <w:rFonts w:ascii="Times New Roman" w:eastAsia="TimesNewRoman" w:hAnsi="Times New Roman"/>
          <w:sz w:val="28"/>
          <w:szCs w:val="28"/>
        </w:rPr>
        <w:t xml:space="preserve"> </w:t>
      </w:r>
      <w:r w:rsidRPr="00064BA2">
        <w:rPr>
          <w:rFonts w:ascii="Times New Roman" w:eastAsia="TimesNewRoman" w:hAnsi="Times New Roman"/>
          <w:sz w:val="28"/>
          <w:szCs w:val="28"/>
        </w:rPr>
        <w:t>утвержд</w:t>
      </w:r>
      <w:r>
        <w:rPr>
          <w:rFonts w:ascii="Times New Roman" w:eastAsia="TimesNewRoman" w:hAnsi="Times New Roman"/>
          <w:sz w:val="28"/>
          <w:szCs w:val="28"/>
        </w:rPr>
        <w:t>е</w:t>
      </w:r>
      <w:r w:rsidRPr="00064BA2">
        <w:rPr>
          <w:rFonts w:ascii="Times New Roman" w:eastAsia="TimesNewRoman" w:hAnsi="Times New Roman"/>
          <w:sz w:val="28"/>
          <w:szCs w:val="28"/>
        </w:rPr>
        <w:t>нного</w:t>
      </w:r>
      <w:r>
        <w:rPr>
          <w:rFonts w:ascii="Times New Roman" w:eastAsia="TimesNewRoman" w:hAnsi="Times New Roman"/>
          <w:sz w:val="28"/>
          <w:szCs w:val="28"/>
        </w:rPr>
        <w:t xml:space="preserve"> </w:t>
      </w:r>
      <w:hyperlink r:id="rId14" w:history="1">
        <w:r w:rsidRPr="00064BA2">
          <w:rPr>
            <w:rFonts w:ascii="Times New Roman" w:eastAsia="TimesNewRoman" w:hAnsi="Times New Roman"/>
            <w:sz w:val="28"/>
            <w:szCs w:val="28"/>
          </w:rPr>
          <w:t>постановлением</w:t>
        </w:r>
      </w:hyperlink>
      <w:r>
        <w:rPr>
          <w:rFonts w:ascii="Times New Roman" w:eastAsia="TimesNewRoman" w:hAnsi="Times New Roman"/>
          <w:sz w:val="28"/>
          <w:szCs w:val="28"/>
        </w:rPr>
        <w:t xml:space="preserve"> </w:t>
      </w:r>
      <w:r w:rsidRPr="00064BA2">
        <w:rPr>
          <w:rFonts w:ascii="Times New Roman" w:eastAsia="TimesNewRoman" w:hAnsi="Times New Roman"/>
          <w:sz w:val="28"/>
          <w:szCs w:val="28"/>
        </w:rPr>
        <w:t xml:space="preserve">министерства строительства и архитектуры Архангельской области </w:t>
      </w:r>
      <w:r>
        <w:rPr>
          <w:rFonts w:ascii="Times New Roman" w:eastAsia="TimesNewRoman" w:hAnsi="Times New Roman"/>
          <w:sz w:val="28"/>
          <w:szCs w:val="28"/>
        </w:rPr>
        <w:t xml:space="preserve">от </w:t>
      </w:r>
      <w:r w:rsidRPr="00064BA2">
        <w:rPr>
          <w:rFonts w:ascii="Times New Roman" w:hAnsi="Times New Roman"/>
          <w:sz w:val="28"/>
          <w:szCs w:val="28"/>
          <w:lang w:eastAsia="en-US"/>
        </w:rPr>
        <w:t>2</w:t>
      </w:r>
      <w:r>
        <w:rPr>
          <w:rFonts w:ascii="Times New Roman" w:hAnsi="Times New Roman"/>
          <w:sz w:val="28"/>
          <w:szCs w:val="28"/>
          <w:lang w:eastAsia="en-US"/>
        </w:rPr>
        <w:t xml:space="preserve"> апреля </w:t>
      </w:r>
      <w:r w:rsidRPr="00064BA2">
        <w:rPr>
          <w:rFonts w:ascii="Times New Roman" w:hAnsi="Times New Roman"/>
          <w:sz w:val="28"/>
          <w:szCs w:val="28"/>
          <w:lang w:eastAsia="en-US"/>
        </w:rPr>
        <w:t>2020</w:t>
      </w:r>
      <w:r>
        <w:rPr>
          <w:rFonts w:ascii="Times New Roman" w:hAnsi="Times New Roman"/>
          <w:sz w:val="28"/>
          <w:szCs w:val="28"/>
          <w:lang w:eastAsia="en-US"/>
        </w:rPr>
        <w:t xml:space="preserve"> года</w:t>
      </w:r>
      <w:r w:rsidRPr="00064BA2">
        <w:rPr>
          <w:rFonts w:ascii="Times New Roman" w:hAnsi="Times New Roman"/>
          <w:sz w:val="28"/>
          <w:szCs w:val="28"/>
          <w:lang w:eastAsia="en-US"/>
        </w:rPr>
        <w:t xml:space="preserve"> </w:t>
      </w:r>
      <w:r>
        <w:rPr>
          <w:rFonts w:ascii="Times New Roman" w:eastAsia="TimesNewRoman" w:hAnsi="Times New Roman"/>
          <w:sz w:val="28"/>
          <w:szCs w:val="28"/>
        </w:rPr>
        <w:t>№ 37-п.", для з</w:t>
      </w:r>
      <w:r w:rsidRPr="00064BA2">
        <w:rPr>
          <w:rFonts w:ascii="Times New Roman" w:eastAsia="TimesNewRoman" w:hAnsi="Times New Roman"/>
          <w:sz w:val="28"/>
          <w:szCs w:val="28"/>
        </w:rPr>
        <w:t>оны смешанной и общественно-деловой застройки плотность населения не нормируется.</w:t>
      </w:r>
      <w:r w:rsidRPr="00064BA2">
        <w:rPr>
          <w:rFonts w:ascii="Times New Roman" w:hAnsi="Times New Roman"/>
          <w:sz w:val="28"/>
          <w:szCs w:val="28"/>
          <w:lang w:eastAsia="en-US"/>
        </w:rPr>
        <w:t xml:space="preserve"> </w:t>
      </w:r>
      <w:r w:rsidRPr="00064BA2">
        <w:rPr>
          <w:rFonts w:ascii="Times New Roman" w:eastAsia="TimesNewRoman" w:hAnsi="Times New Roman"/>
          <w:sz w:val="28"/>
          <w:szCs w:val="28"/>
        </w:rPr>
        <w:t>Согласно Местных нормативов градостроительного проектирования, утвержде</w:t>
      </w:r>
      <w:r>
        <w:rPr>
          <w:rFonts w:ascii="Times New Roman" w:eastAsia="TimesNewRoman" w:hAnsi="Times New Roman"/>
          <w:sz w:val="28"/>
          <w:szCs w:val="28"/>
        </w:rPr>
        <w:t>н</w:t>
      </w:r>
      <w:r w:rsidRPr="00064BA2">
        <w:rPr>
          <w:rFonts w:ascii="Times New Roman" w:eastAsia="TimesNewRoman" w:hAnsi="Times New Roman"/>
          <w:sz w:val="28"/>
          <w:szCs w:val="28"/>
        </w:rPr>
        <w:t>ны</w:t>
      </w:r>
      <w:r>
        <w:rPr>
          <w:rFonts w:ascii="Times New Roman" w:eastAsia="TimesNewRoman" w:hAnsi="Times New Roman"/>
          <w:sz w:val="28"/>
          <w:szCs w:val="28"/>
        </w:rPr>
        <w:t>х</w:t>
      </w:r>
      <w:r w:rsidRPr="00064BA2">
        <w:rPr>
          <w:rFonts w:ascii="Times New Roman" w:eastAsia="TimesNewRoman" w:hAnsi="Times New Roman"/>
          <w:sz w:val="28"/>
          <w:szCs w:val="28"/>
        </w:rPr>
        <w:t xml:space="preserve"> Решением Архангельской городской Думы от 20</w:t>
      </w:r>
      <w:r>
        <w:rPr>
          <w:rFonts w:ascii="Times New Roman" w:eastAsia="TimesNewRoman" w:hAnsi="Times New Roman"/>
          <w:sz w:val="28"/>
          <w:szCs w:val="28"/>
        </w:rPr>
        <w:t xml:space="preserve"> сентября </w:t>
      </w:r>
      <w:r w:rsidRPr="00064BA2">
        <w:rPr>
          <w:rFonts w:ascii="Times New Roman" w:eastAsia="TimesNewRoman" w:hAnsi="Times New Roman"/>
          <w:sz w:val="28"/>
          <w:szCs w:val="28"/>
        </w:rPr>
        <w:t>2017</w:t>
      </w:r>
      <w:r>
        <w:rPr>
          <w:rFonts w:ascii="Times New Roman" w:eastAsia="TimesNewRoman" w:hAnsi="Times New Roman"/>
          <w:sz w:val="28"/>
          <w:szCs w:val="28"/>
        </w:rPr>
        <w:t xml:space="preserve"> года</w:t>
      </w:r>
      <w:r w:rsidRPr="00064BA2">
        <w:rPr>
          <w:rFonts w:ascii="Times New Roman" w:eastAsia="TimesNewRoman" w:hAnsi="Times New Roman"/>
          <w:sz w:val="28"/>
          <w:szCs w:val="28"/>
        </w:rPr>
        <w:t xml:space="preserve"> №567, нормативную плотность населения территории принимаем </w:t>
      </w:r>
      <w:r w:rsidRPr="00F97C69">
        <w:rPr>
          <w:rFonts w:ascii="Times New Roman" w:eastAsia="TimesNewRoman" w:hAnsi="Times New Roman"/>
          <w:sz w:val="28"/>
          <w:szCs w:val="28"/>
        </w:rPr>
        <w:t>240 чел/</w:t>
      </w:r>
      <w:r w:rsidR="00F65A42">
        <w:rPr>
          <w:rFonts w:ascii="Times New Roman" w:eastAsia="TimesNewRoman" w:hAnsi="Times New Roman"/>
          <w:sz w:val="28"/>
          <w:szCs w:val="28"/>
        </w:rPr>
        <w:t xml:space="preserve"> </w:t>
      </w:r>
      <w:r w:rsidRPr="00F97C69">
        <w:rPr>
          <w:rFonts w:ascii="Times New Roman" w:eastAsia="TimesNewRoman" w:hAnsi="Times New Roman"/>
          <w:sz w:val="28"/>
          <w:szCs w:val="28"/>
        </w:rPr>
        <w:t>га.</w:t>
      </w:r>
    </w:p>
    <w:p w:rsidR="0080188F" w:rsidRPr="0004446E" w:rsidRDefault="0080188F" w:rsidP="0004446E">
      <w:pPr>
        <w:rPr>
          <w:color w:val="auto"/>
          <w:sz w:val="28"/>
          <w:szCs w:val="28"/>
          <w:lang w:eastAsia="en-US"/>
        </w:rPr>
      </w:pPr>
      <w:r>
        <w:rPr>
          <w:sz w:val="28"/>
          <w:szCs w:val="28"/>
          <w:lang w:eastAsia="en-US"/>
        </w:rPr>
        <w:br w:type="page"/>
      </w:r>
    </w:p>
    <w:p w:rsidR="0080188F" w:rsidRPr="00DC02B1" w:rsidRDefault="0080188F" w:rsidP="0080188F">
      <w:pPr>
        <w:pStyle w:val="afffff0"/>
        <w:spacing w:line="240" w:lineRule="auto"/>
        <w:ind w:firstLine="709"/>
        <w:jc w:val="center"/>
        <w:rPr>
          <w:rFonts w:ascii="Times New Roman" w:hAnsi="Times New Roman"/>
          <w:sz w:val="28"/>
          <w:szCs w:val="28"/>
          <w:lang w:eastAsia="en-US"/>
        </w:rPr>
      </w:pPr>
      <w:r w:rsidRPr="00DC02B1">
        <w:rPr>
          <w:rFonts w:ascii="Times New Roman" w:hAnsi="Times New Roman"/>
          <w:sz w:val="28"/>
          <w:szCs w:val="28"/>
          <w:lang w:eastAsia="en-US"/>
        </w:rPr>
        <w:lastRenderedPageBreak/>
        <w:t>1.2. Градостроительная ситуация</w:t>
      </w:r>
    </w:p>
    <w:p w:rsidR="0080188F" w:rsidRPr="00064BA2" w:rsidRDefault="0080188F" w:rsidP="0080188F">
      <w:pPr>
        <w:pStyle w:val="afffff0"/>
        <w:spacing w:line="240" w:lineRule="auto"/>
        <w:ind w:firstLine="709"/>
        <w:rPr>
          <w:rFonts w:ascii="Times New Roman" w:hAnsi="Times New Roman"/>
          <w:b/>
          <w:sz w:val="28"/>
          <w:szCs w:val="28"/>
          <w:lang w:eastAsia="en-US"/>
        </w:rPr>
      </w:pP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 xml:space="preserve">Проектируемая территория расположена на правом берегу реки Северная Двина в северо-западной части Ломоносовского территориального округа города Архангельска. Территория в границах разработки проекта планировки составляет </w:t>
      </w:r>
      <w:r w:rsidRPr="00064BA2">
        <w:rPr>
          <w:sz w:val="28"/>
          <w:szCs w:val="28"/>
        </w:rPr>
        <w:t>1,4882 га.</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 xml:space="preserve">Границами разработки проекта планировки являются: </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с северо-восточной стороны – просп. Новгородский</w:t>
      </w:r>
      <w:r>
        <w:rPr>
          <w:rFonts w:eastAsia="TimesNewRoman"/>
          <w:sz w:val="28"/>
          <w:szCs w:val="28"/>
        </w:rPr>
        <w:t>;</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с юго-западной стороны – территория вдоль просп. Ломоносова</w:t>
      </w:r>
      <w:r>
        <w:rPr>
          <w:rFonts w:eastAsia="TimesNewRoman"/>
          <w:sz w:val="28"/>
          <w:szCs w:val="28"/>
        </w:rPr>
        <w:t>;</w:t>
      </w:r>
      <w:r w:rsidRPr="00064BA2">
        <w:rPr>
          <w:rFonts w:eastAsia="TimesNewRoman"/>
          <w:sz w:val="28"/>
          <w:szCs w:val="28"/>
        </w:rPr>
        <w:t xml:space="preserve"> </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с северо-западной стороны – ул. Володарского</w:t>
      </w:r>
      <w:r>
        <w:rPr>
          <w:rFonts w:eastAsia="TimesNewRoman"/>
          <w:sz w:val="28"/>
          <w:szCs w:val="28"/>
        </w:rPr>
        <w:t>;</w:t>
      </w:r>
      <w:r w:rsidRPr="00064BA2">
        <w:rPr>
          <w:rFonts w:eastAsia="TimesNewRoman"/>
          <w:sz w:val="28"/>
          <w:szCs w:val="28"/>
        </w:rPr>
        <w:t xml:space="preserve"> </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с юго-восточной стороны  –  ул. Серафимовича</w:t>
      </w:r>
      <w:r>
        <w:rPr>
          <w:rFonts w:eastAsia="TimesNewRoman"/>
          <w:sz w:val="28"/>
          <w:szCs w:val="28"/>
        </w:rPr>
        <w:t>.</w:t>
      </w:r>
    </w:p>
    <w:p w:rsidR="0080188F" w:rsidRPr="00064BA2" w:rsidRDefault="0080188F" w:rsidP="0080188F">
      <w:pPr>
        <w:pStyle w:val="afffff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rPr>
        <w:t xml:space="preserve">Проектируемая территория находится в относительном геометрическом центре города </w:t>
      </w:r>
      <w:r w:rsidRPr="00064BA2">
        <w:rPr>
          <w:rFonts w:ascii="Times New Roman" w:hAnsi="Times New Roman"/>
          <w:sz w:val="28"/>
          <w:szCs w:val="28"/>
          <w:lang w:eastAsia="en-US"/>
        </w:rPr>
        <w:t>Архангельска</w:t>
      </w:r>
      <w:r w:rsidRPr="00064BA2">
        <w:rPr>
          <w:rFonts w:ascii="Times New Roman" w:eastAsia="TimesNewRoman" w:hAnsi="Times New Roman"/>
          <w:sz w:val="28"/>
          <w:szCs w:val="28"/>
        </w:rPr>
        <w:t xml:space="preserve">, имеет достаточно сформировавшуюся систему магистральных улиц и транспортных связей с другими частями города </w:t>
      </w:r>
      <w:r w:rsidR="0004446E">
        <w:rPr>
          <w:rFonts w:ascii="Times New Roman" w:eastAsia="TimesNewRoman" w:hAnsi="Times New Roman"/>
          <w:sz w:val="28"/>
          <w:szCs w:val="28"/>
        </w:rPr>
        <w:br/>
      </w:r>
      <w:r w:rsidRPr="00064BA2">
        <w:rPr>
          <w:rFonts w:ascii="Times New Roman" w:eastAsia="TimesNewRoman" w:hAnsi="Times New Roman"/>
          <w:sz w:val="28"/>
          <w:szCs w:val="28"/>
        </w:rPr>
        <w:t xml:space="preserve">и загородными территориями. Исследуемая территория – развивающийся многофункциональный центра города.  </w:t>
      </w:r>
    </w:p>
    <w:p w:rsidR="0080188F" w:rsidRPr="00064BA2" w:rsidRDefault="0080188F" w:rsidP="0004446E">
      <w:pPr>
        <w:autoSpaceDE w:val="0"/>
        <w:autoSpaceDN w:val="0"/>
        <w:adjustRightInd w:val="0"/>
        <w:ind w:firstLine="709"/>
        <w:jc w:val="both"/>
        <w:rPr>
          <w:rFonts w:eastAsia="TimesNewRoman"/>
          <w:sz w:val="28"/>
          <w:szCs w:val="28"/>
        </w:rPr>
      </w:pPr>
      <w:r w:rsidRPr="00064BA2">
        <w:rPr>
          <w:rFonts w:eastAsia="TimesNewRoman"/>
          <w:sz w:val="28"/>
          <w:szCs w:val="28"/>
        </w:rPr>
        <w:t xml:space="preserve">Проектируемая территория является центром города, на данный момент активно развивается и имеет </w:t>
      </w:r>
      <w:r w:rsidR="0004446E">
        <w:rPr>
          <w:rFonts w:eastAsia="TimesNewRoman"/>
          <w:sz w:val="28"/>
          <w:szCs w:val="28"/>
        </w:rPr>
        <w:t xml:space="preserve">хорошо сформировавшуюся систему </w:t>
      </w:r>
      <w:r w:rsidRPr="00064BA2">
        <w:rPr>
          <w:rFonts w:eastAsia="TimesNewRoman"/>
          <w:sz w:val="28"/>
          <w:szCs w:val="28"/>
        </w:rPr>
        <w:t xml:space="preserve">магистральных улиц и транспортных связей с другими частями города </w:t>
      </w:r>
      <w:r w:rsidR="0004446E">
        <w:rPr>
          <w:rFonts w:eastAsia="TimesNewRoman"/>
          <w:sz w:val="28"/>
          <w:szCs w:val="28"/>
        </w:rPr>
        <w:br/>
      </w:r>
      <w:r w:rsidRPr="00064BA2">
        <w:rPr>
          <w:rFonts w:eastAsia="TimesNewRoman"/>
          <w:sz w:val="28"/>
          <w:szCs w:val="28"/>
        </w:rPr>
        <w:t xml:space="preserve">и загородными территориями, а также развитую инфраструктуру и сферу обслуживания населения. </w:t>
      </w:r>
    </w:p>
    <w:p w:rsidR="0080188F" w:rsidRPr="00064BA2" w:rsidRDefault="0080188F" w:rsidP="0080188F">
      <w:pPr>
        <w:pStyle w:val="afffff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rPr>
        <w:t xml:space="preserve">Планировочная структура и архитектурно-пространственное решение проекта планировки разработаны в соответствии с общими принципами, заложенными в </w:t>
      </w:r>
      <w:r w:rsidRPr="00064BA2">
        <w:rPr>
          <w:rFonts w:ascii="Times New Roman" w:hAnsi="Times New Roman"/>
          <w:sz w:val="28"/>
          <w:szCs w:val="28"/>
          <w:lang w:eastAsia="en-US"/>
        </w:rPr>
        <w:t>Генеральном плане муниципального образования "Город Арх</w:t>
      </w:r>
      <w:r w:rsidR="0004446E">
        <w:rPr>
          <w:rFonts w:ascii="Times New Roman" w:hAnsi="Times New Roman"/>
          <w:sz w:val="28"/>
          <w:szCs w:val="28"/>
          <w:lang w:eastAsia="en-US"/>
        </w:rPr>
        <w:t xml:space="preserve">ангельск", утвержденном </w:t>
      </w:r>
      <w:hyperlink r:id="rId15" w:history="1">
        <w:r w:rsidRPr="00064BA2">
          <w:rPr>
            <w:rFonts w:ascii="Times New Roman" w:hAnsi="Times New Roman"/>
            <w:sz w:val="28"/>
            <w:szCs w:val="28"/>
            <w:lang w:eastAsia="en-US"/>
          </w:rPr>
          <w:t>постановлением</w:t>
        </w:r>
      </w:hyperlink>
      <w:r w:rsidR="0004446E">
        <w:rPr>
          <w:rFonts w:ascii="Times New Roman" w:hAnsi="Times New Roman"/>
          <w:sz w:val="28"/>
          <w:szCs w:val="28"/>
          <w:lang w:eastAsia="en-US"/>
        </w:rPr>
        <w:t xml:space="preserve"> </w:t>
      </w:r>
      <w:r w:rsidRPr="00064BA2">
        <w:rPr>
          <w:rFonts w:ascii="Times New Roman" w:hAnsi="Times New Roman"/>
          <w:sz w:val="28"/>
          <w:szCs w:val="28"/>
          <w:lang w:eastAsia="en-US"/>
        </w:rPr>
        <w:t xml:space="preserve">министерства строительства </w:t>
      </w:r>
      <w:r w:rsidR="0004446E">
        <w:rPr>
          <w:rFonts w:ascii="Times New Roman" w:hAnsi="Times New Roman"/>
          <w:sz w:val="28"/>
          <w:szCs w:val="28"/>
          <w:lang w:eastAsia="en-US"/>
        </w:rPr>
        <w:br/>
      </w:r>
      <w:r w:rsidRPr="00064BA2">
        <w:rPr>
          <w:rFonts w:ascii="Times New Roman" w:hAnsi="Times New Roman"/>
          <w:sz w:val="28"/>
          <w:szCs w:val="28"/>
          <w:lang w:eastAsia="en-US"/>
        </w:rPr>
        <w:t xml:space="preserve">и архитектуры Архангельской области от </w:t>
      </w:r>
      <w:r w:rsidR="0004446E">
        <w:rPr>
          <w:rFonts w:ascii="Times New Roman" w:hAnsi="Times New Roman"/>
          <w:sz w:val="28"/>
          <w:szCs w:val="28"/>
          <w:lang w:eastAsia="en-US"/>
        </w:rPr>
        <w:t xml:space="preserve">2 апреля </w:t>
      </w:r>
      <w:r w:rsidRPr="00064BA2">
        <w:rPr>
          <w:rFonts w:ascii="Times New Roman" w:hAnsi="Times New Roman"/>
          <w:sz w:val="28"/>
          <w:szCs w:val="28"/>
          <w:lang w:eastAsia="en-US"/>
        </w:rPr>
        <w:t>2020</w:t>
      </w:r>
      <w:r w:rsidR="0004446E">
        <w:rPr>
          <w:rFonts w:ascii="Times New Roman" w:hAnsi="Times New Roman"/>
          <w:sz w:val="28"/>
          <w:szCs w:val="28"/>
          <w:lang w:eastAsia="en-US"/>
        </w:rPr>
        <w:t xml:space="preserve"> года</w:t>
      </w:r>
      <w:r w:rsidRPr="00064BA2">
        <w:rPr>
          <w:rFonts w:ascii="Times New Roman" w:hAnsi="Times New Roman"/>
          <w:sz w:val="28"/>
          <w:szCs w:val="28"/>
          <w:lang w:eastAsia="en-US"/>
        </w:rPr>
        <w:t xml:space="preserve"> № 37-п." (далее</w:t>
      </w:r>
      <w:r w:rsidR="0004446E">
        <w:rPr>
          <w:rFonts w:ascii="Times New Roman" w:hAnsi="Times New Roman"/>
          <w:sz w:val="28"/>
          <w:szCs w:val="28"/>
          <w:lang w:eastAsia="en-US"/>
        </w:rPr>
        <w:t xml:space="preserve"> </w:t>
      </w:r>
      <w:r w:rsidR="0004446E" w:rsidRPr="0004446E">
        <w:rPr>
          <w:rFonts w:ascii="Times New Roman" w:hAnsi="Times New Roman"/>
          <w:sz w:val="28"/>
          <w:szCs w:val="28"/>
          <w:lang w:eastAsia="en-US"/>
        </w:rPr>
        <w:t>–</w:t>
      </w:r>
      <w:r w:rsidRPr="00064BA2">
        <w:rPr>
          <w:rFonts w:ascii="Times New Roman" w:hAnsi="Times New Roman"/>
          <w:sz w:val="28"/>
          <w:szCs w:val="28"/>
          <w:lang w:eastAsia="en-US"/>
        </w:rPr>
        <w:t xml:space="preserve"> Генеральный план муниципального образования "Город Архангельск") </w:t>
      </w:r>
      <w:r w:rsidR="0004446E">
        <w:rPr>
          <w:rFonts w:ascii="Times New Roman" w:eastAsia="TimesNewRoman" w:hAnsi="Times New Roman"/>
          <w:sz w:val="28"/>
          <w:szCs w:val="28"/>
        </w:rPr>
        <w:br/>
      </w:r>
      <w:r w:rsidRPr="00064BA2">
        <w:rPr>
          <w:rFonts w:ascii="Times New Roman" w:eastAsia="TimesNewRoman" w:hAnsi="Times New Roman"/>
          <w:sz w:val="28"/>
          <w:szCs w:val="28"/>
        </w:rPr>
        <w:t>и учитывает основные положения Проекта планировки центральной части муниципального образования "Город Архангельск" в границах ул. Смольный Буян, наб. Северной Двины, ул. Логинова и пр</w:t>
      </w:r>
      <w:r>
        <w:rPr>
          <w:rFonts w:ascii="Times New Roman" w:eastAsia="TimesNewRoman" w:hAnsi="Times New Roman"/>
          <w:sz w:val="28"/>
          <w:szCs w:val="28"/>
        </w:rPr>
        <w:t>осп</w:t>
      </w:r>
      <w:r w:rsidR="0004446E">
        <w:rPr>
          <w:rFonts w:ascii="Times New Roman" w:eastAsia="TimesNewRoman" w:hAnsi="Times New Roman"/>
          <w:sz w:val="28"/>
          <w:szCs w:val="28"/>
        </w:rPr>
        <w:t xml:space="preserve">. Обводный канал,  утвержденный </w:t>
      </w:r>
      <w:hyperlink r:id="rId16" w:history="1">
        <w:r w:rsidRPr="00064BA2">
          <w:rPr>
            <w:rFonts w:ascii="Times New Roman" w:eastAsia="TimesNewRoman" w:hAnsi="Times New Roman"/>
            <w:sz w:val="28"/>
            <w:szCs w:val="28"/>
          </w:rPr>
          <w:t>распоряжением мэра города Архангельска от 20</w:t>
        </w:r>
        <w:r w:rsidR="0004446E">
          <w:rPr>
            <w:rFonts w:ascii="Times New Roman" w:eastAsia="TimesNewRoman" w:hAnsi="Times New Roman"/>
            <w:sz w:val="28"/>
            <w:szCs w:val="28"/>
          </w:rPr>
          <w:t xml:space="preserve"> декабря </w:t>
        </w:r>
        <w:r w:rsidR="0004446E">
          <w:rPr>
            <w:rFonts w:ascii="Times New Roman" w:eastAsia="TimesNewRoman" w:hAnsi="Times New Roman"/>
            <w:sz w:val="28"/>
            <w:szCs w:val="28"/>
          </w:rPr>
          <w:br/>
        </w:r>
        <w:r w:rsidRPr="00064BA2">
          <w:rPr>
            <w:rFonts w:ascii="Times New Roman" w:eastAsia="TimesNewRoman" w:hAnsi="Times New Roman"/>
            <w:sz w:val="28"/>
            <w:szCs w:val="28"/>
          </w:rPr>
          <w:t xml:space="preserve">2013 </w:t>
        </w:r>
        <w:r w:rsidR="0004446E">
          <w:rPr>
            <w:rFonts w:ascii="Times New Roman" w:eastAsia="TimesNewRoman" w:hAnsi="Times New Roman"/>
            <w:sz w:val="28"/>
            <w:szCs w:val="28"/>
          </w:rPr>
          <w:t xml:space="preserve">года </w:t>
        </w:r>
        <w:r w:rsidRPr="00064BA2">
          <w:rPr>
            <w:rFonts w:ascii="Times New Roman" w:eastAsia="TimesNewRoman" w:hAnsi="Times New Roman"/>
            <w:sz w:val="28"/>
            <w:szCs w:val="28"/>
          </w:rPr>
          <w:t>№ 4193р</w:t>
        </w:r>
      </w:hyperlink>
      <w:r w:rsidRPr="00064BA2">
        <w:rPr>
          <w:rFonts w:ascii="Times New Roman" w:eastAsia="TimesNewRoman" w:hAnsi="Times New Roman"/>
          <w:sz w:val="28"/>
          <w:szCs w:val="28"/>
        </w:rPr>
        <w:t xml:space="preserve"> (с изменениями), (далее </w:t>
      </w:r>
      <w:r w:rsidR="00D36B9D" w:rsidRPr="00D36B9D">
        <w:rPr>
          <w:rFonts w:ascii="Times New Roman" w:eastAsia="TimesNewRoman" w:hAnsi="Times New Roman"/>
          <w:sz w:val="28"/>
          <w:szCs w:val="28"/>
        </w:rPr>
        <w:t>–</w:t>
      </w:r>
      <w:r w:rsidR="00D36B9D">
        <w:rPr>
          <w:rFonts w:ascii="Times New Roman" w:eastAsia="TimesNewRoman" w:hAnsi="Times New Roman"/>
          <w:sz w:val="28"/>
          <w:szCs w:val="28"/>
        </w:rPr>
        <w:t xml:space="preserve"> </w:t>
      </w:r>
      <w:r w:rsidRPr="00064BA2">
        <w:rPr>
          <w:rFonts w:ascii="Times New Roman" w:eastAsia="TimesNewRoman" w:hAnsi="Times New Roman"/>
          <w:sz w:val="28"/>
          <w:szCs w:val="28"/>
        </w:rPr>
        <w:t>Проект планировки центральной части муниципального образования "Город Архангельск").</w:t>
      </w:r>
    </w:p>
    <w:p w:rsidR="0080188F" w:rsidRPr="00064BA2" w:rsidRDefault="0080188F" w:rsidP="0080188F">
      <w:pPr>
        <w:pStyle w:val="afffff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rPr>
        <w:t>Архитектурно-планировочное решение проектируемого квартала выполнено с учетом существующей ситуации и с оптимальным использованием ценнейших исторических территорий.</w:t>
      </w:r>
    </w:p>
    <w:p w:rsidR="0080188F" w:rsidRPr="00064BA2" w:rsidRDefault="0080188F" w:rsidP="0080188F">
      <w:pPr>
        <w:pStyle w:val="afffff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rPr>
        <w:t>Проектом предусматривается: благоустройство территорий общего пользования, соблюдение прав третьих лиц при установлении границ земельных участков, исключение негативного воздействия на население, проживающее на прилегающих территориях, на каждом этапе освоения, формирование доступной среды жизнедеятельности инвалидов в соответствии с требованиями законодательства и нормативных документов.</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В основу предлагаемого градостроительного решения заложены следующие основные принципы:</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lastRenderedPageBreak/>
        <w:t xml:space="preserve">рациональная планировочная организация территории; </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 xml:space="preserve">создание условий для благоприятной экологической среды жизнедеятельности; </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 xml:space="preserve">создание законченных ансамблей застройки и системы композиционных акцентов; </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сохранение существующей планировочной застройки и системы композиционных акцентов;</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 xml:space="preserve">организация транспортных и пешеходных потоков. </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 xml:space="preserve">Архитектурно-планировочное решение проектируемого района выполнено с учетом существующей ситуации. В настоящее время исследуемая территория, относящаяся к центральной части, застроена малоэтажными жилыми домами и в процессе строительства многоэтажными жилыми домами вдоль ул.Володарского. Особенностью развития данной территории является </w:t>
      </w:r>
      <w:r w:rsidR="0004446E">
        <w:rPr>
          <w:rFonts w:eastAsia="TimesNewRoman"/>
          <w:sz w:val="28"/>
          <w:szCs w:val="28"/>
        </w:rPr>
        <w:br/>
      </w:r>
      <w:r w:rsidRPr="00064BA2">
        <w:rPr>
          <w:rFonts w:eastAsia="TimesNewRoman"/>
          <w:sz w:val="28"/>
          <w:szCs w:val="28"/>
        </w:rPr>
        <w:t>ее периметральная застройка с размещением домов вдоль красных линий улиц Володарского, Серафимовича и просп. Новгородского.</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В корректировке проекта планировки закладываются следующие принципы:</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ликвидация малоценной старой застройки, а также неупорядоченных мелких самовольно установленных объектов;</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формирование системы пешеходных зон и рекреационных пространств внутри квартала;</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повышение уровня урбанизации квартала;</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сохранение периметральной застройки территории;</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 xml:space="preserve">формирование системы обслуживающих и деловых центров на основных планировочных направлениях и композиционных узлах; </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формирование системы пешеходных зон в районе жилой застройки.</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 xml:space="preserve">Традиционно сложившееся зонирование и структура района получают свое дальнейшее развитие в рамках утвержденного Генерального плана муниципального образования "Город Архангельск". Проектом предполагается организация внутренних пешеходных связей и внутридворовых проездов, обслуживающих малоэтажный жилой дом, предполагаемый к размещению </w:t>
      </w:r>
      <w:r w:rsidR="0004446E">
        <w:rPr>
          <w:rFonts w:eastAsia="TimesNewRoman"/>
          <w:sz w:val="28"/>
          <w:szCs w:val="28"/>
        </w:rPr>
        <w:br/>
      </w:r>
      <w:r w:rsidRPr="00064BA2">
        <w:rPr>
          <w:rFonts w:eastAsia="TimesNewRoman"/>
          <w:sz w:val="28"/>
          <w:szCs w:val="28"/>
        </w:rPr>
        <w:t>на проекте планировки.</w:t>
      </w:r>
    </w:p>
    <w:p w:rsidR="0080188F" w:rsidRPr="00407447" w:rsidRDefault="0080188F" w:rsidP="0080188F">
      <w:pPr>
        <w:ind w:firstLine="709"/>
        <w:jc w:val="both"/>
        <w:rPr>
          <w:rFonts w:eastAsia="TimesNewRoman"/>
          <w:sz w:val="28"/>
          <w:szCs w:val="28"/>
        </w:rPr>
      </w:pPr>
      <w:r w:rsidRPr="00064BA2">
        <w:rPr>
          <w:rFonts w:eastAsia="TimesNewRoman"/>
          <w:sz w:val="28"/>
          <w:szCs w:val="28"/>
        </w:rPr>
        <w:t xml:space="preserve">Согласно </w:t>
      </w:r>
      <w:r>
        <w:rPr>
          <w:rFonts w:eastAsia="TimesNewRoman"/>
          <w:sz w:val="28"/>
          <w:szCs w:val="28"/>
        </w:rPr>
        <w:t>п</w:t>
      </w:r>
      <w:r w:rsidRPr="00064BA2">
        <w:rPr>
          <w:rFonts w:eastAsia="TimesNewRoman"/>
          <w:sz w:val="28"/>
          <w:szCs w:val="28"/>
        </w:rPr>
        <w:t xml:space="preserve">равилам землепользования и застройки муниципального образования </w:t>
      </w:r>
      <w:r w:rsidRPr="00064BA2">
        <w:rPr>
          <w:sz w:val="28"/>
          <w:szCs w:val="28"/>
        </w:rPr>
        <w:t>"Город Архангельск",</w:t>
      </w:r>
      <w:r w:rsidRPr="00064BA2">
        <w:rPr>
          <w:rFonts w:eastAsia="TimesNewRoman"/>
          <w:sz w:val="28"/>
          <w:szCs w:val="28"/>
        </w:rPr>
        <w:t xml:space="preserve"> </w:t>
      </w:r>
      <w:r w:rsidRPr="00064BA2">
        <w:rPr>
          <w:sz w:val="28"/>
          <w:szCs w:val="28"/>
        </w:rPr>
        <w:t>утвержденны</w:t>
      </w:r>
      <w:r>
        <w:rPr>
          <w:sz w:val="28"/>
          <w:szCs w:val="28"/>
        </w:rPr>
        <w:t xml:space="preserve">м </w:t>
      </w:r>
      <w:hyperlink r:id="rId17" w:history="1">
        <w:r w:rsidRPr="00064BA2">
          <w:rPr>
            <w:sz w:val="28"/>
            <w:szCs w:val="28"/>
          </w:rPr>
          <w:t xml:space="preserve">постановлением </w:t>
        </w:r>
        <w:r>
          <w:rPr>
            <w:sz w:val="28"/>
            <w:szCs w:val="28"/>
          </w:rPr>
          <w:t>м</w:t>
        </w:r>
        <w:r w:rsidRPr="00064BA2">
          <w:rPr>
            <w:sz w:val="28"/>
            <w:szCs w:val="28"/>
          </w:rPr>
          <w:t xml:space="preserve">инистерства строительства и архитектуры Архангельской области </w:t>
        </w:r>
        <w:r w:rsidR="0004446E">
          <w:rPr>
            <w:sz w:val="28"/>
            <w:szCs w:val="28"/>
          </w:rPr>
          <w:br/>
        </w:r>
        <w:r w:rsidRPr="00064BA2">
          <w:rPr>
            <w:sz w:val="28"/>
            <w:szCs w:val="28"/>
          </w:rPr>
          <w:t>от 29 сентября 2020 г</w:t>
        </w:r>
        <w:r>
          <w:rPr>
            <w:sz w:val="28"/>
            <w:szCs w:val="28"/>
          </w:rPr>
          <w:t>ода</w:t>
        </w:r>
        <w:r w:rsidRPr="00064BA2">
          <w:rPr>
            <w:sz w:val="28"/>
            <w:szCs w:val="28"/>
          </w:rPr>
          <w:t xml:space="preserve"> № 68-п</w:t>
        </w:r>
      </w:hyperlink>
      <w:r>
        <w:rPr>
          <w:sz w:val="28"/>
          <w:szCs w:val="28"/>
        </w:rPr>
        <w:t xml:space="preserve"> (с изменениями),</w:t>
      </w:r>
      <w:r w:rsidRPr="00064BA2">
        <w:rPr>
          <w:rFonts w:eastAsia="TimesNewRoman"/>
          <w:sz w:val="28"/>
          <w:szCs w:val="28"/>
        </w:rPr>
        <w:t xml:space="preserve"> проектируемая территория располагается в </w:t>
      </w:r>
      <w:r w:rsidRPr="00407447">
        <w:rPr>
          <w:rFonts w:eastAsia="TimesNewRoman"/>
          <w:sz w:val="28"/>
          <w:szCs w:val="28"/>
        </w:rPr>
        <w:t>зоне смешанной и общественно-деловой застройки О1-1</w:t>
      </w:r>
      <w:r>
        <w:rPr>
          <w:rFonts w:eastAsia="TimesNewRoman"/>
          <w:sz w:val="28"/>
          <w:szCs w:val="28"/>
        </w:rPr>
        <w:t xml:space="preserve"> (представлена на рисунке 1)</w:t>
      </w:r>
      <w:r w:rsidRPr="00407447">
        <w:rPr>
          <w:rFonts w:eastAsia="TimesNewRoman"/>
          <w:sz w:val="28"/>
          <w:szCs w:val="28"/>
        </w:rPr>
        <w:t xml:space="preserve">. </w:t>
      </w:r>
    </w:p>
    <w:p w:rsidR="0080188F" w:rsidRPr="00407447" w:rsidRDefault="0080188F" w:rsidP="0080188F">
      <w:pPr>
        <w:ind w:firstLine="709"/>
        <w:jc w:val="both"/>
        <w:rPr>
          <w:rFonts w:eastAsia="TimesNewRoman"/>
          <w:sz w:val="28"/>
          <w:szCs w:val="28"/>
        </w:rPr>
      </w:pPr>
      <w:r w:rsidRPr="00407447">
        <w:rPr>
          <w:rFonts w:eastAsia="TimesNewRoman"/>
          <w:sz w:val="28"/>
          <w:szCs w:val="28"/>
        </w:rPr>
        <w:t xml:space="preserve">Основные виды разрешенного использования: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для индивидуального жилищного строительства (2.1);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малоэтажная многоквартирная жилая застройка (2.1.1); </w:t>
      </w:r>
    </w:p>
    <w:p w:rsidR="0080188F" w:rsidRPr="00064BA2" w:rsidRDefault="0080188F" w:rsidP="0080188F">
      <w:pPr>
        <w:ind w:firstLine="709"/>
        <w:jc w:val="both"/>
        <w:rPr>
          <w:rFonts w:eastAsia="TimesNewRoman"/>
          <w:sz w:val="28"/>
          <w:szCs w:val="28"/>
        </w:rPr>
      </w:pPr>
      <w:r w:rsidRPr="00064BA2">
        <w:rPr>
          <w:rFonts w:eastAsia="TimesNewRoman"/>
          <w:sz w:val="28"/>
          <w:szCs w:val="28"/>
        </w:rPr>
        <w:t>среднеэтажная жилая застройка (2.5);</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многоэтажная жилая застройка (высотная застройка) (2.6);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бытовое обслуживание (3.3); </w:t>
      </w:r>
    </w:p>
    <w:p w:rsidR="0080188F" w:rsidRPr="00064BA2" w:rsidRDefault="0080188F" w:rsidP="0080188F">
      <w:pPr>
        <w:ind w:firstLine="709"/>
        <w:jc w:val="both"/>
        <w:rPr>
          <w:rFonts w:eastAsia="TimesNewRoman"/>
          <w:sz w:val="28"/>
          <w:szCs w:val="28"/>
        </w:rPr>
      </w:pPr>
      <w:r w:rsidRPr="00064BA2">
        <w:rPr>
          <w:rFonts w:eastAsia="TimesNewRoman"/>
          <w:sz w:val="28"/>
          <w:szCs w:val="28"/>
        </w:rPr>
        <w:lastRenderedPageBreak/>
        <w:t xml:space="preserve">здравоохранение (3.4); </w:t>
      </w:r>
    </w:p>
    <w:p w:rsidR="0080188F" w:rsidRPr="00064BA2" w:rsidRDefault="0080188F" w:rsidP="0080188F">
      <w:pPr>
        <w:ind w:firstLine="709"/>
        <w:jc w:val="both"/>
        <w:rPr>
          <w:rFonts w:eastAsia="TimesNewRoman"/>
          <w:sz w:val="28"/>
          <w:szCs w:val="28"/>
        </w:rPr>
      </w:pPr>
      <w:r w:rsidRPr="00064BA2">
        <w:rPr>
          <w:rFonts w:eastAsia="TimesNewRoman"/>
          <w:sz w:val="28"/>
          <w:szCs w:val="28"/>
        </w:rPr>
        <w:t>образование и просвещение (3.5);</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обеспечение внутреннего правопорядка (8.3);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культурное развитие (3.6);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деловое управление(4.1); </w:t>
      </w:r>
    </w:p>
    <w:p w:rsidR="0080188F" w:rsidRPr="00064BA2" w:rsidRDefault="0080188F" w:rsidP="0080188F">
      <w:pPr>
        <w:ind w:firstLine="709"/>
        <w:jc w:val="both"/>
        <w:rPr>
          <w:rFonts w:eastAsia="TimesNewRoman"/>
          <w:sz w:val="28"/>
          <w:szCs w:val="28"/>
        </w:rPr>
      </w:pPr>
      <w:r w:rsidRPr="00064BA2">
        <w:rPr>
          <w:rFonts w:eastAsia="TimesNewRoman"/>
          <w:sz w:val="28"/>
          <w:szCs w:val="28"/>
        </w:rPr>
        <w:t>магазины (4.4);</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банковская и страховая деятельность (4.5);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общественное питание (4.6);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гостиничное обслуживание (4.7);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развлечения (4.8);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служебные гаражи (4.9);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отдых (рекреация) (5.0); </w:t>
      </w:r>
    </w:p>
    <w:p w:rsidR="0080188F" w:rsidRPr="00064BA2" w:rsidRDefault="0080188F" w:rsidP="0080188F">
      <w:pPr>
        <w:ind w:firstLine="709"/>
        <w:jc w:val="both"/>
        <w:rPr>
          <w:rFonts w:eastAsia="TimesNewRoman"/>
          <w:sz w:val="28"/>
          <w:szCs w:val="28"/>
        </w:rPr>
      </w:pPr>
      <w:r w:rsidRPr="00064BA2">
        <w:rPr>
          <w:rFonts w:eastAsia="TimesNewRoman"/>
          <w:sz w:val="28"/>
          <w:szCs w:val="28"/>
        </w:rPr>
        <w:t>благоустройство территории (12.0.2).</w:t>
      </w:r>
    </w:p>
    <w:p w:rsidR="0080188F" w:rsidRPr="00407447" w:rsidRDefault="0080188F" w:rsidP="0080188F">
      <w:pPr>
        <w:ind w:firstLine="709"/>
        <w:jc w:val="both"/>
        <w:rPr>
          <w:rFonts w:eastAsia="TimesNewRoman"/>
          <w:sz w:val="28"/>
          <w:szCs w:val="28"/>
        </w:rPr>
      </w:pPr>
      <w:r w:rsidRPr="00407447">
        <w:rPr>
          <w:rFonts w:eastAsia="TimesNewRoman"/>
          <w:sz w:val="28"/>
          <w:szCs w:val="28"/>
        </w:rPr>
        <w:t>Условно разрешенные виды использования:</w:t>
      </w:r>
    </w:p>
    <w:p w:rsidR="0080188F" w:rsidRPr="00064BA2" w:rsidRDefault="0080188F" w:rsidP="0080188F">
      <w:pPr>
        <w:ind w:firstLine="709"/>
        <w:jc w:val="both"/>
        <w:rPr>
          <w:rFonts w:eastAsia="TimesNewRoman"/>
          <w:sz w:val="28"/>
          <w:szCs w:val="28"/>
        </w:rPr>
      </w:pPr>
      <w:r w:rsidRPr="00064BA2">
        <w:rPr>
          <w:rFonts w:eastAsia="TimesNewRoman"/>
          <w:sz w:val="28"/>
          <w:szCs w:val="28"/>
        </w:rPr>
        <w:t>хранение автотранспорта (2.7.1);</w:t>
      </w:r>
    </w:p>
    <w:p w:rsidR="0080188F" w:rsidRPr="00064BA2" w:rsidRDefault="0080188F" w:rsidP="0080188F">
      <w:pPr>
        <w:ind w:firstLine="709"/>
        <w:jc w:val="both"/>
        <w:rPr>
          <w:rFonts w:eastAsia="TimesNewRoman"/>
          <w:sz w:val="28"/>
          <w:szCs w:val="28"/>
        </w:rPr>
      </w:pPr>
      <w:r w:rsidRPr="00064BA2">
        <w:rPr>
          <w:rFonts w:eastAsia="TimesNewRoman"/>
          <w:sz w:val="28"/>
          <w:szCs w:val="28"/>
        </w:rPr>
        <w:t>религиозное использование (3.7);</w:t>
      </w:r>
    </w:p>
    <w:p w:rsidR="0080188F" w:rsidRPr="00064BA2" w:rsidRDefault="0080188F" w:rsidP="0080188F">
      <w:pPr>
        <w:ind w:firstLine="709"/>
        <w:jc w:val="both"/>
        <w:rPr>
          <w:rFonts w:eastAsia="TimesNewRoman"/>
          <w:sz w:val="28"/>
          <w:szCs w:val="28"/>
        </w:rPr>
      </w:pPr>
      <w:r w:rsidRPr="00064BA2">
        <w:rPr>
          <w:rFonts w:eastAsia="TimesNewRoman"/>
          <w:sz w:val="28"/>
          <w:szCs w:val="28"/>
        </w:rPr>
        <w:t>объекты торговли (торговые центры, торгово-развлекательные центры (комплексы) (4.2);</w:t>
      </w:r>
    </w:p>
    <w:p w:rsidR="0080188F" w:rsidRPr="00064BA2" w:rsidRDefault="0080188F" w:rsidP="0080188F">
      <w:pPr>
        <w:ind w:firstLine="709"/>
        <w:jc w:val="both"/>
        <w:rPr>
          <w:rFonts w:eastAsia="TimesNewRoman"/>
          <w:sz w:val="28"/>
          <w:szCs w:val="28"/>
        </w:rPr>
      </w:pPr>
      <w:r w:rsidRPr="00064BA2">
        <w:rPr>
          <w:rFonts w:eastAsia="TimesNewRoman"/>
          <w:sz w:val="28"/>
          <w:szCs w:val="28"/>
        </w:rPr>
        <w:t>коммунальное обслуживание (3.1);</w:t>
      </w:r>
    </w:p>
    <w:p w:rsidR="0080188F" w:rsidRPr="00064BA2" w:rsidRDefault="0080188F" w:rsidP="0080188F">
      <w:pPr>
        <w:ind w:firstLine="709"/>
        <w:jc w:val="both"/>
        <w:rPr>
          <w:rFonts w:eastAsia="TimesNewRoman"/>
          <w:sz w:val="28"/>
          <w:szCs w:val="28"/>
        </w:rPr>
      </w:pPr>
      <w:r w:rsidRPr="00064BA2">
        <w:rPr>
          <w:rFonts w:eastAsia="TimesNewRoman"/>
          <w:sz w:val="28"/>
          <w:szCs w:val="28"/>
        </w:rPr>
        <w:t>рынки (4.3);</w:t>
      </w:r>
    </w:p>
    <w:p w:rsidR="0080188F" w:rsidRPr="00064BA2" w:rsidRDefault="0080188F" w:rsidP="0080188F">
      <w:pPr>
        <w:ind w:firstLine="709"/>
        <w:jc w:val="both"/>
        <w:rPr>
          <w:rFonts w:eastAsia="TimesNewRoman"/>
          <w:sz w:val="28"/>
          <w:szCs w:val="28"/>
        </w:rPr>
      </w:pPr>
      <w:r w:rsidRPr="00064BA2">
        <w:rPr>
          <w:rFonts w:eastAsia="TimesNewRoman"/>
          <w:sz w:val="28"/>
          <w:szCs w:val="28"/>
        </w:rPr>
        <w:t>объекты дорожного сервиса (4.9.1);</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спорт (5.1); </w:t>
      </w:r>
    </w:p>
    <w:p w:rsidR="0080188F" w:rsidRPr="00064BA2" w:rsidRDefault="0080188F" w:rsidP="0080188F">
      <w:pPr>
        <w:ind w:firstLine="709"/>
        <w:jc w:val="both"/>
        <w:rPr>
          <w:rFonts w:eastAsia="TimesNewRoman"/>
          <w:sz w:val="28"/>
          <w:szCs w:val="28"/>
        </w:rPr>
      </w:pPr>
      <w:r w:rsidRPr="00064BA2">
        <w:rPr>
          <w:rFonts w:eastAsia="TimesNewRoman"/>
          <w:sz w:val="28"/>
          <w:szCs w:val="28"/>
        </w:rPr>
        <w:t>причалы для маломерных судов (5.4);</w:t>
      </w:r>
    </w:p>
    <w:p w:rsidR="0080188F" w:rsidRPr="00064BA2" w:rsidRDefault="0080188F" w:rsidP="0080188F">
      <w:pPr>
        <w:ind w:firstLine="709"/>
        <w:jc w:val="both"/>
        <w:rPr>
          <w:rFonts w:eastAsia="TimesNewRoman"/>
          <w:sz w:val="28"/>
          <w:szCs w:val="28"/>
        </w:rPr>
      </w:pPr>
      <w:r w:rsidRPr="00064BA2">
        <w:rPr>
          <w:rFonts w:eastAsia="TimesNewRoman"/>
          <w:sz w:val="28"/>
          <w:szCs w:val="28"/>
        </w:rPr>
        <w:t>производственная деятельность (6.0);</w:t>
      </w:r>
    </w:p>
    <w:p w:rsidR="0080188F" w:rsidRPr="00064BA2" w:rsidRDefault="0080188F" w:rsidP="0080188F">
      <w:pPr>
        <w:ind w:firstLine="709"/>
        <w:jc w:val="both"/>
        <w:rPr>
          <w:rFonts w:eastAsia="TimesNewRoman"/>
          <w:sz w:val="28"/>
          <w:szCs w:val="28"/>
        </w:rPr>
      </w:pPr>
      <w:r w:rsidRPr="00064BA2">
        <w:rPr>
          <w:rFonts w:eastAsia="TimesNewRoman"/>
          <w:sz w:val="28"/>
          <w:szCs w:val="28"/>
        </w:rPr>
        <w:t>водный транспорт (7.3);</w:t>
      </w:r>
    </w:p>
    <w:p w:rsidR="0080188F" w:rsidRDefault="0080188F" w:rsidP="0080188F">
      <w:pPr>
        <w:ind w:firstLine="709"/>
        <w:jc w:val="both"/>
        <w:rPr>
          <w:rFonts w:eastAsia="TimesNewRoman"/>
          <w:sz w:val="28"/>
          <w:szCs w:val="28"/>
        </w:rPr>
      </w:pPr>
      <w:r w:rsidRPr="00064BA2">
        <w:rPr>
          <w:rFonts w:eastAsia="TimesNewRoman"/>
          <w:sz w:val="28"/>
          <w:szCs w:val="28"/>
        </w:rPr>
        <w:t>земельные участки (территории) общего пользования (12.0)</w:t>
      </w:r>
    </w:p>
    <w:p w:rsidR="0004446E" w:rsidRPr="00064BA2" w:rsidRDefault="0004446E" w:rsidP="0080188F">
      <w:pPr>
        <w:ind w:firstLine="709"/>
        <w:jc w:val="both"/>
        <w:rPr>
          <w:rFonts w:eastAsia="TimesNewRoman"/>
          <w:sz w:val="28"/>
          <w:szCs w:val="28"/>
        </w:rPr>
      </w:pPr>
    </w:p>
    <w:p w:rsidR="0080188F" w:rsidRPr="00064BA2" w:rsidRDefault="0080188F" w:rsidP="0080188F">
      <w:pPr>
        <w:pStyle w:val="afffff0"/>
        <w:spacing w:line="240" w:lineRule="auto"/>
        <w:ind w:firstLine="284"/>
        <w:rPr>
          <w:rFonts w:eastAsia="TimesNewRoman"/>
          <w:sz w:val="28"/>
          <w:szCs w:val="28"/>
          <w:lang w:eastAsia="en-US"/>
        </w:rPr>
      </w:pPr>
      <w:r>
        <w:rPr>
          <w:noProof/>
          <w:sz w:val="28"/>
          <w:szCs w:val="28"/>
        </w:rPr>
        <mc:AlternateContent>
          <mc:Choice Requires="wps">
            <w:drawing>
              <wp:anchor distT="0" distB="0" distL="114300" distR="114300" simplePos="0" relativeHeight="251661312" behindDoc="0" locked="0" layoutInCell="1" allowOverlap="1" wp14:anchorId="087789C9" wp14:editId="6CEDA5BB">
                <wp:simplePos x="0" y="0"/>
                <wp:positionH relativeFrom="column">
                  <wp:posOffset>2569845</wp:posOffset>
                </wp:positionH>
                <wp:positionV relativeFrom="paragraph">
                  <wp:posOffset>696595</wp:posOffset>
                </wp:positionV>
                <wp:extent cx="685800" cy="158115"/>
                <wp:effectExtent l="26670" t="10795" r="11430" b="5969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02.35pt;margin-top:54.85pt;width:54pt;height:12.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">
                <v:stroke endarrow="block"/>
              </v:shape>
            </w:pict>
          </mc:Fallback>
        </mc:AlternateContent>
      </w:r>
      <w:r>
        <w:rPr>
          <w:noProof/>
          <w:sz w:val="28"/>
          <w:szCs w:val="28"/>
        </w:rPr>
        <mc:AlternateContent>
          <mc:Choice Requires="wps">
            <w:drawing>
              <wp:anchor distT="0" distB="0" distL="114300" distR="114300" simplePos="0" relativeHeight="251660288" behindDoc="0" locked="0" layoutInCell="1" allowOverlap="1" wp14:anchorId="73FBDC3C" wp14:editId="203CD9D1">
                <wp:simplePos x="0" y="0"/>
                <wp:positionH relativeFrom="column">
                  <wp:posOffset>3249930</wp:posOffset>
                </wp:positionH>
                <wp:positionV relativeFrom="paragraph">
                  <wp:posOffset>397510</wp:posOffset>
                </wp:positionV>
                <wp:extent cx="2514600" cy="310515"/>
                <wp:effectExtent l="1905" t="0" r="0" b="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310515"/>
                        </a:xfrm>
                        <a:prstGeom prst="borderCallout1">
                          <a:avLst>
                            <a:gd name="adj1" fmla="val 36810"/>
                            <a:gd name="adj2" fmla="val -3032"/>
                            <a:gd name="adj3" fmla="val 118611"/>
                            <a:gd name="adj4" fmla="val -3032"/>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773" w:rsidRPr="0006457C" w:rsidRDefault="00320773" w:rsidP="0080188F">
                            <w:r w:rsidRPr="0006457C">
                              <w:t>Территория проектирования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 o:spid="_x0000_s1026" type="#_x0000_t47" style="position:absolute;left:0;text-align:left;margin-left:255.9pt;margin-top:31.3pt;width:198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" adj="-655,25620,-655,7951" stroked="f">
                <v:textbox>
                  <w:txbxContent>
                    <w:p w:rsidR="00320773" w:rsidRPr="0006457C" w:rsidRDefault="00320773" w:rsidP="0080188F">
                      <w:r w:rsidRPr="0006457C">
                        <w:t>Территория проектирования</w:t>
                      </w:r>
                    </w:p>
                  </w:txbxContent>
                </v:textbox>
                <o:callout v:ext="edit" minusy="t"/>
              </v:shape>
            </w:pict>
          </mc:Fallback>
        </mc:AlternateContent>
      </w:r>
      <w:r>
        <w:rPr>
          <w:noProof/>
          <w:sz w:val="28"/>
          <w:szCs w:val="28"/>
        </w:rPr>
        <mc:AlternateContent>
          <mc:Choice Requires="wps">
            <w:drawing>
              <wp:anchor distT="0" distB="0" distL="114300" distR="114300" simplePos="0" relativeHeight="251659264" behindDoc="0" locked="0" layoutInCell="1" allowOverlap="1" wp14:anchorId="597CEFAE" wp14:editId="2903CE5D">
                <wp:simplePos x="0" y="0"/>
                <wp:positionH relativeFrom="column">
                  <wp:posOffset>1690370</wp:posOffset>
                </wp:positionH>
                <wp:positionV relativeFrom="paragraph">
                  <wp:posOffset>470535</wp:posOffset>
                </wp:positionV>
                <wp:extent cx="843915" cy="932180"/>
                <wp:effectExtent l="71120" t="70485" r="75565" b="73660"/>
                <wp:wrapNone/>
                <wp:docPr id="1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915" cy="932180"/>
                        </a:xfrm>
                        <a:custGeom>
                          <a:avLst/>
                          <a:gdLst>
                            <a:gd name="T0" fmla="*/ 0 w 1329"/>
                            <a:gd name="T1" fmla="*/ 831 h 1468"/>
                            <a:gd name="T2" fmla="*/ 582 w 1329"/>
                            <a:gd name="T3" fmla="*/ 0 h 1468"/>
                            <a:gd name="T4" fmla="*/ 1329 w 1329"/>
                            <a:gd name="T5" fmla="*/ 582 h 1468"/>
                            <a:gd name="T6" fmla="*/ 702 w 1329"/>
                            <a:gd name="T7" fmla="*/ 1468 h 1468"/>
                            <a:gd name="T8" fmla="*/ 471 w 1329"/>
                            <a:gd name="T9" fmla="*/ 1265 h 1468"/>
                            <a:gd name="T10" fmla="*/ 628 w 1329"/>
                            <a:gd name="T11" fmla="*/ 1108 h 1468"/>
                            <a:gd name="T12" fmla="*/ 462 w 1329"/>
                            <a:gd name="T13" fmla="*/ 970 h 1468"/>
                            <a:gd name="T14" fmla="*/ 415 w 1329"/>
                            <a:gd name="T15" fmla="*/ 1025 h 1468"/>
                            <a:gd name="T16" fmla="*/ 175 w 1329"/>
                            <a:gd name="T17" fmla="*/ 831 h 1468"/>
                            <a:gd name="T18" fmla="*/ 129 w 1329"/>
                            <a:gd name="T19" fmla="*/ 923 h 1468"/>
                            <a:gd name="T20" fmla="*/ 0 w 1329"/>
                            <a:gd name="T21" fmla="*/ 831 h 1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29" h="1468">
                              <a:moveTo>
                                <a:pt x="0" y="831"/>
                              </a:moveTo>
                              <a:lnTo>
                                <a:pt x="582" y="0"/>
                              </a:lnTo>
                              <a:lnTo>
                                <a:pt x="1329" y="582"/>
                              </a:lnTo>
                              <a:lnTo>
                                <a:pt x="702" y="1468"/>
                              </a:lnTo>
                              <a:lnTo>
                                <a:pt x="471" y="1265"/>
                              </a:lnTo>
                              <a:lnTo>
                                <a:pt x="628" y="1108"/>
                              </a:lnTo>
                              <a:lnTo>
                                <a:pt x="462" y="970"/>
                              </a:lnTo>
                              <a:lnTo>
                                <a:pt x="415" y="1025"/>
                              </a:lnTo>
                              <a:lnTo>
                                <a:pt x="175" y="831"/>
                              </a:lnTo>
                              <a:lnTo>
                                <a:pt x="129" y="923"/>
                              </a:lnTo>
                              <a:lnTo>
                                <a:pt x="0" y="831"/>
                              </a:lnTo>
                              <a:close/>
                            </a:path>
                          </a:pathLst>
                        </a:custGeom>
                        <a:noFill/>
                        <a:ln w="57150">
                          <a:solidFill>
                            <a:srgbClr val="FFC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133.1pt;margin-top:37.05pt;width:66.45pt;height:7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9,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" path="m,831l582,r747,582l702,1468,471,1265,628,1108,462,970r-47,55l175,831r-46,92l,831xe" filled="f" strokecolor="#ffc000" strokeweight="4.5pt">
                <v:shadow color="#868686"/>
                <v:path arrowok="t" o:connecttype="custom" o:connectlocs="0,527685;369570,0;843915,369570;445770,932180;299085,803275;398780,703580;293370,615950;263525,650875;111125,527685;81915,586105;0,527685" o:connectangles="0,0,0,0,0,0,0,0,0,0,0"/>
              </v:shape>
            </w:pict>
          </mc:Fallback>
        </mc:AlternateContent>
      </w:r>
      <w:r w:rsidRPr="00064BA2">
        <w:rPr>
          <w:noProof/>
          <w:sz w:val="28"/>
          <w:szCs w:val="28"/>
        </w:rPr>
        <w:drawing>
          <wp:inline distT="0" distB="0" distL="0" distR="0" wp14:anchorId="12108BB2" wp14:editId="1FCBF133">
            <wp:extent cx="5838825" cy="215265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t="1686" r="6269" b="34799"/>
                    <a:stretch>
                      <a:fillRect/>
                    </a:stretch>
                  </pic:blipFill>
                  <pic:spPr bwMode="auto">
                    <a:xfrm>
                      <a:off x="0" y="0"/>
                      <a:ext cx="5838825" cy="2152650"/>
                    </a:xfrm>
                    <a:prstGeom prst="rect">
                      <a:avLst/>
                    </a:prstGeom>
                    <a:noFill/>
                    <a:ln w="9525">
                      <a:noFill/>
                      <a:miter lim="800000"/>
                      <a:headEnd/>
                      <a:tailEnd/>
                    </a:ln>
                  </pic:spPr>
                </pic:pic>
              </a:graphicData>
            </a:graphic>
          </wp:inline>
        </w:drawing>
      </w:r>
    </w:p>
    <w:p w:rsidR="0080188F" w:rsidRPr="00064BA2" w:rsidRDefault="0080188F" w:rsidP="0080188F">
      <w:pPr>
        <w:pStyle w:val="afffff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rPr>
        <w:t>Рисунок 1 − Фрагмент Карты градостроительного зонирования</w:t>
      </w:r>
      <w:r>
        <w:rPr>
          <w:rFonts w:ascii="Times New Roman" w:eastAsia="TimesNewRoman" w:hAnsi="Times New Roman"/>
          <w:sz w:val="28"/>
          <w:szCs w:val="28"/>
        </w:rPr>
        <w:t xml:space="preserve"> п</w:t>
      </w:r>
      <w:r w:rsidRPr="00064BA2">
        <w:rPr>
          <w:rFonts w:ascii="Times New Roman" w:eastAsia="TimesNewRoman" w:hAnsi="Times New Roman"/>
          <w:sz w:val="28"/>
          <w:szCs w:val="28"/>
        </w:rPr>
        <w:t>равил землепользования и застройки городского округа "Город Архангельск"</w:t>
      </w:r>
    </w:p>
    <w:p w:rsidR="0080188F" w:rsidRPr="00064BA2" w:rsidRDefault="0080188F" w:rsidP="0080188F">
      <w:pPr>
        <w:pStyle w:val="afffff0"/>
        <w:spacing w:line="240" w:lineRule="auto"/>
        <w:ind w:firstLine="709"/>
        <w:rPr>
          <w:rFonts w:ascii="Times New Roman" w:eastAsia="TimesNewRoman" w:hAnsi="Times New Roman"/>
          <w:sz w:val="28"/>
          <w:szCs w:val="28"/>
        </w:rPr>
      </w:pPr>
    </w:p>
    <w:p w:rsidR="0080188F" w:rsidRPr="00064BA2" w:rsidRDefault="0080188F" w:rsidP="0080188F">
      <w:pPr>
        <w:pStyle w:val="afffff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rPr>
        <w:t xml:space="preserve">В соответствии </w:t>
      </w:r>
      <w:r>
        <w:rPr>
          <w:rFonts w:ascii="Times New Roman" w:eastAsia="TimesNewRoman" w:hAnsi="Times New Roman"/>
          <w:sz w:val="28"/>
          <w:szCs w:val="28"/>
        </w:rPr>
        <w:t xml:space="preserve">с </w:t>
      </w:r>
      <w:hyperlink r:id="rId19" w:history="1">
        <w:r w:rsidRPr="00064BA2">
          <w:rPr>
            <w:rFonts w:ascii="Times New Roman" w:eastAsia="TimesNewRoman" w:hAnsi="Times New Roman"/>
            <w:sz w:val="28"/>
            <w:szCs w:val="28"/>
          </w:rPr>
          <w:t xml:space="preserve">Картой границ </w:t>
        </w:r>
        <w:r>
          <w:rPr>
            <w:rFonts w:ascii="Times New Roman" w:eastAsia="TimesNewRoman" w:hAnsi="Times New Roman"/>
            <w:sz w:val="28"/>
            <w:szCs w:val="28"/>
          </w:rPr>
          <w:t xml:space="preserve">зон </w:t>
        </w:r>
        <w:r w:rsidRPr="00064BA2">
          <w:rPr>
            <w:rFonts w:ascii="Times New Roman" w:eastAsia="TimesNewRoman" w:hAnsi="Times New Roman"/>
            <w:sz w:val="28"/>
            <w:szCs w:val="28"/>
          </w:rPr>
          <w:t xml:space="preserve">с особыми условиями использования территории муниципального образования "Город Архангельск" </w:t>
        </w:r>
        <w:r w:rsidRPr="00D46C60">
          <w:rPr>
            <w:rFonts w:ascii="Times New Roman" w:eastAsia="TimesNewRoman" w:hAnsi="Times New Roman"/>
            <w:sz w:val="28"/>
            <w:szCs w:val="28"/>
          </w:rPr>
          <w:t xml:space="preserve">(представлена на рисунке 2) </w:t>
        </w:r>
        <w:r w:rsidRPr="00064BA2">
          <w:rPr>
            <w:rFonts w:ascii="Times New Roman" w:eastAsia="TimesNewRoman" w:hAnsi="Times New Roman"/>
            <w:sz w:val="28"/>
            <w:szCs w:val="28"/>
          </w:rPr>
          <w:t>по условиям охраны объектов культурного наследия</w:t>
        </w:r>
      </w:hyperlink>
      <w:r w:rsidRPr="00064BA2">
        <w:rPr>
          <w:rFonts w:ascii="Times New Roman" w:eastAsia="TimesNewRoman" w:hAnsi="Times New Roman"/>
          <w:sz w:val="28"/>
          <w:szCs w:val="28"/>
        </w:rPr>
        <w:t xml:space="preserve"> </w:t>
      </w:r>
      <w:r>
        <w:rPr>
          <w:rFonts w:ascii="Times New Roman" w:eastAsia="TimesNewRoman" w:hAnsi="Times New Roman"/>
          <w:sz w:val="28"/>
          <w:szCs w:val="28"/>
        </w:rPr>
        <w:t>п</w:t>
      </w:r>
      <w:r w:rsidRPr="00064BA2">
        <w:rPr>
          <w:rFonts w:ascii="Times New Roman" w:eastAsia="TimesNewRoman" w:hAnsi="Times New Roman"/>
          <w:sz w:val="28"/>
          <w:szCs w:val="28"/>
        </w:rPr>
        <w:t xml:space="preserve">равил землепользования и застройки городского округа "Город Архангельск" </w:t>
      </w:r>
      <w:r w:rsidRPr="00064BA2">
        <w:rPr>
          <w:rFonts w:ascii="Times New Roman" w:eastAsia="TimesNewRoman" w:hAnsi="Times New Roman"/>
          <w:sz w:val="28"/>
          <w:szCs w:val="28"/>
        </w:rPr>
        <w:lastRenderedPageBreak/>
        <w:t xml:space="preserve">разрабатываемая проектом территория расположена в двух зонах: </w:t>
      </w:r>
    </w:p>
    <w:p w:rsidR="0080188F" w:rsidRPr="009F6106" w:rsidRDefault="0080188F" w:rsidP="0080188F">
      <w:pPr>
        <w:numPr>
          <w:ilvl w:val="0"/>
          <w:numId w:val="24"/>
        </w:numPr>
        <w:tabs>
          <w:tab w:val="left" w:pos="993"/>
        </w:tabs>
        <w:autoSpaceDE w:val="0"/>
        <w:autoSpaceDN w:val="0"/>
        <w:adjustRightInd w:val="0"/>
        <w:ind w:left="0" w:firstLine="709"/>
        <w:jc w:val="both"/>
        <w:rPr>
          <w:rFonts w:eastAsia="TimesNewRoman"/>
          <w:sz w:val="28"/>
          <w:szCs w:val="28"/>
        </w:rPr>
      </w:pPr>
      <w:r w:rsidRPr="00064BA2">
        <w:rPr>
          <w:rFonts w:eastAsia="TimesNewRoman"/>
          <w:sz w:val="28"/>
          <w:szCs w:val="28"/>
        </w:rPr>
        <w:t xml:space="preserve">зоне регулирования застройки и хозяйственной деятельности объектов культурного наследия 1 </w:t>
      </w:r>
      <w:r w:rsidRPr="009F6106">
        <w:rPr>
          <w:rFonts w:eastAsia="TimesNewRoman"/>
          <w:sz w:val="28"/>
          <w:szCs w:val="28"/>
        </w:rPr>
        <w:t>типа (подзона ЗРЗ-1);</w:t>
      </w:r>
    </w:p>
    <w:p w:rsidR="0080188F" w:rsidRDefault="0080188F" w:rsidP="0080188F">
      <w:pPr>
        <w:numPr>
          <w:ilvl w:val="0"/>
          <w:numId w:val="24"/>
        </w:numPr>
        <w:tabs>
          <w:tab w:val="left" w:pos="1134"/>
        </w:tabs>
        <w:autoSpaceDE w:val="0"/>
        <w:autoSpaceDN w:val="0"/>
        <w:adjustRightInd w:val="0"/>
        <w:ind w:left="0" w:firstLine="709"/>
        <w:jc w:val="both"/>
        <w:rPr>
          <w:rFonts w:eastAsia="TimesNewRoman"/>
          <w:sz w:val="28"/>
          <w:szCs w:val="28"/>
        </w:rPr>
      </w:pPr>
      <w:r w:rsidRPr="009F6106">
        <w:rPr>
          <w:rFonts w:eastAsia="TimesNewRoman"/>
          <w:sz w:val="28"/>
          <w:szCs w:val="28"/>
        </w:rPr>
        <w:t>зон</w:t>
      </w:r>
      <w:r w:rsidR="008979F6">
        <w:rPr>
          <w:rFonts w:eastAsia="TimesNewRoman"/>
          <w:sz w:val="28"/>
          <w:szCs w:val="28"/>
        </w:rPr>
        <w:t>е</w:t>
      </w:r>
      <w:r w:rsidRPr="009F6106">
        <w:rPr>
          <w:rFonts w:eastAsia="TimesNewRoman"/>
          <w:sz w:val="28"/>
          <w:szCs w:val="28"/>
        </w:rPr>
        <w:t xml:space="preserve"> регулирования застройки и хозяйственной деятельности объектов культурного наследия 2 типа (подзона ЗРЗ-2)</w:t>
      </w:r>
      <w:r>
        <w:rPr>
          <w:rFonts w:eastAsia="TimesNewRoman"/>
          <w:sz w:val="28"/>
          <w:szCs w:val="28"/>
        </w:rPr>
        <w:t xml:space="preserve"> </w:t>
      </w:r>
    </w:p>
    <w:p w:rsidR="0004446E" w:rsidRPr="009F6106" w:rsidRDefault="0004446E" w:rsidP="0080188F">
      <w:pPr>
        <w:numPr>
          <w:ilvl w:val="0"/>
          <w:numId w:val="24"/>
        </w:numPr>
        <w:tabs>
          <w:tab w:val="left" w:pos="1134"/>
        </w:tabs>
        <w:autoSpaceDE w:val="0"/>
        <w:autoSpaceDN w:val="0"/>
        <w:adjustRightInd w:val="0"/>
        <w:ind w:left="0" w:firstLine="709"/>
        <w:jc w:val="both"/>
        <w:rPr>
          <w:rFonts w:eastAsia="TimesNewRoman"/>
          <w:sz w:val="28"/>
          <w:szCs w:val="28"/>
        </w:rPr>
      </w:pPr>
    </w:p>
    <w:p w:rsidR="0080188F" w:rsidRDefault="0004446E" w:rsidP="0080188F">
      <w:pPr>
        <w:pStyle w:val="afffff0"/>
        <w:spacing w:line="240" w:lineRule="auto"/>
        <w:ind w:firstLine="709"/>
        <w:rPr>
          <w:rFonts w:ascii="Times New Roman" w:eastAsia="TimesNewRoman" w:hAnsi="Times New Roman"/>
          <w:sz w:val="28"/>
          <w:szCs w:val="28"/>
        </w:rPr>
      </w:pPr>
      <w:r w:rsidRPr="00064BA2">
        <w:rPr>
          <w:noProof/>
          <w:sz w:val="28"/>
          <w:szCs w:val="28"/>
        </w:rPr>
        <w:drawing>
          <wp:inline distT="0" distB="0" distL="0" distR="0" wp14:anchorId="2D0A54A4" wp14:editId="005DD27A">
            <wp:extent cx="5629275" cy="26670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l="4926" t="7404" r="14212" b="10149"/>
                    <a:stretch>
                      <a:fillRect/>
                    </a:stretch>
                  </pic:blipFill>
                  <pic:spPr bwMode="auto">
                    <a:xfrm>
                      <a:off x="0" y="0"/>
                      <a:ext cx="5629275" cy="2667000"/>
                    </a:xfrm>
                    <a:prstGeom prst="rect">
                      <a:avLst/>
                    </a:prstGeom>
                    <a:noFill/>
                    <a:ln w="9525">
                      <a:noFill/>
                      <a:miter lim="800000"/>
                      <a:headEnd/>
                      <a:tailEnd/>
                    </a:ln>
                  </pic:spPr>
                </pic:pic>
              </a:graphicData>
            </a:graphic>
          </wp:inline>
        </w:drawing>
      </w:r>
      <w:r w:rsidR="0080188F">
        <w:rPr>
          <w:noProof/>
          <w:sz w:val="28"/>
          <w:szCs w:val="28"/>
        </w:rPr>
        <mc:AlternateContent>
          <mc:Choice Requires="wps">
            <w:drawing>
              <wp:anchor distT="0" distB="0" distL="114300" distR="114300" simplePos="0" relativeHeight="251664384" behindDoc="0" locked="0" layoutInCell="1" allowOverlap="1" wp14:anchorId="1867D1CB" wp14:editId="61E824DF">
                <wp:simplePos x="0" y="0"/>
                <wp:positionH relativeFrom="column">
                  <wp:posOffset>2098675</wp:posOffset>
                </wp:positionH>
                <wp:positionV relativeFrom="paragraph">
                  <wp:posOffset>438150</wp:posOffset>
                </wp:positionV>
                <wp:extent cx="1138555" cy="98425"/>
                <wp:effectExtent l="22225" t="9525" r="10795" b="5397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8555" cy="98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65.25pt;margin-top:34.5pt;width:89.65pt;height:7.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">
                <v:stroke endarrow="block"/>
              </v:shape>
            </w:pict>
          </mc:Fallback>
        </mc:AlternateContent>
      </w:r>
      <w:r w:rsidR="0080188F">
        <w:rPr>
          <w:noProof/>
          <w:sz w:val="28"/>
          <w:szCs w:val="28"/>
        </w:rPr>
        <mc:AlternateContent>
          <mc:Choice Requires="wps">
            <w:drawing>
              <wp:anchor distT="0" distB="0" distL="114300" distR="114300" simplePos="0" relativeHeight="251663360" behindDoc="0" locked="0" layoutInCell="1" allowOverlap="1" wp14:anchorId="21DB6DD5" wp14:editId="7A1150A7">
                <wp:simplePos x="0" y="0"/>
                <wp:positionH relativeFrom="column">
                  <wp:posOffset>3237230</wp:posOffset>
                </wp:positionH>
                <wp:positionV relativeFrom="paragraph">
                  <wp:posOffset>127635</wp:posOffset>
                </wp:positionV>
                <wp:extent cx="2514600" cy="310515"/>
                <wp:effectExtent l="0" t="3810" r="1270"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310515"/>
                        </a:xfrm>
                        <a:prstGeom prst="borderCallout1">
                          <a:avLst>
                            <a:gd name="adj1" fmla="val 36810"/>
                            <a:gd name="adj2" fmla="val -3032"/>
                            <a:gd name="adj3" fmla="val 118611"/>
                            <a:gd name="adj4" fmla="val -3032"/>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773" w:rsidRPr="003D4A03" w:rsidRDefault="00320773" w:rsidP="0080188F">
                            <w:pPr>
                              <w:rPr>
                                <w:i/>
                              </w:rPr>
                            </w:pPr>
                            <w:r w:rsidRPr="003D4A03">
                              <w:rPr>
                                <w:i/>
                              </w:rPr>
                              <w:t>Территория проектирования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7" type="#_x0000_t47" style="position:absolute;left:0;text-align:left;margin-left:254.9pt;margin-top:10.05pt;width:198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" adj="-655,25620,-655,7951" stroked="f">
                <v:textbox>
                  <w:txbxContent>
                    <w:p w:rsidR="00320773" w:rsidRPr="003D4A03" w:rsidRDefault="00320773" w:rsidP="0080188F">
                      <w:pPr>
                        <w:rPr>
                          <w:i/>
                        </w:rPr>
                      </w:pPr>
                      <w:r w:rsidRPr="003D4A03">
                        <w:rPr>
                          <w:i/>
                        </w:rPr>
                        <w:t>Территория проектирования</w:t>
                      </w:r>
                    </w:p>
                  </w:txbxContent>
                </v:textbox>
                <o:callout v:ext="edit" minusy="t"/>
              </v:shape>
            </w:pict>
          </mc:Fallback>
        </mc:AlternateContent>
      </w:r>
      <w:r w:rsidR="0080188F">
        <w:rPr>
          <w:noProof/>
          <w:sz w:val="28"/>
          <w:szCs w:val="28"/>
        </w:rPr>
        <mc:AlternateContent>
          <mc:Choice Requires="wps">
            <w:drawing>
              <wp:anchor distT="0" distB="0" distL="114300" distR="114300" simplePos="0" relativeHeight="251662336" behindDoc="0" locked="0" layoutInCell="1" allowOverlap="1" wp14:anchorId="0550136D" wp14:editId="6C0600B5">
                <wp:simplePos x="0" y="0"/>
                <wp:positionH relativeFrom="column">
                  <wp:posOffset>1223010</wp:posOffset>
                </wp:positionH>
                <wp:positionV relativeFrom="paragraph">
                  <wp:posOffset>166370</wp:posOffset>
                </wp:positionV>
                <wp:extent cx="843915" cy="932180"/>
                <wp:effectExtent l="70485" t="71120" r="76200" b="73025"/>
                <wp:wrapNone/>
                <wp:docPr id="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915" cy="932180"/>
                        </a:xfrm>
                        <a:custGeom>
                          <a:avLst/>
                          <a:gdLst>
                            <a:gd name="T0" fmla="*/ 0 w 1329"/>
                            <a:gd name="T1" fmla="*/ 831 h 1468"/>
                            <a:gd name="T2" fmla="*/ 582 w 1329"/>
                            <a:gd name="T3" fmla="*/ 0 h 1468"/>
                            <a:gd name="T4" fmla="*/ 1329 w 1329"/>
                            <a:gd name="T5" fmla="*/ 582 h 1468"/>
                            <a:gd name="T6" fmla="*/ 702 w 1329"/>
                            <a:gd name="T7" fmla="*/ 1468 h 1468"/>
                            <a:gd name="T8" fmla="*/ 471 w 1329"/>
                            <a:gd name="T9" fmla="*/ 1265 h 1468"/>
                            <a:gd name="T10" fmla="*/ 628 w 1329"/>
                            <a:gd name="T11" fmla="*/ 1108 h 1468"/>
                            <a:gd name="T12" fmla="*/ 462 w 1329"/>
                            <a:gd name="T13" fmla="*/ 970 h 1468"/>
                            <a:gd name="T14" fmla="*/ 415 w 1329"/>
                            <a:gd name="T15" fmla="*/ 1025 h 1468"/>
                            <a:gd name="T16" fmla="*/ 175 w 1329"/>
                            <a:gd name="T17" fmla="*/ 831 h 1468"/>
                            <a:gd name="T18" fmla="*/ 129 w 1329"/>
                            <a:gd name="T19" fmla="*/ 923 h 1468"/>
                            <a:gd name="T20" fmla="*/ 0 w 1329"/>
                            <a:gd name="T21" fmla="*/ 831 h 1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29" h="1468">
                              <a:moveTo>
                                <a:pt x="0" y="831"/>
                              </a:moveTo>
                              <a:lnTo>
                                <a:pt x="582" y="0"/>
                              </a:lnTo>
                              <a:lnTo>
                                <a:pt x="1329" y="582"/>
                              </a:lnTo>
                              <a:lnTo>
                                <a:pt x="702" y="1468"/>
                              </a:lnTo>
                              <a:lnTo>
                                <a:pt x="471" y="1265"/>
                              </a:lnTo>
                              <a:lnTo>
                                <a:pt x="628" y="1108"/>
                              </a:lnTo>
                              <a:lnTo>
                                <a:pt x="462" y="970"/>
                              </a:lnTo>
                              <a:lnTo>
                                <a:pt x="415" y="1025"/>
                              </a:lnTo>
                              <a:lnTo>
                                <a:pt x="175" y="831"/>
                              </a:lnTo>
                              <a:lnTo>
                                <a:pt x="129" y="923"/>
                              </a:lnTo>
                              <a:lnTo>
                                <a:pt x="0" y="831"/>
                              </a:lnTo>
                              <a:close/>
                            </a:path>
                          </a:pathLst>
                        </a:custGeom>
                        <a:noFill/>
                        <a:ln w="57150">
                          <a:solidFill>
                            <a:srgbClr val="FFC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96.3pt;margin-top:13.1pt;width:66.45pt;height:7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9,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" path="m,831l582,r747,582l702,1468,471,1265,628,1108,462,970r-47,55l175,831r-46,92l,831xe" filled="f" strokecolor="#ffc000" strokeweight="4.5pt">
                <v:shadow color="#868686"/>
                <v:path arrowok="t" o:connecttype="custom" o:connectlocs="0,527685;369570,0;843915,369570;445770,932180;299085,803275;398780,703580;293370,615950;263525,650875;111125,527685;81915,586105;0,527685" o:connectangles="0,0,0,0,0,0,0,0,0,0,0"/>
              </v:shape>
            </w:pict>
          </mc:Fallback>
        </mc:AlternateContent>
      </w:r>
    </w:p>
    <w:p w:rsidR="0080188F" w:rsidRPr="00064BA2" w:rsidRDefault="0080188F" w:rsidP="0080188F">
      <w:pPr>
        <w:pStyle w:val="afffff0"/>
        <w:spacing w:line="240" w:lineRule="auto"/>
        <w:ind w:firstLine="709"/>
        <w:rPr>
          <w:rFonts w:eastAsia="TimesNewRoman"/>
          <w:sz w:val="28"/>
          <w:szCs w:val="28"/>
          <w:lang w:eastAsia="en-US"/>
        </w:rPr>
      </w:pPr>
      <w:r w:rsidRPr="00064BA2">
        <w:rPr>
          <w:rFonts w:ascii="Times New Roman" w:eastAsia="TimesNewRoman" w:hAnsi="Times New Roman"/>
          <w:sz w:val="28"/>
          <w:szCs w:val="28"/>
        </w:rPr>
        <w:t>Рисунок 2 − Фрагмент Карты границ зон с особыми усло</w:t>
      </w:r>
      <w:r w:rsidR="008979F6">
        <w:rPr>
          <w:rFonts w:ascii="Times New Roman" w:eastAsia="TimesNewRoman" w:hAnsi="Times New Roman"/>
          <w:sz w:val="28"/>
          <w:szCs w:val="28"/>
        </w:rPr>
        <w:t xml:space="preserve">виями использования территории </w:t>
      </w:r>
      <w:r w:rsidRPr="00064BA2">
        <w:rPr>
          <w:rFonts w:ascii="Times New Roman" w:eastAsia="TimesNewRoman" w:hAnsi="Times New Roman"/>
          <w:sz w:val="28"/>
          <w:szCs w:val="28"/>
        </w:rPr>
        <w:t xml:space="preserve">Правил </w:t>
      </w:r>
      <w:r w:rsidRPr="00064BA2">
        <w:rPr>
          <w:rFonts w:ascii="Times New Roman" w:hAnsi="Times New Roman"/>
          <w:sz w:val="28"/>
          <w:szCs w:val="28"/>
        </w:rPr>
        <w:t xml:space="preserve">землепользования и застройки </w:t>
      </w:r>
      <w:r w:rsidRPr="00064BA2">
        <w:rPr>
          <w:rFonts w:ascii="Times New Roman" w:eastAsia="TimesNewRoman" w:hAnsi="Times New Roman"/>
          <w:sz w:val="28"/>
          <w:szCs w:val="28"/>
        </w:rPr>
        <w:t>городского округа</w:t>
      </w:r>
      <w:r w:rsidRPr="00064BA2">
        <w:rPr>
          <w:rFonts w:ascii="Times New Roman" w:hAnsi="Times New Roman"/>
          <w:sz w:val="28"/>
          <w:szCs w:val="28"/>
        </w:rPr>
        <w:t xml:space="preserve"> "Город Архангельск"</w:t>
      </w:r>
    </w:p>
    <w:p w:rsidR="0080188F" w:rsidRPr="00064BA2" w:rsidRDefault="0080188F" w:rsidP="0080188F">
      <w:pPr>
        <w:ind w:firstLine="709"/>
        <w:rPr>
          <w:rFonts w:eastAsia="TimesNewRoman"/>
          <w:i/>
          <w:sz w:val="28"/>
          <w:szCs w:val="28"/>
          <w:u w:val="single"/>
        </w:rPr>
      </w:pPr>
    </w:p>
    <w:p w:rsidR="0080188F" w:rsidRPr="00713B4D" w:rsidRDefault="0080188F" w:rsidP="0080188F">
      <w:pPr>
        <w:ind w:firstLine="709"/>
        <w:jc w:val="both"/>
        <w:rPr>
          <w:rFonts w:eastAsia="TimesNewRoman"/>
          <w:sz w:val="28"/>
          <w:szCs w:val="28"/>
        </w:rPr>
      </w:pPr>
      <w:r w:rsidRPr="00713B4D">
        <w:rPr>
          <w:rFonts w:eastAsia="TimesNewRoman"/>
          <w:sz w:val="28"/>
          <w:szCs w:val="28"/>
        </w:rPr>
        <w:t xml:space="preserve">В границах подзоны ЗРЗ-1 объектов культурного наследия разрешается: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строительство жилых и общественных зданий на основе архитектурных решений, стилистически увязанных с характером архитектуры сохранившейся характерной исторической застройки;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капитальный ремонт, реставрация существующей исторической застройки с сохранением размеров, пропорций и параметров объектов и их частей, применение строительных, отделочных материалов и цветовых решений, аналогичных тем, что использовались при постройке объектов культурного наследия, сохранение формы и цвета оконных переплетов </w:t>
      </w:r>
      <w:r w:rsidR="0004446E">
        <w:rPr>
          <w:rFonts w:eastAsia="TimesNewRoman"/>
          <w:sz w:val="28"/>
          <w:szCs w:val="28"/>
        </w:rPr>
        <w:br/>
      </w:r>
      <w:r w:rsidRPr="00064BA2">
        <w:rPr>
          <w:rFonts w:eastAsia="TimesNewRoman"/>
          <w:sz w:val="28"/>
          <w:szCs w:val="28"/>
        </w:rPr>
        <w:t xml:space="preserve">и расстекловки, входных (парадных) дверей и оформления дверных проемов;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реконструкция и нейтрализация существующих дисгармонирующих объектов с учетом ограничений, установленных настоящими режимами </w:t>
      </w:r>
      <w:r w:rsidR="0004446E">
        <w:rPr>
          <w:rFonts w:eastAsia="TimesNewRoman"/>
          <w:sz w:val="28"/>
          <w:szCs w:val="28"/>
        </w:rPr>
        <w:br/>
      </w:r>
      <w:r w:rsidRPr="00064BA2">
        <w:rPr>
          <w:rFonts w:eastAsia="TimesNewRoman"/>
          <w:sz w:val="28"/>
          <w:szCs w:val="28"/>
        </w:rPr>
        <w:t xml:space="preserve">к объемно-пространственным характеристикам зданий, и требований </w:t>
      </w:r>
      <w:r w:rsidR="0004446E">
        <w:rPr>
          <w:rFonts w:eastAsia="TimesNewRoman"/>
          <w:sz w:val="28"/>
          <w:szCs w:val="28"/>
        </w:rPr>
        <w:br/>
      </w:r>
      <w:r w:rsidRPr="00064BA2">
        <w:rPr>
          <w:rFonts w:eastAsia="TimesNewRoman"/>
          <w:sz w:val="28"/>
          <w:szCs w:val="28"/>
        </w:rPr>
        <w:t>по увязыванию архитектурных и цветовых решений с характером архитектуры близлежащих объектов исторической застройки;</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проведение работ по благоустройству территории, сохранению </w:t>
      </w:r>
      <w:r w:rsidR="0004446E">
        <w:rPr>
          <w:rFonts w:eastAsia="TimesNewRoman"/>
          <w:sz w:val="28"/>
          <w:szCs w:val="28"/>
        </w:rPr>
        <w:br/>
      </w:r>
      <w:r w:rsidRPr="00064BA2">
        <w:rPr>
          <w:rFonts w:eastAsia="TimesNewRoman"/>
          <w:sz w:val="28"/>
          <w:szCs w:val="28"/>
        </w:rPr>
        <w:t>и восстановлению историко-градостроительной среды;</w:t>
      </w:r>
    </w:p>
    <w:p w:rsidR="0080188F" w:rsidRPr="00064BA2" w:rsidRDefault="008979F6" w:rsidP="0080188F">
      <w:pPr>
        <w:ind w:firstLine="709"/>
        <w:jc w:val="both"/>
        <w:rPr>
          <w:rFonts w:eastAsia="TimesNewRoman"/>
          <w:sz w:val="28"/>
          <w:szCs w:val="28"/>
        </w:rPr>
      </w:pPr>
      <w:r>
        <w:rPr>
          <w:rFonts w:eastAsia="TimesNewRoman"/>
          <w:sz w:val="28"/>
          <w:szCs w:val="28"/>
        </w:rPr>
        <w:t>в</w:t>
      </w:r>
      <w:r w:rsidR="0080188F" w:rsidRPr="00064BA2">
        <w:rPr>
          <w:rFonts w:eastAsia="TimesNewRoman"/>
          <w:sz w:val="28"/>
          <w:szCs w:val="28"/>
        </w:rPr>
        <w:t>озведение временных строений и сооружений для проведения работ, направленных на сохранение объектов исторической застройки, благоустройство территории, формирующей историко-градостроительную среду;</w:t>
      </w:r>
    </w:p>
    <w:p w:rsidR="0080188F" w:rsidRPr="00064BA2" w:rsidRDefault="0080188F" w:rsidP="0080188F">
      <w:pPr>
        <w:ind w:firstLine="709"/>
        <w:jc w:val="both"/>
        <w:rPr>
          <w:rFonts w:eastAsia="TimesNewRoman"/>
          <w:sz w:val="28"/>
          <w:szCs w:val="28"/>
        </w:rPr>
      </w:pPr>
      <w:r w:rsidRPr="00064BA2">
        <w:rPr>
          <w:rFonts w:eastAsia="TimesNewRoman"/>
          <w:sz w:val="28"/>
          <w:szCs w:val="28"/>
        </w:rPr>
        <w:lastRenderedPageBreak/>
        <w:t xml:space="preserve">возведение строений и сооружений, необходимых для проведения работ по обеспечению пожарной безопасности объектов исторической застройки, защиты их от динамических воздействий; размещение объектов регулирования дорожного движения; </w:t>
      </w:r>
    </w:p>
    <w:p w:rsidR="0080188F" w:rsidRPr="00064BA2" w:rsidRDefault="0080188F" w:rsidP="0080188F">
      <w:pPr>
        <w:ind w:firstLine="709"/>
        <w:jc w:val="both"/>
        <w:rPr>
          <w:rFonts w:eastAsia="TimesNewRoman"/>
          <w:sz w:val="28"/>
          <w:szCs w:val="28"/>
        </w:rPr>
      </w:pPr>
      <w:r w:rsidRPr="00064BA2">
        <w:rPr>
          <w:rFonts w:eastAsia="TimesNewRoman"/>
          <w:sz w:val="28"/>
          <w:szCs w:val="28"/>
        </w:rPr>
        <w:t>проведение научных исследований, в том числе археологических; поэлементная разборка зданий при реконструкции аварийных зданий;</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устройство фундаментов методами без использования забивных свай </w:t>
      </w:r>
      <w:r w:rsidR="0004446E" w:rsidRPr="0004446E">
        <w:rPr>
          <w:rFonts w:eastAsia="TimesNewRoman"/>
          <w:sz w:val="28"/>
          <w:szCs w:val="28"/>
        </w:rPr>
        <w:t>–</w:t>
      </w:r>
      <w:r w:rsidRPr="00064BA2">
        <w:rPr>
          <w:rFonts w:eastAsia="TimesNewRoman"/>
          <w:sz w:val="28"/>
          <w:szCs w:val="28"/>
        </w:rPr>
        <w:t xml:space="preserve"> при новом строительстве;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строительство подземных сооружений при наличии инженерно-геологической экспертизы, подтверждающей отсутствие негативного влияния этих сооружений на окружающую историческую застройку;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на территории открытых городских пространств локальное изменение лицевых фасадов на уровне первых этажей: устройство витрин и дверных проемов, не искажающих общее архитектурное решение, устройство мансард без изменения конфигурации крыши на участках утраченной застройки; </w:t>
      </w:r>
    </w:p>
    <w:p w:rsidR="0080188F" w:rsidRPr="00064BA2" w:rsidRDefault="0080188F" w:rsidP="0080188F">
      <w:pPr>
        <w:ind w:firstLine="709"/>
        <w:jc w:val="both"/>
        <w:rPr>
          <w:rFonts w:eastAsia="TimesNewRoman"/>
          <w:sz w:val="28"/>
          <w:szCs w:val="28"/>
        </w:rPr>
      </w:pPr>
      <w:r w:rsidRPr="00064BA2">
        <w:rPr>
          <w:rFonts w:eastAsia="TimesNewRoman"/>
          <w:sz w:val="28"/>
          <w:szCs w:val="28"/>
        </w:rPr>
        <w:t>снос ветхих объектов, не обладающих признаками объекта культурного наследия</w:t>
      </w:r>
      <w:r w:rsidR="00F97C69">
        <w:rPr>
          <w:rFonts w:eastAsia="TimesNewRoman"/>
          <w:sz w:val="28"/>
          <w:szCs w:val="28"/>
        </w:rPr>
        <w:t>,</w:t>
      </w:r>
      <w:r w:rsidRPr="00064BA2">
        <w:rPr>
          <w:rFonts w:eastAsia="TimesNewRoman"/>
          <w:sz w:val="28"/>
          <w:szCs w:val="28"/>
        </w:rPr>
        <w:t xml:space="preserve"> при условии сохранения и музеефикации ценных фасадных деталей, выполненных из дерева и (или) из металла, сохранившихся на зданиях, подлежащих сносу;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сохранение и восстановление (регенерация) зеленых насаждений </w:t>
      </w:r>
      <w:r w:rsidR="0004446E">
        <w:rPr>
          <w:rFonts w:eastAsia="TimesNewRoman"/>
          <w:sz w:val="28"/>
          <w:szCs w:val="28"/>
        </w:rPr>
        <w:br/>
      </w:r>
      <w:r w:rsidRPr="00064BA2">
        <w:rPr>
          <w:rFonts w:eastAsia="TimesNewRoman"/>
          <w:sz w:val="28"/>
          <w:szCs w:val="28"/>
        </w:rPr>
        <w:t>на территориях скверов, придомовых участков, разделительных полосах улиц; благоустройство этих территорий с устройством ограждений, лавок, других малых архитектурных форм;</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размещение на прибрежных территориях объектов рекреационного назначения и объектов торговли (яхт-клубы, лодочные станции, кафе и т. п.) при условии принятия максимальной их высоты в пределах одного этажа </w:t>
      </w:r>
      <w:r w:rsidR="0004446E">
        <w:rPr>
          <w:rFonts w:eastAsia="TimesNewRoman"/>
          <w:sz w:val="28"/>
          <w:szCs w:val="28"/>
        </w:rPr>
        <w:br/>
      </w:r>
      <w:r w:rsidRPr="00064BA2">
        <w:rPr>
          <w:rFonts w:eastAsia="TimesNewRoman"/>
          <w:sz w:val="28"/>
          <w:szCs w:val="28"/>
        </w:rPr>
        <w:t>(6 м от планировочной отметки земли до венчающего карниза) и нейтральной стилистики;</w:t>
      </w:r>
    </w:p>
    <w:p w:rsidR="0080188F" w:rsidRPr="00064BA2" w:rsidRDefault="0080188F" w:rsidP="0080188F">
      <w:pPr>
        <w:ind w:firstLine="709"/>
        <w:jc w:val="both"/>
        <w:rPr>
          <w:rFonts w:eastAsia="TimesNewRoman"/>
          <w:sz w:val="28"/>
          <w:szCs w:val="28"/>
        </w:rPr>
      </w:pPr>
      <w:r w:rsidRPr="00064BA2">
        <w:rPr>
          <w:rFonts w:eastAsia="TimesNewRoman"/>
          <w:sz w:val="28"/>
          <w:szCs w:val="28"/>
        </w:rPr>
        <w:t>размещение новых сооружений преимущественно по принципу замены существующих сооружений аналогичными либо меньшими по габаритам;</w:t>
      </w:r>
    </w:p>
    <w:p w:rsidR="0080188F" w:rsidRPr="00064BA2" w:rsidRDefault="0080188F" w:rsidP="0080188F">
      <w:pPr>
        <w:ind w:firstLine="709"/>
        <w:jc w:val="both"/>
        <w:rPr>
          <w:rFonts w:eastAsia="TimesNewRoman"/>
          <w:sz w:val="28"/>
          <w:szCs w:val="28"/>
        </w:rPr>
      </w:pPr>
      <w:r w:rsidRPr="00064BA2">
        <w:rPr>
          <w:rFonts w:eastAsia="TimesNewRoman"/>
          <w:sz w:val="28"/>
          <w:szCs w:val="28"/>
        </w:rPr>
        <w:t>принятие габаритов и форм объектов, обеспечивающих масштабное соответствие с окружающей исторической природной средой, исключающих создание фона, неблагоприятного для восприятия объекта культурного наследия;</w:t>
      </w:r>
    </w:p>
    <w:p w:rsidR="0080188F" w:rsidRPr="00064BA2" w:rsidRDefault="0080188F" w:rsidP="0080188F">
      <w:pPr>
        <w:ind w:firstLine="709"/>
        <w:jc w:val="both"/>
        <w:rPr>
          <w:rFonts w:eastAsia="TimesNewRoman"/>
          <w:sz w:val="28"/>
          <w:szCs w:val="28"/>
        </w:rPr>
      </w:pPr>
      <w:r w:rsidRPr="00064BA2">
        <w:rPr>
          <w:rFonts w:eastAsia="TimesNewRoman"/>
          <w:sz w:val="28"/>
          <w:szCs w:val="28"/>
        </w:rPr>
        <w:t>принятие максимальной высоты в пределах трех-четы</w:t>
      </w:r>
      <w:r w:rsidR="008979F6">
        <w:rPr>
          <w:rFonts w:eastAsia="TimesNewRoman"/>
          <w:sz w:val="28"/>
          <w:szCs w:val="28"/>
        </w:rPr>
        <w:t>рех этажей высотой по 3,5 м (12-</w:t>
      </w:r>
      <w:r w:rsidRPr="00064BA2">
        <w:rPr>
          <w:rFonts w:eastAsia="TimesNewRoman"/>
          <w:sz w:val="28"/>
          <w:szCs w:val="28"/>
        </w:rPr>
        <w:t xml:space="preserve">15 м от основной отметки земли до венчающего карниза </w:t>
      </w:r>
      <w:r w:rsidR="0004446E">
        <w:rPr>
          <w:rFonts w:eastAsia="TimesNewRoman"/>
          <w:sz w:val="28"/>
          <w:szCs w:val="28"/>
        </w:rPr>
        <w:br/>
      </w:r>
      <w:r w:rsidRPr="00064BA2">
        <w:rPr>
          <w:rFonts w:eastAsia="TimesNewRoman"/>
          <w:sz w:val="28"/>
          <w:szCs w:val="28"/>
        </w:rPr>
        <w:t xml:space="preserve">на участках, являющихся смежными с охранной зоной). </w:t>
      </w:r>
    </w:p>
    <w:p w:rsidR="0080188F" w:rsidRDefault="0080188F" w:rsidP="0080188F">
      <w:pPr>
        <w:ind w:firstLine="709"/>
        <w:rPr>
          <w:rFonts w:eastAsia="TimesNewRoman"/>
          <w:sz w:val="28"/>
          <w:szCs w:val="28"/>
        </w:rPr>
      </w:pPr>
      <w:r w:rsidRPr="00713B4D">
        <w:rPr>
          <w:rFonts w:eastAsia="TimesNewRoman"/>
          <w:sz w:val="28"/>
          <w:szCs w:val="28"/>
        </w:rPr>
        <w:t xml:space="preserve">В границах подзоны ЗРЗ-1 объектов культурного наследия запрещаются: </w:t>
      </w:r>
    </w:p>
    <w:p w:rsidR="0080188F" w:rsidRPr="00064BA2" w:rsidRDefault="0080188F" w:rsidP="0080188F">
      <w:pPr>
        <w:ind w:firstLine="709"/>
        <w:jc w:val="both"/>
        <w:rPr>
          <w:rFonts w:eastAsia="TimesNewRoman"/>
          <w:sz w:val="28"/>
          <w:szCs w:val="28"/>
        </w:rPr>
      </w:pPr>
      <w:r w:rsidRPr="00064BA2">
        <w:rPr>
          <w:rFonts w:eastAsia="TimesNewRoman"/>
          <w:sz w:val="28"/>
          <w:szCs w:val="28"/>
        </w:rPr>
        <w:t>размещение новых и расширение существующих промышленных, коммунально-складских и иных предприятий, не связанных с потребностями исторически сложившихся функциональных зон, имеющих культурный, общественный, учебно-воспитательный, жилой характер;</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изменение физических параметров объектов открытого акционерного общества </w:t>
      </w:r>
      <w:r>
        <w:rPr>
          <w:rFonts w:eastAsia="TimesNewRoman"/>
          <w:sz w:val="28"/>
          <w:szCs w:val="28"/>
        </w:rPr>
        <w:t>"</w:t>
      </w:r>
      <w:r w:rsidRPr="00064BA2">
        <w:rPr>
          <w:rFonts w:eastAsia="TimesNewRoman"/>
          <w:sz w:val="28"/>
          <w:szCs w:val="28"/>
        </w:rPr>
        <w:t>Архангельскхлеб</w:t>
      </w:r>
      <w:r>
        <w:rPr>
          <w:rFonts w:eastAsia="TimesNewRoman"/>
          <w:sz w:val="28"/>
          <w:szCs w:val="28"/>
        </w:rPr>
        <w:t>"</w:t>
      </w:r>
      <w:r w:rsidRPr="00064BA2">
        <w:rPr>
          <w:rFonts w:eastAsia="TimesNewRoman"/>
          <w:sz w:val="28"/>
          <w:szCs w:val="28"/>
        </w:rPr>
        <w:t xml:space="preserve"> и ликероводочного завода открытого </w:t>
      </w:r>
      <w:r w:rsidRPr="00064BA2">
        <w:rPr>
          <w:rFonts w:eastAsia="TimesNewRoman"/>
          <w:sz w:val="28"/>
          <w:szCs w:val="28"/>
        </w:rPr>
        <w:lastRenderedPageBreak/>
        <w:t xml:space="preserve">акционерного общества </w:t>
      </w:r>
      <w:r>
        <w:rPr>
          <w:rFonts w:eastAsia="TimesNewRoman"/>
          <w:sz w:val="28"/>
          <w:szCs w:val="28"/>
        </w:rPr>
        <w:t>"</w:t>
      </w:r>
      <w:r w:rsidRPr="00064BA2">
        <w:rPr>
          <w:rFonts w:eastAsia="TimesNewRoman"/>
          <w:sz w:val="28"/>
          <w:szCs w:val="28"/>
        </w:rPr>
        <w:t>Алвиз</w:t>
      </w:r>
      <w:r>
        <w:rPr>
          <w:rFonts w:eastAsia="TimesNewRoman"/>
          <w:sz w:val="28"/>
          <w:szCs w:val="28"/>
        </w:rPr>
        <w:t>"</w:t>
      </w:r>
      <w:r w:rsidRPr="00064BA2">
        <w:rPr>
          <w:rFonts w:eastAsia="TimesNewRoman"/>
          <w:sz w:val="28"/>
          <w:szCs w:val="28"/>
        </w:rPr>
        <w:t xml:space="preserve"> при наращивании мощностей данных объектов;</w:t>
      </w:r>
    </w:p>
    <w:p w:rsidR="0080188F" w:rsidRPr="00064BA2" w:rsidRDefault="0080188F" w:rsidP="0080188F">
      <w:pPr>
        <w:ind w:firstLine="709"/>
        <w:jc w:val="both"/>
        <w:rPr>
          <w:rFonts w:eastAsia="TimesNewRoman"/>
          <w:sz w:val="28"/>
          <w:szCs w:val="28"/>
        </w:rPr>
      </w:pPr>
      <w:r w:rsidRPr="00064BA2">
        <w:rPr>
          <w:rFonts w:eastAsia="TimesNewRoman"/>
          <w:sz w:val="28"/>
          <w:szCs w:val="28"/>
        </w:rPr>
        <w:t>применение типового проектирования и осуществление нового строительства по индивидуаль</w:t>
      </w:r>
      <w:r w:rsidR="00F97C69">
        <w:rPr>
          <w:rFonts w:eastAsia="TimesNewRoman"/>
          <w:sz w:val="28"/>
          <w:szCs w:val="28"/>
        </w:rPr>
        <w:t xml:space="preserve">ным </w:t>
      </w:r>
      <w:r w:rsidR="00F97C69" w:rsidRPr="00F97C69">
        <w:rPr>
          <w:rFonts w:eastAsia="TimesNewRoman"/>
          <w:sz w:val="28"/>
          <w:szCs w:val="28"/>
        </w:rPr>
        <w:t>проектам</w:t>
      </w:r>
      <w:r w:rsidRPr="00F97C69">
        <w:rPr>
          <w:rFonts w:eastAsia="TimesNewRoman"/>
          <w:sz w:val="28"/>
          <w:szCs w:val="28"/>
        </w:rPr>
        <w:t>;</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отводы земельных участков под новое строительство без согласования </w:t>
      </w:r>
      <w:r w:rsidR="0004446E">
        <w:rPr>
          <w:rFonts w:eastAsia="TimesNewRoman"/>
          <w:sz w:val="28"/>
          <w:szCs w:val="28"/>
        </w:rPr>
        <w:br/>
      </w:r>
      <w:r w:rsidRPr="00064BA2">
        <w:rPr>
          <w:rFonts w:eastAsia="TimesNewRoman"/>
          <w:sz w:val="28"/>
          <w:szCs w:val="28"/>
        </w:rPr>
        <w:t xml:space="preserve">с министерством; исключение закрытия коридоров и бассейнов видимости </w:t>
      </w:r>
      <w:r w:rsidR="0004446E">
        <w:rPr>
          <w:rFonts w:eastAsia="TimesNewRoman"/>
          <w:sz w:val="28"/>
          <w:szCs w:val="28"/>
        </w:rPr>
        <w:br/>
      </w:r>
      <w:r w:rsidRPr="00064BA2">
        <w:rPr>
          <w:rFonts w:eastAsia="TimesNewRoman"/>
          <w:sz w:val="28"/>
          <w:szCs w:val="28"/>
        </w:rPr>
        <w:t>с точек наилучшего восприятия архитектурных (градостроительных) доминант, ансамблей и памятников;</w:t>
      </w:r>
    </w:p>
    <w:p w:rsidR="0080188F" w:rsidRPr="00064BA2" w:rsidRDefault="0080188F" w:rsidP="0080188F">
      <w:pPr>
        <w:ind w:firstLine="709"/>
        <w:jc w:val="both"/>
        <w:rPr>
          <w:rFonts w:eastAsia="TimesNewRoman"/>
          <w:sz w:val="28"/>
          <w:szCs w:val="28"/>
        </w:rPr>
      </w:pPr>
      <w:r w:rsidRPr="00064BA2">
        <w:rPr>
          <w:rFonts w:eastAsia="TimesNewRoman"/>
          <w:sz w:val="28"/>
          <w:szCs w:val="28"/>
        </w:rPr>
        <w:t>снос деревянных и полукаменных ценных объектов историко-градостроительной среды и объектов, обладающих признаками объекта культурного наследия;</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строительство торговых центров, площадь которых превышает 450 кв. м торговых площадей; строительство и хозяйственное использование исторических зеленых насаждений и ценных участков зеленых насаждений, </w:t>
      </w:r>
      <w:r w:rsidR="0004446E">
        <w:rPr>
          <w:rFonts w:eastAsia="TimesNewRoman"/>
          <w:sz w:val="28"/>
          <w:szCs w:val="28"/>
        </w:rPr>
        <w:br/>
      </w:r>
      <w:r w:rsidRPr="00064BA2">
        <w:rPr>
          <w:rFonts w:eastAsia="TimesNewRoman"/>
          <w:sz w:val="28"/>
          <w:szCs w:val="28"/>
        </w:rPr>
        <w:t>их формы и площади при осуществлении благоустройства участков в границах подзоны ЗРЗ-1.</w:t>
      </w:r>
    </w:p>
    <w:p w:rsidR="0080188F" w:rsidRPr="00713B4D" w:rsidRDefault="0080188F" w:rsidP="0080188F">
      <w:pPr>
        <w:ind w:firstLine="709"/>
        <w:rPr>
          <w:rFonts w:eastAsia="TimesNewRoman"/>
          <w:sz w:val="28"/>
          <w:szCs w:val="28"/>
        </w:rPr>
      </w:pPr>
      <w:r w:rsidRPr="00713B4D">
        <w:rPr>
          <w:rFonts w:eastAsia="TimesNewRoman"/>
          <w:sz w:val="28"/>
          <w:szCs w:val="28"/>
        </w:rPr>
        <w:t xml:space="preserve">В границах подзоны ЗРЗ-1 объектов культурного наследия необходимо: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сохранение панорамного обзора набережной Северной Двины </w:t>
      </w:r>
      <w:r w:rsidR="0004446E">
        <w:rPr>
          <w:rFonts w:eastAsia="TimesNewRoman"/>
          <w:sz w:val="28"/>
          <w:szCs w:val="28"/>
        </w:rPr>
        <w:br/>
      </w:r>
      <w:r w:rsidRPr="00064BA2">
        <w:rPr>
          <w:rFonts w:eastAsia="TimesNewRoman"/>
          <w:sz w:val="28"/>
          <w:szCs w:val="28"/>
        </w:rPr>
        <w:t xml:space="preserve">с сохранением доминирующего значения сложившихся здесь архитектурных (градостроительных) доминант;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согласование сноса существующей исторической застройки </w:t>
      </w:r>
      <w:r w:rsidR="0004446E">
        <w:rPr>
          <w:rFonts w:eastAsia="TimesNewRoman"/>
          <w:sz w:val="28"/>
          <w:szCs w:val="28"/>
        </w:rPr>
        <w:br/>
      </w:r>
      <w:r w:rsidRPr="00064BA2">
        <w:rPr>
          <w:rFonts w:eastAsia="TimesNewRoman"/>
          <w:sz w:val="28"/>
          <w:szCs w:val="28"/>
        </w:rPr>
        <w:t xml:space="preserve">с министерством; </w:t>
      </w:r>
    </w:p>
    <w:p w:rsidR="0080188F" w:rsidRPr="00064BA2" w:rsidRDefault="0080188F" w:rsidP="0080188F">
      <w:pPr>
        <w:ind w:firstLine="709"/>
        <w:jc w:val="both"/>
        <w:rPr>
          <w:rFonts w:eastAsia="TimesNewRoman"/>
          <w:sz w:val="28"/>
          <w:szCs w:val="28"/>
        </w:rPr>
      </w:pPr>
      <w:r w:rsidRPr="00064BA2">
        <w:rPr>
          <w:rFonts w:eastAsia="TimesNewRoman"/>
          <w:sz w:val="28"/>
          <w:szCs w:val="28"/>
        </w:rPr>
        <w:t>сохранение участков исторических зеленых насаждений и ценных участков зеленых насаждений, их формы и площади.</w:t>
      </w:r>
    </w:p>
    <w:p w:rsidR="0080188F" w:rsidRPr="00713B4D" w:rsidRDefault="0080188F" w:rsidP="0080188F">
      <w:pPr>
        <w:ind w:firstLine="709"/>
        <w:rPr>
          <w:rFonts w:eastAsia="TimesNewRoman"/>
          <w:sz w:val="28"/>
          <w:szCs w:val="28"/>
        </w:rPr>
      </w:pPr>
      <w:r w:rsidRPr="00713B4D">
        <w:rPr>
          <w:rFonts w:eastAsia="TimesNewRoman"/>
          <w:sz w:val="28"/>
          <w:szCs w:val="28"/>
        </w:rPr>
        <w:t xml:space="preserve">В границах подзоны ЗРЗ-2 разрешается: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комплексная реконструкция кварталов на основании градостроительной документации при соблюдении следующих требований: формирование уличного фронта, соблюдение высотных ограничений застройки; </w:t>
      </w:r>
    </w:p>
    <w:p w:rsidR="0080188F" w:rsidRPr="00064BA2" w:rsidRDefault="0080188F" w:rsidP="0080188F">
      <w:pPr>
        <w:ind w:firstLine="709"/>
        <w:jc w:val="both"/>
        <w:rPr>
          <w:rFonts w:eastAsia="TimesNewRoman"/>
          <w:sz w:val="28"/>
          <w:szCs w:val="28"/>
        </w:rPr>
      </w:pPr>
      <w:r w:rsidRPr="00064BA2">
        <w:rPr>
          <w:rFonts w:eastAsia="TimesNewRoman"/>
          <w:sz w:val="28"/>
          <w:szCs w:val="28"/>
        </w:rPr>
        <w:t>реконструкция отдельных зданий с изменением их габаритов и основных объемно-пространственных характеристик при соблюдении высотных ограничений;</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строительство новых зданий, строений, сооружений в соответствии </w:t>
      </w:r>
      <w:r w:rsidR="0004446E">
        <w:rPr>
          <w:rFonts w:eastAsia="TimesNewRoman"/>
          <w:sz w:val="28"/>
          <w:szCs w:val="28"/>
        </w:rPr>
        <w:br/>
      </w:r>
      <w:r w:rsidRPr="00064BA2">
        <w:rPr>
          <w:rFonts w:eastAsia="TimesNewRoman"/>
          <w:sz w:val="28"/>
          <w:szCs w:val="28"/>
        </w:rPr>
        <w:t xml:space="preserve">с градостроительной документацией и условиями режима; </w:t>
      </w:r>
    </w:p>
    <w:p w:rsidR="0080188F" w:rsidRPr="00064BA2" w:rsidRDefault="0080188F" w:rsidP="0080188F">
      <w:pPr>
        <w:ind w:firstLine="709"/>
        <w:jc w:val="both"/>
        <w:rPr>
          <w:rFonts w:eastAsia="TimesNewRoman"/>
          <w:sz w:val="28"/>
          <w:szCs w:val="28"/>
        </w:rPr>
      </w:pPr>
      <w:r w:rsidRPr="00064BA2">
        <w:rPr>
          <w:rFonts w:eastAsia="TimesNewRoman"/>
          <w:sz w:val="28"/>
          <w:szCs w:val="28"/>
        </w:rPr>
        <w:t>благоустройство территории;</w:t>
      </w:r>
    </w:p>
    <w:p w:rsidR="0080188F" w:rsidRPr="00064BA2" w:rsidRDefault="0080188F" w:rsidP="0080188F">
      <w:pPr>
        <w:ind w:firstLine="709"/>
        <w:jc w:val="both"/>
        <w:rPr>
          <w:rFonts w:eastAsia="TimesNewRoman"/>
          <w:sz w:val="28"/>
          <w:szCs w:val="28"/>
        </w:rPr>
      </w:pPr>
      <w:r w:rsidRPr="00064BA2">
        <w:rPr>
          <w:rFonts w:eastAsia="TimesNewRoman"/>
          <w:sz w:val="28"/>
          <w:szCs w:val="28"/>
        </w:rPr>
        <w:t>устройство открытых автостоянок;</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установка киосков, павильонов, навесов, малых архитектурных форм, малоформатных наружных рекламных конструкций, дорожных знаков </w:t>
      </w:r>
      <w:r w:rsidR="0004446E">
        <w:rPr>
          <w:rFonts w:eastAsia="TimesNewRoman"/>
          <w:sz w:val="28"/>
          <w:szCs w:val="28"/>
        </w:rPr>
        <w:br/>
      </w:r>
      <w:r w:rsidRPr="00064BA2">
        <w:rPr>
          <w:rFonts w:eastAsia="TimesNewRoman"/>
          <w:sz w:val="28"/>
          <w:szCs w:val="28"/>
        </w:rPr>
        <w:t>при условии сохранения характеристик исторической среды;</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строительство подземных сооружений при наличии инженерно-геологической экспертизы, подтверждающей отсутствие негативного влияния этих сооружений на окружающую историческую застройку; </w:t>
      </w:r>
    </w:p>
    <w:p w:rsidR="0080188F" w:rsidRPr="00064BA2" w:rsidRDefault="0080188F" w:rsidP="0080188F">
      <w:pPr>
        <w:ind w:firstLine="709"/>
        <w:jc w:val="both"/>
        <w:rPr>
          <w:rFonts w:eastAsia="TimesNewRoman"/>
          <w:sz w:val="28"/>
          <w:szCs w:val="28"/>
        </w:rPr>
      </w:pPr>
      <w:r w:rsidRPr="00064BA2">
        <w:rPr>
          <w:rFonts w:eastAsia="TimesNewRoman"/>
          <w:sz w:val="28"/>
          <w:szCs w:val="28"/>
        </w:rPr>
        <w:t>изменение использования территорий исторических промышленных предприятий при условии проведения историко-культурных исследований;</w:t>
      </w:r>
    </w:p>
    <w:p w:rsidR="0080188F" w:rsidRPr="00064BA2" w:rsidRDefault="0080188F" w:rsidP="0080188F">
      <w:pPr>
        <w:ind w:firstLine="709"/>
        <w:jc w:val="both"/>
        <w:rPr>
          <w:rFonts w:eastAsia="TimesNewRoman"/>
          <w:sz w:val="28"/>
          <w:szCs w:val="28"/>
        </w:rPr>
      </w:pPr>
      <w:r w:rsidRPr="00064BA2">
        <w:rPr>
          <w:rFonts w:eastAsia="TimesNewRoman"/>
          <w:sz w:val="28"/>
          <w:szCs w:val="28"/>
        </w:rPr>
        <w:lastRenderedPageBreak/>
        <w:t xml:space="preserve">на территории открытых городских пространств </w:t>
      </w:r>
      <w:r w:rsidR="0004446E" w:rsidRPr="0004446E">
        <w:rPr>
          <w:rFonts w:eastAsia="TimesNewRoman"/>
          <w:sz w:val="28"/>
          <w:szCs w:val="28"/>
        </w:rPr>
        <w:t>–</w:t>
      </w:r>
      <w:r w:rsidRPr="00064BA2">
        <w:rPr>
          <w:rFonts w:eastAsia="TimesNewRoman"/>
          <w:sz w:val="28"/>
          <w:szCs w:val="28"/>
        </w:rPr>
        <w:t xml:space="preserve"> строительство </w:t>
      </w:r>
      <w:r w:rsidR="0004446E">
        <w:rPr>
          <w:rFonts w:eastAsia="TimesNewRoman"/>
          <w:sz w:val="28"/>
          <w:szCs w:val="28"/>
        </w:rPr>
        <w:br/>
      </w:r>
      <w:r w:rsidRPr="00064BA2">
        <w:rPr>
          <w:rFonts w:eastAsia="TimesNewRoman"/>
          <w:sz w:val="28"/>
          <w:szCs w:val="28"/>
        </w:rPr>
        <w:t>на участках утраченной застройки уличного фронта, развивающее композиционное решение не выше примыкающих зданий;</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снос (демонтаж) диссонирующих объектов и объектов на территориях </w:t>
      </w:r>
      <w:r w:rsidR="0004446E">
        <w:rPr>
          <w:rFonts w:eastAsia="TimesNewRoman"/>
          <w:sz w:val="28"/>
          <w:szCs w:val="28"/>
        </w:rPr>
        <w:br/>
      </w:r>
      <w:r w:rsidRPr="00064BA2">
        <w:rPr>
          <w:rFonts w:eastAsia="TimesNewRoman"/>
          <w:sz w:val="28"/>
          <w:szCs w:val="28"/>
        </w:rPr>
        <w:t xml:space="preserve">с несформировавшейся застройкой (в соответствии с заключением историко-культурной экспертизы). </w:t>
      </w:r>
    </w:p>
    <w:p w:rsidR="0080188F" w:rsidRPr="00713B4D" w:rsidRDefault="0080188F" w:rsidP="0080188F">
      <w:pPr>
        <w:ind w:firstLine="709"/>
        <w:rPr>
          <w:rFonts w:eastAsia="TimesNewRoman"/>
          <w:sz w:val="28"/>
          <w:szCs w:val="28"/>
        </w:rPr>
      </w:pPr>
      <w:r w:rsidRPr="00713B4D">
        <w:rPr>
          <w:rFonts w:eastAsia="TimesNewRoman"/>
          <w:sz w:val="28"/>
          <w:szCs w:val="28"/>
        </w:rPr>
        <w:t xml:space="preserve">В границах подзоны ЗРЗ-2 запрещается: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снос (демонтаж) исторических зданий, объектов, обладающих признаками объекта культурного наследия, строений и сооружений, </w:t>
      </w:r>
      <w:r w:rsidR="0004446E">
        <w:rPr>
          <w:rFonts w:eastAsia="TimesNewRoman"/>
          <w:sz w:val="28"/>
          <w:szCs w:val="28"/>
        </w:rPr>
        <w:br/>
      </w:r>
      <w:r w:rsidRPr="00064BA2">
        <w:rPr>
          <w:rFonts w:eastAsia="TimesNewRoman"/>
          <w:sz w:val="28"/>
          <w:szCs w:val="28"/>
        </w:rPr>
        <w:t xml:space="preserve">за исключением разборки ветхих и аварийных в соответствии с установленным порядком. </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В границах подзоны ЗРЗ-2 устанавливаются следующие ограничения </w:t>
      </w:r>
      <w:r w:rsidR="0004446E">
        <w:rPr>
          <w:rFonts w:eastAsia="TimesNewRoman"/>
          <w:sz w:val="28"/>
          <w:szCs w:val="28"/>
        </w:rPr>
        <w:br/>
      </w:r>
      <w:r w:rsidRPr="00064BA2">
        <w:rPr>
          <w:rFonts w:eastAsia="TimesNewRoman"/>
          <w:sz w:val="28"/>
          <w:szCs w:val="28"/>
        </w:rPr>
        <w:t xml:space="preserve">по высоте зданий и сооружений: уличный фронт – не выше 27 м, отдельные акценты </w:t>
      </w:r>
      <w:r>
        <w:rPr>
          <w:rFonts w:eastAsia="TimesNewRoman"/>
          <w:sz w:val="28"/>
          <w:szCs w:val="28"/>
        </w:rPr>
        <w:t>–</w:t>
      </w:r>
      <w:r w:rsidRPr="00064BA2">
        <w:rPr>
          <w:rFonts w:eastAsia="TimesNewRoman"/>
          <w:sz w:val="28"/>
          <w:szCs w:val="28"/>
        </w:rPr>
        <w:t xml:space="preserve"> до</w:t>
      </w:r>
      <w:r>
        <w:rPr>
          <w:rFonts w:eastAsia="TimesNewRoman"/>
          <w:sz w:val="28"/>
          <w:szCs w:val="28"/>
        </w:rPr>
        <w:t xml:space="preserve"> </w:t>
      </w:r>
      <w:r w:rsidRPr="00064BA2">
        <w:rPr>
          <w:rFonts w:eastAsia="TimesNewRoman"/>
          <w:sz w:val="28"/>
          <w:szCs w:val="28"/>
        </w:rPr>
        <w:t>32 м, внутриквартальная застройка  –  не выше 36 м.</w:t>
      </w:r>
    </w:p>
    <w:p w:rsidR="0080188F" w:rsidRPr="00064BA2" w:rsidRDefault="0080188F" w:rsidP="0080188F">
      <w:pPr>
        <w:ind w:firstLine="709"/>
        <w:jc w:val="both"/>
        <w:rPr>
          <w:rFonts w:eastAsia="TimesNewRoman"/>
          <w:sz w:val="28"/>
          <w:szCs w:val="28"/>
        </w:rPr>
      </w:pPr>
      <w:r w:rsidRPr="00064BA2">
        <w:rPr>
          <w:rFonts w:eastAsia="TimesNewRoman"/>
          <w:sz w:val="28"/>
          <w:szCs w:val="28"/>
        </w:rPr>
        <w:t xml:space="preserve">Согласно Карте границ зон с особыми условиями использования территории </w:t>
      </w:r>
      <w:r>
        <w:rPr>
          <w:rFonts w:eastAsia="TimesNewRoman"/>
          <w:sz w:val="28"/>
          <w:szCs w:val="28"/>
        </w:rPr>
        <w:t>П</w:t>
      </w:r>
      <w:r w:rsidRPr="00064BA2">
        <w:rPr>
          <w:rFonts w:eastAsia="TimesNewRoman"/>
          <w:sz w:val="28"/>
          <w:szCs w:val="28"/>
        </w:rPr>
        <w:t xml:space="preserve">равил землепользования и застройки городского округа "Город Архангельск" на проектируемой территории располагается охранная зона объекта культурного наследия – </w:t>
      </w:r>
      <w:r w:rsidRPr="00DF481F">
        <w:rPr>
          <w:rFonts w:eastAsia="TimesNewRoman"/>
          <w:sz w:val="28"/>
          <w:szCs w:val="28"/>
        </w:rPr>
        <w:t xml:space="preserve">ОЗ-2-40. Объект культурного наследия </w:t>
      </w:r>
      <w:r w:rsidR="0004446E" w:rsidRPr="0004446E">
        <w:rPr>
          <w:rFonts w:eastAsia="TimesNewRoman"/>
          <w:sz w:val="28"/>
          <w:szCs w:val="28"/>
        </w:rPr>
        <w:t>–</w:t>
      </w:r>
      <w:r w:rsidR="008979F6">
        <w:rPr>
          <w:rFonts w:eastAsia="TimesNewRoman"/>
          <w:sz w:val="28"/>
          <w:szCs w:val="28"/>
        </w:rPr>
        <w:t xml:space="preserve"> </w:t>
      </w:r>
      <w:r w:rsidRPr="00DF481F">
        <w:rPr>
          <w:rFonts w:eastAsia="TimesNewRoman"/>
          <w:sz w:val="28"/>
          <w:szCs w:val="28"/>
        </w:rPr>
        <w:t>"Дом Е.Ф. Вальневой", р</w:t>
      </w:r>
      <w:r w:rsidRPr="00064BA2">
        <w:rPr>
          <w:rFonts w:eastAsia="TimesNewRoman"/>
          <w:sz w:val="28"/>
          <w:szCs w:val="28"/>
        </w:rPr>
        <w:t xml:space="preserve">асположенный по адресу: г. Архангельск, </w:t>
      </w:r>
      <w:r>
        <w:rPr>
          <w:rFonts w:eastAsia="TimesNewRoman"/>
          <w:sz w:val="28"/>
          <w:szCs w:val="28"/>
        </w:rPr>
        <w:br/>
      </w:r>
      <w:r w:rsidRPr="00064BA2">
        <w:rPr>
          <w:rFonts w:eastAsia="TimesNewRoman"/>
          <w:sz w:val="28"/>
          <w:szCs w:val="28"/>
        </w:rPr>
        <w:t>ул. Серафимовича, д.</w:t>
      </w:r>
      <w:r>
        <w:rPr>
          <w:rFonts w:eastAsia="TimesNewRoman"/>
          <w:sz w:val="28"/>
          <w:szCs w:val="28"/>
        </w:rPr>
        <w:t xml:space="preserve"> </w:t>
      </w:r>
      <w:r w:rsidRPr="00064BA2">
        <w:rPr>
          <w:rFonts w:eastAsia="TimesNewRoman"/>
          <w:sz w:val="28"/>
          <w:szCs w:val="28"/>
        </w:rPr>
        <w:t>35. (номер 32 на Карте границ зон с особыми условиями использования территории)</w:t>
      </w:r>
      <w:r w:rsidR="000136AD">
        <w:rPr>
          <w:rFonts w:eastAsia="TimesNewRoman"/>
          <w:sz w:val="28"/>
          <w:szCs w:val="28"/>
        </w:rPr>
        <w:t>.</w:t>
      </w:r>
    </w:p>
    <w:p w:rsidR="0080188F" w:rsidRPr="000136AD" w:rsidRDefault="0080188F" w:rsidP="000136AD">
      <w:pPr>
        <w:autoSpaceDE w:val="0"/>
        <w:autoSpaceDN w:val="0"/>
        <w:adjustRightInd w:val="0"/>
        <w:ind w:firstLine="709"/>
        <w:jc w:val="both"/>
        <w:rPr>
          <w:rFonts w:eastAsia="TimesNewRoman"/>
          <w:sz w:val="28"/>
          <w:szCs w:val="28"/>
        </w:rPr>
      </w:pPr>
      <w:r w:rsidRPr="00064BA2">
        <w:rPr>
          <w:rFonts w:eastAsia="TimesNewRoman"/>
          <w:sz w:val="28"/>
          <w:szCs w:val="28"/>
        </w:rPr>
        <w:t xml:space="preserve">Планируемый многоквартирный жилой дом располагается за границами охранной зоны указанного объекта культурного наследия </w:t>
      </w:r>
      <w:r w:rsidRPr="00064BA2">
        <w:rPr>
          <w:sz w:val="28"/>
          <w:szCs w:val="28"/>
        </w:rPr>
        <w:t>и не нарушает сохранившуюся характерную историческую и существующую застройку.</w:t>
      </w:r>
    </w:p>
    <w:p w:rsidR="0080188F" w:rsidRPr="00DF481F" w:rsidRDefault="0080188F" w:rsidP="0080188F">
      <w:pPr>
        <w:autoSpaceDE w:val="0"/>
        <w:autoSpaceDN w:val="0"/>
        <w:adjustRightInd w:val="0"/>
        <w:ind w:firstLine="709"/>
        <w:jc w:val="both"/>
        <w:rPr>
          <w:rFonts w:eastAsia="TimesNewRoman"/>
          <w:iCs/>
          <w:sz w:val="28"/>
          <w:szCs w:val="28"/>
        </w:rPr>
      </w:pPr>
      <w:r w:rsidRPr="00DF481F">
        <w:rPr>
          <w:rFonts w:eastAsia="TimesNewRoman"/>
          <w:iCs/>
          <w:sz w:val="28"/>
          <w:szCs w:val="28"/>
        </w:rPr>
        <w:t>Новое строительство</w:t>
      </w:r>
    </w:p>
    <w:p w:rsidR="0080188F" w:rsidRPr="00DF481F"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 xml:space="preserve">К размещению на территории проектирования предлагается </w:t>
      </w:r>
      <w:r w:rsidRPr="00DF481F">
        <w:rPr>
          <w:rFonts w:eastAsia="TimesNewRoman"/>
          <w:iCs/>
          <w:sz w:val="28"/>
          <w:szCs w:val="28"/>
        </w:rPr>
        <w:t>малоэтажный жилой дом по Серафимовича, д. 37</w:t>
      </w:r>
      <w:r w:rsidRPr="00DF481F">
        <w:rPr>
          <w:rFonts w:eastAsia="TimesNewRoman"/>
          <w:sz w:val="28"/>
          <w:szCs w:val="28"/>
        </w:rPr>
        <w:t xml:space="preserve"> (</w:t>
      </w:r>
      <w:r>
        <w:rPr>
          <w:rFonts w:eastAsia="TimesNewRoman"/>
          <w:sz w:val="28"/>
          <w:szCs w:val="28"/>
        </w:rPr>
        <w:t>представлен</w:t>
      </w:r>
      <w:r w:rsidRPr="00DF481F">
        <w:rPr>
          <w:rFonts w:eastAsia="TimesNewRoman"/>
          <w:sz w:val="28"/>
          <w:szCs w:val="28"/>
        </w:rPr>
        <w:t xml:space="preserve"> на рисунке </w:t>
      </w:r>
      <w:r>
        <w:rPr>
          <w:rFonts w:eastAsia="TimesNewRoman"/>
          <w:sz w:val="28"/>
          <w:szCs w:val="28"/>
        </w:rPr>
        <w:t>3</w:t>
      </w:r>
      <w:r w:rsidRPr="00DF481F">
        <w:rPr>
          <w:rFonts w:eastAsia="TimesNewRoman"/>
          <w:sz w:val="28"/>
          <w:szCs w:val="28"/>
        </w:rPr>
        <w:t>).</w:t>
      </w:r>
    </w:p>
    <w:p w:rsidR="0080188F" w:rsidRPr="00064BA2" w:rsidRDefault="0080188F" w:rsidP="0080188F">
      <w:pPr>
        <w:pStyle w:val="afffff0"/>
        <w:spacing w:line="240" w:lineRule="auto"/>
        <w:ind w:firstLine="709"/>
        <w:jc w:val="center"/>
        <w:rPr>
          <w:rFonts w:eastAsia="TimesNewRoman"/>
          <w:sz w:val="28"/>
          <w:szCs w:val="28"/>
          <w:lang w:eastAsia="en-US"/>
        </w:rPr>
      </w:pPr>
      <w:r w:rsidRPr="00064BA2">
        <w:rPr>
          <w:noProof/>
          <w:sz w:val="28"/>
          <w:szCs w:val="28"/>
        </w:rPr>
        <w:drawing>
          <wp:inline distT="0" distB="0" distL="0" distR="0" wp14:anchorId="6E3CF5EB" wp14:editId="33B33CFF">
            <wp:extent cx="5210175" cy="2705283"/>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t="9105" b="7692"/>
                    <a:stretch>
                      <a:fillRect/>
                    </a:stretch>
                  </pic:blipFill>
                  <pic:spPr bwMode="auto">
                    <a:xfrm>
                      <a:off x="0" y="0"/>
                      <a:ext cx="5210175" cy="2705283"/>
                    </a:xfrm>
                    <a:prstGeom prst="rect">
                      <a:avLst/>
                    </a:prstGeom>
                    <a:noFill/>
                    <a:ln w="9525">
                      <a:noFill/>
                      <a:miter lim="800000"/>
                      <a:headEnd/>
                      <a:tailEnd/>
                    </a:ln>
                  </pic:spPr>
                </pic:pic>
              </a:graphicData>
            </a:graphic>
          </wp:inline>
        </w:drawing>
      </w:r>
    </w:p>
    <w:p w:rsidR="0080188F"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 xml:space="preserve">Рисунок </w:t>
      </w:r>
      <w:r>
        <w:rPr>
          <w:rFonts w:eastAsia="TimesNewRoman"/>
          <w:sz w:val="28"/>
          <w:szCs w:val="28"/>
        </w:rPr>
        <w:t>3</w:t>
      </w:r>
      <w:r w:rsidRPr="00064BA2">
        <w:rPr>
          <w:rFonts w:eastAsia="TimesNewRoman"/>
          <w:sz w:val="28"/>
          <w:szCs w:val="28"/>
        </w:rPr>
        <w:t xml:space="preserve"> – Фрагмент Публичной</w:t>
      </w:r>
      <w:r>
        <w:rPr>
          <w:rFonts w:eastAsia="TimesNewRoman"/>
          <w:sz w:val="28"/>
          <w:szCs w:val="28"/>
        </w:rPr>
        <w:t xml:space="preserve"> </w:t>
      </w:r>
      <w:r w:rsidRPr="00064BA2">
        <w:rPr>
          <w:rFonts w:eastAsia="TimesNewRoman"/>
          <w:sz w:val="28"/>
          <w:szCs w:val="28"/>
        </w:rPr>
        <w:t>кадастровой</w:t>
      </w:r>
      <w:r>
        <w:rPr>
          <w:rFonts w:eastAsia="TimesNewRoman"/>
          <w:sz w:val="28"/>
          <w:szCs w:val="28"/>
        </w:rPr>
        <w:t xml:space="preserve"> </w:t>
      </w:r>
      <w:r w:rsidRPr="00064BA2">
        <w:rPr>
          <w:rFonts w:eastAsia="TimesNewRoman"/>
          <w:sz w:val="28"/>
          <w:szCs w:val="28"/>
        </w:rPr>
        <w:t>карты</w:t>
      </w:r>
      <w:r>
        <w:rPr>
          <w:rFonts w:eastAsia="TimesNewRoman"/>
          <w:sz w:val="28"/>
          <w:szCs w:val="28"/>
        </w:rPr>
        <w:t xml:space="preserve"> </w:t>
      </w:r>
      <w:r w:rsidRPr="00064BA2">
        <w:rPr>
          <w:rFonts w:eastAsia="TimesNewRoman"/>
          <w:sz w:val="28"/>
          <w:szCs w:val="28"/>
        </w:rPr>
        <w:t>Архангельской</w:t>
      </w:r>
      <w:r>
        <w:rPr>
          <w:rFonts w:eastAsia="TimesNewRoman"/>
          <w:sz w:val="28"/>
          <w:szCs w:val="28"/>
        </w:rPr>
        <w:t xml:space="preserve"> </w:t>
      </w:r>
      <w:r w:rsidRPr="00064BA2">
        <w:rPr>
          <w:rFonts w:eastAsia="TimesNewRoman"/>
          <w:sz w:val="28"/>
          <w:szCs w:val="28"/>
        </w:rPr>
        <w:t xml:space="preserve">области с указанием ЗУ с кадастровым номером </w:t>
      </w:r>
      <w:hyperlink r:id="rId22" w:tgtFrame="_blank" w:history="1">
        <w:r w:rsidRPr="00064BA2">
          <w:rPr>
            <w:rFonts w:eastAsia="TimesNewRoman"/>
            <w:sz w:val="28"/>
            <w:szCs w:val="28"/>
          </w:rPr>
          <w:t>29:22:050509:57</w:t>
        </w:r>
      </w:hyperlink>
      <w:r w:rsidRPr="00064BA2">
        <w:rPr>
          <w:rFonts w:eastAsia="TimesNewRoman"/>
          <w:sz w:val="28"/>
          <w:szCs w:val="28"/>
        </w:rPr>
        <w:t xml:space="preserve"> </w:t>
      </w:r>
      <w:r w:rsidR="000136AD">
        <w:rPr>
          <w:rFonts w:eastAsia="TimesNewRoman"/>
          <w:sz w:val="28"/>
          <w:szCs w:val="28"/>
        </w:rPr>
        <w:br/>
      </w:r>
      <w:r w:rsidRPr="00064BA2">
        <w:rPr>
          <w:rFonts w:eastAsia="TimesNewRoman"/>
          <w:sz w:val="28"/>
          <w:szCs w:val="28"/>
        </w:rPr>
        <w:t>для размещения малоэтажного жилой дома по Серафимовича, д. 3</w:t>
      </w:r>
    </w:p>
    <w:p w:rsidR="000136AD" w:rsidRDefault="000136AD" w:rsidP="0080188F">
      <w:pPr>
        <w:autoSpaceDE w:val="0"/>
        <w:autoSpaceDN w:val="0"/>
        <w:adjustRightInd w:val="0"/>
        <w:ind w:firstLine="709"/>
        <w:jc w:val="both"/>
        <w:rPr>
          <w:rFonts w:eastAsia="TimesNewRoman"/>
          <w:sz w:val="28"/>
          <w:szCs w:val="28"/>
        </w:rPr>
      </w:pPr>
    </w:p>
    <w:p w:rsidR="0080188F" w:rsidRPr="00DF481F" w:rsidRDefault="0080188F" w:rsidP="0080188F">
      <w:pPr>
        <w:autoSpaceDE w:val="0"/>
        <w:autoSpaceDN w:val="0"/>
        <w:adjustRightInd w:val="0"/>
        <w:ind w:firstLine="709"/>
        <w:rPr>
          <w:rFonts w:eastAsia="TimesNewRoman"/>
          <w:iCs/>
          <w:sz w:val="28"/>
          <w:szCs w:val="28"/>
        </w:rPr>
      </w:pPr>
      <w:r w:rsidRPr="00DF481F">
        <w:rPr>
          <w:rFonts w:eastAsia="TimesNewRoman"/>
          <w:iCs/>
          <w:sz w:val="28"/>
          <w:szCs w:val="28"/>
        </w:rPr>
        <w:lastRenderedPageBreak/>
        <w:t>Сохраняемые объекты капитального строительства:</w:t>
      </w:r>
    </w:p>
    <w:p w:rsidR="0080188F" w:rsidRPr="00064BA2" w:rsidRDefault="0080188F" w:rsidP="0080188F">
      <w:pPr>
        <w:autoSpaceDE w:val="0"/>
        <w:autoSpaceDN w:val="0"/>
        <w:adjustRightInd w:val="0"/>
        <w:ind w:firstLine="709"/>
        <w:jc w:val="both"/>
        <w:rPr>
          <w:rFonts w:eastAsia="TimesNewRoman"/>
          <w:sz w:val="28"/>
          <w:szCs w:val="28"/>
        </w:rPr>
      </w:pPr>
      <w:r>
        <w:rPr>
          <w:rFonts w:eastAsia="TimesNewRoman"/>
          <w:sz w:val="28"/>
          <w:szCs w:val="28"/>
        </w:rPr>
        <w:t>с</w:t>
      </w:r>
      <w:r w:rsidRPr="00064BA2">
        <w:rPr>
          <w:rFonts w:eastAsia="TimesNewRoman"/>
          <w:sz w:val="28"/>
          <w:szCs w:val="28"/>
        </w:rPr>
        <w:t>реднеэтажный жилой дом по Серафимовича, д. 39</w:t>
      </w:r>
      <w:r>
        <w:rPr>
          <w:rFonts w:eastAsia="TimesNewRoman"/>
          <w:sz w:val="28"/>
          <w:szCs w:val="28"/>
        </w:rPr>
        <w:t>;</w:t>
      </w:r>
    </w:p>
    <w:p w:rsidR="0080188F" w:rsidRPr="00064BA2" w:rsidRDefault="0080188F" w:rsidP="0080188F">
      <w:pPr>
        <w:autoSpaceDE w:val="0"/>
        <w:autoSpaceDN w:val="0"/>
        <w:adjustRightInd w:val="0"/>
        <w:ind w:firstLine="709"/>
        <w:jc w:val="both"/>
        <w:rPr>
          <w:rFonts w:eastAsia="TimesNewRoman"/>
          <w:sz w:val="28"/>
          <w:szCs w:val="28"/>
        </w:rPr>
      </w:pPr>
      <w:r>
        <w:rPr>
          <w:rFonts w:eastAsia="TimesNewRoman"/>
          <w:sz w:val="28"/>
          <w:szCs w:val="28"/>
        </w:rPr>
        <w:t>м</w:t>
      </w:r>
      <w:r w:rsidRPr="00064BA2">
        <w:rPr>
          <w:rFonts w:eastAsia="TimesNewRoman"/>
          <w:sz w:val="28"/>
          <w:szCs w:val="28"/>
        </w:rPr>
        <w:t>алоэтажный жилой дом по Серафимовича, д. 41;</w:t>
      </w:r>
    </w:p>
    <w:p w:rsidR="0080188F" w:rsidRPr="00064BA2" w:rsidRDefault="0080188F" w:rsidP="0080188F">
      <w:pPr>
        <w:autoSpaceDE w:val="0"/>
        <w:autoSpaceDN w:val="0"/>
        <w:adjustRightInd w:val="0"/>
        <w:ind w:firstLine="709"/>
        <w:jc w:val="both"/>
        <w:rPr>
          <w:rFonts w:eastAsia="TimesNewRoman"/>
          <w:sz w:val="28"/>
          <w:szCs w:val="28"/>
        </w:rPr>
      </w:pPr>
      <w:r>
        <w:rPr>
          <w:rFonts w:eastAsia="TimesNewRoman"/>
          <w:sz w:val="28"/>
          <w:szCs w:val="28"/>
        </w:rPr>
        <w:t>м</w:t>
      </w:r>
      <w:r w:rsidRPr="00064BA2">
        <w:rPr>
          <w:rFonts w:eastAsia="TimesNewRoman"/>
          <w:sz w:val="28"/>
          <w:szCs w:val="28"/>
        </w:rPr>
        <w:t>алоэтажный жилой дом по просп. Новгородск</w:t>
      </w:r>
      <w:r w:rsidR="00746876">
        <w:rPr>
          <w:rFonts w:eastAsia="TimesNewRoman"/>
          <w:sz w:val="28"/>
          <w:szCs w:val="28"/>
        </w:rPr>
        <w:t>ому</w:t>
      </w:r>
      <w:r w:rsidRPr="00064BA2">
        <w:rPr>
          <w:rFonts w:eastAsia="TimesNewRoman"/>
          <w:sz w:val="28"/>
          <w:szCs w:val="28"/>
        </w:rPr>
        <w:t>, д. 81</w:t>
      </w:r>
      <w:r>
        <w:rPr>
          <w:rFonts w:eastAsia="TimesNewRoman"/>
          <w:sz w:val="28"/>
          <w:szCs w:val="28"/>
        </w:rPr>
        <w:t>;</w:t>
      </w:r>
    </w:p>
    <w:p w:rsidR="0080188F" w:rsidRPr="00064BA2" w:rsidRDefault="0080188F" w:rsidP="0080188F">
      <w:pPr>
        <w:autoSpaceDE w:val="0"/>
        <w:autoSpaceDN w:val="0"/>
        <w:adjustRightInd w:val="0"/>
        <w:ind w:firstLine="709"/>
        <w:jc w:val="both"/>
        <w:rPr>
          <w:rFonts w:eastAsia="TimesNewRoman"/>
          <w:sz w:val="28"/>
          <w:szCs w:val="28"/>
        </w:rPr>
      </w:pPr>
      <w:r>
        <w:rPr>
          <w:rFonts w:eastAsia="TimesNewRoman"/>
          <w:sz w:val="28"/>
          <w:szCs w:val="28"/>
        </w:rPr>
        <w:t>м</w:t>
      </w:r>
      <w:r w:rsidRPr="00064BA2">
        <w:rPr>
          <w:rFonts w:eastAsia="TimesNewRoman"/>
          <w:sz w:val="28"/>
          <w:szCs w:val="28"/>
        </w:rPr>
        <w:t>алоэтажный жилой дом по просп. Новгородск</w:t>
      </w:r>
      <w:r w:rsidR="00746876">
        <w:rPr>
          <w:rFonts w:eastAsia="TimesNewRoman"/>
          <w:sz w:val="28"/>
          <w:szCs w:val="28"/>
        </w:rPr>
        <w:t>ому</w:t>
      </w:r>
      <w:r w:rsidRPr="00064BA2">
        <w:rPr>
          <w:rFonts w:eastAsia="TimesNewRoman"/>
          <w:sz w:val="28"/>
          <w:szCs w:val="28"/>
        </w:rPr>
        <w:t>, д. 83;</w:t>
      </w:r>
    </w:p>
    <w:p w:rsidR="0080188F" w:rsidRPr="00064BA2" w:rsidRDefault="0080188F" w:rsidP="0080188F">
      <w:pPr>
        <w:autoSpaceDE w:val="0"/>
        <w:autoSpaceDN w:val="0"/>
        <w:adjustRightInd w:val="0"/>
        <w:ind w:firstLine="709"/>
        <w:jc w:val="both"/>
        <w:rPr>
          <w:rFonts w:eastAsia="TimesNewRoman"/>
          <w:sz w:val="28"/>
          <w:szCs w:val="28"/>
        </w:rPr>
      </w:pPr>
      <w:r>
        <w:rPr>
          <w:rFonts w:eastAsia="TimesNewRoman"/>
          <w:sz w:val="28"/>
          <w:szCs w:val="28"/>
        </w:rPr>
        <w:t>м</w:t>
      </w:r>
      <w:r w:rsidRPr="00064BA2">
        <w:rPr>
          <w:rFonts w:eastAsia="TimesNewRoman"/>
          <w:sz w:val="28"/>
          <w:szCs w:val="28"/>
        </w:rPr>
        <w:t>алоэтажный жилой дом по адресу ул. Серафимовича, д. 39, корп. 2</w:t>
      </w:r>
      <w:r>
        <w:rPr>
          <w:rFonts w:eastAsia="TimesNewRoman"/>
          <w:sz w:val="28"/>
          <w:szCs w:val="28"/>
        </w:rPr>
        <w:t>;</w:t>
      </w:r>
    </w:p>
    <w:p w:rsidR="0080188F" w:rsidRPr="00064BA2" w:rsidRDefault="0080188F" w:rsidP="0080188F">
      <w:pPr>
        <w:autoSpaceDE w:val="0"/>
        <w:autoSpaceDN w:val="0"/>
        <w:adjustRightInd w:val="0"/>
        <w:ind w:firstLine="709"/>
        <w:jc w:val="both"/>
        <w:rPr>
          <w:rFonts w:eastAsia="TimesNewRoman"/>
          <w:sz w:val="28"/>
          <w:szCs w:val="28"/>
        </w:rPr>
      </w:pPr>
      <w:r>
        <w:rPr>
          <w:rFonts w:eastAsia="TimesNewRoman"/>
          <w:sz w:val="28"/>
          <w:szCs w:val="28"/>
        </w:rPr>
        <w:t>м</w:t>
      </w:r>
      <w:r w:rsidRPr="00064BA2">
        <w:rPr>
          <w:rFonts w:eastAsia="TimesNewRoman"/>
          <w:sz w:val="28"/>
          <w:szCs w:val="28"/>
        </w:rPr>
        <w:t>алоэтажный жилой дом по просп. Новгородск</w:t>
      </w:r>
      <w:r w:rsidR="00746876">
        <w:rPr>
          <w:rFonts w:eastAsia="TimesNewRoman"/>
          <w:sz w:val="28"/>
          <w:szCs w:val="28"/>
        </w:rPr>
        <w:t>ому</w:t>
      </w:r>
      <w:r w:rsidRPr="00064BA2">
        <w:rPr>
          <w:rFonts w:eastAsia="TimesNewRoman"/>
          <w:sz w:val="28"/>
          <w:szCs w:val="28"/>
        </w:rPr>
        <w:t>, д. 87;</w:t>
      </w:r>
    </w:p>
    <w:p w:rsidR="0080188F" w:rsidRPr="00064BA2" w:rsidRDefault="0080188F" w:rsidP="0080188F">
      <w:pPr>
        <w:autoSpaceDE w:val="0"/>
        <w:autoSpaceDN w:val="0"/>
        <w:adjustRightInd w:val="0"/>
        <w:ind w:firstLine="709"/>
        <w:jc w:val="both"/>
        <w:rPr>
          <w:rFonts w:eastAsia="TimesNewRoman"/>
          <w:sz w:val="28"/>
          <w:szCs w:val="28"/>
        </w:rPr>
      </w:pPr>
      <w:r>
        <w:rPr>
          <w:rFonts w:eastAsia="TimesNewRoman"/>
          <w:sz w:val="28"/>
          <w:szCs w:val="28"/>
        </w:rPr>
        <w:t>м</w:t>
      </w:r>
      <w:r w:rsidRPr="00064BA2">
        <w:rPr>
          <w:rFonts w:eastAsia="TimesNewRoman"/>
          <w:sz w:val="28"/>
          <w:szCs w:val="28"/>
        </w:rPr>
        <w:t>алоэтажный жилой дом по просп. Новгородск</w:t>
      </w:r>
      <w:r w:rsidR="00746876">
        <w:rPr>
          <w:rFonts w:eastAsia="TimesNewRoman"/>
          <w:sz w:val="28"/>
          <w:szCs w:val="28"/>
        </w:rPr>
        <w:t>ому</w:t>
      </w:r>
      <w:r w:rsidRPr="00064BA2">
        <w:rPr>
          <w:rFonts w:eastAsia="TimesNewRoman"/>
          <w:sz w:val="28"/>
          <w:szCs w:val="28"/>
        </w:rPr>
        <w:t>, д. 89;</w:t>
      </w:r>
    </w:p>
    <w:p w:rsidR="0080188F" w:rsidRPr="00064BA2" w:rsidRDefault="0080188F" w:rsidP="0080188F">
      <w:pPr>
        <w:autoSpaceDE w:val="0"/>
        <w:autoSpaceDN w:val="0"/>
        <w:adjustRightInd w:val="0"/>
        <w:ind w:firstLine="709"/>
        <w:jc w:val="both"/>
        <w:rPr>
          <w:rFonts w:eastAsia="TimesNewRoman"/>
          <w:sz w:val="28"/>
          <w:szCs w:val="28"/>
        </w:rPr>
      </w:pPr>
      <w:r>
        <w:rPr>
          <w:rFonts w:eastAsia="TimesNewRoman"/>
          <w:sz w:val="28"/>
          <w:szCs w:val="28"/>
        </w:rPr>
        <w:t>м</w:t>
      </w:r>
      <w:r w:rsidRPr="00064BA2">
        <w:rPr>
          <w:rFonts w:eastAsia="TimesNewRoman"/>
          <w:sz w:val="28"/>
          <w:szCs w:val="28"/>
        </w:rPr>
        <w:t>ногоэтажный жилой дом по адресу ул. Володарского, д. 38  – в процессе строительства;</w:t>
      </w:r>
    </w:p>
    <w:p w:rsidR="0080188F" w:rsidRPr="00064BA2" w:rsidRDefault="0080188F" w:rsidP="0080188F">
      <w:pPr>
        <w:autoSpaceDE w:val="0"/>
        <w:autoSpaceDN w:val="0"/>
        <w:adjustRightInd w:val="0"/>
        <w:ind w:firstLine="709"/>
        <w:jc w:val="both"/>
        <w:rPr>
          <w:rFonts w:eastAsia="TimesNewRoman"/>
          <w:sz w:val="28"/>
          <w:szCs w:val="28"/>
        </w:rPr>
      </w:pPr>
      <w:r>
        <w:rPr>
          <w:rFonts w:eastAsia="TimesNewRoman"/>
          <w:sz w:val="28"/>
          <w:szCs w:val="28"/>
        </w:rPr>
        <w:t>м</w:t>
      </w:r>
      <w:r w:rsidRPr="00064BA2">
        <w:rPr>
          <w:rFonts w:eastAsia="TimesNewRoman"/>
          <w:sz w:val="28"/>
          <w:szCs w:val="28"/>
        </w:rPr>
        <w:t>ногоэтажный жилой дом по адресу ул. Володарского, д. 36, корп. 1</w:t>
      </w:r>
      <w:r w:rsidR="000136AD">
        <w:rPr>
          <w:rFonts w:eastAsia="TimesNewRoman"/>
          <w:sz w:val="28"/>
          <w:szCs w:val="28"/>
        </w:rPr>
        <w:t xml:space="preserve"> </w:t>
      </w:r>
      <w:r w:rsidRPr="00064BA2">
        <w:rPr>
          <w:rFonts w:eastAsia="TimesNewRoman"/>
          <w:sz w:val="28"/>
          <w:szCs w:val="28"/>
        </w:rPr>
        <w:t xml:space="preserve">– </w:t>
      </w:r>
      <w:r w:rsidR="000136AD">
        <w:rPr>
          <w:rFonts w:eastAsia="TimesNewRoman"/>
          <w:sz w:val="28"/>
          <w:szCs w:val="28"/>
        </w:rPr>
        <w:br/>
      </w:r>
      <w:r w:rsidRPr="00064BA2">
        <w:rPr>
          <w:rFonts w:eastAsia="TimesNewRoman"/>
          <w:sz w:val="28"/>
          <w:szCs w:val="28"/>
        </w:rPr>
        <w:t>в процессе строительства;</w:t>
      </w:r>
    </w:p>
    <w:p w:rsidR="0080188F" w:rsidRPr="00064BA2" w:rsidRDefault="0080188F" w:rsidP="000136AD">
      <w:pPr>
        <w:autoSpaceDE w:val="0"/>
        <w:autoSpaceDN w:val="0"/>
        <w:adjustRightInd w:val="0"/>
        <w:ind w:firstLine="709"/>
        <w:jc w:val="both"/>
        <w:rPr>
          <w:rFonts w:eastAsia="TimesNewRoman"/>
          <w:sz w:val="28"/>
          <w:szCs w:val="28"/>
        </w:rPr>
      </w:pPr>
      <w:r>
        <w:rPr>
          <w:rFonts w:eastAsia="TimesNewRoman"/>
          <w:sz w:val="28"/>
          <w:szCs w:val="28"/>
        </w:rPr>
        <w:t>о</w:t>
      </w:r>
      <w:r w:rsidRPr="00064BA2">
        <w:rPr>
          <w:rFonts w:eastAsia="TimesNewRoman"/>
          <w:sz w:val="28"/>
          <w:szCs w:val="28"/>
        </w:rPr>
        <w:t>бъект культурного наследия "Дом Е.Ф.</w:t>
      </w:r>
      <w:r w:rsidR="008979F6">
        <w:rPr>
          <w:rFonts w:eastAsia="TimesNewRoman"/>
          <w:sz w:val="28"/>
          <w:szCs w:val="28"/>
        </w:rPr>
        <w:t xml:space="preserve"> </w:t>
      </w:r>
      <w:r w:rsidRPr="00064BA2">
        <w:rPr>
          <w:rFonts w:eastAsia="TimesNewRoman"/>
          <w:sz w:val="28"/>
          <w:szCs w:val="28"/>
        </w:rPr>
        <w:t xml:space="preserve">Вальневой", ул. Серафимовича, </w:t>
      </w:r>
      <w:r>
        <w:rPr>
          <w:rFonts w:eastAsia="TimesNewRoman"/>
          <w:sz w:val="28"/>
          <w:szCs w:val="28"/>
        </w:rPr>
        <w:br/>
      </w:r>
      <w:r w:rsidRPr="00064BA2">
        <w:rPr>
          <w:rFonts w:eastAsia="TimesNewRoman"/>
          <w:sz w:val="28"/>
          <w:szCs w:val="28"/>
        </w:rPr>
        <w:t>д. 35.</w:t>
      </w:r>
    </w:p>
    <w:p w:rsidR="0080188F" w:rsidRPr="00064BA2"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rPr>
        <w:t>Основными показателями плотности застройки являются:</w:t>
      </w:r>
    </w:p>
    <w:p w:rsidR="0080188F" w:rsidRPr="00064BA2"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rPr>
        <w:t xml:space="preserve">коэффициент застройки </w:t>
      </w:r>
      <w:r w:rsidR="000136AD" w:rsidRPr="000136AD">
        <w:rPr>
          <w:rFonts w:ascii="Times New Roman" w:eastAsia="TimesNewRoman" w:hAnsi="Times New Roman"/>
          <w:sz w:val="28"/>
          <w:szCs w:val="28"/>
        </w:rPr>
        <w:t>–</w:t>
      </w:r>
      <w:r w:rsidR="000136AD">
        <w:rPr>
          <w:rFonts w:ascii="Times New Roman" w:eastAsia="TimesNewRoman" w:hAnsi="Times New Roman"/>
          <w:sz w:val="28"/>
          <w:szCs w:val="28"/>
        </w:rPr>
        <w:t xml:space="preserve"> </w:t>
      </w:r>
      <w:r w:rsidRPr="00064BA2">
        <w:rPr>
          <w:rFonts w:ascii="Times New Roman" w:eastAsia="TimesNewRoman" w:hAnsi="Times New Roman"/>
          <w:sz w:val="28"/>
          <w:szCs w:val="28"/>
        </w:rPr>
        <w:t>отношение площади, занятой под зданиями</w:t>
      </w:r>
      <w:r>
        <w:rPr>
          <w:rFonts w:ascii="Times New Roman" w:eastAsia="TimesNewRoman" w:hAnsi="Times New Roman"/>
          <w:sz w:val="28"/>
          <w:szCs w:val="28"/>
        </w:rPr>
        <w:t xml:space="preserve"> </w:t>
      </w:r>
      <w:r w:rsidR="000136AD">
        <w:rPr>
          <w:rFonts w:ascii="Times New Roman" w:eastAsia="TimesNewRoman" w:hAnsi="Times New Roman"/>
          <w:sz w:val="28"/>
          <w:szCs w:val="28"/>
        </w:rPr>
        <w:br/>
      </w:r>
      <w:r w:rsidRPr="00064BA2">
        <w:rPr>
          <w:rFonts w:ascii="Times New Roman" w:eastAsia="TimesNewRoman" w:hAnsi="Times New Roman"/>
          <w:sz w:val="28"/>
          <w:szCs w:val="28"/>
        </w:rPr>
        <w:t>и сооружениями, к площади участка (квартала);</w:t>
      </w:r>
    </w:p>
    <w:p w:rsidR="0080188F" w:rsidRPr="00064BA2"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rPr>
        <w:t>коэффициент плотности застройки - отношение площади всех этажей</w:t>
      </w:r>
      <w:r>
        <w:rPr>
          <w:rFonts w:ascii="Times New Roman" w:eastAsia="TimesNewRoman" w:hAnsi="Times New Roman"/>
          <w:sz w:val="28"/>
          <w:szCs w:val="28"/>
        </w:rPr>
        <w:t xml:space="preserve"> </w:t>
      </w:r>
      <w:r w:rsidRPr="00064BA2">
        <w:rPr>
          <w:rFonts w:ascii="Times New Roman" w:eastAsia="TimesNewRoman" w:hAnsi="Times New Roman"/>
          <w:sz w:val="28"/>
          <w:szCs w:val="28"/>
        </w:rPr>
        <w:t>зданий и сооружений к площади участка (квартала).</w:t>
      </w:r>
    </w:p>
    <w:p w:rsidR="0080188F" w:rsidRPr="00524EC1"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r w:rsidRPr="00524EC1">
        <w:rPr>
          <w:rFonts w:ascii="Times New Roman" w:eastAsia="TimesNewRoman" w:hAnsi="Times New Roman"/>
          <w:sz w:val="28"/>
          <w:szCs w:val="28"/>
        </w:rPr>
        <w:t>Коэффициент плотности застройки определяем следующим образом:</w:t>
      </w:r>
    </w:p>
    <w:p w:rsidR="0080188F" w:rsidRPr="00064BA2"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rPr>
        <w:t>21</w:t>
      </w:r>
      <w:r w:rsidR="009A42E6">
        <w:rPr>
          <w:rFonts w:ascii="Times New Roman" w:eastAsia="TimesNewRoman" w:hAnsi="Times New Roman"/>
          <w:sz w:val="28"/>
          <w:szCs w:val="28"/>
        </w:rPr>
        <w:t xml:space="preserve"> </w:t>
      </w:r>
      <w:r w:rsidRPr="00064BA2">
        <w:rPr>
          <w:rFonts w:ascii="Times New Roman" w:eastAsia="TimesNewRoman" w:hAnsi="Times New Roman"/>
          <w:sz w:val="28"/>
          <w:szCs w:val="28"/>
        </w:rPr>
        <w:t>112 м² / 17</w:t>
      </w:r>
      <w:r>
        <w:rPr>
          <w:rFonts w:ascii="Times New Roman" w:eastAsia="TimesNewRoman" w:hAnsi="Times New Roman"/>
          <w:sz w:val="28"/>
          <w:szCs w:val="28"/>
        </w:rPr>
        <w:t xml:space="preserve"> </w:t>
      </w:r>
      <w:r w:rsidRPr="00064BA2">
        <w:rPr>
          <w:rFonts w:ascii="Times New Roman" w:eastAsia="TimesNewRoman" w:hAnsi="Times New Roman"/>
          <w:sz w:val="28"/>
          <w:szCs w:val="28"/>
        </w:rPr>
        <w:t>700 м² = 1,2 , где 21</w:t>
      </w:r>
      <w:r>
        <w:rPr>
          <w:rFonts w:ascii="Times New Roman" w:eastAsia="TimesNewRoman" w:hAnsi="Times New Roman"/>
          <w:sz w:val="28"/>
          <w:szCs w:val="28"/>
        </w:rPr>
        <w:t xml:space="preserve"> </w:t>
      </w:r>
      <w:r w:rsidR="000136AD">
        <w:rPr>
          <w:rFonts w:ascii="Times New Roman" w:eastAsia="TimesNewRoman" w:hAnsi="Times New Roman"/>
          <w:sz w:val="28"/>
          <w:szCs w:val="28"/>
        </w:rPr>
        <w:t xml:space="preserve">112 м²  – </w:t>
      </w:r>
      <w:r w:rsidRPr="00064BA2">
        <w:rPr>
          <w:rFonts w:ascii="Times New Roman" w:eastAsia="TimesNewRoman" w:hAnsi="Times New Roman"/>
          <w:sz w:val="28"/>
          <w:szCs w:val="28"/>
        </w:rPr>
        <w:t>общая площадь всех этажей всех зданий территории проектирования по внешним размерам, 17</w:t>
      </w:r>
      <w:r>
        <w:rPr>
          <w:rFonts w:ascii="Times New Roman" w:eastAsia="TimesNewRoman" w:hAnsi="Times New Roman"/>
          <w:sz w:val="28"/>
          <w:szCs w:val="28"/>
        </w:rPr>
        <w:t xml:space="preserve"> </w:t>
      </w:r>
      <w:r w:rsidRPr="00064BA2">
        <w:rPr>
          <w:rFonts w:ascii="Times New Roman" w:eastAsia="TimesNewRoman" w:hAnsi="Times New Roman"/>
          <w:sz w:val="28"/>
          <w:szCs w:val="28"/>
        </w:rPr>
        <w:t>700 м² – площадь проектируемой территории.</w:t>
      </w:r>
    </w:p>
    <w:p w:rsidR="0080188F" w:rsidRPr="00064BA2" w:rsidRDefault="0080188F" w:rsidP="0080188F">
      <w:pPr>
        <w:autoSpaceDE w:val="0"/>
        <w:autoSpaceDN w:val="0"/>
        <w:adjustRightInd w:val="0"/>
        <w:ind w:firstLine="709"/>
        <w:jc w:val="both"/>
        <w:rPr>
          <w:rFonts w:eastAsia="TimesNewRoman"/>
          <w:sz w:val="28"/>
          <w:szCs w:val="28"/>
        </w:rPr>
      </w:pPr>
      <w:r>
        <w:rPr>
          <w:rFonts w:eastAsia="TimesNewRoman"/>
          <w:sz w:val="28"/>
          <w:szCs w:val="28"/>
        </w:rPr>
        <w:t xml:space="preserve">Согласно пункту </w:t>
      </w:r>
      <w:r w:rsidRPr="00064BA2">
        <w:rPr>
          <w:rFonts w:eastAsia="TimesNewRoman"/>
          <w:sz w:val="28"/>
          <w:szCs w:val="28"/>
        </w:rPr>
        <w:t xml:space="preserve">2 Положения о территориальном планировании муниципального образования "Город Архангельск" Генерального плана муниципального образования "Город Архангельск", для </w:t>
      </w:r>
      <w:r>
        <w:rPr>
          <w:rFonts w:eastAsia="TimesNewRoman"/>
          <w:sz w:val="28"/>
          <w:szCs w:val="28"/>
        </w:rPr>
        <w:t>з</w:t>
      </w:r>
      <w:r w:rsidRPr="00064BA2">
        <w:rPr>
          <w:rFonts w:eastAsia="TimesNewRoman"/>
          <w:sz w:val="28"/>
          <w:szCs w:val="28"/>
        </w:rPr>
        <w:t xml:space="preserve">оны смешанной </w:t>
      </w:r>
      <w:r w:rsidR="000136AD">
        <w:rPr>
          <w:rFonts w:eastAsia="TimesNewRoman"/>
          <w:sz w:val="28"/>
          <w:szCs w:val="28"/>
        </w:rPr>
        <w:br/>
      </w:r>
      <w:r w:rsidRPr="00064BA2">
        <w:rPr>
          <w:rFonts w:eastAsia="TimesNewRoman"/>
          <w:sz w:val="28"/>
          <w:szCs w:val="28"/>
        </w:rPr>
        <w:t xml:space="preserve">и общественно-деловой застройки коэффициент плотности застройки – 1,7. </w:t>
      </w:r>
    </w:p>
    <w:p w:rsidR="0080188F" w:rsidRPr="00E32049"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r w:rsidRPr="00E32049">
        <w:rPr>
          <w:rFonts w:ascii="Times New Roman" w:eastAsia="TimesNewRoman" w:hAnsi="Times New Roman"/>
          <w:sz w:val="28"/>
          <w:szCs w:val="28"/>
        </w:rPr>
        <w:t>Коэффициент застройки квартала составляет:</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4</w:t>
      </w:r>
      <w:r w:rsidR="009A42E6">
        <w:rPr>
          <w:rFonts w:eastAsia="TimesNewRoman"/>
          <w:sz w:val="28"/>
          <w:szCs w:val="28"/>
        </w:rPr>
        <w:t xml:space="preserve"> </w:t>
      </w:r>
      <w:r w:rsidRPr="00064BA2">
        <w:rPr>
          <w:rFonts w:eastAsia="TimesNewRoman"/>
          <w:sz w:val="28"/>
          <w:szCs w:val="28"/>
        </w:rPr>
        <w:t>625 м² / 17</w:t>
      </w:r>
      <w:r>
        <w:rPr>
          <w:rFonts w:eastAsia="TimesNewRoman"/>
          <w:sz w:val="28"/>
          <w:szCs w:val="28"/>
        </w:rPr>
        <w:t xml:space="preserve"> </w:t>
      </w:r>
      <w:r w:rsidRPr="00064BA2">
        <w:rPr>
          <w:rFonts w:eastAsia="TimesNewRoman"/>
          <w:sz w:val="28"/>
          <w:szCs w:val="28"/>
        </w:rPr>
        <w:t>700 м² = 0,3, где 4</w:t>
      </w:r>
      <w:r>
        <w:rPr>
          <w:rFonts w:eastAsia="TimesNewRoman"/>
          <w:sz w:val="28"/>
          <w:szCs w:val="28"/>
        </w:rPr>
        <w:t xml:space="preserve"> </w:t>
      </w:r>
      <w:r w:rsidRPr="00064BA2">
        <w:rPr>
          <w:rFonts w:eastAsia="TimesNewRoman"/>
          <w:sz w:val="28"/>
          <w:szCs w:val="28"/>
        </w:rPr>
        <w:t>625 м² – площадь, занятая под всеми зданиям и сооружениями.</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Коэффициент общественно-деловой застройки (многофункциональной)</w:t>
      </w:r>
      <w:r>
        <w:rPr>
          <w:rFonts w:eastAsia="TimesNewRoman"/>
          <w:sz w:val="28"/>
          <w:szCs w:val="28"/>
        </w:rPr>
        <w:t xml:space="preserve"> </w:t>
      </w:r>
      <w:r w:rsidRPr="00064BA2">
        <w:rPr>
          <w:rFonts w:eastAsia="TimesNewRoman"/>
          <w:sz w:val="28"/>
          <w:szCs w:val="28"/>
        </w:rPr>
        <w:t>составляет 0,3, что не превышает требуемый коэффициент 1 по прил</w:t>
      </w:r>
      <w:r>
        <w:rPr>
          <w:rFonts w:eastAsia="TimesNewRoman"/>
          <w:sz w:val="28"/>
          <w:szCs w:val="28"/>
        </w:rPr>
        <w:t>ожению</w:t>
      </w:r>
      <w:r w:rsidRPr="00064BA2">
        <w:rPr>
          <w:rFonts w:eastAsia="TimesNewRoman"/>
          <w:sz w:val="28"/>
          <w:szCs w:val="28"/>
        </w:rPr>
        <w:t xml:space="preserve"> Б СП 42.13330.2016 .</w:t>
      </w:r>
    </w:p>
    <w:p w:rsidR="0080188F" w:rsidRPr="00064BA2"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rPr>
        <w:t>Требуемые параметры функциональной зоны проектом выполняются.</w:t>
      </w:r>
    </w:p>
    <w:p w:rsidR="0080188F" w:rsidRPr="00064BA2"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i/>
          <w:sz w:val="28"/>
          <w:szCs w:val="28"/>
        </w:rPr>
      </w:pP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 xml:space="preserve">В проекте планировки территории не предусмотрено размещения объектов капитального строительства, подлежащих выносу из зоны планируемого размещения линейных объектов. </w:t>
      </w:r>
    </w:p>
    <w:p w:rsidR="0080188F" w:rsidRPr="00064BA2" w:rsidRDefault="0080188F" w:rsidP="0080188F">
      <w:pPr>
        <w:pStyle w:val="afffff0"/>
        <w:spacing w:line="240" w:lineRule="auto"/>
        <w:ind w:firstLine="709"/>
        <w:rPr>
          <w:rFonts w:ascii="Times New Roman" w:hAnsi="Times New Roman"/>
          <w:b/>
          <w:sz w:val="28"/>
          <w:szCs w:val="28"/>
          <w:lang w:eastAsia="en-US"/>
        </w:rPr>
      </w:pPr>
    </w:p>
    <w:p w:rsidR="0080188F" w:rsidRPr="00704499" w:rsidRDefault="0080188F" w:rsidP="0080188F">
      <w:pPr>
        <w:pStyle w:val="afffff0"/>
        <w:spacing w:line="240" w:lineRule="auto"/>
        <w:ind w:firstLine="0"/>
        <w:jc w:val="center"/>
        <w:rPr>
          <w:rFonts w:ascii="Times New Roman" w:hAnsi="Times New Roman"/>
          <w:sz w:val="28"/>
          <w:szCs w:val="28"/>
          <w:lang w:eastAsia="en-US"/>
        </w:rPr>
      </w:pPr>
      <w:r w:rsidRPr="00704499">
        <w:rPr>
          <w:rFonts w:ascii="Times New Roman" w:hAnsi="Times New Roman"/>
          <w:sz w:val="28"/>
          <w:szCs w:val="28"/>
          <w:lang w:eastAsia="en-US"/>
        </w:rPr>
        <w:t xml:space="preserve">1.3. Характеристика планируемого развития территории, </w:t>
      </w:r>
      <w:r>
        <w:rPr>
          <w:rFonts w:ascii="Times New Roman" w:hAnsi="Times New Roman"/>
          <w:sz w:val="28"/>
          <w:szCs w:val="28"/>
          <w:lang w:eastAsia="en-US"/>
        </w:rPr>
        <w:br/>
      </w:r>
      <w:r w:rsidRPr="00704499">
        <w:rPr>
          <w:rFonts w:ascii="Times New Roman" w:hAnsi="Times New Roman"/>
          <w:sz w:val="28"/>
          <w:szCs w:val="28"/>
          <w:lang w:eastAsia="en-US"/>
        </w:rPr>
        <w:t>сведения о плотности и параметрах застройки территории.</w:t>
      </w:r>
    </w:p>
    <w:p w:rsidR="0080188F" w:rsidRPr="00064BA2" w:rsidRDefault="0080188F" w:rsidP="0080188F">
      <w:pPr>
        <w:pStyle w:val="afffff0"/>
        <w:spacing w:line="240" w:lineRule="auto"/>
        <w:ind w:firstLine="709"/>
        <w:rPr>
          <w:rFonts w:ascii="Times New Roman" w:hAnsi="Times New Roman"/>
          <w:b/>
          <w:sz w:val="28"/>
          <w:szCs w:val="28"/>
          <w:lang w:eastAsia="en-US"/>
        </w:rPr>
      </w:pPr>
    </w:p>
    <w:p w:rsidR="0080188F" w:rsidRDefault="0080188F" w:rsidP="008979F6">
      <w:pPr>
        <w:pStyle w:val="afffff0"/>
        <w:spacing w:line="240" w:lineRule="auto"/>
        <w:ind w:firstLine="0"/>
        <w:jc w:val="center"/>
        <w:rPr>
          <w:rFonts w:ascii="Times New Roman" w:eastAsia="TimesNewRoman" w:hAnsi="Times New Roman"/>
          <w:sz w:val="28"/>
          <w:szCs w:val="28"/>
        </w:rPr>
      </w:pPr>
      <w:r w:rsidRPr="00704499">
        <w:rPr>
          <w:rFonts w:ascii="Times New Roman" w:eastAsia="TimesNewRoman" w:hAnsi="Times New Roman"/>
          <w:sz w:val="28"/>
          <w:szCs w:val="28"/>
        </w:rPr>
        <w:t>1.3.1. Размещение объектов федерального и регионального значения</w:t>
      </w:r>
    </w:p>
    <w:p w:rsidR="008979F6" w:rsidRPr="00704499" w:rsidRDefault="008979F6" w:rsidP="008979F6">
      <w:pPr>
        <w:pStyle w:val="afffff0"/>
        <w:spacing w:line="240" w:lineRule="auto"/>
        <w:ind w:firstLine="0"/>
        <w:jc w:val="center"/>
        <w:rPr>
          <w:rFonts w:ascii="Times New Roman" w:eastAsia="TimesNewRoman" w:hAnsi="Times New Roman"/>
          <w:sz w:val="28"/>
          <w:szCs w:val="28"/>
        </w:rPr>
      </w:pPr>
    </w:p>
    <w:p w:rsidR="0080188F" w:rsidRPr="00064BA2" w:rsidRDefault="0080188F" w:rsidP="0080188F">
      <w:pPr>
        <w:autoSpaceDE w:val="0"/>
        <w:autoSpaceDN w:val="0"/>
        <w:adjustRightInd w:val="0"/>
        <w:ind w:firstLine="709"/>
        <w:jc w:val="both"/>
        <w:rPr>
          <w:sz w:val="28"/>
          <w:szCs w:val="28"/>
        </w:rPr>
      </w:pPr>
      <w:r w:rsidRPr="00064BA2">
        <w:rPr>
          <w:rFonts w:eastAsia="TimesNewRoman"/>
          <w:sz w:val="28"/>
          <w:szCs w:val="28"/>
        </w:rPr>
        <w:lastRenderedPageBreak/>
        <w:t xml:space="preserve">Согласно Генеральному плану муниципального образования "Город Архангельск", Правил землепользования и застройки муниципального образования "Город Архангельск", на момент подготовки настоящей </w:t>
      </w:r>
      <w:r>
        <w:rPr>
          <w:rFonts w:eastAsia="TimesNewRoman"/>
          <w:sz w:val="28"/>
          <w:szCs w:val="28"/>
        </w:rPr>
        <w:t>д</w:t>
      </w:r>
      <w:r w:rsidRPr="00064BA2">
        <w:rPr>
          <w:rFonts w:eastAsia="TimesNewRoman"/>
          <w:sz w:val="28"/>
          <w:szCs w:val="28"/>
        </w:rPr>
        <w:t xml:space="preserve">окументации по </w:t>
      </w:r>
      <w:r w:rsidRPr="00064BA2">
        <w:rPr>
          <w:sz w:val="28"/>
          <w:szCs w:val="28"/>
        </w:rPr>
        <w:t xml:space="preserve">проекту планировки территории муниципального образования "Город Архангельск" в границах ул. Володарского, </w:t>
      </w:r>
      <w:r>
        <w:rPr>
          <w:sz w:val="28"/>
          <w:szCs w:val="28"/>
        </w:rPr>
        <w:br/>
      </w:r>
      <w:r w:rsidRPr="00064BA2">
        <w:rPr>
          <w:sz w:val="28"/>
          <w:szCs w:val="28"/>
        </w:rPr>
        <w:t>просп. Новгородского и ул. Серафимовича площадью 1,77 га,</w:t>
      </w:r>
      <w:r w:rsidRPr="00064BA2">
        <w:rPr>
          <w:rFonts w:eastAsia="TimesNewRoman"/>
          <w:sz w:val="28"/>
          <w:szCs w:val="28"/>
        </w:rPr>
        <w:t xml:space="preserve"> не предусмотрено зон размещения планируемых объектов федерального и регионального значения</w:t>
      </w:r>
      <w:r>
        <w:rPr>
          <w:rFonts w:eastAsia="TimesNewRoman"/>
          <w:sz w:val="28"/>
          <w:szCs w:val="28"/>
        </w:rPr>
        <w:t xml:space="preserve"> (представлено на рисунке 4)</w:t>
      </w:r>
      <w:r w:rsidRPr="00064BA2">
        <w:rPr>
          <w:sz w:val="28"/>
          <w:szCs w:val="28"/>
        </w:rPr>
        <w:t>.</w:t>
      </w:r>
    </w:p>
    <w:p w:rsidR="0080188F" w:rsidRPr="00064BA2" w:rsidRDefault="0080188F" w:rsidP="0080188F">
      <w:pPr>
        <w:pStyle w:val="afffff0"/>
        <w:spacing w:line="240" w:lineRule="auto"/>
        <w:ind w:firstLine="709"/>
        <w:rPr>
          <w:rFonts w:ascii="Times New Roman" w:eastAsia="TimesNewRoman" w:hAnsi="Times New Roman"/>
          <w:sz w:val="28"/>
          <w:szCs w:val="28"/>
        </w:rPr>
      </w:pPr>
    </w:p>
    <w:p w:rsidR="0080188F" w:rsidRDefault="0080188F" w:rsidP="008979F6">
      <w:pPr>
        <w:pStyle w:val="afffff0"/>
        <w:spacing w:line="240" w:lineRule="auto"/>
        <w:ind w:firstLine="0"/>
        <w:jc w:val="center"/>
        <w:rPr>
          <w:rFonts w:ascii="Times New Roman" w:eastAsia="TimesNewRoman" w:hAnsi="Times New Roman"/>
          <w:sz w:val="28"/>
          <w:szCs w:val="28"/>
        </w:rPr>
      </w:pPr>
      <w:r w:rsidRPr="00704499">
        <w:rPr>
          <w:rFonts w:ascii="Times New Roman" w:eastAsia="TimesNewRoman" w:hAnsi="Times New Roman"/>
          <w:sz w:val="28"/>
          <w:szCs w:val="28"/>
        </w:rPr>
        <w:t>1.3.2. Размещение объектов местного значения</w:t>
      </w:r>
    </w:p>
    <w:p w:rsidR="008979F6" w:rsidRPr="00704499" w:rsidRDefault="008979F6" w:rsidP="008979F6">
      <w:pPr>
        <w:pStyle w:val="afffff0"/>
        <w:spacing w:line="240" w:lineRule="auto"/>
        <w:ind w:firstLine="0"/>
        <w:jc w:val="center"/>
        <w:rPr>
          <w:rFonts w:ascii="Times New Roman" w:eastAsia="TimesNewRoman" w:hAnsi="Times New Roman"/>
          <w:sz w:val="28"/>
          <w:szCs w:val="28"/>
        </w:rPr>
      </w:pPr>
    </w:p>
    <w:p w:rsidR="0080188F" w:rsidRPr="00064BA2" w:rsidRDefault="0080188F" w:rsidP="0080188F">
      <w:pPr>
        <w:autoSpaceDE w:val="0"/>
        <w:autoSpaceDN w:val="0"/>
        <w:adjustRightInd w:val="0"/>
        <w:ind w:firstLine="709"/>
        <w:jc w:val="both"/>
        <w:rPr>
          <w:sz w:val="28"/>
          <w:szCs w:val="28"/>
        </w:rPr>
      </w:pPr>
      <w:r w:rsidRPr="00064BA2">
        <w:rPr>
          <w:rFonts w:eastAsia="TimesNewRoman"/>
          <w:sz w:val="28"/>
          <w:szCs w:val="28"/>
        </w:rPr>
        <w:t xml:space="preserve">Согласно Генеральному плану муниципального образования "Город Архангельск", Правил землепользования и застройки муниципального образования "Город Архангельск" на момент подготовки настоящей Документации по </w:t>
      </w:r>
      <w:r w:rsidRPr="00064BA2">
        <w:rPr>
          <w:sz w:val="28"/>
          <w:szCs w:val="28"/>
        </w:rPr>
        <w:t xml:space="preserve">проекту планировки территории муниципального образования "Город Архангельск" в границах ул. Володарского, </w:t>
      </w:r>
      <w:r w:rsidR="009A42E6">
        <w:rPr>
          <w:sz w:val="28"/>
          <w:szCs w:val="28"/>
        </w:rPr>
        <w:br/>
      </w:r>
      <w:r w:rsidRPr="00064BA2">
        <w:rPr>
          <w:sz w:val="28"/>
          <w:szCs w:val="28"/>
        </w:rPr>
        <w:t>просп. Новгородского и ул</w:t>
      </w:r>
      <w:r w:rsidR="008979F6">
        <w:rPr>
          <w:sz w:val="28"/>
          <w:szCs w:val="28"/>
        </w:rPr>
        <w:t xml:space="preserve">. Серафимовича </w:t>
      </w:r>
      <w:r w:rsidRPr="00064BA2">
        <w:rPr>
          <w:sz w:val="28"/>
          <w:szCs w:val="28"/>
        </w:rPr>
        <w:t>площадью 1,77 га, объектов капитального строительства местного значения не запланировано</w:t>
      </w:r>
      <w:r>
        <w:rPr>
          <w:sz w:val="28"/>
          <w:szCs w:val="28"/>
        </w:rPr>
        <w:t xml:space="preserve"> </w:t>
      </w:r>
      <w:r w:rsidR="008979F6">
        <w:rPr>
          <w:rFonts w:eastAsia="TimesNewRoman"/>
          <w:sz w:val="28"/>
          <w:szCs w:val="28"/>
        </w:rPr>
        <w:t xml:space="preserve">(представлено </w:t>
      </w:r>
      <w:r>
        <w:rPr>
          <w:rFonts w:eastAsia="TimesNewRoman"/>
          <w:sz w:val="28"/>
          <w:szCs w:val="28"/>
        </w:rPr>
        <w:t>на рисунке 4)</w:t>
      </w:r>
      <w:r w:rsidRPr="00064BA2">
        <w:rPr>
          <w:sz w:val="28"/>
          <w:szCs w:val="28"/>
        </w:rPr>
        <w:t>.</w:t>
      </w:r>
    </w:p>
    <w:p w:rsidR="0080188F" w:rsidRPr="00064BA2" w:rsidRDefault="0080188F" w:rsidP="0080188F">
      <w:pPr>
        <w:pStyle w:val="afffff0"/>
        <w:spacing w:line="240" w:lineRule="auto"/>
        <w:ind w:firstLine="0"/>
        <w:jc w:val="center"/>
        <w:rPr>
          <w:sz w:val="28"/>
          <w:szCs w:val="28"/>
          <w:lang w:eastAsia="en-US"/>
        </w:rPr>
      </w:pPr>
      <w:r>
        <w:rPr>
          <w:rFonts w:ascii="Times New Roman" w:eastAsia="TimesNewRoman" w:hAnsi="Times New Roman"/>
          <w:noProof/>
          <w:sz w:val="28"/>
          <w:szCs w:val="28"/>
        </w:rPr>
        <mc:AlternateContent>
          <mc:Choice Requires="wps">
            <w:drawing>
              <wp:anchor distT="0" distB="0" distL="114300" distR="114300" simplePos="0" relativeHeight="251665408" behindDoc="0" locked="0" layoutInCell="1" allowOverlap="1" wp14:anchorId="64767413" wp14:editId="2F4FF829">
                <wp:simplePos x="0" y="0"/>
                <wp:positionH relativeFrom="column">
                  <wp:posOffset>2407285</wp:posOffset>
                </wp:positionH>
                <wp:positionV relativeFrom="paragraph">
                  <wp:posOffset>966470</wp:posOffset>
                </wp:positionV>
                <wp:extent cx="1054100" cy="1097915"/>
                <wp:effectExtent l="73660" t="71120" r="72390" b="31115"/>
                <wp:wrapNone/>
                <wp:docPr id="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0" cy="1097915"/>
                        </a:xfrm>
                        <a:custGeom>
                          <a:avLst/>
                          <a:gdLst>
                            <a:gd name="T0" fmla="*/ 0 w 1329"/>
                            <a:gd name="T1" fmla="*/ 831 h 1468"/>
                            <a:gd name="T2" fmla="*/ 582 w 1329"/>
                            <a:gd name="T3" fmla="*/ 0 h 1468"/>
                            <a:gd name="T4" fmla="*/ 1329 w 1329"/>
                            <a:gd name="T5" fmla="*/ 582 h 1468"/>
                            <a:gd name="T6" fmla="*/ 702 w 1329"/>
                            <a:gd name="T7" fmla="*/ 1468 h 1468"/>
                            <a:gd name="T8" fmla="*/ 471 w 1329"/>
                            <a:gd name="T9" fmla="*/ 1265 h 1468"/>
                            <a:gd name="T10" fmla="*/ 628 w 1329"/>
                            <a:gd name="T11" fmla="*/ 1108 h 1468"/>
                            <a:gd name="T12" fmla="*/ 462 w 1329"/>
                            <a:gd name="T13" fmla="*/ 970 h 1468"/>
                            <a:gd name="T14" fmla="*/ 415 w 1329"/>
                            <a:gd name="T15" fmla="*/ 1025 h 1468"/>
                            <a:gd name="T16" fmla="*/ 175 w 1329"/>
                            <a:gd name="T17" fmla="*/ 831 h 1468"/>
                            <a:gd name="T18" fmla="*/ 129 w 1329"/>
                            <a:gd name="T19" fmla="*/ 923 h 1468"/>
                            <a:gd name="T20" fmla="*/ 0 w 1329"/>
                            <a:gd name="T21" fmla="*/ 831 h 1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29" h="1468">
                              <a:moveTo>
                                <a:pt x="0" y="831"/>
                              </a:moveTo>
                              <a:lnTo>
                                <a:pt x="582" y="0"/>
                              </a:lnTo>
                              <a:lnTo>
                                <a:pt x="1329" y="582"/>
                              </a:lnTo>
                              <a:lnTo>
                                <a:pt x="702" y="1468"/>
                              </a:lnTo>
                              <a:lnTo>
                                <a:pt x="471" y="1265"/>
                              </a:lnTo>
                              <a:lnTo>
                                <a:pt x="628" y="1108"/>
                              </a:lnTo>
                              <a:lnTo>
                                <a:pt x="462" y="970"/>
                              </a:lnTo>
                              <a:lnTo>
                                <a:pt x="415" y="1025"/>
                              </a:lnTo>
                              <a:lnTo>
                                <a:pt x="175" y="831"/>
                              </a:lnTo>
                              <a:lnTo>
                                <a:pt x="129" y="923"/>
                              </a:lnTo>
                              <a:lnTo>
                                <a:pt x="0" y="831"/>
                              </a:lnTo>
                              <a:close/>
                            </a:path>
                          </a:pathLst>
                        </a:custGeom>
                        <a:noFill/>
                        <a:ln w="57150">
                          <a:solidFill>
                            <a:srgbClr val="FFC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189.55pt;margin-top:76.1pt;width:83pt;height:8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9,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" path="m,831l582,r747,582l702,1468,471,1265,628,1108,462,970r-47,55l175,831r-46,92l,831xe" filled="f" strokecolor="#ffc000" strokeweight="4.5pt">
                <v:shadow color="#868686"/>
                <v:path arrowok="t" o:connecttype="custom" o:connectlocs="0,621504;461615,0;1054100,435277;556793,1097915;373575,946092;498100,828672;366437,725462;329158,766596;138802,621504;102317,690310;0,621504" o:connectangles="0,0,0,0,0,0,0,0,0,0,0"/>
              </v:shape>
            </w:pict>
          </mc:Fallback>
        </mc:AlternateContent>
      </w:r>
      <w:r w:rsidRPr="00064BA2">
        <w:rPr>
          <w:noProof/>
          <w:sz w:val="28"/>
          <w:szCs w:val="28"/>
        </w:rPr>
        <w:drawing>
          <wp:inline distT="0" distB="0" distL="0" distR="0" wp14:anchorId="29F00F05" wp14:editId="797CE949">
            <wp:extent cx="6086475" cy="337185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r="2294"/>
                    <a:stretch>
                      <a:fillRect/>
                    </a:stretch>
                  </pic:blipFill>
                  <pic:spPr bwMode="auto">
                    <a:xfrm>
                      <a:off x="0" y="0"/>
                      <a:ext cx="6086475" cy="3371850"/>
                    </a:xfrm>
                    <a:prstGeom prst="rect">
                      <a:avLst/>
                    </a:prstGeom>
                    <a:noFill/>
                    <a:ln w="9525">
                      <a:noFill/>
                      <a:miter lim="800000"/>
                      <a:headEnd/>
                      <a:tailEnd/>
                    </a:ln>
                  </pic:spPr>
                </pic:pic>
              </a:graphicData>
            </a:graphic>
          </wp:inline>
        </w:drawing>
      </w:r>
    </w:p>
    <w:p w:rsidR="0080188F" w:rsidRPr="00064BA2" w:rsidRDefault="0080188F" w:rsidP="0080188F">
      <w:pPr>
        <w:pStyle w:val="afffff0"/>
        <w:spacing w:line="240" w:lineRule="auto"/>
        <w:ind w:firstLine="709"/>
        <w:jc w:val="center"/>
        <w:rPr>
          <w:rFonts w:ascii="Times New Roman" w:eastAsia="TimesNewRoman" w:hAnsi="Times New Roman"/>
          <w:sz w:val="28"/>
          <w:szCs w:val="28"/>
        </w:rPr>
      </w:pPr>
      <w:r w:rsidRPr="00064BA2">
        <w:rPr>
          <w:rFonts w:ascii="Times New Roman" w:eastAsia="TimesNewRoman" w:hAnsi="Times New Roman"/>
          <w:sz w:val="28"/>
          <w:szCs w:val="28"/>
        </w:rPr>
        <w:t xml:space="preserve">Рисунок 4 – Фрагмент сводной карты планируемого размещения объектов местного значения муниципального образования </w:t>
      </w:r>
      <w:r w:rsidRPr="00064BA2">
        <w:rPr>
          <w:rFonts w:ascii="Times New Roman" w:hAnsi="Times New Roman"/>
          <w:sz w:val="28"/>
          <w:szCs w:val="28"/>
        </w:rPr>
        <w:t>"Город Архангельск".</w:t>
      </w:r>
    </w:p>
    <w:p w:rsidR="0080188F" w:rsidRPr="00064BA2" w:rsidRDefault="0080188F" w:rsidP="0080188F">
      <w:pPr>
        <w:autoSpaceDE w:val="0"/>
        <w:autoSpaceDN w:val="0"/>
        <w:adjustRightInd w:val="0"/>
        <w:ind w:firstLine="709"/>
        <w:rPr>
          <w:rFonts w:eastAsia="TimesNewRoman"/>
          <w:b/>
          <w:sz w:val="28"/>
          <w:szCs w:val="28"/>
        </w:rPr>
      </w:pPr>
    </w:p>
    <w:p w:rsidR="0080188F" w:rsidRDefault="0080188F" w:rsidP="0080188F">
      <w:pPr>
        <w:autoSpaceDE w:val="0"/>
        <w:autoSpaceDN w:val="0"/>
        <w:adjustRightInd w:val="0"/>
        <w:ind w:firstLine="709"/>
        <w:jc w:val="center"/>
        <w:rPr>
          <w:bCs/>
          <w:sz w:val="28"/>
          <w:szCs w:val="28"/>
        </w:rPr>
      </w:pPr>
      <w:r w:rsidRPr="00704499">
        <w:rPr>
          <w:rFonts w:eastAsia="TimesNewRoman"/>
          <w:sz w:val="28"/>
          <w:szCs w:val="28"/>
        </w:rPr>
        <w:t>1.4.</w:t>
      </w:r>
      <w:r w:rsidRPr="00704499">
        <w:rPr>
          <w:bCs/>
          <w:sz w:val="28"/>
          <w:szCs w:val="28"/>
        </w:rPr>
        <w:t xml:space="preserve"> </w:t>
      </w:r>
      <w:r w:rsidRPr="00704499">
        <w:rPr>
          <w:rFonts w:eastAsia="TimesNewRoman"/>
          <w:sz w:val="28"/>
          <w:szCs w:val="28"/>
        </w:rPr>
        <w:t>Сведения</w:t>
      </w:r>
      <w:r w:rsidRPr="00704499">
        <w:rPr>
          <w:bCs/>
          <w:sz w:val="28"/>
          <w:szCs w:val="28"/>
        </w:rPr>
        <w:t xml:space="preserve"> по обеспечению объектов коммунальной инфраструктурой</w:t>
      </w:r>
    </w:p>
    <w:p w:rsidR="009A42E6" w:rsidRPr="00704499" w:rsidRDefault="009A42E6" w:rsidP="0080188F">
      <w:pPr>
        <w:autoSpaceDE w:val="0"/>
        <w:autoSpaceDN w:val="0"/>
        <w:adjustRightInd w:val="0"/>
        <w:ind w:firstLine="709"/>
        <w:jc w:val="center"/>
        <w:rPr>
          <w:bCs/>
          <w:sz w:val="28"/>
          <w:szCs w:val="28"/>
        </w:rPr>
      </w:pP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Отведенная территория обеспечена всеми необходимыми объектами инфраструктуры. В непосредственной близости от территории проходят магистральные сети водопровода, канализации, теплоснабжения, ливневой канализации, электроснабжения, связи.</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lastRenderedPageBreak/>
        <w:t>Проектной документацией на многоквартирные жилые дома будет предусмотрено подключение объектов строительства к городским сетям теплоснабжения, водоснабжения, связи и водоотведения. Подключение будет выполнено в соответствии с договорами технологического присоединения.</w:t>
      </w:r>
    </w:p>
    <w:p w:rsidR="0080188F" w:rsidRPr="00064BA2" w:rsidRDefault="0080188F" w:rsidP="0080188F">
      <w:pPr>
        <w:pStyle w:val="afffff0"/>
        <w:spacing w:line="240" w:lineRule="auto"/>
        <w:ind w:firstLine="709"/>
        <w:rPr>
          <w:rFonts w:eastAsia="TimesNewRoman"/>
          <w:sz w:val="28"/>
          <w:szCs w:val="28"/>
        </w:rPr>
      </w:pPr>
      <w:r w:rsidRPr="00064BA2">
        <w:rPr>
          <w:rFonts w:ascii="Times New Roman" w:eastAsia="TimesNewRoman" w:hAnsi="Times New Roman"/>
          <w:sz w:val="28"/>
          <w:szCs w:val="28"/>
        </w:rPr>
        <w:t xml:space="preserve">Согласования настоящего </w:t>
      </w:r>
      <w:r>
        <w:rPr>
          <w:rFonts w:ascii="Times New Roman" w:eastAsia="TimesNewRoman" w:hAnsi="Times New Roman"/>
          <w:sz w:val="28"/>
          <w:szCs w:val="28"/>
        </w:rPr>
        <w:t>п</w:t>
      </w:r>
      <w:r w:rsidRPr="00064BA2">
        <w:rPr>
          <w:rFonts w:ascii="Times New Roman" w:eastAsia="TimesNewRoman" w:hAnsi="Times New Roman"/>
          <w:sz w:val="28"/>
          <w:szCs w:val="28"/>
        </w:rPr>
        <w:t>роекта планировки с ресурсоснабжающими организациями представлены в Приложении Том</w:t>
      </w:r>
      <w:r>
        <w:rPr>
          <w:rFonts w:ascii="Times New Roman" w:eastAsia="TimesNewRoman" w:hAnsi="Times New Roman"/>
          <w:sz w:val="28"/>
          <w:szCs w:val="28"/>
        </w:rPr>
        <w:t>а</w:t>
      </w:r>
      <w:r w:rsidRPr="00064BA2">
        <w:rPr>
          <w:rFonts w:ascii="Times New Roman" w:eastAsia="TimesNewRoman" w:hAnsi="Times New Roman"/>
          <w:sz w:val="28"/>
          <w:szCs w:val="28"/>
        </w:rPr>
        <w:t xml:space="preserve"> 2 21.002 - ППТ "Материалы по обоснованию проекта планировки территории".</w:t>
      </w:r>
    </w:p>
    <w:p w:rsidR="0080188F" w:rsidRPr="00064BA2" w:rsidRDefault="0080188F" w:rsidP="0080188F">
      <w:pPr>
        <w:pStyle w:val="afffff0"/>
        <w:spacing w:line="240" w:lineRule="auto"/>
        <w:ind w:firstLine="709"/>
        <w:rPr>
          <w:rFonts w:eastAsia="TimesNewRoman"/>
          <w:sz w:val="28"/>
          <w:szCs w:val="28"/>
        </w:rPr>
      </w:pPr>
    </w:p>
    <w:p w:rsidR="0080188F" w:rsidRPr="00704499" w:rsidRDefault="0080188F" w:rsidP="0080188F">
      <w:pPr>
        <w:autoSpaceDE w:val="0"/>
        <w:autoSpaceDN w:val="0"/>
        <w:adjustRightInd w:val="0"/>
        <w:ind w:firstLine="709"/>
        <w:jc w:val="center"/>
        <w:rPr>
          <w:bCs/>
          <w:sz w:val="28"/>
          <w:szCs w:val="28"/>
        </w:rPr>
      </w:pPr>
      <w:r w:rsidRPr="00704499">
        <w:rPr>
          <w:rFonts w:eastAsia="TimesNewRoman"/>
          <w:sz w:val="28"/>
          <w:szCs w:val="28"/>
        </w:rPr>
        <w:t xml:space="preserve">1.5. </w:t>
      </w:r>
      <w:r w:rsidRPr="00704499">
        <w:rPr>
          <w:bCs/>
          <w:sz w:val="28"/>
          <w:szCs w:val="28"/>
        </w:rPr>
        <w:t>Транспортные условия</w:t>
      </w:r>
    </w:p>
    <w:p w:rsidR="0080188F" w:rsidRDefault="0080188F" w:rsidP="0080188F">
      <w:pPr>
        <w:autoSpaceDE w:val="0"/>
        <w:autoSpaceDN w:val="0"/>
        <w:adjustRightInd w:val="0"/>
        <w:ind w:firstLine="709"/>
        <w:jc w:val="both"/>
        <w:rPr>
          <w:rFonts w:eastAsia="TimesNewRoman"/>
          <w:sz w:val="28"/>
          <w:szCs w:val="28"/>
        </w:rPr>
      </w:pP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 xml:space="preserve">Размещение планируемых линейных объектов общегородского </w:t>
      </w:r>
      <w:r w:rsidR="009A42E6">
        <w:rPr>
          <w:rFonts w:eastAsia="TimesNewRoman"/>
          <w:sz w:val="28"/>
          <w:szCs w:val="28"/>
        </w:rPr>
        <w:br/>
        <w:t>и районного значения, а так</w:t>
      </w:r>
      <w:r w:rsidRPr="00064BA2">
        <w:rPr>
          <w:rFonts w:eastAsia="TimesNewRoman"/>
          <w:sz w:val="28"/>
          <w:szCs w:val="28"/>
        </w:rPr>
        <w:t>же жилы</w:t>
      </w:r>
      <w:r>
        <w:rPr>
          <w:rFonts w:eastAsia="TimesNewRoman"/>
          <w:sz w:val="28"/>
          <w:szCs w:val="28"/>
        </w:rPr>
        <w:t>х улиц в соответствии со</w:t>
      </w:r>
      <w:r w:rsidRPr="00064BA2">
        <w:rPr>
          <w:rFonts w:eastAsia="TimesNewRoman"/>
          <w:sz w:val="28"/>
          <w:szCs w:val="28"/>
        </w:rPr>
        <w:t xml:space="preserve"> Схемой транспортной инфраструктуры </w:t>
      </w:r>
      <w:r w:rsidRPr="00064BA2">
        <w:rPr>
          <w:sz w:val="28"/>
          <w:szCs w:val="28"/>
        </w:rPr>
        <w:t xml:space="preserve">Генерального плана муниципального образования "Город Архангельск" </w:t>
      </w:r>
      <w:r w:rsidRPr="00064BA2">
        <w:rPr>
          <w:rFonts w:eastAsia="TimesNewRoman"/>
          <w:sz w:val="28"/>
          <w:szCs w:val="28"/>
        </w:rPr>
        <w:t xml:space="preserve">на территории проектирования настоящим </w:t>
      </w:r>
      <w:r>
        <w:rPr>
          <w:rFonts w:eastAsia="TimesNewRoman"/>
          <w:sz w:val="28"/>
          <w:szCs w:val="28"/>
        </w:rPr>
        <w:t>п</w:t>
      </w:r>
      <w:r w:rsidRPr="00064BA2">
        <w:rPr>
          <w:rFonts w:eastAsia="TimesNewRoman"/>
          <w:sz w:val="28"/>
          <w:szCs w:val="28"/>
        </w:rPr>
        <w:t>роектом планировки не предусмотрено.</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Документацией предусмотрена организация улично-дорожной сети, обеспечивающая устойчивую транспортную связь на проектируемой территории.</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 xml:space="preserve">Транспортная доступность к отведенной территории осуществляется </w:t>
      </w:r>
      <w:r w:rsidR="009A42E6">
        <w:rPr>
          <w:rFonts w:eastAsia="TimesNewRoman"/>
          <w:sz w:val="28"/>
          <w:szCs w:val="28"/>
        </w:rPr>
        <w:br/>
      </w:r>
      <w:r w:rsidRPr="00064BA2">
        <w:rPr>
          <w:rFonts w:eastAsia="TimesNewRoman"/>
          <w:sz w:val="28"/>
          <w:szCs w:val="28"/>
        </w:rPr>
        <w:t>по магистральной улице общегородского значения  регулируемого движения</w:t>
      </w:r>
      <w:r w:rsidRPr="00064BA2">
        <w:rPr>
          <w:rFonts w:eastAsia="TimesNewRoman"/>
          <w:b/>
          <w:i/>
          <w:sz w:val="28"/>
          <w:szCs w:val="28"/>
        </w:rPr>
        <w:t xml:space="preserve"> </w:t>
      </w:r>
      <w:r w:rsidRPr="00064BA2">
        <w:rPr>
          <w:rFonts w:eastAsia="TimesNewRoman"/>
          <w:sz w:val="28"/>
          <w:szCs w:val="28"/>
        </w:rPr>
        <w:t>– просп. Ломоносова.</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 xml:space="preserve">По просп. Ломоносова осуществляется выезд на автомобильные жилые улицы – ул. Серафимовича, просп. Новгородский и ул. Володарского. </w:t>
      </w:r>
    </w:p>
    <w:p w:rsidR="0080188F" w:rsidRPr="00064BA2" w:rsidRDefault="0080188F" w:rsidP="0080188F">
      <w:pPr>
        <w:pStyle w:val="afffff0"/>
        <w:spacing w:line="240" w:lineRule="auto"/>
        <w:ind w:firstLine="709"/>
        <w:rPr>
          <w:rFonts w:eastAsia="TimesNewRoman"/>
          <w:sz w:val="28"/>
          <w:szCs w:val="28"/>
        </w:rPr>
      </w:pPr>
      <w:r w:rsidRPr="00064BA2">
        <w:rPr>
          <w:rFonts w:ascii="Times New Roman" w:hAnsi="Times New Roman"/>
          <w:sz w:val="28"/>
          <w:szCs w:val="28"/>
        </w:rPr>
        <w:t xml:space="preserve">Ширина внутриквартальных проездов территории запроектирована 6 м </w:t>
      </w:r>
      <w:r w:rsidR="009A42E6">
        <w:rPr>
          <w:rFonts w:ascii="Times New Roman" w:hAnsi="Times New Roman"/>
          <w:sz w:val="28"/>
          <w:szCs w:val="28"/>
        </w:rPr>
        <w:br/>
      </w:r>
      <w:r w:rsidRPr="00064BA2">
        <w:rPr>
          <w:rFonts w:ascii="Times New Roman" w:hAnsi="Times New Roman"/>
          <w:sz w:val="28"/>
          <w:szCs w:val="28"/>
        </w:rPr>
        <w:t>и 4,2 м</w:t>
      </w:r>
      <w:r w:rsidRPr="00064BA2">
        <w:rPr>
          <w:rFonts w:ascii="Times New Roman" w:hAnsi="Times New Roman"/>
          <w:bCs/>
          <w:sz w:val="28"/>
          <w:szCs w:val="28"/>
        </w:rPr>
        <w:t xml:space="preserve">. </w:t>
      </w:r>
      <w:r w:rsidRPr="00064BA2">
        <w:rPr>
          <w:rFonts w:ascii="Times New Roman" w:hAnsi="Times New Roman"/>
          <w:sz w:val="28"/>
          <w:szCs w:val="28"/>
        </w:rPr>
        <w:t>Ширина дорожек и тротуаров</w:t>
      </w:r>
      <w:r w:rsidRPr="00064BA2">
        <w:rPr>
          <w:rFonts w:ascii="Times New Roman" w:eastAsia="TimesNewRoman" w:hAnsi="Times New Roman"/>
          <w:sz w:val="28"/>
          <w:szCs w:val="28"/>
        </w:rPr>
        <w:t xml:space="preserve"> </w:t>
      </w:r>
      <w:r w:rsidR="009A42E6">
        <w:rPr>
          <w:rFonts w:ascii="Times New Roman" w:hAnsi="Times New Roman"/>
          <w:sz w:val="28"/>
          <w:szCs w:val="28"/>
        </w:rPr>
        <w:t xml:space="preserve">2,25 </w:t>
      </w:r>
      <w:r w:rsidRPr="00064BA2">
        <w:rPr>
          <w:rFonts w:ascii="Times New Roman" w:hAnsi="Times New Roman"/>
          <w:sz w:val="28"/>
          <w:szCs w:val="28"/>
        </w:rPr>
        <w:t>м.</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Мероприятия по развитию транспортной инфраструктуры:</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строительство площадки для парковки машин планируемого жилого фонда;</w:t>
      </w:r>
    </w:p>
    <w:p w:rsidR="0080188F" w:rsidRPr="00064BA2" w:rsidRDefault="0080188F" w:rsidP="0080188F">
      <w:pPr>
        <w:ind w:firstLine="709"/>
        <w:jc w:val="both"/>
        <w:rPr>
          <w:rFonts w:eastAsia="TimesNewRoman"/>
          <w:sz w:val="28"/>
          <w:szCs w:val="28"/>
        </w:rPr>
      </w:pPr>
      <w:r w:rsidRPr="00064BA2">
        <w:rPr>
          <w:rFonts w:eastAsia="TimesNewRoman"/>
          <w:sz w:val="28"/>
          <w:szCs w:val="28"/>
        </w:rPr>
        <w:t>создание системы основных пешеходных направлений</w:t>
      </w:r>
      <w:r>
        <w:rPr>
          <w:rFonts w:eastAsia="TimesNewRoman"/>
          <w:sz w:val="28"/>
          <w:szCs w:val="28"/>
        </w:rPr>
        <w:t>;</w:t>
      </w:r>
      <w:r w:rsidRPr="00064BA2">
        <w:rPr>
          <w:rFonts w:eastAsia="TimesNewRoman"/>
          <w:sz w:val="28"/>
          <w:szCs w:val="28"/>
        </w:rPr>
        <w:t xml:space="preserve"> </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 xml:space="preserve">строительство внутриквартальных проездов с шириной проезжей части </w:t>
      </w:r>
      <w:r w:rsidR="009A42E6">
        <w:rPr>
          <w:rFonts w:eastAsia="TimesNewRoman"/>
          <w:sz w:val="28"/>
          <w:szCs w:val="28"/>
        </w:rPr>
        <w:br/>
      </w:r>
      <w:r w:rsidRPr="00064BA2">
        <w:rPr>
          <w:rFonts w:eastAsia="TimesNewRoman"/>
          <w:sz w:val="28"/>
          <w:szCs w:val="28"/>
        </w:rPr>
        <w:t>6 м и 4,2 м;</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 xml:space="preserve">оснащение пересечений и примыканий сети жилым улицам – </w:t>
      </w:r>
      <w:r>
        <w:rPr>
          <w:rFonts w:eastAsia="TimesNewRoman"/>
          <w:sz w:val="28"/>
          <w:szCs w:val="28"/>
        </w:rPr>
        <w:br/>
      </w:r>
      <w:r w:rsidRPr="00064BA2">
        <w:rPr>
          <w:rFonts w:eastAsia="TimesNewRoman"/>
          <w:sz w:val="28"/>
          <w:szCs w:val="28"/>
        </w:rPr>
        <w:t>ул. Серафимовича, просп. Новгородский и ул. Володарского;</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дорожные одежды улично-дорожной сети предусмотрены капитального типа с асфальтобетонным покрытием.</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rPr>
        <w:t>Проектом</w:t>
      </w:r>
      <w:r w:rsidRPr="00064BA2">
        <w:rPr>
          <w:rFonts w:ascii="Times New Roman" w:eastAsia="TimesNewRoman" w:hAnsi="Times New Roman"/>
          <w:sz w:val="28"/>
          <w:szCs w:val="28"/>
        </w:rPr>
        <w:t xml:space="preserve"> предусмотрено </w:t>
      </w:r>
      <w:r w:rsidRPr="00704499">
        <w:rPr>
          <w:rFonts w:ascii="Times New Roman" w:eastAsia="TimesNewRoman" w:hAnsi="Times New Roman"/>
          <w:sz w:val="28"/>
          <w:szCs w:val="28"/>
        </w:rPr>
        <w:t xml:space="preserve">для </w:t>
      </w:r>
      <w:r w:rsidRPr="00704499">
        <w:rPr>
          <w:rFonts w:ascii="Times New Roman" w:eastAsia="TimesNewRoman" w:hAnsi="Times New Roman"/>
          <w:iCs/>
          <w:sz w:val="28"/>
          <w:szCs w:val="28"/>
        </w:rPr>
        <w:t xml:space="preserve">малоэтажного жилого дома </w:t>
      </w:r>
      <w:r w:rsidR="009A42E6">
        <w:rPr>
          <w:rFonts w:ascii="Times New Roman" w:eastAsia="TimesNewRoman" w:hAnsi="Times New Roman"/>
          <w:iCs/>
          <w:sz w:val="28"/>
          <w:szCs w:val="28"/>
        </w:rPr>
        <w:br/>
      </w:r>
      <w:r w:rsidRPr="00704499">
        <w:rPr>
          <w:rFonts w:ascii="Times New Roman" w:eastAsia="TimesNewRoman" w:hAnsi="Times New Roman"/>
          <w:iCs/>
          <w:sz w:val="28"/>
          <w:szCs w:val="28"/>
        </w:rPr>
        <w:t xml:space="preserve">по ул. Серафимовича, д. 37 </w:t>
      </w:r>
      <w:r w:rsidRPr="00704499">
        <w:rPr>
          <w:rFonts w:ascii="Times New Roman" w:eastAsia="TimesNewRoman" w:hAnsi="Times New Roman"/>
          <w:sz w:val="28"/>
          <w:szCs w:val="28"/>
        </w:rPr>
        <w:t>5 парковочных машино-мест</w:t>
      </w:r>
      <w:r w:rsidR="009A42E6">
        <w:rPr>
          <w:rFonts w:ascii="Times New Roman" w:hAnsi="Times New Roman"/>
          <w:sz w:val="28"/>
          <w:szCs w:val="28"/>
          <w:lang w:eastAsia="en-US"/>
        </w:rPr>
        <w:t>,</w:t>
      </w:r>
      <w:r w:rsidRPr="00704499">
        <w:rPr>
          <w:rFonts w:ascii="Times New Roman" w:hAnsi="Times New Roman"/>
          <w:sz w:val="28"/>
          <w:szCs w:val="28"/>
          <w:lang w:eastAsia="en-US"/>
        </w:rPr>
        <w:t xml:space="preserve"> том числе: </w:t>
      </w:r>
      <w:r w:rsidRPr="00704499">
        <w:rPr>
          <w:rFonts w:ascii="Times New Roman" w:eastAsia="TimesNewRoman" w:hAnsi="Times New Roman"/>
          <w:sz w:val="28"/>
          <w:szCs w:val="28"/>
        </w:rPr>
        <w:t xml:space="preserve">3 – </w:t>
      </w:r>
      <w:r w:rsidR="009A42E6">
        <w:rPr>
          <w:rFonts w:ascii="Times New Roman" w:eastAsia="TimesNewRoman" w:hAnsi="Times New Roman"/>
          <w:sz w:val="28"/>
          <w:szCs w:val="28"/>
        </w:rPr>
        <w:br/>
      </w:r>
      <w:r w:rsidRPr="00704499">
        <w:rPr>
          <w:rFonts w:ascii="Times New Roman" w:eastAsia="TimesNewRoman" w:hAnsi="Times New Roman"/>
          <w:sz w:val="28"/>
          <w:szCs w:val="28"/>
        </w:rPr>
        <w:t>на участке,</w:t>
      </w:r>
      <w:r w:rsidRPr="00704499">
        <w:rPr>
          <w:rFonts w:ascii="Times New Roman" w:hAnsi="Times New Roman"/>
          <w:sz w:val="28"/>
          <w:szCs w:val="28"/>
          <w:lang w:eastAsia="en-US"/>
        </w:rPr>
        <w:t xml:space="preserve"> </w:t>
      </w:r>
      <w:r w:rsidRPr="00704499">
        <w:rPr>
          <w:rFonts w:ascii="Times New Roman" w:eastAsia="TimesNewRoman" w:hAnsi="Times New Roman"/>
          <w:sz w:val="28"/>
          <w:szCs w:val="28"/>
        </w:rPr>
        <w:t>2 – за пределами участка, из них 1 – для людей с</w:t>
      </w:r>
      <w:r w:rsidRPr="00064BA2">
        <w:rPr>
          <w:rFonts w:ascii="Times New Roman" w:eastAsia="TimesNewRoman" w:hAnsi="Times New Roman"/>
          <w:sz w:val="28"/>
          <w:szCs w:val="28"/>
        </w:rPr>
        <w:t xml:space="preserve"> ограниченными возможностями.</w:t>
      </w:r>
    </w:p>
    <w:p w:rsidR="0080188F" w:rsidRPr="00064BA2" w:rsidRDefault="0080188F" w:rsidP="0080188F">
      <w:pPr>
        <w:pStyle w:val="afffff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rPr>
        <w:t xml:space="preserve">Для парковки машин всех жилых домов, расположенных на территории </w:t>
      </w:r>
      <w:r w:rsidRPr="00704499">
        <w:rPr>
          <w:rFonts w:ascii="Times New Roman" w:eastAsia="TimesNewRoman" w:hAnsi="Times New Roman"/>
          <w:sz w:val="28"/>
          <w:szCs w:val="28"/>
        </w:rPr>
        <w:t>проектирования</w:t>
      </w:r>
      <w:r>
        <w:rPr>
          <w:rFonts w:ascii="Times New Roman" w:eastAsia="TimesNewRoman" w:hAnsi="Times New Roman"/>
          <w:sz w:val="28"/>
          <w:szCs w:val="28"/>
        </w:rPr>
        <w:t>,</w:t>
      </w:r>
      <w:r w:rsidRPr="00704499">
        <w:rPr>
          <w:rFonts w:ascii="Times New Roman" w:eastAsia="TimesNewRoman" w:hAnsi="Times New Roman"/>
          <w:sz w:val="28"/>
          <w:szCs w:val="28"/>
        </w:rPr>
        <w:t xml:space="preserve"> предусмотрено 76 парковочных машино-мест:</w:t>
      </w:r>
      <w:r w:rsidRPr="00064BA2">
        <w:rPr>
          <w:rFonts w:ascii="Times New Roman" w:eastAsia="TimesNewRoman" w:hAnsi="Times New Roman"/>
          <w:sz w:val="28"/>
          <w:szCs w:val="28"/>
        </w:rPr>
        <w:t xml:space="preserve"> 53 – </w:t>
      </w:r>
      <w:r w:rsidR="009A42E6">
        <w:rPr>
          <w:rFonts w:ascii="Times New Roman" w:eastAsia="TimesNewRoman" w:hAnsi="Times New Roman"/>
          <w:sz w:val="28"/>
          <w:szCs w:val="28"/>
        </w:rPr>
        <w:br/>
      </w:r>
      <w:r w:rsidRPr="00064BA2">
        <w:rPr>
          <w:rFonts w:ascii="Times New Roman" w:eastAsia="TimesNewRoman" w:hAnsi="Times New Roman"/>
          <w:sz w:val="28"/>
          <w:szCs w:val="28"/>
        </w:rPr>
        <w:t xml:space="preserve">на территории, 3 – за границами территории проектирования, 20 – встроенные </w:t>
      </w:r>
      <w:r w:rsidR="009A42E6">
        <w:rPr>
          <w:rFonts w:ascii="Times New Roman" w:eastAsia="TimesNewRoman" w:hAnsi="Times New Roman"/>
          <w:sz w:val="28"/>
          <w:szCs w:val="28"/>
        </w:rPr>
        <w:br/>
      </w:r>
      <w:r w:rsidRPr="00064BA2">
        <w:rPr>
          <w:rFonts w:ascii="Times New Roman" w:eastAsia="TimesNewRoman" w:hAnsi="Times New Roman"/>
          <w:sz w:val="28"/>
          <w:szCs w:val="28"/>
        </w:rPr>
        <w:t>в существующие жилые дома, из них 6 – для людей с ограниченными возможностями.</w:t>
      </w:r>
    </w:p>
    <w:p w:rsidR="0080188F" w:rsidRPr="00064BA2" w:rsidRDefault="0080188F" w:rsidP="0080188F">
      <w:pPr>
        <w:pStyle w:val="afffff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rPr>
        <w:lastRenderedPageBreak/>
        <w:t>Требуемое количество машино-мест для</w:t>
      </w:r>
      <w:r w:rsidRPr="00064BA2">
        <w:rPr>
          <w:rFonts w:ascii="Times New Roman" w:hAnsi="Times New Roman"/>
          <w:sz w:val="28"/>
          <w:szCs w:val="28"/>
        </w:rPr>
        <w:t xml:space="preserve"> проектируемого многоэтажного жилого дома </w:t>
      </w:r>
      <w:r w:rsidRPr="00064BA2">
        <w:rPr>
          <w:rFonts w:ascii="Times New Roman" w:eastAsia="TimesNewRoman" w:hAnsi="Times New Roman"/>
          <w:sz w:val="28"/>
          <w:szCs w:val="28"/>
        </w:rPr>
        <w:t>проектом обеспечивается.</w:t>
      </w:r>
    </w:p>
    <w:p w:rsidR="0080188F" w:rsidRDefault="0080188F" w:rsidP="0080188F">
      <w:pPr>
        <w:pStyle w:val="afffff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lang w:eastAsia="en-US"/>
        </w:rPr>
        <w:t xml:space="preserve">Полные </w:t>
      </w:r>
      <w:r w:rsidRPr="00064BA2">
        <w:rPr>
          <w:rFonts w:ascii="Times New Roman" w:eastAsia="TimesNewRoman" w:hAnsi="Times New Roman"/>
          <w:sz w:val="28"/>
          <w:szCs w:val="28"/>
        </w:rPr>
        <w:t>расчеты по обеспеченности территории парковочными машино-местами представлен</w:t>
      </w:r>
      <w:r>
        <w:rPr>
          <w:rFonts w:ascii="Times New Roman" w:eastAsia="TimesNewRoman" w:hAnsi="Times New Roman"/>
          <w:sz w:val="28"/>
          <w:szCs w:val="28"/>
        </w:rPr>
        <w:t>ы</w:t>
      </w:r>
      <w:r w:rsidRPr="00064BA2">
        <w:rPr>
          <w:rFonts w:ascii="Times New Roman" w:eastAsia="TimesNewRoman" w:hAnsi="Times New Roman"/>
          <w:sz w:val="28"/>
          <w:szCs w:val="28"/>
        </w:rPr>
        <w:t xml:space="preserve"> в п</w:t>
      </w:r>
      <w:r>
        <w:rPr>
          <w:rFonts w:ascii="Times New Roman" w:eastAsia="TimesNewRoman" w:hAnsi="Times New Roman"/>
          <w:sz w:val="28"/>
          <w:szCs w:val="28"/>
        </w:rPr>
        <w:t>ункте</w:t>
      </w:r>
      <w:r w:rsidRPr="00064BA2">
        <w:rPr>
          <w:rFonts w:ascii="Times New Roman" w:eastAsia="TimesNewRoman" w:hAnsi="Times New Roman"/>
          <w:sz w:val="28"/>
          <w:szCs w:val="28"/>
        </w:rPr>
        <w:t xml:space="preserve"> 3.5 Том</w:t>
      </w:r>
      <w:r>
        <w:rPr>
          <w:rFonts w:ascii="Times New Roman" w:eastAsia="TimesNewRoman" w:hAnsi="Times New Roman"/>
          <w:sz w:val="28"/>
          <w:szCs w:val="28"/>
        </w:rPr>
        <w:t>а</w:t>
      </w:r>
      <w:r w:rsidRPr="00064BA2">
        <w:rPr>
          <w:rFonts w:ascii="Times New Roman" w:eastAsia="TimesNewRoman" w:hAnsi="Times New Roman"/>
          <w:sz w:val="28"/>
          <w:szCs w:val="28"/>
        </w:rPr>
        <w:t xml:space="preserve"> 2 21.002 - ППТ "Материалы </w:t>
      </w:r>
      <w:r w:rsidR="009A42E6">
        <w:rPr>
          <w:rFonts w:ascii="Times New Roman" w:eastAsia="TimesNewRoman" w:hAnsi="Times New Roman"/>
          <w:sz w:val="28"/>
          <w:szCs w:val="28"/>
        </w:rPr>
        <w:br/>
      </w:r>
      <w:r w:rsidRPr="00064BA2">
        <w:rPr>
          <w:rFonts w:ascii="Times New Roman" w:eastAsia="TimesNewRoman" w:hAnsi="Times New Roman"/>
          <w:sz w:val="28"/>
          <w:szCs w:val="28"/>
        </w:rPr>
        <w:t>по обоснованию проекта планировки территории".</w:t>
      </w:r>
    </w:p>
    <w:p w:rsidR="009A42E6" w:rsidRPr="00064BA2" w:rsidRDefault="009A42E6" w:rsidP="0080188F">
      <w:pPr>
        <w:pStyle w:val="afffff0"/>
        <w:spacing w:line="240" w:lineRule="auto"/>
        <w:ind w:firstLine="709"/>
        <w:rPr>
          <w:rFonts w:eastAsia="TimesNewRoman"/>
          <w:sz w:val="28"/>
          <w:szCs w:val="28"/>
        </w:rPr>
      </w:pPr>
    </w:p>
    <w:p w:rsidR="0080188F" w:rsidRPr="00B67F4F" w:rsidRDefault="0080188F" w:rsidP="0080188F">
      <w:pPr>
        <w:pStyle w:val="afffff0"/>
        <w:spacing w:line="240" w:lineRule="auto"/>
        <w:ind w:firstLine="709"/>
        <w:jc w:val="center"/>
        <w:rPr>
          <w:rFonts w:ascii="Times New Roman" w:eastAsia="TimesNewRoman" w:hAnsi="Times New Roman"/>
          <w:sz w:val="28"/>
          <w:szCs w:val="28"/>
        </w:rPr>
      </w:pPr>
      <w:r w:rsidRPr="00B67F4F">
        <w:rPr>
          <w:rFonts w:ascii="Times New Roman" w:eastAsia="TimesNewRoman" w:hAnsi="Times New Roman"/>
          <w:sz w:val="28"/>
          <w:szCs w:val="28"/>
        </w:rPr>
        <w:t>1.6. Объекты социальной инфраструктуры</w:t>
      </w:r>
    </w:p>
    <w:p w:rsidR="0080188F"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p>
    <w:p w:rsidR="0080188F" w:rsidRPr="00064BA2"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rPr>
        <w:t>Радиусы</w:t>
      </w:r>
      <w:r>
        <w:rPr>
          <w:rFonts w:ascii="Times New Roman" w:eastAsia="TimesNewRoman" w:hAnsi="Times New Roman"/>
          <w:sz w:val="28"/>
          <w:szCs w:val="28"/>
        </w:rPr>
        <w:t xml:space="preserve"> </w:t>
      </w:r>
      <w:r w:rsidRPr="00064BA2">
        <w:rPr>
          <w:rFonts w:ascii="Times New Roman" w:eastAsia="TimesNewRoman" w:hAnsi="Times New Roman"/>
          <w:sz w:val="28"/>
          <w:szCs w:val="28"/>
        </w:rPr>
        <w:t xml:space="preserve">обслуживания населения учреждениями, организациями </w:t>
      </w:r>
      <w:r w:rsidR="009A42E6">
        <w:rPr>
          <w:rFonts w:ascii="Times New Roman" w:eastAsia="TimesNewRoman" w:hAnsi="Times New Roman"/>
          <w:sz w:val="28"/>
          <w:szCs w:val="28"/>
        </w:rPr>
        <w:br/>
      </w:r>
      <w:r w:rsidRPr="00064BA2">
        <w:rPr>
          <w:rFonts w:ascii="Times New Roman" w:eastAsia="TimesNewRoman" w:hAnsi="Times New Roman"/>
          <w:sz w:val="28"/>
          <w:szCs w:val="28"/>
        </w:rPr>
        <w:t>и предприятиями, размещенными в жилой застройке, приняты не более указанных в таблице 10.1.</w:t>
      </w:r>
      <w:r>
        <w:rPr>
          <w:rFonts w:ascii="Times New Roman" w:eastAsia="TimesNewRoman" w:hAnsi="Times New Roman"/>
          <w:sz w:val="28"/>
          <w:szCs w:val="28"/>
        </w:rPr>
        <w:t xml:space="preserve"> </w:t>
      </w:r>
      <w:r w:rsidRPr="00064BA2">
        <w:rPr>
          <w:rFonts w:ascii="Times New Roman" w:eastAsia="TimesNewRoman" w:hAnsi="Times New Roman"/>
          <w:sz w:val="28"/>
          <w:szCs w:val="28"/>
        </w:rPr>
        <w:t xml:space="preserve">СП 42.13330.2016 "Градостроительство. Планировка и застройка городских и сельских поселений. Актуализированная редакция СНиП 2.07.01-89*" и в соответствии с </w:t>
      </w:r>
      <w:r>
        <w:rPr>
          <w:rFonts w:ascii="Times New Roman" w:eastAsia="TimesNewRoman" w:hAnsi="Times New Roman"/>
          <w:sz w:val="28"/>
          <w:szCs w:val="28"/>
        </w:rPr>
        <w:t>г</w:t>
      </w:r>
      <w:r w:rsidRPr="00064BA2">
        <w:rPr>
          <w:rFonts w:ascii="Times New Roman" w:eastAsia="TimesNewRoman" w:hAnsi="Times New Roman"/>
          <w:sz w:val="28"/>
          <w:szCs w:val="28"/>
        </w:rPr>
        <w:t xml:space="preserve">лавой 2 </w:t>
      </w:r>
      <w:r>
        <w:rPr>
          <w:rFonts w:ascii="Times New Roman" w:eastAsia="TimesNewRoman" w:hAnsi="Times New Roman"/>
          <w:sz w:val="28"/>
          <w:szCs w:val="28"/>
        </w:rPr>
        <w:t>м</w:t>
      </w:r>
      <w:r w:rsidRPr="00064BA2">
        <w:rPr>
          <w:rFonts w:ascii="Times New Roman" w:eastAsia="TimesNewRoman" w:hAnsi="Times New Roman"/>
          <w:sz w:val="28"/>
          <w:szCs w:val="28"/>
        </w:rPr>
        <w:t>естных нормативов градостроит</w:t>
      </w:r>
      <w:r w:rsidR="009A42E6">
        <w:rPr>
          <w:rFonts w:ascii="Times New Roman" w:eastAsia="TimesNewRoman" w:hAnsi="Times New Roman"/>
          <w:sz w:val="28"/>
          <w:szCs w:val="28"/>
        </w:rPr>
        <w:t>ельного проектирования, утвержде</w:t>
      </w:r>
      <w:r w:rsidR="00746876">
        <w:rPr>
          <w:rFonts w:ascii="Times New Roman" w:eastAsia="TimesNewRoman" w:hAnsi="Times New Roman"/>
          <w:sz w:val="28"/>
          <w:szCs w:val="28"/>
        </w:rPr>
        <w:t>нных р</w:t>
      </w:r>
      <w:r w:rsidRPr="00064BA2">
        <w:rPr>
          <w:rFonts w:ascii="Times New Roman" w:eastAsia="TimesNewRoman" w:hAnsi="Times New Roman"/>
          <w:sz w:val="28"/>
          <w:szCs w:val="28"/>
        </w:rPr>
        <w:t>ешением Архангельской городской Думы от 20</w:t>
      </w:r>
      <w:r>
        <w:rPr>
          <w:rFonts w:ascii="Times New Roman" w:eastAsia="TimesNewRoman" w:hAnsi="Times New Roman"/>
          <w:sz w:val="28"/>
          <w:szCs w:val="28"/>
        </w:rPr>
        <w:t xml:space="preserve"> сентября </w:t>
      </w:r>
      <w:r w:rsidRPr="00064BA2">
        <w:rPr>
          <w:rFonts w:ascii="Times New Roman" w:eastAsia="TimesNewRoman" w:hAnsi="Times New Roman"/>
          <w:sz w:val="28"/>
          <w:szCs w:val="28"/>
        </w:rPr>
        <w:t>2017</w:t>
      </w:r>
      <w:r>
        <w:rPr>
          <w:rFonts w:ascii="Times New Roman" w:eastAsia="TimesNewRoman" w:hAnsi="Times New Roman"/>
          <w:sz w:val="28"/>
          <w:szCs w:val="28"/>
        </w:rPr>
        <w:t xml:space="preserve"> года</w:t>
      </w:r>
      <w:r w:rsidRPr="00064BA2">
        <w:rPr>
          <w:rFonts w:ascii="Times New Roman" w:eastAsia="TimesNewRoman" w:hAnsi="Times New Roman"/>
          <w:sz w:val="28"/>
          <w:szCs w:val="28"/>
        </w:rPr>
        <w:t xml:space="preserve"> №</w:t>
      </w:r>
      <w:r>
        <w:rPr>
          <w:rFonts w:ascii="Times New Roman" w:eastAsia="TimesNewRoman" w:hAnsi="Times New Roman"/>
          <w:sz w:val="28"/>
          <w:szCs w:val="28"/>
        </w:rPr>
        <w:t xml:space="preserve"> </w:t>
      </w:r>
      <w:r w:rsidRPr="00064BA2">
        <w:rPr>
          <w:rFonts w:ascii="Times New Roman" w:eastAsia="TimesNewRoman" w:hAnsi="Times New Roman"/>
          <w:sz w:val="28"/>
          <w:szCs w:val="28"/>
        </w:rPr>
        <w:t>567.</w:t>
      </w:r>
    </w:p>
    <w:p w:rsidR="0080188F" w:rsidRPr="00064BA2"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rPr>
        <w:t xml:space="preserve">Проектируемая территория расположена в развитом центре города </w:t>
      </w:r>
      <w:r w:rsidR="009A42E6">
        <w:rPr>
          <w:rFonts w:ascii="Times New Roman" w:eastAsia="TimesNewRoman" w:hAnsi="Times New Roman"/>
          <w:sz w:val="28"/>
          <w:szCs w:val="28"/>
        </w:rPr>
        <w:br/>
      </w:r>
      <w:r w:rsidRPr="00064BA2">
        <w:rPr>
          <w:rFonts w:ascii="Times New Roman" w:eastAsia="TimesNewRoman" w:hAnsi="Times New Roman"/>
          <w:sz w:val="28"/>
          <w:szCs w:val="28"/>
        </w:rPr>
        <w:t>со сложившейся социальной инфраструктурой. В непосредственной близости от территории расположены продовольственные и промтоварные магазины,</w:t>
      </w:r>
      <w:r w:rsidRPr="00064BA2">
        <w:rPr>
          <w:sz w:val="28"/>
          <w:szCs w:val="28"/>
        </w:rPr>
        <w:t xml:space="preserve"> </w:t>
      </w:r>
      <w:r w:rsidRPr="00064BA2">
        <w:rPr>
          <w:rFonts w:ascii="Times New Roman" w:eastAsia="TimesNewRoman" w:hAnsi="Times New Roman"/>
          <w:sz w:val="28"/>
          <w:szCs w:val="28"/>
        </w:rPr>
        <w:t xml:space="preserve">спортивные залы, развивающие секции и кружки для детей дошкольного </w:t>
      </w:r>
      <w:r w:rsidR="009A42E6">
        <w:rPr>
          <w:rFonts w:ascii="Times New Roman" w:eastAsia="TimesNewRoman" w:hAnsi="Times New Roman"/>
          <w:sz w:val="28"/>
          <w:szCs w:val="28"/>
        </w:rPr>
        <w:br/>
      </w:r>
      <w:r w:rsidRPr="00064BA2">
        <w:rPr>
          <w:rFonts w:ascii="Times New Roman" w:eastAsia="TimesNewRoman" w:hAnsi="Times New Roman"/>
          <w:sz w:val="28"/>
          <w:szCs w:val="28"/>
        </w:rPr>
        <w:t>и школьного возраста, отделения связи и проч</w:t>
      </w:r>
      <w:r>
        <w:rPr>
          <w:rFonts w:ascii="Times New Roman" w:eastAsia="TimesNewRoman" w:hAnsi="Times New Roman"/>
          <w:sz w:val="28"/>
          <w:szCs w:val="28"/>
        </w:rPr>
        <w:t>ее</w:t>
      </w:r>
      <w:r w:rsidRPr="00064BA2">
        <w:rPr>
          <w:rFonts w:ascii="Times New Roman" w:eastAsia="TimesNewRoman" w:hAnsi="Times New Roman"/>
          <w:sz w:val="28"/>
          <w:szCs w:val="28"/>
        </w:rPr>
        <w:t>.</w:t>
      </w:r>
    </w:p>
    <w:p w:rsidR="0080188F" w:rsidRDefault="0080188F" w:rsidP="0080188F">
      <w:pPr>
        <w:pStyle w:val="ad"/>
        <w:ind w:left="0" w:firstLine="709"/>
        <w:jc w:val="both"/>
        <w:rPr>
          <w:rFonts w:eastAsia="TimesNewRoman"/>
          <w:sz w:val="28"/>
          <w:szCs w:val="28"/>
        </w:rPr>
      </w:pPr>
      <w:r w:rsidRPr="00064BA2">
        <w:rPr>
          <w:rFonts w:eastAsia="TimesNewRoman"/>
          <w:sz w:val="28"/>
          <w:szCs w:val="28"/>
        </w:rPr>
        <w:t>Показатели обеспеченности территории объектами социально</w:t>
      </w:r>
      <w:r w:rsidR="009A42E6">
        <w:rPr>
          <w:rFonts w:eastAsia="TimesNewRoman"/>
          <w:sz w:val="28"/>
          <w:szCs w:val="28"/>
        </w:rPr>
        <w:t xml:space="preserve">й инфраструктуры для населения </w:t>
      </w:r>
      <w:r w:rsidRPr="00064BA2">
        <w:rPr>
          <w:rFonts w:eastAsia="TimesNewRoman"/>
          <w:sz w:val="28"/>
          <w:szCs w:val="28"/>
        </w:rPr>
        <w:t xml:space="preserve">в расчете </w:t>
      </w:r>
      <w:r w:rsidRPr="003F1DB9">
        <w:rPr>
          <w:rFonts w:eastAsia="TimesNewRoman"/>
          <w:sz w:val="28"/>
          <w:szCs w:val="28"/>
        </w:rPr>
        <w:t>на 381 человек</w:t>
      </w:r>
      <w:r>
        <w:rPr>
          <w:rFonts w:eastAsia="TimesNewRoman"/>
          <w:sz w:val="28"/>
          <w:szCs w:val="28"/>
        </w:rPr>
        <w:t>а</w:t>
      </w:r>
      <w:r w:rsidRPr="00064BA2">
        <w:rPr>
          <w:rFonts w:eastAsia="TimesNewRoman"/>
          <w:b/>
          <w:i/>
          <w:sz w:val="28"/>
          <w:szCs w:val="28"/>
        </w:rPr>
        <w:t xml:space="preserve"> </w:t>
      </w:r>
      <w:r w:rsidRPr="00064BA2">
        <w:rPr>
          <w:rFonts w:eastAsia="TimesNewRoman"/>
          <w:sz w:val="28"/>
          <w:szCs w:val="28"/>
        </w:rPr>
        <w:t xml:space="preserve">приведены </w:t>
      </w:r>
      <w:r>
        <w:rPr>
          <w:rFonts w:eastAsia="TimesNewRoman"/>
          <w:sz w:val="28"/>
          <w:szCs w:val="28"/>
        </w:rPr>
        <w:br/>
      </w:r>
      <w:r w:rsidRPr="00064BA2">
        <w:rPr>
          <w:rFonts w:eastAsia="TimesNewRoman"/>
          <w:sz w:val="28"/>
          <w:szCs w:val="28"/>
        </w:rPr>
        <w:t>в таблице 2.</w:t>
      </w:r>
    </w:p>
    <w:p w:rsidR="0080188F" w:rsidRPr="00064BA2" w:rsidRDefault="0080188F" w:rsidP="0080188F">
      <w:pPr>
        <w:pStyle w:val="ad"/>
        <w:ind w:left="0" w:firstLine="709"/>
        <w:jc w:val="both"/>
        <w:rPr>
          <w:rFonts w:eastAsia="TimesNewRoman"/>
          <w:sz w:val="28"/>
          <w:szCs w:val="28"/>
        </w:rPr>
      </w:pPr>
    </w:p>
    <w:p w:rsidR="0080188F" w:rsidRPr="00064BA2" w:rsidRDefault="0080188F" w:rsidP="0080188F">
      <w:pPr>
        <w:ind w:firstLine="709"/>
        <w:jc w:val="both"/>
        <w:rPr>
          <w:rFonts w:eastAsia="TimesNewRoman"/>
          <w:sz w:val="28"/>
          <w:szCs w:val="28"/>
        </w:rPr>
      </w:pPr>
      <w:r w:rsidRPr="003F1DB9">
        <w:rPr>
          <w:sz w:val="28"/>
          <w:szCs w:val="28"/>
        </w:rPr>
        <w:t>Таблица 2</w:t>
      </w:r>
      <w:r>
        <w:rPr>
          <w:sz w:val="28"/>
          <w:szCs w:val="28"/>
        </w:rPr>
        <w:t xml:space="preserve"> – Р</w:t>
      </w:r>
      <w:r w:rsidRPr="003F1DB9">
        <w:rPr>
          <w:rFonts w:eastAsia="TimesNewRoman"/>
          <w:sz w:val="28"/>
          <w:szCs w:val="28"/>
        </w:rPr>
        <w:t>асчет учреждений, организаций и предприятий</w:t>
      </w:r>
      <w:r>
        <w:rPr>
          <w:rFonts w:eastAsia="TimesNewRoman"/>
          <w:sz w:val="28"/>
          <w:szCs w:val="28"/>
        </w:rPr>
        <w:t xml:space="preserve"> </w:t>
      </w:r>
      <w:r w:rsidRPr="00064BA2">
        <w:rPr>
          <w:rFonts w:eastAsia="TimesNewRoman"/>
          <w:sz w:val="28"/>
          <w:szCs w:val="28"/>
        </w:rPr>
        <w:t>обслуживания населения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134"/>
        <w:gridCol w:w="1276"/>
        <w:gridCol w:w="1276"/>
        <w:gridCol w:w="1275"/>
        <w:gridCol w:w="1134"/>
        <w:gridCol w:w="1134"/>
      </w:tblGrid>
      <w:tr w:rsidR="0080188F" w:rsidRPr="007059EE" w:rsidTr="000136AD">
        <w:tc>
          <w:tcPr>
            <w:tcW w:w="2518" w:type="dxa"/>
            <w:vMerge w:val="restart"/>
            <w:tcBorders>
              <w:left w:val="nil"/>
            </w:tcBorders>
            <w:vAlign w:val="center"/>
          </w:tcPr>
          <w:p w:rsidR="0080188F" w:rsidRPr="007059EE" w:rsidRDefault="0080188F" w:rsidP="000136AD">
            <w:pPr>
              <w:pStyle w:val="afffff0"/>
              <w:spacing w:line="240" w:lineRule="auto"/>
              <w:ind w:firstLine="0"/>
              <w:jc w:val="center"/>
              <w:rPr>
                <w:rFonts w:ascii="Times New Roman" w:hAnsi="Times New Roman"/>
              </w:rPr>
            </w:pPr>
            <w:r w:rsidRPr="007059EE">
              <w:rPr>
                <w:rFonts w:ascii="Times New Roman" w:hAnsi="Times New Roman"/>
              </w:rPr>
              <w:t xml:space="preserve">Расчетная </w:t>
            </w:r>
            <w:r>
              <w:rPr>
                <w:rFonts w:ascii="Times New Roman" w:hAnsi="Times New Roman"/>
              </w:rPr>
              <w:t>ч</w:t>
            </w:r>
            <w:r w:rsidRPr="007059EE">
              <w:rPr>
                <w:rFonts w:ascii="Times New Roman" w:hAnsi="Times New Roman"/>
              </w:rPr>
              <w:t>исленность населения</w:t>
            </w:r>
          </w:p>
        </w:tc>
        <w:tc>
          <w:tcPr>
            <w:tcW w:w="7229" w:type="dxa"/>
            <w:gridSpan w:val="6"/>
            <w:tcBorders>
              <w:right w:val="nil"/>
            </w:tcBorders>
          </w:tcPr>
          <w:p w:rsidR="0080188F" w:rsidRPr="007059EE" w:rsidRDefault="0080188F" w:rsidP="000136AD">
            <w:pPr>
              <w:pStyle w:val="afffff0"/>
              <w:spacing w:line="240" w:lineRule="auto"/>
              <w:ind w:firstLine="0"/>
              <w:jc w:val="center"/>
              <w:rPr>
                <w:rFonts w:ascii="Times New Roman" w:hAnsi="Times New Roman"/>
              </w:rPr>
            </w:pPr>
            <w:r w:rsidRPr="007059EE">
              <w:rPr>
                <w:rFonts w:ascii="Times New Roman" w:hAnsi="Times New Roman"/>
              </w:rPr>
              <w:t>Количество мест</w:t>
            </w:r>
          </w:p>
        </w:tc>
      </w:tr>
      <w:tr w:rsidR="0080188F" w:rsidRPr="007059EE" w:rsidTr="000136AD">
        <w:tc>
          <w:tcPr>
            <w:tcW w:w="2518" w:type="dxa"/>
            <w:vMerge/>
            <w:tcBorders>
              <w:left w:val="nil"/>
            </w:tcBorders>
          </w:tcPr>
          <w:p w:rsidR="0080188F" w:rsidRPr="007059EE" w:rsidRDefault="0080188F" w:rsidP="000136AD">
            <w:pPr>
              <w:pStyle w:val="afffff0"/>
              <w:spacing w:line="240" w:lineRule="auto"/>
              <w:ind w:firstLine="709"/>
              <w:jc w:val="center"/>
              <w:rPr>
                <w:rFonts w:ascii="Times New Roman" w:hAnsi="Times New Roman"/>
              </w:rPr>
            </w:pPr>
          </w:p>
        </w:tc>
        <w:tc>
          <w:tcPr>
            <w:tcW w:w="1134" w:type="dxa"/>
            <w:vMerge w:val="restart"/>
            <w:textDirection w:val="btLr"/>
            <w:vAlign w:val="center"/>
          </w:tcPr>
          <w:p w:rsidR="0080188F" w:rsidRPr="007059EE" w:rsidRDefault="0080188F" w:rsidP="000136AD">
            <w:pPr>
              <w:pStyle w:val="afffff0"/>
              <w:spacing w:line="240" w:lineRule="auto"/>
              <w:ind w:left="-594" w:right="34" w:firstLine="628"/>
              <w:jc w:val="center"/>
              <w:rPr>
                <w:rFonts w:ascii="Times New Roman" w:hAnsi="Times New Roman"/>
              </w:rPr>
            </w:pPr>
            <w:r w:rsidRPr="007059EE">
              <w:rPr>
                <w:rFonts w:ascii="Times New Roman" w:hAnsi="Times New Roman"/>
              </w:rPr>
              <w:t>Детские дошкольные</w:t>
            </w:r>
            <w:r w:rsidRPr="007059EE">
              <w:rPr>
                <w:rFonts w:ascii="Times New Roman" w:eastAsia="TimesNewRoman" w:hAnsi="Times New Roman"/>
                <w:color w:val="000000"/>
              </w:rPr>
              <w:t xml:space="preserve"> уч</w:t>
            </w:r>
            <w:r w:rsidRPr="007059EE">
              <w:rPr>
                <w:rFonts w:ascii="Times New Roman" w:hAnsi="Times New Roman"/>
              </w:rPr>
              <w:t>реждения</w:t>
            </w:r>
          </w:p>
        </w:tc>
        <w:tc>
          <w:tcPr>
            <w:tcW w:w="1276" w:type="dxa"/>
            <w:vMerge w:val="restart"/>
            <w:textDirection w:val="btLr"/>
            <w:vAlign w:val="center"/>
          </w:tcPr>
          <w:p w:rsidR="0080188F" w:rsidRPr="007059EE" w:rsidRDefault="0080188F" w:rsidP="000136AD">
            <w:pPr>
              <w:pStyle w:val="afffff0"/>
              <w:spacing w:line="240" w:lineRule="auto"/>
              <w:ind w:left="-594" w:right="34" w:firstLine="628"/>
              <w:jc w:val="center"/>
              <w:rPr>
                <w:rFonts w:ascii="Times New Roman" w:hAnsi="Times New Roman"/>
              </w:rPr>
            </w:pPr>
            <w:r w:rsidRPr="007059EE">
              <w:rPr>
                <w:rFonts w:ascii="Times New Roman" w:hAnsi="Times New Roman"/>
              </w:rPr>
              <w:t>Общеобразовательные школы</w:t>
            </w:r>
          </w:p>
        </w:tc>
        <w:tc>
          <w:tcPr>
            <w:tcW w:w="2551" w:type="dxa"/>
            <w:gridSpan w:val="2"/>
          </w:tcPr>
          <w:p w:rsidR="0080188F" w:rsidRPr="007059EE" w:rsidRDefault="0080188F" w:rsidP="000136AD">
            <w:pPr>
              <w:pStyle w:val="afffff0"/>
              <w:spacing w:line="240" w:lineRule="auto"/>
              <w:ind w:left="-594" w:right="34" w:firstLine="628"/>
              <w:jc w:val="center"/>
              <w:rPr>
                <w:rFonts w:ascii="Times New Roman" w:hAnsi="Times New Roman"/>
              </w:rPr>
            </w:pPr>
            <w:r w:rsidRPr="007059EE">
              <w:rPr>
                <w:rFonts w:ascii="Times New Roman" w:hAnsi="Times New Roman"/>
              </w:rPr>
              <w:t>Торговля</w:t>
            </w:r>
          </w:p>
        </w:tc>
        <w:tc>
          <w:tcPr>
            <w:tcW w:w="1134" w:type="dxa"/>
            <w:vMerge w:val="restart"/>
            <w:textDirection w:val="btLr"/>
          </w:tcPr>
          <w:p w:rsidR="0080188F" w:rsidRPr="007059EE" w:rsidRDefault="0080188F" w:rsidP="000136AD">
            <w:pPr>
              <w:pStyle w:val="afffff0"/>
              <w:spacing w:line="240" w:lineRule="auto"/>
              <w:ind w:left="113" w:right="113" w:firstLine="0"/>
              <w:jc w:val="center"/>
              <w:rPr>
                <w:rFonts w:ascii="Times New Roman" w:hAnsi="Times New Roman"/>
              </w:rPr>
            </w:pPr>
            <w:r w:rsidRPr="007059EE">
              <w:rPr>
                <w:rFonts w:ascii="Times New Roman" w:hAnsi="Times New Roman"/>
              </w:rPr>
              <w:t>Предприятия общественного питания</w:t>
            </w:r>
          </w:p>
        </w:tc>
        <w:tc>
          <w:tcPr>
            <w:tcW w:w="1134" w:type="dxa"/>
            <w:vMerge w:val="restart"/>
            <w:tcBorders>
              <w:right w:val="nil"/>
            </w:tcBorders>
            <w:textDirection w:val="btLr"/>
            <w:vAlign w:val="center"/>
          </w:tcPr>
          <w:p w:rsidR="0080188F" w:rsidRPr="007059EE" w:rsidRDefault="0080188F" w:rsidP="000136AD">
            <w:pPr>
              <w:pStyle w:val="afffff0"/>
              <w:spacing w:line="240" w:lineRule="auto"/>
              <w:ind w:left="113" w:right="113" w:firstLine="0"/>
              <w:jc w:val="center"/>
              <w:rPr>
                <w:rFonts w:ascii="Times New Roman" w:hAnsi="Times New Roman"/>
              </w:rPr>
            </w:pPr>
            <w:r w:rsidRPr="007059EE">
              <w:rPr>
                <w:rFonts w:ascii="Times New Roman" w:hAnsi="Times New Roman"/>
              </w:rPr>
              <w:t>Спортзалы</w:t>
            </w:r>
          </w:p>
        </w:tc>
      </w:tr>
      <w:tr w:rsidR="0080188F" w:rsidRPr="007059EE" w:rsidTr="000136AD">
        <w:trPr>
          <w:cantSplit/>
          <w:trHeight w:val="2500"/>
        </w:trPr>
        <w:tc>
          <w:tcPr>
            <w:tcW w:w="2518" w:type="dxa"/>
            <w:vMerge/>
            <w:tcBorders>
              <w:left w:val="nil"/>
              <w:bottom w:val="single" w:sz="4" w:space="0" w:color="auto"/>
            </w:tcBorders>
          </w:tcPr>
          <w:p w:rsidR="0080188F" w:rsidRPr="007059EE" w:rsidRDefault="0080188F" w:rsidP="000136AD">
            <w:pPr>
              <w:pStyle w:val="afffff0"/>
              <w:spacing w:line="240" w:lineRule="auto"/>
              <w:ind w:firstLine="709"/>
              <w:rPr>
                <w:rFonts w:ascii="Times New Roman" w:hAnsi="Times New Roman"/>
              </w:rPr>
            </w:pPr>
          </w:p>
        </w:tc>
        <w:tc>
          <w:tcPr>
            <w:tcW w:w="1134" w:type="dxa"/>
            <w:vMerge/>
            <w:tcBorders>
              <w:bottom w:val="single" w:sz="4" w:space="0" w:color="auto"/>
            </w:tcBorders>
          </w:tcPr>
          <w:p w:rsidR="0080188F" w:rsidRPr="007059EE" w:rsidRDefault="0080188F" w:rsidP="000136AD">
            <w:pPr>
              <w:pStyle w:val="afffff0"/>
              <w:spacing w:line="240" w:lineRule="auto"/>
              <w:ind w:left="-594" w:right="34" w:firstLine="709"/>
              <w:rPr>
                <w:rFonts w:ascii="Times New Roman" w:hAnsi="Times New Roman"/>
              </w:rPr>
            </w:pPr>
          </w:p>
        </w:tc>
        <w:tc>
          <w:tcPr>
            <w:tcW w:w="1276" w:type="dxa"/>
            <w:vMerge/>
            <w:tcBorders>
              <w:bottom w:val="single" w:sz="4" w:space="0" w:color="auto"/>
            </w:tcBorders>
          </w:tcPr>
          <w:p w:rsidR="0080188F" w:rsidRPr="007059EE" w:rsidRDefault="0080188F" w:rsidP="000136AD">
            <w:pPr>
              <w:pStyle w:val="afffff0"/>
              <w:spacing w:line="240" w:lineRule="auto"/>
              <w:ind w:left="-594" w:right="34" w:firstLine="709"/>
              <w:rPr>
                <w:rFonts w:ascii="Times New Roman" w:hAnsi="Times New Roman"/>
              </w:rPr>
            </w:pPr>
          </w:p>
        </w:tc>
        <w:tc>
          <w:tcPr>
            <w:tcW w:w="1276" w:type="dxa"/>
            <w:tcBorders>
              <w:bottom w:val="single" w:sz="4" w:space="0" w:color="auto"/>
            </w:tcBorders>
            <w:textDirection w:val="btLr"/>
            <w:vAlign w:val="center"/>
          </w:tcPr>
          <w:p w:rsidR="0080188F" w:rsidRPr="007059EE" w:rsidRDefault="0080188F" w:rsidP="000136AD">
            <w:pPr>
              <w:pStyle w:val="afffff0"/>
              <w:spacing w:line="240" w:lineRule="auto"/>
              <w:ind w:left="-594" w:right="-108" w:firstLine="709"/>
              <w:jc w:val="center"/>
              <w:rPr>
                <w:rFonts w:ascii="Times New Roman" w:hAnsi="Times New Roman"/>
              </w:rPr>
            </w:pPr>
            <w:r w:rsidRPr="007059EE">
              <w:rPr>
                <w:rFonts w:ascii="Times New Roman" w:hAnsi="Times New Roman"/>
              </w:rPr>
              <w:t>Продовольственные товары</w:t>
            </w:r>
          </w:p>
        </w:tc>
        <w:tc>
          <w:tcPr>
            <w:tcW w:w="1275" w:type="dxa"/>
            <w:tcBorders>
              <w:bottom w:val="single" w:sz="4" w:space="0" w:color="auto"/>
            </w:tcBorders>
            <w:textDirection w:val="btLr"/>
            <w:vAlign w:val="center"/>
          </w:tcPr>
          <w:p w:rsidR="0080188F" w:rsidRPr="007059EE" w:rsidRDefault="0080188F" w:rsidP="000136AD">
            <w:pPr>
              <w:pStyle w:val="afffff0"/>
              <w:spacing w:line="240" w:lineRule="auto"/>
              <w:ind w:left="113" w:right="-108" w:firstLine="0"/>
              <w:rPr>
                <w:rFonts w:ascii="Times New Roman" w:hAnsi="Times New Roman"/>
              </w:rPr>
            </w:pPr>
            <w:r>
              <w:rPr>
                <w:rFonts w:ascii="Times New Roman" w:hAnsi="Times New Roman"/>
              </w:rPr>
              <w:t>Не</w:t>
            </w:r>
            <w:r w:rsidRPr="007059EE">
              <w:rPr>
                <w:rFonts w:ascii="Times New Roman" w:hAnsi="Times New Roman"/>
              </w:rPr>
              <w:t>продовольственные товары</w:t>
            </w:r>
          </w:p>
        </w:tc>
        <w:tc>
          <w:tcPr>
            <w:tcW w:w="1134" w:type="dxa"/>
            <w:vMerge/>
            <w:tcBorders>
              <w:bottom w:val="single" w:sz="4" w:space="0" w:color="auto"/>
            </w:tcBorders>
            <w:textDirection w:val="btLr"/>
            <w:vAlign w:val="center"/>
          </w:tcPr>
          <w:p w:rsidR="0080188F" w:rsidRPr="007059EE" w:rsidRDefault="0080188F" w:rsidP="000136AD">
            <w:pPr>
              <w:pStyle w:val="afffff0"/>
              <w:spacing w:line="240" w:lineRule="auto"/>
              <w:ind w:left="113" w:right="113" w:firstLine="709"/>
              <w:rPr>
                <w:rFonts w:ascii="Times New Roman" w:hAnsi="Times New Roman"/>
                <w:b/>
              </w:rPr>
            </w:pPr>
          </w:p>
        </w:tc>
        <w:tc>
          <w:tcPr>
            <w:tcW w:w="1134" w:type="dxa"/>
            <w:vMerge/>
            <w:tcBorders>
              <w:bottom w:val="single" w:sz="4" w:space="0" w:color="auto"/>
              <w:right w:val="nil"/>
            </w:tcBorders>
            <w:textDirection w:val="btLr"/>
            <w:vAlign w:val="center"/>
          </w:tcPr>
          <w:p w:rsidR="0080188F" w:rsidRPr="007059EE" w:rsidRDefault="0080188F" w:rsidP="000136AD">
            <w:pPr>
              <w:pStyle w:val="afffff0"/>
              <w:spacing w:line="240" w:lineRule="auto"/>
              <w:ind w:left="113" w:right="113" w:firstLine="709"/>
              <w:jc w:val="center"/>
              <w:rPr>
                <w:rFonts w:ascii="Times New Roman" w:hAnsi="Times New Roman"/>
                <w:b/>
              </w:rPr>
            </w:pPr>
          </w:p>
        </w:tc>
      </w:tr>
      <w:tr w:rsidR="0080188F" w:rsidRPr="007059EE" w:rsidTr="000136AD">
        <w:tc>
          <w:tcPr>
            <w:tcW w:w="2518" w:type="dxa"/>
            <w:tcBorders>
              <w:top w:val="single" w:sz="4" w:space="0" w:color="auto"/>
              <w:left w:val="nil"/>
              <w:bottom w:val="nil"/>
              <w:right w:val="nil"/>
            </w:tcBorders>
          </w:tcPr>
          <w:p w:rsidR="0080188F" w:rsidRPr="007059EE" w:rsidRDefault="0080188F" w:rsidP="000136AD">
            <w:pPr>
              <w:pStyle w:val="afffff0"/>
              <w:spacing w:line="240" w:lineRule="auto"/>
              <w:ind w:firstLine="0"/>
              <w:jc w:val="center"/>
              <w:rPr>
                <w:rFonts w:ascii="Times New Roman" w:hAnsi="Times New Roman"/>
                <w:b/>
              </w:rPr>
            </w:pPr>
          </w:p>
        </w:tc>
        <w:tc>
          <w:tcPr>
            <w:tcW w:w="1134" w:type="dxa"/>
            <w:tcBorders>
              <w:top w:val="single" w:sz="4" w:space="0" w:color="auto"/>
              <w:left w:val="nil"/>
              <w:bottom w:val="nil"/>
              <w:right w:val="nil"/>
            </w:tcBorders>
          </w:tcPr>
          <w:p w:rsidR="0080188F" w:rsidRPr="007059EE" w:rsidRDefault="0080188F" w:rsidP="00F65A42">
            <w:pPr>
              <w:pStyle w:val="afffff0"/>
              <w:spacing w:line="240" w:lineRule="auto"/>
              <w:ind w:firstLine="0"/>
              <w:jc w:val="left"/>
              <w:rPr>
                <w:rFonts w:ascii="Times New Roman" w:hAnsi="Times New Roman"/>
              </w:rPr>
            </w:pPr>
            <w:r w:rsidRPr="007059EE">
              <w:rPr>
                <w:rFonts w:ascii="Times New Roman" w:hAnsi="Times New Roman"/>
              </w:rPr>
              <w:t>100 мест на 1</w:t>
            </w:r>
            <w:r w:rsidR="009A42E6">
              <w:rPr>
                <w:rFonts w:ascii="Times New Roman" w:hAnsi="Times New Roman"/>
              </w:rPr>
              <w:t xml:space="preserve"> </w:t>
            </w:r>
            <w:r w:rsidRPr="007059EE">
              <w:rPr>
                <w:rFonts w:ascii="Times New Roman" w:hAnsi="Times New Roman"/>
              </w:rPr>
              <w:t>000 жителей *</w:t>
            </w:r>
          </w:p>
        </w:tc>
        <w:tc>
          <w:tcPr>
            <w:tcW w:w="1276" w:type="dxa"/>
            <w:tcBorders>
              <w:top w:val="single" w:sz="4" w:space="0" w:color="auto"/>
              <w:left w:val="nil"/>
              <w:bottom w:val="nil"/>
              <w:right w:val="nil"/>
            </w:tcBorders>
          </w:tcPr>
          <w:p w:rsidR="0080188F" w:rsidRPr="007059EE" w:rsidRDefault="0080188F" w:rsidP="00F65A42">
            <w:pPr>
              <w:pStyle w:val="afffff0"/>
              <w:spacing w:line="240" w:lineRule="auto"/>
              <w:ind w:firstLine="0"/>
              <w:jc w:val="left"/>
              <w:rPr>
                <w:rFonts w:ascii="Times New Roman" w:hAnsi="Times New Roman"/>
              </w:rPr>
            </w:pPr>
            <w:r w:rsidRPr="007059EE">
              <w:rPr>
                <w:rFonts w:ascii="Times New Roman" w:hAnsi="Times New Roman"/>
              </w:rPr>
              <w:t>180 мест на 1</w:t>
            </w:r>
            <w:r w:rsidR="009A42E6">
              <w:rPr>
                <w:rFonts w:ascii="Times New Roman" w:hAnsi="Times New Roman"/>
              </w:rPr>
              <w:t xml:space="preserve"> </w:t>
            </w:r>
            <w:r w:rsidRPr="007059EE">
              <w:rPr>
                <w:rFonts w:ascii="Times New Roman" w:hAnsi="Times New Roman"/>
              </w:rPr>
              <w:t>000 жителей**</w:t>
            </w:r>
          </w:p>
        </w:tc>
        <w:tc>
          <w:tcPr>
            <w:tcW w:w="1276" w:type="dxa"/>
            <w:tcBorders>
              <w:top w:val="single" w:sz="4" w:space="0" w:color="auto"/>
              <w:left w:val="nil"/>
              <w:bottom w:val="nil"/>
              <w:right w:val="nil"/>
            </w:tcBorders>
          </w:tcPr>
          <w:p w:rsidR="0080188F" w:rsidRPr="006A7894" w:rsidRDefault="0080188F" w:rsidP="00F65A42">
            <w:pPr>
              <w:pStyle w:val="afffff0"/>
              <w:spacing w:line="240" w:lineRule="auto"/>
              <w:ind w:firstLine="0"/>
              <w:jc w:val="left"/>
              <w:rPr>
                <w:rFonts w:ascii="Times New Roman" w:hAnsi="Times New Roman"/>
              </w:rPr>
            </w:pPr>
            <w:r w:rsidRPr="006A7894">
              <w:rPr>
                <w:rFonts w:ascii="Times New Roman" w:hAnsi="Times New Roman"/>
              </w:rPr>
              <w:t xml:space="preserve">70 </w:t>
            </w:r>
            <w:r w:rsidR="006A7894" w:rsidRPr="006A7894">
              <w:rPr>
                <w:rFonts w:ascii="Times New Roman" w:hAnsi="Times New Roman"/>
              </w:rPr>
              <w:t xml:space="preserve">м² </w:t>
            </w:r>
            <w:r w:rsidRPr="006A7894">
              <w:rPr>
                <w:rFonts w:ascii="Times New Roman" w:hAnsi="Times New Roman"/>
              </w:rPr>
              <w:t xml:space="preserve"> </w:t>
            </w:r>
            <w:r w:rsidR="006A7894" w:rsidRPr="006A7894">
              <w:rPr>
                <w:rFonts w:ascii="Times New Roman" w:hAnsi="Times New Roman"/>
              </w:rPr>
              <w:br/>
            </w:r>
            <w:r w:rsidRPr="006A7894">
              <w:rPr>
                <w:rFonts w:ascii="Times New Roman" w:hAnsi="Times New Roman"/>
              </w:rPr>
              <w:t>на 1</w:t>
            </w:r>
            <w:r w:rsidR="009A42E6" w:rsidRPr="006A7894">
              <w:rPr>
                <w:rFonts w:ascii="Times New Roman" w:hAnsi="Times New Roman"/>
              </w:rPr>
              <w:t xml:space="preserve"> </w:t>
            </w:r>
            <w:r w:rsidRPr="006A7894">
              <w:rPr>
                <w:rFonts w:ascii="Times New Roman" w:hAnsi="Times New Roman"/>
              </w:rPr>
              <w:t>000 жителей*</w:t>
            </w:r>
          </w:p>
        </w:tc>
        <w:tc>
          <w:tcPr>
            <w:tcW w:w="1275" w:type="dxa"/>
            <w:tcBorders>
              <w:top w:val="single" w:sz="4" w:space="0" w:color="auto"/>
              <w:left w:val="nil"/>
              <w:bottom w:val="nil"/>
              <w:right w:val="nil"/>
            </w:tcBorders>
          </w:tcPr>
          <w:p w:rsidR="0080188F" w:rsidRPr="006A7894" w:rsidRDefault="0080188F" w:rsidP="00F65A42">
            <w:pPr>
              <w:pStyle w:val="afffff0"/>
              <w:spacing w:line="240" w:lineRule="auto"/>
              <w:ind w:firstLine="0"/>
              <w:jc w:val="left"/>
              <w:rPr>
                <w:rFonts w:ascii="Times New Roman" w:hAnsi="Times New Roman"/>
              </w:rPr>
            </w:pPr>
            <w:r w:rsidRPr="006A7894">
              <w:rPr>
                <w:rFonts w:ascii="Times New Roman" w:hAnsi="Times New Roman"/>
              </w:rPr>
              <w:t xml:space="preserve">30 </w:t>
            </w:r>
            <w:r w:rsidR="006A7894" w:rsidRPr="006A7894">
              <w:rPr>
                <w:rFonts w:ascii="Times New Roman" w:hAnsi="Times New Roman"/>
              </w:rPr>
              <w:t>м²</w:t>
            </w:r>
          </w:p>
          <w:p w:rsidR="0080188F" w:rsidRPr="006A7894" w:rsidRDefault="0080188F" w:rsidP="00F65A42">
            <w:pPr>
              <w:pStyle w:val="afffff0"/>
              <w:spacing w:line="240" w:lineRule="auto"/>
              <w:ind w:firstLine="0"/>
              <w:jc w:val="left"/>
              <w:rPr>
                <w:rFonts w:ascii="Times New Roman" w:hAnsi="Times New Roman"/>
                <w:b/>
              </w:rPr>
            </w:pPr>
            <w:r w:rsidRPr="006A7894">
              <w:rPr>
                <w:rFonts w:ascii="Times New Roman" w:hAnsi="Times New Roman"/>
              </w:rPr>
              <w:t>на 1</w:t>
            </w:r>
            <w:r w:rsidR="009A42E6" w:rsidRPr="006A7894">
              <w:rPr>
                <w:rFonts w:ascii="Times New Roman" w:hAnsi="Times New Roman"/>
              </w:rPr>
              <w:t xml:space="preserve"> </w:t>
            </w:r>
            <w:r w:rsidRPr="006A7894">
              <w:rPr>
                <w:rFonts w:ascii="Times New Roman" w:hAnsi="Times New Roman"/>
              </w:rPr>
              <w:t>000 жителей*</w:t>
            </w:r>
          </w:p>
        </w:tc>
        <w:tc>
          <w:tcPr>
            <w:tcW w:w="1134" w:type="dxa"/>
            <w:tcBorders>
              <w:top w:val="single" w:sz="4" w:space="0" w:color="auto"/>
              <w:left w:val="nil"/>
              <w:bottom w:val="nil"/>
              <w:right w:val="nil"/>
            </w:tcBorders>
          </w:tcPr>
          <w:p w:rsidR="0080188F" w:rsidRPr="007059EE" w:rsidRDefault="0080188F" w:rsidP="00F65A42">
            <w:pPr>
              <w:pStyle w:val="afffff0"/>
              <w:spacing w:line="240" w:lineRule="auto"/>
              <w:ind w:firstLine="0"/>
              <w:jc w:val="left"/>
              <w:rPr>
                <w:rFonts w:ascii="Times New Roman" w:hAnsi="Times New Roman"/>
              </w:rPr>
            </w:pPr>
            <w:r w:rsidRPr="007059EE">
              <w:rPr>
                <w:rFonts w:ascii="Times New Roman" w:hAnsi="Times New Roman"/>
              </w:rPr>
              <w:t>8 мест</w:t>
            </w:r>
          </w:p>
          <w:p w:rsidR="0080188F" w:rsidRPr="007059EE" w:rsidRDefault="0080188F" w:rsidP="00F65A42">
            <w:pPr>
              <w:pStyle w:val="afffff0"/>
              <w:spacing w:line="240" w:lineRule="auto"/>
              <w:ind w:firstLine="0"/>
              <w:jc w:val="left"/>
              <w:rPr>
                <w:rFonts w:ascii="Times New Roman" w:hAnsi="Times New Roman"/>
                <w:b/>
              </w:rPr>
            </w:pPr>
            <w:r w:rsidRPr="007059EE">
              <w:rPr>
                <w:rFonts w:ascii="Times New Roman" w:hAnsi="Times New Roman"/>
              </w:rPr>
              <w:t>на 1</w:t>
            </w:r>
            <w:r w:rsidR="009A42E6">
              <w:rPr>
                <w:rFonts w:ascii="Times New Roman" w:hAnsi="Times New Roman"/>
              </w:rPr>
              <w:t xml:space="preserve"> </w:t>
            </w:r>
            <w:r w:rsidRPr="007059EE">
              <w:rPr>
                <w:rFonts w:ascii="Times New Roman" w:hAnsi="Times New Roman"/>
              </w:rPr>
              <w:t>000 жителей*</w:t>
            </w:r>
          </w:p>
        </w:tc>
        <w:tc>
          <w:tcPr>
            <w:tcW w:w="1134" w:type="dxa"/>
            <w:tcBorders>
              <w:top w:val="single" w:sz="4" w:space="0" w:color="auto"/>
              <w:left w:val="nil"/>
              <w:bottom w:val="nil"/>
              <w:right w:val="nil"/>
            </w:tcBorders>
          </w:tcPr>
          <w:p w:rsidR="0080188F" w:rsidRPr="007059EE" w:rsidRDefault="0080188F" w:rsidP="00F65A42">
            <w:pPr>
              <w:pStyle w:val="afffff0"/>
              <w:spacing w:line="240" w:lineRule="auto"/>
              <w:ind w:firstLine="0"/>
              <w:jc w:val="left"/>
              <w:rPr>
                <w:rFonts w:ascii="Times New Roman" w:hAnsi="Times New Roman"/>
              </w:rPr>
            </w:pPr>
            <w:r w:rsidRPr="007059EE">
              <w:rPr>
                <w:rFonts w:ascii="Times New Roman" w:hAnsi="Times New Roman"/>
              </w:rPr>
              <w:t>350 м² на 1</w:t>
            </w:r>
            <w:r w:rsidR="009A42E6">
              <w:rPr>
                <w:rFonts w:ascii="Times New Roman" w:hAnsi="Times New Roman"/>
              </w:rPr>
              <w:t xml:space="preserve"> </w:t>
            </w:r>
            <w:r w:rsidRPr="007059EE">
              <w:rPr>
                <w:rFonts w:ascii="Times New Roman" w:hAnsi="Times New Roman"/>
              </w:rPr>
              <w:t>000 жителей**</w:t>
            </w:r>
          </w:p>
        </w:tc>
      </w:tr>
      <w:tr w:rsidR="0080188F" w:rsidRPr="007059EE" w:rsidTr="000136AD">
        <w:trPr>
          <w:trHeight w:val="844"/>
        </w:trPr>
        <w:tc>
          <w:tcPr>
            <w:tcW w:w="2518" w:type="dxa"/>
            <w:tcBorders>
              <w:top w:val="nil"/>
              <w:left w:val="nil"/>
              <w:bottom w:val="nil"/>
              <w:right w:val="nil"/>
            </w:tcBorders>
            <w:vAlign w:val="center"/>
          </w:tcPr>
          <w:p w:rsidR="0080188F" w:rsidRPr="007059EE" w:rsidRDefault="0080188F" w:rsidP="000136AD">
            <w:pPr>
              <w:pStyle w:val="afffff0"/>
              <w:spacing w:line="240" w:lineRule="auto"/>
              <w:ind w:firstLine="0"/>
              <w:jc w:val="center"/>
              <w:rPr>
                <w:rFonts w:ascii="Times New Roman" w:hAnsi="Times New Roman"/>
                <w:b/>
              </w:rPr>
            </w:pPr>
            <w:r w:rsidRPr="007059EE">
              <w:rPr>
                <w:rFonts w:ascii="Times New Roman" w:hAnsi="Times New Roman"/>
              </w:rPr>
              <w:t>381</w:t>
            </w:r>
          </w:p>
        </w:tc>
        <w:tc>
          <w:tcPr>
            <w:tcW w:w="1134" w:type="dxa"/>
            <w:tcBorders>
              <w:top w:val="nil"/>
              <w:left w:val="nil"/>
              <w:bottom w:val="nil"/>
              <w:right w:val="nil"/>
            </w:tcBorders>
            <w:vAlign w:val="center"/>
          </w:tcPr>
          <w:p w:rsidR="0080188F" w:rsidRPr="007059EE" w:rsidRDefault="0080188F" w:rsidP="00F65A42">
            <w:pPr>
              <w:pStyle w:val="afffff0"/>
              <w:spacing w:line="240" w:lineRule="auto"/>
              <w:ind w:firstLine="0"/>
              <w:jc w:val="left"/>
              <w:rPr>
                <w:rFonts w:ascii="Times New Roman" w:hAnsi="Times New Roman"/>
              </w:rPr>
            </w:pPr>
            <w:r w:rsidRPr="007059EE">
              <w:rPr>
                <w:rFonts w:ascii="Times New Roman" w:hAnsi="Times New Roman"/>
              </w:rPr>
              <w:t>38</w:t>
            </w:r>
          </w:p>
          <w:p w:rsidR="0080188F" w:rsidRPr="007059EE" w:rsidRDefault="0080188F" w:rsidP="00F65A42">
            <w:pPr>
              <w:pStyle w:val="afffff0"/>
              <w:spacing w:line="240" w:lineRule="auto"/>
              <w:ind w:firstLine="0"/>
              <w:jc w:val="left"/>
              <w:rPr>
                <w:rFonts w:ascii="Times New Roman" w:hAnsi="Times New Roman"/>
              </w:rPr>
            </w:pPr>
            <w:r w:rsidRPr="007059EE">
              <w:rPr>
                <w:rFonts w:ascii="Times New Roman" w:hAnsi="Times New Roman"/>
              </w:rPr>
              <w:t>мест</w:t>
            </w:r>
          </w:p>
        </w:tc>
        <w:tc>
          <w:tcPr>
            <w:tcW w:w="1276" w:type="dxa"/>
            <w:tcBorders>
              <w:top w:val="nil"/>
              <w:left w:val="nil"/>
              <w:bottom w:val="nil"/>
              <w:right w:val="nil"/>
            </w:tcBorders>
            <w:vAlign w:val="center"/>
          </w:tcPr>
          <w:p w:rsidR="0080188F" w:rsidRPr="007059EE" w:rsidRDefault="0080188F" w:rsidP="00F65A42">
            <w:pPr>
              <w:pStyle w:val="afffff0"/>
              <w:spacing w:line="240" w:lineRule="auto"/>
              <w:ind w:firstLine="0"/>
              <w:jc w:val="left"/>
              <w:rPr>
                <w:rFonts w:ascii="Times New Roman" w:hAnsi="Times New Roman"/>
              </w:rPr>
            </w:pPr>
            <w:r w:rsidRPr="007059EE">
              <w:rPr>
                <w:rFonts w:ascii="Times New Roman" w:hAnsi="Times New Roman"/>
              </w:rPr>
              <w:t>69</w:t>
            </w:r>
          </w:p>
          <w:p w:rsidR="0080188F" w:rsidRPr="007059EE" w:rsidRDefault="0080188F" w:rsidP="00F65A42">
            <w:pPr>
              <w:pStyle w:val="afffff0"/>
              <w:spacing w:line="240" w:lineRule="auto"/>
              <w:ind w:firstLine="0"/>
              <w:jc w:val="left"/>
              <w:rPr>
                <w:rFonts w:ascii="Times New Roman" w:hAnsi="Times New Roman"/>
              </w:rPr>
            </w:pPr>
            <w:r w:rsidRPr="007059EE">
              <w:rPr>
                <w:rFonts w:ascii="Times New Roman" w:hAnsi="Times New Roman"/>
              </w:rPr>
              <w:t>мест</w:t>
            </w:r>
          </w:p>
        </w:tc>
        <w:tc>
          <w:tcPr>
            <w:tcW w:w="1276" w:type="dxa"/>
            <w:tcBorders>
              <w:top w:val="nil"/>
              <w:left w:val="nil"/>
              <w:bottom w:val="nil"/>
              <w:right w:val="nil"/>
            </w:tcBorders>
            <w:vAlign w:val="center"/>
          </w:tcPr>
          <w:p w:rsidR="0080188F" w:rsidRPr="007059EE" w:rsidRDefault="0080188F" w:rsidP="00F65A42">
            <w:pPr>
              <w:pStyle w:val="afffff0"/>
              <w:spacing w:line="240" w:lineRule="auto"/>
              <w:ind w:firstLine="0"/>
              <w:jc w:val="left"/>
              <w:rPr>
                <w:rFonts w:ascii="Times New Roman" w:hAnsi="Times New Roman"/>
              </w:rPr>
            </w:pPr>
            <w:r w:rsidRPr="007059EE">
              <w:rPr>
                <w:rFonts w:ascii="Times New Roman" w:hAnsi="Times New Roman"/>
              </w:rPr>
              <w:t>27 м²</w:t>
            </w:r>
          </w:p>
        </w:tc>
        <w:tc>
          <w:tcPr>
            <w:tcW w:w="1275" w:type="dxa"/>
            <w:tcBorders>
              <w:top w:val="nil"/>
              <w:left w:val="nil"/>
              <w:bottom w:val="nil"/>
              <w:right w:val="nil"/>
            </w:tcBorders>
            <w:vAlign w:val="center"/>
          </w:tcPr>
          <w:p w:rsidR="0080188F" w:rsidRPr="007059EE" w:rsidRDefault="0080188F" w:rsidP="00F65A42">
            <w:pPr>
              <w:pStyle w:val="afffff0"/>
              <w:spacing w:line="240" w:lineRule="auto"/>
              <w:ind w:firstLine="0"/>
              <w:jc w:val="left"/>
              <w:rPr>
                <w:rFonts w:ascii="Times New Roman" w:hAnsi="Times New Roman"/>
              </w:rPr>
            </w:pPr>
            <w:r w:rsidRPr="007059EE">
              <w:rPr>
                <w:rFonts w:ascii="Times New Roman" w:hAnsi="Times New Roman"/>
              </w:rPr>
              <w:t>11 м²</w:t>
            </w:r>
          </w:p>
        </w:tc>
        <w:tc>
          <w:tcPr>
            <w:tcW w:w="1134" w:type="dxa"/>
            <w:tcBorders>
              <w:top w:val="nil"/>
              <w:left w:val="nil"/>
              <w:bottom w:val="nil"/>
              <w:right w:val="nil"/>
            </w:tcBorders>
            <w:vAlign w:val="center"/>
          </w:tcPr>
          <w:p w:rsidR="0080188F" w:rsidRPr="007059EE" w:rsidRDefault="0080188F" w:rsidP="00F65A42">
            <w:pPr>
              <w:pStyle w:val="afffff0"/>
              <w:spacing w:line="240" w:lineRule="auto"/>
              <w:ind w:firstLine="0"/>
              <w:jc w:val="left"/>
              <w:rPr>
                <w:rFonts w:ascii="Times New Roman" w:hAnsi="Times New Roman"/>
              </w:rPr>
            </w:pPr>
            <w:r w:rsidRPr="007059EE">
              <w:rPr>
                <w:rFonts w:ascii="Times New Roman" w:hAnsi="Times New Roman"/>
              </w:rPr>
              <w:t>3</w:t>
            </w:r>
          </w:p>
          <w:p w:rsidR="0080188F" w:rsidRPr="007059EE" w:rsidRDefault="0080188F" w:rsidP="00F65A42">
            <w:pPr>
              <w:pStyle w:val="afffff0"/>
              <w:spacing w:line="240" w:lineRule="auto"/>
              <w:ind w:firstLine="0"/>
              <w:jc w:val="left"/>
              <w:rPr>
                <w:rFonts w:ascii="Times New Roman" w:hAnsi="Times New Roman"/>
              </w:rPr>
            </w:pPr>
            <w:r w:rsidRPr="007059EE">
              <w:rPr>
                <w:rFonts w:ascii="Times New Roman" w:hAnsi="Times New Roman"/>
              </w:rPr>
              <w:t>мест</w:t>
            </w:r>
            <w:r w:rsidR="006A7894">
              <w:rPr>
                <w:rFonts w:ascii="Times New Roman" w:hAnsi="Times New Roman"/>
              </w:rPr>
              <w:t>а</w:t>
            </w:r>
          </w:p>
        </w:tc>
        <w:tc>
          <w:tcPr>
            <w:tcW w:w="1134" w:type="dxa"/>
            <w:tcBorders>
              <w:top w:val="nil"/>
              <w:left w:val="nil"/>
              <w:bottom w:val="nil"/>
              <w:right w:val="nil"/>
            </w:tcBorders>
            <w:vAlign w:val="center"/>
          </w:tcPr>
          <w:p w:rsidR="0080188F" w:rsidRPr="007059EE" w:rsidRDefault="009A42E6" w:rsidP="00F65A42">
            <w:pPr>
              <w:pStyle w:val="afffff0"/>
              <w:spacing w:line="240" w:lineRule="auto"/>
              <w:ind w:firstLine="0"/>
              <w:jc w:val="left"/>
              <w:rPr>
                <w:rFonts w:ascii="Times New Roman" w:hAnsi="Times New Roman"/>
              </w:rPr>
            </w:pPr>
            <w:r>
              <w:rPr>
                <w:rFonts w:ascii="Times New Roman" w:hAnsi="Times New Roman"/>
              </w:rPr>
              <w:t xml:space="preserve">133 </w:t>
            </w:r>
            <w:r w:rsidR="0080188F" w:rsidRPr="007059EE">
              <w:rPr>
                <w:rFonts w:ascii="Times New Roman" w:hAnsi="Times New Roman"/>
              </w:rPr>
              <w:t>м²</w:t>
            </w:r>
          </w:p>
        </w:tc>
      </w:tr>
    </w:tbl>
    <w:p w:rsidR="0080188F" w:rsidRDefault="0080188F" w:rsidP="009A42E6">
      <w:pPr>
        <w:pStyle w:val="afffff0"/>
        <w:spacing w:line="240" w:lineRule="auto"/>
        <w:ind w:firstLine="709"/>
        <w:rPr>
          <w:rFonts w:ascii="Times New Roman" w:hAnsi="Times New Roman"/>
          <w:sz w:val="28"/>
          <w:szCs w:val="28"/>
          <w:lang w:eastAsia="en-US"/>
        </w:rPr>
      </w:pPr>
      <w:r w:rsidRPr="00064BA2">
        <w:rPr>
          <w:rFonts w:ascii="Times New Roman" w:eastAsia="TimesNewRoman" w:hAnsi="Times New Roman"/>
          <w:color w:val="000000"/>
          <w:sz w:val="28"/>
          <w:szCs w:val="28"/>
        </w:rPr>
        <w:t xml:space="preserve">* </w:t>
      </w:r>
      <w:r w:rsidRPr="00064BA2">
        <w:rPr>
          <w:rFonts w:ascii="Times New Roman" w:hAnsi="Times New Roman"/>
          <w:sz w:val="28"/>
          <w:szCs w:val="28"/>
          <w:lang w:eastAsia="en-US"/>
        </w:rPr>
        <w:t xml:space="preserve">Нормы расчета учреждений, организаций и предприятий обслуживания приняты по Приложению Д СП 42.13330.2016 "Градостроительство. Планировка и застройка городских и сельских поселений. Актуализированная </w:t>
      </w:r>
      <w:r w:rsidRPr="00064BA2">
        <w:rPr>
          <w:rFonts w:ascii="Times New Roman" w:hAnsi="Times New Roman"/>
          <w:sz w:val="28"/>
          <w:szCs w:val="28"/>
          <w:lang w:eastAsia="en-US"/>
        </w:rPr>
        <w:lastRenderedPageBreak/>
        <w:t>редакция СНиП 2.07.01-89*", а также (**) согласно местным нормам градостроительного прое</w:t>
      </w:r>
      <w:r w:rsidR="00A14969">
        <w:rPr>
          <w:rFonts w:ascii="Times New Roman" w:hAnsi="Times New Roman"/>
          <w:sz w:val="28"/>
          <w:szCs w:val="28"/>
          <w:lang w:eastAsia="en-US"/>
        </w:rPr>
        <w:t>ктирования, утвержденным р</w:t>
      </w:r>
      <w:r w:rsidRPr="00064BA2">
        <w:rPr>
          <w:rFonts w:ascii="Times New Roman" w:hAnsi="Times New Roman"/>
          <w:sz w:val="28"/>
          <w:szCs w:val="28"/>
          <w:lang w:eastAsia="en-US"/>
        </w:rPr>
        <w:t>ешением Архангельской городской Думы от 20</w:t>
      </w:r>
      <w:r>
        <w:rPr>
          <w:rFonts w:ascii="Times New Roman" w:hAnsi="Times New Roman"/>
          <w:sz w:val="28"/>
          <w:szCs w:val="28"/>
          <w:lang w:eastAsia="en-US"/>
        </w:rPr>
        <w:t xml:space="preserve"> сентября </w:t>
      </w:r>
      <w:r w:rsidRPr="00064BA2">
        <w:rPr>
          <w:rFonts w:ascii="Times New Roman" w:hAnsi="Times New Roman"/>
          <w:sz w:val="28"/>
          <w:szCs w:val="28"/>
          <w:lang w:eastAsia="en-US"/>
        </w:rPr>
        <w:t>2017</w:t>
      </w:r>
      <w:r>
        <w:rPr>
          <w:rFonts w:ascii="Times New Roman" w:hAnsi="Times New Roman"/>
          <w:sz w:val="28"/>
          <w:szCs w:val="28"/>
          <w:lang w:eastAsia="en-US"/>
        </w:rPr>
        <w:t xml:space="preserve"> года</w:t>
      </w:r>
      <w:r w:rsidRPr="00064BA2">
        <w:rPr>
          <w:rFonts w:ascii="Times New Roman" w:hAnsi="Times New Roman"/>
          <w:sz w:val="28"/>
          <w:szCs w:val="28"/>
          <w:lang w:eastAsia="en-US"/>
        </w:rPr>
        <w:t xml:space="preserve"> №</w:t>
      </w:r>
      <w:r>
        <w:rPr>
          <w:rFonts w:ascii="Times New Roman" w:hAnsi="Times New Roman"/>
          <w:sz w:val="28"/>
          <w:szCs w:val="28"/>
          <w:lang w:eastAsia="en-US"/>
        </w:rPr>
        <w:t xml:space="preserve"> </w:t>
      </w:r>
      <w:r w:rsidR="009A42E6">
        <w:rPr>
          <w:rFonts w:ascii="Times New Roman" w:hAnsi="Times New Roman"/>
          <w:sz w:val="28"/>
          <w:szCs w:val="28"/>
          <w:lang w:eastAsia="en-US"/>
        </w:rPr>
        <w:t>567.</w:t>
      </w:r>
    </w:p>
    <w:p w:rsidR="009A42E6" w:rsidRPr="00064BA2" w:rsidRDefault="009A42E6" w:rsidP="009A42E6">
      <w:pPr>
        <w:pStyle w:val="afffff0"/>
        <w:spacing w:line="240" w:lineRule="auto"/>
        <w:ind w:firstLine="709"/>
        <w:rPr>
          <w:rFonts w:ascii="Times New Roman" w:hAnsi="Times New Roman"/>
          <w:sz w:val="28"/>
          <w:szCs w:val="28"/>
          <w:lang w:eastAsia="en-US"/>
        </w:rPr>
      </w:pPr>
    </w:p>
    <w:p w:rsidR="0080188F" w:rsidRPr="00064BA2" w:rsidRDefault="0080188F" w:rsidP="009A42E6">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rPr>
        <w:t xml:space="preserve">В проекте выполнен анализ доступности населения проектируемой жилой застройки учреждениями, организациями и предприятиями </w:t>
      </w:r>
      <w:r>
        <w:rPr>
          <w:rFonts w:ascii="Times New Roman" w:eastAsia="TimesNewRoman" w:hAnsi="Times New Roman"/>
          <w:sz w:val="28"/>
          <w:szCs w:val="28"/>
        </w:rPr>
        <w:t>и</w:t>
      </w:r>
      <w:r w:rsidRPr="00064BA2">
        <w:rPr>
          <w:rFonts w:ascii="Times New Roman" w:eastAsia="TimesNewRoman" w:hAnsi="Times New Roman"/>
          <w:sz w:val="28"/>
          <w:szCs w:val="28"/>
        </w:rPr>
        <w:t xml:space="preserve"> представлена следующая расчетная информация. </w:t>
      </w:r>
    </w:p>
    <w:p w:rsidR="0080188F" w:rsidRPr="005E3131"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r w:rsidRPr="005E3131">
        <w:rPr>
          <w:rFonts w:ascii="Times New Roman" w:eastAsia="TimesNewRoman" w:hAnsi="Times New Roman"/>
          <w:sz w:val="28"/>
          <w:szCs w:val="28"/>
        </w:rPr>
        <w:t xml:space="preserve">Детские дошкольные учреждения: </w:t>
      </w:r>
    </w:p>
    <w:p w:rsidR="0080188F" w:rsidRPr="00064BA2" w:rsidRDefault="0080188F" w:rsidP="0080188F">
      <w:pPr>
        <w:pStyle w:val="afffff0"/>
        <w:tabs>
          <w:tab w:val="left" w:pos="0"/>
        </w:tabs>
        <w:spacing w:line="240" w:lineRule="auto"/>
        <w:ind w:firstLine="709"/>
        <w:jc w:val="left"/>
        <w:rPr>
          <w:rFonts w:ascii="Times New Roman" w:hAnsi="Times New Roman"/>
          <w:sz w:val="28"/>
          <w:szCs w:val="28"/>
        </w:rPr>
      </w:pPr>
      <w:r>
        <w:rPr>
          <w:rFonts w:ascii="Times New Roman" w:hAnsi="Times New Roman"/>
          <w:sz w:val="28"/>
          <w:szCs w:val="28"/>
        </w:rPr>
        <w:t>д</w:t>
      </w:r>
      <w:r w:rsidRPr="00064BA2">
        <w:rPr>
          <w:rFonts w:ascii="Times New Roman" w:hAnsi="Times New Roman"/>
          <w:sz w:val="28"/>
          <w:szCs w:val="28"/>
        </w:rPr>
        <w:t xml:space="preserve">етский сад "Открытие" по ул. Серафимовича, </w:t>
      </w:r>
      <w:r>
        <w:rPr>
          <w:rFonts w:ascii="Times New Roman" w:hAnsi="Times New Roman"/>
          <w:sz w:val="28"/>
          <w:szCs w:val="28"/>
        </w:rPr>
        <w:t xml:space="preserve">д. </w:t>
      </w:r>
      <w:r w:rsidRPr="00064BA2">
        <w:rPr>
          <w:rFonts w:ascii="Times New Roman" w:hAnsi="Times New Roman"/>
          <w:sz w:val="28"/>
          <w:szCs w:val="28"/>
        </w:rPr>
        <w:t>51</w:t>
      </w:r>
      <w:r>
        <w:rPr>
          <w:rFonts w:ascii="Times New Roman" w:hAnsi="Times New Roman"/>
          <w:sz w:val="28"/>
          <w:szCs w:val="28"/>
        </w:rPr>
        <w:t xml:space="preserve">, </w:t>
      </w:r>
      <w:r w:rsidRPr="00064BA2">
        <w:rPr>
          <w:rFonts w:ascii="Times New Roman" w:hAnsi="Times New Roman"/>
          <w:sz w:val="28"/>
          <w:szCs w:val="28"/>
        </w:rPr>
        <w:t>(</w:t>
      </w:r>
      <w:r w:rsidRPr="00064BA2">
        <w:rPr>
          <w:rFonts w:ascii="Times New Roman" w:eastAsia="TimesNewRoman" w:hAnsi="Times New Roman"/>
          <w:sz w:val="28"/>
          <w:szCs w:val="28"/>
        </w:rPr>
        <w:t xml:space="preserve">радиус доступности </w:t>
      </w:r>
      <w:r w:rsidRPr="00064BA2">
        <w:rPr>
          <w:rFonts w:ascii="Times New Roman" w:hAnsi="Times New Roman"/>
          <w:sz w:val="28"/>
          <w:szCs w:val="28"/>
        </w:rPr>
        <w:t>80 метров, 45 мест);</w:t>
      </w:r>
    </w:p>
    <w:p w:rsidR="0080188F" w:rsidRPr="00064BA2" w:rsidRDefault="0080188F" w:rsidP="0080188F">
      <w:pPr>
        <w:pStyle w:val="afffff0"/>
        <w:tabs>
          <w:tab w:val="left" w:pos="0"/>
        </w:tabs>
        <w:spacing w:line="240" w:lineRule="auto"/>
        <w:ind w:firstLine="709"/>
        <w:rPr>
          <w:rFonts w:ascii="Times New Roman" w:hAnsi="Times New Roman"/>
          <w:sz w:val="28"/>
          <w:szCs w:val="28"/>
        </w:rPr>
      </w:pPr>
      <w:r>
        <w:rPr>
          <w:rFonts w:ascii="Times New Roman" w:hAnsi="Times New Roman"/>
          <w:sz w:val="28"/>
          <w:szCs w:val="28"/>
        </w:rPr>
        <w:t>д</w:t>
      </w:r>
      <w:r w:rsidRPr="00064BA2">
        <w:rPr>
          <w:rFonts w:ascii="Times New Roman" w:hAnsi="Times New Roman"/>
          <w:sz w:val="28"/>
          <w:szCs w:val="28"/>
        </w:rPr>
        <w:t xml:space="preserve">етский сад "Улитка" по просп. Советских </w:t>
      </w:r>
      <w:r>
        <w:rPr>
          <w:rFonts w:ascii="Times New Roman" w:hAnsi="Times New Roman"/>
          <w:sz w:val="28"/>
          <w:szCs w:val="28"/>
        </w:rPr>
        <w:t>к</w:t>
      </w:r>
      <w:r w:rsidRPr="00064BA2">
        <w:rPr>
          <w:rFonts w:ascii="Times New Roman" w:hAnsi="Times New Roman"/>
          <w:sz w:val="28"/>
          <w:szCs w:val="28"/>
        </w:rPr>
        <w:t>осмонавтов,</w:t>
      </w:r>
      <w:r>
        <w:rPr>
          <w:rFonts w:ascii="Times New Roman" w:hAnsi="Times New Roman"/>
          <w:sz w:val="28"/>
          <w:szCs w:val="28"/>
        </w:rPr>
        <w:t xml:space="preserve"> д.</w:t>
      </w:r>
      <w:r w:rsidRPr="00064BA2">
        <w:rPr>
          <w:rFonts w:ascii="Times New Roman" w:hAnsi="Times New Roman"/>
          <w:sz w:val="28"/>
          <w:szCs w:val="28"/>
        </w:rPr>
        <w:t xml:space="preserve"> 52, корп. 2</w:t>
      </w:r>
      <w:r>
        <w:rPr>
          <w:rFonts w:ascii="Times New Roman" w:hAnsi="Times New Roman"/>
          <w:sz w:val="28"/>
          <w:szCs w:val="28"/>
        </w:rPr>
        <w:t>,</w:t>
      </w:r>
      <w:r w:rsidRPr="00064BA2">
        <w:rPr>
          <w:rFonts w:ascii="Times New Roman" w:hAnsi="Times New Roman"/>
          <w:sz w:val="28"/>
          <w:szCs w:val="28"/>
        </w:rPr>
        <w:t xml:space="preserve"> (радиус доступности 290 метров, 45 мест);</w:t>
      </w:r>
    </w:p>
    <w:p w:rsidR="0080188F" w:rsidRPr="00064BA2" w:rsidRDefault="0080188F" w:rsidP="0080188F">
      <w:pPr>
        <w:pStyle w:val="afffff0"/>
        <w:tabs>
          <w:tab w:val="left" w:pos="0"/>
        </w:tabs>
        <w:spacing w:line="240" w:lineRule="auto"/>
        <w:ind w:firstLine="709"/>
        <w:rPr>
          <w:rFonts w:ascii="Times New Roman" w:hAnsi="Times New Roman"/>
          <w:sz w:val="28"/>
          <w:szCs w:val="28"/>
        </w:rPr>
      </w:pPr>
      <w:r>
        <w:rPr>
          <w:rFonts w:ascii="Times New Roman" w:hAnsi="Times New Roman"/>
          <w:sz w:val="28"/>
          <w:szCs w:val="28"/>
        </w:rPr>
        <w:t>д</w:t>
      </w:r>
      <w:r w:rsidRPr="00064BA2">
        <w:rPr>
          <w:rFonts w:ascii="Times New Roman" w:hAnsi="Times New Roman"/>
          <w:sz w:val="28"/>
          <w:szCs w:val="28"/>
        </w:rPr>
        <w:t>етский сад "Улыбка" по ул. Поморск</w:t>
      </w:r>
      <w:r w:rsidR="00A14969">
        <w:rPr>
          <w:rFonts w:ascii="Times New Roman" w:hAnsi="Times New Roman"/>
          <w:sz w:val="28"/>
          <w:szCs w:val="28"/>
        </w:rPr>
        <w:t>ой</w:t>
      </w:r>
      <w:r w:rsidRPr="00064BA2">
        <w:rPr>
          <w:rFonts w:ascii="Times New Roman" w:hAnsi="Times New Roman"/>
          <w:sz w:val="28"/>
          <w:szCs w:val="28"/>
        </w:rPr>
        <w:t xml:space="preserve">, </w:t>
      </w:r>
      <w:r>
        <w:rPr>
          <w:rFonts w:ascii="Times New Roman" w:hAnsi="Times New Roman"/>
          <w:sz w:val="28"/>
          <w:szCs w:val="28"/>
        </w:rPr>
        <w:t xml:space="preserve">д. </w:t>
      </w:r>
      <w:r w:rsidRPr="00064BA2">
        <w:rPr>
          <w:rFonts w:ascii="Times New Roman" w:hAnsi="Times New Roman"/>
          <w:sz w:val="28"/>
          <w:szCs w:val="28"/>
        </w:rPr>
        <w:t>34, корп. 2</w:t>
      </w:r>
      <w:r>
        <w:rPr>
          <w:rFonts w:ascii="Times New Roman" w:hAnsi="Times New Roman"/>
          <w:sz w:val="28"/>
          <w:szCs w:val="28"/>
        </w:rPr>
        <w:t xml:space="preserve">, </w:t>
      </w:r>
      <w:r w:rsidRPr="00064BA2">
        <w:rPr>
          <w:rFonts w:ascii="Times New Roman" w:hAnsi="Times New Roman"/>
          <w:sz w:val="28"/>
          <w:szCs w:val="28"/>
        </w:rPr>
        <w:t>(радиус доступности 113 метров, 45 мест);</w:t>
      </w:r>
    </w:p>
    <w:p w:rsidR="0080188F" w:rsidRPr="00064BA2" w:rsidRDefault="002D0FAA" w:rsidP="0080188F">
      <w:pPr>
        <w:pStyle w:val="afffff0"/>
        <w:tabs>
          <w:tab w:val="left" w:pos="0"/>
        </w:tabs>
        <w:spacing w:line="240" w:lineRule="auto"/>
        <w:ind w:firstLine="709"/>
        <w:rPr>
          <w:rFonts w:ascii="Times New Roman" w:hAnsi="Times New Roman"/>
          <w:sz w:val="28"/>
          <w:szCs w:val="28"/>
        </w:rPr>
      </w:pPr>
      <w:hyperlink r:id="rId24" w:history="1">
        <w:r w:rsidR="0080188F" w:rsidRPr="00064BA2">
          <w:rPr>
            <w:rFonts w:ascii="Times New Roman" w:hAnsi="Times New Roman"/>
            <w:sz w:val="28"/>
            <w:szCs w:val="28"/>
          </w:rPr>
          <w:t>МБДОУ детский сад № 147 "Рябинушка</w:t>
        </w:r>
      </w:hyperlink>
      <w:r w:rsidR="0080188F" w:rsidRPr="00064BA2">
        <w:rPr>
          <w:rFonts w:ascii="Times New Roman" w:hAnsi="Times New Roman"/>
          <w:sz w:val="28"/>
          <w:szCs w:val="28"/>
        </w:rPr>
        <w:t xml:space="preserve">" по ул. Володарского, </w:t>
      </w:r>
      <w:r w:rsidR="0080188F">
        <w:rPr>
          <w:rFonts w:ascii="Times New Roman" w:hAnsi="Times New Roman"/>
          <w:sz w:val="28"/>
          <w:szCs w:val="28"/>
        </w:rPr>
        <w:br/>
        <w:t xml:space="preserve">д. </w:t>
      </w:r>
      <w:r w:rsidR="0080188F" w:rsidRPr="00064BA2">
        <w:rPr>
          <w:rFonts w:ascii="Times New Roman" w:hAnsi="Times New Roman"/>
          <w:sz w:val="28"/>
          <w:szCs w:val="28"/>
        </w:rPr>
        <w:t>24,</w:t>
      </w:r>
      <w:r w:rsidR="00A14969">
        <w:rPr>
          <w:rFonts w:ascii="Times New Roman" w:hAnsi="Times New Roman"/>
          <w:sz w:val="28"/>
          <w:szCs w:val="28"/>
        </w:rPr>
        <w:t xml:space="preserve"> </w:t>
      </w:r>
      <w:r w:rsidR="0080188F" w:rsidRPr="00064BA2">
        <w:rPr>
          <w:rFonts w:ascii="Times New Roman" w:hAnsi="Times New Roman"/>
          <w:sz w:val="28"/>
          <w:szCs w:val="28"/>
        </w:rPr>
        <w:t>корп.</w:t>
      </w:r>
      <w:r w:rsidR="00A14969">
        <w:rPr>
          <w:rFonts w:ascii="Times New Roman" w:hAnsi="Times New Roman"/>
          <w:sz w:val="28"/>
          <w:szCs w:val="28"/>
        </w:rPr>
        <w:t xml:space="preserve"> </w:t>
      </w:r>
      <w:r w:rsidR="0080188F" w:rsidRPr="00064BA2">
        <w:rPr>
          <w:rFonts w:ascii="Times New Roman" w:hAnsi="Times New Roman"/>
          <w:sz w:val="28"/>
          <w:szCs w:val="28"/>
        </w:rPr>
        <w:t>1 (радиус доступности 150 метров, 230 мест);</w:t>
      </w:r>
    </w:p>
    <w:p w:rsidR="0080188F" w:rsidRPr="00064BA2" w:rsidRDefault="0080188F" w:rsidP="0080188F">
      <w:pPr>
        <w:pStyle w:val="afffff0"/>
        <w:tabs>
          <w:tab w:val="left" w:pos="993"/>
        </w:tabs>
        <w:spacing w:line="240" w:lineRule="auto"/>
        <w:ind w:firstLine="709"/>
        <w:rPr>
          <w:rFonts w:ascii="Times New Roman" w:hAnsi="Times New Roman"/>
          <w:sz w:val="28"/>
          <w:szCs w:val="28"/>
        </w:rPr>
      </w:pPr>
      <w:r w:rsidRPr="00064BA2">
        <w:rPr>
          <w:rFonts w:ascii="Times New Roman" w:hAnsi="Times New Roman"/>
          <w:sz w:val="28"/>
          <w:szCs w:val="28"/>
        </w:rPr>
        <w:t xml:space="preserve">Расчетные нормы по </w:t>
      </w:r>
      <w:r w:rsidR="009A42E6">
        <w:rPr>
          <w:rFonts w:ascii="Times New Roman" w:hAnsi="Times New Roman"/>
          <w:sz w:val="28"/>
          <w:szCs w:val="28"/>
        </w:rPr>
        <w:t xml:space="preserve">детским дошкольным учреждениям </w:t>
      </w:r>
      <w:r w:rsidR="009A42E6">
        <w:rPr>
          <w:rFonts w:ascii="Times New Roman" w:hAnsi="Times New Roman"/>
          <w:sz w:val="28"/>
          <w:szCs w:val="28"/>
        </w:rPr>
        <w:br/>
      </w:r>
      <w:r w:rsidRPr="00064BA2">
        <w:rPr>
          <w:rFonts w:ascii="Times New Roman" w:hAnsi="Times New Roman"/>
          <w:sz w:val="28"/>
          <w:szCs w:val="28"/>
        </w:rPr>
        <w:t>для проектируемой территории обеспечиваются.</w:t>
      </w:r>
    </w:p>
    <w:p w:rsidR="0080188F"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p>
    <w:p w:rsidR="0080188F" w:rsidRPr="005E3131"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r w:rsidRPr="005E3131">
        <w:rPr>
          <w:rFonts w:ascii="Times New Roman" w:eastAsia="TimesNewRoman" w:hAnsi="Times New Roman"/>
          <w:sz w:val="28"/>
          <w:szCs w:val="28"/>
        </w:rPr>
        <w:t xml:space="preserve">Общеобразовательные учреждения: </w:t>
      </w:r>
    </w:p>
    <w:p w:rsidR="0080188F" w:rsidRPr="00064BA2" w:rsidRDefault="002D0FAA" w:rsidP="0080188F">
      <w:pPr>
        <w:pStyle w:val="afffff0"/>
        <w:tabs>
          <w:tab w:val="left" w:pos="993"/>
        </w:tabs>
        <w:spacing w:line="240" w:lineRule="auto"/>
        <w:ind w:firstLine="709"/>
        <w:rPr>
          <w:rFonts w:ascii="Times New Roman" w:hAnsi="Times New Roman"/>
          <w:sz w:val="28"/>
          <w:szCs w:val="28"/>
        </w:rPr>
      </w:pPr>
      <w:hyperlink r:id="rId25" w:history="1">
        <w:r w:rsidR="0080188F" w:rsidRPr="00064BA2">
          <w:rPr>
            <w:rFonts w:ascii="Times New Roman" w:hAnsi="Times New Roman"/>
            <w:sz w:val="28"/>
            <w:szCs w:val="28"/>
          </w:rPr>
          <w:t>МБОУ "Средняя школа №</w:t>
        </w:r>
        <w:r w:rsidR="0080188F">
          <w:rPr>
            <w:rFonts w:ascii="Times New Roman" w:hAnsi="Times New Roman"/>
            <w:sz w:val="28"/>
            <w:szCs w:val="28"/>
          </w:rPr>
          <w:t xml:space="preserve"> </w:t>
        </w:r>
        <w:r w:rsidR="0080188F" w:rsidRPr="00064BA2">
          <w:rPr>
            <w:rFonts w:ascii="Times New Roman" w:hAnsi="Times New Roman"/>
            <w:sz w:val="28"/>
            <w:szCs w:val="28"/>
          </w:rPr>
          <w:t>22"</w:t>
        </w:r>
      </w:hyperlink>
      <w:r w:rsidR="0080188F">
        <w:rPr>
          <w:rFonts w:ascii="Times New Roman" w:hAnsi="Times New Roman"/>
          <w:sz w:val="28"/>
          <w:szCs w:val="28"/>
        </w:rPr>
        <w:t xml:space="preserve"> по </w:t>
      </w:r>
      <w:r w:rsidR="0080188F" w:rsidRPr="00064BA2">
        <w:rPr>
          <w:rFonts w:ascii="Times New Roman" w:hAnsi="Times New Roman"/>
          <w:sz w:val="28"/>
          <w:szCs w:val="28"/>
        </w:rPr>
        <w:t>просп.</w:t>
      </w:r>
      <w:r w:rsidR="00A14969">
        <w:rPr>
          <w:rFonts w:ascii="Times New Roman" w:hAnsi="Times New Roman"/>
          <w:sz w:val="28"/>
          <w:szCs w:val="28"/>
        </w:rPr>
        <w:t xml:space="preserve"> </w:t>
      </w:r>
      <w:r w:rsidR="0080188F" w:rsidRPr="00064BA2">
        <w:rPr>
          <w:rFonts w:ascii="Times New Roman" w:hAnsi="Times New Roman"/>
          <w:sz w:val="28"/>
          <w:szCs w:val="28"/>
        </w:rPr>
        <w:t xml:space="preserve">Советских Космонавтов, </w:t>
      </w:r>
      <w:r w:rsidR="0080188F">
        <w:rPr>
          <w:rFonts w:ascii="Times New Roman" w:hAnsi="Times New Roman"/>
          <w:sz w:val="28"/>
          <w:szCs w:val="28"/>
        </w:rPr>
        <w:t xml:space="preserve">д. </w:t>
      </w:r>
      <w:r w:rsidR="0080188F" w:rsidRPr="00064BA2">
        <w:rPr>
          <w:rFonts w:ascii="Times New Roman" w:hAnsi="Times New Roman"/>
          <w:sz w:val="28"/>
          <w:szCs w:val="28"/>
        </w:rPr>
        <w:t>69</w:t>
      </w:r>
      <w:r w:rsidR="0080188F">
        <w:rPr>
          <w:rFonts w:ascii="Times New Roman" w:hAnsi="Times New Roman"/>
          <w:sz w:val="28"/>
          <w:szCs w:val="28"/>
        </w:rPr>
        <w:t xml:space="preserve">, </w:t>
      </w:r>
      <w:r w:rsidR="0080188F" w:rsidRPr="00064BA2">
        <w:rPr>
          <w:rFonts w:ascii="Times New Roman" w:hAnsi="Times New Roman"/>
          <w:sz w:val="28"/>
          <w:szCs w:val="28"/>
        </w:rPr>
        <w:t>(радиус пешеходной доступности 200 метров, 715 мест);</w:t>
      </w:r>
    </w:p>
    <w:p w:rsidR="0080188F" w:rsidRPr="00064BA2" w:rsidRDefault="002D0FAA" w:rsidP="0080188F">
      <w:pPr>
        <w:pStyle w:val="afffff0"/>
        <w:tabs>
          <w:tab w:val="left" w:pos="993"/>
        </w:tabs>
        <w:spacing w:line="240" w:lineRule="auto"/>
        <w:ind w:firstLine="709"/>
        <w:rPr>
          <w:rFonts w:ascii="Times New Roman" w:hAnsi="Times New Roman"/>
          <w:sz w:val="28"/>
          <w:szCs w:val="28"/>
        </w:rPr>
      </w:pPr>
      <w:hyperlink r:id="rId26" w:history="1">
        <w:r w:rsidR="0080188F" w:rsidRPr="00064BA2">
          <w:rPr>
            <w:rFonts w:ascii="Times New Roman" w:hAnsi="Times New Roman"/>
            <w:sz w:val="28"/>
            <w:szCs w:val="28"/>
          </w:rPr>
          <w:t>МБОУ "Средняя школа №</w:t>
        </w:r>
        <w:r w:rsidR="0080188F">
          <w:rPr>
            <w:rFonts w:ascii="Times New Roman" w:hAnsi="Times New Roman"/>
            <w:sz w:val="28"/>
            <w:szCs w:val="28"/>
          </w:rPr>
          <w:t xml:space="preserve"> </w:t>
        </w:r>
        <w:r w:rsidR="0080188F" w:rsidRPr="00064BA2">
          <w:rPr>
            <w:rFonts w:ascii="Times New Roman" w:hAnsi="Times New Roman"/>
            <w:sz w:val="28"/>
            <w:szCs w:val="28"/>
          </w:rPr>
          <w:t>9"</w:t>
        </w:r>
      </w:hyperlink>
      <w:r w:rsidR="0080188F" w:rsidRPr="00064BA2">
        <w:rPr>
          <w:rFonts w:ascii="Times New Roman" w:hAnsi="Times New Roman"/>
          <w:sz w:val="28"/>
          <w:szCs w:val="28"/>
        </w:rPr>
        <w:t xml:space="preserve">, </w:t>
      </w:r>
      <w:r w:rsidR="0080188F">
        <w:rPr>
          <w:rFonts w:ascii="Times New Roman" w:hAnsi="Times New Roman"/>
          <w:sz w:val="28"/>
          <w:szCs w:val="28"/>
        </w:rPr>
        <w:t xml:space="preserve">по </w:t>
      </w:r>
      <w:r w:rsidR="0080188F" w:rsidRPr="00064BA2">
        <w:rPr>
          <w:rFonts w:ascii="Times New Roman" w:hAnsi="Times New Roman"/>
          <w:sz w:val="28"/>
          <w:szCs w:val="28"/>
        </w:rPr>
        <w:t xml:space="preserve">просп. Ломоносова, </w:t>
      </w:r>
      <w:r w:rsidR="0080188F">
        <w:rPr>
          <w:rFonts w:ascii="Times New Roman" w:hAnsi="Times New Roman"/>
          <w:sz w:val="28"/>
          <w:szCs w:val="28"/>
        </w:rPr>
        <w:t xml:space="preserve">д. </w:t>
      </w:r>
      <w:r w:rsidR="0080188F" w:rsidRPr="00064BA2">
        <w:rPr>
          <w:rFonts w:ascii="Times New Roman" w:hAnsi="Times New Roman"/>
          <w:sz w:val="28"/>
          <w:szCs w:val="28"/>
        </w:rPr>
        <w:t>80</w:t>
      </w:r>
      <w:r w:rsidR="0080188F">
        <w:rPr>
          <w:rFonts w:ascii="Times New Roman" w:hAnsi="Times New Roman"/>
          <w:sz w:val="28"/>
          <w:szCs w:val="28"/>
        </w:rPr>
        <w:t xml:space="preserve">, </w:t>
      </w:r>
      <w:r w:rsidR="0080188F" w:rsidRPr="00064BA2">
        <w:rPr>
          <w:rFonts w:ascii="Times New Roman" w:hAnsi="Times New Roman"/>
          <w:sz w:val="28"/>
          <w:szCs w:val="28"/>
        </w:rPr>
        <w:t>(радиус пешеходной доступности 380 метров, 600 мест);</w:t>
      </w:r>
    </w:p>
    <w:p w:rsidR="0080188F" w:rsidRPr="00064BA2" w:rsidRDefault="009A42E6" w:rsidP="0080188F">
      <w:pPr>
        <w:pStyle w:val="afffff0"/>
        <w:tabs>
          <w:tab w:val="left" w:pos="993"/>
        </w:tabs>
        <w:spacing w:line="240" w:lineRule="auto"/>
        <w:ind w:firstLine="709"/>
        <w:rPr>
          <w:rFonts w:ascii="Times New Roman" w:hAnsi="Times New Roman"/>
          <w:sz w:val="28"/>
          <w:szCs w:val="28"/>
        </w:rPr>
      </w:pPr>
      <w:r>
        <w:rPr>
          <w:rFonts w:ascii="Times New Roman" w:hAnsi="Times New Roman"/>
          <w:sz w:val="28"/>
          <w:szCs w:val="28"/>
        </w:rPr>
        <w:t xml:space="preserve">МБОУ </w:t>
      </w:r>
      <w:r w:rsidR="00F65A42">
        <w:rPr>
          <w:rFonts w:ascii="Times New Roman" w:hAnsi="Times New Roman"/>
          <w:sz w:val="28"/>
          <w:szCs w:val="28"/>
        </w:rPr>
        <w:t xml:space="preserve">"Открытая (сменная) </w:t>
      </w:r>
      <w:r w:rsidR="0080188F" w:rsidRPr="00064BA2">
        <w:rPr>
          <w:rFonts w:ascii="Times New Roman" w:hAnsi="Times New Roman"/>
          <w:sz w:val="28"/>
          <w:szCs w:val="28"/>
        </w:rPr>
        <w:t xml:space="preserve">школа", </w:t>
      </w:r>
      <w:r w:rsidR="0080188F">
        <w:rPr>
          <w:rFonts w:ascii="Times New Roman" w:hAnsi="Times New Roman"/>
          <w:sz w:val="28"/>
          <w:szCs w:val="28"/>
        </w:rPr>
        <w:t xml:space="preserve">по </w:t>
      </w:r>
      <w:r w:rsidR="0080188F" w:rsidRPr="00064BA2">
        <w:rPr>
          <w:rFonts w:ascii="Times New Roman" w:hAnsi="Times New Roman"/>
          <w:sz w:val="28"/>
          <w:szCs w:val="28"/>
        </w:rPr>
        <w:t xml:space="preserve">просп. Чумбарова-Лучинского, </w:t>
      </w:r>
      <w:r w:rsidR="0080188F">
        <w:rPr>
          <w:rFonts w:ascii="Times New Roman" w:hAnsi="Times New Roman"/>
          <w:sz w:val="28"/>
          <w:szCs w:val="28"/>
        </w:rPr>
        <w:br/>
        <w:t xml:space="preserve">д. </w:t>
      </w:r>
      <w:r w:rsidR="0080188F" w:rsidRPr="00064BA2">
        <w:rPr>
          <w:rFonts w:ascii="Times New Roman" w:hAnsi="Times New Roman"/>
          <w:sz w:val="28"/>
          <w:szCs w:val="28"/>
        </w:rPr>
        <w:t>28</w:t>
      </w:r>
      <w:r w:rsidR="0080188F">
        <w:rPr>
          <w:rFonts w:ascii="Times New Roman" w:hAnsi="Times New Roman"/>
          <w:sz w:val="28"/>
          <w:szCs w:val="28"/>
        </w:rPr>
        <w:t xml:space="preserve">, </w:t>
      </w:r>
      <w:r w:rsidR="0080188F" w:rsidRPr="00064BA2">
        <w:rPr>
          <w:rFonts w:ascii="Times New Roman" w:hAnsi="Times New Roman"/>
          <w:sz w:val="28"/>
          <w:szCs w:val="28"/>
        </w:rPr>
        <w:t>(радиус пешеходной доступности 250 метров, 427 мест)</w:t>
      </w:r>
    </w:p>
    <w:p w:rsidR="0080188F" w:rsidRPr="00064BA2" w:rsidRDefault="0080188F" w:rsidP="0080188F">
      <w:pPr>
        <w:pStyle w:val="afffff0"/>
        <w:tabs>
          <w:tab w:val="left" w:pos="993"/>
        </w:tabs>
        <w:spacing w:line="240" w:lineRule="auto"/>
        <w:ind w:firstLine="709"/>
        <w:rPr>
          <w:rFonts w:ascii="Times New Roman" w:hAnsi="Times New Roman"/>
          <w:sz w:val="28"/>
          <w:szCs w:val="28"/>
        </w:rPr>
      </w:pPr>
      <w:r w:rsidRPr="00064BA2">
        <w:rPr>
          <w:rFonts w:ascii="Times New Roman" w:hAnsi="Times New Roman"/>
          <w:sz w:val="28"/>
          <w:szCs w:val="28"/>
        </w:rPr>
        <w:t>Расчетные нормы по образовательным учреждениям для проектируемой территории обеспечиваются.</w:t>
      </w:r>
    </w:p>
    <w:p w:rsidR="0080188F" w:rsidRPr="00064BA2" w:rsidRDefault="0080188F" w:rsidP="0080188F">
      <w:pPr>
        <w:pStyle w:val="afffff0"/>
        <w:tabs>
          <w:tab w:val="left" w:pos="993"/>
        </w:tabs>
        <w:spacing w:line="240" w:lineRule="auto"/>
        <w:ind w:left="993" w:firstLine="709"/>
        <w:jc w:val="left"/>
        <w:rPr>
          <w:rFonts w:ascii="Times New Roman" w:hAnsi="Times New Roman"/>
          <w:sz w:val="28"/>
          <w:szCs w:val="28"/>
        </w:rPr>
      </w:pPr>
    </w:p>
    <w:p w:rsidR="0080188F" w:rsidRDefault="0080188F" w:rsidP="0080188F">
      <w:pPr>
        <w:pStyle w:val="afffff0"/>
        <w:tabs>
          <w:tab w:val="left" w:pos="1134"/>
        </w:tabs>
        <w:spacing w:line="240" w:lineRule="auto"/>
        <w:ind w:left="709" w:firstLine="0"/>
        <w:jc w:val="left"/>
        <w:rPr>
          <w:rFonts w:ascii="Times New Roman" w:hAnsi="Times New Roman"/>
          <w:sz w:val="28"/>
          <w:szCs w:val="28"/>
        </w:rPr>
      </w:pPr>
      <w:r w:rsidRPr="006C79F1">
        <w:rPr>
          <w:rFonts w:ascii="Times New Roman" w:hAnsi="Times New Roman"/>
          <w:sz w:val="28"/>
          <w:szCs w:val="28"/>
        </w:rPr>
        <w:t xml:space="preserve">Продовольственные и непродовольственные товары. </w:t>
      </w:r>
    </w:p>
    <w:p w:rsidR="0080188F" w:rsidRPr="00064BA2" w:rsidRDefault="0080188F" w:rsidP="0080188F">
      <w:pPr>
        <w:pStyle w:val="afffff0"/>
        <w:tabs>
          <w:tab w:val="left" w:pos="1134"/>
        </w:tabs>
        <w:spacing w:line="240" w:lineRule="auto"/>
        <w:ind w:firstLine="709"/>
        <w:rPr>
          <w:rFonts w:ascii="Times New Roman" w:hAnsi="Times New Roman"/>
          <w:sz w:val="28"/>
          <w:szCs w:val="28"/>
        </w:rPr>
      </w:pPr>
      <w:r w:rsidRPr="006C79F1">
        <w:rPr>
          <w:rFonts w:ascii="Times New Roman" w:eastAsia="TimesNewRoman" w:hAnsi="Times New Roman"/>
          <w:color w:val="000000"/>
          <w:sz w:val="28"/>
          <w:szCs w:val="28"/>
        </w:rPr>
        <w:t>На</w:t>
      </w:r>
      <w:r w:rsidRPr="00064BA2">
        <w:rPr>
          <w:rFonts w:ascii="Times New Roman" w:eastAsia="TimesNewRoman" w:hAnsi="Times New Roman"/>
          <w:color w:val="000000"/>
          <w:sz w:val="28"/>
          <w:szCs w:val="28"/>
        </w:rPr>
        <w:t xml:space="preserve"> проектируемой территории не располагаются</w:t>
      </w:r>
      <w:r w:rsidRPr="00064BA2">
        <w:rPr>
          <w:rFonts w:ascii="Times New Roman" w:hAnsi="Times New Roman"/>
          <w:sz w:val="28"/>
          <w:szCs w:val="28"/>
        </w:rPr>
        <w:t xml:space="preserve"> предприятия обслуживания первой необходимости </w:t>
      </w:r>
      <w:r>
        <w:rPr>
          <w:rFonts w:ascii="Times New Roman" w:hAnsi="Times New Roman"/>
          <w:sz w:val="28"/>
          <w:szCs w:val="28"/>
        </w:rPr>
        <w:t>–</w:t>
      </w:r>
      <w:r w:rsidRPr="00064BA2">
        <w:rPr>
          <w:rFonts w:ascii="Times New Roman" w:hAnsi="Times New Roman"/>
          <w:sz w:val="28"/>
          <w:szCs w:val="28"/>
        </w:rPr>
        <w:t xml:space="preserve"> магазины продовольственных </w:t>
      </w:r>
      <w:r>
        <w:rPr>
          <w:rFonts w:ascii="Times New Roman" w:hAnsi="Times New Roman"/>
          <w:sz w:val="28"/>
          <w:szCs w:val="28"/>
        </w:rPr>
        <w:br/>
      </w:r>
      <w:r w:rsidRPr="00064BA2">
        <w:rPr>
          <w:rFonts w:ascii="Times New Roman" w:hAnsi="Times New Roman"/>
          <w:sz w:val="28"/>
          <w:szCs w:val="28"/>
        </w:rPr>
        <w:t xml:space="preserve">и непродовольственных товаров, аптеки. Данные предприятия располагаются </w:t>
      </w:r>
      <w:r>
        <w:rPr>
          <w:rFonts w:ascii="Times New Roman" w:hAnsi="Times New Roman"/>
          <w:sz w:val="28"/>
          <w:szCs w:val="28"/>
        </w:rPr>
        <w:br/>
      </w:r>
      <w:r w:rsidRPr="00064BA2">
        <w:rPr>
          <w:rFonts w:ascii="Times New Roman" w:hAnsi="Times New Roman"/>
          <w:sz w:val="28"/>
          <w:szCs w:val="28"/>
        </w:rPr>
        <w:t xml:space="preserve">в пешеходной доступности от территории проектирования вдоль </w:t>
      </w:r>
      <w:r>
        <w:rPr>
          <w:rFonts w:ascii="Times New Roman" w:hAnsi="Times New Roman"/>
          <w:sz w:val="28"/>
          <w:szCs w:val="28"/>
        </w:rPr>
        <w:br/>
      </w:r>
      <w:r w:rsidRPr="00064BA2">
        <w:rPr>
          <w:rFonts w:ascii="Times New Roman" w:hAnsi="Times New Roman"/>
          <w:sz w:val="28"/>
          <w:szCs w:val="28"/>
        </w:rPr>
        <w:t>просп. Новгородского</w:t>
      </w:r>
      <w:r>
        <w:rPr>
          <w:rFonts w:ascii="Times New Roman" w:hAnsi="Times New Roman"/>
          <w:sz w:val="28"/>
          <w:szCs w:val="28"/>
        </w:rPr>
        <w:t>.</w:t>
      </w:r>
    </w:p>
    <w:p w:rsidR="0080188F" w:rsidRPr="00064BA2" w:rsidRDefault="0080188F" w:rsidP="0080188F">
      <w:pPr>
        <w:pStyle w:val="afffff0"/>
        <w:tabs>
          <w:tab w:val="left" w:pos="993"/>
        </w:tabs>
        <w:spacing w:line="240" w:lineRule="auto"/>
        <w:ind w:firstLine="709"/>
        <w:rPr>
          <w:rFonts w:ascii="Times New Roman" w:hAnsi="Times New Roman"/>
          <w:sz w:val="28"/>
          <w:szCs w:val="28"/>
        </w:rPr>
      </w:pPr>
      <w:r w:rsidRPr="00064BA2">
        <w:rPr>
          <w:rFonts w:ascii="Times New Roman" w:hAnsi="Times New Roman"/>
          <w:sz w:val="28"/>
          <w:szCs w:val="28"/>
        </w:rPr>
        <w:t>Расчетные нормы по торговым предприятиям для проектируемой территории обеспечиваются.</w:t>
      </w:r>
    </w:p>
    <w:p w:rsidR="0080188F" w:rsidRPr="00064BA2" w:rsidRDefault="0080188F" w:rsidP="0080188F">
      <w:pPr>
        <w:pStyle w:val="afffff0"/>
        <w:spacing w:line="240" w:lineRule="auto"/>
        <w:ind w:firstLine="709"/>
        <w:rPr>
          <w:rFonts w:ascii="Times New Roman" w:hAnsi="Times New Roman"/>
          <w:sz w:val="28"/>
          <w:szCs w:val="28"/>
        </w:rPr>
      </w:pPr>
    </w:p>
    <w:p w:rsidR="0080188F" w:rsidRPr="006C79F1"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r w:rsidRPr="006C79F1">
        <w:rPr>
          <w:rFonts w:ascii="Times New Roman" w:eastAsia="TimesNewRoman" w:hAnsi="Times New Roman"/>
          <w:sz w:val="28"/>
          <w:szCs w:val="28"/>
        </w:rPr>
        <w:t>Помещения для физкультурно-оздоровительных занятий и физкультурно-спортивные центры жилых районов:</w:t>
      </w:r>
    </w:p>
    <w:p w:rsidR="0080188F" w:rsidRPr="00064BA2" w:rsidRDefault="002D0FAA" w:rsidP="0080188F">
      <w:pPr>
        <w:pStyle w:val="afffff0"/>
        <w:tabs>
          <w:tab w:val="left" w:pos="993"/>
        </w:tabs>
        <w:spacing w:line="240" w:lineRule="auto"/>
        <w:ind w:firstLine="709"/>
        <w:rPr>
          <w:rFonts w:ascii="Times New Roman" w:hAnsi="Times New Roman"/>
          <w:sz w:val="28"/>
          <w:szCs w:val="28"/>
        </w:rPr>
      </w:pPr>
      <w:hyperlink r:id="rId27" w:tooltip="Спортивный комплекс в Архангельске" w:history="1">
        <w:r w:rsidR="0080188F">
          <w:rPr>
            <w:rFonts w:ascii="Times New Roman" w:hAnsi="Times New Roman"/>
            <w:sz w:val="28"/>
            <w:szCs w:val="28"/>
          </w:rPr>
          <w:t>с</w:t>
        </w:r>
        <w:r w:rsidR="0080188F" w:rsidRPr="00064BA2">
          <w:rPr>
            <w:rFonts w:ascii="Times New Roman" w:hAnsi="Times New Roman"/>
            <w:sz w:val="28"/>
            <w:szCs w:val="28"/>
          </w:rPr>
          <w:t>портивный комплекс</w:t>
        </w:r>
      </w:hyperlink>
      <w:r w:rsidR="0080188F" w:rsidRPr="00064BA2">
        <w:rPr>
          <w:rFonts w:ascii="Times New Roman" w:hAnsi="Times New Roman"/>
          <w:sz w:val="28"/>
          <w:szCs w:val="28"/>
        </w:rPr>
        <w:t xml:space="preserve"> "Дворец спорта", просп. Чумбарова-Лучинского, </w:t>
      </w:r>
      <w:r w:rsidR="00A14969">
        <w:rPr>
          <w:rFonts w:ascii="Times New Roman" w:hAnsi="Times New Roman"/>
          <w:sz w:val="28"/>
          <w:szCs w:val="28"/>
        </w:rPr>
        <w:br/>
      </w:r>
      <w:r w:rsidR="0080188F">
        <w:rPr>
          <w:rFonts w:ascii="Times New Roman" w:hAnsi="Times New Roman"/>
          <w:sz w:val="28"/>
          <w:szCs w:val="28"/>
        </w:rPr>
        <w:t>д.</w:t>
      </w:r>
      <w:r w:rsidR="00A14969">
        <w:rPr>
          <w:rFonts w:ascii="Times New Roman" w:hAnsi="Times New Roman"/>
          <w:sz w:val="28"/>
          <w:szCs w:val="28"/>
        </w:rPr>
        <w:t xml:space="preserve"> </w:t>
      </w:r>
      <w:r w:rsidR="0080188F" w:rsidRPr="00064BA2">
        <w:rPr>
          <w:rFonts w:ascii="Times New Roman" w:hAnsi="Times New Roman"/>
          <w:sz w:val="28"/>
          <w:szCs w:val="28"/>
        </w:rPr>
        <w:t>1</w:t>
      </w:r>
      <w:r w:rsidR="0080188F">
        <w:rPr>
          <w:rFonts w:ascii="Times New Roman" w:hAnsi="Times New Roman"/>
          <w:sz w:val="28"/>
          <w:szCs w:val="28"/>
        </w:rPr>
        <w:t>,</w:t>
      </w:r>
      <w:r w:rsidR="0080188F" w:rsidRPr="00064BA2">
        <w:rPr>
          <w:rFonts w:ascii="Times New Roman" w:hAnsi="Times New Roman"/>
          <w:sz w:val="28"/>
          <w:szCs w:val="28"/>
        </w:rPr>
        <w:t xml:space="preserve"> (радиус пешеходной доступности 368 метров);</w:t>
      </w:r>
    </w:p>
    <w:p w:rsidR="0080188F" w:rsidRPr="00064BA2" w:rsidRDefault="0080188F" w:rsidP="0080188F">
      <w:pPr>
        <w:pStyle w:val="afffff0"/>
        <w:tabs>
          <w:tab w:val="left" w:pos="993"/>
        </w:tabs>
        <w:spacing w:line="240" w:lineRule="auto"/>
        <w:ind w:firstLine="709"/>
        <w:rPr>
          <w:rFonts w:ascii="Times New Roman" w:hAnsi="Times New Roman"/>
          <w:sz w:val="28"/>
          <w:szCs w:val="28"/>
        </w:rPr>
      </w:pPr>
      <w:r>
        <w:rPr>
          <w:rFonts w:ascii="Times New Roman" w:hAnsi="Times New Roman"/>
          <w:sz w:val="28"/>
          <w:szCs w:val="28"/>
        </w:rPr>
        <w:t>л</w:t>
      </w:r>
      <w:r w:rsidR="009A42E6">
        <w:rPr>
          <w:rFonts w:ascii="Times New Roman" w:hAnsi="Times New Roman"/>
          <w:sz w:val="28"/>
          <w:szCs w:val="28"/>
        </w:rPr>
        <w:t xml:space="preserve">едовая арена в </w:t>
      </w:r>
      <w:r w:rsidR="00A14969">
        <w:rPr>
          <w:rFonts w:ascii="Times New Roman" w:hAnsi="Times New Roman"/>
          <w:sz w:val="28"/>
          <w:szCs w:val="28"/>
        </w:rPr>
        <w:t xml:space="preserve">ТРЦ "Титан-Арена", </w:t>
      </w:r>
      <w:r w:rsidR="00746876">
        <w:rPr>
          <w:rFonts w:ascii="Times New Roman" w:hAnsi="Times New Roman"/>
          <w:sz w:val="28"/>
          <w:szCs w:val="28"/>
        </w:rPr>
        <w:t xml:space="preserve">ул. </w:t>
      </w:r>
      <w:r w:rsidRPr="00064BA2">
        <w:rPr>
          <w:rFonts w:ascii="Times New Roman" w:hAnsi="Times New Roman"/>
          <w:sz w:val="28"/>
          <w:szCs w:val="28"/>
        </w:rPr>
        <w:t xml:space="preserve">Воскресенская, </w:t>
      </w:r>
      <w:r>
        <w:rPr>
          <w:rFonts w:ascii="Times New Roman" w:hAnsi="Times New Roman"/>
          <w:sz w:val="28"/>
          <w:szCs w:val="28"/>
        </w:rPr>
        <w:t>д.</w:t>
      </w:r>
      <w:r w:rsidR="00A14969">
        <w:rPr>
          <w:rFonts w:ascii="Times New Roman" w:hAnsi="Times New Roman"/>
          <w:sz w:val="28"/>
          <w:szCs w:val="28"/>
        </w:rPr>
        <w:t xml:space="preserve"> </w:t>
      </w:r>
      <w:r w:rsidRPr="00064BA2">
        <w:rPr>
          <w:rFonts w:ascii="Times New Roman" w:hAnsi="Times New Roman"/>
          <w:sz w:val="28"/>
          <w:szCs w:val="28"/>
        </w:rPr>
        <w:t>20</w:t>
      </w:r>
      <w:r>
        <w:rPr>
          <w:rFonts w:ascii="Times New Roman" w:hAnsi="Times New Roman"/>
          <w:sz w:val="28"/>
          <w:szCs w:val="28"/>
        </w:rPr>
        <w:t xml:space="preserve">, </w:t>
      </w:r>
      <w:r w:rsidRPr="00064BA2">
        <w:rPr>
          <w:rFonts w:ascii="Times New Roman" w:hAnsi="Times New Roman"/>
          <w:sz w:val="28"/>
          <w:szCs w:val="28"/>
        </w:rPr>
        <w:t>(радиус пешеходной доступности 332 метров);</w:t>
      </w:r>
    </w:p>
    <w:p w:rsidR="0080188F" w:rsidRPr="00064BA2" w:rsidRDefault="0080188F" w:rsidP="0080188F">
      <w:pPr>
        <w:pStyle w:val="afffff0"/>
        <w:tabs>
          <w:tab w:val="left" w:pos="993"/>
        </w:tabs>
        <w:spacing w:line="240" w:lineRule="auto"/>
        <w:ind w:firstLine="709"/>
        <w:rPr>
          <w:rFonts w:ascii="Times New Roman" w:hAnsi="Times New Roman"/>
          <w:sz w:val="28"/>
          <w:szCs w:val="28"/>
        </w:rPr>
      </w:pPr>
      <w:r w:rsidRPr="00F65A42">
        <w:rPr>
          <w:rFonts w:ascii="Times New Roman" w:hAnsi="Times New Roman"/>
          <w:sz w:val="28"/>
          <w:szCs w:val="28"/>
        </w:rPr>
        <w:lastRenderedPageBreak/>
        <w:t>ц</w:t>
      </w:r>
      <w:hyperlink r:id="rId28" w:history="1">
        <w:r w:rsidRPr="00F65A42">
          <w:rPr>
            <w:rFonts w:ascii="Times New Roman" w:hAnsi="Times New Roman"/>
            <w:sz w:val="28"/>
            <w:szCs w:val="28"/>
          </w:rPr>
          <w:t>ентр биомеханики</w:t>
        </w:r>
      </w:hyperlink>
      <w:r w:rsidRPr="00F65A42">
        <w:rPr>
          <w:rFonts w:ascii="Times New Roman" w:hAnsi="Times New Roman"/>
          <w:sz w:val="28"/>
          <w:szCs w:val="28"/>
        </w:rPr>
        <w:t xml:space="preserve">: </w:t>
      </w:r>
      <w:hyperlink r:id="rId29" w:tooltip="Оздоровительный центр в Архангельске" w:history="1">
        <w:r w:rsidRPr="00F65A42">
          <w:rPr>
            <w:rFonts w:ascii="Times New Roman" w:hAnsi="Times New Roman"/>
            <w:sz w:val="28"/>
            <w:szCs w:val="28"/>
          </w:rPr>
          <w:t>оздоровительный центр</w:t>
        </w:r>
      </w:hyperlink>
      <w:r w:rsidRPr="00F65A42">
        <w:rPr>
          <w:rFonts w:ascii="Times New Roman" w:hAnsi="Times New Roman"/>
          <w:sz w:val="28"/>
          <w:szCs w:val="28"/>
        </w:rPr>
        <w:t xml:space="preserve">. </w:t>
      </w:r>
      <w:hyperlink r:id="rId30" w:tooltip="ортопедический салон в Архангельске" w:history="1">
        <w:r w:rsidRPr="00F65A42">
          <w:rPr>
            <w:rFonts w:ascii="Times New Roman" w:hAnsi="Times New Roman"/>
            <w:sz w:val="28"/>
            <w:szCs w:val="28"/>
          </w:rPr>
          <w:t>ортопедический салон</w:t>
        </w:r>
      </w:hyperlink>
      <w:r w:rsidRPr="00F65A42">
        <w:rPr>
          <w:rFonts w:ascii="Times New Roman" w:hAnsi="Times New Roman"/>
          <w:sz w:val="28"/>
          <w:szCs w:val="28"/>
        </w:rPr>
        <w:t xml:space="preserve"> </w:t>
      </w:r>
      <w:r w:rsidR="009A42E6" w:rsidRPr="00F65A42">
        <w:rPr>
          <w:rFonts w:ascii="Times New Roman" w:hAnsi="Times New Roman"/>
          <w:sz w:val="28"/>
          <w:szCs w:val="28"/>
        </w:rPr>
        <w:br/>
      </w:r>
      <w:r w:rsidRPr="00F65A42">
        <w:rPr>
          <w:rFonts w:ascii="Times New Roman" w:hAnsi="Times New Roman"/>
          <w:sz w:val="28"/>
          <w:szCs w:val="28"/>
        </w:rPr>
        <w:t>по ул. Серафимовича, д.</w:t>
      </w:r>
      <w:r w:rsidR="00F65A42" w:rsidRPr="00F65A42">
        <w:rPr>
          <w:rFonts w:ascii="Times New Roman" w:hAnsi="Times New Roman"/>
          <w:sz w:val="28"/>
          <w:szCs w:val="28"/>
        </w:rPr>
        <w:t xml:space="preserve"> 62</w:t>
      </w:r>
      <w:r w:rsidRPr="00F65A42">
        <w:rPr>
          <w:rFonts w:ascii="Times New Roman" w:hAnsi="Times New Roman"/>
          <w:sz w:val="28"/>
          <w:szCs w:val="28"/>
        </w:rPr>
        <w:t>, (</w:t>
      </w:r>
      <w:r w:rsidRPr="00064BA2">
        <w:rPr>
          <w:rFonts w:ascii="Times New Roman" w:hAnsi="Times New Roman"/>
          <w:sz w:val="28"/>
          <w:szCs w:val="28"/>
        </w:rPr>
        <w:t>радиус пешеходной доступности 328 метров);</w:t>
      </w:r>
    </w:p>
    <w:p w:rsidR="0080188F" w:rsidRPr="00064BA2" w:rsidRDefault="0080188F" w:rsidP="0080188F">
      <w:pPr>
        <w:pStyle w:val="afffff0"/>
        <w:tabs>
          <w:tab w:val="left" w:pos="993"/>
        </w:tabs>
        <w:spacing w:line="240" w:lineRule="auto"/>
        <w:ind w:firstLine="709"/>
        <w:rPr>
          <w:rFonts w:ascii="Times New Roman" w:hAnsi="Times New Roman"/>
          <w:sz w:val="28"/>
          <w:szCs w:val="28"/>
        </w:rPr>
      </w:pPr>
      <w:r>
        <w:rPr>
          <w:rFonts w:ascii="Times New Roman" w:hAnsi="Times New Roman"/>
          <w:sz w:val="28"/>
          <w:szCs w:val="28"/>
        </w:rPr>
        <w:t>с</w:t>
      </w:r>
      <w:r w:rsidRPr="00064BA2">
        <w:rPr>
          <w:rFonts w:ascii="Times New Roman" w:hAnsi="Times New Roman"/>
          <w:sz w:val="28"/>
          <w:szCs w:val="28"/>
        </w:rPr>
        <w:t xml:space="preserve">портивный центр "Палестра", фитнес-клуб, тренажерный зал, </w:t>
      </w:r>
      <w:r w:rsidR="009A42E6">
        <w:rPr>
          <w:rFonts w:ascii="Times New Roman" w:hAnsi="Times New Roman"/>
          <w:sz w:val="28"/>
          <w:szCs w:val="28"/>
        </w:rPr>
        <w:br/>
        <w:t xml:space="preserve">по </w:t>
      </w:r>
      <w:r w:rsidRPr="00064BA2">
        <w:rPr>
          <w:rFonts w:ascii="Times New Roman" w:hAnsi="Times New Roman"/>
          <w:sz w:val="28"/>
          <w:szCs w:val="28"/>
        </w:rPr>
        <w:t xml:space="preserve">просп. Ломоносова, </w:t>
      </w:r>
      <w:r>
        <w:rPr>
          <w:rFonts w:ascii="Times New Roman" w:hAnsi="Times New Roman"/>
          <w:sz w:val="28"/>
          <w:szCs w:val="28"/>
        </w:rPr>
        <w:t>д.</w:t>
      </w:r>
      <w:r w:rsidR="009A42E6">
        <w:rPr>
          <w:rFonts w:ascii="Times New Roman" w:hAnsi="Times New Roman"/>
          <w:sz w:val="28"/>
          <w:szCs w:val="28"/>
        </w:rPr>
        <w:t xml:space="preserve"> </w:t>
      </w:r>
      <w:r w:rsidRPr="00064BA2">
        <w:rPr>
          <w:rFonts w:ascii="Times New Roman" w:hAnsi="Times New Roman"/>
          <w:sz w:val="28"/>
          <w:szCs w:val="28"/>
        </w:rPr>
        <w:t>88</w:t>
      </w:r>
      <w:r>
        <w:rPr>
          <w:rFonts w:ascii="Times New Roman" w:hAnsi="Times New Roman"/>
          <w:sz w:val="28"/>
          <w:szCs w:val="28"/>
        </w:rPr>
        <w:t>,</w:t>
      </w:r>
      <w:r w:rsidRPr="00064BA2">
        <w:rPr>
          <w:rFonts w:ascii="Times New Roman" w:hAnsi="Times New Roman"/>
          <w:sz w:val="28"/>
          <w:szCs w:val="28"/>
        </w:rPr>
        <w:t xml:space="preserve"> (радиус пешеходной доступности 200 метров);</w:t>
      </w:r>
    </w:p>
    <w:p w:rsidR="0080188F" w:rsidRPr="00064BA2" w:rsidRDefault="002D0FAA" w:rsidP="0080188F">
      <w:pPr>
        <w:pStyle w:val="afffff0"/>
        <w:tabs>
          <w:tab w:val="left" w:pos="993"/>
        </w:tabs>
        <w:spacing w:line="240" w:lineRule="auto"/>
        <w:ind w:firstLine="709"/>
        <w:rPr>
          <w:rFonts w:ascii="Times New Roman" w:hAnsi="Times New Roman"/>
          <w:sz w:val="28"/>
          <w:szCs w:val="28"/>
        </w:rPr>
      </w:pPr>
      <w:hyperlink r:id="rId31" w:tooltip="Фитнес-клуб в Архангельске" w:history="1">
        <w:r w:rsidR="0080188F">
          <w:rPr>
            <w:rFonts w:ascii="Times New Roman" w:hAnsi="Times New Roman"/>
            <w:sz w:val="28"/>
            <w:szCs w:val="28"/>
          </w:rPr>
          <w:t>ф</w:t>
        </w:r>
        <w:r w:rsidR="0080188F" w:rsidRPr="00064BA2">
          <w:rPr>
            <w:rFonts w:ascii="Times New Roman" w:hAnsi="Times New Roman"/>
            <w:sz w:val="28"/>
            <w:szCs w:val="28"/>
          </w:rPr>
          <w:t>итнес-клуб</w:t>
        </w:r>
      </w:hyperlink>
      <w:r w:rsidR="0080188F" w:rsidRPr="00064BA2">
        <w:rPr>
          <w:rFonts w:ascii="Times New Roman" w:hAnsi="Times New Roman"/>
          <w:sz w:val="28"/>
          <w:szCs w:val="28"/>
        </w:rPr>
        <w:t xml:space="preserve">, </w:t>
      </w:r>
      <w:hyperlink r:id="rId32" w:tooltip="центр йоги в Архангельске" w:history="1">
        <w:r w:rsidR="0080188F" w:rsidRPr="00064BA2">
          <w:rPr>
            <w:rFonts w:ascii="Times New Roman" w:hAnsi="Times New Roman"/>
            <w:sz w:val="28"/>
            <w:szCs w:val="28"/>
          </w:rPr>
          <w:t>центр йоги</w:t>
        </w:r>
      </w:hyperlink>
      <w:r w:rsidR="0080188F" w:rsidRPr="00064BA2">
        <w:rPr>
          <w:rFonts w:ascii="Times New Roman" w:hAnsi="Times New Roman"/>
          <w:sz w:val="28"/>
          <w:szCs w:val="28"/>
        </w:rPr>
        <w:t xml:space="preserve"> "</w:t>
      </w:r>
      <w:hyperlink r:id="rId33" w:history="1">
        <w:r w:rsidR="0080188F" w:rsidRPr="00064BA2">
          <w:rPr>
            <w:rFonts w:ascii="Times New Roman" w:hAnsi="Times New Roman"/>
            <w:sz w:val="28"/>
            <w:szCs w:val="28"/>
          </w:rPr>
          <w:t>Flash</w:t>
        </w:r>
      </w:hyperlink>
      <w:r w:rsidR="0080188F" w:rsidRPr="00064BA2">
        <w:rPr>
          <w:rFonts w:ascii="Times New Roman" w:hAnsi="Times New Roman"/>
          <w:sz w:val="28"/>
          <w:szCs w:val="28"/>
        </w:rPr>
        <w:t xml:space="preserve">", </w:t>
      </w:r>
      <w:r w:rsidR="00746876">
        <w:rPr>
          <w:rFonts w:ascii="Times New Roman" w:hAnsi="Times New Roman"/>
          <w:sz w:val="28"/>
          <w:szCs w:val="28"/>
        </w:rPr>
        <w:t xml:space="preserve">по </w:t>
      </w:r>
      <w:r w:rsidR="0080188F" w:rsidRPr="00064BA2">
        <w:rPr>
          <w:rFonts w:ascii="Times New Roman" w:hAnsi="Times New Roman"/>
          <w:sz w:val="28"/>
          <w:szCs w:val="28"/>
        </w:rPr>
        <w:t xml:space="preserve">просп. Ломоносова, </w:t>
      </w:r>
      <w:r w:rsidR="0080188F">
        <w:rPr>
          <w:rFonts w:ascii="Times New Roman" w:hAnsi="Times New Roman"/>
          <w:sz w:val="28"/>
          <w:szCs w:val="28"/>
        </w:rPr>
        <w:t>д.</w:t>
      </w:r>
      <w:r w:rsidR="009A42E6">
        <w:rPr>
          <w:rFonts w:ascii="Times New Roman" w:hAnsi="Times New Roman"/>
          <w:sz w:val="28"/>
          <w:szCs w:val="28"/>
        </w:rPr>
        <w:t xml:space="preserve"> </w:t>
      </w:r>
      <w:r w:rsidR="0080188F" w:rsidRPr="00064BA2">
        <w:rPr>
          <w:rFonts w:ascii="Times New Roman" w:hAnsi="Times New Roman"/>
          <w:sz w:val="28"/>
          <w:szCs w:val="28"/>
        </w:rPr>
        <w:t>81</w:t>
      </w:r>
      <w:r w:rsidR="0080188F">
        <w:rPr>
          <w:rFonts w:ascii="Times New Roman" w:hAnsi="Times New Roman"/>
          <w:sz w:val="28"/>
          <w:szCs w:val="28"/>
        </w:rPr>
        <w:t xml:space="preserve">, </w:t>
      </w:r>
      <w:r w:rsidR="0080188F" w:rsidRPr="00064BA2">
        <w:rPr>
          <w:rFonts w:ascii="Times New Roman" w:hAnsi="Times New Roman"/>
          <w:sz w:val="28"/>
          <w:szCs w:val="28"/>
        </w:rPr>
        <w:t>(радиус пешеходной доступности 300 метров);</w:t>
      </w:r>
    </w:p>
    <w:p w:rsidR="0080188F" w:rsidRPr="00064BA2" w:rsidRDefault="002D0FAA" w:rsidP="0080188F">
      <w:pPr>
        <w:pStyle w:val="afffff0"/>
        <w:tabs>
          <w:tab w:val="left" w:pos="993"/>
        </w:tabs>
        <w:spacing w:line="240" w:lineRule="auto"/>
        <w:ind w:firstLine="709"/>
        <w:rPr>
          <w:rFonts w:ascii="Times New Roman" w:hAnsi="Times New Roman"/>
          <w:sz w:val="28"/>
          <w:szCs w:val="28"/>
        </w:rPr>
      </w:pPr>
      <w:hyperlink r:id="rId34" w:tooltip="Фитнес-клуб в Архангельске" w:history="1">
        <w:r w:rsidR="0080188F">
          <w:rPr>
            <w:rFonts w:ascii="Times New Roman" w:hAnsi="Times New Roman"/>
            <w:sz w:val="28"/>
            <w:szCs w:val="28"/>
          </w:rPr>
          <w:t>ф</w:t>
        </w:r>
        <w:r w:rsidR="0080188F" w:rsidRPr="00064BA2">
          <w:rPr>
            <w:rFonts w:ascii="Times New Roman" w:hAnsi="Times New Roman"/>
            <w:sz w:val="28"/>
            <w:szCs w:val="28"/>
          </w:rPr>
          <w:t>итнес-клуб</w:t>
        </w:r>
      </w:hyperlink>
      <w:r w:rsidR="0080188F">
        <w:rPr>
          <w:rFonts w:ascii="Times New Roman" w:hAnsi="Times New Roman"/>
          <w:sz w:val="28"/>
          <w:szCs w:val="28"/>
        </w:rPr>
        <w:t xml:space="preserve"> </w:t>
      </w:r>
      <w:r w:rsidR="0080188F" w:rsidRPr="00064BA2">
        <w:rPr>
          <w:rFonts w:ascii="Times New Roman" w:hAnsi="Times New Roman"/>
          <w:sz w:val="28"/>
          <w:szCs w:val="28"/>
        </w:rPr>
        <w:t>"</w:t>
      </w:r>
      <w:hyperlink r:id="rId35" w:history="1">
        <w:r w:rsidR="0080188F" w:rsidRPr="00064BA2">
          <w:rPr>
            <w:rFonts w:ascii="Times New Roman" w:hAnsi="Times New Roman"/>
            <w:sz w:val="28"/>
            <w:szCs w:val="28"/>
          </w:rPr>
          <w:t>Багира</w:t>
        </w:r>
      </w:hyperlink>
      <w:r w:rsidR="0080188F" w:rsidRPr="00064BA2">
        <w:rPr>
          <w:rFonts w:ascii="Times New Roman" w:hAnsi="Times New Roman"/>
          <w:sz w:val="28"/>
          <w:szCs w:val="28"/>
        </w:rPr>
        <w:t xml:space="preserve">", ул. Серафимовича, </w:t>
      </w:r>
      <w:r w:rsidR="0080188F">
        <w:rPr>
          <w:rFonts w:ascii="Times New Roman" w:hAnsi="Times New Roman"/>
          <w:sz w:val="28"/>
          <w:szCs w:val="28"/>
        </w:rPr>
        <w:t>д.</w:t>
      </w:r>
      <w:r w:rsidR="009A42E6">
        <w:rPr>
          <w:rFonts w:ascii="Times New Roman" w:hAnsi="Times New Roman"/>
          <w:sz w:val="28"/>
          <w:szCs w:val="28"/>
        </w:rPr>
        <w:t xml:space="preserve"> </w:t>
      </w:r>
      <w:r w:rsidR="0080188F" w:rsidRPr="00064BA2">
        <w:rPr>
          <w:rFonts w:ascii="Times New Roman" w:hAnsi="Times New Roman"/>
          <w:sz w:val="28"/>
          <w:szCs w:val="28"/>
        </w:rPr>
        <w:t>59</w:t>
      </w:r>
      <w:r w:rsidR="0080188F">
        <w:rPr>
          <w:rFonts w:ascii="Times New Roman" w:hAnsi="Times New Roman"/>
          <w:sz w:val="28"/>
          <w:szCs w:val="28"/>
        </w:rPr>
        <w:t xml:space="preserve">, </w:t>
      </w:r>
      <w:r w:rsidR="0080188F" w:rsidRPr="00064BA2">
        <w:rPr>
          <w:rFonts w:ascii="Times New Roman" w:hAnsi="Times New Roman"/>
          <w:sz w:val="28"/>
          <w:szCs w:val="28"/>
        </w:rPr>
        <w:t>(радиус пешеходной доступности 200 метров);</w:t>
      </w:r>
    </w:p>
    <w:p w:rsidR="0080188F" w:rsidRPr="00064BA2" w:rsidRDefault="002D0FAA" w:rsidP="0080188F">
      <w:pPr>
        <w:pStyle w:val="afffff0"/>
        <w:tabs>
          <w:tab w:val="left" w:pos="993"/>
        </w:tabs>
        <w:spacing w:line="240" w:lineRule="auto"/>
        <w:ind w:firstLine="709"/>
        <w:rPr>
          <w:rFonts w:ascii="Times New Roman" w:hAnsi="Times New Roman"/>
          <w:sz w:val="28"/>
          <w:szCs w:val="28"/>
        </w:rPr>
      </w:pPr>
      <w:hyperlink r:id="rId36" w:tooltip="Бассейн в Архангельске" w:history="1">
        <w:r w:rsidR="0080188F">
          <w:rPr>
            <w:rFonts w:ascii="Times New Roman" w:hAnsi="Times New Roman"/>
            <w:sz w:val="28"/>
            <w:szCs w:val="28"/>
          </w:rPr>
          <w:t>б</w:t>
        </w:r>
        <w:r w:rsidR="0080188F" w:rsidRPr="00064BA2">
          <w:rPr>
            <w:rFonts w:ascii="Times New Roman" w:hAnsi="Times New Roman"/>
            <w:sz w:val="28"/>
            <w:szCs w:val="28"/>
          </w:rPr>
          <w:t>ассейн</w:t>
        </w:r>
      </w:hyperlink>
      <w:r w:rsidR="0080188F" w:rsidRPr="00064BA2">
        <w:rPr>
          <w:rFonts w:ascii="Times New Roman" w:hAnsi="Times New Roman"/>
          <w:sz w:val="28"/>
          <w:szCs w:val="28"/>
        </w:rPr>
        <w:t xml:space="preserve">, </w:t>
      </w:r>
      <w:hyperlink r:id="rId37" w:tooltip="фитнес-клуб в Архангельске" w:history="1">
        <w:r w:rsidR="0080188F" w:rsidRPr="00064BA2">
          <w:rPr>
            <w:rFonts w:ascii="Times New Roman" w:hAnsi="Times New Roman"/>
            <w:sz w:val="28"/>
            <w:szCs w:val="28"/>
          </w:rPr>
          <w:t>фитнес-клуб</w:t>
        </w:r>
      </w:hyperlink>
      <w:r w:rsidR="0080188F" w:rsidRPr="00064BA2">
        <w:rPr>
          <w:rFonts w:ascii="Times New Roman" w:hAnsi="Times New Roman"/>
          <w:sz w:val="28"/>
          <w:szCs w:val="28"/>
        </w:rPr>
        <w:t xml:space="preserve"> "</w:t>
      </w:r>
      <w:hyperlink r:id="rId38" w:history="1">
        <w:r w:rsidR="0080188F" w:rsidRPr="00064BA2">
          <w:rPr>
            <w:rFonts w:ascii="Times New Roman" w:hAnsi="Times New Roman"/>
            <w:sz w:val="28"/>
            <w:szCs w:val="28"/>
          </w:rPr>
          <w:t>Нептун</w:t>
        </w:r>
      </w:hyperlink>
      <w:r w:rsidR="0080188F" w:rsidRPr="00064BA2">
        <w:rPr>
          <w:rFonts w:ascii="Times New Roman" w:hAnsi="Times New Roman"/>
          <w:sz w:val="28"/>
          <w:szCs w:val="28"/>
        </w:rPr>
        <w:t xml:space="preserve">", </w:t>
      </w:r>
      <w:r w:rsidR="0080188F">
        <w:rPr>
          <w:rFonts w:ascii="Times New Roman" w:hAnsi="Times New Roman"/>
          <w:sz w:val="28"/>
          <w:szCs w:val="28"/>
        </w:rPr>
        <w:t xml:space="preserve">по </w:t>
      </w:r>
      <w:r w:rsidR="0080188F" w:rsidRPr="00064BA2">
        <w:rPr>
          <w:rFonts w:ascii="Times New Roman" w:hAnsi="Times New Roman"/>
          <w:sz w:val="28"/>
          <w:szCs w:val="28"/>
        </w:rPr>
        <w:t>просп.</w:t>
      </w:r>
      <w:r w:rsidR="009A42E6">
        <w:rPr>
          <w:rFonts w:ascii="Times New Roman" w:hAnsi="Times New Roman"/>
          <w:sz w:val="28"/>
          <w:szCs w:val="28"/>
        </w:rPr>
        <w:t xml:space="preserve"> </w:t>
      </w:r>
      <w:r w:rsidR="00746876">
        <w:rPr>
          <w:rFonts w:ascii="Times New Roman" w:hAnsi="Times New Roman"/>
          <w:sz w:val="28"/>
          <w:szCs w:val="28"/>
        </w:rPr>
        <w:t>Новгородскому</w:t>
      </w:r>
      <w:r w:rsidR="0080188F" w:rsidRPr="00064BA2">
        <w:rPr>
          <w:rFonts w:ascii="Times New Roman" w:hAnsi="Times New Roman"/>
          <w:sz w:val="28"/>
          <w:szCs w:val="28"/>
        </w:rPr>
        <w:t xml:space="preserve">, </w:t>
      </w:r>
      <w:r w:rsidR="0080188F">
        <w:rPr>
          <w:rFonts w:ascii="Times New Roman" w:hAnsi="Times New Roman"/>
          <w:sz w:val="28"/>
          <w:szCs w:val="28"/>
        </w:rPr>
        <w:t xml:space="preserve">д. </w:t>
      </w:r>
      <w:r w:rsidR="0080188F" w:rsidRPr="00064BA2">
        <w:rPr>
          <w:rFonts w:ascii="Times New Roman" w:hAnsi="Times New Roman"/>
          <w:sz w:val="28"/>
          <w:szCs w:val="28"/>
        </w:rPr>
        <w:t>74</w:t>
      </w:r>
      <w:r w:rsidR="0080188F">
        <w:rPr>
          <w:rFonts w:ascii="Times New Roman" w:hAnsi="Times New Roman"/>
          <w:sz w:val="28"/>
          <w:szCs w:val="28"/>
        </w:rPr>
        <w:t xml:space="preserve">, </w:t>
      </w:r>
      <w:r w:rsidR="0080188F" w:rsidRPr="00064BA2">
        <w:rPr>
          <w:rFonts w:ascii="Times New Roman" w:hAnsi="Times New Roman"/>
          <w:sz w:val="28"/>
          <w:szCs w:val="28"/>
        </w:rPr>
        <w:t>(радиус пешеходной доступности 80 метров);</w:t>
      </w:r>
    </w:p>
    <w:p w:rsidR="0080188F" w:rsidRPr="00064BA2" w:rsidRDefault="002D0FAA" w:rsidP="0080188F">
      <w:pPr>
        <w:pStyle w:val="afffff0"/>
        <w:tabs>
          <w:tab w:val="left" w:pos="993"/>
        </w:tabs>
        <w:spacing w:line="240" w:lineRule="auto"/>
        <w:ind w:firstLine="709"/>
        <w:rPr>
          <w:rFonts w:ascii="Times New Roman" w:hAnsi="Times New Roman"/>
          <w:sz w:val="28"/>
          <w:szCs w:val="28"/>
        </w:rPr>
      </w:pPr>
      <w:hyperlink r:id="rId39" w:tooltip="Фитнес-клуб в Архангельске" w:history="1">
        <w:r w:rsidR="0080188F">
          <w:rPr>
            <w:rFonts w:ascii="Times New Roman" w:hAnsi="Times New Roman"/>
            <w:sz w:val="28"/>
            <w:szCs w:val="28"/>
          </w:rPr>
          <w:t>ф</w:t>
        </w:r>
        <w:r w:rsidR="0080188F" w:rsidRPr="00064BA2">
          <w:rPr>
            <w:rFonts w:ascii="Times New Roman" w:hAnsi="Times New Roman"/>
            <w:sz w:val="28"/>
            <w:szCs w:val="28"/>
          </w:rPr>
          <w:t>итнес-клуб</w:t>
        </w:r>
      </w:hyperlink>
      <w:r w:rsidR="0080188F" w:rsidRPr="00064BA2">
        <w:rPr>
          <w:rFonts w:ascii="Times New Roman" w:hAnsi="Times New Roman"/>
          <w:sz w:val="28"/>
          <w:szCs w:val="28"/>
        </w:rPr>
        <w:t xml:space="preserve">, </w:t>
      </w:r>
      <w:hyperlink r:id="rId40" w:tooltip="спортивный, тренажёрный зал в Архангельске" w:history="1">
        <w:r w:rsidR="0080188F" w:rsidRPr="00064BA2">
          <w:rPr>
            <w:rFonts w:ascii="Times New Roman" w:hAnsi="Times New Roman"/>
            <w:sz w:val="28"/>
            <w:szCs w:val="28"/>
          </w:rPr>
          <w:t>спортивный, тренажёрный зал</w:t>
        </w:r>
      </w:hyperlink>
      <w:r w:rsidR="0080188F" w:rsidRPr="00064BA2">
        <w:rPr>
          <w:rFonts w:ascii="Times New Roman" w:hAnsi="Times New Roman"/>
          <w:sz w:val="28"/>
          <w:szCs w:val="28"/>
        </w:rPr>
        <w:t xml:space="preserve"> "</w:t>
      </w:r>
      <w:hyperlink r:id="rId41" w:history="1">
        <w:r w:rsidR="0080188F" w:rsidRPr="00064BA2">
          <w:rPr>
            <w:rFonts w:ascii="Times New Roman" w:hAnsi="Times New Roman"/>
            <w:sz w:val="28"/>
            <w:szCs w:val="28"/>
          </w:rPr>
          <w:t>Фитнес Джаз</w:t>
        </w:r>
      </w:hyperlink>
      <w:r w:rsidR="0080188F" w:rsidRPr="00064BA2">
        <w:rPr>
          <w:rFonts w:ascii="Times New Roman" w:hAnsi="Times New Roman"/>
          <w:sz w:val="28"/>
          <w:szCs w:val="28"/>
        </w:rPr>
        <w:t xml:space="preserve">", </w:t>
      </w:r>
      <w:r w:rsidR="009A42E6">
        <w:rPr>
          <w:rFonts w:ascii="Times New Roman" w:hAnsi="Times New Roman"/>
          <w:sz w:val="28"/>
          <w:szCs w:val="28"/>
        </w:rPr>
        <w:br/>
        <w:t xml:space="preserve">по </w:t>
      </w:r>
      <w:r w:rsidR="0080188F">
        <w:rPr>
          <w:rFonts w:ascii="Times New Roman" w:hAnsi="Times New Roman"/>
          <w:sz w:val="28"/>
          <w:szCs w:val="28"/>
        </w:rPr>
        <w:t>ул. Поморск</w:t>
      </w:r>
      <w:r w:rsidR="00A14969">
        <w:rPr>
          <w:rFonts w:ascii="Times New Roman" w:hAnsi="Times New Roman"/>
          <w:sz w:val="28"/>
          <w:szCs w:val="28"/>
        </w:rPr>
        <w:t>ой</w:t>
      </w:r>
      <w:r w:rsidR="0080188F">
        <w:rPr>
          <w:rFonts w:ascii="Times New Roman" w:hAnsi="Times New Roman"/>
          <w:sz w:val="28"/>
          <w:szCs w:val="28"/>
        </w:rPr>
        <w:t>, 65,</w:t>
      </w:r>
      <w:r w:rsidR="0080188F" w:rsidRPr="00064BA2">
        <w:rPr>
          <w:rFonts w:ascii="Times New Roman" w:hAnsi="Times New Roman"/>
          <w:sz w:val="28"/>
          <w:szCs w:val="28"/>
        </w:rPr>
        <w:t xml:space="preserve"> (радиус пешеходной доступности 370 метров);</w:t>
      </w:r>
    </w:p>
    <w:p w:rsidR="0080188F" w:rsidRPr="00064BA2" w:rsidRDefault="002D0FAA" w:rsidP="0080188F">
      <w:pPr>
        <w:pStyle w:val="afffff0"/>
        <w:tabs>
          <w:tab w:val="left" w:pos="993"/>
        </w:tabs>
        <w:spacing w:line="240" w:lineRule="auto"/>
        <w:ind w:firstLine="709"/>
        <w:rPr>
          <w:rFonts w:ascii="Times New Roman" w:hAnsi="Times New Roman"/>
          <w:sz w:val="28"/>
          <w:szCs w:val="28"/>
        </w:rPr>
      </w:pPr>
      <w:hyperlink r:id="rId42" w:tooltip="Центр йоги в Архангельске" w:history="1">
        <w:r w:rsidR="0080188F">
          <w:rPr>
            <w:rFonts w:ascii="Times New Roman" w:hAnsi="Times New Roman"/>
            <w:sz w:val="28"/>
            <w:szCs w:val="28"/>
          </w:rPr>
          <w:t>ц</w:t>
        </w:r>
        <w:r w:rsidR="0080188F" w:rsidRPr="00064BA2">
          <w:rPr>
            <w:rFonts w:ascii="Times New Roman" w:hAnsi="Times New Roman"/>
            <w:sz w:val="28"/>
            <w:szCs w:val="28"/>
          </w:rPr>
          <w:t>ентр йоги</w:t>
        </w:r>
      </w:hyperlink>
      <w:r w:rsidR="0080188F" w:rsidRPr="00064BA2">
        <w:rPr>
          <w:rFonts w:ascii="Times New Roman" w:hAnsi="Times New Roman"/>
          <w:sz w:val="28"/>
          <w:szCs w:val="28"/>
        </w:rPr>
        <w:t xml:space="preserve">, </w:t>
      </w:r>
      <w:hyperlink r:id="rId43" w:tooltip="фитнес-клуб в Архангельске" w:history="1">
        <w:r w:rsidR="0080188F" w:rsidRPr="00064BA2">
          <w:rPr>
            <w:rFonts w:ascii="Times New Roman" w:hAnsi="Times New Roman"/>
            <w:sz w:val="28"/>
            <w:szCs w:val="28"/>
          </w:rPr>
          <w:t>фитнес-клуб</w:t>
        </w:r>
      </w:hyperlink>
      <w:r w:rsidR="0080188F" w:rsidRPr="00064BA2">
        <w:rPr>
          <w:rFonts w:ascii="Times New Roman" w:hAnsi="Times New Roman"/>
          <w:sz w:val="28"/>
          <w:szCs w:val="28"/>
        </w:rPr>
        <w:t xml:space="preserve"> "</w:t>
      </w:r>
      <w:hyperlink r:id="rId44" w:history="1">
        <w:r w:rsidR="0080188F" w:rsidRPr="00064BA2">
          <w:rPr>
            <w:rFonts w:ascii="Times New Roman" w:hAnsi="Times New Roman"/>
            <w:sz w:val="28"/>
            <w:szCs w:val="28"/>
          </w:rPr>
          <w:t>Центр Экофитнеса</w:t>
        </w:r>
      </w:hyperlink>
      <w:r w:rsidR="0080188F" w:rsidRPr="00064BA2">
        <w:rPr>
          <w:rFonts w:ascii="Times New Roman" w:hAnsi="Times New Roman"/>
          <w:sz w:val="28"/>
          <w:szCs w:val="28"/>
        </w:rPr>
        <w:t xml:space="preserve">", </w:t>
      </w:r>
      <w:r w:rsidR="0080188F">
        <w:rPr>
          <w:rFonts w:ascii="Times New Roman" w:hAnsi="Times New Roman"/>
          <w:sz w:val="28"/>
          <w:szCs w:val="28"/>
        </w:rPr>
        <w:t xml:space="preserve">по </w:t>
      </w:r>
      <w:r w:rsidR="0080188F" w:rsidRPr="00064BA2">
        <w:rPr>
          <w:rFonts w:ascii="Times New Roman" w:hAnsi="Times New Roman"/>
          <w:sz w:val="28"/>
          <w:szCs w:val="28"/>
        </w:rPr>
        <w:t>ул.</w:t>
      </w:r>
      <w:r w:rsidR="009A42E6">
        <w:rPr>
          <w:rFonts w:ascii="Times New Roman" w:hAnsi="Times New Roman"/>
          <w:sz w:val="28"/>
          <w:szCs w:val="28"/>
        </w:rPr>
        <w:t xml:space="preserve"> </w:t>
      </w:r>
      <w:r w:rsidR="0080188F" w:rsidRPr="00064BA2">
        <w:rPr>
          <w:rFonts w:ascii="Times New Roman" w:hAnsi="Times New Roman"/>
          <w:sz w:val="28"/>
          <w:szCs w:val="28"/>
        </w:rPr>
        <w:t>Воскресенск</w:t>
      </w:r>
      <w:r w:rsidR="00A14969">
        <w:rPr>
          <w:rFonts w:ascii="Times New Roman" w:hAnsi="Times New Roman"/>
          <w:sz w:val="28"/>
          <w:szCs w:val="28"/>
        </w:rPr>
        <w:t>ой</w:t>
      </w:r>
      <w:r w:rsidR="0080188F" w:rsidRPr="00064BA2">
        <w:rPr>
          <w:rFonts w:ascii="Times New Roman" w:hAnsi="Times New Roman"/>
          <w:sz w:val="28"/>
          <w:szCs w:val="28"/>
        </w:rPr>
        <w:t xml:space="preserve">, </w:t>
      </w:r>
      <w:r w:rsidR="0080188F">
        <w:rPr>
          <w:rFonts w:ascii="Times New Roman" w:hAnsi="Times New Roman"/>
          <w:sz w:val="28"/>
          <w:szCs w:val="28"/>
        </w:rPr>
        <w:t>д.</w:t>
      </w:r>
      <w:r w:rsidR="009A42E6">
        <w:rPr>
          <w:rFonts w:ascii="Times New Roman" w:hAnsi="Times New Roman"/>
          <w:sz w:val="28"/>
          <w:szCs w:val="28"/>
        </w:rPr>
        <w:t xml:space="preserve"> </w:t>
      </w:r>
      <w:r w:rsidR="0080188F" w:rsidRPr="00064BA2">
        <w:rPr>
          <w:rFonts w:ascii="Times New Roman" w:hAnsi="Times New Roman"/>
          <w:sz w:val="28"/>
          <w:szCs w:val="28"/>
        </w:rPr>
        <w:t>8</w:t>
      </w:r>
      <w:r w:rsidR="0080188F">
        <w:rPr>
          <w:rFonts w:ascii="Times New Roman" w:hAnsi="Times New Roman"/>
          <w:sz w:val="28"/>
          <w:szCs w:val="28"/>
        </w:rPr>
        <w:t xml:space="preserve">, </w:t>
      </w:r>
      <w:r w:rsidR="0080188F" w:rsidRPr="00064BA2">
        <w:rPr>
          <w:rFonts w:ascii="Times New Roman" w:hAnsi="Times New Roman"/>
          <w:sz w:val="28"/>
          <w:szCs w:val="28"/>
        </w:rPr>
        <w:t>(радиус пеш</w:t>
      </w:r>
      <w:r w:rsidR="00A14969">
        <w:rPr>
          <w:rFonts w:ascii="Times New Roman" w:hAnsi="Times New Roman"/>
          <w:sz w:val="28"/>
          <w:szCs w:val="28"/>
        </w:rPr>
        <w:t>еходной доступности 580 метров).</w:t>
      </w:r>
    </w:p>
    <w:p w:rsidR="0080188F" w:rsidRPr="00064BA2" w:rsidRDefault="0080188F" w:rsidP="0080188F">
      <w:pPr>
        <w:pStyle w:val="afffff0"/>
        <w:tabs>
          <w:tab w:val="left" w:pos="993"/>
        </w:tabs>
        <w:spacing w:line="240" w:lineRule="auto"/>
        <w:ind w:firstLine="709"/>
        <w:rPr>
          <w:rFonts w:ascii="Times New Roman" w:hAnsi="Times New Roman"/>
          <w:sz w:val="28"/>
          <w:szCs w:val="28"/>
        </w:rPr>
      </w:pPr>
      <w:r w:rsidRPr="00064BA2">
        <w:rPr>
          <w:rFonts w:ascii="Times New Roman" w:hAnsi="Times New Roman"/>
          <w:sz w:val="28"/>
          <w:szCs w:val="28"/>
        </w:rPr>
        <w:t>Расчетные нормы по физкультурно-спортивным центрам и помещениям для физкультурно-оздоровительных занятий для проектируемой территории обеспечиваются.</w:t>
      </w:r>
    </w:p>
    <w:p w:rsidR="0080188F" w:rsidRPr="00064BA2" w:rsidRDefault="0080188F" w:rsidP="0080188F">
      <w:pPr>
        <w:pStyle w:val="afffff0"/>
        <w:tabs>
          <w:tab w:val="left" w:pos="993"/>
        </w:tabs>
        <w:spacing w:line="240" w:lineRule="auto"/>
        <w:ind w:firstLine="709"/>
        <w:jc w:val="left"/>
        <w:rPr>
          <w:rFonts w:ascii="Times New Roman" w:hAnsi="Times New Roman"/>
          <w:sz w:val="28"/>
          <w:szCs w:val="28"/>
        </w:rPr>
      </w:pPr>
    </w:p>
    <w:p w:rsidR="0080188F" w:rsidRDefault="0080188F" w:rsidP="0080188F">
      <w:pPr>
        <w:pStyle w:val="afffff0"/>
        <w:spacing w:line="240" w:lineRule="auto"/>
        <w:ind w:firstLine="709"/>
        <w:rPr>
          <w:rFonts w:ascii="Times New Roman" w:hAnsi="Times New Roman"/>
          <w:sz w:val="28"/>
          <w:szCs w:val="28"/>
        </w:rPr>
      </w:pPr>
      <w:r w:rsidRPr="0090416F">
        <w:rPr>
          <w:rFonts w:ascii="Times New Roman" w:hAnsi="Times New Roman"/>
          <w:sz w:val="28"/>
          <w:szCs w:val="28"/>
        </w:rPr>
        <w:t xml:space="preserve">Предприятия бытового обслуживания и связи. </w:t>
      </w:r>
    </w:p>
    <w:p w:rsidR="0080188F" w:rsidRDefault="0080188F" w:rsidP="0080188F">
      <w:pPr>
        <w:pStyle w:val="afffff0"/>
        <w:spacing w:line="240" w:lineRule="auto"/>
        <w:ind w:firstLine="709"/>
        <w:rPr>
          <w:rFonts w:ascii="Times New Roman" w:hAnsi="Times New Roman"/>
          <w:sz w:val="28"/>
          <w:szCs w:val="28"/>
        </w:rPr>
      </w:pPr>
      <w:r w:rsidRPr="0090416F">
        <w:rPr>
          <w:rFonts w:ascii="Times New Roman" w:hAnsi="Times New Roman"/>
          <w:sz w:val="28"/>
          <w:szCs w:val="28"/>
        </w:rPr>
        <w:t>В шаговой доступности</w:t>
      </w:r>
      <w:r>
        <w:rPr>
          <w:rFonts w:ascii="Times New Roman" w:hAnsi="Times New Roman"/>
          <w:sz w:val="28"/>
          <w:szCs w:val="28"/>
        </w:rPr>
        <w:t xml:space="preserve"> </w:t>
      </w:r>
      <w:r w:rsidRPr="00064BA2">
        <w:rPr>
          <w:rFonts w:ascii="Times New Roman" w:hAnsi="Times New Roman"/>
          <w:sz w:val="28"/>
          <w:szCs w:val="28"/>
        </w:rPr>
        <w:t xml:space="preserve">от территории проектирования располагаются предприятия бытового обслуживания: парикмахерские, ремонт обуви, химчистка, ремонт часов, ремонт цифровой техники, изготовление ключей, страхование, билетная касса. </w:t>
      </w:r>
    </w:p>
    <w:p w:rsidR="0080188F" w:rsidRPr="00064BA2" w:rsidRDefault="0080188F" w:rsidP="0080188F">
      <w:pPr>
        <w:pStyle w:val="afffff0"/>
        <w:spacing w:line="240" w:lineRule="auto"/>
        <w:ind w:firstLine="709"/>
        <w:rPr>
          <w:rFonts w:ascii="Times New Roman" w:eastAsia="TimesNewRoman" w:hAnsi="Times New Roman"/>
          <w:sz w:val="28"/>
          <w:szCs w:val="28"/>
        </w:rPr>
      </w:pPr>
      <w:r w:rsidRPr="00064BA2">
        <w:rPr>
          <w:rFonts w:ascii="Times New Roman" w:hAnsi="Times New Roman"/>
          <w:sz w:val="28"/>
          <w:szCs w:val="28"/>
        </w:rPr>
        <w:t xml:space="preserve">В ТРЦ </w:t>
      </w:r>
      <w:r w:rsidRPr="00064BA2">
        <w:rPr>
          <w:rFonts w:ascii="Times New Roman" w:eastAsia="TimesNewRoman" w:hAnsi="Times New Roman"/>
          <w:sz w:val="28"/>
          <w:szCs w:val="28"/>
        </w:rPr>
        <w:t>"</w:t>
      </w:r>
      <w:r w:rsidRPr="00064BA2">
        <w:rPr>
          <w:rFonts w:ascii="Times New Roman" w:hAnsi="Times New Roman"/>
          <w:sz w:val="28"/>
          <w:szCs w:val="28"/>
        </w:rPr>
        <w:t>Титан-арена</w:t>
      </w:r>
      <w:r w:rsidRPr="00064BA2">
        <w:rPr>
          <w:rFonts w:ascii="Times New Roman" w:eastAsia="TimesNewRoman" w:hAnsi="Times New Roman"/>
          <w:sz w:val="28"/>
          <w:szCs w:val="28"/>
        </w:rPr>
        <w:t>" представлены пере</w:t>
      </w:r>
      <w:r w:rsidR="009A42E6">
        <w:rPr>
          <w:rFonts w:ascii="Times New Roman" w:eastAsia="TimesNewRoman" w:hAnsi="Times New Roman"/>
          <w:sz w:val="28"/>
          <w:szCs w:val="28"/>
        </w:rPr>
        <w:t xml:space="preserve">численные бытовые услуги, </w:t>
      </w:r>
      <w:r w:rsidR="009A42E6">
        <w:rPr>
          <w:rFonts w:ascii="Times New Roman" w:eastAsia="TimesNewRoman" w:hAnsi="Times New Roman"/>
          <w:sz w:val="28"/>
          <w:szCs w:val="28"/>
        </w:rPr>
        <w:br/>
        <w:t>а так</w:t>
      </w:r>
      <w:r w:rsidRPr="00064BA2">
        <w:rPr>
          <w:rFonts w:ascii="Times New Roman" w:eastAsia="TimesNewRoman" w:hAnsi="Times New Roman"/>
          <w:sz w:val="28"/>
          <w:szCs w:val="28"/>
        </w:rPr>
        <w:t>же пункт связи Почты России.</w:t>
      </w:r>
    </w:p>
    <w:p w:rsidR="0080188F" w:rsidRPr="00064BA2" w:rsidRDefault="0080188F" w:rsidP="0080188F">
      <w:pPr>
        <w:pStyle w:val="afffff0"/>
        <w:tabs>
          <w:tab w:val="left" w:pos="993"/>
        </w:tabs>
        <w:spacing w:line="240" w:lineRule="auto"/>
        <w:ind w:firstLine="709"/>
        <w:rPr>
          <w:rFonts w:ascii="Times New Roman" w:hAnsi="Times New Roman"/>
          <w:sz w:val="28"/>
          <w:szCs w:val="28"/>
        </w:rPr>
      </w:pPr>
      <w:r w:rsidRPr="00064BA2">
        <w:rPr>
          <w:rFonts w:ascii="Times New Roman" w:hAnsi="Times New Roman"/>
          <w:sz w:val="28"/>
          <w:szCs w:val="28"/>
        </w:rPr>
        <w:t>Р</w:t>
      </w:r>
      <w:r w:rsidR="00320773">
        <w:rPr>
          <w:rFonts w:ascii="Times New Roman" w:hAnsi="Times New Roman"/>
          <w:sz w:val="28"/>
          <w:szCs w:val="28"/>
        </w:rPr>
        <w:t xml:space="preserve">асчетные нормы по предприятиям </w:t>
      </w:r>
      <w:r w:rsidRPr="00064BA2">
        <w:rPr>
          <w:rFonts w:ascii="Times New Roman" w:hAnsi="Times New Roman"/>
          <w:sz w:val="28"/>
          <w:szCs w:val="28"/>
        </w:rPr>
        <w:t xml:space="preserve">бытового обслуживания и связи </w:t>
      </w:r>
      <w:r w:rsidR="00320773">
        <w:rPr>
          <w:rFonts w:ascii="Times New Roman" w:hAnsi="Times New Roman"/>
          <w:sz w:val="28"/>
          <w:szCs w:val="28"/>
        </w:rPr>
        <w:br/>
      </w:r>
      <w:r w:rsidRPr="00064BA2">
        <w:rPr>
          <w:rFonts w:ascii="Times New Roman" w:hAnsi="Times New Roman"/>
          <w:sz w:val="28"/>
          <w:szCs w:val="28"/>
        </w:rPr>
        <w:t>для проектируемой территории обеспечиваются.</w:t>
      </w:r>
    </w:p>
    <w:p w:rsidR="0080188F" w:rsidRPr="00064BA2" w:rsidRDefault="0080188F" w:rsidP="0080188F">
      <w:pPr>
        <w:pStyle w:val="afffff0"/>
        <w:tabs>
          <w:tab w:val="left" w:pos="993"/>
        </w:tabs>
        <w:spacing w:line="240" w:lineRule="auto"/>
        <w:ind w:firstLine="709"/>
        <w:rPr>
          <w:rFonts w:ascii="Times New Roman" w:hAnsi="Times New Roman"/>
          <w:sz w:val="28"/>
          <w:szCs w:val="28"/>
        </w:rPr>
      </w:pPr>
    </w:p>
    <w:p w:rsidR="0080188F" w:rsidRPr="0090416F" w:rsidRDefault="0080188F" w:rsidP="0080188F">
      <w:pPr>
        <w:pStyle w:val="afffff0"/>
        <w:spacing w:line="240" w:lineRule="auto"/>
        <w:ind w:firstLine="709"/>
        <w:jc w:val="left"/>
        <w:rPr>
          <w:rFonts w:ascii="Times New Roman" w:hAnsi="Times New Roman"/>
          <w:sz w:val="28"/>
          <w:szCs w:val="28"/>
        </w:rPr>
      </w:pPr>
      <w:r w:rsidRPr="0090416F">
        <w:rPr>
          <w:rFonts w:ascii="Times New Roman" w:hAnsi="Times New Roman"/>
          <w:sz w:val="28"/>
          <w:szCs w:val="28"/>
        </w:rPr>
        <w:t>Поликлиники и их филиалы</w:t>
      </w:r>
      <w:r>
        <w:rPr>
          <w:rFonts w:ascii="Times New Roman" w:hAnsi="Times New Roman"/>
          <w:sz w:val="28"/>
          <w:szCs w:val="28"/>
        </w:rPr>
        <w:t>:</w:t>
      </w:r>
    </w:p>
    <w:p w:rsidR="0080188F" w:rsidRPr="00064BA2" w:rsidRDefault="002D0FAA" w:rsidP="0080188F">
      <w:pPr>
        <w:pStyle w:val="afffff0"/>
        <w:tabs>
          <w:tab w:val="left" w:pos="993"/>
        </w:tabs>
        <w:spacing w:line="240" w:lineRule="auto"/>
        <w:ind w:firstLine="709"/>
        <w:rPr>
          <w:rFonts w:ascii="Times New Roman" w:hAnsi="Times New Roman"/>
          <w:sz w:val="28"/>
          <w:szCs w:val="28"/>
        </w:rPr>
      </w:pPr>
      <w:hyperlink r:id="rId45" w:tooltip="Детская поликлиника в Архангельске" w:history="1">
        <w:r w:rsidR="0080188F">
          <w:rPr>
            <w:rFonts w:ascii="Times New Roman" w:hAnsi="Times New Roman"/>
            <w:sz w:val="28"/>
            <w:szCs w:val="28"/>
          </w:rPr>
          <w:t>д</w:t>
        </w:r>
        <w:r w:rsidR="0080188F" w:rsidRPr="00064BA2">
          <w:rPr>
            <w:rFonts w:ascii="Times New Roman" w:hAnsi="Times New Roman"/>
            <w:sz w:val="28"/>
            <w:szCs w:val="28"/>
          </w:rPr>
          <w:t>етская поликлиника</w:t>
        </w:r>
      </w:hyperlink>
      <w:r w:rsidR="0080188F" w:rsidRPr="00064BA2">
        <w:rPr>
          <w:rFonts w:ascii="Times New Roman" w:hAnsi="Times New Roman"/>
          <w:sz w:val="28"/>
          <w:szCs w:val="28"/>
        </w:rPr>
        <w:t xml:space="preserve">, </w:t>
      </w:r>
      <w:hyperlink r:id="rId46" w:tooltip="диагностический центр в Архангельске" w:history="1">
        <w:r w:rsidR="0080188F" w:rsidRPr="00064BA2">
          <w:rPr>
            <w:rFonts w:ascii="Times New Roman" w:hAnsi="Times New Roman"/>
            <w:sz w:val="28"/>
            <w:szCs w:val="28"/>
          </w:rPr>
          <w:t>диагностический центр</w:t>
        </w:r>
      </w:hyperlink>
      <w:r w:rsidR="0080188F" w:rsidRPr="00064BA2">
        <w:rPr>
          <w:rFonts w:ascii="Times New Roman" w:hAnsi="Times New Roman"/>
          <w:sz w:val="28"/>
          <w:szCs w:val="28"/>
        </w:rPr>
        <w:t xml:space="preserve"> "</w:t>
      </w:r>
      <w:hyperlink r:id="rId47" w:history="1">
        <w:r w:rsidR="0080188F" w:rsidRPr="00064BA2">
          <w:rPr>
            <w:rFonts w:ascii="Times New Roman" w:hAnsi="Times New Roman"/>
            <w:sz w:val="28"/>
            <w:szCs w:val="28"/>
          </w:rPr>
          <w:t>Здоровый малыш</w:t>
        </w:r>
      </w:hyperlink>
      <w:r w:rsidR="0080188F" w:rsidRPr="00064BA2">
        <w:rPr>
          <w:rFonts w:ascii="Times New Roman" w:hAnsi="Times New Roman"/>
          <w:sz w:val="28"/>
          <w:szCs w:val="28"/>
        </w:rPr>
        <w:t xml:space="preserve">", </w:t>
      </w:r>
      <w:r w:rsidR="009A42E6">
        <w:rPr>
          <w:rFonts w:ascii="Times New Roman" w:hAnsi="Times New Roman"/>
          <w:sz w:val="28"/>
          <w:szCs w:val="28"/>
        </w:rPr>
        <w:br/>
      </w:r>
      <w:r w:rsidR="0080188F">
        <w:rPr>
          <w:rFonts w:ascii="Times New Roman" w:hAnsi="Times New Roman"/>
          <w:sz w:val="28"/>
          <w:szCs w:val="28"/>
        </w:rPr>
        <w:t xml:space="preserve">по </w:t>
      </w:r>
      <w:r w:rsidR="0080188F" w:rsidRPr="00064BA2">
        <w:rPr>
          <w:rFonts w:ascii="Times New Roman" w:hAnsi="Times New Roman"/>
          <w:sz w:val="28"/>
          <w:szCs w:val="28"/>
        </w:rPr>
        <w:t>просп.</w:t>
      </w:r>
      <w:r w:rsidR="0080188F">
        <w:rPr>
          <w:rFonts w:ascii="Times New Roman" w:hAnsi="Times New Roman"/>
          <w:sz w:val="28"/>
          <w:szCs w:val="28"/>
        </w:rPr>
        <w:t xml:space="preserve"> </w:t>
      </w:r>
      <w:r w:rsidR="0080188F" w:rsidRPr="00064BA2">
        <w:rPr>
          <w:rFonts w:ascii="Times New Roman" w:hAnsi="Times New Roman"/>
          <w:sz w:val="28"/>
          <w:szCs w:val="28"/>
        </w:rPr>
        <w:t>Новгородск</w:t>
      </w:r>
      <w:r w:rsidR="00A14969">
        <w:rPr>
          <w:rFonts w:ascii="Times New Roman" w:hAnsi="Times New Roman"/>
          <w:sz w:val="28"/>
          <w:szCs w:val="28"/>
        </w:rPr>
        <w:t>ому</w:t>
      </w:r>
      <w:r w:rsidR="0080188F" w:rsidRPr="00064BA2">
        <w:rPr>
          <w:rFonts w:ascii="Times New Roman" w:hAnsi="Times New Roman"/>
          <w:sz w:val="28"/>
          <w:szCs w:val="28"/>
        </w:rPr>
        <w:t xml:space="preserve">, </w:t>
      </w:r>
      <w:r w:rsidR="0080188F">
        <w:rPr>
          <w:rFonts w:ascii="Times New Roman" w:hAnsi="Times New Roman"/>
          <w:sz w:val="28"/>
          <w:szCs w:val="28"/>
        </w:rPr>
        <w:t xml:space="preserve">д. </w:t>
      </w:r>
      <w:r w:rsidR="0080188F" w:rsidRPr="00064BA2">
        <w:rPr>
          <w:rFonts w:ascii="Times New Roman" w:hAnsi="Times New Roman"/>
          <w:sz w:val="28"/>
          <w:szCs w:val="28"/>
        </w:rPr>
        <w:t>89, эт</w:t>
      </w:r>
      <w:r w:rsidR="0080188F">
        <w:rPr>
          <w:rFonts w:ascii="Times New Roman" w:hAnsi="Times New Roman"/>
          <w:sz w:val="28"/>
          <w:szCs w:val="28"/>
        </w:rPr>
        <w:t>аж</w:t>
      </w:r>
      <w:r w:rsidR="0080188F" w:rsidRPr="00064BA2">
        <w:rPr>
          <w:rFonts w:ascii="Times New Roman" w:hAnsi="Times New Roman"/>
          <w:sz w:val="28"/>
          <w:szCs w:val="28"/>
        </w:rPr>
        <w:t xml:space="preserve"> 1 (на территории проектирования);</w:t>
      </w:r>
    </w:p>
    <w:p w:rsidR="0080188F" w:rsidRPr="00064BA2" w:rsidRDefault="0080188F" w:rsidP="0080188F">
      <w:pPr>
        <w:pStyle w:val="afffff0"/>
        <w:tabs>
          <w:tab w:val="left" w:pos="993"/>
        </w:tabs>
        <w:spacing w:line="240" w:lineRule="auto"/>
        <w:ind w:firstLine="709"/>
        <w:rPr>
          <w:rFonts w:ascii="Times New Roman" w:hAnsi="Times New Roman"/>
          <w:sz w:val="28"/>
          <w:szCs w:val="28"/>
        </w:rPr>
      </w:pPr>
      <w:r>
        <w:rPr>
          <w:rFonts w:ascii="Times New Roman" w:hAnsi="Times New Roman"/>
          <w:sz w:val="28"/>
          <w:szCs w:val="28"/>
        </w:rPr>
        <w:t>м</w:t>
      </w:r>
      <w:r w:rsidRPr="00064BA2">
        <w:rPr>
          <w:rFonts w:ascii="Times New Roman" w:hAnsi="Times New Roman"/>
          <w:sz w:val="28"/>
          <w:szCs w:val="28"/>
        </w:rPr>
        <w:t>едицинский центр "</w:t>
      </w:r>
      <w:hyperlink r:id="rId48" w:history="1">
        <w:r w:rsidRPr="00064BA2">
          <w:rPr>
            <w:rFonts w:ascii="Times New Roman" w:hAnsi="Times New Roman"/>
            <w:sz w:val="28"/>
            <w:szCs w:val="28"/>
          </w:rPr>
          <w:t>А</w:t>
        </w:r>
        <w:r>
          <w:rPr>
            <w:rFonts w:ascii="Times New Roman" w:hAnsi="Times New Roman"/>
            <w:sz w:val="28"/>
            <w:szCs w:val="28"/>
          </w:rPr>
          <w:t>С</w:t>
        </w:r>
        <w:r w:rsidRPr="00064BA2">
          <w:rPr>
            <w:rFonts w:ascii="Times New Roman" w:hAnsi="Times New Roman"/>
            <w:sz w:val="28"/>
            <w:szCs w:val="28"/>
          </w:rPr>
          <w:t>-клиника</w:t>
        </w:r>
      </w:hyperlink>
      <w:r w:rsidRPr="00064BA2">
        <w:rPr>
          <w:rFonts w:ascii="Times New Roman" w:hAnsi="Times New Roman"/>
          <w:sz w:val="28"/>
          <w:szCs w:val="28"/>
        </w:rPr>
        <w:t xml:space="preserve">", </w:t>
      </w:r>
      <w:r>
        <w:rPr>
          <w:rFonts w:ascii="Times New Roman" w:hAnsi="Times New Roman"/>
          <w:sz w:val="28"/>
          <w:szCs w:val="28"/>
        </w:rPr>
        <w:t xml:space="preserve">по </w:t>
      </w:r>
      <w:r w:rsidRPr="00064BA2">
        <w:rPr>
          <w:rFonts w:ascii="Times New Roman" w:hAnsi="Times New Roman"/>
          <w:sz w:val="28"/>
          <w:szCs w:val="28"/>
        </w:rPr>
        <w:t xml:space="preserve">просп. Ломоносова, </w:t>
      </w:r>
      <w:r>
        <w:rPr>
          <w:rFonts w:ascii="Times New Roman" w:hAnsi="Times New Roman"/>
          <w:sz w:val="28"/>
          <w:szCs w:val="28"/>
        </w:rPr>
        <w:t>д.</w:t>
      </w:r>
      <w:r w:rsidRPr="00064BA2">
        <w:rPr>
          <w:rFonts w:ascii="Times New Roman" w:hAnsi="Times New Roman"/>
          <w:sz w:val="28"/>
          <w:szCs w:val="28"/>
        </w:rPr>
        <w:t>83</w:t>
      </w:r>
      <w:r>
        <w:rPr>
          <w:rFonts w:ascii="Times New Roman" w:hAnsi="Times New Roman"/>
          <w:sz w:val="28"/>
          <w:szCs w:val="28"/>
        </w:rPr>
        <w:t xml:space="preserve">, </w:t>
      </w:r>
      <w:r w:rsidRPr="00064BA2">
        <w:rPr>
          <w:rFonts w:ascii="Times New Roman" w:hAnsi="Times New Roman"/>
          <w:sz w:val="28"/>
          <w:szCs w:val="28"/>
        </w:rPr>
        <w:t>(радиус доступности 180 метров);</w:t>
      </w:r>
    </w:p>
    <w:p w:rsidR="0080188F" w:rsidRPr="00064BA2" w:rsidRDefault="0080188F" w:rsidP="0080188F">
      <w:pPr>
        <w:pStyle w:val="afffff0"/>
        <w:tabs>
          <w:tab w:val="left" w:pos="993"/>
        </w:tabs>
        <w:spacing w:line="240" w:lineRule="auto"/>
        <w:ind w:firstLine="709"/>
        <w:rPr>
          <w:rFonts w:ascii="Times New Roman" w:hAnsi="Times New Roman"/>
          <w:sz w:val="28"/>
          <w:szCs w:val="28"/>
        </w:rPr>
      </w:pPr>
      <w:r>
        <w:rPr>
          <w:rFonts w:ascii="Times New Roman" w:hAnsi="Times New Roman"/>
          <w:sz w:val="28"/>
          <w:szCs w:val="28"/>
        </w:rPr>
        <w:t>м</w:t>
      </w:r>
      <w:r w:rsidRPr="00064BA2">
        <w:rPr>
          <w:rFonts w:ascii="Times New Roman" w:hAnsi="Times New Roman"/>
          <w:sz w:val="28"/>
          <w:szCs w:val="28"/>
        </w:rPr>
        <w:t xml:space="preserve">едицинский центр "Сакура", </w:t>
      </w:r>
      <w:r>
        <w:rPr>
          <w:rFonts w:ascii="Times New Roman" w:hAnsi="Times New Roman"/>
          <w:sz w:val="28"/>
          <w:szCs w:val="28"/>
        </w:rPr>
        <w:t xml:space="preserve">по </w:t>
      </w:r>
      <w:r w:rsidRPr="00064BA2">
        <w:rPr>
          <w:rFonts w:ascii="Times New Roman" w:hAnsi="Times New Roman"/>
          <w:sz w:val="28"/>
          <w:szCs w:val="28"/>
        </w:rPr>
        <w:t xml:space="preserve">ул. Володарского, </w:t>
      </w:r>
      <w:r>
        <w:rPr>
          <w:rFonts w:ascii="Times New Roman" w:hAnsi="Times New Roman"/>
          <w:sz w:val="28"/>
          <w:szCs w:val="28"/>
        </w:rPr>
        <w:t>д.</w:t>
      </w:r>
      <w:r w:rsidRPr="00064BA2">
        <w:rPr>
          <w:rFonts w:ascii="Times New Roman" w:hAnsi="Times New Roman"/>
          <w:sz w:val="28"/>
          <w:szCs w:val="28"/>
        </w:rPr>
        <w:t>19</w:t>
      </w:r>
      <w:r>
        <w:rPr>
          <w:rFonts w:ascii="Times New Roman" w:hAnsi="Times New Roman"/>
          <w:sz w:val="28"/>
          <w:szCs w:val="28"/>
        </w:rPr>
        <w:t xml:space="preserve">, </w:t>
      </w:r>
      <w:r w:rsidRPr="00064BA2">
        <w:rPr>
          <w:rFonts w:ascii="Times New Roman" w:hAnsi="Times New Roman"/>
          <w:sz w:val="28"/>
          <w:szCs w:val="28"/>
        </w:rPr>
        <w:t>(радиус доступности 380 метров);</w:t>
      </w:r>
    </w:p>
    <w:p w:rsidR="0080188F" w:rsidRPr="00064BA2" w:rsidRDefault="0080188F" w:rsidP="0080188F">
      <w:pPr>
        <w:pStyle w:val="afffff0"/>
        <w:tabs>
          <w:tab w:val="left" w:pos="993"/>
        </w:tabs>
        <w:spacing w:line="240" w:lineRule="auto"/>
        <w:ind w:firstLine="709"/>
        <w:rPr>
          <w:rFonts w:ascii="Times New Roman" w:hAnsi="Times New Roman"/>
          <w:sz w:val="28"/>
          <w:szCs w:val="28"/>
        </w:rPr>
      </w:pPr>
      <w:r>
        <w:rPr>
          <w:rFonts w:ascii="Times New Roman" w:hAnsi="Times New Roman"/>
          <w:sz w:val="28"/>
          <w:szCs w:val="28"/>
        </w:rPr>
        <w:t>м</w:t>
      </w:r>
      <w:r w:rsidRPr="00064BA2">
        <w:rPr>
          <w:rFonts w:ascii="Times New Roman" w:hAnsi="Times New Roman"/>
          <w:sz w:val="28"/>
          <w:szCs w:val="28"/>
        </w:rPr>
        <w:t>едицинский центр "</w:t>
      </w:r>
      <w:hyperlink r:id="rId49" w:history="1">
        <w:r w:rsidRPr="00064BA2">
          <w:rPr>
            <w:rFonts w:ascii="Times New Roman" w:hAnsi="Times New Roman"/>
            <w:sz w:val="28"/>
            <w:szCs w:val="28"/>
          </w:rPr>
          <w:t>Университетская клиника</w:t>
        </w:r>
      </w:hyperlink>
      <w:r w:rsidRPr="00064BA2">
        <w:rPr>
          <w:rFonts w:ascii="Times New Roman" w:hAnsi="Times New Roman"/>
          <w:sz w:val="28"/>
          <w:szCs w:val="28"/>
        </w:rPr>
        <w:t xml:space="preserve">, </w:t>
      </w:r>
      <w:r>
        <w:rPr>
          <w:rFonts w:ascii="Times New Roman" w:hAnsi="Times New Roman"/>
          <w:sz w:val="28"/>
          <w:szCs w:val="28"/>
        </w:rPr>
        <w:t xml:space="preserve">по </w:t>
      </w:r>
      <w:r w:rsidRPr="00064BA2">
        <w:rPr>
          <w:rFonts w:ascii="Times New Roman" w:hAnsi="Times New Roman"/>
          <w:sz w:val="28"/>
          <w:szCs w:val="28"/>
        </w:rPr>
        <w:t>ул.</w:t>
      </w:r>
      <w:r w:rsidR="00A14969">
        <w:rPr>
          <w:rFonts w:ascii="Times New Roman" w:hAnsi="Times New Roman"/>
          <w:sz w:val="28"/>
          <w:szCs w:val="28"/>
        </w:rPr>
        <w:t xml:space="preserve"> </w:t>
      </w:r>
      <w:r w:rsidRPr="00064BA2">
        <w:rPr>
          <w:rFonts w:ascii="Times New Roman" w:hAnsi="Times New Roman"/>
          <w:sz w:val="28"/>
          <w:szCs w:val="28"/>
        </w:rPr>
        <w:t>Воскресенск</w:t>
      </w:r>
      <w:r w:rsidR="00A14969">
        <w:rPr>
          <w:rFonts w:ascii="Times New Roman" w:hAnsi="Times New Roman"/>
          <w:sz w:val="28"/>
          <w:szCs w:val="28"/>
        </w:rPr>
        <w:t>ой</w:t>
      </w:r>
      <w:r w:rsidRPr="00064BA2">
        <w:rPr>
          <w:rFonts w:ascii="Times New Roman" w:hAnsi="Times New Roman"/>
          <w:sz w:val="28"/>
          <w:szCs w:val="28"/>
        </w:rPr>
        <w:t xml:space="preserve">, </w:t>
      </w:r>
      <w:r w:rsidR="00A14969">
        <w:rPr>
          <w:rFonts w:ascii="Times New Roman" w:hAnsi="Times New Roman"/>
          <w:sz w:val="28"/>
          <w:szCs w:val="28"/>
        </w:rPr>
        <w:br/>
      </w:r>
      <w:r>
        <w:rPr>
          <w:rFonts w:ascii="Times New Roman" w:hAnsi="Times New Roman"/>
          <w:sz w:val="28"/>
          <w:szCs w:val="28"/>
        </w:rPr>
        <w:t>д.</w:t>
      </w:r>
      <w:r w:rsidR="00A14969">
        <w:rPr>
          <w:rFonts w:ascii="Times New Roman" w:hAnsi="Times New Roman"/>
          <w:sz w:val="28"/>
          <w:szCs w:val="28"/>
        </w:rPr>
        <w:t xml:space="preserve"> </w:t>
      </w:r>
      <w:r w:rsidRPr="00064BA2">
        <w:rPr>
          <w:rFonts w:ascii="Times New Roman" w:hAnsi="Times New Roman"/>
          <w:sz w:val="28"/>
          <w:szCs w:val="28"/>
        </w:rPr>
        <w:t>14 (радиус доступности 500 метров);</w:t>
      </w:r>
    </w:p>
    <w:p w:rsidR="0080188F" w:rsidRPr="00064BA2" w:rsidRDefault="0080188F" w:rsidP="0080188F">
      <w:pPr>
        <w:pStyle w:val="afffff0"/>
        <w:spacing w:line="240" w:lineRule="auto"/>
        <w:ind w:firstLine="709"/>
        <w:rPr>
          <w:rFonts w:ascii="Times New Roman" w:hAnsi="Times New Roman"/>
          <w:sz w:val="28"/>
          <w:szCs w:val="28"/>
          <w:lang w:eastAsia="en-US"/>
        </w:rPr>
      </w:pPr>
    </w:p>
    <w:p w:rsidR="0080188F" w:rsidRDefault="00F65A42" w:rsidP="0080188F">
      <w:pPr>
        <w:pStyle w:val="ad"/>
        <w:ind w:left="0" w:firstLine="709"/>
        <w:jc w:val="both"/>
        <w:rPr>
          <w:rFonts w:eastAsia="TimesNewRoman"/>
          <w:color w:val="auto"/>
          <w:sz w:val="28"/>
          <w:szCs w:val="28"/>
        </w:rPr>
      </w:pPr>
      <w:r w:rsidRPr="00F65A42">
        <w:rPr>
          <w:sz w:val="28"/>
          <w:szCs w:val="28"/>
        </w:rPr>
        <w:t>В соответствии с приказом м</w:t>
      </w:r>
      <w:r w:rsidR="0080188F" w:rsidRPr="00F65A42">
        <w:rPr>
          <w:sz w:val="28"/>
          <w:szCs w:val="28"/>
        </w:rPr>
        <w:t>инистерства здравоохранения и социального развития Российской Федерации от 26 апреля 2012 года</w:t>
      </w:r>
      <w:r w:rsidR="0080188F" w:rsidRPr="00F65A42">
        <w:rPr>
          <w:rFonts w:eastAsia="Calibri"/>
          <w:sz w:val="28"/>
          <w:szCs w:val="28"/>
        </w:rPr>
        <w:t xml:space="preserve"> </w:t>
      </w:r>
      <w:r w:rsidR="0080188F" w:rsidRPr="00F65A42">
        <w:rPr>
          <w:sz w:val="28"/>
          <w:szCs w:val="28"/>
        </w:rPr>
        <w:t>№</w:t>
      </w:r>
      <w:r>
        <w:rPr>
          <w:sz w:val="28"/>
          <w:szCs w:val="28"/>
        </w:rPr>
        <w:t xml:space="preserve"> </w:t>
      </w:r>
      <w:r w:rsidR="0080188F" w:rsidRPr="00F65A42">
        <w:rPr>
          <w:sz w:val="28"/>
          <w:szCs w:val="28"/>
        </w:rPr>
        <w:t xml:space="preserve">406н </w:t>
      </w:r>
      <w:r>
        <w:rPr>
          <w:sz w:val="28"/>
          <w:szCs w:val="28"/>
        </w:rPr>
        <w:br/>
      </w:r>
      <w:r w:rsidR="0080188F" w:rsidRPr="00F65A42">
        <w:rPr>
          <w:rFonts w:eastAsia="Calibri"/>
          <w:sz w:val="28"/>
          <w:szCs w:val="28"/>
          <w:lang w:eastAsia="en-US"/>
        </w:rPr>
        <w:t>"Об утверждении Порядка выбора гражданином</w:t>
      </w:r>
      <w:r w:rsidR="0080188F" w:rsidRPr="006A7894">
        <w:rPr>
          <w:rFonts w:eastAsia="Calibri"/>
          <w:sz w:val="28"/>
          <w:szCs w:val="28"/>
          <w:lang w:eastAsia="en-US"/>
        </w:rPr>
        <w:t xml:space="preserve"> медицинской</w:t>
      </w:r>
      <w:r w:rsidR="0080188F">
        <w:rPr>
          <w:rFonts w:eastAsia="Calibri"/>
          <w:sz w:val="28"/>
          <w:szCs w:val="28"/>
          <w:lang w:eastAsia="en-US"/>
        </w:rPr>
        <w:t xml:space="preserve"> организации при оказании ему медицинской помощи в рамках программы государственных гарантий бесплатного оказания гражданам медицинской помощи</w:t>
      </w:r>
      <w:r w:rsidR="0080188F" w:rsidRPr="003E3332">
        <w:rPr>
          <w:rFonts w:eastAsia="Calibri"/>
          <w:color w:val="auto"/>
          <w:sz w:val="28"/>
          <w:szCs w:val="28"/>
          <w:lang w:eastAsia="en-US"/>
        </w:rPr>
        <w:t>"</w:t>
      </w:r>
      <w:r w:rsidR="0080188F" w:rsidRPr="003E3332">
        <w:rPr>
          <w:rFonts w:eastAsia="TimesNewRoman"/>
          <w:color w:val="auto"/>
          <w:sz w:val="28"/>
          <w:szCs w:val="28"/>
        </w:rPr>
        <w:t xml:space="preserve">, гражданин может выбрать любую медицинскую организацию для оказания первичной </w:t>
      </w:r>
      <w:r w:rsidR="0080188F" w:rsidRPr="003E3332">
        <w:rPr>
          <w:rFonts w:eastAsia="TimesNewRoman"/>
          <w:color w:val="auto"/>
          <w:sz w:val="28"/>
          <w:szCs w:val="28"/>
        </w:rPr>
        <w:lastRenderedPageBreak/>
        <w:t xml:space="preserve">медицинско-санитарной помощи в амбулаторных условиях. Таким образом, жители квартала могут получить медицинское обслуживание, в том числе </w:t>
      </w:r>
      <w:r w:rsidR="00320773">
        <w:rPr>
          <w:rFonts w:eastAsia="TimesNewRoman"/>
          <w:color w:val="auto"/>
          <w:sz w:val="28"/>
          <w:szCs w:val="28"/>
        </w:rPr>
        <w:br/>
      </w:r>
      <w:r w:rsidR="0080188F" w:rsidRPr="003E3332">
        <w:rPr>
          <w:rFonts w:eastAsia="TimesNewRoman"/>
          <w:color w:val="auto"/>
          <w:sz w:val="28"/>
          <w:szCs w:val="28"/>
        </w:rPr>
        <w:t xml:space="preserve">и в </w:t>
      </w:r>
      <w:hyperlink r:id="rId50" w:history="1">
        <w:r w:rsidR="0080188F" w:rsidRPr="003E3332">
          <w:rPr>
            <w:rFonts w:eastAsia="TimesNewRoman"/>
            <w:color w:val="auto"/>
            <w:sz w:val="28"/>
            <w:szCs w:val="28"/>
          </w:rPr>
          <w:t>Архангельской городской клинической поликлинике № 2</w:t>
        </w:r>
      </w:hyperlink>
      <w:r w:rsidR="0080188F" w:rsidRPr="003E3332">
        <w:rPr>
          <w:rFonts w:eastAsia="TimesNewRoman"/>
          <w:color w:val="auto"/>
          <w:sz w:val="28"/>
          <w:szCs w:val="28"/>
        </w:rPr>
        <w:t>, которая не входит в радиус пешеходной доступности 700 м.</w:t>
      </w:r>
    </w:p>
    <w:p w:rsidR="0080188F" w:rsidRPr="003E3332" w:rsidRDefault="0080188F" w:rsidP="0080188F">
      <w:pPr>
        <w:pStyle w:val="afffff0"/>
        <w:spacing w:line="240" w:lineRule="auto"/>
        <w:ind w:firstLine="709"/>
        <w:rPr>
          <w:rFonts w:ascii="Times New Roman" w:eastAsia="TimesNewRoman" w:hAnsi="Times New Roman"/>
          <w:sz w:val="28"/>
          <w:szCs w:val="28"/>
        </w:rPr>
      </w:pPr>
      <w:r w:rsidRPr="003E3332">
        <w:rPr>
          <w:rFonts w:ascii="Times New Roman" w:eastAsia="TimesNewRoman" w:hAnsi="Times New Roman"/>
          <w:sz w:val="28"/>
          <w:szCs w:val="28"/>
        </w:rPr>
        <w:t xml:space="preserve">На рассматриваемой территории на момент проектирования только одна оборудованная площадка для игр детей, две площадки – в процессе строительства. </w:t>
      </w:r>
    </w:p>
    <w:p w:rsidR="0080188F" w:rsidRPr="003E3332" w:rsidRDefault="0080188F" w:rsidP="0080188F">
      <w:pPr>
        <w:pStyle w:val="afffff0"/>
        <w:spacing w:line="240" w:lineRule="auto"/>
        <w:ind w:firstLine="709"/>
        <w:rPr>
          <w:rFonts w:ascii="Times New Roman" w:eastAsia="TimesNewRoman" w:hAnsi="Times New Roman"/>
          <w:sz w:val="28"/>
          <w:szCs w:val="28"/>
        </w:rPr>
      </w:pPr>
      <w:r w:rsidRPr="003E3332">
        <w:rPr>
          <w:rFonts w:ascii="Times New Roman" w:eastAsia="TimesNewRoman" w:hAnsi="Times New Roman"/>
          <w:sz w:val="28"/>
          <w:szCs w:val="28"/>
        </w:rPr>
        <w:t xml:space="preserve">Расчет количества площадок для проектируемой территории предоставлен в таблице 2 "Размещение площадок выполнено в соответствии </w:t>
      </w:r>
      <w:r w:rsidR="009A42E6">
        <w:rPr>
          <w:rFonts w:ascii="Times New Roman" w:eastAsia="TimesNewRoman" w:hAnsi="Times New Roman"/>
          <w:sz w:val="28"/>
          <w:szCs w:val="28"/>
        </w:rPr>
        <w:br/>
        <w:t>с пунктом</w:t>
      </w:r>
      <w:r w:rsidRPr="003E3332">
        <w:rPr>
          <w:rFonts w:ascii="Times New Roman" w:eastAsia="TimesNewRoman" w:hAnsi="Times New Roman"/>
          <w:sz w:val="28"/>
          <w:szCs w:val="28"/>
        </w:rPr>
        <w:t xml:space="preserve"> 7.5. СП 42.13330.2016. "Свод правил. Градостроительство. Планировка и застройка городских и сельских поселений. Актуализированная редакция СНиП 2.07.01-89*"</w:t>
      </w:r>
      <w:r w:rsidR="000B4D07">
        <w:rPr>
          <w:rFonts w:ascii="Times New Roman" w:eastAsia="TimesNewRoman" w:hAnsi="Times New Roman"/>
          <w:sz w:val="28"/>
          <w:szCs w:val="28"/>
        </w:rPr>
        <w:t>.</w:t>
      </w:r>
      <w:r w:rsidRPr="003E3332">
        <w:rPr>
          <w:rFonts w:ascii="Times New Roman" w:eastAsia="TimesNewRoman" w:hAnsi="Times New Roman"/>
          <w:sz w:val="28"/>
          <w:szCs w:val="28"/>
        </w:rPr>
        <w:t xml:space="preserve"> В микрорайонах (кварталах) жилых зон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80188F" w:rsidRPr="003E3332" w:rsidRDefault="0080188F" w:rsidP="0080188F">
      <w:pPr>
        <w:pStyle w:val="afffff0"/>
        <w:spacing w:line="240" w:lineRule="auto"/>
        <w:ind w:firstLine="709"/>
        <w:rPr>
          <w:rFonts w:ascii="Times New Roman" w:eastAsia="TimesNewRoman" w:hAnsi="Times New Roman"/>
          <w:sz w:val="28"/>
          <w:szCs w:val="28"/>
        </w:rPr>
      </w:pPr>
      <w:r w:rsidRPr="003E3332">
        <w:rPr>
          <w:rFonts w:ascii="Times New Roman" w:eastAsia="TimesNewRoman" w:hAnsi="Times New Roman"/>
          <w:sz w:val="28"/>
          <w:szCs w:val="28"/>
        </w:rPr>
        <w:t xml:space="preserve">Исходя из нормы жилья на одного человека получаем расчет количества площадок: </w:t>
      </w:r>
    </w:p>
    <w:p w:rsidR="0080188F" w:rsidRPr="003E3332" w:rsidRDefault="0080188F" w:rsidP="0080188F">
      <w:pPr>
        <w:pStyle w:val="afffff0"/>
        <w:spacing w:line="240" w:lineRule="auto"/>
        <w:ind w:left="709" w:firstLine="0"/>
        <w:rPr>
          <w:rFonts w:ascii="Times New Roman" w:eastAsia="TimesNewRoman" w:hAnsi="Times New Roman"/>
          <w:sz w:val="28"/>
          <w:szCs w:val="28"/>
        </w:rPr>
      </w:pPr>
      <w:r w:rsidRPr="003E3332">
        <w:rPr>
          <w:rFonts w:ascii="Times New Roman" w:eastAsia="TimesNewRoman" w:hAnsi="Times New Roman"/>
          <w:sz w:val="28"/>
          <w:szCs w:val="28"/>
        </w:rPr>
        <w:t>детские площадки – 381 чел х 0,3 м²/чел = 114 м²;</w:t>
      </w:r>
    </w:p>
    <w:p w:rsidR="0080188F" w:rsidRPr="003E3332" w:rsidRDefault="0080188F" w:rsidP="0080188F">
      <w:pPr>
        <w:pStyle w:val="afffff0"/>
        <w:spacing w:line="240" w:lineRule="auto"/>
        <w:ind w:left="709" w:firstLine="0"/>
        <w:rPr>
          <w:rFonts w:ascii="Times New Roman" w:eastAsia="TimesNewRoman" w:hAnsi="Times New Roman"/>
          <w:sz w:val="28"/>
          <w:szCs w:val="28"/>
        </w:rPr>
      </w:pPr>
      <w:r w:rsidRPr="003E3332">
        <w:rPr>
          <w:rFonts w:ascii="Times New Roman" w:eastAsia="TimesNewRoman" w:hAnsi="Times New Roman"/>
          <w:sz w:val="28"/>
          <w:szCs w:val="28"/>
        </w:rPr>
        <w:t>спортивные площадки – 381 чел х 1 м²/чел  - 50% = 191 м²;</w:t>
      </w:r>
    </w:p>
    <w:p w:rsidR="0080188F" w:rsidRPr="003E3332" w:rsidRDefault="0080188F" w:rsidP="0080188F">
      <w:pPr>
        <w:pStyle w:val="afffff0"/>
        <w:spacing w:line="240" w:lineRule="auto"/>
        <w:ind w:firstLine="709"/>
        <w:rPr>
          <w:rFonts w:ascii="Times New Roman" w:eastAsia="TimesNewRoman" w:hAnsi="Times New Roman"/>
          <w:sz w:val="28"/>
          <w:szCs w:val="28"/>
        </w:rPr>
      </w:pPr>
      <w:r w:rsidRPr="003E3332">
        <w:rPr>
          <w:rFonts w:ascii="Times New Roman" w:eastAsia="TimesNewRoman" w:hAnsi="Times New Roman"/>
          <w:sz w:val="28"/>
          <w:szCs w:val="28"/>
        </w:rPr>
        <w:t xml:space="preserve">(согласно подпункту 7.5 СП 42.13330.2016. "Свод правил. Градостроительство. Планировка и застройка городских и сельских поселений. Актуализированная редакция СНиП 2.07.01-89*" допускается уменьшать, </w:t>
      </w:r>
      <w:r w:rsidR="009A42E6">
        <w:rPr>
          <w:rFonts w:ascii="Times New Roman" w:eastAsia="TimesNewRoman" w:hAnsi="Times New Roman"/>
          <w:sz w:val="28"/>
          <w:szCs w:val="28"/>
        </w:rPr>
        <w:br/>
      </w:r>
      <w:r w:rsidR="000B4D07">
        <w:rPr>
          <w:rFonts w:ascii="Times New Roman" w:eastAsia="TimesNewRoman" w:hAnsi="Times New Roman"/>
          <w:sz w:val="28"/>
          <w:szCs w:val="28"/>
        </w:rPr>
        <w:t>но не более чем на 50 процентов</w:t>
      </w:r>
      <w:r w:rsidRPr="003E3332">
        <w:rPr>
          <w:rFonts w:ascii="Times New Roman" w:eastAsia="TimesNewRoman" w:hAnsi="Times New Roman"/>
          <w:sz w:val="28"/>
          <w:szCs w:val="28"/>
        </w:rPr>
        <w:t>, удельные размеры площадок: детских игровых, отдыха и занятий физкультурой взрослого населения в климатических подрайонах IA, IБ, IГ, IД, IIА, IVA и IVГ)</w:t>
      </w:r>
    </w:p>
    <w:p w:rsidR="0080188F" w:rsidRPr="003E3332" w:rsidRDefault="0080188F" w:rsidP="0080188F">
      <w:pPr>
        <w:pStyle w:val="afffff0"/>
        <w:spacing w:line="240" w:lineRule="auto"/>
        <w:ind w:left="709" w:firstLine="0"/>
        <w:rPr>
          <w:rFonts w:ascii="Times New Roman" w:eastAsia="TimesNewRoman" w:hAnsi="Times New Roman"/>
          <w:sz w:val="28"/>
          <w:szCs w:val="28"/>
        </w:rPr>
      </w:pPr>
      <w:r w:rsidRPr="003E3332">
        <w:rPr>
          <w:rFonts w:ascii="Times New Roman" w:eastAsia="TimesNewRoman" w:hAnsi="Times New Roman"/>
          <w:sz w:val="28"/>
          <w:szCs w:val="28"/>
        </w:rPr>
        <w:t>площадки для отдыха взрослых – 381 чел х 0,1 м²/чел=38</w:t>
      </w:r>
      <w:r w:rsidR="000B4D07">
        <w:rPr>
          <w:rFonts w:ascii="Times New Roman" w:eastAsia="TimesNewRoman" w:hAnsi="Times New Roman"/>
          <w:sz w:val="28"/>
          <w:szCs w:val="28"/>
        </w:rPr>
        <w:t xml:space="preserve"> </w:t>
      </w:r>
      <w:r w:rsidRPr="003E3332">
        <w:rPr>
          <w:rFonts w:ascii="Times New Roman" w:eastAsia="TimesNewRoman" w:hAnsi="Times New Roman"/>
          <w:sz w:val="28"/>
          <w:szCs w:val="28"/>
        </w:rPr>
        <w:t>м²;</w:t>
      </w:r>
    </w:p>
    <w:p w:rsidR="0080188F" w:rsidRPr="003E3332" w:rsidRDefault="0080188F" w:rsidP="0080188F">
      <w:pPr>
        <w:pStyle w:val="afffff0"/>
        <w:spacing w:line="240" w:lineRule="auto"/>
        <w:ind w:left="709" w:firstLine="0"/>
        <w:rPr>
          <w:rFonts w:ascii="Times New Roman" w:eastAsia="TimesNewRoman" w:hAnsi="Times New Roman"/>
          <w:sz w:val="28"/>
          <w:szCs w:val="28"/>
        </w:rPr>
      </w:pPr>
      <w:r w:rsidRPr="003E3332">
        <w:rPr>
          <w:rFonts w:ascii="Times New Roman" w:eastAsia="TimesNewRoman" w:hAnsi="Times New Roman"/>
          <w:sz w:val="28"/>
          <w:szCs w:val="28"/>
        </w:rPr>
        <w:t>хозяйственные площадки – 381 чел х 0,15 м²/чел=57 м².</w:t>
      </w:r>
    </w:p>
    <w:p w:rsidR="0080188F" w:rsidRDefault="0080188F" w:rsidP="0080188F">
      <w:pPr>
        <w:pStyle w:val="afffff0"/>
        <w:spacing w:line="240" w:lineRule="auto"/>
        <w:ind w:firstLine="709"/>
        <w:rPr>
          <w:rFonts w:ascii="Times New Roman" w:eastAsia="TimesNewRoman" w:hAnsi="Times New Roman"/>
          <w:sz w:val="28"/>
          <w:szCs w:val="28"/>
        </w:rPr>
      </w:pPr>
      <w:r w:rsidRPr="003E3332">
        <w:rPr>
          <w:rFonts w:ascii="Times New Roman" w:eastAsia="TimesNewRoman" w:hAnsi="Times New Roman"/>
          <w:sz w:val="28"/>
          <w:szCs w:val="28"/>
        </w:rPr>
        <w:t>Расчет количества площадок для проектируемой территории предоставлен в таблице 3.</w:t>
      </w:r>
    </w:p>
    <w:p w:rsidR="0080188F" w:rsidRPr="003E3332" w:rsidRDefault="0080188F" w:rsidP="0080188F">
      <w:pPr>
        <w:pStyle w:val="afffff0"/>
        <w:spacing w:line="240" w:lineRule="auto"/>
        <w:ind w:firstLine="709"/>
        <w:rPr>
          <w:rFonts w:ascii="Times New Roman" w:eastAsia="TimesNewRoman" w:hAnsi="Times New Roman"/>
          <w:sz w:val="28"/>
          <w:szCs w:val="28"/>
        </w:rPr>
      </w:pPr>
    </w:p>
    <w:p w:rsidR="0080188F" w:rsidRPr="003E3332" w:rsidRDefault="0080188F" w:rsidP="0080188F">
      <w:pPr>
        <w:textAlignment w:val="baseline"/>
        <w:rPr>
          <w:color w:val="auto"/>
          <w:sz w:val="28"/>
          <w:szCs w:val="28"/>
        </w:rPr>
      </w:pPr>
      <w:r w:rsidRPr="003E3332">
        <w:rPr>
          <w:color w:val="auto"/>
          <w:sz w:val="28"/>
          <w:szCs w:val="28"/>
        </w:rPr>
        <w:t>Таблица 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886"/>
        <w:gridCol w:w="1516"/>
        <w:gridCol w:w="1376"/>
        <w:gridCol w:w="1269"/>
        <w:gridCol w:w="2116"/>
      </w:tblGrid>
      <w:tr w:rsidR="0080188F" w:rsidRPr="003E3332" w:rsidTr="00F65A42">
        <w:tc>
          <w:tcPr>
            <w:tcW w:w="1760" w:type="dxa"/>
            <w:vMerge w:val="restart"/>
            <w:tcBorders>
              <w:left w:val="nil"/>
              <w:right w:val="single" w:sz="4" w:space="0" w:color="auto"/>
            </w:tcBorders>
          </w:tcPr>
          <w:p w:rsidR="0080188F" w:rsidRPr="003E3332" w:rsidRDefault="0080188F" w:rsidP="000136AD">
            <w:pPr>
              <w:pStyle w:val="afffff0"/>
              <w:spacing w:line="240" w:lineRule="auto"/>
              <w:ind w:firstLine="34"/>
              <w:jc w:val="center"/>
              <w:rPr>
                <w:rFonts w:ascii="Times New Roman" w:hAnsi="Times New Roman"/>
                <w:lang w:eastAsia="en-US"/>
              </w:rPr>
            </w:pPr>
            <w:r w:rsidRPr="003E3332">
              <w:rPr>
                <w:rFonts w:ascii="Times New Roman" w:hAnsi="Times New Roman"/>
                <w:lang w:eastAsia="en-US"/>
              </w:rPr>
              <w:t>Наименование</w:t>
            </w:r>
          </w:p>
        </w:tc>
        <w:tc>
          <w:tcPr>
            <w:tcW w:w="1886" w:type="dxa"/>
            <w:vMerge w:val="restart"/>
            <w:tcBorders>
              <w:left w:val="single" w:sz="4" w:space="0" w:color="auto"/>
              <w:right w:val="single" w:sz="4" w:space="0" w:color="auto"/>
            </w:tcBorders>
          </w:tcPr>
          <w:p w:rsidR="0080188F" w:rsidRPr="003E3332" w:rsidRDefault="0080188F" w:rsidP="000136AD">
            <w:pPr>
              <w:pStyle w:val="afffff0"/>
              <w:spacing w:line="240" w:lineRule="auto"/>
              <w:ind w:firstLine="34"/>
              <w:jc w:val="center"/>
              <w:rPr>
                <w:rFonts w:ascii="Times New Roman" w:hAnsi="Times New Roman"/>
                <w:lang w:eastAsia="en-US"/>
              </w:rPr>
            </w:pPr>
            <w:r w:rsidRPr="003E3332">
              <w:rPr>
                <w:rFonts w:ascii="Times New Roman" w:hAnsi="Times New Roman"/>
                <w:lang w:eastAsia="en-US"/>
              </w:rPr>
              <w:t xml:space="preserve">Норма </w:t>
            </w:r>
            <w:r w:rsidR="00F65A42">
              <w:rPr>
                <w:rFonts w:ascii="Times New Roman" w:hAnsi="Times New Roman"/>
                <w:lang w:eastAsia="en-US"/>
              </w:rPr>
              <w:br/>
            </w:r>
            <w:r w:rsidRPr="003E3332">
              <w:rPr>
                <w:rFonts w:ascii="Times New Roman" w:hAnsi="Times New Roman"/>
                <w:lang w:eastAsia="en-US"/>
              </w:rPr>
              <w:t>на расчетную</w:t>
            </w:r>
          </w:p>
          <w:p w:rsidR="0080188F" w:rsidRPr="003E3332" w:rsidRDefault="0080188F" w:rsidP="000136AD">
            <w:pPr>
              <w:pStyle w:val="afffff0"/>
              <w:spacing w:line="240" w:lineRule="auto"/>
              <w:ind w:firstLine="34"/>
              <w:jc w:val="center"/>
              <w:rPr>
                <w:rFonts w:ascii="Times New Roman" w:hAnsi="Times New Roman"/>
                <w:lang w:eastAsia="en-US"/>
              </w:rPr>
            </w:pPr>
            <w:r w:rsidRPr="003E3332">
              <w:rPr>
                <w:rFonts w:ascii="Times New Roman" w:hAnsi="Times New Roman"/>
                <w:lang w:eastAsia="en-US"/>
              </w:rPr>
              <w:t>единицу</w:t>
            </w:r>
          </w:p>
        </w:tc>
        <w:tc>
          <w:tcPr>
            <w:tcW w:w="1516" w:type="dxa"/>
            <w:vMerge w:val="restart"/>
            <w:tcBorders>
              <w:left w:val="single" w:sz="4" w:space="0" w:color="auto"/>
              <w:right w:val="single" w:sz="4" w:space="0" w:color="auto"/>
            </w:tcBorders>
          </w:tcPr>
          <w:p w:rsidR="0080188F" w:rsidRPr="003E3332" w:rsidRDefault="0080188F" w:rsidP="000136AD">
            <w:pPr>
              <w:pStyle w:val="afffff0"/>
              <w:spacing w:line="240" w:lineRule="auto"/>
              <w:ind w:firstLine="34"/>
              <w:jc w:val="center"/>
              <w:rPr>
                <w:rFonts w:ascii="Times New Roman" w:hAnsi="Times New Roman"/>
                <w:lang w:eastAsia="en-US"/>
              </w:rPr>
            </w:pPr>
            <w:r w:rsidRPr="003E3332">
              <w:rPr>
                <w:rFonts w:ascii="Times New Roman" w:hAnsi="Times New Roman"/>
                <w:lang w:eastAsia="en-US"/>
              </w:rPr>
              <w:t>Расчетная</w:t>
            </w:r>
          </w:p>
          <w:p w:rsidR="0080188F" w:rsidRPr="003E3332" w:rsidRDefault="0080188F" w:rsidP="000136AD">
            <w:pPr>
              <w:pStyle w:val="afffff0"/>
              <w:spacing w:line="240" w:lineRule="auto"/>
              <w:ind w:firstLine="34"/>
              <w:jc w:val="center"/>
              <w:rPr>
                <w:rFonts w:ascii="Times New Roman" w:hAnsi="Times New Roman"/>
                <w:lang w:eastAsia="en-US"/>
              </w:rPr>
            </w:pPr>
            <w:r w:rsidRPr="003E3332">
              <w:rPr>
                <w:rFonts w:ascii="Times New Roman" w:hAnsi="Times New Roman"/>
                <w:lang w:eastAsia="en-US"/>
              </w:rPr>
              <w:t>единица</w:t>
            </w:r>
          </w:p>
        </w:tc>
        <w:tc>
          <w:tcPr>
            <w:tcW w:w="2645" w:type="dxa"/>
            <w:gridSpan w:val="2"/>
            <w:tcBorders>
              <w:left w:val="single" w:sz="4" w:space="0" w:color="auto"/>
              <w:bottom w:val="single" w:sz="4" w:space="0" w:color="auto"/>
              <w:right w:val="single" w:sz="4" w:space="0" w:color="auto"/>
            </w:tcBorders>
          </w:tcPr>
          <w:p w:rsidR="0080188F" w:rsidRPr="003E3332" w:rsidRDefault="0080188F" w:rsidP="000136AD">
            <w:pPr>
              <w:pStyle w:val="afffff0"/>
              <w:spacing w:line="240" w:lineRule="auto"/>
              <w:ind w:firstLine="34"/>
              <w:jc w:val="center"/>
              <w:rPr>
                <w:rFonts w:ascii="Times New Roman" w:hAnsi="Times New Roman"/>
                <w:lang w:eastAsia="en-US"/>
              </w:rPr>
            </w:pPr>
            <w:r w:rsidRPr="003E3332">
              <w:rPr>
                <w:rFonts w:ascii="Times New Roman" w:hAnsi="Times New Roman"/>
                <w:lang w:eastAsia="en-US"/>
              </w:rPr>
              <w:t>Количество</w:t>
            </w:r>
          </w:p>
        </w:tc>
        <w:tc>
          <w:tcPr>
            <w:tcW w:w="2116" w:type="dxa"/>
            <w:vMerge w:val="restart"/>
            <w:tcBorders>
              <w:left w:val="single" w:sz="4" w:space="0" w:color="auto"/>
              <w:right w:val="nil"/>
            </w:tcBorders>
          </w:tcPr>
          <w:p w:rsidR="0080188F" w:rsidRPr="003E3332" w:rsidRDefault="0080188F" w:rsidP="000136AD">
            <w:pPr>
              <w:pStyle w:val="afffff0"/>
              <w:spacing w:line="240" w:lineRule="auto"/>
              <w:ind w:firstLine="34"/>
              <w:jc w:val="center"/>
              <w:rPr>
                <w:rFonts w:ascii="Times New Roman" w:hAnsi="Times New Roman"/>
                <w:lang w:eastAsia="en-US"/>
              </w:rPr>
            </w:pPr>
            <w:r w:rsidRPr="003E3332">
              <w:rPr>
                <w:rFonts w:ascii="Times New Roman" w:hAnsi="Times New Roman"/>
                <w:lang w:eastAsia="en-US"/>
              </w:rPr>
              <w:t>Примечание</w:t>
            </w:r>
          </w:p>
        </w:tc>
      </w:tr>
      <w:tr w:rsidR="0080188F" w:rsidRPr="003E3332" w:rsidTr="00F65A42">
        <w:tc>
          <w:tcPr>
            <w:tcW w:w="1760" w:type="dxa"/>
            <w:vMerge/>
            <w:tcBorders>
              <w:left w:val="nil"/>
              <w:bottom w:val="single" w:sz="4" w:space="0" w:color="auto"/>
            </w:tcBorders>
          </w:tcPr>
          <w:p w:rsidR="0080188F" w:rsidRPr="003E3332" w:rsidRDefault="0080188F" w:rsidP="000136AD">
            <w:pPr>
              <w:pStyle w:val="af"/>
              <w:ind w:firstLine="709"/>
              <w:jc w:val="center"/>
              <w:rPr>
                <w:color w:val="auto"/>
                <w:sz w:val="24"/>
                <w:szCs w:val="24"/>
              </w:rPr>
            </w:pPr>
          </w:p>
        </w:tc>
        <w:tc>
          <w:tcPr>
            <w:tcW w:w="1886" w:type="dxa"/>
            <w:vMerge/>
            <w:tcBorders>
              <w:bottom w:val="single" w:sz="4" w:space="0" w:color="auto"/>
            </w:tcBorders>
          </w:tcPr>
          <w:p w:rsidR="0080188F" w:rsidRPr="003E3332" w:rsidRDefault="0080188F" w:rsidP="000136AD">
            <w:pPr>
              <w:pStyle w:val="af"/>
              <w:ind w:firstLine="709"/>
              <w:jc w:val="center"/>
              <w:rPr>
                <w:color w:val="auto"/>
                <w:sz w:val="24"/>
                <w:szCs w:val="24"/>
              </w:rPr>
            </w:pPr>
          </w:p>
        </w:tc>
        <w:tc>
          <w:tcPr>
            <w:tcW w:w="1516" w:type="dxa"/>
            <w:vMerge/>
            <w:tcBorders>
              <w:bottom w:val="single" w:sz="4" w:space="0" w:color="auto"/>
            </w:tcBorders>
          </w:tcPr>
          <w:p w:rsidR="0080188F" w:rsidRPr="003E3332" w:rsidRDefault="0080188F" w:rsidP="000136AD">
            <w:pPr>
              <w:pStyle w:val="af"/>
              <w:ind w:firstLine="709"/>
              <w:jc w:val="center"/>
              <w:rPr>
                <w:color w:val="auto"/>
                <w:sz w:val="24"/>
                <w:szCs w:val="24"/>
              </w:rPr>
            </w:pPr>
          </w:p>
        </w:tc>
        <w:tc>
          <w:tcPr>
            <w:tcW w:w="1376" w:type="dxa"/>
            <w:tcBorders>
              <w:bottom w:val="single" w:sz="4" w:space="0" w:color="auto"/>
            </w:tcBorders>
          </w:tcPr>
          <w:p w:rsidR="0080188F" w:rsidRPr="003E3332" w:rsidRDefault="0080188F" w:rsidP="000136AD">
            <w:pPr>
              <w:pStyle w:val="afffff0"/>
              <w:spacing w:line="240" w:lineRule="auto"/>
              <w:ind w:firstLine="0"/>
              <w:rPr>
                <w:rFonts w:ascii="Times New Roman" w:hAnsi="Times New Roman"/>
                <w:lang w:eastAsia="en-US"/>
              </w:rPr>
            </w:pPr>
            <w:r w:rsidRPr="003E3332">
              <w:rPr>
                <w:rFonts w:ascii="Times New Roman" w:hAnsi="Times New Roman"/>
                <w:lang w:eastAsia="en-US"/>
              </w:rPr>
              <w:t>По расчету</w:t>
            </w:r>
          </w:p>
        </w:tc>
        <w:tc>
          <w:tcPr>
            <w:tcW w:w="1269" w:type="dxa"/>
            <w:tcBorders>
              <w:bottom w:val="single" w:sz="4" w:space="0" w:color="auto"/>
            </w:tcBorders>
          </w:tcPr>
          <w:p w:rsidR="0080188F" w:rsidRPr="003E3332" w:rsidRDefault="0080188F" w:rsidP="000136AD">
            <w:pPr>
              <w:pStyle w:val="af"/>
              <w:ind w:firstLine="0"/>
              <w:rPr>
                <w:color w:val="auto"/>
                <w:sz w:val="24"/>
                <w:szCs w:val="24"/>
              </w:rPr>
            </w:pPr>
            <w:r w:rsidRPr="003E3332">
              <w:rPr>
                <w:color w:val="auto"/>
                <w:sz w:val="24"/>
                <w:szCs w:val="24"/>
              </w:rPr>
              <w:t>По факту</w:t>
            </w:r>
          </w:p>
        </w:tc>
        <w:tc>
          <w:tcPr>
            <w:tcW w:w="2116" w:type="dxa"/>
            <w:vMerge/>
            <w:tcBorders>
              <w:bottom w:val="single" w:sz="4" w:space="0" w:color="auto"/>
              <w:right w:val="nil"/>
            </w:tcBorders>
          </w:tcPr>
          <w:p w:rsidR="0080188F" w:rsidRPr="003E3332" w:rsidRDefault="0080188F" w:rsidP="000136AD">
            <w:pPr>
              <w:pStyle w:val="af"/>
              <w:ind w:firstLine="709"/>
              <w:jc w:val="center"/>
              <w:rPr>
                <w:color w:val="auto"/>
                <w:sz w:val="24"/>
                <w:szCs w:val="24"/>
              </w:rPr>
            </w:pPr>
          </w:p>
        </w:tc>
      </w:tr>
      <w:tr w:rsidR="0080188F" w:rsidRPr="003E3332" w:rsidTr="00F65A42">
        <w:tc>
          <w:tcPr>
            <w:tcW w:w="1760" w:type="dxa"/>
            <w:tcBorders>
              <w:top w:val="single" w:sz="4" w:space="0" w:color="auto"/>
              <w:left w:val="nil"/>
              <w:bottom w:val="nil"/>
              <w:right w:val="nil"/>
            </w:tcBorders>
            <w:vAlign w:val="center"/>
          </w:tcPr>
          <w:p w:rsidR="0080188F" w:rsidRPr="003E3332" w:rsidRDefault="0080188F" w:rsidP="000136AD">
            <w:pPr>
              <w:pStyle w:val="afffff0"/>
              <w:spacing w:line="240" w:lineRule="auto"/>
              <w:ind w:firstLine="0"/>
              <w:jc w:val="left"/>
              <w:rPr>
                <w:rFonts w:ascii="Times New Roman" w:hAnsi="Times New Roman"/>
                <w:lang w:eastAsia="en-US"/>
              </w:rPr>
            </w:pPr>
            <w:r w:rsidRPr="003E3332">
              <w:rPr>
                <w:rFonts w:ascii="Times New Roman" w:hAnsi="Times New Roman"/>
                <w:lang w:eastAsia="en-US"/>
              </w:rPr>
              <w:t>Детская площадка</w:t>
            </w:r>
          </w:p>
        </w:tc>
        <w:tc>
          <w:tcPr>
            <w:tcW w:w="1886" w:type="dxa"/>
            <w:tcBorders>
              <w:top w:val="single" w:sz="4" w:space="0" w:color="auto"/>
              <w:left w:val="nil"/>
              <w:bottom w:val="nil"/>
              <w:right w:val="nil"/>
            </w:tcBorders>
            <w:vAlign w:val="center"/>
          </w:tcPr>
          <w:p w:rsidR="0080188F" w:rsidRPr="003E3332" w:rsidRDefault="0080188F" w:rsidP="00F65A42">
            <w:pPr>
              <w:pStyle w:val="afffff0"/>
              <w:spacing w:line="240" w:lineRule="auto"/>
              <w:ind w:firstLine="0"/>
              <w:jc w:val="left"/>
              <w:rPr>
                <w:rFonts w:ascii="Times New Roman" w:hAnsi="Times New Roman"/>
                <w:lang w:eastAsia="en-US"/>
              </w:rPr>
            </w:pPr>
            <w:r w:rsidRPr="003E3332">
              <w:rPr>
                <w:rFonts w:ascii="Times New Roman" w:hAnsi="Times New Roman"/>
                <w:lang w:eastAsia="en-US"/>
              </w:rPr>
              <w:t>0,3 кв.</w:t>
            </w:r>
            <w:r w:rsidR="009A42E6">
              <w:rPr>
                <w:rFonts w:ascii="Times New Roman" w:hAnsi="Times New Roman"/>
                <w:lang w:eastAsia="en-US"/>
              </w:rPr>
              <w:t xml:space="preserve"> </w:t>
            </w:r>
            <w:r w:rsidRPr="003E3332">
              <w:rPr>
                <w:rFonts w:ascii="Times New Roman" w:hAnsi="Times New Roman"/>
                <w:lang w:eastAsia="en-US"/>
              </w:rPr>
              <w:t>м/чел*</w:t>
            </w:r>
          </w:p>
        </w:tc>
        <w:tc>
          <w:tcPr>
            <w:tcW w:w="1516" w:type="dxa"/>
            <w:tcBorders>
              <w:top w:val="single" w:sz="4" w:space="0" w:color="auto"/>
              <w:left w:val="nil"/>
              <w:bottom w:val="nil"/>
              <w:right w:val="nil"/>
            </w:tcBorders>
            <w:vAlign w:val="center"/>
          </w:tcPr>
          <w:p w:rsidR="0080188F" w:rsidRPr="006A7894" w:rsidRDefault="0080188F" w:rsidP="00F65A42">
            <w:pPr>
              <w:pStyle w:val="afffff0"/>
              <w:spacing w:line="240" w:lineRule="auto"/>
              <w:ind w:firstLine="0"/>
              <w:jc w:val="left"/>
              <w:rPr>
                <w:rFonts w:ascii="Times New Roman" w:hAnsi="Times New Roman"/>
                <w:lang w:eastAsia="en-US"/>
              </w:rPr>
            </w:pPr>
            <w:r w:rsidRPr="006A7894">
              <w:rPr>
                <w:rFonts w:ascii="Times New Roman" w:hAnsi="Times New Roman"/>
                <w:lang w:eastAsia="en-US"/>
              </w:rPr>
              <w:t>381</w:t>
            </w:r>
          </w:p>
          <w:p w:rsidR="0080188F" w:rsidRPr="006A7894" w:rsidRDefault="006A7894" w:rsidP="00F65A42">
            <w:pPr>
              <w:pStyle w:val="afffff0"/>
              <w:spacing w:line="240" w:lineRule="auto"/>
              <w:ind w:firstLine="0"/>
              <w:jc w:val="left"/>
              <w:rPr>
                <w:rFonts w:ascii="Times New Roman" w:hAnsi="Times New Roman"/>
                <w:lang w:eastAsia="en-US"/>
              </w:rPr>
            </w:pPr>
            <w:r w:rsidRPr="006A7894">
              <w:rPr>
                <w:rFonts w:ascii="Times New Roman" w:hAnsi="Times New Roman"/>
                <w:lang w:eastAsia="en-US"/>
              </w:rPr>
              <w:t>житель</w:t>
            </w:r>
          </w:p>
        </w:tc>
        <w:tc>
          <w:tcPr>
            <w:tcW w:w="1376" w:type="dxa"/>
            <w:tcBorders>
              <w:top w:val="single" w:sz="4" w:space="0" w:color="auto"/>
              <w:left w:val="nil"/>
              <w:bottom w:val="nil"/>
              <w:right w:val="nil"/>
            </w:tcBorders>
            <w:vAlign w:val="center"/>
          </w:tcPr>
          <w:p w:rsidR="0080188F" w:rsidRPr="003E3332" w:rsidRDefault="0080188F" w:rsidP="00F65A42">
            <w:pPr>
              <w:pStyle w:val="afffff0"/>
              <w:spacing w:line="240" w:lineRule="auto"/>
              <w:ind w:firstLine="0"/>
              <w:jc w:val="left"/>
              <w:rPr>
                <w:rFonts w:ascii="Times New Roman" w:hAnsi="Times New Roman"/>
                <w:lang w:eastAsia="en-US"/>
              </w:rPr>
            </w:pPr>
            <w:r w:rsidRPr="003E3332">
              <w:rPr>
                <w:rFonts w:ascii="Times New Roman" w:hAnsi="Times New Roman"/>
                <w:lang w:eastAsia="en-US"/>
              </w:rPr>
              <w:t>114</w:t>
            </w:r>
          </w:p>
        </w:tc>
        <w:tc>
          <w:tcPr>
            <w:tcW w:w="1269" w:type="dxa"/>
            <w:tcBorders>
              <w:top w:val="single" w:sz="4" w:space="0" w:color="auto"/>
              <w:left w:val="nil"/>
              <w:bottom w:val="nil"/>
              <w:right w:val="nil"/>
            </w:tcBorders>
            <w:vAlign w:val="center"/>
          </w:tcPr>
          <w:p w:rsidR="0080188F" w:rsidRPr="003E3332" w:rsidRDefault="0080188F" w:rsidP="00F65A42">
            <w:pPr>
              <w:pStyle w:val="afffff0"/>
              <w:spacing w:line="240" w:lineRule="auto"/>
              <w:ind w:firstLine="0"/>
              <w:jc w:val="left"/>
              <w:rPr>
                <w:rFonts w:ascii="Times New Roman" w:hAnsi="Times New Roman"/>
                <w:lang w:eastAsia="en-US"/>
              </w:rPr>
            </w:pPr>
            <w:r w:rsidRPr="003E3332">
              <w:rPr>
                <w:rFonts w:ascii="Times New Roman" w:hAnsi="Times New Roman"/>
                <w:lang w:eastAsia="en-US"/>
              </w:rPr>
              <w:t>598,0</w:t>
            </w:r>
          </w:p>
        </w:tc>
        <w:tc>
          <w:tcPr>
            <w:tcW w:w="2116" w:type="dxa"/>
            <w:tcBorders>
              <w:top w:val="single" w:sz="4" w:space="0" w:color="auto"/>
              <w:left w:val="nil"/>
              <w:bottom w:val="nil"/>
              <w:right w:val="nil"/>
            </w:tcBorders>
            <w:vAlign w:val="center"/>
          </w:tcPr>
          <w:p w:rsidR="0080188F" w:rsidRPr="003E3332" w:rsidRDefault="0080188F" w:rsidP="00F65A42">
            <w:pPr>
              <w:pStyle w:val="afffff0"/>
              <w:spacing w:line="240" w:lineRule="auto"/>
              <w:ind w:firstLine="0"/>
              <w:jc w:val="left"/>
              <w:rPr>
                <w:rFonts w:ascii="Times New Roman" w:hAnsi="Times New Roman"/>
                <w:lang w:eastAsia="en-US"/>
              </w:rPr>
            </w:pPr>
          </w:p>
        </w:tc>
      </w:tr>
      <w:tr w:rsidR="0080188F" w:rsidRPr="003E3332" w:rsidTr="00F65A42">
        <w:tc>
          <w:tcPr>
            <w:tcW w:w="1760" w:type="dxa"/>
            <w:tcBorders>
              <w:top w:val="nil"/>
              <w:left w:val="nil"/>
              <w:bottom w:val="nil"/>
              <w:right w:val="nil"/>
            </w:tcBorders>
            <w:vAlign w:val="center"/>
          </w:tcPr>
          <w:p w:rsidR="0080188F" w:rsidRPr="003E3332" w:rsidRDefault="0080188F" w:rsidP="000136AD">
            <w:pPr>
              <w:pStyle w:val="afffff0"/>
              <w:spacing w:line="240" w:lineRule="auto"/>
              <w:ind w:firstLine="0"/>
              <w:jc w:val="left"/>
              <w:rPr>
                <w:rFonts w:ascii="Times New Roman" w:hAnsi="Times New Roman"/>
                <w:lang w:eastAsia="en-US"/>
              </w:rPr>
            </w:pPr>
            <w:r w:rsidRPr="003E3332">
              <w:rPr>
                <w:rFonts w:ascii="Times New Roman" w:hAnsi="Times New Roman"/>
                <w:lang w:eastAsia="en-US"/>
              </w:rPr>
              <w:t>Площадка отдыха</w:t>
            </w:r>
          </w:p>
        </w:tc>
        <w:tc>
          <w:tcPr>
            <w:tcW w:w="1886" w:type="dxa"/>
            <w:tcBorders>
              <w:top w:val="nil"/>
              <w:left w:val="nil"/>
              <w:bottom w:val="nil"/>
              <w:right w:val="nil"/>
            </w:tcBorders>
            <w:vAlign w:val="center"/>
          </w:tcPr>
          <w:p w:rsidR="0080188F" w:rsidRPr="003E3332" w:rsidRDefault="0080188F" w:rsidP="00F65A42">
            <w:pPr>
              <w:pStyle w:val="afffff0"/>
              <w:spacing w:line="240" w:lineRule="auto"/>
              <w:ind w:firstLine="0"/>
              <w:jc w:val="left"/>
              <w:rPr>
                <w:rFonts w:ascii="Times New Roman" w:hAnsi="Times New Roman"/>
                <w:lang w:eastAsia="en-US"/>
              </w:rPr>
            </w:pPr>
            <w:r w:rsidRPr="003E3332">
              <w:rPr>
                <w:rFonts w:ascii="Times New Roman" w:hAnsi="Times New Roman"/>
                <w:lang w:eastAsia="en-US"/>
              </w:rPr>
              <w:t>0,1 кв.</w:t>
            </w:r>
            <w:r w:rsidR="009A42E6">
              <w:rPr>
                <w:rFonts w:ascii="Times New Roman" w:hAnsi="Times New Roman"/>
                <w:lang w:eastAsia="en-US"/>
              </w:rPr>
              <w:t xml:space="preserve"> </w:t>
            </w:r>
            <w:r w:rsidRPr="003E3332">
              <w:rPr>
                <w:rFonts w:ascii="Times New Roman" w:hAnsi="Times New Roman"/>
                <w:lang w:eastAsia="en-US"/>
              </w:rPr>
              <w:t>м/чел*</w:t>
            </w:r>
          </w:p>
        </w:tc>
        <w:tc>
          <w:tcPr>
            <w:tcW w:w="1516" w:type="dxa"/>
            <w:tcBorders>
              <w:top w:val="nil"/>
              <w:left w:val="nil"/>
              <w:bottom w:val="nil"/>
              <w:right w:val="nil"/>
            </w:tcBorders>
            <w:vAlign w:val="center"/>
          </w:tcPr>
          <w:p w:rsidR="0080188F" w:rsidRPr="006A7894" w:rsidRDefault="0080188F" w:rsidP="00F65A42">
            <w:pPr>
              <w:pStyle w:val="afffff0"/>
              <w:spacing w:line="240" w:lineRule="auto"/>
              <w:ind w:firstLine="0"/>
              <w:jc w:val="left"/>
              <w:rPr>
                <w:rFonts w:ascii="Times New Roman" w:hAnsi="Times New Roman"/>
                <w:lang w:eastAsia="en-US"/>
              </w:rPr>
            </w:pPr>
            <w:r w:rsidRPr="006A7894">
              <w:rPr>
                <w:rFonts w:ascii="Times New Roman" w:hAnsi="Times New Roman"/>
                <w:lang w:eastAsia="en-US"/>
              </w:rPr>
              <w:t>381</w:t>
            </w:r>
          </w:p>
          <w:p w:rsidR="0080188F" w:rsidRPr="006A7894" w:rsidRDefault="006A7894" w:rsidP="00F65A42">
            <w:pPr>
              <w:pStyle w:val="afffff0"/>
              <w:spacing w:line="240" w:lineRule="auto"/>
              <w:ind w:firstLine="0"/>
              <w:jc w:val="left"/>
              <w:rPr>
                <w:rFonts w:ascii="Times New Roman" w:hAnsi="Times New Roman"/>
                <w:lang w:eastAsia="en-US"/>
              </w:rPr>
            </w:pPr>
            <w:r w:rsidRPr="006A7894">
              <w:rPr>
                <w:rFonts w:ascii="Times New Roman" w:hAnsi="Times New Roman"/>
                <w:lang w:eastAsia="en-US"/>
              </w:rPr>
              <w:t>житель</w:t>
            </w:r>
          </w:p>
        </w:tc>
        <w:tc>
          <w:tcPr>
            <w:tcW w:w="1376" w:type="dxa"/>
            <w:tcBorders>
              <w:top w:val="nil"/>
              <w:left w:val="nil"/>
              <w:bottom w:val="nil"/>
              <w:right w:val="nil"/>
            </w:tcBorders>
            <w:vAlign w:val="center"/>
          </w:tcPr>
          <w:p w:rsidR="0080188F" w:rsidRPr="003E3332" w:rsidRDefault="0080188F" w:rsidP="00F65A42">
            <w:pPr>
              <w:pStyle w:val="afffff0"/>
              <w:spacing w:line="240" w:lineRule="auto"/>
              <w:ind w:firstLine="0"/>
              <w:jc w:val="left"/>
              <w:rPr>
                <w:rFonts w:ascii="Times New Roman" w:hAnsi="Times New Roman"/>
                <w:lang w:eastAsia="en-US"/>
              </w:rPr>
            </w:pPr>
            <w:r w:rsidRPr="003E3332">
              <w:rPr>
                <w:rFonts w:ascii="Times New Roman" w:hAnsi="Times New Roman"/>
                <w:lang w:eastAsia="en-US"/>
              </w:rPr>
              <w:t>38</w:t>
            </w:r>
          </w:p>
        </w:tc>
        <w:tc>
          <w:tcPr>
            <w:tcW w:w="1269" w:type="dxa"/>
            <w:tcBorders>
              <w:top w:val="nil"/>
              <w:left w:val="nil"/>
              <w:bottom w:val="nil"/>
              <w:right w:val="nil"/>
            </w:tcBorders>
            <w:vAlign w:val="center"/>
          </w:tcPr>
          <w:p w:rsidR="0080188F" w:rsidRPr="003E3332" w:rsidRDefault="0080188F" w:rsidP="00F65A42">
            <w:pPr>
              <w:pStyle w:val="afffff0"/>
              <w:spacing w:line="240" w:lineRule="auto"/>
              <w:ind w:firstLine="0"/>
              <w:jc w:val="left"/>
              <w:rPr>
                <w:rFonts w:ascii="Times New Roman" w:hAnsi="Times New Roman"/>
                <w:lang w:eastAsia="en-US"/>
              </w:rPr>
            </w:pPr>
            <w:r w:rsidRPr="003E3332">
              <w:rPr>
                <w:rFonts w:ascii="Times New Roman" w:hAnsi="Times New Roman"/>
                <w:lang w:eastAsia="en-US"/>
              </w:rPr>
              <w:t>73,2</w:t>
            </w:r>
          </w:p>
        </w:tc>
        <w:tc>
          <w:tcPr>
            <w:tcW w:w="2116" w:type="dxa"/>
            <w:tcBorders>
              <w:top w:val="nil"/>
              <w:left w:val="nil"/>
              <w:bottom w:val="nil"/>
              <w:right w:val="nil"/>
            </w:tcBorders>
            <w:vAlign w:val="center"/>
          </w:tcPr>
          <w:p w:rsidR="0080188F" w:rsidRPr="003E3332" w:rsidRDefault="0080188F" w:rsidP="00F65A42">
            <w:pPr>
              <w:pStyle w:val="afffff0"/>
              <w:spacing w:line="240" w:lineRule="auto"/>
              <w:ind w:firstLine="0"/>
              <w:jc w:val="left"/>
              <w:rPr>
                <w:rFonts w:ascii="Times New Roman" w:hAnsi="Times New Roman"/>
                <w:lang w:eastAsia="en-US"/>
              </w:rPr>
            </w:pPr>
          </w:p>
        </w:tc>
      </w:tr>
      <w:tr w:rsidR="0080188F" w:rsidRPr="00A9346C" w:rsidTr="00F65A42">
        <w:tc>
          <w:tcPr>
            <w:tcW w:w="1760" w:type="dxa"/>
            <w:tcBorders>
              <w:top w:val="nil"/>
              <w:left w:val="nil"/>
              <w:bottom w:val="nil"/>
              <w:right w:val="nil"/>
            </w:tcBorders>
            <w:vAlign w:val="center"/>
          </w:tcPr>
          <w:p w:rsidR="0080188F" w:rsidRPr="00A9346C" w:rsidRDefault="0080188F" w:rsidP="000136AD">
            <w:pPr>
              <w:pStyle w:val="afffff0"/>
              <w:spacing w:line="240" w:lineRule="auto"/>
              <w:ind w:firstLine="0"/>
              <w:jc w:val="left"/>
              <w:rPr>
                <w:rFonts w:ascii="Times New Roman" w:hAnsi="Times New Roman"/>
                <w:lang w:eastAsia="en-US"/>
              </w:rPr>
            </w:pPr>
            <w:r w:rsidRPr="00A9346C">
              <w:rPr>
                <w:rFonts w:ascii="Times New Roman" w:hAnsi="Times New Roman"/>
                <w:lang w:eastAsia="en-US"/>
              </w:rPr>
              <w:t>Спортивная площадка</w:t>
            </w:r>
          </w:p>
        </w:tc>
        <w:tc>
          <w:tcPr>
            <w:tcW w:w="1886" w:type="dxa"/>
            <w:tcBorders>
              <w:top w:val="nil"/>
              <w:left w:val="nil"/>
              <w:bottom w:val="nil"/>
              <w:right w:val="nil"/>
            </w:tcBorders>
            <w:vAlign w:val="center"/>
          </w:tcPr>
          <w:p w:rsidR="0080188F" w:rsidRPr="00A9346C" w:rsidRDefault="0080188F" w:rsidP="00F65A42">
            <w:pPr>
              <w:pStyle w:val="afffff0"/>
              <w:spacing w:line="240" w:lineRule="auto"/>
              <w:ind w:firstLine="0"/>
              <w:jc w:val="left"/>
              <w:rPr>
                <w:rFonts w:ascii="Times New Roman" w:hAnsi="Times New Roman"/>
                <w:lang w:eastAsia="en-US"/>
              </w:rPr>
            </w:pPr>
            <w:r w:rsidRPr="00A9346C">
              <w:rPr>
                <w:rFonts w:ascii="Times New Roman" w:hAnsi="Times New Roman"/>
                <w:lang w:eastAsia="en-US"/>
              </w:rPr>
              <w:t>1,0 кв.</w:t>
            </w:r>
            <w:r w:rsidR="009A42E6">
              <w:rPr>
                <w:rFonts w:ascii="Times New Roman" w:hAnsi="Times New Roman"/>
                <w:lang w:eastAsia="en-US"/>
              </w:rPr>
              <w:t xml:space="preserve"> </w:t>
            </w:r>
            <w:r w:rsidRPr="00A9346C">
              <w:rPr>
                <w:rFonts w:ascii="Times New Roman" w:hAnsi="Times New Roman"/>
                <w:lang w:eastAsia="en-US"/>
              </w:rPr>
              <w:t>м/чел*</w:t>
            </w:r>
          </w:p>
        </w:tc>
        <w:tc>
          <w:tcPr>
            <w:tcW w:w="1516" w:type="dxa"/>
            <w:tcBorders>
              <w:top w:val="nil"/>
              <w:left w:val="nil"/>
              <w:bottom w:val="nil"/>
              <w:right w:val="nil"/>
            </w:tcBorders>
            <w:vAlign w:val="center"/>
          </w:tcPr>
          <w:p w:rsidR="0080188F" w:rsidRPr="00A9346C" w:rsidRDefault="0080188F" w:rsidP="00F65A42">
            <w:pPr>
              <w:pStyle w:val="afffff0"/>
              <w:spacing w:line="240" w:lineRule="auto"/>
              <w:ind w:firstLine="0"/>
              <w:jc w:val="left"/>
              <w:rPr>
                <w:rFonts w:ascii="Times New Roman" w:hAnsi="Times New Roman"/>
                <w:lang w:eastAsia="en-US"/>
              </w:rPr>
            </w:pPr>
            <w:r w:rsidRPr="00A9346C">
              <w:rPr>
                <w:rFonts w:ascii="Times New Roman" w:hAnsi="Times New Roman"/>
                <w:lang w:eastAsia="en-US"/>
              </w:rPr>
              <w:t>381</w:t>
            </w:r>
          </w:p>
          <w:p w:rsidR="0080188F" w:rsidRPr="00A9346C" w:rsidRDefault="0080188F" w:rsidP="00F65A42">
            <w:pPr>
              <w:pStyle w:val="afffff0"/>
              <w:spacing w:line="240" w:lineRule="auto"/>
              <w:ind w:firstLine="0"/>
              <w:jc w:val="left"/>
              <w:rPr>
                <w:rFonts w:ascii="Times New Roman" w:hAnsi="Times New Roman"/>
                <w:lang w:eastAsia="en-US"/>
              </w:rPr>
            </w:pPr>
            <w:r w:rsidRPr="00A9346C">
              <w:rPr>
                <w:rFonts w:ascii="Times New Roman" w:hAnsi="Times New Roman"/>
                <w:lang w:eastAsia="en-US"/>
              </w:rPr>
              <w:t>жител</w:t>
            </w:r>
            <w:r w:rsidR="006A7894">
              <w:rPr>
                <w:rFonts w:ascii="Times New Roman" w:hAnsi="Times New Roman"/>
                <w:lang w:eastAsia="en-US"/>
              </w:rPr>
              <w:t>ь</w:t>
            </w:r>
          </w:p>
        </w:tc>
        <w:tc>
          <w:tcPr>
            <w:tcW w:w="1376" w:type="dxa"/>
            <w:tcBorders>
              <w:top w:val="nil"/>
              <w:left w:val="nil"/>
              <w:bottom w:val="nil"/>
              <w:right w:val="nil"/>
            </w:tcBorders>
            <w:vAlign w:val="center"/>
          </w:tcPr>
          <w:p w:rsidR="0080188F" w:rsidRPr="00A9346C" w:rsidRDefault="0080188F" w:rsidP="00F65A42">
            <w:pPr>
              <w:pStyle w:val="afffff0"/>
              <w:spacing w:line="240" w:lineRule="auto"/>
              <w:ind w:firstLine="0"/>
              <w:jc w:val="left"/>
              <w:rPr>
                <w:rFonts w:ascii="Times New Roman" w:hAnsi="Times New Roman"/>
                <w:lang w:eastAsia="en-US"/>
              </w:rPr>
            </w:pPr>
            <w:r w:rsidRPr="00A9346C">
              <w:rPr>
                <w:rFonts w:ascii="Times New Roman" w:hAnsi="Times New Roman"/>
                <w:lang w:eastAsia="en-US"/>
              </w:rPr>
              <w:t>381-50%=</w:t>
            </w:r>
          </w:p>
          <w:p w:rsidR="0080188F" w:rsidRPr="00A9346C" w:rsidRDefault="0080188F" w:rsidP="00F65A42">
            <w:pPr>
              <w:pStyle w:val="afffff0"/>
              <w:spacing w:line="240" w:lineRule="auto"/>
              <w:ind w:firstLine="0"/>
              <w:jc w:val="left"/>
              <w:rPr>
                <w:rFonts w:ascii="Times New Roman" w:hAnsi="Times New Roman"/>
                <w:lang w:eastAsia="en-US"/>
              </w:rPr>
            </w:pPr>
            <w:r w:rsidRPr="00A9346C">
              <w:rPr>
                <w:rFonts w:ascii="Times New Roman" w:hAnsi="Times New Roman"/>
                <w:lang w:eastAsia="en-US"/>
              </w:rPr>
              <w:t>191</w:t>
            </w:r>
          </w:p>
        </w:tc>
        <w:tc>
          <w:tcPr>
            <w:tcW w:w="1269" w:type="dxa"/>
            <w:tcBorders>
              <w:top w:val="nil"/>
              <w:left w:val="nil"/>
              <w:bottom w:val="nil"/>
              <w:right w:val="nil"/>
            </w:tcBorders>
            <w:vAlign w:val="center"/>
          </w:tcPr>
          <w:p w:rsidR="0080188F" w:rsidRPr="00A9346C" w:rsidRDefault="0080188F" w:rsidP="00F65A42">
            <w:pPr>
              <w:pStyle w:val="afffff0"/>
              <w:spacing w:line="240" w:lineRule="auto"/>
              <w:ind w:firstLine="0"/>
              <w:jc w:val="left"/>
              <w:rPr>
                <w:rFonts w:ascii="Times New Roman" w:hAnsi="Times New Roman"/>
                <w:lang w:eastAsia="en-US"/>
              </w:rPr>
            </w:pPr>
            <w:r w:rsidRPr="00A9346C">
              <w:rPr>
                <w:rFonts w:ascii="Times New Roman" w:hAnsi="Times New Roman"/>
                <w:lang w:eastAsia="en-US"/>
              </w:rPr>
              <w:t>430,8</w:t>
            </w:r>
          </w:p>
        </w:tc>
        <w:tc>
          <w:tcPr>
            <w:tcW w:w="2116" w:type="dxa"/>
            <w:tcBorders>
              <w:top w:val="nil"/>
              <w:left w:val="nil"/>
              <w:bottom w:val="nil"/>
              <w:right w:val="nil"/>
            </w:tcBorders>
            <w:vAlign w:val="center"/>
          </w:tcPr>
          <w:p w:rsidR="0080188F" w:rsidRPr="00A9346C" w:rsidRDefault="0080188F" w:rsidP="00F65A42">
            <w:pPr>
              <w:pStyle w:val="afffff0"/>
              <w:spacing w:line="240" w:lineRule="auto"/>
              <w:ind w:firstLine="0"/>
              <w:jc w:val="left"/>
              <w:rPr>
                <w:rFonts w:ascii="Times New Roman" w:hAnsi="Times New Roman"/>
                <w:lang w:eastAsia="en-US"/>
              </w:rPr>
            </w:pPr>
            <w:r w:rsidRPr="00A9346C">
              <w:rPr>
                <w:rFonts w:ascii="Times New Roman" w:hAnsi="Times New Roman"/>
                <w:lang w:eastAsia="en-US"/>
              </w:rPr>
              <w:t xml:space="preserve">Площадь сокращена </w:t>
            </w:r>
            <w:r w:rsidR="009A42E6">
              <w:rPr>
                <w:rFonts w:ascii="Times New Roman" w:hAnsi="Times New Roman"/>
                <w:lang w:eastAsia="en-US"/>
              </w:rPr>
              <w:br/>
            </w:r>
            <w:r w:rsidRPr="00A9346C">
              <w:rPr>
                <w:rFonts w:ascii="Times New Roman" w:hAnsi="Times New Roman"/>
                <w:lang w:eastAsia="en-US"/>
              </w:rPr>
              <w:t>на 50</w:t>
            </w:r>
            <w:r w:rsidR="009A42E6">
              <w:rPr>
                <w:rFonts w:ascii="Times New Roman" w:hAnsi="Times New Roman"/>
                <w:lang w:eastAsia="en-US"/>
              </w:rPr>
              <w:t xml:space="preserve"> </w:t>
            </w:r>
            <w:r w:rsidRPr="00A9346C">
              <w:rPr>
                <w:rFonts w:ascii="Times New Roman" w:hAnsi="Times New Roman"/>
                <w:lang w:eastAsia="en-US"/>
              </w:rPr>
              <w:t>%**</w:t>
            </w:r>
          </w:p>
        </w:tc>
      </w:tr>
      <w:tr w:rsidR="0080188F" w:rsidRPr="00A9346C" w:rsidTr="00F65A42">
        <w:tc>
          <w:tcPr>
            <w:tcW w:w="1760" w:type="dxa"/>
            <w:tcBorders>
              <w:top w:val="nil"/>
              <w:left w:val="nil"/>
              <w:bottom w:val="nil"/>
              <w:right w:val="nil"/>
            </w:tcBorders>
            <w:vAlign w:val="center"/>
          </w:tcPr>
          <w:p w:rsidR="0080188F" w:rsidRPr="00A9346C" w:rsidRDefault="0080188F" w:rsidP="000136AD">
            <w:pPr>
              <w:pStyle w:val="afffff0"/>
              <w:spacing w:line="240" w:lineRule="auto"/>
              <w:ind w:firstLine="0"/>
              <w:jc w:val="left"/>
              <w:rPr>
                <w:rFonts w:ascii="Times New Roman" w:hAnsi="Times New Roman"/>
                <w:lang w:eastAsia="en-US"/>
              </w:rPr>
            </w:pPr>
            <w:r w:rsidRPr="00A9346C">
              <w:rPr>
                <w:rFonts w:ascii="Times New Roman" w:hAnsi="Times New Roman"/>
                <w:lang w:eastAsia="en-US"/>
              </w:rPr>
              <w:t>Площадка для хозяйственных целей</w:t>
            </w:r>
          </w:p>
        </w:tc>
        <w:tc>
          <w:tcPr>
            <w:tcW w:w="1886" w:type="dxa"/>
            <w:tcBorders>
              <w:top w:val="nil"/>
              <w:left w:val="nil"/>
              <w:bottom w:val="nil"/>
              <w:right w:val="nil"/>
            </w:tcBorders>
            <w:vAlign w:val="center"/>
          </w:tcPr>
          <w:p w:rsidR="0080188F" w:rsidRPr="00A9346C" w:rsidRDefault="0080188F" w:rsidP="00F65A42">
            <w:pPr>
              <w:pStyle w:val="afffff0"/>
              <w:spacing w:line="240" w:lineRule="auto"/>
              <w:ind w:firstLine="0"/>
              <w:jc w:val="left"/>
              <w:rPr>
                <w:rFonts w:ascii="Times New Roman" w:hAnsi="Times New Roman"/>
                <w:lang w:eastAsia="en-US"/>
              </w:rPr>
            </w:pPr>
            <w:r w:rsidRPr="00A9346C">
              <w:rPr>
                <w:rFonts w:ascii="Times New Roman" w:hAnsi="Times New Roman"/>
                <w:lang w:eastAsia="en-US"/>
              </w:rPr>
              <w:t>0,15 кв.</w:t>
            </w:r>
            <w:r w:rsidR="009A42E6">
              <w:rPr>
                <w:rFonts w:ascii="Times New Roman" w:hAnsi="Times New Roman"/>
                <w:lang w:eastAsia="en-US"/>
              </w:rPr>
              <w:t xml:space="preserve"> </w:t>
            </w:r>
            <w:r w:rsidRPr="00A9346C">
              <w:rPr>
                <w:rFonts w:ascii="Times New Roman" w:hAnsi="Times New Roman"/>
                <w:lang w:eastAsia="en-US"/>
              </w:rPr>
              <w:t>м/чел*</w:t>
            </w:r>
          </w:p>
        </w:tc>
        <w:tc>
          <w:tcPr>
            <w:tcW w:w="1516" w:type="dxa"/>
            <w:tcBorders>
              <w:top w:val="nil"/>
              <w:left w:val="nil"/>
              <w:bottom w:val="nil"/>
              <w:right w:val="nil"/>
            </w:tcBorders>
            <w:vAlign w:val="center"/>
          </w:tcPr>
          <w:p w:rsidR="0080188F" w:rsidRPr="00A9346C" w:rsidRDefault="0080188F" w:rsidP="00F65A42">
            <w:pPr>
              <w:pStyle w:val="afffff0"/>
              <w:spacing w:line="240" w:lineRule="auto"/>
              <w:ind w:firstLine="0"/>
              <w:jc w:val="left"/>
              <w:rPr>
                <w:rFonts w:ascii="Times New Roman" w:hAnsi="Times New Roman"/>
                <w:lang w:eastAsia="en-US"/>
              </w:rPr>
            </w:pPr>
            <w:r w:rsidRPr="00A9346C">
              <w:rPr>
                <w:rFonts w:ascii="Times New Roman" w:hAnsi="Times New Roman"/>
                <w:lang w:eastAsia="en-US"/>
              </w:rPr>
              <w:t>381</w:t>
            </w:r>
          </w:p>
          <w:p w:rsidR="0080188F" w:rsidRPr="00A9346C" w:rsidRDefault="0080188F" w:rsidP="00F65A42">
            <w:pPr>
              <w:pStyle w:val="afffff0"/>
              <w:spacing w:line="240" w:lineRule="auto"/>
              <w:ind w:firstLine="0"/>
              <w:jc w:val="left"/>
              <w:rPr>
                <w:rFonts w:ascii="Times New Roman" w:hAnsi="Times New Roman"/>
                <w:lang w:eastAsia="en-US"/>
              </w:rPr>
            </w:pPr>
            <w:r w:rsidRPr="00A9346C">
              <w:rPr>
                <w:rFonts w:ascii="Times New Roman" w:hAnsi="Times New Roman"/>
                <w:lang w:eastAsia="en-US"/>
              </w:rPr>
              <w:t>жител</w:t>
            </w:r>
            <w:r w:rsidR="006A7894">
              <w:rPr>
                <w:rFonts w:ascii="Times New Roman" w:hAnsi="Times New Roman"/>
                <w:lang w:eastAsia="en-US"/>
              </w:rPr>
              <w:t>ь</w:t>
            </w:r>
          </w:p>
        </w:tc>
        <w:tc>
          <w:tcPr>
            <w:tcW w:w="1376" w:type="dxa"/>
            <w:tcBorders>
              <w:top w:val="nil"/>
              <w:left w:val="nil"/>
              <w:bottom w:val="nil"/>
              <w:right w:val="nil"/>
            </w:tcBorders>
            <w:vAlign w:val="center"/>
          </w:tcPr>
          <w:p w:rsidR="0080188F" w:rsidRPr="009A42E6" w:rsidRDefault="0080188F" w:rsidP="00F65A42">
            <w:pPr>
              <w:pStyle w:val="afffff0"/>
              <w:spacing w:line="240" w:lineRule="auto"/>
              <w:ind w:firstLine="0"/>
              <w:jc w:val="left"/>
              <w:rPr>
                <w:rFonts w:ascii="Times New Roman" w:hAnsi="Times New Roman"/>
                <w:lang w:eastAsia="en-US"/>
              </w:rPr>
            </w:pPr>
            <w:r w:rsidRPr="00A9346C">
              <w:rPr>
                <w:rFonts w:ascii="Times New Roman" w:hAnsi="Times New Roman"/>
                <w:lang w:eastAsia="en-US"/>
              </w:rPr>
              <w:t>57</w:t>
            </w:r>
          </w:p>
        </w:tc>
        <w:tc>
          <w:tcPr>
            <w:tcW w:w="1269" w:type="dxa"/>
            <w:tcBorders>
              <w:top w:val="nil"/>
              <w:left w:val="nil"/>
              <w:bottom w:val="nil"/>
              <w:right w:val="nil"/>
            </w:tcBorders>
            <w:vAlign w:val="center"/>
          </w:tcPr>
          <w:p w:rsidR="0080188F" w:rsidRPr="00A9346C" w:rsidRDefault="0080188F" w:rsidP="00F65A42">
            <w:pPr>
              <w:pStyle w:val="afffff0"/>
              <w:spacing w:line="240" w:lineRule="auto"/>
              <w:ind w:firstLine="0"/>
              <w:jc w:val="left"/>
              <w:rPr>
                <w:rFonts w:ascii="Times New Roman" w:hAnsi="Times New Roman"/>
                <w:lang w:eastAsia="en-US"/>
              </w:rPr>
            </w:pPr>
            <w:r w:rsidRPr="00A9346C">
              <w:rPr>
                <w:rFonts w:ascii="Times New Roman" w:hAnsi="Times New Roman"/>
                <w:lang w:eastAsia="en-US"/>
              </w:rPr>
              <w:t>˗</w:t>
            </w:r>
          </w:p>
        </w:tc>
        <w:tc>
          <w:tcPr>
            <w:tcW w:w="2116" w:type="dxa"/>
            <w:tcBorders>
              <w:top w:val="nil"/>
              <w:left w:val="nil"/>
              <w:bottom w:val="nil"/>
              <w:right w:val="nil"/>
            </w:tcBorders>
            <w:vAlign w:val="center"/>
          </w:tcPr>
          <w:p w:rsidR="0080188F" w:rsidRPr="00A9346C" w:rsidRDefault="0080188F" w:rsidP="00F65A42">
            <w:pPr>
              <w:pStyle w:val="afffff0"/>
              <w:spacing w:line="240" w:lineRule="auto"/>
              <w:ind w:firstLine="0"/>
              <w:jc w:val="left"/>
              <w:rPr>
                <w:rFonts w:ascii="Times New Roman" w:hAnsi="Times New Roman"/>
                <w:lang w:eastAsia="en-US"/>
              </w:rPr>
            </w:pPr>
          </w:p>
        </w:tc>
      </w:tr>
    </w:tbl>
    <w:p w:rsidR="0080188F" w:rsidRDefault="0080188F" w:rsidP="0080188F">
      <w:pPr>
        <w:pStyle w:val="afffff0"/>
        <w:spacing w:line="240" w:lineRule="auto"/>
        <w:ind w:firstLine="709"/>
        <w:rPr>
          <w:rFonts w:ascii="Times New Roman" w:hAnsi="Times New Roman"/>
          <w:sz w:val="28"/>
          <w:szCs w:val="28"/>
          <w:lang w:eastAsia="en-US"/>
        </w:rPr>
      </w:pP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rFonts w:ascii="Times New Roman" w:hAnsi="Times New Roman"/>
          <w:sz w:val="28"/>
          <w:szCs w:val="28"/>
          <w:lang w:eastAsia="en-US"/>
        </w:rPr>
        <w:t>*Нормы приняты согласно Правила</w:t>
      </w:r>
      <w:r>
        <w:rPr>
          <w:rFonts w:ascii="Times New Roman" w:hAnsi="Times New Roman"/>
          <w:sz w:val="28"/>
          <w:szCs w:val="28"/>
          <w:lang w:eastAsia="en-US"/>
        </w:rPr>
        <w:t>м</w:t>
      </w:r>
      <w:r w:rsidRPr="00064BA2">
        <w:rPr>
          <w:rFonts w:ascii="Times New Roman" w:hAnsi="Times New Roman"/>
          <w:sz w:val="28"/>
          <w:szCs w:val="28"/>
          <w:lang w:eastAsia="en-US"/>
        </w:rPr>
        <w:t xml:space="preserve"> землепользования и застройки </w:t>
      </w:r>
      <w:r w:rsidRPr="00064BA2">
        <w:rPr>
          <w:rFonts w:ascii="Times New Roman" w:hAnsi="Times New Roman"/>
          <w:sz w:val="28"/>
          <w:szCs w:val="28"/>
          <w:lang w:eastAsia="en-US"/>
        </w:rPr>
        <w:lastRenderedPageBreak/>
        <w:t>муниципального образования "Город Архангельск".</w:t>
      </w:r>
    </w:p>
    <w:p w:rsidR="0080188F" w:rsidRPr="00064BA2" w:rsidRDefault="0080188F" w:rsidP="0080188F">
      <w:pPr>
        <w:pStyle w:val="afffff0"/>
        <w:spacing w:line="240" w:lineRule="auto"/>
        <w:ind w:firstLine="709"/>
        <w:rPr>
          <w:rFonts w:ascii="Times New Roman" w:hAnsi="Times New Roman"/>
          <w:sz w:val="28"/>
          <w:szCs w:val="28"/>
          <w:lang w:eastAsia="en-US"/>
        </w:rPr>
      </w:pPr>
      <w:r w:rsidRPr="00064BA2">
        <w:rPr>
          <w:sz w:val="28"/>
          <w:szCs w:val="28"/>
        </w:rPr>
        <w:t>**</w:t>
      </w:r>
      <w:r w:rsidRPr="00064BA2">
        <w:rPr>
          <w:rFonts w:ascii="Times New Roman" w:hAnsi="Times New Roman"/>
          <w:sz w:val="28"/>
          <w:szCs w:val="28"/>
          <w:lang w:eastAsia="en-US"/>
        </w:rPr>
        <w:t>Согласно п</w:t>
      </w:r>
      <w:r>
        <w:rPr>
          <w:rFonts w:ascii="Times New Roman" w:hAnsi="Times New Roman"/>
          <w:sz w:val="28"/>
          <w:szCs w:val="28"/>
          <w:lang w:eastAsia="en-US"/>
        </w:rPr>
        <w:t xml:space="preserve">одпункту </w:t>
      </w:r>
      <w:r w:rsidRPr="00064BA2">
        <w:rPr>
          <w:rFonts w:ascii="Times New Roman" w:hAnsi="Times New Roman"/>
          <w:sz w:val="28"/>
          <w:szCs w:val="28"/>
          <w:lang w:eastAsia="en-US"/>
        </w:rPr>
        <w:t>7.5 СП 42.13330.2016. "Свод правил. Градостроительство. Планировка и застройка городских и сельских поселений. Актуализиров</w:t>
      </w:r>
      <w:r w:rsidR="00A14969">
        <w:rPr>
          <w:rFonts w:ascii="Times New Roman" w:hAnsi="Times New Roman"/>
          <w:sz w:val="28"/>
          <w:szCs w:val="28"/>
          <w:lang w:eastAsia="en-US"/>
        </w:rPr>
        <w:t>анная редакция СНиП 2.07.01-89*</w:t>
      </w:r>
      <w:r w:rsidRPr="00064BA2">
        <w:rPr>
          <w:rFonts w:ascii="Times New Roman" w:hAnsi="Times New Roman"/>
          <w:sz w:val="28"/>
          <w:szCs w:val="28"/>
          <w:lang w:eastAsia="en-US"/>
        </w:rPr>
        <w:t xml:space="preserve">" допускается уменьшать, </w:t>
      </w:r>
      <w:r w:rsidR="009A42E6">
        <w:rPr>
          <w:rFonts w:ascii="Times New Roman" w:hAnsi="Times New Roman"/>
          <w:sz w:val="28"/>
          <w:szCs w:val="28"/>
          <w:lang w:eastAsia="en-US"/>
        </w:rPr>
        <w:br/>
      </w:r>
      <w:r w:rsidRPr="00064BA2">
        <w:rPr>
          <w:rFonts w:ascii="Times New Roman" w:hAnsi="Times New Roman"/>
          <w:sz w:val="28"/>
          <w:szCs w:val="28"/>
          <w:lang w:eastAsia="en-US"/>
        </w:rPr>
        <w:t>но не более чем</w:t>
      </w:r>
      <w:r>
        <w:rPr>
          <w:rFonts w:ascii="Times New Roman" w:hAnsi="Times New Roman"/>
          <w:sz w:val="28"/>
          <w:szCs w:val="28"/>
          <w:lang w:eastAsia="en-US"/>
        </w:rPr>
        <w:t xml:space="preserve"> </w:t>
      </w:r>
      <w:r w:rsidRPr="00064BA2">
        <w:rPr>
          <w:rFonts w:ascii="Times New Roman" w:hAnsi="Times New Roman"/>
          <w:sz w:val="28"/>
          <w:szCs w:val="28"/>
          <w:lang w:eastAsia="en-US"/>
        </w:rPr>
        <w:t>на</w:t>
      </w:r>
      <w:r>
        <w:rPr>
          <w:rFonts w:ascii="Times New Roman" w:hAnsi="Times New Roman"/>
          <w:sz w:val="28"/>
          <w:szCs w:val="28"/>
          <w:lang w:eastAsia="en-US"/>
        </w:rPr>
        <w:t xml:space="preserve"> </w:t>
      </w:r>
      <w:r w:rsidRPr="00064BA2">
        <w:rPr>
          <w:rFonts w:ascii="Times New Roman" w:hAnsi="Times New Roman"/>
          <w:sz w:val="28"/>
          <w:szCs w:val="28"/>
          <w:lang w:eastAsia="en-US"/>
        </w:rPr>
        <w:t>50</w:t>
      </w:r>
      <w:r w:rsidR="009A42E6">
        <w:rPr>
          <w:rFonts w:ascii="Times New Roman" w:hAnsi="Times New Roman"/>
          <w:sz w:val="28"/>
          <w:szCs w:val="28"/>
          <w:lang w:eastAsia="en-US"/>
        </w:rPr>
        <w:t xml:space="preserve"> процентов</w:t>
      </w:r>
      <w:r w:rsidRPr="00064BA2">
        <w:rPr>
          <w:rFonts w:ascii="Times New Roman" w:hAnsi="Times New Roman"/>
          <w:sz w:val="28"/>
          <w:szCs w:val="28"/>
          <w:lang w:eastAsia="en-US"/>
        </w:rPr>
        <w:t>, удельные размеры площадок: детских игровых, отдыха и занятий физкультурой взрослого населения в климатических подрайонах IA, IБ, IГ, IД, IIА, IVA и IVГ</w:t>
      </w:r>
    </w:p>
    <w:p w:rsidR="0080188F" w:rsidRPr="00A9346C" w:rsidRDefault="0080188F" w:rsidP="0080188F">
      <w:pPr>
        <w:pStyle w:val="afffff0"/>
        <w:spacing w:line="240" w:lineRule="auto"/>
        <w:ind w:firstLine="709"/>
        <w:rPr>
          <w:rFonts w:ascii="Times New Roman" w:eastAsia="TimesNewRoman" w:hAnsi="Times New Roman"/>
          <w:color w:val="000000"/>
          <w:sz w:val="28"/>
          <w:szCs w:val="28"/>
        </w:rPr>
      </w:pPr>
      <w:r w:rsidRPr="00064BA2">
        <w:rPr>
          <w:rFonts w:ascii="Times New Roman" w:eastAsia="TimesNewRoman" w:hAnsi="Times New Roman"/>
          <w:color w:val="000000"/>
          <w:sz w:val="28"/>
          <w:szCs w:val="28"/>
        </w:rPr>
        <w:t xml:space="preserve">Таким образом, для размещения площадок различного назначения </w:t>
      </w:r>
      <w:r w:rsidRPr="00A9346C">
        <w:rPr>
          <w:rFonts w:ascii="Times New Roman" w:eastAsia="TimesNewRoman" w:hAnsi="Times New Roman"/>
          <w:color w:val="000000"/>
          <w:sz w:val="28"/>
          <w:szCs w:val="28"/>
        </w:rPr>
        <w:t>требуется 400 м².</w:t>
      </w:r>
    </w:p>
    <w:p w:rsidR="0080188F" w:rsidRDefault="0080188F" w:rsidP="0080188F">
      <w:pPr>
        <w:pStyle w:val="afffff0"/>
        <w:spacing w:line="240" w:lineRule="auto"/>
        <w:ind w:firstLine="709"/>
        <w:rPr>
          <w:rFonts w:ascii="Times New Roman" w:eastAsia="TimesNewRoman" w:hAnsi="Times New Roman"/>
          <w:color w:val="000000"/>
          <w:sz w:val="28"/>
          <w:szCs w:val="28"/>
        </w:rPr>
      </w:pPr>
      <w:r w:rsidRPr="00064BA2">
        <w:rPr>
          <w:rFonts w:ascii="Times New Roman" w:eastAsia="TimesNewRoman" w:hAnsi="Times New Roman"/>
          <w:color w:val="000000"/>
          <w:sz w:val="28"/>
          <w:szCs w:val="28"/>
        </w:rPr>
        <w:t>В соответствии с требованиями п</w:t>
      </w:r>
      <w:r>
        <w:rPr>
          <w:rFonts w:ascii="Times New Roman" w:eastAsia="TimesNewRoman" w:hAnsi="Times New Roman"/>
          <w:color w:val="000000"/>
          <w:sz w:val="28"/>
          <w:szCs w:val="28"/>
        </w:rPr>
        <w:t xml:space="preserve">одпунктом </w:t>
      </w:r>
      <w:r w:rsidRPr="00064BA2">
        <w:rPr>
          <w:rFonts w:ascii="Times New Roman" w:eastAsia="TimesNewRoman" w:hAnsi="Times New Roman"/>
          <w:color w:val="000000"/>
          <w:sz w:val="28"/>
          <w:szCs w:val="28"/>
        </w:rPr>
        <w:t>7.5 СП 42.13330.2016. "Свод правил. Градостроительство. Планировка и застройка городских и сельских поселений. Актуализиров</w:t>
      </w:r>
      <w:r>
        <w:rPr>
          <w:rFonts w:ascii="Times New Roman" w:eastAsia="TimesNewRoman" w:hAnsi="Times New Roman"/>
          <w:color w:val="000000"/>
          <w:sz w:val="28"/>
          <w:szCs w:val="28"/>
        </w:rPr>
        <w:t>анная редакция СНиП 2.07.01-89*</w:t>
      </w:r>
      <w:r w:rsidRPr="00064BA2">
        <w:rPr>
          <w:rFonts w:ascii="Times New Roman" w:eastAsia="TimesNewRoman" w:hAnsi="Times New Roman"/>
          <w:color w:val="000000"/>
          <w:sz w:val="28"/>
          <w:szCs w:val="28"/>
        </w:rPr>
        <w:t>" общая площадь территории, занимаемой детскими игровыми площадками, отдыха и заняти</w:t>
      </w:r>
      <w:r>
        <w:rPr>
          <w:rFonts w:ascii="Times New Roman" w:eastAsia="TimesNewRoman" w:hAnsi="Times New Roman"/>
          <w:color w:val="000000"/>
          <w:sz w:val="28"/>
          <w:szCs w:val="28"/>
        </w:rPr>
        <w:t>ями</w:t>
      </w:r>
      <w:r w:rsidRPr="00064BA2">
        <w:rPr>
          <w:rFonts w:ascii="Times New Roman" w:eastAsia="TimesNewRoman" w:hAnsi="Times New Roman"/>
          <w:color w:val="000000"/>
          <w:sz w:val="28"/>
          <w:szCs w:val="28"/>
        </w:rPr>
        <w:t xml:space="preserve"> физкультурой взрослого населения, составляет не менее 10</w:t>
      </w:r>
      <w:r w:rsidR="009A42E6">
        <w:rPr>
          <w:rFonts w:ascii="Times New Roman" w:eastAsia="TimesNewRoman" w:hAnsi="Times New Roman"/>
          <w:color w:val="000000"/>
          <w:sz w:val="28"/>
          <w:szCs w:val="28"/>
        </w:rPr>
        <w:t xml:space="preserve"> процентов</w:t>
      </w:r>
      <w:r w:rsidRPr="00064BA2">
        <w:rPr>
          <w:rFonts w:ascii="Times New Roman" w:eastAsia="TimesNewRoman" w:hAnsi="Times New Roman"/>
          <w:color w:val="000000"/>
          <w:sz w:val="28"/>
          <w:szCs w:val="28"/>
        </w:rPr>
        <w:t xml:space="preserve"> общей площади микрорайона (квартала) жилой зоны и </w:t>
      </w:r>
      <w:r>
        <w:rPr>
          <w:rFonts w:ascii="Times New Roman" w:eastAsia="TimesNewRoman" w:hAnsi="Times New Roman"/>
          <w:color w:val="000000"/>
          <w:sz w:val="28"/>
          <w:szCs w:val="28"/>
        </w:rPr>
        <w:t xml:space="preserve">должна </w:t>
      </w:r>
      <w:r w:rsidRPr="00064BA2">
        <w:rPr>
          <w:rFonts w:ascii="Times New Roman" w:eastAsia="TimesNewRoman" w:hAnsi="Times New Roman"/>
          <w:color w:val="000000"/>
          <w:sz w:val="28"/>
          <w:szCs w:val="28"/>
        </w:rPr>
        <w:t xml:space="preserve">быть доступной </w:t>
      </w:r>
      <w:r w:rsidR="009A42E6">
        <w:rPr>
          <w:rFonts w:ascii="Times New Roman" w:eastAsia="TimesNewRoman" w:hAnsi="Times New Roman"/>
          <w:color w:val="000000"/>
          <w:sz w:val="28"/>
          <w:szCs w:val="28"/>
        </w:rPr>
        <w:br/>
      </w:r>
      <w:r w:rsidRPr="00F65A42">
        <w:rPr>
          <w:rFonts w:ascii="Times New Roman" w:eastAsia="TimesNewRoman" w:hAnsi="Times New Roman"/>
          <w:color w:val="000000"/>
          <w:sz w:val="28"/>
          <w:szCs w:val="28"/>
        </w:rPr>
        <w:t xml:space="preserve">для </w:t>
      </w:r>
      <w:r w:rsidR="006A7894" w:rsidRPr="00F65A42">
        <w:rPr>
          <w:rFonts w:ascii="Times New Roman" w:eastAsia="TimesNewRoman" w:hAnsi="Times New Roman"/>
          <w:color w:val="000000"/>
          <w:sz w:val="28"/>
          <w:szCs w:val="28"/>
        </w:rPr>
        <w:t>маломобильных групп</w:t>
      </w:r>
      <w:r w:rsidRPr="00F65A42">
        <w:rPr>
          <w:rFonts w:ascii="Times New Roman" w:eastAsia="TimesNewRoman" w:hAnsi="Times New Roman"/>
          <w:color w:val="000000"/>
          <w:sz w:val="28"/>
          <w:szCs w:val="28"/>
        </w:rPr>
        <w:t xml:space="preserve"> населения.</w:t>
      </w:r>
    </w:p>
    <w:p w:rsidR="0080188F" w:rsidRPr="00064BA2" w:rsidRDefault="0080188F" w:rsidP="0080188F">
      <w:pPr>
        <w:pStyle w:val="afffff0"/>
        <w:spacing w:line="240" w:lineRule="auto"/>
        <w:ind w:firstLine="709"/>
        <w:rPr>
          <w:rFonts w:ascii="Times New Roman" w:eastAsia="TimesNewRoman" w:hAnsi="Times New Roman"/>
          <w:color w:val="000000"/>
          <w:sz w:val="28"/>
          <w:szCs w:val="28"/>
        </w:rPr>
      </w:pPr>
      <w:r w:rsidRPr="00064BA2">
        <w:rPr>
          <w:rFonts w:ascii="Times New Roman" w:eastAsia="TimesNewRoman" w:hAnsi="Times New Roman"/>
          <w:color w:val="000000"/>
          <w:sz w:val="28"/>
          <w:szCs w:val="28"/>
        </w:rPr>
        <w:t>Проверяем выполнение данного требования:</w:t>
      </w:r>
    </w:p>
    <w:p w:rsidR="0080188F" w:rsidRPr="00064BA2" w:rsidRDefault="0080188F" w:rsidP="0080188F">
      <w:pPr>
        <w:pStyle w:val="afffff0"/>
        <w:spacing w:line="240" w:lineRule="auto"/>
        <w:ind w:firstLine="709"/>
        <w:rPr>
          <w:rFonts w:ascii="Times New Roman" w:eastAsia="TimesNewRoman" w:hAnsi="Times New Roman"/>
          <w:color w:val="000000"/>
          <w:sz w:val="28"/>
          <w:szCs w:val="28"/>
        </w:rPr>
      </w:pPr>
      <w:r w:rsidRPr="00064BA2">
        <w:rPr>
          <w:rFonts w:ascii="Times New Roman" w:eastAsia="TimesNewRoman" w:hAnsi="Times New Roman"/>
          <w:color w:val="000000"/>
          <w:sz w:val="28"/>
          <w:szCs w:val="28"/>
        </w:rPr>
        <w:t>17</w:t>
      </w:r>
      <w:r>
        <w:rPr>
          <w:rFonts w:ascii="Times New Roman" w:eastAsia="TimesNewRoman" w:hAnsi="Times New Roman"/>
          <w:color w:val="000000"/>
          <w:sz w:val="28"/>
          <w:szCs w:val="28"/>
        </w:rPr>
        <w:t xml:space="preserve"> </w:t>
      </w:r>
      <w:r w:rsidRPr="00064BA2">
        <w:rPr>
          <w:rFonts w:ascii="Times New Roman" w:eastAsia="TimesNewRoman" w:hAnsi="Times New Roman"/>
          <w:color w:val="000000"/>
          <w:sz w:val="28"/>
          <w:szCs w:val="28"/>
        </w:rPr>
        <w:t>700 м² – общая площадь территории проектирования;</w:t>
      </w:r>
    </w:p>
    <w:p w:rsidR="0080188F" w:rsidRPr="00064BA2" w:rsidRDefault="0080188F" w:rsidP="0080188F">
      <w:pPr>
        <w:pStyle w:val="afffff0"/>
        <w:spacing w:line="240" w:lineRule="auto"/>
        <w:ind w:firstLine="709"/>
        <w:rPr>
          <w:rFonts w:ascii="Times New Roman" w:eastAsia="TimesNewRoman" w:hAnsi="Times New Roman"/>
          <w:color w:val="000000"/>
          <w:sz w:val="28"/>
          <w:szCs w:val="28"/>
        </w:rPr>
      </w:pPr>
      <w:r w:rsidRPr="00064BA2">
        <w:rPr>
          <w:rFonts w:ascii="Times New Roman" w:eastAsia="TimesNewRoman" w:hAnsi="Times New Roman"/>
          <w:color w:val="000000"/>
          <w:sz w:val="28"/>
          <w:szCs w:val="28"/>
        </w:rPr>
        <w:t>1</w:t>
      </w:r>
      <w:r w:rsidR="00A14969">
        <w:rPr>
          <w:rFonts w:ascii="Times New Roman" w:eastAsia="TimesNewRoman" w:hAnsi="Times New Roman"/>
          <w:color w:val="000000"/>
          <w:sz w:val="28"/>
          <w:szCs w:val="28"/>
        </w:rPr>
        <w:t xml:space="preserve"> </w:t>
      </w:r>
      <w:r w:rsidRPr="00064BA2">
        <w:rPr>
          <w:rFonts w:ascii="Times New Roman" w:eastAsia="TimesNewRoman" w:hAnsi="Times New Roman"/>
          <w:color w:val="000000"/>
          <w:sz w:val="28"/>
          <w:szCs w:val="28"/>
        </w:rPr>
        <w:t>770,0 м²</w:t>
      </w:r>
      <w:r w:rsidR="009A42E6">
        <w:rPr>
          <w:rFonts w:ascii="Times New Roman" w:eastAsia="TimesNewRoman" w:hAnsi="Times New Roman"/>
          <w:color w:val="000000"/>
          <w:sz w:val="28"/>
          <w:szCs w:val="28"/>
        </w:rPr>
        <w:t xml:space="preserve"> </w:t>
      </w:r>
      <w:r w:rsidRPr="00064BA2">
        <w:rPr>
          <w:rFonts w:ascii="Times New Roman" w:eastAsia="TimesNewRoman" w:hAnsi="Times New Roman"/>
          <w:color w:val="000000"/>
          <w:sz w:val="28"/>
          <w:szCs w:val="28"/>
        </w:rPr>
        <w:t>– 10% от общей площадь территории проектирования;</w:t>
      </w:r>
    </w:p>
    <w:p w:rsidR="0080188F" w:rsidRPr="00064BA2" w:rsidRDefault="0080188F" w:rsidP="0080188F">
      <w:pPr>
        <w:pStyle w:val="afffff0"/>
        <w:spacing w:line="240" w:lineRule="auto"/>
        <w:ind w:firstLine="709"/>
        <w:rPr>
          <w:rFonts w:ascii="Times New Roman" w:eastAsia="TimesNewRoman" w:hAnsi="Times New Roman"/>
          <w:color w:val="000000"/>
          <w:sz w:val="28"/>
          <w:szCs w:val="28"/>
        </w:rPr>
      </w:pPr>
      <w:r w:rsidRPr="00064BA2">
        <w:rPr>
          <w:rFonts w:ascii="Times New Roman" w:eastAsia="TimesNewRoman" w:hAnsi="Times New Roman"/>
          <w:color w:val="000000"/>
          <w:sz w:val="28"/>
          <w:szCs w:val="28"/>
        </w:rPr>
        <w:t>885 м² – минимально допустимая общая площадь территории, занимаемой детскими игровыми площадками, отдыха и занятий физкультурой взрослого населения</w:t>
      </w:r>
      <w:r>
        <w:rPr>
          <w:rFonts w:ascii="Times New Roman" w:eastAsia="TimesNewRoman" w:hAnsi="Times New Roman"/>
          <w:color w:val="000000"/>
          <w:sz w:val="28"/>
          <w:szCs w:val="28"/>
        </w:rPr>
        <w:t xml:space="preserve"> </w:t>
      </w:r>
      <w:r w:rsidRPr="00064BA2">
        <w:rPr>
          <w:rFonts w:ascii="Times New Roman" w:eastAsia="TimesNewRoman" w:hAnsi="Times New Roman"/>
          <w:color w:val="000000"/>
          <w:sz w:val="28"/>
          <w:szCs w:val="28"/>
        </w:rPr>
        <w:t>согласно п</w:t>
      </w:r>
      <w:r>
        <w:rPr>
          <w:rFonts w:ascii="Times New Roman" w:eastAsia="TimesNewRoman" w:hAnsi="Times New Roman"/>
          <w:color w:val="000000"/>
          <w:sz w:val="28"/>
          <w:szCs w:val="28"/>
        </w:rPr>
        <w:t xml:space="preserve">одпункту </w:t>
      </w:r>
      <w:r w:rsidRPr="00064BA2">
        <w:rPr>
          <w:rFonts w:ascii="Times New Roman" w:eastAsia="TimesNewRoman" w:hAnsi="Times New Roman"/>
          <w:color w:val="000000"/>
          <w:sz w:val="28"/>
          <w:szCs w:val="28"/>
        </w:rPr>
        <w:t>7.5 СП 42.13330.2016. "Свод правил. Градостроительство. Планировка и застройка городских и сельских поселений. Актуализиров</w:t>
      </w:r>
      <w:r>
        <w:rPr>
          <w:rFonts w:ascii="Times New Roman" w:eastAsia="TimesNewRoman" w:hAnsi="Times New Roman"/>
          <w:color w:val="000000"/>
          <w:sz w:val="28"/>
          <w:szCs w:val="28"/>
        </w:rPr>
        <w:t>анная редакция СНиП 2.07.01-89*</w:t>
      </w:r>
      <w:r w:rsidRPr="00064BA2">
        <w:rPr>
          <w:rFonts w:ascii="Times New Roman" w:eastAsia="TimesNewRoman" w:hAnsi="Times New Roman"/>
          <w:color w:val="000000"/>
          <w:sz w:val="28"/>
          <w:szCs w:val="28"/>
        </w:rPr>
        <w:t xml:space="preserve">" допускается уменьшать, </w:t>
      </w:r>
      <w:r w:rsidR="009A42E6">
        <w:rPr>
          <w:rFonts w:ascii="Times New Roman" w:eastAsia="TimesNewRoman" w:hAnsi="Times New Roman"/>
          <w:color w:val="000000"/>
          <w:sz w:val="28"/>
          <w:szCs w:val="28"/>
        </w:rPr>
        <w:br/>
      </w:r>
      <w:r w:rsidRPr="00064BA2">
        <w:rPr>
          <w:rFonts w:ascii="Times New Roman" w:eastAsia="TimesNewRoman" w:hAnsi="Times New Roman"/>
          <w:color w:val="000000"/>
          <w:sz w:val="28"/>
          <w:szCs w:val="28"/>
        </w:rPr>
        <w:t>но не более чем</w:t>
      </w:r>
      <w:r>
        <w:rPr>
          <w:rFonts w:ascii="Times New Roman" w:eastAsia="TimesNewRoman" w:hAnsi="Times New Roman"/>
          <w:color w:val="000000"/>
          <w:sz w:val="28"/>
          <w:szCs w:val="28"/>
        </w:rPr>
        <w:t xml:space="preserve"> </w:t>
      </w:r>
      <w:r w:rsidRPr="00064BA2">
        <w:rPr>
          <w:rFonts w:ascii="Times New Roman" w:eastAsia="TimesNewRoman" w:hAnsi="Times New Roman"/>
          <w:color w:val="000000"/>
          <w:sz w:val="28"/>
          <w:szCs w:val="28"/>
        </w:rPr>
        <w:t>на</w:t>
      </w:r>
      <w:r>
        <w:rPr>
          <w:rFonts w:ascii="Times New Roman" w:eastAsia="TimesNewRoman" w:hAnsi="Times New Roman"/>
          <w:color w:val="000000"/>
          <w:sz w:val="28"/>
          <w:szCs w:val="28"/>
        </w:rPr>
        <w:t xml:space="preserve"> </w:t>
      </w:r>
      <w:r w:rsidR="00A14969">
        <w:rPr>
          <w:rFonts w:ascii="Times New Roman" w:eastAsia="TimesNewRoman" w:hAnsi="Times New Roman"/>
          <w:color w:val="000000"/>
          <w:sz w:val="28"/>
          <w:szCs w:val="28"/>
        </w:rPr>
        <w:t>50 процентов</w:t>
      </w:r>
      <w:r w:rsidRPr="00064BA2">
        <w:rPr>
          <w:rFonts w:ascii="Times New Roman" w:eastAsia="TimesNewRoman" w:hAnsi="Times New Roman"/>
          <w:color w:val="000000"/>
          <w:sz w:val="28"/>
          <w:szCs w:val="28"/>
        </w:rPr>
        <w:t>, удельные размеры площадок: детских игровых, отдыха и занятий физкультурой взрослого населения в климатических подрайонах IA, IБ, IГ, IД, IIА, IVA и IVГ)</w:t>
      </w:r>
    </w:p>
    <w:p w:rsidR="0080188F" w:rsidRPr="00064BA2" w:rsidRDefault="0080188F" w:rsidP="0080188F">
      <w:pPr>
        <w:pStyle w:val="afffff0"/>
        <w:spacing w:line="240" w:lineRule="auto"/>
        <w:ind w:firstLine="709"/>
        <w:rPr>
          <w:rFonts w:ascii="Times New Roman" w:eastAsia="TimesNewRoman" w:hAnsi="Times New Roman"/>
          <w:color w:val="000000"/>
          <w:sz w:val="28"/>
          <w:szCs w:val="28"/>
        </w:rPr>
      </w:pPr>
      <w:r w:rsidRPr="00064BA2">
        <w:rPr>
          <w:rFonts w:ascii="Times New Roman" w:eastAsia="TimesNewRoman" w:hAnsi="Times New Roman"/>
          <w:color w:val="000000"/>
          <w:sz w:val="28"/>
          <w:szCs w:val="28"/>
        </w:rPr>
        <w:t xml:space="preserve">В настоящем проекте планировки территории общая площадь территории, занимаемой детскими игровыми площадками, площадками отдыха и занятий физкультурой взрослого населения </w:t>
      </w:r>
      <w:r w:rsidRPr="00ED29CE">
        <w:rPr>
          <w:rFonts w:ascii="Times New Roman" w:eastAsia="TimesNewRoman" w:hAnsi="Times New Roman"/>
          <w:color w:val="000000"/>
          <w:sz w:val="28"/>
          <w:szCs w:val="28"/>
        </w:rPr>
        <w:t>составляет 1</w:t>
      </w:r>
      <w:r>
        <w:rPr>
          <w:rFonts w:ascii="Times New Roman" w:eastAsia="TimesNewRoman" w:hAnsi="Times New Roman"/>
          <w:color w:val="000000"/>
          <w:sz w:val="28"/>
          <w:szCs w:val="28"/>
        </w:rPr>
        <w:t xml:space="preserve"> </w:t>
      </w:r>
      <w:r w:rsidRPr="00ED29CE">
        <w:rPr>
          <w:rFonts w:ascii="Times New Roman" w:eastAsia="TimesNewRoman" w:hAnsi="Times New Roman"/>
          <w:color w:val="000000"/>
          <w:sz w:val="28"/>
          <w:szCs w:val="28"/>
        </w:rPr>
        <w:t xml:space="preserve">102 м² (см </w:t>
      </w:r>
      <w:r>
        <w:rPr>
          <w:rFonts w:ascii="Times New Roman" w:eastAsia="TimesNewRoman" w:hAnsi="Times New Roman"/>
          <w:color w:val="000000"/>
          <w:sz w:val="28"/>
          <w:szCs w:val="28"/>
        </w:rPr>
        <w:t>л</w:t>
      </w:r>
      <w:r w:rsidRPr="00ED29CE">
        <w:rPr>
          <w:rFonts w:ascii="Times New Roman" w:eastAsia="TimesNewRoman" w:hAnsi="Times New Roman"/>
          <w:color w:val="000000"/>
          <w:sz w:val="28"/>
          <w:szCs w:val="28"/>
        </w:rPr>
        <w:t>ист</w:t>
      </w:r>
      <w:r w:rsidRPr="00064BA2">
        <w:rPr>
          <w:rFonts w:ascii="Times New Roman" w:eastAsia="TimesNewRoman" w:hAnsi="Times New Roman"/>
          <w:color w:val="000000"/>
          <w:sz w:val="28"/>
          <w:szCs w:val="28"/>
        </w:rPr>
        <w:t xml:space="preserve"> 2 Том</w:t>
      </w:r>
      <w:r>
        <w:rPr>
          <w:rFonts w:ascii="Times New Roman" w:eastAsia="TimesNewRoman" w:hAnsi="Times New Roman"/>
          <w:color w:val="000000"/>
          <w:sz w:val="28"/>
          <w:szCs w:val="28"/>
        </w:rPr>
        <w:t>а</w:t>
      </w:r>
      <w:r w:rsidRPr="00064BA2">
        <w:rPr>
          <w:rFonts w:ascii="Times New Roman" w:eastAsia="TimesNewRoman" w:hAnsi="Times New Roman"/>
          <w:color w:val="000000"/>
          <w:sz w:val="28"/>
          <w:szCs w:val="28"/>
        </w:rPr>
        <w:t xml:space="preserve"> 2 21.002-ППТ-ГЧ2) в том числе:</w:t>
      </w:r>
    </w:p>
    <w:p w:rsidR="0080188F" w:rsidRPr="00064BA2" w:rsidRDefault="0080188F" w:rsidP="0080188F">
      <w:pPr>
        <w:pStyle w:val="afffff0"/>
        <w:spacing w:line="240" w:lineRule="auto"/>
        <w:ind w:firstLine="709"/>
        <w:rPr>
          <w:rFonts w:ascii="Times New Roman" w:eastAsia="TimesNewRoman" w:hAnsi="Times New Roman"/>
          <w:color w:val="000000"/>
          <w:sz w:val="28"/>
          <w:szCs w:val="28"/>
        </w:rPr>
      </w:pPr>
      <w:r w:rsidRPr="00064BA2">
        <w:rPr>
          <w:rFonts w:ascii="Times New Roman" w:eastAsia="TimesNewRoman" w:hAnsi="Times New Roman"/>
          <w:color w:val="000000"/>
          <w:sz w:val="28"/>
          <w:szCs w:val="28"/>
        </w:rPr>
        <w:t>детские площадки – 598 м²;</w:t>
      </w:r>
    </w:p>
    <w:p w:rsidR="0080188F" w:rsidRPr="00064BA2" w:rsidRDefault="0080188F" w:rsidP="0080188F">
      <w:pPr>
        <w:pStyle w:val="afffff0"/>
        <w:spacing w:line="240" w:lineRule="auto"/>
        <w:ind w:firstLine="709"/>
        <w:rPr>
          <w:rFonts w:ascii="Times New Roman" w:eastAsia="TimesNewRoman" w:hAnsi="Times New Roman"/>
          <w:color w:val="000000"/>
          <w:sz w:val="28"/>
          <w:szCs w:val="28"/>
        </w:rPr>
      </w:pPr>
      <w:r w:rsidRPr="00064BA2">
        <w:rPr>
          <w:rFonts w:ascii="Times New Roman" w:eastAsia="TimesNewRoman" w:hAnsi="Times New Roman"/>
          <w:color w:val="000000"/>
          <w:sz w:val="28"/>
          <w:szCs w:val="28"/>
        </w:rPr>
        <w:t>спортивные площадки – 430,8 м²;</w:t>
      </w:r>
    </w:p>
    <w:p w:rsidR="0080188F" w:rsidRPr="00064BA2" w:rsidRDefault="0080188F" w:rsidP="0080188F">
      <w:pPr>
        <w:pStyle w:val="afffff0"/>
        <w:spacing w:line="240" w:lineRule="auto"/>
        <w:ind w:firstLine="709"/>
        <w:rPr>
          <w:rFonts w:ascii="Times New Roman" w:eastAsia="TimesNewRoman" w:hAnsi="Times New Roman"/>
          <w:color w:val="000000"/>
          <w:sz w:val="28"/>
          <w:szCs w:val="28"/>
        </w:rPr>
      </w:pPr>
      <w:r w:rsidRPr="00064BA2">
        <w:rPr>
          <w:rFonts w:ascii="Times New Roman" w:eastAsia="TimesNewRoman" w:hAnsi="Times New Roman"/>
          <w:color w:val="000000"/>
          <w:sz w:val="28"/>
          <w:szCs w:val="28"/>
        </w:rPr>
        <w:t>площадки для отдыха взрослых – 73,2 м²;</w:t>
      </w:r>
    </w:p>
    <w:p w:rsidR="0080188F" w:rsidRPr="00064BA2"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 xml:space="preserve">Согласно </w:t>
      </w:r>
      <w:r w:rsidRPr="00064BA2">
        <w:rPr>
          <w:sz w:val="28"/>
          <w:szCs w:val="28"/>
        </w:rPr>
        <w:t xml:space="preserve">СП 476.1325800.2020 "Свод правил. Территории городских </w:t>
      </w:r>
      <w:r w:rsidR="006B5D19">
        <w:rPr>
          <w:sz w:val="28"/>
          <w:szCs w:val="28"/>
        </w:rPr>
        <w:br/>
      </w:r>
      <w:r w:rsidRPr="00064BA2">
        <w:rPr>
          <w:sz w:val="28"/>
          <w:szCs w:val="28"/>
        </w:rPr>
        <w:t xml:space="preserve">и сельских поселений. Правила планировки, застройки и благоустройства жилых микрорайонов" </w:t>
      </w:r>
      <w:r w:rsidRPr="00064BA2">
        <w:rPr>
          <w:rFonts w:eastAsia="TimesNewRoman"/>
          <w:sz w:val="28"/>
          <w:szCs w:val="28"/>
        </w:rPr>
        <w:t>установлен норматив размещения площадок для выгула собак в границах микрорайона в размере 400-</w:t>
      </w:r>
      <w:r w:rsidRPr="000B4D07">
        <w:rPr>
          <w:rFonts w:eastAsia="TimesNewRoman"/>
          <w:sz w:val="28"/>
          <w:szCs w:val="28"/>
        </w:rPr>
        <w:t xml:space="preserve">600 </w:t>
      </w:r>
      <w:r w:rsidR="000B4D07" w:rsidRPr="000B4D07">
        <w:rPr>
          <w:sz w:val="28"/>
          <w:szCs w:val="28"/>
        </w:rPr>
        <w:t>м²</w:t>
      </w:r>
      <w:r w:rsidRPr="000B4D07">
        <w:rPr>
          <w:rFonts w:eastAsia="TimesNewRoman"/>
          <w:sz w:val="28"/>
          <w:szCs w:val="28"/>
        </w:rPr>
        <w:t>.</w:t>
      </w:r>
      <w:r w:rsidRPr="00064BA2">
        <w:rPr>
          <w:rFonts w:eastAsia="TimesNewRoman"/>
          <w:sz w:val="28"/>
          <w:szCs w:val="28"/>
        </w:rPr>
        <w:t xml:space="preserve"> При этом в СП 42.13330.2016. "Свод правил. Градостроительство. Планировка и застройка городских и сельских поселений. Актуализированная редакция </w:t>
      </w:r>
      <w:r w:rsidR="006B5D19">
        <w:rPr>
          <w:rFonts w:eastAsia="TimesNewRoman"/>
          <w:sz w:val="28"/>
          <w:szCs w:val="28"/>
        </w:rPr>
        <w:br/>
      </w:r>
      <w:r w:rsidRPr="00064BA2">
        <w:rPr>
          <w:rFonts w:eastAsia="TimesNewRoman"/>
          <w:sz w:val="28"/>
          <w:szCs w:val="28"/>
        </w:rPr>
        <w:t xml:space="preserve">СНиП 2.07.01-89*" установлен норматив расстояния от окон жилых </w:t>
      </w:r>
      <w:r w:rsidR="006B5D19">
        <w:rPr>
          <w:rFonts w:eastAsia="TimesNewRoman"/>
          <w:sz w:val="28"/>
          <w:szCs w:val="28"/>
        </w:rPr>
        <w:br/>
      </w:r>
      <w:r w:rsidRPr="00064BA2">
        <w:rPr>
          <w:rFonts w:eastAsia="TimesNewRoman"/>
          <w:sz w:val="28"/>
          <w:szCs w:val="28"/>
        </w:rPr>
        <w:t xml:space="preserve">и общественных зданий до площадок для выгула собак в размере не менее 40 м. Размещение площадок для выгула собак в границах территории проектирования с учетом существующей застройки не представляется </w:t>
      </w:r>
      <w:r w:rsidRPr="00064BA2">
        <w:rPr>
          <w:rFonts w:eastAsia="TimesNewRoman"/>
          <w:sz w:val="28"/>
          <w:szCs w:val="28"/>
        </w:rPr>
        <w:lastRenderedPageBreak/>
        <w:t xml:space="preserve">возможным. Площадка для выгула собак предполагается на территории микрорайона в границах просп. Ломоносова </w:t>
      </w:r>
      <w:r w:rsidR="000E74B1">
        <w:rPr>
          <w:rFonts w:ascii="Cambria Math" w:eastAsia="TimesNewRoman" w:hAnsi="Cambria Math"/>
          <w:sz w:val="28"/>
          <w:szCs w:val="28"/>
        </w:rPr>
        <w:t>−</w:t>
      </w:r>
      <w:r w:rsidRPr="00064BA2">
        <w:rPr>
          <w:rFonts w:eastAsia="TimesNewRoman"/>
          <w:sz w:val="28"/>
          <w:szCs w:val="28"/>
        </w:rPr>
        <w:t xml:space="preserve"> ул. Воскресенская </w:t>
      </w:r>
      <w:r w:rsidR="000E74B1">
        <w:rPr>
          <w:rFonts w:eastAsia="TimesNewRoman"/>
          <w:sz w:val="28"/>
          <w:szCs w:val="28"/>
        </w:rPr>
        <w:t>–</w:t>
      </w:r>
      <w:r w:rsidR="006B5D19">
        <w:rPr>
          <w:rFonts w:eastAsia="TimesNewRoman"/>
          <w:sz w:val="28"/>
          <w:szCs w:val="28"/>
        </w:rPr>
        <w:br/>
        <w:t xml:space="preserve">просп. Обводный канал </w:t>
      </w:r>
      <w:r w:rsidR="000E74B1">
        <w:rPr>
          <w:rFonts w:eastAsia="TimesNewRoman"/>
          <w:sz w:val="28"/>
          <w:szCs w:val="28"/>
        </w:rPr>
        <w:t>–</w:t>
      </w:r>
      <w:r w:rsidRPr="00064BA2">
        <w:rPr>
          <w:rFonts w:eastAsia="TimesNewRoman"/>
          <w:sz w:val="28"/>
          <w:szCs w:val="28"/>
        </w:rPr>
        <w:t xml:space="preserve"> ул. Выучейского</w:t>
      </w:r>
      <w:r>
        <w:rPr>
          <w:rFonts w:eastAsia="TimesNewRoman"/>
          <w:sz w:val="28"/>
          <w:szCs w:val="28"/>
        </w:rPr>
        <w:t>.</w:t>
      </w:r>
    </w:p>
    <w:p w:rsidR="0080188F" w:rsidRDefault="0080188F" w:rsidP="0080188F">
      <w:pPr>
        <w:autoSpaceDE w:val="0"/>
        <w:autoSpaceDN w:val="0"/>
        <w:adjustRightInd w:val="0"/>
        <w:ind w:firstLine="709"/>
        <w:jc w:val="both"/>
        <w:rPr>
          <w:rFonts w:eastAsia="TimesNewRoman"/>
          <w:sz w:val="28"/>
          <w:szCs w:val="28"/>
        </w:rPr>
      </w:pPr>
      <w:r w:rsidRPr="00064BA2">
        <w:rPr>
          <w:rFonts w:eastAsia="TimesNewRoman"/>
          <w:sz w:val="28"/>
          <w:szCs w:val="28"/>
        </w:rPr>
        <w:t>Технико-экономические показатели территории проектирования представлены в таблице 4.</w:t>
      </w:r>
    </w:p>
    <w:p w:rsidR="00F65A42" w:rsidRDefault="00F65A42" w:rsidP="0080188F">
      <w:pPr>
        <w:autoSpaceDE w:val="0"/>
        <w:autoSpaceDN w:val="0"/>
        <w:adjustRightInd w:val="0"/>
        <w:ind w:firstLine="709"/>
        <w:jc w:val="both"/>
        <w:rPr>
          <w:rFonts w:eastAsia="TimesNewRoman"/>
          <w:sz w:val="28"/>
          <w:szCs w:val="28"/>
        </w:rPr>
      </w:pPr>
    </w:p>
    <w:p w:rsidR="0080188F" w:rsidRPr="00064BA2" w:rsidRDefault="0080188F" w:rsidP="00F65A42">
      <w:pPr>
        <w:rPr>
          <w:sz w:val="28"/>
          <w:szCs w:val="28"/>
          <w:lang w:eastAsia="en-US"/>
        </w:rPr>
      </w:pPr>
      <w:r w:rsidRPr="00064BA2">
        <w:rPr>
          <w:sz w:val="28"/>
          <w:szCs w:val="28"/>
          <w:lang w:eastAsia="en-US"/>
        </w:rPr>
        <w:t>Таблица 4</w:t>
      </w:r>
    </w:p>
    <w:tbl>
      <w:tblPr>
        <w:tblW w:w="9672" w:type="dxa"/>
        <w:jc w:val="center"/>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0"/>
        <w:gridCol w:w="4718"/>
        <w:gridCol w:w="993"/>
        <w:gridCol w:w="2951"/>
      </w:tblGrid>
      <w:tr w:rsidR="0080188F" w:rsidRPr="00750DE8" w:rsidTr="0080188F">
        <w:trPr>
          <w:trHeight w:val="173"/>
          <w:jc w:val="center"/>
        </w:trPr>
        <w:tc>
          <w:tcPr>
            <w:tcW w:w="1010" w:type="dxa"/>
            <w:tcBorders>
              <w:top w:val="single" w:sz="4" w:space="0" w:color="000000"/>
              <w:left w:val="nil"/>
              <w:bottom w:val="single" w:sz="4" w:space="0" w:color="auto"/>
              <w:right w:val="single" w:sz="4" w:space="0" w:color="000000"/>
            </w:tcBorders>
            <w:vAlign w:val="center"/>
          </w:tcPr>
          <w:p w:rsidR="0080188F" w:rsidRPr="00750DE8" w:rsidRDefault="0080188F" w:rsidP="0080188F">
            <w:pPr>
              <w:spacing w:after="120"/>
              <w:ind w:left="-50" w:hanging="41"/>
              <w:jc w:val="center"/>
              <w:rPr>
                <w:sz w:val="24"/>
                <w:szCs w:val="24"/>
              </w:rPr>
            </w:pPr>
            <w:r>
              <w:rPr>
                <w:sz w:val="24"/>
                <w:szCs w:val="24"/>
              </w:rPr>
              <w:t>№</w:t>
            </w:r>
            <w:r>
              <w:rPr>
                <w:sz w:val="24"/>
                <w:szCs w:val="24"/>
              </w:rPr>
              <w:br/>
            </w:r>
            <w:r w:rsidRPr="00750DE8">
              <w:rPr>
                <w:sz w:val="24"/>
                <w:szCs w:val="24"/>
              </w:rPr>
              <w:t>п/п</w:t>
            </w:r>
          </w:p>
        </w:tc>
        <w:tc>
          <w:tcPr>
            <w:tcW w:w="4718" w:type="dxa"/>
            <w:tcBorders>
              <w:top w:val="single" w:sz="4" w:space="0" w:color="000000"/>
              <w:left w:val="single" w:sz="4" w:space="0" w:color="000000"/>
              <w:bottom w:val="single" w:sz="4" w:space="0" w:color="auto"/>
              <w:right w:val="single" w:sz="4" w:space="0" w:color="000000"/>
            </w:tcBorders>
            <w:vAlign w:val="center"/>
          </w:tcPr>
          <w:p w:rsidR="0080188F" w:rsidRPr="00750DE8" w:rsidRDefault="0080188F" w:rsidP="0080188F">
            <w:pPr>
              <w:ind w:left="-51" w:firstLine="68"/>
              <w:jc w:val="center"/>
              <w:rPr>
                <w:sz w:val="24"/>
                <w:szCs w:val="24"/>
              </w:rPr>
            </w:pPr>
            <w:r w:rsidRPr="00750DE8">
              <w:rPr>
                <w:sz w:val="24"/>
                <w:szCs w:val="24"/>
              </w:rPr>
              <w:t>Наименование</w:t>
            </w:r>
          </w:p>
        </w:tc>
        <w:tc>
          <w:tcPr>
            <w:tcW w:w="993" w:type="dxa"/>
            <w:tcBorders>
              <w:top w:val="single" w:sz="4" w:space="0" w:color="000000"/>
              <w:left w:val="single" w:sz="4" w:space="0" w:color="000000"/>
              <w:bottom w:val="single" w:sz="4" w:space="0" w:color="auto"/>
              <w:right w:val="single" w:sz="4" w:space="0" w:color="000000"/>
            </w:tcBorders>
            <w:vAlign w:val="center"/>
          </w:tcPr>
          <w:p w:rsidR="0080188F" w:rsidRPr="00750DE8" w:rsidRDefault="0080188F" w:rsidP="0080188F">
            <w:pPr>
              <w:ind w:left="-51" w:firstLine="50"/>
              <w:jc w:val="center"/>
              <w:rPr>
                <w:sz w:val="24"/>
                <w:szCs w:val="24"/>
              </w:rPr>
            </w:pPr>
            <w:r w:rsidRPr="00750DE8">
              <w:rPr>
                <w:sz w:val="24"/>
                <w:szCs w:val="24"/>
              </w:rPr>
              <w:t>Ед. изм.</w:t>
            </w:r>
          </w:p>
        </w:tc>
        <w:tc>
          <w:tcPr>
            <w:tcW w:w="2951" w:type="dxa"/>
            <w:tcBorders>
              <w:top w:val="single" w:sz="4" w:space="0" w:color="000000"/>
              <w:left w:val="single" w:sz="4" w:space="0" w:color="000000"/>
              <w:bottom w:val="single" w:sz="4" w:space="0" w:color="auto"/>
              <w:right w:val="nil"/>
            </w:tcBorders>
            <w:vAlign w:val="center"/>
          </w:tcPr>
          <w:p w:rsidR="0080188F" w:rsidRPr="00750DE8" w:rsidRDefault="0080188F" w:rsidP="0080188F">
            <w:pPr>
              <w:ind w:left="-51" w:firstLine="50"/>
              <w:jc w:val="center"/>
              <w:rPr>
                <w:sz w:val="24"/>
                <w:szCs w:val="24"/>
              </w:rPr>
            </w:pPr>
            <w:r w:rsidRPr="00750DE8">
              <w:rPr>
                <w:sz w:val="24"/>
                <w:szCs w:val="24"/>
              </w:rPr>
              <w:t>Количество</w:t>
            </w:r>
          </w:p>
          <w:p w:rsidR="0080188F" w:rsidRPr="00750DE8" w:rsidRDefault="0080188F" w:rsidP="0080188F">
            <w:pPr>
              <w:ind w:left="-51" w:firstLine="50"/>
              <w:jc w:val="center"/>
              <w:rPr>
                <w:sz w:val="24"/>
                <w:szCs w:val="24"/>
              </w:rPr>
            </w:pPr>
            <w:r w:rsidRPr="00750DE8">
              <w:rPr>
                <w:sz w:val="24"/>
                <w:szCs w:val="24"/>
              </w:rPr>
              <w:t>В границах квартала</w:t>
            </w:r>
          </w:p>
        </w:tc>
      </w:tr>
      <w:tr w:rsidR="0080188F" w:rsidRPr="00750DE8" w:rsidTr="0080188F">
        <w:trPr>
          <w:jc w:val="center"/>
        </w:trPr>
        <w:tc>
          <w:tcPr>
            <w:tcW w:w="1010" w:type="dxa"/>
            <w:tcBorders>
              <w:top w:val="single" w:sz="4" w:space="0" w:color="auto"/>
              <w:left w:val="nil"/>
              <w:bottom w:val="nil"/>
              <w:right w:val="nil"/>
            </w:tcBorders>
            <w:vAlign w:val="center"/>
          </w:tcPr>
          <w:p w:rsidR="0080188F" w:rsidRPr="00750DE8" w:rsidRDefault="0080188F" w:rsidP="0080188F">
            <w:pPr>
              <w:spacing w:after="120"/>
              <w:ind w:left="-50" w:hanging="41"/>
              <w:jc w:val="center"/>
              <w:rPr>
                <w:sz w:val="24"/>
                <w:szCs w:val="24"/>
              </w:rPr>
            </w:pPr>
            <w:r w:rsidRPr="00750DE8">
              <w:rPr>
                <w:sz w:val="24"/>
                <w:szCs w:val="24"/>
              </w:rPr>
              <w:t>1</w:t>
            </w:r>
          </w:p>
        </w:tc>
        <w:tc>
          <w:tcPr>
            <w:tcW w:w="4718" w:type="dxa"/>
            <w:tcBorders>
              <w:top w:val="single" w:sz="4" w:space="0" w:color="auto"/>
              <w:left w:val="nil"/>
              <w:bottom w:val="nil"/>
              <w:right w:val="nil"/>
            </w:tcBorders>
            <w:vAlign w:val="center"/>
          </w:tcPr>
          <w:p w:rsidR="0080188F" w:rsidRPr="00750DE8" w:rsidRDefault="0080188F" w:rsidP="000136AD">
            <w:pPr>
              <w:spacing w:after="120"/>
              <w:ind w:left="18"/>
              <w:rPr>
                <w:sz w:val="24"/>
                <w:szCs w:val="24"/>
              </w:rPr>
            </w:pPr>
            <w:r w:rsidRPr="00750DE8">
              <w:rPr>
                <w:sz w:val="24"/>
                <w:szCs w:val="24"/>
              </w:rPr>
              <w:t>Площадь проектируемой территории</w:t>
            </w:r>
          </w:p>
        </w:tc>
        <w:tc>
          <w:tcPr>
            <w:tcW w:w="993" w:type="dxa"/>
            <w:tcBorders>
              <w:top w:val="single" w:sz="4" w:space="0" w:color="auto"/>
              <w:left w:val="nil"/>
              <w:bottom w:val="nil"/>
              <w:right w:val="nil"/>
            </w:tcBorders>
            <w:vAlign w:val="center"/>
          </w:tcPr>
          <w:p w:rsidR="0080188F" w:rsidRPr="00750DE8" w:rsidRDefault="0080188F" w:rsidP="000136AD">
            <w:pPr>
              <w:spacing w:after="120"/>
              <w:ind w:left="-50" w:firstLine="50"/>
              <w:rPr>
                <w:sz w:val="24"/>
                <w:szCs w:val="24"/>
              </w:rPr>
            </w:pPr>
            <w:r w:rsidRPr="00750DE8">
              <w:rPr>
                <w:sz w:val="24"/>
                <w:szCs w:val="24"/>
              </w:rPr>
              <w:t>га</w:t>
            </w:r>
          </w:p>
        </w:tc>
        <w:tc>
          <w:tcPr>
            <w:tcW w:w="2951" w:type="dxa"/>
            <w:tcBorders>
              <w:top w:val="single" w:sz="4" w:space="0" w:color="auto"/>
              <w:left w:val="nil"/>
              <w:bottom w:val="nil"/>
              <w:right w:val="nil"/>
            </w:tcBorders>
            <w:vAlign w:val="center"/>
          </w:tcPr>
          <w:p w:rsidR="0080188F" w:rsidRPr="00750DE8" w:rsidRDefault="0080188F" w:rsidP="000136AD">
            <w:pPr>
              <w:spacing w:after="120"/>
              <w:ind w:left="-50" w:firstLine="50"/>
              <w:rPr>
                <w:sz w:val="24"/>
                <w:szCs w:val="24"/>
              </w:rPr>
            </w:pPr>
            <w:r w:rsidRPr="00750DE8">
              <w:rPr>
                <w:sz w:val="24"/>
                <w:szCs w:val="24"/>
              </w:rPr>
              <w:t>1,7700</w:t>
            </w:r>
          </w:p>
        </w:tc>
      </w:tr>
      <w:tr w:rsidR="0080188F" w:rsidRPr="00750DE8" w:rsidTr="0080188F">
        <w:trPr>
          <w:jc w:val="center"/>
        </w:trPr>
        <w:tc>
          <w:tcPr>
            <w:tcW w:w="1010" w:type="dxa"/>
            <w:tcBorders>
              <w:top w:val="nil"/>
              <w:left w:val="nil"/>
              <w:bottom w:val="nil"/>
              <w:right w:val="nil"/>
            </w:tcBorders>
            <w:vAlign w:val="center"/>
          </w:tcPr>
          <w:p w:rsidR="0080188F" w:rsidRPr="00750DE8" w:rsidRDefault="0080188F" w:rsidP="0080188F">
            <w:pPr>
              <w:spacing w:after="120"/>
              <w:ind w:left="-50" w:hanging="41"/>
              <w:jc w:val="center"/>
              <w:rPr>
                <w:sz w:val="24"/>
                <w:szCs w:val="24"/>
              </w:rPr>
            </w:pPr>
            <w:r w:rsidRPr="00750DE8">
              <w:rPr>
                <w:sz w:val="24"/>
                <w:szCs w:val="24"/>
              </w:rPr>
              <w:t>2</w:t>
            </w:r>
          </w:p>
        </w:tc>
        <w:tc>
          <w:tcPr>
            <w:tcW w:w="4718" w:type="dxa"/>
            <w:tcBorders>
              <w:top w:val="nil"/>
              <w:left w:val="nil"/>
              <w:bottom w:val="nil"/>
              <w:right w:val="nil"/>
            </w:tcBorders>
            <w:vAlign w:val="center"/>
          </w:tcPr>
          <w:p w:rsidR="0080188F" w:rsidRPr="00750DE8" w:rsidRDefault="0080188F" w:rsidP="000136AD">
            <w:pPr>
              <w:spacing w:after="120"/>
              <w:ind w:left="18"/>
              <w:rPr>
                <w:sz w:val="24"/>
                <w:szCs w:val="24"/>
              </w:rPr>
            </w:pPr>
            <w:r w:rsidRPr="00750DE8">
              <w:rPr>
                <w:sz w:val="24"/>
                <w:szCs w:val="24"/>
              </w:rPr>
              <w:t>Площадь застройки проектируемой территории</w:t>
            </w:r>
          </w:p>
        </w:tc>
        <w:tc>
          <w:tcPr>
            <w:tcW w:w="993" w:type="dxa"/>
            <w:tcBorders>
              <w:top w:val="nil"/>
              <w:left w:val="nil"/>
              <w:bottom w:val="nil"/>
              <w:right w:val="nil"/>
            </w:tcBorders>
            <w:vAlign w:val="center"/>
          </w:tcPr>
          <w:p w:rsidR="0080188F" w:rsidRPr="00750DE8" w:rsidRDefault="0080188F" w:rsidP="000136AD">
            <w:pPr>
              <w:spacing w:after="120"/>
              <w:ind w:left="-50" w:firstLine="50"/>
              <w:rPr>
                <w:sz w:val="24"/>
                <w:szCs w:val="24"/>
              </w:rPr>
            </w:pPr>
            <w:r w:rsidRPr="00750DE8">
              <w:rPr>
                <w:sz w:val="24"/>
                <w:szCs w:val="24"/>
              </w:rPr>
              <w:t>га</w:t>
            </w:r>
          </w:p>
        </w:tc>
        <w:tc>
          <w:tcPr>
            <w:tcW w:w="2951" w:type="dxa"/>
            <w:tcBorders>
              <w:top w:val="nil"/>
              <w:left w:val="nil"/>
              <w:bottom w:val="nil"/>
              <w:right w:val="nil"/>
            </w:tcBorders>
            <w:vAlign w:val="center"/>
          </w:tcPr>
          <w:p w:rsidR="0080188F" w:rsidRPr="00750DE8" w:rsidRDefault="0080188F" w:rsidP="000136AD">
            <w:pPr>
              <w:spacing w:after="120"/>
              <w:ind w:left="-50" w:firstLine="50"/>
              <w:rPr>
                <w:sz w:val="24"/>
                <w:szCs w:val="24"/>
              </w:rPr>
            </w:pPr>
            <w:r w:rsidRPr="00750DE8">
              <w:rPr>
                <w:sz w:val="24"/>
                <w:szCs w:val="24"/>
              </w:rPr>
              <w:t>0,4625</w:t>
            </w:r>
          </w:p>
        </w:tc>
      </w:tr>
      <w:tr w:rsidR="0080188F" w:rsidRPr="00750DE8" w:rsidTr="0080188F">
        <w:trPr>
          <w:jc w:val="center"/>
        </w:trPr>
        <w:tc>
          <w:tcPr>
            <w:tcW w:w="1010" w:type="dxa"/>
            <w:tcBorders>
              <w:top w:val="nil"/>
              <w:left w:val="nil"/>
              <w:bottom w:val="nil"/>
              <w:right w:val="nil"/>
            </w:tcBorders>
            <w:vAlign w:val="center"/>
          </w:tcPr>
          <w:p w:rsidR="0080188F" w:rsidRPr="00750DE8" w:rsidRDefault="0080188F" w:rsidP="0080188F">
            <w:pPr>
              <w:spacing w:after="120"/>
              <w:ind w:left="-50" w:hanging="41"/>
              <w:jc w:val="center"/>
              <w:rPr>
                <w:sz w:val="24"/>
                <w:szCs w:val="24"/>
              </w:rPr>
            </w:pPr>
            <w:r w:rsidRPr="00750DE8">
              <w:rPr>
                <w:sz w:val="24"/>
                <w:szCs w:val="24"/>
              </w:rPr>
              <w:t>3</w:t>
            </w:r>
          </w:p>
        </w:tc>
        <w:tc>
          <w:tcPr>
            <w:tcW w:w="4718" w:type="dxa"/>
            <w:tcBorders>
              <w:top w:val="nil"/>
              <w:left w:val="nil"/>
              <w:bottom w:val="nil"/>
              <w:right w:val="nil"/>
            </w:tcBorders>
            <w:vAlign w:val="center"/>
          </w:tcPr>
          <w:p w:rsidR="0080188F" w:rsidRPr="00750DE8" w:rsidRDefault="0080188F" w:rsidP="000136AD">
            <w:pPr>
              <w:spacing w:after="120"/>
              <w:ind w:left="18"/>
              <w:rPr>
                <w:sz w:val="24"/>
                <w:szCs w:val="24"/>
              </w:rPr>
            </w:pPr>
            <w:r w:rsidRPr="00750DE8">
              <w:rPr>
                <w:sz w:val="24"/>
                <w:szCs w:val="24"/>
              </w:rPr>
              <w:t>Площадь покрытия проездов, тротуаров, площадок</w:t>
            </w:r>
          </w:p>
        </w:tc>
        <w:tc>
          <w:tcPr>
            <w:tcW w:w="993" w:type="dxa"/>
            <w:tcBorders>
              <w:top w:val="nil"/>
              <w:left w:val="nil"/>
              <w:bottom w:val="nil"/>
              <w:right w:val="nil"/>
            </w:tcBorders>
            <w:vAlign w:val="center"/>
          </w:tcPr>
          <w:p w:rsidR="0080188F" w:rsidRPr="00750DE8" w:rsidRDefault="0080188F" w:rsidP="000136AD">
            <w:pPr>
              <w:spacing w:after="120"/>
              <w:ind w:left="-50" w:firstLine="50"/>
              <w:rPr>
                <w:sz w:val="24"/>
                <w:szCs w:val="24"/>
              </w:rPr>
            </w:pPr>
            <w:r w:rsidRPr="00750DE8">
              <w:rPr>
                <w:sz w:val="24"/>
                <w:szCs w:val="24"/>
              </w:rPr>
              <w:t>га</w:t>
            </w:r>
          </w:p>
        </w:tc>
        <w:tc>
          <w:tcPr>
            <w:tcW w:w="2951" w:type="dxa"/>
            <w:tcBorders>
              <w:top w:val="nil"/>
              <w:left w:val="nil"/>
              <w:bottom w:val="nil"/>
              <w:right w:val="nil"/>
            </w:tcBorders>
            <w:vAlign w:val="center"/>
          </w:tcPr>
          <w:p w:rsidR="0080188F" w:rsidRPr="00750DE8" w:rsidRDefault="0080188F" w:rsidP="000136AD">
            <w:pPr>
              <w:spacing w:after="120"/>
              <w:ind w:left="-50" w:firstLine="50"/>
              <w:rPr>
                <w:sz w:val="24"/>
                <w:szCs w:val="24"/>
              </w:rPr>
            </w:pPr>
            <w:r w:rsidRPr="00750DE8">
              <w:rPr>
                <w:sz w:val="24"/>
                <w:szCs w:val="24"/>
              </w:rPr>
              <w:t>0,6559</w:t>
            </w:r>
          </w:p>
        </w:tc>
      </w:tr>
      <w:tr w:rsidR="0080188F" w:rsidRPr="00750DE8" w:rsidTr="0080188F">
        <w:trPr>
          <w:jc w:val="center"/>
        </w:trPr>
        <w:tc>
          <w:tcPr>
            <w:tcW w:w="1010" w:type="dxa"/>
            <w:tcBorders>
              <w:top w:val="nil"/>
              <w:left w:val="nil"/>
              <w:bottom w:val="nil"/>
              <w:right w:val="nil"/>
            </w:tcBorders>
            <w:vAlign w:val="center"/>
          </w:tcPr>
          <w:p w:rsidR="0080188F" w:rsidRPr="00750DE8" w:rsidRDefault="0080188F" w:rsidP="0080188F">
            <w:pPr>
              <w:spacing w:after="120"/>
              <w:ind w:left="-50" w:hanging="41"/>
              <w:jc w:val="center"/>
              <w:rPr>
                <w:sz w:val="24"/>
                <w:szCs w:val="24"/>
              </w:rPr>
            </w:pPr>
            <w:r w:rsidRPr="00750DE8">
              <w:rPr>
                <w:sz w:val="24"/>
                <w:szCs w:val="24"/>
              </w:rPr>
              <w:t>4</w:t>
            </w:r>
          </w:p>
        </w:tc>
        <w:tc>
          <w:tcPr>
            <w:tcW w:w="4718" w:type="dxa"/>
            <w:tcBorders>
              <w:top w:val="nil"/>
              <w:left w:val="nil"/>
              <w:bottom w:val="nil"/>
              <w:right w:val="nil"/>
            </w:tcBorders>
            <w:vAlign w:val="center"/>
          </w:tcPr>
          <w:p w:rsidR="0080188F" w:rsidRPr="00750DE8" w:rsidRDefault="0080188F" w:rsidP="000136AD">
            <w:pPr>
              <w:spacing w:after="120"/>
              <w:ind w:left="18"/>
              <w:rPr>
                <w:sz w:val="24"/>
                <w:szCs w:val="24"/>
              </w:rPr>
            </w:pPr>
            <w:r w:rsidRPr="00750DE8">
              <w:rPr>
                <w:sz w:val="24"/>
                <w:szCs w:val="24"/>
              </w:rPr>
              <w:t>Площадь озеленения</w:t>
            </w:r>
          </w:p>
        </w:tc>
        <w:tc>
          <w:tcPr>
            <w:tcW w:w="993" w:type="dxa"/>
            <w:tcBorders>
              <w:top w:val="nil"/>
              <w:left w:val="nil"/>
              <w:bottom w:val="nil"/>
              <w:right w:val="nil"/>
            </w:tcBorders>
            <w:vAlign w:val="center"/>
          </w:tcPr>
          <w:p w:rsidR="0080188F" w:rsidRPr="00750DE8" w:rsidRDefault="0080188F" w:rsidP="000136AD">
            <w:pPr>
              <w:spacing w:after="120"/>
              <w:ind w:left="-50" w:firstLine="50"/>
              <w:rPr>
                <w:sz w:val="24"/>
                <w:szCs w:val="24"/>
              </w:rPr>
            </w:pPr>
            <w:r w:rsidRPr="00750DE8">
              <w:rPr>
                <w:sz w:val="24"/>
                <w:szCs w:val="24"/>
              </w:rPr>
              <w:t>га</w:t>
            </w:r>
          </w:p>
        </w:tc>
        <w:tc>
          <w:tcPr>
            <w:tcW w:w="2951" w:type="dxa"/>
            <w:tcBorders>
              <w:top w:val="nil"/>
              <w:left w:val="nil"/>
              <w:bottom w:val="nil"/>
              <w:right w:val="nil"/>
            </w:tcBorders>
            <w:vAlign w:val="center"/>
          </w:tcPr>
          <w:p w:rsidR="0080188F" w:rsidRPr="00750DE8" w:rsidRDefault="0080188F" w:rsidP="000136AD">
            <w:pPr>
              <w:spacing w:after="120"/>
              <w:ind w:left="-50" w:firstLine="50"/>
              <w:rPr>
                <w:sz w:val="24"/>
                <w:szCs w:val="24"/>
              </w:rPr>
            </w:pPr>
            <w:r w:rsidRPr="00750DE8">
              <w:rPr>
                <w:sz w:val="24"/>
                <w:szCs w:val="24"/>
              </w:rPr>
              <w:t>0,6516</w:t>
            </w:r>
          </w:p>
        </w:tc>
      </w:tr>
      <w:tr w:rsidR="0080188F" w:rsidRPr="00750DE8" w:rsidTr="0080188F">
        <w:trPr>
          <w:jc w:val="center"/>
        </w:trPr>
        <w:tc>
          <w:tcPr>
            <w:tcW w:w="1010" w:type="dxa"/>
            <w:tcBorders>
              <w:top w:val="nil"/>
              <w:left w:val="nil"/>
              <w:bottom w:val="nil"/>
              <w:right w:val="nil"/>
            </w:tcBorders>
            <w:vAlign w:val="center"/>
          </w:tcPr>
          <w:p w:rsidR="0080188F" w:rsidRPr="00750DE8" w:rsidRDefault="0080188F" w:rsidP="0080188F">
            <w:pPr>
              <w:spacing w:after="120"/>
              <w:ind w:left="-50" w:hanging="41"/>
              <w:jc w:val="center"/>
              <w:rPr>
                <w:sz w:val="24"/>
                <w:szCs w:val="24"/>
              </w:rPr>
            </w:pPr>
            <w:r w:rsidRPr="00750DE8">
              <w:rPr>
                <w:sz w:val="24"/>
                <w:szCs w:val="24"/>
              </w:rPr>
              <w:t>5</w:t>
            </w:r>
          </w:p>
        </w:tc>
        <w:tc>
          <w:tcPr>
            <w:tcW w:w="4718" w:type="dxa"/>
            <w:tcBorders>
              <w:top w:val="nil"/>
              <w:left w:val="nil"/>
              <w:bottom w:val="nil"/>
              <w:right w:val="nil"/>
            </w:tcBorders>
            <w:vAlign w:val="center"/>
          </w:tcPr>
          <w:p w:rsidR="0080188F" w:rsidRPr="00750DE8" w:rsidRDefault="0080188F" w:rsidP="000136AD">
            <w:pPr>
              <w:spacing w:after="120"/>
              <w:ind w:left="18"/>
              <w:rPr>
                <w:sz w:val="24"/>
                <w:szCs w:val="24"/>
              </w:rPr>
            </w:pPr>
            <w:r w:rsidRPr="00750DE8">
              <w:rPr>
                <w:sz w:val="24"/>
                <w:szCs w:val="24"/>
              </w:rPr>
              <w:t>Процент застройки</w:t>
            </w:r>
          </w:p>
        </w:tc>
        <w:tc>
          <w:tcPr>
            <w:tcW w:w="993" w:type="dxa"/>
            <w:tcBorders>
              <w:top w:val="nil"/>
              <w:left w:val="nil"/>
              <w:bottom w:val="nil"/>
              <w:right w:val="nil"/>
            </w:tcBorders>
            <w:vAlign w:val="center"/>
          </w:tcPr>
          <w:p w:rsidR="0080188F" w:rsidRPr="00750DE8" w:rsidRDefault="0080188F" w:rsidP="000136AD">
            <w:pPr>
              <w:spacing w:after="120"/>
              <w:ind w:left="-50" w:firstLine="50"/>
              <w:rPr>
                <w:sz w:val="24"/>
                <w:szCs w:val="24"/>
              </w:rPr>
            </w:pPr>
            <w:r w:rsidRPr="00750DE8">
              <w:rPr>
                <w:sz w:val="24"/>
                <w:szCs w:val="24"/>
              </w:rPr>
              <w:t>%</w:t>
            </w:r>
          </w:p>
        </w:tc>
        <w:tc>
          <w:tcPr>
            <w:tcW w:w="2951" w:type="dxa"/>
            <w:tcBorders>
              <w:top w:val="nil"/>
              <w:left w:val="nil"/>
              <w:bottom w:val="nil"/>
              <w:right w:val="nil"/>
            </w:tcBorders>
            <w:vAlign w:val="center"/>
          </w:tcPr>
          <w:p w:rsidR="0080188F" w:rsidRPr="00750DE8" w:rsidRDefault="0080188F" w:rsidP="000136AD">
            <w:pPr>
              <w:spacing w:after="120"/>
              <w:ind w:left="-50" w:firstLine="50"/>
              <w:rPr>
                <w:sz w:val="24"/>
                <w:szCs w:val="24"/>
              </w:rPr>
            </w:pPr>
            <w:r w:rsidRPr="00750DE8">
              <w:rPr>
                <w:sz w:val="24"/>
                <w:szCs w:val="24"/>
              </w:rPr>
              <w:t>26</w:t>
            </w:r>
          </w:p>
        </w:tc>
      </w:tr>
      <w:tr w:rsidR="0080188F" w:rsidRPr="00750DE8" w:rsidTr="0080188F">
        <w:trPr>
          <w:jc w:val="center"/>
        </w:trPr>
        <w:tc>
          <w:tcPr>
            <w:tcW w:w="1010" w:type="dxa"/>
            <w:tcBorders>
              <w:top w:val="nil"/>
              <w:left w:val="nil"/>
              <w:bottom w:val="nil"/>
              <w:right w:val="nil"/>
            </w:tcBorders>
            <w:vAlign w:val="center"/>
          </w:tcPr>
          <w:p w:rsidR="0080188F" w:rsidRPr="00750DE8" w:rsidRDefault="0080188F" w:rsidP="0080188F">
            <w:pPr>
              <w:spacing w:after="120"/>
              <w:ind w:left="-50" w:hanging="41"/>
              <w:jc w:val="center"/>
              <w:rPr>
                <w:sz w:val="24"/>
                <w:szCs w:val="24"/>
              </w:rPr>
            </w:pPr>
            <w:r w:rsidRPr="00750DE8">
              <w:rPr>
                <w:sz w:val="24"/>
                <w:szCs w:val="24"/>
              </w:rPr>
              <w:t>6</w:t>
            </w:r>
          </w:p>
        </w:tc>
        <w:tc>
          <w:tcPr>
            <w:tcW w:w="4718" w:type="dxa"/>
            <w:tcBorders>
              <w:top w:val="nil"/>
              <w:left w:val="nil"/>
              <w:bottom w:val="nil"/>
              <w:right w:val="nil"/>
            </w:tcBorders>
            <w:vAlign w:val="center"/>
          </w:tcPr>
          <w:p w:rsidR="0080188F" w:rsidRPr="00750DE8" w:rsidRDefault="0080188F" w:rsidP="000136AD">
            <w:pPr>
              <w:spacing w:after="120"/>
              <w:ind w:left="18"/>
              <w:rPr>
                <w:sz w:val="24"/>
                <w:szCs w:val="24"/>
              </w:rPr>
            </w:pPr>
            <w:r w:rsidRPr="00750DE8">
              <w:rPr>
                <w:sz w:val="24"/>
                <w:szCs w:val="24"/>
              </w:rPr>
              <w:t>Процент озеленения</w:t>
            </w:r>
          </w:p>
        </w:tc>
        <w:tc>
          <w:tcPr>
            <w:tcW w:w="993" w:type="dxa"/>
            <w:tcBorders>
              <w:top w:val="nil"/>
              <w:left w:val="nil"/>
              <w:bottom w:val="nil"/>
              <w:right w:val="nil"/>
            </w:tcBorders>
            <w:vAlign w:val="center"/>
          </w:tcPr>
          <w:p w:rsidR="0080188F" w:rsidRPr="00750DE8" w:rsidRDefault="0080188F" w:rsidP="000136AD">
            <w:pPr>
              <w:spacing w:after="120"/>
              <w:ind w:left="-50" w:firstLine="50"/>
              <w:rPr>
                <w:sz w:val="24"/>
                <w:szCs w:val="24"/>
              </w:rPr>
            </w:pPr>
            <w:r w:rsidRPr="00750DE8">
              <w:rPr>
                <w:sz w:val="24"/>
                <w:szCs w:val="24"/>
              </w:rPr>
              <w:t>%</w:t>
            </w:r>
          </w:p>
        </w:tc>
        <w:tc>
          <w:tcPr>
            <w:tcW w:w="2951" w:type="dxa"/>
            <w:tcBorders>
              <w:top w:val="nil"/>
              <w:left w:val="nil"/>
              <w:bottom w:val="nil"/>
              <w:right w:val="nil"/>
            </w:tcBorders>
            <w:vAlign w:val="center"/>
          </w:tcPr>
          <w:p w:rsidR="0080188F" w:rsidRPr="00750DE8" w:rsidRDefault="0080188F" w:rsidP="000136AD">
            <w:pPr>
              <w:spacing w:after="120"/>
              <w:ind w:left="-50" w:firstLine="50"/>
              <w:rPr>
                <w:sz w:val="24"/>
                <w:szCs w:val="24"/>
              </w:rPr>
            </w:pPr>
            <w:r w:rsidRPr="00750DE8">
              <w:rPr>
                <w:sz w:val="24"/>
                <w:szCs w:val="24"/>
              </w:rPr>
              <w:t>37*</w:t>
            </w:r>
          </w:p>
        </w:tc>
      </w:tr>
      <w:tr w:rsidR="0080188F" w:rsidRPr="00750DE8" w:rsidTr="0080188F">
        <w:trPr>
          <w:jc w:val="center"/>
        </w:trPr>
        <w:tc>
          <w:tcPr>
            <w:tcW w:w="1010" w:type="dxa"/>
            <w:tcBorders>
              <w:top w:val="nil"/>
              <w:left w:val="nil"/>
              <w:bottom w:val="nil"/>
              <w:right w:val="nil"/>
            </w:tcBorders>
            <w:vAlign w:val="center"/>
          </w:tcPr>
          <w:p w:rsidR="0080188F" w:rsidRPr="00750DE8" w:rsidRDefault="0080188F" w:rsidP="0080188F">
            <w:pPr>
              <w:spacing w:after="120"/>
              <w:ind w:left="-50" w:hanging="41"/>
              <w:jc w:val="center"/>
              <w:rPr>
                <w:sz w:val="24"/>
                <w:szCs w:val="24"/>
              </w:rPr>
            </w:pPr>
            <w:r w:rsidRPr="00750DE8">
              <w:rPr>
                <w:sz w:val="24"/>
                <w:szCs w:val="24"/>
              </w:rPr>
              <w:t>7</w:t>
            </w:r>
          </w:p>
        </w:tc>
        <w:tc>
          <w:tcPr>
            <w:tcW w:w="4718" w:type="dxa"/>
            <w:tcBorders>
              <w:top w:val="nil"/>
              <w:left w:val="nil"/>
              <w:bottom w:val="nil"/>
              <w:right w:val="nil"/>
            </w:tcBorders>
            <w:vAlign w:val="center"/>
          </w:tcPr>
          <w:p w:rsidR="0080188F" w:rsidRPr="00750DE8" w:rsidRDefault="0080188F" w:rsidP="000136AD">
            <w:pPr>
              <w:spacing w:after="120"/>
              <w:ind w:left="18"/>
              <w:rPr>
                <w:sz w:val="24"/>
                <w:szCs w:val="24"/>
              </w:rPr>
            </w:pPr>
            <w:r w:rsidRPr="00750DE8">
              <w:rPr>
                <w:sz w:val="24"/>
                <w:szCs w:val="24"/>
              </w:rPr>
              <w:t>Коэффициент застройки</w:t>
            </w:r>
          </w:p>
        </w:tc>
        <w:tc>
          <w:tcPr>
            <w:tcW w:w="993" w:type="dxa"/>
            <w:tcBorders>
              <w:top w:val="nil"/>
              <w:left w:val="nil"/>
              <w:bottom w:val="nil"/>
              <w:right w:val="nil"/>
            </w:tcBorders>
            <w:vAlign w:val="center"/>
          </w:tcPr>
          <w:p w:rsidR="0080188F" w:rsidRPr="00750DE8" w:rsidRDefault="0080188F" w:rsidP="000136AD">
            <w:pPr>
              <w:spacing w:after="120"/>
              <w:ind w:left="-50" w:firstLine="50"/>
              <w:rPr>
                <w:sz w:val="24"/>
                <w:szCs w:val="24"/>
              </w:rPr>
            </w:pPr>
          </w:p>
        </w:tc>
        <w:tc>
          <w:tcPr>
            <w:tcW w:w="2951" w:type="dxa"/>
            <w:tcBorders>
              <w:top w:val="nil"/>
              <w:left w:val="nil"/>
              <w:bottom w:val="nil"/>
              <w:right w:val="nil"/>
            </w:tcBorders>
            <w:vAlign w:val="center"/>
          </w:tcPr>
          <w:p w:rsidR="0080188F" w:rsidRPr="00750DE8" w:rsidRDefault="0080188F" w:rsidP="000136AD">
            <w:pPr>
              <w:spacing w:after="120"/>
              <w:ind w:left="-50" w:firstLine="50"/>
              <w:rPr>
                <w:sz w:val="24"/>
                <w:szCs w:val="24"/>
              </w:rPr>
            </w:pPr>
            <w:r w:rsidRPr="00750DE8">
              <w:rPr>
                <w:sz w:val="24"/>
                <w:szCs w:val="24"/>
              </w:rPr>
              <w:t>0,3</w:t>
            </w:r>
          </w:p>
        </w:tc>
      </w:tr>
      <w:tr w:rsidR="0080188F" w:rsidRPr="00750DE8" w:rsidTr="0080188F">
        <w:trPr>
          <w:jc w:val="center"/>
        </w:trPr>
        <w:tc>
          <w:tcPr>
            <w:tcW w:w="1010" w:type="dxa"/>
            <w:tcBorders>
              <w:top w:val="nil"/>
              <w:left w:val="nil"/>
              <w:bottom w:val="nil"/>
              <w:right w:val="nil"/>
            </w:tcBorders>
            <w:vAlign w:val="center"/>
          </w:tcPr>
          <w:p w:rsidR="0080188F" w:rsidRPr="00750DE8" w:rsidRDefault="0080188F" w:rsidP="0080188F">
            <w:pPr>
              <w:spacing w:after="120"/>
              <w:ind w:left="-50" w:hanging="41"/>
              <w:jc w:val="center"/>
              <w:rPr>
                <w:sz w:val="24"/>
                <w:szCs w:val="24"/>
              </w:rPr>
            </w:pPr>
            <w:r w:rsidRPr="00750DE8">
              <w:rPr>
                <w:sz w:val="24"/>
                <w:szCs w:val="24"/>
              </w:rPr>
              <w:t>8</w:t>
            </w:r>
          </w:p>
        </w:tc>
        <w:tc>
          <w:tcPr>
            <w:tcW w:w="4718" w:type="dxa"/>
            <w:tcBorders>
              <w:top w:val="nil"/>
              <w:left w:val="nil"/>
              <w:bottom w:val="nil"/>
              <w:right w:val="nil"/>
            </w:tcBorders>
            <w:vAlign w:val="center"/>
          </w:tcPr>
          <w:p w:rsidR="0080188F" w:rsidRPr="00750DE8" w:rsidRDefault="0080188F" w:rsidP="000136AD">
            <w:pPr>
              <w:spacing w:after="120"/>
              <w:ind w:left="18"/>
              <w:rPr>
                <w:sz w:val="24"/>
                <w:szCs w:val="24"/>
              </w:rPr>
            </w:pPr>
            <w:r w:rsidRPr="00750DE8">
              <w:rPr>
                <w:sz w:val="24"/>
                <w:szCs w:val="24"/>
              </w:rPr>
              <w:t>Коэффициент плотности застройки</w:t>
            </w:r>
          </w:p>
        </w:tc>
        <w:tc>
          <w:tcPr>
            <w:tcW w:w="993" w:type="dxa"/>
            <w:tcBorders>
              <w:top w:val="nil"/>
              <w:left w:val="nil"/>
              <w:bottom w:val="nil"/>
              <w:right w:val="nil"/>
            </w:tcBorders>
            <w:vAlign w:val="center"/>
          </w:tcPr>
          <w:p w:rsidR="0080188F" w:rsidRPr="00750DE8" w:rsidRDefault="0080188F" w:rsidP="000136AD">
            <w:pPr>
              <w:spacing w:after="120"/>
              <w:ind w:left="-50" w:firstLine="50"/>
              <w:rPr>
                <w:sz w:val="24"/>
                <w:szCs w:val="24"/>
              </w:rPr>
            </w:pPr>
          </w:p>
        </w:tc>
        <w:tc>
          <w:tcPr>
            <w:tcW w:w="2951" w:type="dxa"/>
            <w:tcBorders>
              <w:top w:val="nil"/>
              <w:left w:val="nil"/>
              <w:bottom w:val="nil"/>
              <w:right w:val="nil"/>
            </w:tcBorders>
            <w:vAlign w:val="center"/>
          </w:tcPr>
          <w:p w:rsidR="0080188F" w:rsidRPr="00750DE8" w:rsidRDefault="0080188F" w:rsidP="000136AD">
            <w:pPr>
              <w:spacing w:after="120"/>
              <w:ind w:left="-50" w:firstLine="50"/>
              <w:rPr>
                <w:sz w:val="24"/>
                <w:szCs w:val="24"/>
              </w:rPr>
            </w:pPr>
            <w:r w:rsidRPr="00750DE8">
              <w:rPr>
                <w:sz w:val="24"/>
                <w:szCs w:val="24"/>
              </w:rPr>
              <w:t>1,2</w:t>
            </w:r>
          </w:p>
        </w:tc>
      </w:tr>
      <w:tr w:rsidR="0080188F" w:rsidRPr="00750DE8" w:rsidTr="0080188F">
        <w:trPr>
          <w:jc w:val="center"/>
        </w:trPr>
        <w:tc>
          <w:tcPr>
            <w:tcW w:w="1010" w:type="dxa"/>
            <w:tcBorders>
              <w:top w:val="nil"/>
              <w:left w:val="nil"/>
              <w:bottom w:val="nil"/>
              <w:right w:val="nil"/>
            </w:tcBorders>
            <w:vAlign w:val="center"/>
          </w:tcPr>
          <w:p w:rsidR="0080188F" w:rsidRPr="00750DE8" w:rsidRDefault="0080188F" w:rsidP="0080188F">
            <w:pPr>
              <w:spacing w:after="120"/>
              <w:ind w:left="-50" w:hanging="41"/>
              <w:jc w:val="center"/>
              <w:rPr>
                <w:sz w:val="24"/>
                <w:szCs w:val="24"/>
              </w:rPr>
            </w:pPr>
            <w:r w:rsidRPr="00750DE8">
              <w:rPr>
                <w:sz w:val="24"/>
                <w:szCs w:val="24"/>
              </w:rPr>
              <w:t>9</w:t>
            </w:r>
          </w:p>
        </w:tc>
        <w:tc>
          <w:tcPr>
            <w:tcW w:w="4718" w:type="dxa"/>
            <w:tcBorders>
              <w:top w:val="nil"/>
              <w:left w:val="nil"/>
              <w:bottom w:val="nil"/>
              <w:right w:val="nil"/>
            </w:tcBorders>
            <w:vAlign w:val="center"/>
          </w:tcPr>
          <w:p w:rsidR="0080188F" w:rsidRPr="00750DE8" w:rsidRDefault="0080188F" w:rsidP="000136AD">
            <w:pPr>
              <w:pStyle w:val="afffff0"/>
              <w:tabs>
                <w:tab w:val="left" w:pos="1134"/>
              </w:tabs>
              <w:autoSpaceDE w:val="0"/>
              <w:autoSpaceDN w:val="0"/>
              <w:adjustRightInd w:val="0"/>
              <w:spacing w:line="240" w:lineRule="auto"/>
              <w:ind w:left="18" w:firstLine="0"/>
              <w:jc w:val="left"/>
              <w:rPr>
                <w:rFonts w:ascii="Times New Roman" w:eastAsia="TimesNewRoman" w:hAnsi="Times New Roman"/>
              </w:rPr>
            </w:pPr>
            <w:r w:rsidRPr="00750DE8">
              <w:rPr>
                <w:rFonts w:ascii="Times New Roman" w:eastAsia="TimesNewRoman" w:hAnsi="Times New Roman"/>
              </w:rPr>
              <w:t>Площадь всех этажей всех зданий территории проектирования</w:t>
            </w:r>
          </w:p>
          <w:p w:rsidR="0080188F" w:rsidRPr="00750DE8" w:rsidRDefault="0080188F" w:rsidP="000136AD">
            <w:pPr>
              <w:pStyle w:val="afffff0"/>
              <w:tabs>
                <w:tab w:val="left" w:pos="1134"/>
              </w:tabs>
              <w:autoSpaceDE w:val="0"/>
              <w:autoSpaceDN w:val="0"/>
              <w:adjustRightInd w:val="0"/>
              <w:spacing w:line="240" w:lineRule="auto"/>
              <w:ind w:left="18" w:firstLine="0"/>
              <w:jc w:val="left"/>
              <w:rPr>
                <w:rFonts w:ascii="Times New Roman" w:eastAsia="TimesNewRoman" w:hAnsi="Times New Roman"/>
              </w:rPr>
            </w:pPr>
            <w:r w:rsidRPr="00750DE8">
              <w:rPr>
                <w:rFonts w:ascii="Times New Roman" w:eastAsia="TimesNewRoman" w:hAnsi="Times New Roman"/>
              </w:rPr>
              <w:t>по внешним размерам</w:t>
            </w:r>
          </w:p>
        </w:tc>
        <w:tc>
          <w:tcPr>
            <w:tcW w:w="993" w:type="dxa"/>
            <w:tcBorders>
              <w:top w:val="nil"/>
              <w:left w:val="nil"/>
              <w:bottom w:val="nil"/>
              <w:right w:val="nil"/>
            </w:tcBorders>
            <w:vAlign w:val="center"/>
          </w:tcPr>
          <w:p w:rsidR="0080188F" w:rsidRPr="00750DE8" w:rsidRDefault="0080188F" w:rsidP="000E74B1">
            <w:pPr>
              <w:spacing w:after="120"/>
              <w:ind w:left="-50" w:firstLine="50"/>
              <w:rPr>
                <w:sz w:val="24"/>
                <w:szCs w:val="24"/>
              </w:rPr>
            </w:pPr>
            <w:r w:rsidRPr="00750DE8">
              <w:rPr>
                <w:sz w:val="24"/>
                <w:szCs w:val="24"/>
              </w:rPr>
              <w:t>кв.</w:t>
            </w:r>
            <w:r w:rsidR="006B5D19">
              <w:rPr>
                <w:sz w:val="24"/>
                <w:szCs w:val="24"/>
              </w:rPr>
              <w:t xml:space="preserve"> </w:t>
            </w:r>
            <w:r w:rsidRPr="00750DE8">
              <w:rPr>
                <w:sz w:val="24"/>
                <w:szCs w:val="24"/>
              </w:rPr>
              <w:t>м</w:t>
            </w:r>
          </w:p>
        </w:tc>
        <w:tc>
          <w:tcPr>
            <w:tcW w:w="2951" w:type="dxa"/>
            <w:tcBorders>
              <w:top w:val="nil"/>
              <w:left w:val="nil"/>
              <w:bottom w:val="nil"/>
              <w:right w:val="nil"/>
            </w:tcBorders>
            <w:vAlign w:val="center"/>
          </w:tcPr>
          <w:p w:rsidR="0080188F" w:rsidRPr="00750DE8" w:rsidRDefault="0080188F" w:rsidP="000136AD">
            <w:pPr>
              <w:spacing w:after="120"/>
              <w:ind w:left="-50" w:firstLine="50"/>
              <w:rPr>
                <w:sz w:val="24"/>
                <w:szCs w:val="24"/>
              </w:rPr>
            </w:pPr>
            <w:r w:rsidRPr="00750DE8">
              <w:rPr>
                <w:sz w:val="24"/>
                <w:szCs w:val="24"/>
              </w:rPr>
              <w:t>21</w:t>
            </w:r>
            <w:r w:rsidR="000B4D07">
              <w:rPr>
                <w:sz w:val="24"/>
                <w:szCs w:val="24"/>
              </w:rPr>
              <w:t xml:space="preserve"> </w:t>
            </w:r>
            <w:r w:rsidRPr="00750DE8">
              <w:rPr>
                <w:sz w:val="24"/>
                <w:szCs w:val="24"/>
              </w:rPr>
              <w:t>112</w:t>
            </w:r>
          </w:p>
          <w:p w:rsidR="0080188F" w:rsidRPr="00750DE8" w:rsidRDefault="0080188F" w:rsidP="000136AD">
            <w:pPr>
              <w:pStyle w:val="afffff0"/>
              <w:spacing w:line="240" w:lineRule="auto"/>
              <w:ind w:firstLine="50"/>
              <w:jc w:val="center"/>
              <w:rPr>
                <w:lang w:eastAsia="en-US"/>
              </w:rPr>
            </w:pPr>
          </w:p>
        </w:tc>
      </w:tr>
    </w:tbl>
    <w:p w:rsidR="0080188F"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p>
    <w:p w:rsidR="0080188F" w:rsidRPr="00064BA2"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r w:rsidRPr="00064BA2">
        <w:rPr>
          <w:rFonts w:ascii="Times New Roman" w:eastAsia="TimesNewRoman" w:hAnsi="Times New Roman"/>
          <w:sz w:val="28"/>
          <w:szCs w:val="28"/>
        </w:rPr>
        <w:t>*Согласно п</w:t>
      </w:r>
      <w:r>
        <w:rPr>
          <w:rFonts w:ascii="Times New Roman" w:eastAsia="TimesNewRoman" w:hAnsi="Times New Roman"/>
          <w:sz w:val="28"/>
          <w:szCs w:val="28"/>
        </w:rPr>
        <w:t xml:space="preserve">одпункту </w:t>
      </w:r>
      <w:r w:rsidRPr="00064BA2">
        <w:rPr>
          <w:rFonts w:ascii="Times New Roman" w:eastAsia="TimesNewRoman" w:hAnsi="Times New Roman"/>
          <w:sz w:val="28"/>
          <w:szCs w:val="28"/>
        </w:rPr>
        <w:t>7.4 СП 42.13330.2016 площадь озелененной территории микрорайона должна составлять не менее 25</w:t>
      </w:r>
      <w:r w:rsidR="006B5D19">
        <w:rPr>
          <w:rFonts w:ascii="Times New Roman" w:eastAsia="TimesNewRoman" w:hAnsi="Times New Roman"/>
          <w:sz w:val="28"/>
          <w:szCs w:val="28"/>
        </w:rPr>
        <w:t xml:space="preserve"> процентов</w:t>
      </w:r>
      <w:r w:rsidRPr="00064BA2">
        <w:rPr>
          <w:rFonts w:ascii="Times New Roman" w:eastAsia="TimesNewRoman" w:hAnsi="Times New Roman"/>
          <w:sz w:val="28"/>
          <w:szCs w:val="28"/>
        </w:rPr>
        <w:t xml:space="preserve"> площади территории. Данное требование проектом планировки территории выполняется.</w:t>
      </w:r>
    </w:p>
    <w:p w:rsidR="0080188F" w:rsidRPr="00064BA2" w:rsidRDefault="0080188F" w:rsidP="0080188F">
      <w:pPr>
        <w:pStyle w:val="afffff0"/>
        <w:tabs>
          <w:tab w:val="left" w:pos="1134"/>
        </w:tabs>
        <w:autoSpaceDE w:val="0"/>
        <w:autoSpaceDN w:val="0"/>
        <w:adjustRightInd w:val="0"/>
        <w:spacing w:line="240" w:lineRule="auto"/>
        <w:ind w:firstLine="709"/>
        <w:rPr>
          <w:rFonts w:ascii="Times New Roman" w:eastAsia="TimesNewRoman" w:hAnsi="Times New Roman"/>
          <w:sz w:val="28"/>
          <w:szCs w:val="28"/>
        </w:rPr>
      </w:pPr>
    </w:p>
    <w:p w:rsidR="0080188F" w:rsidRDefault="0080188F" w:rsidP="0080188F">
      <w:pPr>
        <w:pStyle w:val="afffff0"/>
        <w:spacing w:line="240" w:lineRule="auto"/>
        <w:ind w:firstLine="709"/>
        <w:jc w:val="center"/>
        <w:rPr>
          <w:rFonts w:ascii="Times New Roman" w:hAnsi="Times New Roman"/>
          <w:sz w:val="28"/>
          <w:szCs w:val="28"/>
          <w:lang w:eastAsia="en-US"/>
        </w:rPr>
      </w:pPr>
      <w:r w:rsidRPr="00556FB8">
        <w:rPr>
          <w:rFonts w:ascii="Times New Roman" w:hAnsi="Times New Roman"/>
          <w:sz w:val="28"/>
          <w:szCs w:val="28"/>
          <w:lang w:eastAsia="en-US"/>
        </w:rPr>
        <w:t xml:space="preserve">2. </w:t>
      </w:r>
      <w:r w:rsidRPr="00556FB8">
        <w:rPr>
          <w:rFonts w:ascii="Times New Roman" w:eastAsia="TimesNewRoman" w:hAnsi="Times New Roman"/>
          <w:sz w:val="28"/>
          <w:szCs w:val="28"/>
        </w:rPr>
        <w:t>Положения</w:t>
      </w:r>
      <w:r w:rsidRPr="00556FB8">
        <w:rPr>
          <w:rFonts w:ascii="Times New Roman" w:hAnsi="Times New Roman"/>
          <w:sz w:val="28"/>
          <w:szCs w:val="28"/>
          <w:lang w:eastAsia="en-US"/>
        </w:rPr>
        <w:t xml:space="preserve"> об очередности планируемого развития территории, содержащие этапы проектирования, строительства объектов капитального строительства жилого назначения и этапы строительства, необходимые </w:t>
      </w:r>
      <w:r w:rsidR="00A14969">
        <w:rPr>
          <w:rFonts w:ascii="Times New Roman" w:hAnsi="Times New Roman"/>
          <w:sz w:val="28"/>
          <w:szCs w:val="28"/>
          <w:lang w:eastAsia="en-US"/>
        </w:rPr>
        <w:br/>
      </w:r>
      <w:r w:rsidRPr="00556FB8">
        <w:rPr>
          <w:rFonts w:ascii="Times New Roman" w:hAnsi="Times New Roman"/>
          <w:sz w:val="28"/>
          <w:szCs w:val="28"/>
          <w:lang w:eastAsia="en-US"/>
        </w:rPr>
        <w:t>для функционирования таких объектов и обеспечения жизнедеятельности граждан объектов коммунальной, транспортной, социальной инфраструктур</w:t>
      </w:r>
    </w:p>
    <w:p w:rsidR="0080188F" w:rsidRPr="00556FB8" w:rsidRDefault="0080188F" w:rsidP="0080188F">
      <w:pPr>
        <w:pStyle w:val="afffff0"/>
        <w:spacing w:line="240" w:lineRule="auto"/>
        <w:ind w:firstLine="709"/>
        <w:jc w:val="center"/>
        <w:rPr>
          <w:rFonts w:ascii="Times New Roman" w:hAnsi="Times New Roman"/>
          <w:sz w:val="28"/>
          <w:szCs w:val="28"/>
          <w:lang w:eastAsia="en-US"/>
        </w:rPr>
      </w:pPr>
    </w:p>
    <w:p w:rsidR="0080188F" w:rsidRDefault="0080188F" w:rsidP="0080188F">
      <w:pPr>
        <w:pStyle w:val="ad"/>
        <w:ind w:left="0" w:firstLine="709"/>
        <w:jc w:val="both"/>
        <w:rPr>
          <w:rFonts w:eastAsia="TimesNewRoman"/>
          <w:sz w:val="28"/>
          <w:szCs w:val="28"/>
        </w:rPr>
      </w:pPr>
      <w:r w:rsidRPr="00064BA2">
        <w:rPr>
          <w:rFonts w:eastAsia="TimesNewRoman"/>
          <w:sz w:val="28"/>
          <w:szCs w:val="28"/>
        </w:rPr>
        <w:t>Этапность и продолжительность проектирования, строительства, реконструкции распределительных сетей на территории элемента планировочной структуры должны быть определены дополнительно на стадии подготовки проектной документации.</w:t>
      </w:r>
    </w:p>
    <w:p w:rsidR="0080188F" w:rsidRPr="00064BA2" w:rsidRDefault="0080188F" w:rsidP="0080188F">
      <w:pPr>
        <w:pStyle w:val="ad"/>
        <w:ind w:left="0" w:firstLine="709"/>
        <w:jc w:val="both"/>
        <w:rPr>
          <w:rFonts w:eastAsia="TimesNewRoman"/>
          <w:sz w:val="28"/>
          <w:szCs w:val="28"/>
        </w:rPr>
      </w:pPr>
    </w:p>
    <w:p w:rsidR="0080188F" w:rsidRPr="00F333ED" w:rsidRDefault="0080188F" w:rsidP="0080188F">
      <w:pPr>
        <w:ind w:firstLine="709"/>
        <w:jc w:val="center"/>
        <w:textAlignment w:val="baseline"/>
        <w:rPr>
          <w:rFonts w:eastAsia="TimesNewRoman"/>
          <w:bCs/>
          <w:iCs/>
          <w:sz w:val="28"/>
          <w:szCs w:val="28"/>
        </w:rPr>
      </w:pPr>
      <w:r w:rsidRPr="00F333ED">
        <w:rPr>
          <w:rFonts w:eastAsia="TimesNewRoman"/>
          <w:bCs/>
          <w:iCs/>
          <w:sz w:val="28"/>
          <w:szCs w:val="28"/>
        </w:rPr>
        <w:t>Очередность планируемого развития территории:</w:t>
      </w:r>
    </w:p>
    <w:p w:rsidR="0080188F" w:rsidRDefault="0080188F" w:rsidP="0080188F">
      <w:pPr>
        <w:autoSpaceDE w:val="0"/>
        <w:autoSpaceDN w:val="0"/>
        <w:adjustRightInd w:val="0"/>
        <w:ind w:firstLine="709"/>
        <w:rPr>
          <w:rFonts w:eastAsia="TimesNewRoman"/>
          <w:sz w:val="28"/>
          <w:szCs w:val="28"/>
        </w:rPr>
      </w:pPr>
    </w:p>
    <w:p w:rsidR="0080188F" w:rsidRPr="00064BA2" w:rsidRDefault="0080188F" w:rsidP="0080188F">
      <w:pPr>
        <w:autoSpaceDE w:val="0"/>
        <w:autoSpaceDN w:val="0"/>
        <w:adjustRightInd w:val="0"/>
        <w:ind w:firstLine="709"/>
        <w:rPr>
          <w:rFonts w:eastAsia="TimesNewRoman"/>
          <w:sz w:val="28"/>
          <w:szCs w:val="28"/>
        </w:rPr>
      </w:pPr>
      <w:r w:rsidRPr="00064BA2">
        <w:rPr>
          <w:rFonts w:eastAsia="TimesNewRoman"/>
          <w:sz w:val="28"/>
          <w:szCs w:val="28"/>
        </w:rPr>
        <w:t xml:space="preserve">Очередность планируемого развития территории − 1 этап. </w:t>
      </w:r>
    </w:p>
    <w:p w:rsidR="0080188F" w:rsidRPr="00064BA2" w:rsidRDefault="006B5D19" w:rsidP="0080188F">
      <w:pPr>
        <w:autoSpaceDE w:val="0"/>
        <w:autoSpaceDN w:val="0"/>
        <w:adjustRightInd w:val="0"/>
        <w:ind w:firstLine="709"/>
        <w:rPr>
          <w:rFonts w:eastAsia="TimesNewRoman"/>
          <w:sz w:val="28"/>
          <w:szCs w:val="28"/>
        </w:rPr>
      </w:pPr>
      <w:r>
        <w:rPr>
          <w:rFonts w:eastAsia="TimesNewRoman"/>
          <w:sz w:val="28"/>
          <w:szCs w:val="28"/>
        </w:rPr>
        <w:t>Расчетный срок − до 2026 года.</w:t>
      </w:r>
    </w:p>
    <w:p w:rsidR="0080188F" w:rsidRPr="00064BA2" w:rsidRDefault="0080188F" w:rsidP="0080188F">
      <w:pPr>
        <w:autoSpaceDE w:val="0"/>
        <w:autoSpaceDN w:val="0"/>
        <w:adjustRightInd w:val="0"/>
        <w:ind w:firstLine="709"/>
        <w:rPr>
          <w:rFonts w:eastAsia="TimesNewRoman"/>
          <w:sz w:val="28"/>
          <w:szCs w:val="28"/>
        </w:rPr>
      </w:pPr>
      <w:r w:rsidRPr="00064BA2">
        <w:rPr>
          <w:rFonts w:eastAsia="TimesNewRoman"/>
          <w:sz w:val="28"/>
          <w:szCs w:val="28"/>
        </w:rPr>
        <w:t>Освоение разделяется на подэтапы:</w:t>
      </w:r>
    </w:p>
    <w:p w:rsidR="0080188F" w:rsidRPr="00064BA2" w:rsidRDefault="0080188F" w:rsidP="0080188F">
      <w:pPr>
        <w:numPr>
          <w:ilvl w:val="0"/>
          <w:numId w:val="25"/>
        </w:numPr>
        <w:tabs>
          <w:tab w:val="left" w:pos="993"/>
        </w:tabs>
        <w:autoSpaceDE w:val="0"/>
        <w:autoSpaceDN w:val="0"/>
        <w:adjustRightInd w:val="0"/>
        <w:ind w:left="0" w:firstLine="709"/>
        <w:jc w:val="both"/>
        <w:rPr>
          <w:rFonts w:eastAsia="TimesNewRoman"/>
          <w:sz w:val="28"/>
          <w:szCs w:val="28"/>
        </w:rPr>
      </w:pPr>
      <w:r w:rsidRPr="00064BA2">
        <w:rPr>
          <w:rFonts w:eastAsia="TimesNewRoman"/>
          <w:sz w:val="28"/>
          <w:szCs w:val="28"/>
        </w:rPr>
        <w:lastRenderedPageBreak/>
        <w:t xml:space="preserve">Разработка проектной документации по строительству зданий </w:t>
      </w:r>
      <w:r w:rsidR="006B5D19">
        <w:rPr>
          <w:rFonts w:eastAsia="TimesNewRoman"/>
          <w:sz w:val="28"/>
          <w:szCs w:val="28"/>
        </w:rPr>
        <w:br/>
      </w:r>
      <w:r w:rsidRPr="00064BA2">
        <w:rPr>
          <w:rFonts w:eastAsia="TimesNewRoman"/>
          <w:sz w:val="28"/>
          <w:szCs w:val="28"/>
        </w:rPr>
        <w:t xml:space="preserve">и сооружений, а также по строительству сетей и объектов инженерного обеспечения. Проектная документация подготавливается на основании </w:t>
      </w:r>
      <w:r>
        <w:rPr>
          <w:rFonts w:eastAsia="TimesNewRoman"/>
          <w:sz w:val="28"/>
          <w:szCs w:val="28"/>
        </w:rPr>
        <w:br/>
      </w:r>
      <w:r w:rsidRPr="00064BA2">
        <w:rPr>
          <w:rFonts w:eastAsia="TimesNewRoman"/>
          <w:sz w:val="28"/>
          <w:szCs w:val="28"/>
        </w:rPr>
        <w:t>ст</w:t>
      </w:r>
      <w:r>
        <w:rPr>
          <w:rFonts w:eastAsia="TimesNewRoman"/>
          <w:sz w:val="28"/>
          <w:szCs w:val="28"/>
        </w:rPr>
        <w:t>атьи</w:t>
      </w:r>
      <w:r w:rsidRPr="00064BA2">
        <w:rPr>
          <w:rFonts w:eastAsia="TimesNewRoman"/>
          <w:sz w:val="28"/>
          <w:szCs w:val="28"/>
        </w:rPr>
        <w:t xml:space="preserve"> 48 Градостроительного кодекса Российской Федерации в соответствии со сводами правил, строительными нормами и правил</w:t>
      </w:r>
      <w:r w:rsidR="000E74B1">
        <w:rPr>
          <w:rFonts w:eastAsia="TimesNewRoman"/>
          <w:sz w:val="28"/>
          <w:szCs w:val="28"/>
        </w:rPr>
        <w:t>ами, техническими регламентами.</w:t>
      </w:r>
    </w:p>
    <w:p w:rsidR="0080188F" w:rsidRPr="00064BA2" w:rsidRDefault="0080188F" w:rsidP="0080188F">
      <w:pPr>
        <w:numPr>
          <w:ilvl w:val="0"/>
          <w:numId w:val="25"/>
        </w:numPr>
        <w:tabs>
          <w:tab w:val="left" w:pos="993"/>
        </w:tabs>
        <w:autoSpaceDE w:val="0"/>
        <w:autoSpaceDN w:val="0"/>
        <w:adjustRightInd w:val="0"/>
        <w:ind w:left="0" w:firstLine="709"/>
        <w:jc w:val="both"/>
        <w:rPr>
          <w:rFonts w:eastAsia="TimesNewRoman"/>
          <w:sz w:val="28"/>
          <w:szCs w:val="28"/>
        </w:rPr>
      </w:pPr>
      <w:r w:rsidRPr="00064BA2">
        <w:rPr>
          <w:rFonts w:eastAsia="TimesNewRoman"/>
          <w:sz w:val="28"/>
          <w:szCs w:val="28"/>
        </w:rPr>
        <w:t>Строительство планируемого объекта капитального строительства малоэтажного жилого дома и его подключение к системе инженерных коммуникаций. Строительство объектов капитального строительства осуществляется на основании разрешения на строительство, порядок выдачи которого предусмотрен ст</w:t>
      </w:r>
      <w:r>
        <w:rPr>
          <w:rFonts w:eastAsia="TimesNewRoman"/>
          <w:sz w:val="28"/>
          <w:szCs w:val="28"/>
        </w:rPr>
        <w:t>атьей</w:t>
      </w:r>
      <w:r w:rsidRPr="00064BA2">
        <w:rPr>
          <w:rFonts w:eastAsia="TimesNewRoman"/>
          <w:sz w:val="28"/>
          <w:szCs w:val="28"/>
        </w:rPr>
        <w:t xml:space="preserve"> 51 Градостроительно</w:t>
      </w:r>
      <w:r w:rsidR="000E74B1">
        <w:rPr>
          <w:rFonts w:eastAsia="TimesNewRoman"/>
          <w:sz w:val="28"/>
          <w:szCs w:val="28"/>
        </w:rPr>
        <w:t>го кодекса Российской Федерации.</w:t>
      </w:r>
    </w:p>
    <w:p w:rsidR="0080188F" w:rsidRDefault="0080188F" w:rsidP="0080188F">
      <w:pPr>
        <w:numPr>
          <w:ilvl w:val="0"/>
          <w:numId w:val="25"/>
        </w:numPr>
        <w:tabs>
          <w:tab w:val="left" w:pos="993"/>
        </w:tabs>
        <w:autoSpaceDE w:val="0"/>
        <w:autoSpaceDN w:val="0"/>
        <w:adjustRightInd w:val="0"/>
        <w:ind w:left="0" w:firstLine="709"/>
        <w:jc w:val="both"/>
        <w:rPr>
          <w:rFonts w:eastAsia="TimesNewRoman"/>
          <w:sz w:val="28"/>
          <w:szCs w:val="28"/>
        </w:rPr>
      </w:pPr>
      <w:r w:rsidRPr="00064BA2">
        <w:rPr>
          <w:rFonts w:eastAsia="TimesNewRoman"/>
          <w:sz w:val="28"/>
          <w:szCs w:val="28"/>
        </w:rPr>
        <w:t xml:space="preserve">Ввод объекта капитального строительства малоэтажного жилого дома </w:t>
      </w:r>
      <w:r w:rsidR="006B5D19">
        <w:rPr>
          <w:rFonts w:eastAsia="TimesNewRoman"/>
          <w:sz w:val="28"/>
          <w:szCs w:val="28"/>
        </w:rPr>
        <w:br/>
      </w:r>
      <w:r w:rsidRPr="00064BA2">
        <w:rPr>
          <w:rFonts w:eastAsia="TimesNewRoman"/>
          <w:sz w:val="28"/>
          <w:szCs w:val="28"/>
        </w:rPr>
        <w:t>и инженерных коммуникаций в эксплуатацию. Для введения в эксплуатацию объекта капитального строительства требуется получения соответствующего разрешения, порядок выдачи которого предусмотрен ст</w:t>
      </w:r>
      <w:r>
        <w:rPr>
          <w:rFonts w:eastAsia="TimesNewRoman"/>
          <w:sz w:val="28"/>
          <w:szCs w:val="28"/>
        </w:rPr>
        <w:t>атьей</w:t>
      </w:r>
      <w:r w:rsidRPr="00064BA2">
        <w:rPr>
          <w:rFonts w:eastAsia="TimesNewRoman"/>
          <w:sz w:val="28"/>
          <w:szCs w:val="28"/>
        </w:rPr>
        <w:t xml:space="preserve"> 55 Градостроительного кодекса Российской Федерации</w:t>
      </w:r>
      <w:r>
        <w:rPr>
          <w:rFonts w:eastAsia="TimesNewRoman"/>
          <w:sz w:val="28"/>
          <w:szCs w:val="28"/>
        </w:rPr>
        <w:t>.</w:t>
      </w:r>
    </w:p>
    <w:p w:rsidR="0080188F" w:rsidRPr="00064BA2" w:rsidRDefault="0080188F" w:rsidP="0080188F">
      <w:pPr>
        <w:autoSpaceDE w:val="0"/>
        <w:autoSpaceDN w:val="0"/>
        <w:adjustRightInd w:val="0"/>
        <w:ind w:firstLine="709"/>
        <w:jc w:val="both"/>
        <w:rPr>
          <w:rFonts w:eastAsia="TimesNewRoman"/>
          <w:sz w:val="28"/>
          <w:szCs w:val="28"/>
        </w:rPr>
      </w:pPr>
      <w:r>
        <w:rPr>
          <w:rFonts w:eastAsia="TimesNewRoman"/>
          <w:sz w:val="28"/>
          <w:szCs w:val="28"/>
        </w:rPr>
        <w:t>Схема планировки территории</w:t>
      </w:r>
      <w:r w:rsidRPr="00270DB0">
        <w:rPr>
          <w:rFonts w:eastAsia="TimesNewRoman"/>
          <w:sz w:val="28"/>
          <w:szCs w:val="28"/>
        </w:rPr>
        <w:t xml:space="preserve"> представлен</w:t>
      </w:r>
      <w:r>
        <w:rPr>
          <w:rFonts w:eastAsia="TimesNewRoman"/>
          <w:sz w:val="28"/>
          <w:szCs w:val="28"/>
        </w:rPr>
        <w:t>а</w:t>
      </w:r>
      <w:r w:rsidRPr="00270DB0">
        <w:rPr>
          <w:rFonts w:eastAsia="TimesNewRoman"/>
          <w:sz w:val="28"/>
          <w:szCs w:val="28"/>
        </w:rPr>
        <w:t xml:space="preserve"> в приложении к настоящему проекту</w:t>
      </w:r>
      <w:r>
        <w:rPr>
          <w:rFonts w:eastAsia="TimesNewRoman"/>
          <w:sz w:val="28"/>
          <w:szCs w:val="28"/>
        </w:rPr>
        <w:t>.</w:t>
      </w:r>
    </w:p>
    <w:p w:rsidR="0080188F" w:rsidRPr="00064BA2" w:rsidRDefault="0080188F" w:rsidP="0080188F">
      <w:pPr>
        <w:ind w:firstLine="709"/>
        <w:rPr>
          <w:sz w:val="28"/>
          <w:szCs w:val="28"/>
        </w:rPr>
      </w:pPr>
    </w:p>
    <w:p w:rsidR="0080188F" w:rsidRDefault="0080188F" w:rsidP="0080188F">
      <w:pPr>
        <w:widowControl w:val="0"/>
        <w:ind w:firstLine="709"/>
        <w:jc w:val="center"/>
        <w:rPr>
          <w:szCs w:val="26"/>
        </w:rPr>
      </w:pPr>
      <w:r>
        <w:rPr>
          <w:szCs w:val="26"/>
        </w:rPr>
        <w:t>____________</w:t>
      </w:r>
    </w:p>
    <w:p w:rsidR="0080188F" w:rsidRDefault="0080188F" w:rsidP="0080188F">
      <w:pPr>
        <w:widowControl w:val="0"/>
        <w:ind w:firstLine="709"/>
        <w:jc w:val="center"/>
        <w:rPr>
          <w:szCs w:val="26"/>
        </w:rPr>
      </w:pPr>
    </w:p>
    <w:p w:rsidR="0080188F" w:rsidRDefault="0080188F">
      <w:pPr>
        <w:sectPr w:rsidR="0080188F" w:rsidSect="0004446E">
          <w:headerReference w:type="even" r:id="rId51"/>
          <w:headerReference w:type="default" r:id="rId52"/>
          <w:pgSz w:w="11906" w:h="16838"/>
          <w:pgMar w:top="1134" w:right="567" w:bottom="1134" w:left="1701" w:header="709" w:footer="709" w:gutter="0"/>
          <w:cols w:space="708"/>
          <w:titlePg/>
          <w:docGrid w:linePitch="381"/>
        </w:sectPr>
      </w:pPr>
    </w:p>
    <w:tbl>
      <w:tblPr>
        <w:tblW w:w="4784" w:type="dxa"/>
        <w:jc w:val="right"/>
        <w:tblInd w:w="1339" w:type="dxa"/>
        <w:tblLayout w:type="fixed"/>
        <w:tblLook w:val="04A0" w:firstRow="1" w:lastRow="0" w:firstColumn="1" w:lastColumn="0" w:noHBand="0" w:noVBand="1"/>
      </w:tblPr>
      <w:tblGrid>
        <w:gridCol w:w="4784"/>
      </w:tblGrid>
      <w:tr w:rsidR="0080188F" w:rsidRPr="00E83276" w:rsidTr="000136AD">
        <w:trPr>
          <w:trHeight w:val="351"/>
          <w:jc w:val="right"/>
        </w:trPr>
        <w:tc>
          <w:tcPr>
            <w:tcW w:w="4784" w:type="dxa"/>
          </w:tcPr>
          <w:p w:rsidR="0080188F" w:rsidRPr="001A2A96" w:rsidRDefault="0080188F" w:rsidP="006B5D19">
            <w:pPr>
              <w:pStyle w:val="1"/>
              <w:spacing w:before="0"/>
              <w:jc w:val="center"/>
              <w:rPr>
                <w:rFonts w:ascii="Times New Roman" w:hAnsi="Times New Roman" w:cs="Times New Roman"/>
                <w:b w:val="0"/>
                <w:color w:val="000000"/>
                <w:sz w:val="24"/>
                <w:szCs w:val="24"/>
              </w:rPr>
            </w:pPr>
            <w:r w:rsidRPr="001A2A96">
              <w:rPr>
                <w:rFonts w:ascii="Times New Roman" w:hAnsi="Times New Roman" w:cs="Times New Roman"/>
                <w:b w:val="0"/>
                <w:sz w:val="24"/>
                <w:szCs w:val="24"/>
              </w:rPr>
              <w:lastRenderedPageBreak/>
              <w:br w:type="page"/>
            </w:r>
            <w:r w:rsidRPr="001A2A96">
              <w:rPr>
                <w:rFonts w:ascii="Times New Roman" w:hAnsi="Times New Roman" w:cs="Times New Roman"/>
                <w:b w:val="0"/>
                <w:color w:val="000000"/>
                <w:sz w:val="24"/>
                <w:szCs w:val="24"/>
              </w:rPr>
              <w:t>ПРИЛОЖЕНИЕ</w:t>
            </w:r>
          </w:p>
        </w:tc>
      </w:tr>
      <w:tr w:rsidR="0080188F" w:rsidRPr="00E83276" w:rsidTr="000136AD">
        <w:trPr>
          <w:trHeight w:val="1235"/>
          <w:jc w:val="right"/>
        </w:trPr>
        <w:tc>
          <w:tcPr>
            <w:tcW w:w="4784" w:type="dxa"/>
          </w:tcPr>
          <w:p w:rsidR="0080188F" w:rsidRPr="00327D07" w:rsidRDefault="0080188F" w:rsidP="006B5D19">
            <w:pPr>
              <w:jc w:val="center"/>
              <w:rPr>
                <w:sz w:val="24"/>
                <w:szCs w:val="24"/>
              </w:rPr>
            </w:pPr>
            <w:r w:rsidRPr="001A2A96">
              <w:rPr>
                <w:sz w:val="24"/>
                <w:szCs w:val="24"/>
              </w:rPr>
              <w:t xml:space="preserve">к проекту </w:t>
            </w:r>
            <w:r w:rsidRPr="00327D07">
              <w:rPr>
                <w:sz w:val="24"/>
                <w:szCs w:val="24"/>
              </w:rPr>
              <w:t>планировки территории муниципального образования "Город Архангельск" в границах ул. Володарского,</w:t>
            </w:r>
          </w:p>
          <w:p w:rsidR="0080188F" w:rsidRPr="001A2A96" w:rsidRDefault="0080188F" w:rsidP="006B5D19">
            <w:pPr>
              <w:jc w:val="center"/>
              <w:rPr>
                <w:sz w:val="24"/>
                <w:szCs w:val="24"/>
              </w:rPr>
            </w:pPr>
            <w:r w:rsidRPr="00327D07">
              <w:rPr>
                <w:sz w:val="24"/>
                <w:szCs w:val="24"/>
              </w:rPr>
              <w:t>просп. Новгородского и ул. Серафимовича площадью 1,77 га</w:t>
            </w:r>
          </w:p>
        </w:tc>
      </w:tr>
    </w:tbl>
    <w:p w:rsidR="0080188F" w:rsidRPr="00E83276" w:rsidRDefault="0080188F" w:rsidP="0080188F">
      <w:pPr>
        <w:pStyle w:val="23"/>
        <w:rPr>
          <w:szCs w:val="26"/>
        </w:rPr>
      </w:pPr>
      <w:r>
        <w:rPr>
          <w:noProof/>
          <w:szCs w:val="26"/>
        </w:rPr>
        <w:drawing>
          <wp:inline distT="0" distB="0" distL="0" distR="0" wp14:anchorId="6340B4D9" wp14:editId="4466DDF2">
            <wp:extent cx="6648450" cy="4702266"/>
            <wp:effectExtent l="19050" t="0" r="0" b="0"/>
            <wp:docPr id="7" name="Рисунок 6" descr="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jpg"/>
                    <pic:cNvPicPr/>
                  </pic:nvPicPr>
                  <pic:blipFill>
                    <a:blip r:embed="rId53" cstate="print"/>
                    <a:stretch>
                      <a:fillRect/>
                    </a:stretch>
                  </pic:blipFill>
                  <pic:spPr>
                    <a:xfrm>
                      <a:off x="0" y="0"/>
                      <a:ext cx="6656255" cy="4707786"/>
                    </a:xfrm>
                    <a:prstGeom prst="rect">
                      <a:avLst/>
                    </a:prstGeom>
                  </pic:spPr>
                </pic:pic>
              </a:graphicData>
            </a:graphic>
          </wp:inline>
        </w:drawing>
      </w:r>
    </w:p>
    <w:p w:rsidR="007B5D92" w:rsidRDefault="007B5D92"/>
    <w:sectPr w:rsidR="007B5D92" w:rsidSect="000136AD">
      <w:headerReference w:type="even" r:id="rId54"/>
      <w:headerReference w:type="default" r:id="rId55"/>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773" w:rsidRDefault="00320773" w:rsidP="0080188F">
      <w:r>
        <w:separator/>
      </w:r>
    </w:p>
  </w:endnote>
  <w:endnote w:type="continuationSeparator" w:id="0">
    <w:p w:rsidR="00320773" w:rsidRDefault="00320773" w:rsidP="00801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SEVMASH.TT">
    <w:altName w:val="Wingdings 2"/>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YS Tex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773" w:rsidRDefault="00320773" w:rsidP="0080188F">
      <w:r>
        <w:separator/>
      </w:r>
    </w:p>
  </w:footnote>
  <w:footnote w:type="continuationSeparator" w:id="0">
    <w:p w:rsidR="00320773" w:rsidRDefault="00320773" w:rsidP="008018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773" w:rsidRDefault="00320773" w:rsidP="000136AD">
    <w:pPr>
      <w:pStyle w:val="af3"/>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rsidR="00320773" w:rsidRDefault="00320773">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693684"/>
      <w:docPartObj>
        <w:docPartGallery w:val="Page Numbers (Top of Page)"/>
        <w:docPartUnique/>
      </w:docPartObj>
    </w:sdtPr>
    <w:sdtEndPr/>
    <w:sdtContent>
      <w:p w:rsidR="00320773" w:rsidRDefault="00320773">
        <w:pPr>
          <w:pStyle w:val="af3"/>
          <w:jc w:val="center"/>
        </w:pPr>
        <w:r>
          <w:fldChar w:fldCharType="begin"/>
        </w:r>
        <w:r>
          <w:instrText>PAGE   \* MERGEFORMAT</w:instrText>
        </w:r>
        <w:r>
          <w:fldChar w:fldCharType="separate"/>
        </w:r>
        <w:r w:rsidR="002D0FAA">
          <w:rPr>
            <w:noProof/>
          </w:rPr>
          <w:t>20</w:t>
        </w:r>
        <w:r>
          <w:fldChar w:fldCharType="end"/>
        </w:r>
      </w:p>
    </w:sdtContent>
  </w:sdt>
  <w:p w:rsidR="00320773" w:rsidRDefault="00320773">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773" w:rsidRDefault="00320773" w:rsidP="000136AD">
    <w:pPr>
      <w:pStyle w:val="af3"/>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rsidR="00320773" w:rsidRDefault="00320773">
    <w:pPr>
      <w:pStyle w:val="a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773" w:rsidRPr="0039506C" w:rsidRDefault="00320773" w:rsidP="000136AD">
    <w:pPr>
      <w:pStyle w:val="af3"/>
      <w:framePr w:wrap="around" w:vAnchor="text" w:hAnchor="margin" w:xAlign="center" w:y="1"/>
      <w:rPr>
        <w:rStyle w:val="afe"/>
        <w:sz w:val="24"/>
        <w:szCs w:val="24"/>
      </w:rPr>
    </w:pPr>
    <w:r w:rsidRPr="0039506C">
      <w:rPr>
        <w:rStyle w:val="afe"/>
        <w:sz w:val="24"/>
        <w:szCs w:val="24"/>
      </w:rPr>
      <w:fldChar w:fldCharType="begin"/>
    </w:r>
    <w:r w:rsidRPr="0039506C">
      <w:rPr>
        <w:rStyle w:val="afe"/>
        <w:sz w:val="24"/>
        <w:szCs w:val="24"/>
      </w:rPr>
      <w:instrText xml:space="preserve">PAGE  </w:instrText>
    </w:r>
    <w:r w:rsidRPr="0039506C">
      <w:rPr>
        <w:rStyle w:val="afe"/>
        <w:sz w:val="24"/>
        <w:szCs w:val="24"/>
      </w:rPr>
      <w:fldChar w:fldCharType="separate"/>
    </w:r>
    <w:r>
      <w:rPr>
        <w:rStyle w:val="afe"/>
        <w:noProof/>
        <w:sz w:val="24"/>
        <w:szCs w:val="24"/>
      </w:rPr>
      <w:t>23</w:t>
    </w:r>
    <w:r w:rsidRPr="0039506C">
      <w:rPr>
        <w:rStyle w:val="afe"/>
        <w:sz w:val="24"/>
        <w:szCs w:val="24"/>
      </w:rPr>
      <w:fldChar w:fldCharType="end"/>
    </w:r>
  </w:p>
  <w:p w:rsidR="00320773" w:rsidRPr="005119EA" w:rsidRDefault="00320773" w:rsidP="000136AD">
    <w:pPr>
      <w:pStyle w:val="af3"/>
      <w:jc w:val="center"/>
      <w:rPr>
        <w:sz w:val="24"/>
        <w:szCs w:val="24"/>
      </w:rPr>
    </w:pPr>
  </w:p>
  <w:p w:rsidR="00320773" w:rsidRPr="007E5166" w:rsidRDefault="00320773" w:rsidP="000136AD">
    <w:pPr>
      <w:pStyle w:val="af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C4940928"/>
    <w:lvl w:ilvl="0">
      <w:start w:val="1"/>
      <w:numFmt w:val="decimal"/>
      <w:pStyle w:val="2"/>
      <w:lvlText w:val="%1."/>
      <w:lvlJc w:val="left"/>
      <w:pPr>
        <w:tabs>
          <w:tab w:val="num" w:pos="643"/>
        </w:tabs>
        <w:ind w:left="643" w:hanging="360"/>
      </w:pPr>
    </w:lvl>
  </w:abstractNum>
  <w:abstractNum w:abstractNumId="1">
    <w:nsid w:val="FFFFFF88"/>
    <w:multiLevelType w:val="singleLevel"/>
    <w:tmpl w:val="CD22072C"/>
    <w:lvl w:ilvl="0">
      <w:start w:val="1"/>
      <w:numFmt w:val="decimal"/>
      <w:pStyle w:val="a"/>
      <w:lvlText w:val="%1."/>
      <w:lvlJc w:val="left"/>
      <w:pPr>
        <w:tabs>
          <w:tab w:val="num" w:pos="1353"/>
        </w:tabs>
        <w:ind w:left="1353" w:hanging="360"/>
      </w:pPr>
    </w:lvl>
  </w:abstractNum>
  <w:abstractNum w:abstractNumId="2">
    <w:nsid w:val="005A2BAD"/>
    <w:multiLevelType w:val="multilevel"/>
    <w:tmpl w:val="9EC8E4C0"/>
    <w:lvl w:ilvl="0">
      <w:start w:val="1"/>
      <w:numFmt w:val="decimal"/>
      <w:lvlText w:val="%1)"/>
      <w:lvlJc w:val="left"/>
      <w:pPr>
        <w:tabs>
          <w:tab w:val="num" w:pos="1418"/>
        </w:tabs>
        <w:ind w:left="0" w:firstLine="851"/>
      </w:pPr>
      <w:rPr>
        <w:rFonts w:hint="default"/>
      </w:rPr>
    </w:lvl>
    <w:lvl w:ilvl="1">
      <w:start w:val="1"/>
      <w:numFmt w:val="decimal"/>
      <w:lvlText w:val="%1.%2"/>
      <w:lvlJc w:val="left"/>
      <w:pPr>
        <w:tabs>
          <w:tab w:val="num" w:pos="1211"/>
        </w:tabs>
        <w:ind w:left="0" w:firstLine="851"/>
      </w:pPr>
      <w:rPr>
        <w:rFonts w:ascii="Times New Roman" w:hAnsi="Times New Roman" w:hint="default"/>
        <w:b w:val="0"/>
        <w:i w:val="0"/>
        <w:sz w:val="28"/>
      </w:rPr>
    </w:lvl>
    <w:lvl w:ilvl="2">
      <w:start w:val="1"/>
      <w:numFmt w:val="decimal"/>
      <w:pStyle w:val="3"/>
      <w:lvlText w:val="%1.%2.%3"/>
      <w:lvlJc w:val="left"/>
      <w:pPr>
        <w:tabs>
          <w:tab w:val="num" w:pos="1571"/>
        </w:tabs>
        <w:ind w:left="0" w:firstLine="851"/>
      </w:pPr>
      <w:rPr>
        <w:rFonts w:hint="default"/>
      </w:rPr>
    </w:lvl>
    <w:lvl w:ilvl="3">
      <w:start w:val="1"/>
      <w:numFmt w:val="decimal"/>
      <w:lvlText w:val="%1.%2.%3.%4"/>
      <w:lvlJc w:val="left"/>
      <w:pPr>
        <w:tabs>
          <w:tab w:val="num" w:pos="5674"/>
        </w:tabs>
        <w:ind w:left="5674" w:hanging="1080"/>
      </w:pPr>
      <w:rPr>
        <w:rFonts w:hint="default"/>
      </w:rPr>
    </w:lvl>
    <w:lvl w:ilvl="4">
      <w:start w:val="1"/>
      <w:numFmt w:val="decimal"/>
      <w:lvlText w:val="%1.%2.%3.%4.%5"/>
      <w:lvlJc w:val="left"/>
      <w:pPr>
        <w:tabs>
          <w:tab w:val="num" w:pos="6638"/>
        </w:tabs>
        <w:ind w:left="6638" w:hanging="1080"/>
      </w:pPr>
      <w:rPr>
        <w:rFonts w:hint="default"/>
      </w:rPr>
    </w:lvl>
    <w:lvl w:ilvl="5">
      <w:start w:val="1"/>
      <w:numFmt w:val="decimal"/>
      <w:lvlText w:val="%1.%2.%3.%4.%5.%6"/>
      <w:lvlJc w:val="left"/>
      <w:pPr>
        <w:tabs>
          <w:tab w:val="num" w:pos="7962"/>
        </w:tabs>
        <w:ind w:left="7962" w:hanging="1440"/>
      </w:pPr>
      <w:rPr>
        <w:rFonts w:hint="default"/>
      </w:rPr>
    </w:lvl>
    <w:lvl w:ilvl="6">
      <w:start w:val="1"/>
      <w:numFmt w:val="decimal"/>
      <w:lvlText w:val="%1.%2.%3.%4.%5.%6.%7"/>
      <w:lvlJc w:val="left"/>
      <w:pPr>
        <w:tabs>
          <w:tab w:val="num" w:pos="8926"/>
        </w:tabs>
        <w:ind w:left="8926" w:hanging="1440"/>
      </w:pPr>
      <w:rPr>
        <w:rFonts w:hint="default"/>
      </w:rPr>
    </w:lvl>
    <w:lvl w:ilvl="7">
      <w:start w:val="1"/>
      <w:numFmt w:val="decimal"/>
      <w:lvlText w:val="%1.%2.%3.%4.%5.%6.%7.%8"/>
      <w:lvlJc w:val="left"/>
      <w:pPr>
        <w:tabs>
          <w:tab w:val="num" w:pos="10250"/>
        </w:tabs>
        <w:ind w:left="10250" w:hanging="1800"/>
      </w:pPr>
      <w:rPr>
        <w:rFonts w:hint="default"/>
      </w:rPr>
    </w:lvl>
    <w:lvl w:ilvl="8">
      <w:start w:val="1"/>
      <w:numFmt w:val="decimal"/>
      <w:lvlText w:val="%1.%2.%3.%4.%5.%6.%7.%8.%9"/>
      <w:lvlJc w:val="left"/>
      <w:pPr>
        <w:tabs>
          <w:tab w:val="num" w:pos="11574"/>
        </w:tabs>
        <w:ind w:left="11574" w:hanging="2160"/>
      </w:pPr>
      <w:rPr>
        <w:rFonts w:hint="default"/>
      </w:rPr>
    </w:lvl>
  </w:abstractNum>
  <w:abstractNum w:abstractNumId="3">
    <w:nsid w:val="03BB5AC8"/>
    <w:multiLevelType w:val="hybridMultilevel"/>
    <w:tmpl w:val="5726BD6E"/>
    <w:lvl w:ilvl="0" w:tplc="E716F4E4">
      <w:start w:val="1"/>
      <w:numFmt w:val="russianLower"/>
      <w:pStyle w:val="a0"/>
      <w:lvlText w:val="%1)"/>
      <w:lvlJc w:val="left"/>
      <w:pPr>
        <w:tabs>
          <w:tab w:val="num" w:pos="1247"/>
        </w:tabs>
        <w:ind w:left="0" w:firstLine="851"/>
      </w:pPr>
      <w:rPr>
        <w:rFonts w:ascii="Arial" w:hAnsi="Arial"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43E64F2"/>
    <w:multiLevelType w:val="hybridMultilevel"/>
    <w:tmpl w:val="3140D8E2"/>
    <w:lvl w:ilvl="0" w:tplc="E2406946">
      <w:start w:val="1"/>
      <w:numFmt w:val="decimal"/>
      <w:lvlRestart w:val="0"/>
      <w:pStyle w:val="a1"/>
      <w:lvlText w:val="%1)"/>
      <w:lvlJc w:val="left"/>
      <w:pPr>
        <w:tabs>
          <w:tab w:val="num" w:pos="1247"/>
        </w:tabs>
        <w:ind w:left="851"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83F193C"/>
    <w:multiLevelType w:val="hybridMultilevel"/>
    <w:tmpl w:val="A02079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612666C"/>
    <w:multiLevelType w:val="multilevel"/>
    <w:tmpl w:val="D8F6D2D6"/>
    <w:lvl w:ilvl="0">
      <w:numFmt w:val="none"/>
      <w:lvlText w:val=""/>
      <w:lvlJc w:val="left"/>
      <w:pPr>
        <w:tabs>
          <w:tab w:val="num" w:pos="360"/>
        </w:tabs>
      </w:pPr>
    </w:lvl>
    <w:lvl w:ilvl="1">
      <w:start w:val="1"/>
      <w:numFmt w:val="decimal"/>
      <w:pStyle w:val="9"/>
      <w:lvlText w:val="%1.%2"/>
      <w:lvlJc w:val="left"/>
      <w:pPr>
        <w:tabs>
          <w:tab w:val="num" w:pos="1417"/>
        </w:tabs>
        <w:ind w:left="0" w:firstLine="850"/>
      </w:pPr>
      <w:rPr>
        <w:rFonts w:hint="default"/>
      </w:rPr>
    </w:lvl>
    <w:lvl w:ilvl="2">
      <w:start w:val="1"/>
      <w:numFmt w:val="decimal"/>
      <w:lvlText w:val="%1.%2.%3"/>
      <w:lvlJc w:val="left"/>
      <w:pPr>
        <w:tabs>
          <w:tab w:val="num" w:pos="1701"/>
        </w:tabs>
        <w:ind w:left="0" w:firstLine="850"/>
      </w:pPr>
      <w:rPr>
        <w:rFonts w:hint="default"/>
      </w:rPr>
    </w:lvl>
    <w:lvl w:ilvl="3">
      <w:start w:val="1"/>
      <w:numFmt w:val="decimal"/>
      <w:lvlText w:val="%1.%2.%3.%4"/>
      <w:lvlJc w:val="left"/>
      <w:pPr>
        <w:tabs>
          <w:tab w:val="num" w:pos="0"/>
        </w:tabs>
        <w:ind w:left="1814" w:hanging="963"/>
      </w:pPr>
      <w:rPr>
        <w:rFonts w:hint="default"/>
      </w:rPr>
    </w:lvl>
    <w:lvl w:ilvl="4">
      <w:start w:val="1"/>
      <w:numFmt w:val="decimal"/>
      <w:lvlText w:val="%1.%2.%3.%4.%5."/>
      <w:lvlJc w:val="left"/>
      <w:pPr>
        <w:tabs>
          <w:tab w:val="num" w:pos="4944"/>
        </w:tabs>
        <w:ind w:left="4944" w:hanging="1083"/>
      </w:pPr>
      <w:rPr>
        <w:rFonts w:hint="default"/>
      </w:rPr>
    </w:lvl>
    <w:lvl w:ilvl="5">
      <w:start w:val="1"/>
      <w:numFmt w:val="decimal"/>
      <w:lvlText w:val="%1.%2.%3.%4.%5.%6."/>
      <w:lvlJc w:val="left"/>
      <w:pPr>
        <w:tabs>
          <w:tab w:val="num" w:pos="5482"/>
        </w:tabs>
        <w:ind w:left="5482" w:hanging="1083"/>
      </w:pPr>
      <w:rPr>
        <w:rFonts w:hint="default"/>
      </w:rPr>
    </w:lvl>
    <w:lvl w:ilvl="6">
      <w:start w:val="1"/>
      <w:numFmt w:val="decimal"/>
      <w:lvlText w:val="%1.%2.%3.%4.%5.%6.%7."/>
      <w:lvlJc w:val="left"/>
      <w:pPr>
        <w:tabs>
          <w:tab w:val="num" w:pos="6384"/>
        </w:tabs>
        <w:ind w:left="6384" w:hanging="1440"/>
      </w:pPr>
      <w:rPr>
        <w:rFonts w:hint="default"/>
      </w:rPr>
    </w:lvl>
    <w:lvl w:ilvl="7">
      <w:start w:val="1"/>
      <w:numFmt w:val="decimal"/>
      <w:lvlText w:val="%1.%2.%3.%4.%5.%6.%7.%8."/>
      <w:lvlJc w:val="left"/>
      <w:pPr>
        <w:tabs>
          <w:tab w:val="num" w:pos="6922"/>
        </w:tabs>
        <w:ind w:left="6922" w:hanging="1440"/>
      </w:pPr>
      <w:rPr>
        <w:rFonts w:hint="default"/>
      </w:rPr>
    </w:lvl>
    <w:lvl w:ilvl="8">
      <w:start w:val="1"/>
      <w:numFmt w:val="decimal"/>
      <w:lvlText w:val="%1.%2.%3.%4.%5.%6.%7.%8.%9."/>
      <w:lvlJc w:val="left"/>
      <w:pPr>
        <w:tabs>
          <w:tab w:val="num" w:pos="7824"/>
        </w:tabs>
        <w:ind w:left="7824" w:hanging="1803"/>
      </w:pPr>
      <w:rPr>
        <w:rFonts w:hint="default"/>
      </w:rPr>
    </w:lvl>
  </w:abstractNum>
  <w:abstractNum w:abstractNumId="7">
    <w:nsid w:val="266F24DF"/>
    <w:multiLevelType w:val="hybridMultilevel"/>
    <w:tmpl w:val="E6E6985A"/>
    <w:lvl w:ilvl="0" w:tplc="1330934A">
      <w:start w:val="1"/>
      <w:numFmt w:val="decimal"/>
      <w:lvlRestart w:val="0"/>
      <w:pStyle w:val="a2"/>
      <w:lvlText w:val="%1"/>
      <w:lvlJc w:val="left"/>
      <w:pPr>
        <w:tabs>
          <w:tab w:val="num" w:pos="680"/>
        </w:tabs>
        <w:ind w:left="113"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956795F"/>
    <w:multiLevelType w:val="hybridMultilevel"/>
    <w:tmpl w:val="1BDAF13C"/>
    <w:lvl w:ilvl="0" w:tplc="FF529754">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
    <w:nsid w:val="2BC559E6"/>
    <w:multiLevelType w:val="multilevel"/>
    <w:tmpl w:val="803C1596"/>
    <w:lvl w:ilvl="0">
      <w:start w:val="1"/>
      <w:numFmt w:val="decimal"/>
      <w:lvlText w:val="%1"/>
      <w:lvlJc w:val="left"/>
      <w:pPr>
        <w:tabs>
          <w:tab w:val="num" w:pos="1134"/>
        </w:tabs>
        <w:ind w:left="0" w:firstLine="851"/>
      </w:pPr>
      <w:rPr>
        <w:rFonts w:hint="default"/>
      </w:rPr>
    </w:lvl>
    <w:lvl w:ilvl="1">
      <w:start w:val="1"/>
      <w:numFmt w:val="decimal"/>
      <w:lvlText w:val="%1.%2"/>
      <w:lvlJc w:val="left"/>
      <w:pPr>
        <w:tabs>
          <w:tab w:val="num" w:pos="1418"/>
        </w:tabs>
        <w:ind w:left="0" w:firstLine="851"/>
      </w:pPr>
      <w:rPr>
        <w:rFonts w:hint="default"/>
      </w:rPr>
    </w:lvl>
    <w:lvl w:ilvl="2">
      <w:start w:val="1"/>
      <w:numFmt w:val="decimal"/>
      <w:lvlText w:val="%1.%2.%3"/>
      <w:lvlJc w:val="left"/>
      <w:pPr>
        <w:tabs>
          <w:tab w:val="num" w:pos="1559"/>
        </w:tabs>
        <w:ind w:left="0" w:firstLine="851"/>
      </w:pPr>
      <w:rPr>
        <w:rFonts w:hint="default"/>
      </w:rPr>
    </w:lvl>
    <w:lvl w:ilvl="3">
      <w:start w:val="1"/>
      <w:numFmt w:val="decimal"/>
      <w:lvlText w:val="%1.%2.%3.%4"/>
      <w:lvlJc w:val="left"/>
      <w:pPr>
        <w:tabs>
          <w:tab w:val="num" w:pos="1715"/>
        </w:tabs>
        <w:ind w:left="1715" w:hanging="864"/>
      </w:pPr>
      <w:rPr>
        <w:rFonts w:hint="default"/>
      </w:rPr>
    </w:lvl>
    <w:lvl w:ilvl="4">
      <w:start w:val="1"/>
      <w:numFmt w:val="decimal"/>
      <w:pStyle w:val="4"/>
      <w:lvlText w:val="%1.%2.%3.%4.%5"/>
      <w:lvlJc w:val="left"/>
      <w:pPr>
        <w:tabs>
          <w:tab w:val="num" w:pos="1871"/>
        </w:tabs>
        <w:ind w:left="0" w:firstLine="851"/>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0">
    <w:nsid w:val="2F5E7830"/>
    <w:multiLevelType w:val="hybridMultilevel"/>
    <w:tmpl w:val="E284A12C"/>
    <w:lvl w:ilvl="0" w:tplc="577CC90A">
      <w:start w:val="1"/>
      <w:numFmt w:val="decimal"/>
      <w:lvlRestart w:val="0"/>
      <w:pStyle w:val="a3"/>
      <w:lvlText w:val="%1"/>
      <w:lvlJc w:val="left"/>
      <w:pPr>
        <w:tabs>
          <w:tab w:val="num" w:pos="2098"/>
        </w:tabs>
        <w:ind w:left="851" w:firstLine="567"/>
      </w:pPr>
      <w:rPr>
        <w:rFonts w:ascii="Arial" w:hAnsi="Arial"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1041FA4"/>
    <w:multiLevelType w:val="hybridMultilevel"/>
    <w:tmpl w:val="36442B7C"/>
    <w:lvl w:ilvl="0" w:tplc="026C5D36">
      <w:start w:val="1"/>
      <w:numFmt w:val="bullet"/>
      <w:pStyle w:val="150"/>
      <w:lvlText w:val="–"/>
      <w:lvlJc w:val="left"/>
      <w:pPr>
        <w:tabs>
          <w:tab w:val="num" w:pos="1134"/>
        </w:tabs>
        <w:ind w:left="0" w:firstLine="851"/>
      </w:pPr>
      <w:rPr>
        <w:rFonts w:ascii="Times New Roman" w:hAnsi="Times New Roman" w:cs="Times New Roman" w:hint="default"/>
        <w:color w:val="auto"/>
        <w:sz w:val="28"/>
        <w:szCs w:val="28"/>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62A3387"/>
    <w:multiLevelType w:val="multilevel"/>
    <w:tmpl w:val="E670E9F2"/>
    <w:lvl w:ilvl="0">
      <w:start w:val="1"/>
      <w:numFmt w:val="decimal"/>
      <w:pStyle w:val="111"/>
      <w:lvlText w:val="%1"/>
      <w:lvlJc w:val="left"/>
      <w:pPr>
        <w:tabs>
          <w:tab w:val="num" w:pos="2134"/>
        </w:tabs>
        <w:ind w:left="2134" w:hanging="432"/>
      </w:pPr>
      <w:rPr>
        <w:rFonts w:hint="default"/>
      </w:rPr>
    </w:lvl>
    <w:lvl w:ilvl="1">
      <w:start w:val="1"/>
      <w:numFmt w:val="decimal"/>
      <w:lvlText w:val="%1.%2"/>
      <w:lvlJc w:val="left"/>
      <w:pPr>
        <w:tabs>
          <w:tab w:val="num" w:pos="2278"/>
        </w:tabs>
        <w:ind w:left="2278" w:hanging="576"/>
      </w:pPr>
      <w:rPr>
        <w:rFonts w:hint="default"/>
      </w:rPr>
    </w:lvl>
    <w:lvl w:ilvl="2">
      <w:start w:val="1"/>
      <w:numFmt w:val="decimal"/>
      <w:lvlRestart w:val="0"/>
      <w:lvlText w:val="%2.%1.%3"/>
      <w:lvlJc w:val="left"/>
      <w:pPr>
        <w:tabs>
          <w:tab w:val="num" w:pos="2127"/>
        </w:tabs>
        <w:ind w:left="851" w:firstLine="851"/>
      </w:pPr>
      <w:rPr>
        <w:rFonts w:hint="default"/>
      </w:rPr>
    </w:lvl>
    <w:lvl w:ilvl="3">
      <w:start w:val="1"/>
      <w:numFmt w:val="decimal"/>
      <w:lvlText w:val="%1.%2.%3.%4"/>
      <w:lvlJc w:val="left"/>
      <w:pPr>
        <w:tabs>
          <w:tab w:val="num" w:pos="2566"/>
        </w:tabs>
        <w:ind w:left="2566" w:hanging="864"/>
      </w:pPr>
      <w:rPr>
        <w:rFonts w:hint="default"/>
      </w:rPr>
    </w:lvl>
    <w:lvl w:ilvl="4">
      <w:start w:val="1"/>
      <w:numFmt w:val="decimal"/>
      <w:lvlText w:val="%1.%2.%3.%4.%5"/>
      <w:lvlJc w:val="left"/>
      <w:pPr>
        <w:tabs>
          <w:tab w:val="num" w:pos="2710"/>
        </w:tabs>
        <w:ind w:left="2710" w:hanging="1008"/>
      </w:pPr>
      <w:rPr>
        <w:rFonts w:hint="default"/>
      </w:rPr>
    </w:lvl>
    <w:lvl w:ilvl="5">
      <w:start w:val="1"/>
      <w:numFmt w:val="decimal"/>
      <w:lvlText w:val="%1.%2.%3.%4.%5.%6"/>
      <w:lvlJc w:val="left"/>
      <w:pPr>
        <w:tabs>
          <w:tab w:val="num" w:pos="2854"/>
        </w:tabs>
        <w:ind w:left="2854" w:hanging="1152"/>
      </w:pPr>
      <w:rPr>
        <w:rFonts w:hint="default"/>
      </w:rPr>
    </w:lvl>
    <w:lvl w:ilvl="6">
      <w:start w:val="1"/>
      <w:numFmt w:val="decimal"/>
      <w:lvlText w:val="%1.%2.%3.%4.%5.%6.%7"/>
      <w:lvlJc w:val="left"/>
      <w:pPr>
        <w:tabs>
          <w:tab w:val="num" w:pos="2998"/>
        </w:tabs>
        <w:ind w:left="2998" w:hanging="1296"/>
      </w:pPr>
      <w:rPr>
        <w:rFonts w:hint="default"/>
      </w:rPr>
    </w:lvl>
    <w:lvl w:ilvl="7">
      <w:start w:val="1"/>
      <w:numFmt w:val="decimal"/>
      <w:lvlText w:val="%1.%2.%3.%4.%5.%6.%7.%8"/>
      <w:lvlJc w:val="left"/>
      <w:pPr>
        <w:tabs>
          <w:tab w:val="num" w:pos="3142"/>
        </w:tabs>
        <w:ind w:left="3142" w:hanging="1440"/>
      </w:pPr>
      <w:rPr>
        <w:rFonts w:hint="default"/>
      </w:rPr>
    </w:lvl>
    <w:lvl w:ilvl="8">
      <w:start w:val="1"/>
      <w:numFmt w:val="decimal"/>
      <w:lvlText w:val="%1.%2.%3.%4.%5.%6.%7.%8.%9"/>
      <w:lvlJc w:val="left"/>
      <w:pPr>
        <w:tabs>
          <w:tab w:val="num" w:pos="3286"/>
        </w:tabs>
        <w:ind w:left="3286" w:hanging="1584"/>
      </w:pPr>
      <w:rPr>
        <w:rFonts w:hint="default"/>
      </w:rPr>
    </w:lvl>
  </w:abstractNum>
  <w:abstractNum w:abstractNumId="13">
    <w:nsid w:val="3E0F7735"/>
    <w:multiLevelType w:val="multilevel"/>
    <w:tmpl w:val="D8DC0C48"/>
    <w:lvl w:ilvl="0">
      <w:start w:val="3"/>
      <w:numFmt w:val="decimal"/>
      <w:lvlText w:val="%1."/>
      <w:lvlJc w:val="left"/>
      <w:pPr>
        <w:tabs>
          <w:tab w:val="num" w:pos="1211"/>
        </w:tabs>
        <w:ind w:left="0" w:firstLine="851"/>
      </w:pPr>
      <w:rPr>
        <w:rFonts w:hint="default"/>
      </w:rPr>
    </w:lvl>
    <w:lvl w:ilvl="1">
      <w:start w:val="1"/>
      <w:numFmt w:val="decimal"/>
      <w:lvlRestart w:val="0"/>
      <w:pStyle w:val="8"/>
      <w:lvlText w:val="%1.%2"/>
      <w:lvlJc w:val="left"/>
      <w:pPr>
        <w:tabs>
          <w:tab w:val="num" w:pos="1211"/>
        </w:tabs>
        <w:ind w:left="0" w:firstLine="851"/>
      </w:pPr>
      <w:rPr>
        <w:rFonts w:hint="default"/>
      </w:rPr>
    </w:lvl>
    <w:lvl w:ilvl="2">
      <w:start w:val="1"/>
      <w:numFmt w:val="decimal"/>
      <w:lvlText w:val="%1.%2.%3."/>
      <w:lvlJc w:val="left"/>
      <w:pPr>
        <w:tabs>
          <w:tab w:val="num" w:pos="2996"/>
        </w:tabs>
        <w:ind w:left="2996" w:hanging="1065"/>
      </w:pPr>
      <w:rPr>
        <w:rFonts w:hint="default"/>
      </w:rPr>
    </w:lvl>
    <w:lvl w:ilvl="3">
      <w:start w:val="1"/>
      <w:numFmt w:val="decimal"/>
      <w:lvlText w:val="%1.%2.%3.%4."/>
      <w:lvlJc w:val="left"/>
      <w:pPr>
        <w:tabs>
          <w:tab w:val="num" w:pos="3536"/>
        </w:tabs>
        <w:ind w:left="3536" w:hanging="1065"/>
      </w:pPr>
      <w:rPr>
        <w:rFonts w:hint="default"/>
      </w:rPr>
    </w:lvl>
    <w:lvl w:ilvl="4">
      <w:start w:val="1"/>
      <w:numFmt w:val="decimal"/>
      <w:lvlText w:val="%1.%2.%3.%4.%5."/>
      <w:lvlJc w:val="left"/>
      <w:pPr>
        <w:tabs>
          <w:tab w:val="num" w:pos="4091"/>
        </w:tabs>
        <w:ind w:left="4091" w:hanging="1080"/>
      </w:pPr>
      <w:rPr>
        <w:rFonts w:hint="default"/>
      </w:rPr>
    </w:lvl>
    <w:lvl w:ilvl="5">
      <w:start w:val="1"/>
      <w:numFmt w:val="decimal"/>
      <w:lvlText w:val="%1.%2.%3.%4.%5.%6."/>
      <w:lvlJc w:val="left"/>
      <w:pPr>
        <w:tabs>
          <w:tab w:val="num" w:pos="4631"/>
        </w:tabs>
        <w:ind w:left="4631" w:hanging="1080"/>
      </w:pPr>
      <w:rPr>
        <w:rFonts w:hint="default"/>
      </w:rPr>
    </w:lvl>
    <w:lvl w:ilvl="6">
      <w:start w:val="1"/>
      <w:numFmt w:val="decimal"/>
      <w:lvlText w:val="%1.%2.%3.%4.%5.%6.%7."/>
      <w:lvlJc w:val="left"/>
      <w:pPr>
        <w:tabs>
          <w:tab w:val="num" w:pos="5531"/>
        </w:tabs>
        <w:ind w:left="5531" w:hanging="1440"/>
      </w:pPr>
      <w:rPr>
        <w:rFonts w:hint="default"/>
      </w:rPr>
    </w:lvl>
    <w:lvl w:ilvl="7">
      <w:start w:val="1"/>
      <w:numFmt w:val="decimal"/>
      <w:lvlText w:val="%1.%2.%3.%4.%5.%6.%7.%8."/>
      <w:lvlJc w:val="left"/>
      <w:pPr>
        <w:tabs>
          <w:tab w:val="num" w:pos="6071"/>
        </w:tabs>
        <w:ind w:left="6071" w:hanging="1440"/>
      </w:pPr>
      <w:rPr>
        <w:rFonts w:hint="default"/>
      </w:rPr>
    </w:lvl>
    <w:lvl w:ilvl="8">
      <w:start w:val="1"/>
      <w:numFmt w:val="decimal"/>
      <w:lvlText w:val="%1.%2.%3.%4.%5.%6.%7.%8.%9."/>
      <w:lvlJc w:val="left"/>
      <w:pPr>
        <w:tabs>
          <w:tab w:val="num" w:pos="6971"/>
        </w:tabs>
        <w:ind w:left="6971" w:hanging="1800"/>
      </w:pPr>
      <w:rPr>
        <w:rFonts w:hint="default"/>
      </w:rPr>
    </w:lvl>
  </w:abstractNum>
  <w:abstractNum w:abstractNumId="14">
    <w:nsid w:val="3EBE32EE"/>
    <w:multiLevelType w:val="hybridMultilevel"/>
    <w:tmpl w:val="3DB6F3A6"/>
    <w:lvl w:ilvl="0" w:tplc="A474948E">
      <w:start w:val="1"/>
      <w:numFmt w:val="decimal"/>
      <w:pStyle w:val="13"/>
      <w:lvlText w:val="%1)"/>
      <w:lvlJc w:val="left"/>
      <w:pPr>
        <w:tabs>
          <w:tab w:val="num" w:pos="1134"/>
        </w:tabs>
        <w:ind w:left="0" w:firstLine="851"/>
      </w:pPr>
      <w:rPr>
        <w:rFonts w:ascii="Times New Roman" w:hAnsi="Times New Roman" w:hint="default"/>
        <w:b w:val="0"/>
        <w:i w:val="0"/>
        <w:sz w:val="28"/>
        <w:szCs w:val="28"/>
      </w:rPr>
    </w:lvl>
    <w:lvl w:ilvl="1" w:tplc="9856AB6A" w:tentative="1">
      <w:start w:val="1"/>
      <w:numFmt w:val="lowerLetter"/>
      <w:lvlText w:val="%2."/>
      <w:lvlJc w:val="left"/>
      <w:pPr>
        <w:tabs>
          <w:tab w:val="num" w:pos="1440"/>
        </w:tabs>
        <w:ind w:left="1440" w:hanging="360"/>
      </w:pPr>
    </w:lvl>
    <w:lvl w:ilvl="2" w:tplc="937A48DC" w:tentative="1">
      <w:start w:val="1"/>
      <w:numFmt w:val="lowerRoman"/>
      <w:lvlText w:val="%3."/>
      <w:lvlJc w:val="right"/>
      <w:pPr>
        <w:tabs>
          <w:tab w:val="num" w:pos="2160"/>
        </w:tabs>
        <w:ind w:left="2160" w:hanging="180"/>
      </w:pPr>
    </w:lvl>
    <w:lvl w:ilvl="3" w:tplc="913E924A" w:tentative="1">
      <w:start w:val="1"/>
      <w:numFmt w:val="decimal"/>
      <w:lvlText w:val="%4."/>
      <w:lvlJc w:val="left"/>
      <w:pPr>
        <w:tabs>
          <w:tab w:val="num" w:pos="2880"/>
        </w:tabs>
        <w:ind w:left="2880" w:hanging="360"/>
      </w:pPr>
    </w:lvl>
    <w:lvl w:ilvl="4" w:tplc="C4987A00" w:tentative="1">
      <w:start w:val="1"/>
      <w:numFmt w:val="lowerLetter"/>
      <w:lvlText w:val="%5."/>
      <w:lvlJc w:val="left"/>
      <w:pPr>
        <w:tabs>
          <w:tab w:val="num" w:pos="3600"/>
        </w:tabs>
        <w:ind w:left="3600" w:hanging="360"/>
      </w:pPr>
    </w:lvl>
    <w:lvl w:ilvl="5" w:tplc="DF708540" w:tentative="1">
      <w:start w:val="1"/>
      <w:numFmt w:val="lowerRoman"/>
      <w:lvlText w:val="%6."/>
      <w:lvlJc w:val="right"/>
      <w:pPr>
        <w:tabs>
          <w:tab w:val="num" w:pos="4320"/>
        </w:tabs>
        <w:ind w:left="4320" w:hanging="180"/>
      </w:pPr>
    </w:lvl>
    <w:lvl w:ilvl="6" w:tplc="8822E91A" w:tentative="1">
      <w:start w:val="1"/>
      <w:numFmt w:val="decimal"/>
      <w:lvlText w:val="%7."/>
      <w:lvlJc w:val="left"/>
      <w:pPr>
        <w:tabs>
          <w:tab w:val="num" w:pos="5040"/>
        </w:tabs>
        <w:ind w:left="5040" w:hanging="360"/>
      </w:pPr>
    </w:lvl>
    <w:lvl w:ilvl="7" w:tplc="468E2C8E" w:tentative="1">
      <w:start w:val="1"/>
      <w:numFmt w:val="lowerLetter"/>
      <w:lvlText w:val="%8."/>
      <w:lvlJc w:val="left"/>
      <w:pPr>
        <w:tabs>
          <w:tab w:val="num" w:pos="5760"/>
        </w:tabs>
        <w:ind w:left="5760" w:hanging="360"/>
      </w:pPr>
    </w:lvl>
    <w:lvl w:ilvl="8" w:tplc="D2628A1A" w:tentative="1">
      <w:start w:val="1"/>
      <w:numFmt w:val="lowerRoman"/>
      <w:lvlText w:val="%9."/>
      <w:lvlJc w:val="right"/>
      <w:pPr>
        <w:tabs>
          <w:tab w:val="num" w:pos="6480"/>
        </w:tabs>
        <w:ind w:left="6480" w:hanging="180"/>
      </w:pPr>
    </w:lvl>
  </w:abstractNum>
  <w:abstractNum w:abstractNumId="15">
    <w:nsid w:val="45F914E5"/>
    <w:multiLevelType w:val="multilevel"/>
    <w:tmpl w:val="88E652F2"/>
    <w:lvl w:ilvl="0">
      <w:start w:val="1"/>
      <w:numFmt w:val="decimal"/>
      <w:lvlText w:val="%1"/>
      <w:lvlJc w:val="left"/>
      <w:pPr>
        <w:tabs>
          <w:tab w:val="num" w:pos="2062"/>
        </w:tabs>
        <w:ind w:left="1872" w:hanging="170"/>
      </w:pPr>
      <w:rPr>
        <w:rFonts w:hint="default"/>
      </w:rPr>
    </w:lvl>
    <w:lvl w:ilvl="1">
      <w:start w:val="1"/>
      <w:numFmt w:val="decimal"/>
      <w:pStyle w:val="6"/>
      <w:lvlText w:val="%1.%2"/>
      <w:lvlJc w:val="left"/>
      <w:pPr>
        <w:tabs>
          <w:tab w:val="num" w:pos="1211"/>
        </w:tabs>
        <w:ind w:left="0" w:firstLine="851"/>
      </w:pPr>
      <w:rPr>
        <w:rFonts w:ascii="Times New Roman" w:hAnsi="Times New Roman" w:hint="default"/>
        <w:b w:val="0"/>
        <w:i w:val="0"/>
        <w:sz w:val="28"/>
      </w:rPr>
    </w:lvl>
    <w:lvl w:ilvl="2">
      <w:start w:val="1"/>
      <w:numFmt w:val="decimal"/>
      <w:lvlText w:val="%1.%2.%3"/>
      <w:lvlJc w:val="left"/>
      <w:pPr>
        <w:tabs>
          <w:tab w:val="num" w:pos="1571"/>
        </w:tabs>
        <w:ind w:left="0" w:firstLine="851"/>
      </w:pPr>
      <w:rPr>
        <w:rFonts w:hint="default"/>
      </w:rPr>
    </w:lvl>
    <w:lvl w:ilvl="3">
      <w:start w:val="1"/>
      <w:numFmt w:val="decimal"/>
      <w:lvlText w:val="%1.%2.%3.%4"/>
      <w:lvlJc w:val="left"/>
      <w:pPr>
        <w:tabs>
          <w:tab w:val="num" w:pos="5674"/>
        </w:tabs>
        <w:ind w:left="5674" w:hanging="1080"/>
      </w:pPr>
      <w:rPr>
        <w:rFonts w:hint="default"/>
      </w:rPr>
    </w:lvl>
    <w:lvl w:ilvl="4">
      <w:start w:val="1"/>
      <w:numFmt w:val="decimal"/>
      <w:lvlText w:val="%1.%2.%3.%4.%5"/>
      <w:lvlJc w:val="left"/>
      <w:pPr>
        <w:tabs>
          <w:tab w:val="num" w:pos="6638"/>
        </w:tabs>
        <w:ind w:left="6638" w:hanging="1080"/>
      </w:pPr>
      <w:rPr>
        <w:rFonts w:hint="default"/>
      </w:rPr>
    </w:lvl>
    <w:lvl w:ilvl="5">
      <w:start w:val="1"/>
      <w:numFmt w:val="decimal"/>
      <w:lvlText w:val="%1.%2.%3.%4.%5.%6"/>
      <w:lvlJc w:val="left"/>
      <w:pPr>
        <w:tabs>
          <w:tab w:val="num" w:pos="7962"/>
        </w:tabs>
        <w:ind w:left="7962" w:hanging="1440"/>
      </w:pPr>
      <w:rPr>
        <w:rFonts w:hint="default"/>
      </w:rPr>
    </w:lvl>
    <w:lvl w:ilvl="6">
      <w:start w:val="1"/>
      <w:numFmt w:val="decimal"/>
      <w:lvlText w:val="%1.%2.%3.%4.%5.%6.%7"/>
      <w:lvlJc w:val="left"/>
      <w:pPr>
        <w:tabs>
          <w:tab w:val="num" w:pos="8926"/>
        </w:tabs>
        <w:ind w:left="8926" w:hanging="1440"/>
      </w:pPr>
      <w:rPr>
        <w:rFonts w:hint="default"/>
      </w:rPr>
    </w:lvl>
    <w:lvl w:ilvl="7">
      <w:start w:val="1"/>
      <w:numFmt w:val="decimal"/>
      <w:lvlText w:val="%1.%2.%3.%4.%5.%6.%7.%8"/>
      <w:lvlJc w:val="left"/>
      <w:pPr>
        <w:tabs>
          <w:tab w:val="num" w:pos="10250"/>
        </w:tabs>
        <w:ind w:left="10250" w:hanging="1800"/>
      </w:pPr>
      <w:rPr>
        <w:rFonts w:hint="default"/>
      </w:rPr>
    </w:lvl>
    <w:lvl w:ilvl="8">
      <w:start w:val="1"/>
      <w:numFmt w:val="decimal"/>
      <w:lvlText w:val="%1.%2.%3.%4.%5.%6.%7.%8.%9"/>
      <w:lvlJc w:val="left"/>
      <w:pPr>
        <w:tabs>
          <w:tab w:val="num" w:pos="11574"/>
        </w:tabs>
        <w:ind w:left="11574" w:hanging="2160"/>
      </w:pPr>
      <w:rPr>
        <w:rFonts w:hint="default"/>
      </w:rPr>
    </w:lvl>
  </w:abstractNum>
  <w:abstractNum w:abstractNumId="16">
    <w:nsid w:val="469513A0"/>
    <w:multiLevelType w:val="hybridMultilevel"/>
    <w:tmpl w:val="2D0ECE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C6C6D30"/>
    <w:multiLevelType w:val="multilevel"/>
    <w:tmpl w:val="321482BA"/>
    <w:lvl w:ilvl="0">
      <w:start w:val="1"/>
      <w:numFmt w:val="decimal"/>
      <w:pStyle w:val="20"/>
      <w:lvlText w:val="%1."/>
      <w:lvlJc w:val="left"/>
      <w:pPr>
        <w:tabs>
          <w:tab w:val="num" w:pos="1065"/>
        </w:tabs>
        <w:ind w:left="1065" w:hanging="1065"/>
      </w:pPr>
      <w:rPr>
        <w:rFonts w:hint="default"/>
      </w:rPr>
    </w:lvl>
    <w:lvl w:ilvl="1">
      <w:start w:val="1"/>
      <w:numFmt w:val="decimal"/>
      <w:lvlText w:val="%1.%2"/>
      <w:lvlJc w:val="left"/>
      <w:pPr>
        <w:tabs>
          <w:tab w:val="num" w:pos="1211"/>
        </w:tabs>
        <w:ind w:left="0" w:firstLine="851"/>
      </w:pPr>
      <w:rPr>
        <w:rFonts w:hint="default"/>
      </w:rPr>
    </w:lvl>
    <w:lvl w:ilvl="2">
      <w:start w:val="1"/>
      <w:numFmt w:val="decimal"/>
      <w:lvlText w:val="%1.%2.%3."/>
      <w:lvlJc w:val="left"/>
      <w:pPr>
        <w:tabs>
          <w:tab w:val="num" w:pos="2145"/>
        </w:tabs>
        <w:ind w:left="2145" w:hanging="1065"/>
      </w:pPr>
      <w:rPr>
        <w:rFonts w:hint="default"/>
      </w:rPr>
    </w:lvl>
    <w:lvl w:ilvl="3">
      <w:start w:val="1"/>
      <w:numFmt w:val="decimal"/>
      <w:lvlText w:val="%1.%2.%3.%4."/>
      <w:lvlJc w:val="left"/>
      <w:pPr>
        <w:tabs>
          <w:tab w:val="num" w:pos="2685"/>
        </w:tabs>
        <w:ind w:left="2685" w:hanging="1065"/>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8">
    <w:nsid w:val="639D3CEA"/>
    <w:multiLevelType w:val="multilevel"/>
    <w:tmpl w:val="7972AE8C"/>
    <w:styleLink w:val="a4"/>
    <w:lvl w:ilvl="0">
      <w:start w:val="1"/>
      <w:numFmt w:val="decimal"/>
      <w:suff w:val="space"/>
      <w:lvlText w:val="%1"/>
      <w:lvlJc w:val="left"/>
      <w:pPr>
        <w:ind w:left="0" w:firstLine="851"/>
      </w:pPr>
      <w:rPr>
        <w:rFonts w:ascii="Arial" w:hAnsi="Arial" w:hint="default"/>
        <w:dstrike w:val="0"/>
        <w:sz w:val="24"/>
        <w:szCs w:val="28"/>
        <w:vertAlign w:val="baseline"/>
      </w:rPr>
    </w:lvl>
    <w:lvl w:ilvl="1">
      <w:start w:val="1"/>
      <w:numFmt w:val="decimal"/>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decimal"/>
      <w:suff w:val="space"/>
      <w:lvlText w:val="%1.%2.%3.%4.%5."/>
      <w:lvlJc w:val="left"/>
      <w:pPr>
        <w:ind w:left="0" w:firstLine="851"/>
      </w:pPr>
      <w:rPr>
        <w:rFonts w:hint="default"/>
      </w:rPr>
    </w:lvl>
    <w:lvl w:ilvl="5">
      <w:start w:val="1"/>
      <w:numFmt w:val="decimal"/>
      <w:lvlText w:val="%1.%2.%3.%4.%5.%6."/>
      <w:lvlJc w:val="left"/>
      <w:pPr>
        <w:tabs>
          <w:tab w:val="num" w:pos="1247"/>
        </w:tabs>
        <w:ind w:left="0" w:firstLine="851"/>
      </w:pPr>
      <w:rPr>
        <w:rFonts w:hint="default"/>
      </w:rPr>
    </w:lvl>
    <w:lvl w:ilvl="6">
      <w:start w:val="1"/>
      <w:numFmt w:val="decimal"/>
      <w:suff w:val="space"/>
      <w:lvlText w:val="%1.%2.%3.%4.%5.%6.%7."/>
      <w:lvlJc w:val="left"/>
      <w:pPr>
        <w:ind w:left="0" w:firstLine="851"/>
      </w:pPr>
      <w:rPr>
        <w:rFonts w:hint="default"/>
      </w:rPr>
    </w:lvl>
    <w:lvl w:ilvl="7">
      <w:start w:val="1"/>
      <w:numFmt w:val="decimal"/>
      <w:suff w:val="space"/>
      <w:lvlText w:val="%1.%2.%3.%4.%5.%6.%7.%8."/>
      <w:lvlJc w:val="left"/>
      <w:pPr>
        <w:ind w:left="0" w:firstLine="851"/>
      </w:pPr>
      <w:rPr>
        <w:rFonts w:hint="default"/>
      </w:rPr>
    </w:lvl>
    <w:lvl w:ilvl="8">
      <w:start w:val="1"/>
      <w:numFmt w:val="decimal"/>
      <w:suff w:val="space"/>
      <w:lvlText w:val="%1.%2.%3.%4.%5.%6.%7.%8.%9."/>
      <w:lvlJc w:val="left"/>
      <w:pPr>
        <w:ind w:left="0" w:firstLine="851"/>
      </w:pPr>
      <w:rPr>
        <w:rFonts w:hint="default"/>
      </w:rPr>
    </w:lvl>
  </w:abstractNum>
  <w:abstractNum w:abstractNumId="19">
    <w:nsid w:val="679B7326"/>
    <w:multiLevelType w:val="hybridMultilevel"/>
    <w:tmpl w:val="76089A3A"/>
    <w:lvl w:ilvl="0" w:tplc="C0AE68B0">
      <w:start w:val="1"/>
      <w:numFmt w:val="decimal"/>
      <w:pStyle w:val="a5"/>
      <w:lvlText w:val="%1"/>
      <w:lvlJc w:val="left"/>
      <w:pPr>
        <w:tabs>
          <w:tab w:val="num" w:pos="644"/>
        </w:tabs>
        <w:ind w:left="0" w:firstLine="284"/>
      </w:pPr>
      <w:rPr>
        <w:rFonts w:hint="default"/>
      </w:rPr>
    </w:lvl>
    <w:lvl w:ilvl="1" w:tplc="AD96E94A" w:tentative="1">
      <w:start w:val="1"/>
      <w:numFmt w:val="lowerLetter"/>
      <w:lvlText w:val="%2."/>
      <w:lvlJc w:val="left"/>
      <w:pPr>
        <w:tabs>
          <w:tab w:val="num" w:pos="1440"/>
        </w:tabs>
        <w:ind w:left="1440" w:hanging="360"/>
      </w:pPr>
    </w:lvl>
    <w:lvl w:ilvl="2" w:tplc="81E22D5C" w:tentative="1">
      <w:start w:val="1"/>
      <w:numFmt w:val="lowerRoman"/>
      <w:lvlText w:val="%3."/>
      <w:lvlJc w:val="right"/>
      <w:pPr>
        <w:tabs>
          <w:tab w:val="num" w:pos="2160"/>
        </w:tabs>
        <w:ind w:left="2160" w:hanging="180"/>
      </w:pPr>
    </w:lvl>
    <w:lvl w:ilvl="3" w:tplc="7760FAB4" w:tentative="1">
      <w:start w:val="1"/>
      <w:numFmt w:val="decimal"/>
      <w:lvlText w:val="%4."/>
      <w:lvlJc w:val="left"/>
      <w:pPr>
        <w:tabs>
          <w:tab w:val="num" w:pos="2880"/>
        </w:tabs>
        <w:ind w:left="2880" w:hanging="360"/>
      </w:pPr>
    </w:lvl>
    <w:lvl w:ilvl="4" w:tplc="5A90E400" w:tentative="1">
      <w:start w:val="1"/>
      <w:numFmt w:val="lowerLetter"/>
      <w:lvlText w:val="%5."/>
      <w:lvlJc w:val="left"/>
      <w:pPr>
        <w:tabs>
          <w:tab w:val="num" w:pos="3600"/>
        </w:tabs>
        <w:ind w:left="3600" w:hanging="360"/>
      </w:pPr>
    </w:lvl>
    <w:lvl w:ilvl="5" w:tplc="7084DB16" w:tentative="1">
      <w:start w:val="1"/>
      <w:numFmt w:val="lowerRoman"/>
      <w:lvlText w:val="%6."/>
      <w:lvlJc w:val="right"/>
      <w:pPr>
        <w:tabs>
          <w:tab w:val="num" w:pos="4320"/>
        </w:tabs>
        <w:ind w:left="4320" w:hanging="180"/>
      </w:pPr>
    </w:lvl>
    <w:lvl w:ilvl="6" w:tplc="7CAAE682" w:tentative="1">
      <w:start w:val="1"/>
      <w:numFmt w:val="decimal"/>
      <w:lvlText w:val="%7."/>
      <w:lvlJc w:val="left"/>
      <w:pPr>
        <w:tabs>
          <w:tab w:val="num" w:pos="5040"/>
        </w:tabs>
        <w:ind w:left="5040" w:hanging="360"/>
      </w:pPr>
    </w:lvl>
    <w:lvl w:ilvl="7" w:tplc="8FCAD59C" w:tentative="1">
      <w:start w:val="1"/>
      <w:numFmt w:val="lowerLetter"/>
      <w:lvlText w:val="%8."/>
      <w:lvlJc w:val="left"/>
      <w:pPr>
        <w:tabs>
          <w:tab w:val="num" w:pos="5760"/>
        </w:tabs>
        <w:ind w:left="5760" w:hanging="360"/>
      </w:pPr>
    </w:lvl>
    <w:lvl w:ilvl="8" w:tplc="75C0D45C" w:tentative="1">
      <w:start w:val="1"/>
      <w:numFmt w:val="lowerRoman"/>
      <w:lvlText w:val="%9."/>
      <w:lvlJc w:val="right"/>
      <w:pPr>
        <w:tabs>
          <w:tab w:val="num" w:pos="6480"/>
        </w:tabs>
        <w:ind w:left="6480" w:hanging="180"/>
      </w:pPr>
    </w:lvl>
  </w:abstractNum>
  <w:abstractNum w:abstractNumId="20">
    <w:nsid w:val="72D6412A"/>
    <w:multiLevelType w:val="multilevel"/>
    <w:tmpl w:val="9B242210"/>
    <w:styleLink w:val="a6"/>
    <w:lvl w:ilvl="0">
      <w:start w:val="1"/>
      <w:numFmt w:val="decimal"/>
      <w:lvlText w:val="%1"/>
      <w:lvlJc w:val="left"/>
      <w:pPr>
        <w:tabs>
          <w:tab w:val="num" w:pos="567"/>
        </w:tabs>
        <w:ind w:left="-851" w:firstLine="851"/>
      </w:pPr>
      <w:rPr>
        <w:rFonts w:hint="default"/>
        <w:sz w:val="28"/>
      </w:rPr>
    </w:lvl>
    <w:lvl w:ilvl="1">
      <w:start w:val="1"/>
      <w:numFmt w:val="decimal"/>
      <w:lvlText w:val="%1.%2"/>
      <w:lvlJc w:val="left"/>
      <w:pPr>
        <w:tabs>
          <w:tab w:val="num" w:pos="567"/>
        </w:tabs>
        <w:ind w:left="-851" w:firstLine="851"/>
      </w:pPr>
      <w:rPr>
        <w:rFonts w:hint="default"/>
      </w:rPr>
    </w:lvl>
    <w:lvl w:ilvl="2">
      <w:start w:val="1"/>
      <w:numFmt w:val="decimal"/>
      <w:lvlText w:val="%1.%2.%3"/>
      <w:lvlJc w:val="left"/>
      <w:pPr>
        <w:tabs>
          <w:tab w:val="num" w:pos="850"/>
        </w:tabs>
        <w:ind w:left="-851" w:firstLine="851"/>
      </w:pPr>
      <w:rPr>
        <w:rFonts w:hint="default"/>
      </w:rPr>
    </w:lvl>
    <w:lvl w:ilvl="3">
      <w:start w:val="1"/>
      <w:numFmt w:val="decimal"/>
      <w:lvlText w:val="%1.%2.%3.%4"/>
      <w:lvlJc w:val="left"/>
      <w:pPr>
        <w:tabs>
          <w:tab w:val="num" w:pos="850"/>
        </w:tabs>
        <w:ind w:left="-851" w:firstLine="851"/>
      </w:pPr>
      <w:rPr>
        <w:rFonts w:hint="default"/>
      </w:rPr>
    </w:lvl>
    <w:lvl w:ilvl="4">
      <w:start w:val="1"/>
      <w:numFmt w:val="decimal"/>
      <w:lvlText w:val="%1.%2.%3.%4.%5."/>
      <w:lvlJc w:val="left"/>
      <w:pPr>
        <w:tabs>
          <w:tab w:val="num" w:pos="850"/>
        </w:tabs>
        <w:ind w:left="-851" w:firstLine="851"/>
      </w:pPr>
      <w:rPr>
        <w:rFonts w:hint="default"/>
      </w:rPr>
    </w:lvl>
    <w:lvl w:ilvl="5">
      <w:start w:val="1"/>
      <w:numFmt w:val="decimal"/>
      <w:lvlText w:val="%1.%2.%3.%4.%5.%6."/>
      <w:lvlJc w:val="left"/>
      <w:pPr>
        <w:tabs>
          <w:tab w:val="num" w:pos="1134"/>
        </w:tabs>
        <w:ind w:left="-851" w:firstLine="851"/>
      </w:pPr>
      <w:rPr>
        <w:rFonts w:hint="default"/>
      </w:rPr>
    </w:lvl>
    <w:lvl w:ilvl="6">
      <w:start w:val="1"/>
      <w:numFmt w:val="decimal"/>
      <w:lvlText w:val="%1.%2.%3.%4.%5.%6.%7."/>
      <w:lvlJc w:val="left"/>
      <w:pPr>
        <w:tabs>
          <w:tab w:val="num" w:pos="1134"/>
        </w:tabs>
        <w:ind w:left="-851" w:firstLine="851"/>
      </w:pPr>
      <w:rPr>
        <w:rFonts w:hint="default"/>
      </w:rPr>
    </w:lvl>
    <w:lvl w:ilvl="7">
      <w:start w:val="1"/>
      <w:numFmt w:val="decimal"/>
      <w:lvlText w:val="%1.%2.%3.%4.%5.%6.%7.%8."/>
      <w:lvlJc w:val="left"/>
      <w:pPr>
        <w:tabs>
          <w:tab w:val="num" w:pos="3469"/>
        </w:tabs>
        <w:ind w:left="2893" w:hanging="1224"/>
      </w:pPr>
      <w:rPr>
        <w:rFonts w:hint="default"/>
      </w:rPr>
    </w:lvl>
    <w:lvl w:ilvl="8">
      <w:start w:val="1"/>
      <w:numFmt w:val="decimal"/>
      <w:lvlText w:val="%1.%2.%3.%4.%5.%6.%7.%8.%9."/>
      <w:lvlJc w:val="left"/>
      <w:pPr>
        <w:tabs>
          <w:tab w:val="num" w:pos="4189"/>
        </w:tabs>
        <w:ind w:left="3469" w:hanging="1440"/>
      </w:pPr>
      <w:rPr>
        <w:rFonts w:hint="default"/>
      </w:rPr>
    </w:lvl>
  </w:abstractNum>
  <w:abstractNum w:abstractNumId="21">
    <w:nsid w:val="747738C8"/>
    <w:multiLevelType w:val="multilevel"/>
    <w:tmpl w:val="7006EF2C"/>
    <w:lvl w:ilvl="0">
      <w:start w:val="1"/>
      <w:numFmt w:val="decimal"/>
      <w:pStyle w:val="1113"/>
      <w:lvlText w:val="%1."/>
      <w:lvlJc w:val="left"/>
      <w:pPr>
        <w:tabs>
          <w:tab w:val="num" w:pos="1211"/>
        </w:tabs>
        <w:ind w:left="1211" w:hanging="360"/>
      </w:pPr>
      <w:rPr>
        <w:rFonts w:hint="default"/>
      </w:rPr>
    </w:lvl>
    <w:lvl w:ilvl="1">
      <w:start w:val="4"/>
      <w:numFmt w:val="decimal"/>
      <w:lvlText w:val="%1.%2"/>
      <w:lvlJc w:val="left"/>
      <w:pPr>
        <w:tabs>
          <w:tab w:val="num" w:pos="1643"/>
        </w:tabs>
        <w:ind w:left="1643" w:hanging="432"/>
      </w:pPr>
      <w:rPr>
        <w:rFonts w:hint="default"/>
      </w:rPr>
    </w:lvl>
    <w:lvl w:ilvl="2">
      <w:start w:val="1"/>
      <w:numFmt w:val="decimal"/>
      <w:lvlText w:val="%1.%2.%3"/>
      <w:lvlJc w:val="left"/>
      <w:pPr>
        <w:tabs>
          <w:tab w:val="num" w:pos="1701"/>
        </w:tabs>
        <w:ind w:left="0" w:firstLine="851"/>
      </w:pPr>
      <w:rPr>
        <w:rFonts w:hint="default"/>
      </w:rPr>
    </w:lvl>
    <w:lvl w:ilvl="3">
      <w:start w:val="1"/>
      <w:numFmt w:val="decimal"/>
      <w:lvlText w:val="%1.%2.%3.%4."/>
      <w:lvlJc w:val="left"/>
      <w:pPr>
        <w:tabs>
          <w:tab w:val="num" w:pos="3011"/>
        </w:tabs>
        <w:ind w:left="2579" w:hanging="648"/>
      </w:pPr>
      <w:rPr>
        <w:rFonts w:hint="default"/>
      </w:rPr>
    </w:lvl>
    <w:lvl w:ilvl="4">
      <w:start w:val="1"/>
      <w:numFmt w:val="decimal"/>
      <w:lvlText w:val="%1.%2.%3.%4.%5."/>
      <w:lvlJc w:val="left"/>
      <w:pPr>
        <w:tabs>
          <w:tab w:val="num" w:pos="3371"/>
        </w:tabs>
        <w:ind w:left="3083" w:hanging="792"/>
      </w:pPr>
      <w:rPr>
        <w:rFonts w:hint="default"/>
      </w:rPr>
    </w:lvl>
    <w:lvl w:ilvl="5">
      <w:start w:val="1"/>
      <w:numFmt w:val="decimal"/>
      <w:lvlText w:val="%1.%2.%3.%4.%5.%6."/>
      <w:lvlJc w:val="left"/>
      <w:pPr>
        <w:tabs>
          <w:tab w:val="num" w:pos="4091"/>
        </w:tabs>
        <w:ind w:left="3587" w:hanging="936"/>
      </w:pPr>
      <w:rPr>
        <w:rFonts w:hint="default"/>
      </w:rPr>
    </w:lvl>
    <w:lvl w:ilvl="6">
      <w:start w:val="1"/>
      <w:numFmt w:val="decimal"/>
      <w:lvlText w:val="%1.%2.%3.%4.%5.%6.%7."/>
      <w:lvlJc w:val="left"/>
      <w:pPr>
        <w:tabs>
          <w:tab w:val="num" w:pos="4811"/>
        </w:tabs>
        <w:ind w:left="4091" w:hanging="1080"/>
      </w:pPr>
      <w:rPr>
        <w:rFonts w:hint="default"/>
      </w:rPr>
    </w:lvl>
    <w:lvl w:ilvl="7">
      <w:start w:val="1"/>
      <w:numFmt w:val="decimal"/>
      <w:lvlText w:val="%1.%2.%3.%4.%5.%6.%7.%8."/>
      <w:lvlJc w:val="left"/>
      <w:pPr>
        <w:tabs>
          <w:tab w:val="num" w:pos="5171"/>
        </w:tabs>
        <w:ind w:left="4595" w:hanging="1224"/>
      </w:pPr>
      <w:rPr>
        <w:rFonts w:hint="default"/>
      </w:rPr>
    </w:lvl>
    <w:lvl w:ilvl="8">
      <w:start w:val="1"/>
      <w:numFmt w:val="decimal"/>
      <w:lvlText w:val="%1.%2.%3.%4.%5.%6.%7.%8.%9."/>
      <w:lvlJc w:val="left"/>
      <w:pPr>
        <w:tabs>
          <w:tab w:val="num" w:pos="5891"/>
        </w:tabs>
        <w:ind w:left="5171" w:hanging="1440"/>
      </w:pPr>
      <w:rPr>
        <w:rFonts w:hint="default"/>
      </w:rPr>
    </w:lvl>
  </w:abstractNum>
  <w:abstractNum w:abstractNumId="22">
    <w:nsid w:val="778A44C1"/>
    <w:multiLevelType w:val="multilevel"/>
    <w:tmpl w:val="99EA50F4"/>
    <w:lvl w:ilvl="0">
      <w:start w:val="1"/>
      <w:numFmt w:val="decimal"/>
      <w:lvlText w:val="%1"/>
      <w:lvlJc w:val="left"/>
      <w:pPr>
        <w:tabs>
          <w:tab w:val="num" w:pos="1134"/>
        </w:tabs>
        <w:ind w:left="0" w:firstLine="851"/>
      </w:pPr>
      <w:rPr>
        <w:rFonts w:hint="default"/>
      </w:rPr>
    </w:lvl>
    <w:lvl w:ilvl="1">
      <w:start w:val="1"/>
      <w:numFmt w:val="decimal"/>
      <w:lvlText w:val="%1.%2"/>
      <w:lvlJc w:val="left"/>
      <w:pPr>
        <w:tabs>
          <w:tab w:val="num" w:pos="1418"/>
        </w:tabs>
        <w:ind w:left="0" w:firstLine="851"/>
      </w:pPr>
      <w:rPr>
        <w:rFonts w:hint="default"/>
      </w:rPr>
    </w:lvl>
    <w:lvl w:ilvl="2">
      <w:start w:val="1"/>
      <w:numFmt w:val="decimal"/>
      <w:pStyle w:val="30"/>
      <w:lvlText w:val="%1.%2.%3"/>
      <w:lvlJc w:val="left"/>
      <w:pPr>
        <w:tabs>
          <w:tab w:val="num" w:pos="1559"/>
        </w:tabs>
        <w:ind w:left="0" w:firstLine="851"/>
      </w:pPr>
      <w:rPr>
        <w:rFonts w:hint="default"/>
      </w:rPr>
    </w:lvl>
    <w:lvl w:ilvl="3">
      <w:start w:val="1"/>
      <w:numFmt w:val="decimal"/>
      <w:lvlText w:val="%1.%2.%3.%4"/>
      <w:lvlJc w:val="left"/>
      <w:pPr>
        <w:tabs>
          <w:tab w:val="num" w:pos="1701"/>
        </w:tabs>
        <w:ind w:left="0" w:firstLine="851"/>
      </w:pPr>
      <w:rPr>
        <w:rFonts w:hint="default"/>
      </w:rPr>
    </w:lvl>
    <w:lvl w:ilvl="4">
      <w:start w:val="1"/>
      <w:numFmt w:val="decimal"/>
      <w:pStyle w:val="111114"/>
      <w:lvlText w:val="%1.%2.%3.%4.%5"/>
      <w:lvlJc w:val="left"/>
      <w:pPr>
        <w:tabs>
          <w:tab w:val="num" w:pos="1985"/>
        </w:tabs>
        <w:ind w:left="0" w:firstLine="851"/>
      </w:pPr>
      <w:rPr>
        <w:rFonts w:hint="default"/>
      </w:rPr>
    </w:lvl>
    <w:lvl w:ilvl="5">
      <w:start w:val="1"/>
      <w:numFmt w:val="decimal"/>
      <w:pStyle w:val="60"/>
      <w:lvlText w:val="%1.%2.%3.%4.%5.%6"/>
      <w:lvlJc w:val="left"/>
      <w:pPr>
        <w:tabs>
          <w:tab w:val="num" w:pos="2003"/>
        </w:tabs>
        <w:ind w:left="2003" w:hanging="1152"/>
      </w:pPr>
      <w:rPr>
        <w:rFonts w:hint="default"/>
      </w:rPr>
    </w:lvl>
    <w:lvl w:ilvl="6">
      <w:start w:val="1"/>
      <w:numFmt w:val="decimal"/>
      <w:pStyle w:val="7"/>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23">
    <w:nsid w:val="78C97A70"/>
    <w:multiLevelType w:val="hybridMultilevel"/>
    <w:tmpl w:val="F22E5CD4"/>
    <w:lvl w:ilvl="0" w:tplc="A8F8E41A">
      <w:start w:val="1"/>
      <w:numFmt w:val="decimalZero"/>
      <w:pStyle w:val="a7"/>
      <w:lvlText w:val="0%1"/>
      <w:lvlJc w:val="center"/>
      <w:pPr>
        <w:tabs>
          <w:tab w:val="num" w:pos="705"/>
        </w:tabs>
        <w:ind w:left="0" w:firstLine="345"/>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nsid w:val="79921F68"/>
    <w:multiLevelType w:val="hybridMultilevel"/>
    <w:tmpl w:val="515E0372"/>
    <w:lvl w:ilvl="0" w:tplc="2F1CA000">
      <w:start w:val="1"/>
      <w:numFmt w:val="bullet"/>
      <w:pStyle w:val="a8"/>
      <w:lvlText w:val="-"/>
      <w:lvlJc w:val="left"/>
      <w:pPr>
        <w:tabs>
          <w:tab w:val="num" w:pos="1247"/>
        </w:tabs>
        <w:ind w:left="0" w:firstLine="851"/>
      </w:pPr>
      <w:rPr>
        <w:rFonts w:ascii="Times New Roman" w:hAnsi="Times New Roman" w:cs="Times New Roman" w:hint="default"/>
      </w:rPr>
    </w:lvl>
    <w:lvl w:ilvl="1" w:tplc="A440D0A6">
      <w:start w:val="1"/>
      <w:numFmt w:val="bullet"/>
      <w:lvlText w:val="o"/>
      <w:lvlJc w:val="left"/>
      <w:pPr>
        <w:tabs>
          <w:tab w:val="num" w:pos="1440"/>
        </w:tabs>
        <w:ind w:left="1440" w:hanging="360"/>
      </w:pPr>
      <w:rPr>
        <w:rFonts w:ascii="Courier New" w:hAnsi="Courier New" w:hint="default"/>
      </w:rPr>
    </w:lvl>
    <w:lvl w:ilvl="2" w:tplc="FB046C46">
      <w:start w:val="1"/>
      <w:numFmt w:val="bullet"/>
      <w:lvlText w:val=""/>
      <w:lvlJc w:val="left"/>
      <w:pPr>
        <w:tabs>
          <w:tab w:val="num" w:pos="2160"/>
        </w:tabs>
        <w:ind w:left="2160" w:hanging="360"/>
      </w:pPr>
      <w:rPr>
        <w:rFonts w:ascii="Wingdings" w:hAnsi="Wingdings" w:hint="default"/>
      </w:rPr>
    </w:lvl>
    <w:lvl w:ilvl="3" w:tplc="1526CD14" w:tentative="1">
      <w:start w:val="1"/>
      <w:numFmt w:val="bullet"/>
      <w:lvlText w:val=""/>
      <w:lvlJc w:val="left"/>
      <w:pPr>
        <w:tabs>
          <w:tab w:val="num" w:pos="2880"/>
        </w:tabs>
        <w:ind w:left="2880" w:hanging="360"/>
      </w:pPr>
      <w:rPr>
        <w:rFonts w:ascii="Symbol" w:hAnsi="Symbol" w:hint="default"/>
      </w:rPr>
    </w:lvl>
    <w:lvl w:ilvl="4" w:tplc="F4502DCA" w:tentative="1">
      <w:start w:val="1"/>
      <w:numFmt w:val="bullet"/>
      <w:lvlText w:val="o"/>
      <w:lvlJc w:val="left"/>
      <w:pPr>
        <w:tabs>
          <w:tab w:val="num" w:pos="3600"/>
        </w:tabs>
        <w:ind w:left="3600" w:hanging="360"/>
      </w:pPr>
      <w:rPr>
        <w:rFonts w:ascii="Courier New" w:hAnsi="Courier New" w:hint="default"/>
      </w:rPr>
    </w:lvl>
    <w:lvl w:ilvl="5" w:tplc="2730CF3E" w:tentative="1">
      <w:start w:val="1"/>
      <w:numFmt w:val="bullet"/>
      <w:lvlText w:val=""/>
      <w:lvlJc w:val="left"/>
      <w:pPr>
        <w:tabs>
          <w:tab w:val="num" w:pos="4320"/>
        </w:tabs>
        <w:ind w:left="4320" w:hanging="360"/>
      </w:pPr>
      <w:rPr>
        <w:rFonts w:ascii="Wingdings" w:hAnsi="Wingdings" w:hint="default"/>
      </w:rPr>
    </w:lvl>
    <w:lvl w:ilvl="6" w:tplc="F5A8EBD2" w:tentative="1">
      <w:start w:val="1"/>
      <w:numFmt w:val="bullet"/>
      <w:lvlText w:val=""/>
      <w:lvlJc w:val="left"/>
      <w:pPr>
        <w:tabs>
          <w:tab w:val="num" w:pos="5040"/>
        </w:tabs>
        <w:ind w:left="5040" w:hanging="360"/>
      </w:pPr>
      <w:rPr>
        <w:rFonts w:ascii="Symbol" w:hAnsi="Symbol" w:hint="default"/>
      </w:rPr>
    </w:lvl>
    <w:lvl w:ilvl="7" w:tplc="694CFEAA" w:tentative="1">
      <w:start w:val="1"/>
      <w:numFmt w:val="bullet"/>
      <w:lvlText w:val="o"/>
      <w:lvlJc w:val="left"/>
      <w:pPr>
        <w:tabs>
          <w:tab w:val="num" w:pos="5760"/>
        </w:tabs>
        <w:ind w:left="5760" w:hanging="360"/>
      </w:pPr>
      <w:rPr>
        <w:rFonts w:ascii="Courier New" w:hAnsi="Courier New" w:hint="default"/>
      </w:rPr>
    </w:lvl>
    <w:lvl w:ilvl="8" w:tplc="479A509A"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3"/>
  </w:num>
  <w:num w:numId="3">
    <w:abstractNumId w:val="2"/>
  </w:num>
  <w:num w:numId="4">
    <w:abstractNumId w:val="15"/>
  </w:num>
  <w:num w:numId="5">
    <w:abstractNumId w:val="23"/>
  </w:num>
  <w:num w:numId="6">
    <w:abstractNumId w:val="19"/>
  </w:num>
  <w:num w:numId="7">
    <w:abstractNumId w:val="14"/>
  </w:num>
  <w:num w:numId="8">
    <w:abstractNumId w:val="21"/>
  </w:num>
  <w:num w:numId="9">
    <w:abstractNumId w:val="12"/>
  </w:num>
  <w:num w:numId="10">
    <w:abstractNumId w:val="9"/>
  </w:num>
  <w:num w:numId="11">
    <w:abstractNumId w:val="22"/>
  </w:num>
  <w:num w:numId="12">
    <w:abstractNumId w:val="11"/>
  </w:num>
  <w:num w:numId="13">
    <w:abstractNumId w:val="20"/>
  </w:num>
  <w:num w:numId="14">
    <w:abstractNumId w:val="7"/>
  </w:num>
  <w:num w:numId="15">
    <w:abstractNumId w:val="6"/>
  </w:num>
  <w:num w:numId="16">
    <w:abstractNumId w:val="4"/>
  </w:num>
  <w:num w:numId="17">
    <w:abstractNumId w:val="24"/>
  </w:num>
  <w:num w:numId="18">
    <w:abstractNumId w:val="3"/>
  </w:num>
  <w:num w:numId="19">
    <w:abstractNumId w:val="10"/>
  </w:num>
  <w:num w:numId="20">
    <w:abstractNumId w:val="0"/>
  </w:num>
  <w:num w:numId="21">
    <w:abstractNumId w:val="1"/>
  </w:num>
  <w:num w:numId="22">
    <w:abstractNumId w:val="18"/>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88F"/>
    <w:rsid w:val="000136AD"/>
    <w:rsid w:val="0004446E"/>
    <w:rsid w:val="000B4D07"/>
    <w:rsid w:val="000E0B22"/>
    <w:rsid w:val="000E74B1"/>
    <w:rsid w:val="00103A71"/>
    <w:rsid w:val="002D0FAA"/>
    <w:rsid w:val="00320773"/>
    <w:rsid w:val="003C506A"/>
    <w:rsid w:val="006A7894"/>
    <w:rsid w:val="006B5D19"/>
    <w:rsid w:val="00746876"/>
    <w:rsid w:val="007B5D92"/>
    <w:rsid w:val="0080188F"/>
    <w:rsid w:val="008979F6"/>
    <w:rsid w:val="009A42E6"/>
    <w:rsid w:val="00A14969"/>
    <w:rsid w:val="00AB647A"/>
    <w:rsid w:val="00D36B9D"/>
    <w:rsid w:val="00F65A42"/>
    <w:rsid w:val="00F97C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annotation reference" w:uiPriority="0"/>
    <w:lsdException w:name="page number" w:uiPriority="0"/>
    <w:lsdException w:name="List Number" w:uiPriority="0"/>
    <w:lsdException w:name="List Number 2"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80188F"/>
    <w:rPr>
      <w:rFonts w:eastAsia="Times New Roman" w:cs="Times New Roman"/>
      <w:color w:val="000000"/>
      <w:sz w:val="26"/>
      <w:szCs w:val="20"/>
      <w:lang w:eastAsia="ru-RU"/>
    </w:rPr>
  </w:style>
  <w:style w:type="paragraph" w:styleId="1">
    <w:name w:val="heading 1"/>
    <w:aliases w:val="Заголовок раздела,Раздел"/>
    <w:basedOn w:val="a9"/>
    <w:next w:val="a9"/>
    <w:link w:val="10"/>
    <w:qFormat/>
    <w:rsid w:val="0080188F"/>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1">
    <w:name w:val="heading 2"/>
    <w:aliases w:val="Заголовок Приложения,Caaieiaie I?eei?aiey,Подраздел"/>
    <w:basedOn w:val="a9"/>
    <w:next w:val="a9"/>
    <w:link w:val="22"/>
    <w:qFormat/>
    <w:rsid w:val="0080188F"/>
    <w:pPr>
      <w:keepNext/>
      <w:jc w:val="center"/>
      <w:outlineLvl w:val="1"/>
    </w:pPr>
    <w:rPr>
      <w:b/>
    </w:rPr>
  </w:style>
  <w:style w:type="paragraph" w:styleId="30">
    <w:name w:val="heading 3"/>
    <w:next w:val="a9"/>
    <w:link w:val="31"/>
    <w:qFormat/>
    <w:rsid w:val="0080188F"/>
    <w:pPr>
      <w:keepNext/>
      <w:numPr>
        <w:ilvl w:val="2"/>
        <w:numId w:val="11"/>
      </w:numPr>
      <w:spacing w:after="120"/>
      <w:jc w:val="both"/>
      <w:outlineLvl w:val="2"/>
    </w:pPr>
    <w:rPr>
      <w:rFonts w:eastAsia="Times New Roman" w:cs="Times New Roman"/>
      <w:szCs w:val="28"/>
      <w:lang w:eastAsia="ru-RU"/>
    </w:rPr>
  </w:style>
  <w:style w:type="paragraph" w:styleId="40">
    <w:name w:val="heading 4"/>
    <w:basedOn w:val="a9"/>
    <w:next w:val="a9"/>
    <w:link w:val="41"/>
    <w:qFormat/>
    <w:rsid w:val="0080188F"/>
    <w:pPr>
      <w:spacing w:after="120"/>
      <w:jc w:val="both"/>
      <w:outlineLvl w:val="3"/>
    </w:pPr>
    <w:rPr>
      <w:rFonts w:ascii="Arial" w:hAnsi="Arial"/>
      <w:color w:val="auto"/>
      <w:sz w:val="24"/>
      <w:szCs w:val="28"/>
    </w:rPr>
  </w:style>
  <w:style w:type="paragraph" w:styleId="5">
    <w:name w:val="heading 5"/>
    <w:basedOn w:val="111114"/>
    <w:next w:val="a9"/>
    <w:link w:val="50"/>
    <w:qFormat/>
    <w:rsid w:val="0080188F"/>
    <w:pPr>
      <w:numPr>
        <w:ilvl w:val="0"/>
        <w:numId w:val="0"/>
      </w:numPr>
      <w:outlineLvl w:val="4"/>
    </w:pPr>
  </w:style>
  <w:style w:type="paragraph" w:styleId="60">
    <w:name w:val="heading 6"/>
    <w:basedOn w:val="5"/>
    <w:next w:val="a9"/>
    <w:link w:val="61"/>
    <w:uiPriority w:val="9"/>
    <w:qFormat/>
    <w:rsid w:val="0080188F"/>
    <w:pPr>
      <w:numPr>
        <w:ilvl w:val="5"/>
        <w:numId w:val="11"/>
      </w:numPr>
      <w:outlineLvl w:val="5"/>
    </w:pPr>
  </w:style>
  <w:style w:type="paragraph" w:styleId="7">
    <w:name w:val="heading 7"/>
    <w:basedOn w:val="a9"/>
    <w:next w:val="a9"/>
    <w:link w:val="70"/>
    <w:qFormat/>
    <w:rsid w:val="0080188F"/>
    <w:pPr>
      <w:keepNext/>
      <w:numPr>
        <w:ilvl w:val="6"/>
        <w:numId w:val="11"/>
      </w:numPr>
      <w:spacing w:after="120"/>
      <w:jc w:val="both"/>
      <w:outlineLvl w:val="6"/>
    </w:pPr>
    <w:rPr>
      <w:rFonts w:ascii="Arial" w:hAnsi="Arial"/>
      <w:color w:val="auto"/>
      <w:sz w:val="24"/>
      <w:szCs w:val="2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0">
    <w:name w:val="Заголовок 1 Знак"/>
    <w:aliases w:val="Заголовок раздела Знак,Раздел Знак"/>
    <w:basedOn w:val="aa"/>
    <w:link w:val="1"/>
    <w:rsid w:val="0080188F"/>
    <w:rPr>
      <w:rFonts w:asciiTheme="majorHAnsi" w:eastAsiaTheme="majorEastAsia" w:hAnsiTheme="majorHAnsi" w:cstheme="majorBidi"/>
      <w:b/>
      <w:bCs/>
      <w:color w:val="365F91" w:themeColor="accent1" w:themeShade="BF"/>
      <w:sz w:val="26"/>
      <w:szCs w:val="28"/>
      <w:lang w:eastAsia="ru-RU"/>
    </w:rPr>
  </w:style>
  <w:style w:type="character" w:customStyle="1" w:styleId="22">
    <w:name w:val="Заголовок 2 Знак"/>
    <w:aliases w:val="Заголовок Приложения Знак,Caaieiaie I?eei?aiey Знак,Подраздел Знак"/>
    <w:basedOn w:val="aa"/>
    <w:link w:val="21"/>
    <w:rsid w:val="0080188F"/>
    <w:rPr>
      <w:rFonts w:eastAsia="Times New Roman" w:cs="Times New Roman"/>
      <w:b/>
      <w:color w:val="000000"/>
      <w:sz w:val="26"/>
      <w:szCs w:val="20"/>
      <w:lang w:eastAsia="ru-RU"/>
    </w:rPr>
  </w:style>
  <w:style w:type="character" w:customStyle="1" w:styleId="31">
    <w:name w:val="Заголовок 3 Знак"/>
    <w:basedOn w:val="aa"/>
    <w:link w:val="30"/>
    <w:rsid w:val="0080188F"/>
    <w:rPr>
      <w:rFonts w:eastAsia="Times New Roman" w:cs="Times New Roman"/>
      <w:szCs w:val="28"/>
      <w:lang w:eastAsia="ru-RU"/>
    </w:rPr>
  </w:style>
  <w:style w:type="character" w:customStyle="1" w:styleId="41">
    <w:name w:val="Заголовок 4 Знак"/>
    <w:basedOn w:val="aa"/>
    <w:link w:val="40"/>
    <w:rsid w:val="0080188F"/>
    <w:rPr>
      <w:rFonts w:ascii="Arial" w:eastAsia="Times New Roman" w:hAnsi="Arial" w:cs="Times New Roman"/>
      <w:sz w:val="24"/>
      <w:szCs w:val="28"/>
      <w:lang w:eastAsia="ru-RU"/>
    </w:rPr>
  </w:style>
  <w:style w:type="character" w:customStyle="1" w:styleId="50">
    <w:name w:val="Заголовок 5 Знак"/>
    <w:basedOn w:val="aa"/>
    <w:link w:val="5"/>
    <w:rsid w:val="0080188F"/>
    <w:rPr>
      <w:rFonts w:ascii="Arial" w:eastAsia="Times New Roman" w:hAnsi="Arial" w:cs="Times New Roman"/>
      <w:sz w:val="24"/>
      <w:szCs w:val="28"/>
      <w:lang w:eastAsia="ru-RU"/>
    </w:rPr>
  </w:style>
  <w:style w:type="character" w:customStyle="1" w:styleId="61">
    <w:name w:val="Заголовок 6 Знак"/>
    <w:basedOn w:val="aa"/>
    <w:link w:val="60"/>
    <w:uiPriority w:val="9"/>
    <w:rsid w:val="0080188F"/>
    <w:rPr>
      <w:rFonts w:ascii="Arial" w:eastAsia="Times New Roman" w:hAnsi="Arial" w:cs="Times New Roman"/>
      <w:sz w:val="24"/>
      <w:szCs w:val="28"/>
      <w:lang w:eastAsia="ru-RU"/>
    </w:rPr>
  </w:style>
  <w:style w:type="character" w:customStyle="1" w:styleId="70">
    <w:name w:val="Заголовок 7 Знак"/>
    <w:basedOn w:val="aa"/>
    <w:link w:val="7"/>
    <w:rsid w:val="0080188F"/>
    <w:rPr>
      <w:rFonts w:ascii="Arial" w:eastAsia="Times New Roman" w:hAnsi="Arial" w:cs="Times New Roman"/>
      <w:sz w:val="24"/>
      <w:szCs w:val="28"/>
      <w:lang w:eastAsia="ru-RU"/>
    </w:rPr>
  </w:style>
  <w:style w:type="paragraph" w:customStyle="1" w:styleId="ConsTitle">
    <w:name w:val="ConsTitle"/>
    <w:rsid w:val="0080188F"/>
    <w:pPr>
      <w:widowControl w:val="0"/>
      <w:autoSpaceDE w:val="0"/>
      <w:autoSpaceDN w:val="0"/>
      <w:adjustRightInd w:val="0"/>
    </w:pPr>
    <w:rPr>
      <w:rFonts w:ascii="Arial" w:eastAsia="Times New Roman" w:hAnsi="Arial" w:cs="Arial"/>
      <w:b/>
      <w:bCs/>
      <w:color w:val="000000"/>
      <w:sz w:val="20"/>
      <w:szCs w:val="20"/>
      <w:lang w:eastAsia="ru-RU"/>
    </w:rPr>
  </w:style>
  <w:style w:type="paragraph" w:styleId="ad">
    <w:name w:val="List Paragraph"/>
    <w:basedOn w:val="a9"/>
    <w:link w:val="ae"/>
    <w:uiPriority w:val="34"/>
    <w:qFormat/>
    <w:rsid w:val="0080188F"/>
    <w:pPr>
      <w:ind w:left="720"/>
      <w:contextualSpacing/>
    </w:pPr>
  </w:style>
  <w:style w:type="paragraph" w:customStyle="1" w:styleId="11">
    <w:name w:val="заголовок 1"/>
    <w:basedOn w:val="a9"/>
    <w:next w:val="a9"/>
    <w:rsid w:val="0080188F"/>
    <w:pPr>
      <w:keepNext/>
      <w:spacing w:line="218" w:lineRule="auto"/>
      <w:ind w:left="360" w:right="1000"/>
      <w:jc w:val="center"/>
    </w:pPr>
    <w:rPr>
      <w:rFonts w:eastAsia="Calibri"/>
      <w:i/>
      <w:sz w:val="24"/>
    </w:rPr>
  </w:style>
  <w:style w:type="paragraph" w:customStyle="1" w:styleId="ConsPlusTitle">
    <w:name w:val="ConsPlusTitle"/>
    <w:rsid w:val="0080188F"/>
    <w:pPr>
      <w:widowControl w:val="0"/>
      <w:autoSpaceDE w:val="0"/>
      <w:autoSpaceDN w:val="0"/>
    </w:pPr>
    <w:rPr>
      <w:rFonts w:ascii="Calibri" w:eastAsia="Times New Roman" w:hAnsi="Calibri" w:cs="Calibri"/>
      <w:b/>
      <w:color w:val="000000"/>
      <w:sz w:val="22"/>
      <w:szCs w:val="20"/>
      <w:lang w:eastAsia="ru-RU"/>
    </w:rPr>
  </w:style>
  <w:style w:type="paragraph" w:styleId="af">
    <w:name w:val="Body Text Indent"/>
    <w:basedOn w:val="a9"/>
    <w:link w:val="af0"/>
    <w:uiPriority w:val="99"/>
    <w:rsid w:val="0080188F"/>
    <w:pPr>
      <w:ind w:firstLine="567"/>
      <w:jc w:val="both"/>
    </w:pPr>
  </w:style>
  <w:style w:type="character" w:customStyle="1" w:styleId="af0">
    <w:name w:val="Основной текст с отступом Знак"/>
    <w:basedOn w:val="aa"/>
    <w:link w:val="af"/>
    <w:uiPriority w:val="99"/>
    <w:rsid w:val="0080188F"/>
    <w:rPr>
      <w:rFonts w:eastAsia="Times New Roman" w:cs="Times New Roman"/>
      <w:color w:val="000000"/>
      <w:sz w:val="26"/>
      <w:szCs w:val="20"/>
      <w:lang w:eastAsia="ru-RU"/>
    </w:rPr>
  </w:style>
  <w:style w:type="paragraph" w:styleId="af1">
    <w:name w:val="Body Text"/>
    <w:basedOn w:val="a9"/>
    <w:link w:val="af2"/>
    <w:uiPriority w:val="99"/>
    <w:qFormat/>
    <w:rsid w:val="0080188F"/>
    <w:pPr>
      <w:spacing w:after="120"/>
    </w:pPr>
    <w:rPr>
      <w:sz w:val="20"/>
    </w:rPr>
  </w:style>
  <w:style w:type="character" w:customStyle="1" w:styleId="af2">
    <w:name w:val="Основной текст Знак"/>
    <w:basedOn w:val="aa"/>
    <w:link w:val="af1"/>
    <w:uiPriority w:val="99"/>
    <w:rsid w:val="0080188F"/>
    <w:rPr>
      <w:rFonts w:eastAsia="Times New Roman" w:cs="Times New Roman"/>
      <w:color w:val="000000"/>
      <w:sz w:val="20"/>
      <w:szCs w:val="20"/>
      <w:lang w:eastAsia="ru-RU"/>
    </w:rPr>
  </w:style>
  <w:style w:type="paragraph" w:styleId="af3">
    <w:name w:val="header"/>
    <w:basedOn w:val="a9"/>
    <w:link w:val="af4"/>
    <w:uiPriority w:val="99"/>
    <w:unhideWhenUsed/>
    <w:rsid w:val="0080188F"/>
    <w:pPr>
      <w:tabs>
        <w:tab w:val="center" w:pos="4677"/>
        <w:tab w:val="right" w:pos="9355"/>
      </w:tabs>
    </w:pPr>
  </w:style>
  <w:style w:type="character" w:customStyle="1" w:styleId="af4">
    <w:name w:val="Верхний колонтитул Знак"/>
    <w:basedOn w:val="aa"/>
    <w:link w:val="af3"/>
    <w:uiPriority w:val="99"/>
    <w:rsid w:val="0080188F"/>
    <w:rPr>
      <w:rFonts w:eastAsia="Times New Roman" w:cs="Times New Roman"/>
      <w:color w:val="000000"/>
      <w:sz w:val="26"/>
      <w:szCs w:val="20"/>
      <w:lang w:eastAsia="ru-RU"/>
    </w:rPr>
  </w:style>
  <w:style w:type="paragraph" w:styleId="af5">
    <w:name w:val="footer"/>
    <w:basedOn w:val="a9"/>
    <w:link w:val="af6"/>
    <w:uiPriority w:val="99"/>
    <w:unhideWhenUsed/>
    <w:rsid w:val="0080188F"/>
    <w:pPr>
      <w:tabs>
        <w:tab w:val="center" w:pos="4677"/>
        <w:tab w:val="right" w:pos="9355"/>
      </w:tabs>
    </w:pPr>
  </w:style>
  <w:style w:type="character" w:customStyle="1" w:styleId="af6">
    <w:name w:val="Нижний колонтитул Знак"/>
    <w:basedOn w:val="aa"/>
    <w:link w:val="af5"/>
    <w:uiPriority w:val="99"/>
    <w:rsid w:val="0080188F"/>
    <w:rPr>
      <w:rFonts w:eastAsia="Times New Roman" w:cs="Times New Roman"/>
      <w:color w:val="000000"/>
      <w:sz w:val="26"/>
      <w:szCs w:val="20"/>
      <w:lang w:eastAsia="ru-RU"/>
    </w:rPr>
  </w:style>
  <w:style w:type="paragraph" w:customStyle="1" w:styleId="ConsPlusNormal">
    <w:name w:val="ConsPlusNormal"/>
    <w:rsid w:val="0080188F"/>
    <w:pPr>
      <w:autoSpaceDE w:val="0"/>
      <w:autoSpaceDN w:val="0"/>
      <w:adjustRightInd w:val="0"/>
      <w:ind w:firstLine="720"/>
    </w:pPr>
    <w:rPr>
      <w:rFonts w:ascii="Arial" w:eastAsia="Times New Roman" w:hAnsi="Arial" w:cs="Arial"/>
      <w:color w:val="000000"/>
      <w:sz w:val="24"/>
      <w:szCs w:val="24"/>
      <w:lang w:eastAsia="ru-RU"/>
    </w:rPr>
  </w:style>
  <w:style w:type="paragraph" w:customStyle="1" w:styleId="ConsNormal">
    <w:name w:val="ConsNormal"/>
    <w:rsid w:val="0080188F"/>
    <w:pPr>
      <w:autoSpaceDE w:val="0"/>
      <w:autoSpaceDN w:val="0"/>
      <w:adjustRightInd w:val="0"/>
      <w:ind w:right="19772" w:firstLine="720"/>
    </w:pPr>
    <w:rPr>
      <w:rFonts w:ascii="Arial" w:eastAsia="Times New Roman" w:hAnsi="Arial" w:cs="Arial"/>
      <w:color w:val="000000"/>
      <w:sz w:val="24"/>
      <w:szCs w:val="24"/>
      <w:lang w:eastAsia="ru-RU"/>
    </w:rPr>
  </w:style>
  <w:style w:type="paragraph" w:styleId="af7">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9"/>
    <w:link w:val="12"/>
    <w:unhideWhenUsed/>
    <w:qFormat/>
    <w:rsid w:val="0080188F"/>
    <w:pPr>
      <w:spacing w:before="100" w:beforeAutospacing="1" w:after="100" w:afterAutospacing="1"/>
    </w:pPr>
    <w:rPr>
      <w:sz w:val="24"/>
      <w:szCs w:val="24"/>
    </w:rPr>
  </w:style>
  <w:style w:type="paragraph" w:styleId="af8">
    <w:name w:val="Balloon Text"/>
    <w:basedOn w:val="a9"/>
    <w:link w:val="af9"/>
    <w:uiPriority w:val="99"/>
    <w:unhideWhenUsed/>
    <w:rsid w:val="0080188F"/>
    <w:rPr>
      <w:rFonts w:ascii="Tahoma" w:hAnsi="Tahoma" w:cs="Tahoma"/>
      <w:sz w:val="16"/>
      <w:szCs w:val="16"/>
    </w:rPr>
  </w:style>
  <w:style w:type="character" w:customStyle="1" w:styleId="af9">
    <w:name w:val="Текст выноски Знак"/>
    <w:basedOn w:val="aa"/>
    <w:link w:val="af8"/>
    <w:uiPriority w:val="99"/>
    <w:rsid w:val="0080188F"/>
    <w:rPr>
      <w:rFonts w:ascii="Tahoma" w:eastAsia="Times New Roman" w:hAnsi="Tahoma" w:cs="Tahoma"/>
      <w:color w:val="000000"/>
      <w:sz w:val="16"/>
      <w:szCs w:val="16"/>
      <w:lang w:eastAsia="ru-RU"/>
    </w:rPr>
  </w:style>
  <w:style w:type="paragraph" w:styleId="afa">
    <w:name w:val="Body Text First Indent"/>
    <w:basedOn w:val="af1"/>
    <w:link w:val="afb"/>
    <w:uiPriority w:val="99"/>
    <w:semiHidden/>
    <w:unhideWhenUsed/>
    <w:rsid w:val="0080188F"/>
    <w:pPr>
      <w:spacing w:after="0"/>
      <w:ind w:firstLine="360"/>
    </w:pPr>
    <w:rPr>
      <w:sz w:val="28"/>
    </w:rPr>
  </w:style>
  <w:style w:type="character" w:customStyle="1" w:styleId="afb">
    <w:name w:val="Красная строка Знак"/>
    <w:basedOn w:val="af2"/>
    <w:link w:val="afa"/>
    <w:uiPriority w:val="99"/>
    <w:semiHidden/>
    <w:rsid w:val="0080188F"/>
    <w:rPr>
      <w:rFonts w:eastAsia="Times New Roman" w:cs="Times New Roman"/>
      <w:color w:val="000000"/>
      <w:sz w:val="20"/>
      <w:szCs w:val="20"/>
      <w:lang w:eastAsia="ru-RU"/>
    </w:rPr>
  </w:style>
  <w:style w:type="character" w:styleId="afc">
    <w:name w:val="Hyperlink"/>
    <w:uiPriority w:val="99"/>
    <w:unhideWhenUsed/>
    <w:rsid w:val="0080188F"/>
    <w:rPr>
      <w:color w:val="0000FF"/>
      <w:u w:val="single"/>
    </w:rPr>
  </w:style>
  <w:style w:type="paragraph" w:customStyle="1" w:styleId="23">
    <w:name w:val="Стиль2"/>
    <w:basedOn w:val="a9"/>
    <w:link w:val="24"/>
    <w:rsid w:val="0080188F"/>
    <w:pPr>
      <w:ind w:firstLine="709"/>
      <w:jc w:val="both"/>
    </w:pPr>
    <w:rPr>
      <w:szCs w:val="28"/>
    </w:rPr>
  </w:style>
  <w:style w:type="character" w:customStyle="1" w:styleId="24">
    <w:name w:val="Стиль2 Знак"/>
    <w:link w:val="23"/>
    <w:locked/>
    <w:rsid w:val="0080188F"/>
    <w:rPr>
      <w:rFonts w:eastAsia="Times New Roman" w:cs="Times New Roman"/>
      <w:color w:val="000000"/>
      <w:sz w:val="26"/>
      <w:szCs w:val="28"/>
      <w:lang w:eastAsia="ru-RU"/>
    </w:rPr>
  </w:style>
  <w:style w:type="paragraph" w:customStyle="1" w:styleId="14">
    <w:name w:val="Стиль1"/>
    <w:basedOn w:val="a9"/>
    <w:link w:val="15"/>
    <w:rsid w:val="0080188F"/>
    <w:pPr>
      <w:spacing w:line="360" w:lineRule="auto"/>
      <w:ind w:firstLine="709"/>
      <w:jc w:val="both"/>
    </w:pPr>
    <w:rPr>
      <w:spacing w:val="-2"/>
      <w:szCs w:val="28"/>
    </w:rPr>
  </w:style>
  <w:style w:type="table" w:styleId="afd">
    <w:name w:val="Table Grid"/>
    <w:basedOn w:val="ab"/>
    <w:uiPriority w:val="59"/>
    <w:rsid w:val="0080188F"/>
    <w:rPr>
      <w:rFonts w:eastAsia="Times New Roman" w:cs="Times New Roman"/>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Стиль1 Знак"/>
    <w:link w:val="14"/>
    <w:locked/>
    <w:rsid w:val="0080188F"/>
    <w:rPr>
      <w:rFonts w:eastAsia="Times New Roman" w:cs="Times New Roman"/>
      <w:color w:val="000000"/>
      <w:spacing w:val="-2"/>
      <w:sz w:val="26"/>
      <w:szCs w:val="28"/>
      <w:lang w:eastAsia="ru-RU"/>
    </w:rPr>
  </w:style>
  <w:style w:type="paragraph" w:customStyle="1" w:styleId="ConsPlusNonformat">
    <w:name w:val="ConsPlusNonformat"/>
    <w:rsid w:val="0080188F"/>
    <w:pPr>
      <w:widowControl w:val="0"/>
      <w:autoSpaceDE w:val="0"/>
      <w:autoSpaceDN w:val="0"/>
      <w:adjustRightInd w:val="0"/>
    </w:pPr>
    <w:rPr>
      <w:rFonts w:ascii="Courier New" w:eastAsia="Times New Roman" w:hAnsi="Courier New" w:cs="Courier New"/>
      <w:color w:val="000000"/>
      <w:sz w:val="20"/>
      <w:szCs w:val="20"/>
      <w:lang w:eastAsia="ru-RU"/>
    </w:rPr>
  </w:style>
  <w:style w:type="character" w:styleId="afe">
    <w:name w:val="page number"/>
    <w:basedOn w:val="aa"/>
    <w:rsid w:val="0080188F"/>
  </w:style>
  <w:style w:type="character" w:customStyle="1" w:styleId="16">
    <w:name w:val="Основной текст1"/>
    <w:rsid w:val="0080188F"/>
    <w:rPr>
      <w:rFonts w:ascii="Arial" w:hAnsi="Arial"/>
      <w:color w:val="000000"/>
      <w:spacing w:val="0"/>
      <w:w w:val="100"/>
      <w:position w:val="0"/>
      <w:sz w:val="21"/>
      <w:u w:val="none"/>
      <w:effect w:val="none"/>
      <w:lang w:val="ru-RU" w:eastAsia="ru-RU"/>
    </w:rPr>
  </w:style>
  <w:style w:type="character" w:customStyle="1" w:styleId="5Exact">
    <w:name w:val="Основной текст (5) Exact"/>
    <w:basedOn w:val="aa"/>
    <w:rsid w:val="0080188F"/>
    <w:rPr>
      <w:rFonts w:ascii="Arial" w:eastAsia="Arial" w:hAnsi="Arial" w:cs="Arial"/>
      <w:b/>
      <w:bCs/>
      <w:i w:val="0"/>
      <w:iCs w:val="0"/>
      <w:smallCaps w:val="0"/>
      <w:strike w:val="0"/>
      <w:spacing w:val="6"/>
      <w:sz w:val="15"/>
      <w:szCs w:val="15"/>
      <w:u w:val="none"/>
    </w:rPr>
  </w:style>
  <w:style w:type="character" w:customStyle="1" w:styleId="Exact">
    <w:name w:val="Основной текст Exact"/>
    <w:basedOn w:val="aa"/>
    <w:rsid w:val="0080188F"/>
    <w:rPr>
      <w:rFonts w:ascii="Trebuchet MS" w:eastAsia="Trebuchet MS" w:hAnsi="Trebuchet MS" w:cs="Trebuchet MS"/>
      <w:b/>
      <w:bCs/>
      <w:i w:val="0"/>
      <w:iCs w:val="0"/>
      <w:smallCaps w:val="0"/>
      <w:strike w:val="0"/>
      <w:spacing w:val="8"/>
      <w:sz w:val="19"/>
      <w:szCs w:val="19"/>
      <w:u w:val="none"/>
    </w:rPr>
  </w:style>
  <w:style w:type="character" w:customStyle="1" w:styleId="9Exact">
    <w:name w:val="Основной текст (9) Exact"/>
    <w:basedOn w:val="aa"/>
    <w:link w:val="90"/>
    <w:rsid w:val="0080188F"/>
    <w:rPr>
      <w:rFonts w:ascii="Calibri" w:hAnsi="Calibri" w:cs="Calibri"/>
      <w:spacing w:val="-10"/>
      <w:sz w:val="14"/>
      <w:szCs w:val="14"/>
      <w:shd w:val="clear" w:color="auto" w:fill="FFFFFF"/>
    </w:rPr>
  </w:style>
  <w:style w:type="character" w:customStyle="1" w:styleId="aff">
    <w:name w:val="Основной текст_"/>
    <w:basedOn w:val="aa"/>
    <w:link w:val="51"/>
    <w:rsid w:val="0080188F"/>
    <w:rPr>
      <w:rFonts w:ascii="Trebuchet MS" w:eastAsia="Trebuchet MS" w:hAnsi="Trebuchet MS" w:cs="Trebuchet MS"/>
      <w:b/>
      <w:bCs/>
      <w:sz w:val="21"/>
      <w:szCs w:val="21"/>
      <w:shd w:val="clear" w:color="auto" w:fill="FFFFFF"/>
    </w:rPr>
  </w:style>
  <w:style w:type="character" w:customStyle="1" w:styleId="52">
    <w:name w:val="Основной текст (5)_"/>
    <w:basedOn w:val="aa"/>
    <w:link w:val="53"/>
    <w:rsid w:val="0080188F"/>
    <w:rPr>
      <w:rFonts w:ascii="Arial" w:eastAsia="Arial" w:hAnsi="Arial" w:cs="Arial"/>
      <w:b/>
      <w:bCs/>
      <w:sz w:val="18"/>
      <w:szCs w:val="18"/>
      <w:shd w:val="clear" w:color="auto" w:fill="FFFFFF"/>
    </w:rPr>
  </w:style>
  <w:style w:type="paragraph" w:customStyle="1" w:styleId="53">
    <w:name w:val="Основной текст (5)"/>
    <w:basedOn w:val="a9"/>
    <w:link w:val="52"/>
    <w:rsid w:val="0080188F"/>
    <w:pPr>
      <w:widowControl w:val="0"/>
      <w:shd w:val="clear" w:color="auto" w:fill="FFFFFF"/>
      <w:spacing w:line="0" w:lineRule="atLeast"/>
    </w:pPr>
    <w:rPr>
      <w:rFonts w:ascii="Arial" w:eastAsia="Arial" w:hAnsi="Arial" w:cs="Arial"/>
      <w:b/>
      <w:bCs/>
      <w:color w:val="auto"/>
      <w:sz w:val="18"/>
      <w:szCs w:val="18"/>
      <w:lang w:eastAsia="en-US"/>
    </w:rPr>
  </w:style>
  <w:style w:type="paragraph" w:customStyle="1" w:styleId="51">
    <w:name w:val="Основной текст5"/>
    <w:basedOn w:val="a9"/>
    <w:link w:val="aff"/>
    <w:rsid w:val="0080188F"/>
    <w:pPr>
      <w:widowControl w:val="0"/>
      <w:shd w:val="clear" w:color="auto" w:fill="FFFFFF"/>
      <w:spacing w:line="0" w:lineRule="atLeast"/>
      <w:ind w:hanging="580"/>
    </w:pPr>
    <w:rPr>
      <w:rFonts w:ascii="Trebuchet MS" w:eastAsia="Trebuchet MS" w:hAnsi="Trebuchet MS" w:cs="Trebuchet MS"/>
      <w:b/>
      <w:bCs/>
      <w:color w:val="auto"/>
      <w:sz w:val="21"/>
      <w:szCs w:val="21"/>
      <w:lang w:eastAsia="en-US"/>
    </w:rPr>
  </w:style>
  <w:style w:type="paragraph" w:customStyle="1" w:styleId="90">
    <w:name w:val="Основной текст (9)"/>
    <w:basedOn w:val="a9"/>
    <w:link w:val="9Exact"/>
    <w:rsid w:val="0080188F"/>
    <w:pPr>
      <w:widowControl w:val="0"/>
      <w:shd w:val="clear" w:color="auto" w:fill="FFFFFF"/>
      <w:spacing w:line="0" w:lineRule="atLeast"/>
    </w:pPr>
    <w:rPr>
      <w:rFonts w:ascii="Calibri" w:eastAsiaTheme="minorHAnsi" w:hAnsi="Calibri" w:cs="Calibri"/>
      <w:color w:val="auto"/>
      <w:spacing w:val="-10"/>
      <w:sz w:val="14"/>
      <w:szCs w:val="14"/>
      <w:lang w:eastAsia="en-US"/>
    </w:rPr>
  </w:style>
  <w:style w:type="character" w:customStyle="1" w:styleId="10Exact">
    <w:name w:val="Основной текст (10) Exact"/>
    <w:basedOn w:val="aa"/>
    <w:link w:val="100"/>
    <w:rsid w:val="0080188F"/>
    <w:rPr>
      <w:rFonts w:ascii="Trebuchet MS" w:eastAsia="Trebuchet MS" w:hAnsi="Trebuchet MS" w:cs="Trebuchet MS"/>
      <w:b/>
      <w:bCs/>
      <w:spacing w:val="7"/>
      <w:sz w:val="13"/>
      <w:szCs w:val="13"/>
      <w:shd w:val="clear" w:color="auto" w:fill="FFFFFF"/>
    </w:rPr>
  </w:style>
  <w:style w:type="character" w:customStyle="1" w:styleId="11Exact">
    <w:name w:val="Основной текст (11) Exact"/>
    <w:basedOn w:val="aa"/>
    <w:link w:val="110"/>
    <w:rsid w:val="0080188F"/>
    <w:rPr>
      <w:rFonts w:ascii="Bookman Old Style" w:eastAsia="Bookman Old Style" w:hAnsi="Bookman Old Style" w:cs="Bookman Old Style"/>
      <w:b/>
      <w:bCs/>
      <w:sz w:val="13"/>
      <w:szCs w:val="13"/>
      <w:shd w:val="clear" w:color="auto" w:fill="FFFFFF"/>
    </w:rPr>
  </w:style>
  <w:style w:type="character" w:customStyle="1" w:styleId="Arial75pt0pt">
    <w:name w:val="Основной текст + Arial;7;5 pt;Интервал 0 pt"/>
    <w:basedOn w:val="aff"/>
    <w:rsid w:val="0080188F"/>
    <w:rPr>
      <w:rFonts w:ascii="Arial" w:eastAsia="Arial" w:hAnsi="Arial" w:cs="Arial"/>
      <w:b/>
      <w:bCs/>
      <w:i w:val="0"/>
      <w:iCs w:val="0"/>
      <w:smallCaps w:val="0"/>
      <w:strike w:val="0"/>
      <w:color w:val="000000"/>
      <w:spacing w:val="6"/>
      <w:w w:val="100"/>
      <w:position w:val="0"/>
      <w:sz w:val="15"/>
      <w:szCs w:val="15"/>
      <w:u w:val="none"/>
      <w:shd w:val="clear" w:color="auto" w:fill="FFFFFF"/>
      <w:lang w:val="ru-RU"/>
    </w:rPr>
  </w:style>
  <w:style w:type="paragraph" w:customStyle="1" w:styleId="100">
    <w:name w:val="Основной текст (10)"/>
    <w:basedOn w:val="a9"/>
    <w:link w:val="10Exact"/>
    <w:rsid w:val="0080188F"/>
    <w:pPr>
      <w:widowControl w:val="0"/>
      <w:shd w:val="clear" w:color="auto" w:fill="FFFFFF"/>
      <w:spacing w:line="0" w:lineRule="atLeast"/>
    </w:pPr>
    <w:rPr>
      <w:rFonts w:ascii="Trebuchet MS" w:eastAsia="Trebuchet MS" w:hAnsi="Trebuchet MS" w:cs="Trebuchet MS"/>
      <w:b/>
      <w:bCs/>
      <w:color w:val="auto"/>
      <w:spacing w:val="7"/>
      <w:sz w:val="13"/>
      <w:szCs w:val="13"/>
      <w:lang w:eastAsia="en-US"/>
    </w:rPr>
  </w:style>
  <w:style w:type="paragraph" w:customStyle="1" w:styleId="110">
    <w:name w:val="Основной текст (11)"/>
    <w:basedOn w:val="a9"/>
    <w:link w:val="11Exact"/>
    <w:rsid w:val="0080188F"/>
    <w:pPr>
      <w:widowControl w:val="0"/>
      <w:shd w:val="clear" w:color="auto" w:fill="FFFFFF"/>
      <w:spacing w:line="110" w:lineRule="exact"/>
    </w:pPr>
    <w:rPr>
      <w:rFonts w:ascii="Bookman Old Style" w:eastAsia="Bookman Old Style" w:hAnsi="Bookman Old Style" w:cs="Bookman Old Style"/>
      <w:b/>
      <w:bCs/>
      <w:color w:val="auto"/>
      <w:sz w:val="13"/>
      <w:szCs w:val="13"/>
      <w:lang w:eastAsia="en-US"/>
    </w:rPr>
  </w:style>
  <w:style w:type="character" w:customStyle="1" w:styleId="25">
    <w:name w:val="Заголовок №2_"/>
    <w:basedOn w:val="aa"/>
    <w:link w:val="26"/>
    <w:rsid w:val="0080188F"/>
    <w:rPr>
      <w:rFonts w:ascii="Trebuchet MS" w:eastAsia="Trebuchet MS" w:hAnsi="Trebuchet MS" w:cs="Trebuchet MS"/>
      <w:b/>
      <w:bCs/>
      <w:sz w:val="21"/>
      <w:szCs w:val="21"/>
      <w:shd w:val="clear" w:color="auto" w:fill="FFFFFF"/>
    </w:rPr>
  </w:style>
  <w:style w:type="paragraph" w:customStyle="1" w:styleId="26">
    <w:name w:val="Заголовок №2"/>
    <w:basedOn w:val="a9"/>
    <w:link w:val="25"/>
    <w:rsid w:val="0080188F"/>
    <w:pPr>
      <w:widowControl w:val="0"/>
      <w:shd w:val="clear" w:color="auto" w:fill="FFFFFF"/>
      <w:spacing w:before="180" w:after="360" w:line="0" w:lineRule="atLeast"/>
      <w:ind w:firstLine="560"/>
      <w:jc w:val="both"/>
      <w:outlineLvl w:val="1"/>
    </w:pPr>
    <w:rPr>
      <w:rFonts w:ascii="Trebuchet MS" w:eastAsia="Trebuchet MS" w:hAnsi="Trebuchet MS" w:cs="Trebuchet MS"/>
      <w:b/>
      <w:bCs/>
      <w:color w:val="auto"/>
      <w:sz w:val="21"/>
      <w:szCs w:val="21"/>
      <w:lang w:eastAsia="en-US"/>
    </w:rPr>
  </w:style>
  <w:style w:type="character" w:customStyle="1" w:styleId="12Exact">
    <w:name w:val="Основной текст (12) Exact"/>
    <w:basedOn w:val="aa"/>
    <w:link w:val="120"/>
    <w:rsid w:val="0080188F"/>
    <w:rPr>
      <w:rFonts w:ascii="Bookman Old Style" w:eastAsia="Bookman Old Style" w:hAnsi="Bookman Old Style" w:cs="Bookman Old Style"/>
      <w:sz w:val="11"/>
      <w:szCs w:val="11"/>
      <w:shd w:val="clear" w:color="auto" w:fill="FFFFFF"/>
    </w:rPr>
  </w:style>
  <w:style w:type="paragraph" w:customStyle="1" w:styleId="120">
    <w:name w:val="Основной текст (12)"/>
    <w:basedOn w:val="a9"/>
    <w:link w:val="12Exact"/>
    <w:rsid w:val="0080188F"/>
    <w:pPr>
      <w:widowControl w:val="0"/>
      <w:shd w:val="clear" w:color="auto" w:fill="FFFFFF"/>
      <w:spacing w:line="0" w:lineRule="atLeast"/>
    </w:pPr>
    <w:rPr>
      <w:rFonts w:ascii="Bookman Old Style" w:eastAsia="Bookman Old Style" w:hAnsi="Bookman Old Style" w:cs="Bookman Old Style"/>
      <w:color w:val="auto"/>
      <w:sz w:val="11"/>
      <w:szCs w:val="11"/>
      <w:lang w:eastAsia="en-US"/>
    </w:rPr>
  </w:style>
  <w:style w:type="character" w:customStyle="1" w:styleId="aff0">
    <w:name w:val="Подпись к таблице_"/>
    <w:basedOn w:val="aa"/>
    <w:link w:val="aff1"/>
    <w:rsid w:val="0080188F"/>
    <w:rPr>
      <w:rFonts w:ascii="Trebuchet MS" w:eastAsia="Trebuchet MS" w:hAnsi="Trebuchet MS" w:cs="Trebuchet MS"/>
      <w:b/>
      <w:bCs/>
      <w:sz w:val="21"/>
      <w:szCs w:val="21"/>
      <w:shd w:val="clear" w:color="auto" w:fill="FFFFFF"/>
    </w:rPr>
  </w:style>
  <w:style w:type="character" w:customStyle="1" w:styleId="27">
    <w:name w:val="Основной текст2"/>
    <w:basedOn w:val="aff"/>
    <w:rsid w:val="0080188F"/>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paragraph" w:customStyle="1" w:styleId="aff1">
    <w:name w:val="Подпись к таблице"/>
    <w:basedOn w:val="a9"/>
    <w:link w:val="aff0"/>
    <w:rsid w:val="0080188F"/>
    <w:pPr>
      <w:widowControl w:val="0"/>
      <w:shd w:val="clear" w:color="auto" w:fill="FFFFFF"/>
      <w:spacing w:line="0" w:lineRule="atLeast"/>
    </w:pPr>
    <w:rPr>
      <w:rFonts w:ascii="Trebuchet MS" w:eastAsia="Trebuchet MS" w:hAnsi="Trebuchet MS" w:cs="Trebuchet MS"/>
      <w:b/>
      <w:bCs/>
      <w:color w:val="auto"/>
      <w:sz w:val="21"/>
      <w:szCs w:val="21"/>
      <w:lang w:eastAsia="en-US"/>
    </w:rPr>
  </w:style>
  <w:style w:type="character" w:customStyle="1" w:styleId="BookmanOldStyle4pt0pt">
    <w:name w:val="Основной текст + Bookman Old Style;4 pt;Не полужирный;Интервал 0 pt"/>
    <w:basedOn w:val="aff"/>
    <w:rsid w:val="0080188F"/>
    <w:rPr>
      <w:rFonts w:ascii="Bookman Old Style" w:eastAsia="Bookman Old Style" w:hAnsi="Bookman Old Style" w:cs="Bookman Old Style"/>
      <w:b/>
      <w:bCs/>
      <w:i w:val="0"/>
      <w:iCs w:val="0"/>
      <w:smallCaps w:val="0"/>
      <w:strike w:val="0"/>
      <w:color w:val="000000"/>
      <w:spacing w:val="-10"/>
      <w:w w:val="100"/>
      <w:position w:val="0"/>
      <w:sz w:val="8"/>
      <w:szCs w:val="8"/>
      <w:u w:val="none"/>
      <w:shd w:val="clear" w:color="auto" w:fill="FFFFFF"/>
      <w:lang w:val="ru-RU"/>
    </w:rPr>
  </w:style>
  <w:style w:type="character" w:customStyle="1" w:styleId="BookmanOldStyle4pt">
    <w:name w:val="Основной текст + Bookman Old Style;4 pt;Не полужирный;Курсив"/>
    <w:basedOn w:val="aff"/>
    <w:rsid w:val="0080188F"/>
    <w:rPr>
      <w:rFonts w:ascii="Bookman Old Style" w:eastAsia="Bookman Old Style" w:hAnsi="Bookman Old Style" w:cs="Bookman Old Style"/>
      <w:b/>
      <w:bCs/>
      <w:i/>
      <w:iCs/>
      <w:smallCaps w:val="0"/>
      <w:strike w:val="0"/>
      <w:color w:val="000000"/>
      <w:spacing w:val="0"/>
      <w:w w:val="100"/>
      <w:position w:val="0"/>
      <w:sz w:val="8"/>
      <w:szCs w:val="8"/>
      <w:u w:val="none"/>
      <w:shd w:val="clear" w:color="auto" w:fill="FFFFFF"/>
      <w:lang w:val="en-US"/>
    </w:rPr>
  </w:style>
  <w:style w:type="character" w:customStyle="1" w:styleId="32">
    <w:name w:val="Основной текст3"/>
    <w:basedOn w:val="aff"/>
    <w:rsid w:val="0080188F"/>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character" w:customStyle="1" w:styleId="7pt0pt">
    <w:name w:val="Основной текст + 7 pt;Не полужирный;Курсив;Интервал 0 pt"/>
    <w:basedOn w:val="aff"/>
    <w:rsid w:val="0080188F"/>
    <w:rPr>
      <w:rFonts w:ascii="Trebuchet MS" w:eastAsia="Trebuchet MS" w:hAnsi="Trebuchet MS" w:cs="Trebuchet MS"/>
      <w:b/>
      <w:bCs/>
      <w:i/>
      <w:iCs/>
      <w:smallCaps w:val="0"/>
      <w:strike w:val="0"/>
      <w:color w:val="000000"/>
      <w:spacing w:val="-1"/>
      <w:w w:val="100"/>
      <w:position w:val="0"/>
      <w:sz w:val="14"/>
      <w:szCs w:val="14"/>
      <w:u w:val="none"/>
      <w:shd w:val="clear" w:color="auto" w:fill="FFFFFF"/>
      <w:lang w:val="ru-RU"/>
    </w:rPr>
  </w:style>
  <w:style w:type="character" w:customStyle="1" w:styleId="42">
    <w:name w:val="Основной текст4"/>
    <w:basedOn w:val="aff"/>
    <w:rsid w:val="0080188F"/>
    <w:rPr>
      <w:rFonts w:ascii="Trebuchet MS" w:eastAsia="Trebuchet MS" w:hAnsi="Trebuchet MS" w:cs="Trebuchet MS"/>
      <w:b/>
      <w:bCs/>
      <w:i w:val="0"/>
      <w:iCs w:val="0"/>
      <w:smallCaps w:val="0"/>
      <w:strike w:val="0"/>
      <w:color w:val="000000"/>
      <w:spacing w:val="0"/>
      <w:w w:val="100"/>
      <w:position w:val="0"/>
      <w:sz w:val="21"/>
      <w:szCs w:val="21"/>
      <w:u w:val="single"/>
      <w:shd w:val="clear" w:color="auto" w:fill="FFFFFF"/>
      <w:lang w:val="ru-RU"/>
    </w:rPr>
  </w:style>
  <w:style w:type="character" w:customStyle="1" w:styleId="2Exact">
    <w:name w:val="Подпись к картинке (2) Exact"/>
    <w:basedOn w:val="aa"/>
    <w:link w:val="28"/>
    <w:rsid w:val="0080188F"/>
    <w:rPr>
      <w:rFonts w:ascii="Trebuchet MS" w:eastAsia="Trebuchet MS" w:hAnsi="Trebuchet MS" w:cs="Trebuchet MS"/>
      <w:spacing w:val="14"/>
      <w:sz w:val="15"/>
      <w:szCs w:val="15"/>
      <w:shd w:val="clear" w:color="auto" w:fill="FFFFFF"/>
    </w:rPr>
  </w:style>
  <w:style w:type="paragraph" w:customStyle="1" w:styleId="28">
    <w:name w:val="Подпись к картинке (2)"/>
    <w:basedOn w:val="a9"/>
    <w:link w:val="2Exact"/>
    <w:rsid w:val="0080188F"/>
    <w:pPr>
      <w:widowControl w:val="0"/>
      <w:shd w:val="clear" w:color="auto" w:fill="FFFFFF"/>
      <w:spacing w:line="0" w:lineRule="atLeast"/>
    </w:pPr>
    <w:rPr>
      <w:rFonts w:ascii="Trebuchet MS" w:eastAsia="Trebuchet MS" w:hAnsi="Trebuchet MS" w:cs="Trebuchet MS"/>
      <w:color w:val="auto"/>
      <w:spacing w:val="14"/>
      <w:sz w:val="15"/>
      <w:szCs w:val="15"/>
      <w:lang w:eastAsia="en-US"/>
    </w:rPr>
  </w:style>
  <w:style w:type="character" w:customStyle="1" w:styleId="22Exact">
    <w:name w:val="Основной текст (22) Exact"/>
    <w:basedOn w:val="aa"/>
    <w:link w:val="220"/>
    <w:rsid w:val="0080188F"/>
    <w:rPr>
      <w:rFonts w:eastAsia="Times New Roman"/>
      <w:spacing w:val="1"/>
      <w:sz w:val="20"/>
      <w:szCs w:val="20"/>
      <w:shd w:val="clear" w:color="auto" w:fill="FFFFFF"/>
    </w:rPr>
  </w:style>
  <w:style w:type="character" w:customStyle="1" w:styleId="54">
    <w:name w:val="Заголовок №5_"/>
    <w:basedOn w:val="aa"/>
    <w:link w:val="55"/>
    <w:rsid w:val="0080188F"/>
    <w:rPr>
      <w:rFonts w:eastAsia="Times New Roman"/>
      <w:b/>
      <w:bCs/>
      <w:sz w:val="27"/>
      <w:szCs w:val="27"/>
      <w:shd w:val="clear" w:color="auto" w:fill="FFFFFF"/>
    </w:rPr>
  </w:style>
  <w:style w:type="paragraph" w:customStyle="1" w:styleId="220">
    <w:name w:val="Основной текст (22)"/>
    <w:basedOn w:val="a9"/>
    <w:link w:val="22Exact"/>
    <w:rsid w:val="0080188F"/>
    <w:pPr>
      <w:widowControl w:val="0"/>
      <w:shd w:val="clear" w:color="auto" w:fill="FFFFFF"/>
      <w:spacing w:line="0" w:lineRule="atLeast"/>
    </w:pPr>
    <w:rPr>
      <w:rFonts w:cstheme="minorBidi"/>
      <w:color w:val="auto"/>
      <w:spacing w:val="1"/>
      <w:sz w:val="20"/>
      <w:lang w:eastAsia="en-US"/>
    </w:rPr>
  </w:style>
  <w:style w:type="paragraph" w:customStyle="1" w:styleId="55">
    <w:name w:val="Заголовок №5"/>
    <w:basedOn w:val="a9"/>
    <w:link w:val="54"/>
    <w:rsid w:val="0080188F"/>
    <w:pPr>
      <w:widowControl w:val="0"/>
      <w:shd w:val="clear" w:color="auto" w:fill="FFFFFF"/>
      <w:spacing w:before="240" w:after="360" w:line="0" w:lineRule="atLeast"/>
      <w:outlineLvl w:val="4"/>
    </w:pPr>
    <w:rPr>
      <w:rFonts w:cstheme="minorBidi"/>
      <w:b/>
      <w:bCs/>
      <w:color w:val="auto"/>
      <w:sz w:val="27"/>
      <w:szCs w:val="27"/>
      <w:lang w:eastAsia="en-US"/>
    </w:rPr>
  </w:style>
  <w:style w:type="character" w:customStyle="1" w:styleId="33">
    <w:name w:val="Основной текст (3)_"/>
    <w:basedOn w:val="aa"/>
    <w:link w:val="34"/>
    <w:rsid w:val="0080188F"/>
    <w:rPr>
      <w:rFonts w:eastAsia="Times New Roman"/>
      <w:b/>
      <w:bCs/>
      <w:sz w:val="27"/>
      <w:szCs w:val="27"/>
      <w:shd w:val="clear" w:color="auto" w:fill="FFFFFF"/>
    </w:rPr>
  </w:style>
  <w:style w:type="character" w:customStyle="1" w:styleId="3Exact">
    <w:name w:val="Основной текст (3) Exact"/>
    <w:basedOn w:val="aa"/>
    <w:rsid w:val="0080188F"/>
    <w:rPr>
      <w:rFonts w:ascii="Times New Roman" w:eastAsia="Times New Roman" w:hAnsi="Times New Roman" w:cs="Times New Roman"/>
      <w:b/>
      <w:bCs/>
      <w:i w:val="0"/>
      <w:iCs w:val="0"/>
      <w:smallCaps w:val="0"/>
      <w:strike w:val="0"/>
      <w:sz w:val="25"/>
      <w:szCs w:val="25"/>
      <w:u w:val="none"/>
    </w:rPr>
  </w:style>
  <w:style w:type="paragraph" w:customStyle="1" w:styleId="34">
    <w:name w:val="Основной текст (3)"/>
    <w:basedOn w:val="a9"/>
    <w:link w:val="33"/>
    <w:rsid w:val="0080188F"/>
    <w:pPr>
      <w:widowControl w:val="0"/>
      <w:shd w:val="clear" w:color="auto" w:fill="FFFFFF"/>
      <w:spacing w:before="1140" w:after="720" w:line="326" w:lineRule="exact"/>
      <w:jc w:val="center"/>
    </w:pPr>
    <w:rPr>
      <w:rFonts w:cstheme="minorBidi"/>
      <w:b/>
      <w:bCs/>
      <w:color w:val="auto"/>
      <w:sz w:val="27"/>
      <w:szCs w:val="27"/>
      <w:lang w:eastAsia="en-US"/>
    </w:rPr>
  </w:style>
  <w:style w:type="character" w:customStyle="1" w:styleId="10pt0pt">
    <w:name w:val="Основной текст + 10 pt;Интервал 0 pt"/>
    <w:basedOn w:val="aff"/>
    <w:rsid w:val="0080188F"/>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rPr>
  </w:style>
  <w:style w:type="character" w:customStyle="1" w:styleId="24Exact">
    <w:name w:val="Основной текст (24) Exact"/>
    <w:basedOn w:val="aa"/>
    <w:rsid w:val="0080188F"/>
    <w:rPr>
      <w:rFonts w:ascii="Times New Roman" w:eastAsia="Times New Roman" w:hAnsi="Times New Roman" w:cs="Times New Roman"/>
      <w:b w:val="0"/>
      <w:bCs w:val="0"/>
      <w:i/>
      <w:iCs/>
      <w:smallCaps w:val="0"/>
      <w:strike w:val="0"/>
      <w:spacing w:val="3"/>
      <w:sz w:val="25"/>
      <w:szCs w:val="25"/>
      <w:u w:val="none"/>
    </w:rPr>
  </w:style>
  <w:style w:type="character" w:customStyle="1" w:styleId="240">
    <w:name w:val="Основной текст (24)_"/>
    <w:basedOn w:val="aa"/>
    <w:link w:val="241"/>
    <w:rsid w:val="0080188F"/>
    <w:rPr>
      <w:rFonts w:eastAsia="Times New Roman"/>
      <w:i/>
      <w:iCs/>
      <w:sz w:val="27"/>
      <w:szCs w:val="27"/>
      <w:shd w:val="clear" w:color="auto" w:fill="FFFFFF"/>
    </w:rPr>
  </w:style>
  <w:style w:type="paragraph" w:customStyle="1" w:styleId="241">
    <w:name w:val="Основной текст (24)"/>
    <w:basedOn w:val="a9"/>
    <w:link w:val="240"/>
    <w:rsid w:val="0080188F"/>
    <w:pPr>
      <w:widowControl w:val="0"/>
      <w:shd w:val="clear" w:color="auto" w:fill="FFFFFF"/>
      <w:spacing w:before="300" w:line="341" w:lineRule="exact"/>
    </w:pPr>
    <w:rPr>
      <w:rFonts w:cstheme="minorBidi"/>
      <w:i/>
      <w:iCs/>
      <w:color w:val="auto"/>
      <w:sz w:val="27"/>
      <w:szCs w:val="27"/>
      <w:lang w:eastAsia="en-US"/>
    </w:rPr>
  </w:style>
  <w:style w:type="character" w:customStyle="1" w:styleId="250">
    <w:name w:val="Основной текст (25)_"/>
    <w:basedOn w:val="aa"/>
    <w:link w:val="251"/>
    <w:rsid w:val="0080188F"/>
    <w:rPr>
      <w:rFonts w:ascii="Batang" w:eastAsia="Batang" w:hAnsi="Batang" w:cs="Batang"/>
      <w:spacing w:val="-10"/>
      <w:sz w:val="8"/>
      <w:szCs w:val="8"/>
      <w:shd w:val="clear" w:color="auto" w:fill="FFFFFF"/>
    </w:rPr>
  </w:style>
  <w:style w:type="paragraph" w:customStyle="1" w:styleId="251">
    <w:name w:val="Основной текст (25)"/>
    <w:basedOn w:val="a9"/>
    <w:link w:val="250"/>
    <w:rsid w:val="0080188F"/>
    <w:pPr>
      <w:widowControl w:val="0"/>
      <w:shd w:val="clear" w:color="auto" w:fill="FFFFFF"/>
      <w:spacing w:before="120" w:line="0" w:lineRule="atLeast"/>
    </w:pPr>
    <w:rPr>
      <w:rFonts w:ascii="Batang" w:eastAsia="Batang" w:hAnsi="Batang" w:cs="Batang"/>
      <w:color w:val="auto"/>
      <w:spacing w:val="-10"/>
      <w:sz w:val="8"/>
      <w:szCs w:val="8"/>
      <w:lang w:eastAsia="en-US"/>
    </w:rPr>
  </w:style>
  <w:style w:type="character" w:customStyle="1" w:styleId="29">
    <w:name w:val="Основной текст (2)_"/>
    <w:basedOn w:val="aa"/>
    <w:link w:val="2a"/>
    <w:rsid w:val="0080188F"/>
    <w:rPr>
      <w:rFonts w:eastAsia="Times New Roman"/>
      <w:b/>
      <w:bCs/>
      <w:shd w:val="clear" w:color="auto" w:fill="FFFFFF"/>
    </w:rPr>
  </w:style>
  <w:style w:type="character" w:customStyle="1" w:styleId="2b">
    <w:name w:val="Подпись к таблице (2)_"/>
    <w:basedOn w:val="aa"/>
    <w:link w:val="2c"/>
    <w:rsid w:val="0080188F"/>
    <w:rPr>
      <w:rFonts w:eastAsia="Times New Roman"/>
      <w:b/>
      <w:bCs/>
      <w:sz w:val="19"/>
      <w:szCs w:val="19"/>
      <w:shd w:val="clear" w:color="auto" w:fill="FFFFFF"/>
    </w:rPr>
  </w:style>
  <w:style w:type="character" w:customStyle="1" w:styleId="211pt">
    <w:name w:val="Подпись к таблице (2) + 11 pt;Не полужирный"/>
    <w:basedOn w:val="2b"/>
    <w:rsid w:val="0080188F"/>
    <w:rPr>
      <w:rFonts w:eastAsia="Times New Roman"/>
      <w:b/>
      <w:bCs/>
      <w:color w:val="000000"/>
      <w:spacing w:val="0"/>
      <w:w w:val="100"/>
      <w:position w:val="0"/>
      <w:sz w:val="22"/>
      <w:szCs w:val="22"/>
      <w:shd w:val="clear" w:color="auto" w:fill="FFFFFF"/>
      <w:lang w:val="ru-RU"/>
    </w:rPr>
  </w:style>
  <w:style w:type="character" w:customStyle="1" w:styleId="65pt">
    <w:name w:val="Основной текст + 6;5 pt;Полужирный"/>
    <w:basedOn w:val="aff"/>
    <w:rsid w:val="0080188F"/>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rPr>
  </w:style>
  <w:style w:type="character" w:customStyle="1" w:styleId="95pt">
    <w:name w:val="Основной текст + 9;5 pt"/>
    <w:basedOn w:val="aff"/>
    <w:rsid w:val="0080188F"/>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customStyle="1" w:styleId="2a">
    <w:name w:val="Основной текст (2)"/>
    <w:basedOn w:val="a9"/>
    <w:link w:val="29"/>
    <w:rsid w:val="0080188F"/>
    <w:pPr>
      <w:widowControl w:val="0"/>
      <w:shd w:val="clear" w:color="auto" w:fill="FFFFFF"/>
      <w:spacing w:before="420" w:line="0" w:lineRule="atLeast"/>
    </w:pPr>
    <w:rPr>
      <w:rFonts w:cstheme="minorBidi"/>
      <w:b/>
      <w:bCs/>
      <w:color w:val="auto"/>
      <w:sz w:val="28"/>
      <w:szCs w:val="22"/>
      <w:lang w:eastAsia="en-US"/>
    </w:rPr>
  </w:style>
  <w:style w:type="paragraph" w:customStyle="1" w:styleId="2c">
    <w:name w:val="Подпись к таблице (2)"/>
    <w:basedOn w:val="a9"/>
    <w:link w:val="2b"/>
    <w:rsid w:val="0080188F"/>
    <w:pPr>
      <w:widowControl w:val="0"/>
      <w:shd w:val="clear" w:color="auto" w:fill="FFFFFF"/>
      <w:spacing w:line="0" w:lineRule="atLeast"/>
    </w:pPr>
    <w:rPr>
      <w:rFonts w:cstheme="minorBidi"/>
      <w:b/>
      <w:bCs/>
      <w:color w:val="auto"/>
      <w:sz w:val="19"/>
      <w:szCs w:val="19"/>
      <w:lang w:eastAsia="en-US"/>
    </w:rPr>
  </w:style>
  <w:style w:type="character" w:customStyle="1" w:styleId="Exact0">
    <w:name w:val="Подпись к таблице Exact"/>
    <w:basedOn w:val="aa"/>
    <w:rsid w:val="0080188F"/>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43">
    <w:name w:val="Оглавление 4 Знак"/>
    <w:basedOn w:val="aa"/>
    <w:link w:val="44"/>
    <w:rsid w:val="0080188F"/>
    <w:rPr>
      <w:rFonts w:eastAsia="Times New Roman"/>
      <w:sz w:val="16"/>
      <w:szCs w:val="16"/>
      <w:shd w:val="clear" w:color="auto" w:fill="FFFFFF"/>
    </w:rPr>
  </w:style>
  <w:style w:type="character" w:customStyle="1" w:styleId="5Exact0">
    <w:name w:val="Основной текст (5) + Малые прописные Exact"/>
    <w:basedOn w:val="52"/>
    <w:rsid w:val="0080188F"/>
    <w:rPr>
      <w:rFonts w:ascii="Arial" w:eastAsia="Arial" w:hAnsi="Arial" w:cs="Arial"/>
      <w:b w:val="0"/>
      <w:bCs w:val="0"/>
      <w:i w:val="0"/>
      <w:iCs w:val="0"/>
      <w:smallCaps/>
      <w:strike w:val="0"/>
      <w:spacing w:val="2"/>
      <w:sz w:val="10"/>
      <w:szCs w:val="10"/>
      <w:u w:val="single"/>
      <w:shd w:val="clear" w:color="auto" w:fill="FFFFFF"/>
      <w:lang w:val="en-US"/>
    </w:rPr>
  </w:style>
  <w:style w:type="paragraph" w:styleId="44">
    <w:name w:val="toc 4"/>
    <w:basedOn w:val="a9"/>
    <w:link w:val="43"/>
    <w:autoRedefine/>
    <w:rsid w:val="0080188F"/>
    <w:pPr>
      <w:widowControl w:val="0"/>
      <w:shd w:val="clear" w:color="auto" w:fill="FFFFFF"/>
      <w:spacing w:line="293" w:lineRule="exact"/>
      <w:jc w:val="both"/>
    </w:pPr>
    <w:rPr>
      <w:rFonts w:cstheme="minorBidi"/>
      <w:color w:val="auto"/>
      <w:sz w:val="16"/>
      <w:szCs w:val="16"/>
      <w:lang w:eastAsia="en-US"/>
    </w:rPr>
  </w:style>
  <w:style w:type="character" w:customStyle="1" w:styleId="45">
    <w:name w:val="Заголовок №4_"/>
    <w:basedOn w:val="aa"/>
    <w:link w:val="46"/>
    <w:rsid w:val="0080188F"/>
    <w:rPr>
      <w:rFonts w:eastAsia="Times New Roman"/>
      <w:b/>
      <w:bCs/>
      <w:sz w:val="16"/>
      <w:szCs w:val="16"/>
      <w:shd w:val="clear" w:color="auto" w:fill="FFFFFF"/>
    </w:rPr>
  </w:style>
  <w:style w:type="paragraph" w:customStyle="1" w:styleId="46">
    <w:name w:val="Заголовок №4"/>
    <w:basedOn w:val="a9"/>
    <w:link w:val="45"/>
    <w:rsid w:val="0080188F"/>
    <w:pPr>
      <w:widowControl w:val="0"/>
      <w:shd w:val="clear" w:color="auto" w:fill="FFFFFF"/>
      <w:spacing w:before="240" w:line="288" w:lineRule="exact"/>
      <w:ind w:firstLine="600"/>
      <w:jc w:val="both"/>
      <w:outlineLvl w:val="3"/>
    </w:pPr>
    <w:rPr>
      <w:rFonts w:cstheme="minorBidi"/>
      <w:b/>
      <w:bCs/>
      <w:color w:val="auto"/>
      <w:sz w:val="16"/>
      <w:szCs w:val="16"/>
      <w:lang w:eastAsia="en-US"/>
    </w:rPr>
  </w:style>
  <w:style w:type="character" w:customStyle="1" w:styleId="91">
    <w:name w:val="Основной текст (9)_"/>
    <w:basedOn w:val="aa"/>
    <w:rsid w:val="0080188F"/>
    <w:rPr>
      <w:rFonts w:ascii="Times New Roman" w:eastAsia="Times New Roman" w:hAnsi="Times New Roman" w:cs="Times New Roman"/>
      <w:b/>
      <w:bCs/>
      <w:i w:val="0"/>
      <w:iCs w:val="0"/>
      <w:smallCaps w:val="0"/>
      <w:strike w:val="0"/>
      <w:sz w:val="16"/>
      <w:szCs w:val="16"/>
      <w:u w:val="none"/>
    </w:rPr>
  </w:style>
  <w:style w:type="character" w:customStyle="1" w:styleId="101">
    <w:name w:val="Основной текст (10)_"/>
    <w:basedOn w:val="aa"/>
    <w:rsid w:val="0080188F"/>
    <w:rPr>
      <w:rFonts w:ascii="Times New Roman" w:eastAsia="Times New Roman" w:hAnsi="Times New Roman" w:cs="Times New Roman"/>
      <w:b/>
      <w:bCs/>
      <w:i w:val="0"/>
      <w:iCs w:val="0"/>
      <w:smallCaps w:val="0"/>
      <w:strike w:val="0"/>
      <w:sz w:val="15"/>
      <w:szCs w:val="15"/>
      <w:u w:val="none"/>
    </w:rPr>
  </w:style>
  <w:style w:type="character" w:customStyle="1" w:styleId="75pt">
    <w:name w:val="Основной текст + 7;5 pt;Полужирный"/>
    <w:basedOn w:val="aff"/>
    <w:rsid w:val="0080188F"/>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aff2">
    <w:name w:val="Основной текст + Полужирный"/>
    <w:basedOn w:val="aff"/>
    <w:rsid w:val="0080188F"/>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35">
    <w:name w:val="Подпись к таблице (3)_"/>
    <w:basedOn w:val="aa"/>
    <w:link w:val="36"/>
    <w:rsid w:val="0080188F"/>
    <w:rPr>
      <w:rFonts w:eastAsia="Times New Roman"/>
      <w:b/>
      <w:bCs/>
      <w:sz w:val="16"/>
      <w:szCs w:val="16"/>
      <w:shd w:val="clear" w:color="auto" w:fill="FFFFFF"/>
    </w:rPr>
  </w:style>
  <w:style w:type="paragraph" w:customStyle="1" w:styleId="36">
    <w:name w:val="Подпись к таблице (3)"/>
    <w:basedOn w:val="a9"/>
    <w:link w:val="35"/>
    <w:rsid w:val="0080188F"/>
    <w:pPr>
      <w:widowControl w:val="0"/>
      <w:shd w:val="clear" w:color="auto" w:fill="FFFFFF"/>
      <w:spacing w:line="0" w:lineRule="atLeast"/>
    </w:pPr>
    <w:rPr>
      <w:rFonts w:cstheme="minorBidi"/>
      <w:b/>
      <w:bCs/>
      <w:color w:val="auto"/>
      <w:sz w:val="16"/>
      <w:szCs w:val="16"/>
      <w:lang w:eastAsia="en-US"/>
    </w:rPr>
  </w:style>
  <w:style w:type="paragraph" w:styleId="17">
    <w:name w:val="toc 1"/>
    <w:basedOn w:val="a9"/>
    <w:next w:val="a9"/>
    <w:autoRedefine/>
    <w:uiPriority w:val="39"/>
    <w:unhideWhenUsed/>
    <w:rsid w:val="0080188F"/>
    <w:pPr>
      <w:spacing w:after="100"/>
    </w:pPr>
  </w:style>
  <w:style w:type="paragraph" w:customStyle="1" w:styleId="aff3">
    <w:name w:val="Скрытый"/>
    <w:basedOn w:val="a9"/>
    <w:rsid w:val="0080188F"/>
    <w:pPr>
      <w:spacing w:after="120" w:line="388" w:lineRule="atLeast"/>
      <w:ind w:hanging="250"/>
      <w:jc w:val="center"/>
    </w:pPr>
    <w:rPr>
      <w:rFonts w:ascii="Arial" w:hAnsi="Arial"/>
      <w:vanish/>
      <w:color w:val="FF0000"/>
      <w:sz w:val="24"/>
      <w:szCs w:val="28"/>
    </w:rPr>
  </w:style>
  <w:style w:type="paragraph" w:styleId="aff4">
    <w:name w:val="caption"/>
    <w:basedOn w:val="30"/>
    <w:next w:val="a9"/>
    <w:qFormat/>
    <w:rsid w:val="0080188F"/>
    <w:pPr>
      <w:numPr>
        <w:ilvl w:val="0"/>
        <w:numId w:val="0"/>
      </w:numPr>
      <w:spacing w:before="120" w:after="0"/>
      <w:ind w:firstLine="851"/>
    </w:pPr>
    <w:rPr>
      <w:rFonts w:ascii="Arial" w:hAnsi="Arial"/>
      <w:bCs/>
      <w:sz w:val="24"/>
    </w:rPr>
  </w:style>
  <w:style w:type="paragraph" w:customStyle="1" w:styleId="37">
    <w:name w:val="Стиль3"/>
    <w:basedOn w:val="a9"/>
    <w:rsid w:val="0080188F"/>
    <w:pPr>
      <w:tabs>
        <w:tab w:val="left" w:pos="1560"/>
      </w:tabs>
      <w:spacing w:after="120"/>
      <w:ind w:firstLine="851"/>
      <w:jc w:val="both"/>
    </w:pPr>
    <w:rPr>
      <w:rFonts w:ascii="Arial" w:hAnsi="Arial"/>
      <w:color w:val="auto"/>
      <w:sz w:val="24"/>
      <w:szCs w:val="28"/>
    </w:rPr>
  </w:style>
  <w:style w:type="paragraph" w:styleId="3">
    <w:name w:val="Body Text Indent 3"/>
    <w:basedOn w:val="a9"/>
    <w:link w:val="38"/>
    <w:rsid w:val="0080188F"/>
    <w:pPr>
      <w:numPr>
        <w:ilvl w:val="2"/>
        <w:numId w:val="3"/>
      </w:numPr>
      <w:tabs>
        <w:tab w:val="left" w:pos="1701"/>
      </w:tabs>
      <w:spacing w:before="240" w:after="120"/>
      <w:jc w:val="both"/>
    </w:pPr>
    <w:rPr>
      <w:rFonts w:ascii="Arial" w:hAnsi="Arial"/>
      <w:color w:val="auto"/>
      <w:sz w:val="24"/>
      <w:szCs w:val="28"/>
    </w:rPr>
  </w:style>
  <w:style w:type="character" w:customStyle="1" w:styleId="38">
    <w:name w:val="Основной текст с отступом 3 Знак"/>
    <w:basedOn w:val="aa"/>
    <w:link w:val="3"/>
    <w:rsid w:val="0080188F"/>
    <w:rPr>
      <w:rFonts w:ascii="Arial" w:eastAsia="Times New Roman" w:hAnsi="Arial" w:cs="Times New Roman"/>
      <w:sz w:val="24"/>
      <w:szCs w:val="28"/>
      <w:lang w:eastAsia="ru-RU"/>
    </w:rPr>
  </w:style>
  <w:style w:type="paragraph" w:styleId="2d">
    <w:name w:val="Body Text Indent 2"/>
    <w:basedOn w:val="a9"/>
    <w:link w:val="2e"/>
    <w:uiPriority w:val="99"/>
    <w:rsid w:val="0080188F"/>
    <w:pPr>
      <w:widowControl w:val="0"/>
      <w:autoSpaceDE w:val="0"/>
      <w:autoSpaceDN w:val="0"/>
      <w:adjustRightInd w:val="0"/>
      <w:spacing w:after="240"/>
      <w:ind w:firstLine="851"/>
      <w:jc w:val="both"/>
    </w:pPr>
    <w:rPr>
      <w:rFonts w:ascii="Arial" w:hAnsi="Arial" w:cs="Tahoma"/>
      <w:color w:val="auto"/>
      <w:sz w:val="24"/>
      <w:szCs w:val="24"/>
    </w:rPr>
  </w:style>
  <w:style w:type="character" w:customStyle="1" w:styleId="2e">
    <w:name w:val="Основной текст с отступом 2 Знак"/>
    <w:basedOn w:val="aa"/>
    <w:link w:val="2d"/>
    <w:uiPriority w:val="99"/>
    <w:rsid w:val="0080188F"/>
    <w:rPr>
      <w:rFonts w:ascii="Arial" w:eastAsia="Times New Roman" w:hAnsi="Arial" w:cs="Tahoma"/>
      <w:sz w:val="24"/>
      <w:szCs w:val="24"/>
      <w:lang w:eastAsia="ru-RU"/>
    </w:rPr>
  </w:style>
  <w:style w:type="paragraph" w:customStyle="1" w:styleId="aff5">
    <w:name w:val="Стиль для табл по левому"/>
    <w:basedOn w:val="a9"/>
    <w:rsid w:val="0080188F"/>
    <w:pPr>
      <w:widowControl w:val="0"/>
      <w:tabs>
        <w:tab w:val="left" w:pos="1418"/>
      </w:tabs>
      <w:autoSpaceDE w:val="0"/>
      <w:autoSpaceDN w:val="0"/>
      <w:adjustRightInd w:val="0"/>
      <w:spacing w:before="120" w:after="120"/>
      <w:ind w:firstLine="284"/>
    </w:pPr>
    <w:rPr>
      <w:rFonts w:ascii="Arial" w:hAnsi="Arial" w:cs="Tahoma"/>
      <w:color w:val="auto"/>
      <w:sz w:val="24"/>
      <w:szCs w:val="24"/>
    </w:rPr>
  </w:style>
  <w:style w:type="paragraph" w:customStyle="1" w:styleId="aff6">
    <w:name w:val="Стиль для табл по центру"/>
    <w:basedOn w:val="2d"/>
    <w:rsid w:val="0080188F"/>
    <w:pPr>
      <w:spacing w:before="120" w:after="120"/>
      <w:ind w:firstLine="0"/>
      <w:jc w:val="center"/>
    </w:pPr>
  </w:style>
  <w:style w:type="paragraph" w:customStyle="1" w:styleId="39">
    <w:name w:val="Стиль под 3 заголовок"/>
    <w:basedOn w:val="2d"/>
    <w:autoRedefine/>
    <w:rsid w:val="0080188F"/>
    <w:pPr>
      <w:spacing w:after="120"/>
      <w:ind w:firstLine="0"/>
      <w:jc w:val="center"/>
    </w:pPr>
  </w:style>
  <w:style w:type="paragraph" w:customStyle="1" w:styleId="4">
    <w:name w:val="Стиль4"/>
    <w:rsid w:val="0080188F"/>
    <w:pPr>
      <w:numPr>
        <w:ilvl w:val="4"/>
        <w:numId w:val="10"/>
      </w:numPr>
    </w:pPr>
    <w:rPr>
      <w:rFonts w:eastAsia="Times New Roman" w:cs="Times New Roman"/>
      <w:szCs w:val="20"/>
      <w:lang w:eastAsia="ru-RU"/>
    </w:rPr>
  </w:style>
  <w:style w:type="paragraph" w:customStyle="1" w:styleId="56">
    <w:name w:val="Стиль5"/>
    <w:basedOn w:val="37"/>
    <w:rsid w:val="0080188F"/>
    <w:pPr>
      <w:tabs>
        <w:tab w:val="num" w:pos="1211"/>
      </w:tabs>
    </w:pPr>
  </w:style>
  <w:style w:type="paragraph" w:customStyle="1" w:styleId="6">
    <w:name w:val="Стиль6"/>
    <w:rsid w:val="0080188F"/>
    <w:pPr>
      <w:numPr>
        <w:ilvl w:val="1"/>
        <w:numId w:val="4"/>
      </w:numPr>
      <w:tabs>
        <w:tab w:val="left" w:pos="1418"/>
      </w:tabs>
      <w:spacing w:before="120" w:after="120"/>
      <w:jc w:val="both"/>
    </w:pPr>
    <w:rPr>
      <w:rFonts w:eastAsia="Times New Roman" w:cs="Times New Roman"/>
      <w:szCs w:val="20"/>
      <w:lang w:eastAsia="ru-RU"/>
    </w:rPr>
  </w:style>
  <w:style w:type="character" w:styleId="aff7">
    <w:name w:val="Strong"/>
    <w:uiPriority w:val="22"/>
    <w:qFormat/>
    <w:rsid w:val="0080188F"/>
    <w:rPr>
      <w:b/>
      <w:bCs/>
    </w:rPr>
  </w:style>
  <w:style w:type="paragraph" w:styleId="2f">
    <w:name w:val="toc 2"/>
    <w:basedOn w:val="a9"/>
    <w:next w:val="a9"/>
    <w:uiPriority w:val="39"/>
    <w:rsid w:val="0080188F"/>
    <w:pPr>
      <w:tabs>
        <w:tab w:val="right" w:leader="dot" w:pos="9923"/>
      </w:tabs>
      <w:spacing w:after="60"/>
      <w:ind w:left="567" w:right="567"/>
      <w:jc w:val="both"/>
    </w:pPr>
    <w:rPr>
      <w:rFonts w:ascii="Arial" w:hAnsi="Arial"/>
      <w:color w:val="auto"/>
      <w:sz w:val="24"/>
      <w:szCs w:val="28"/>
    </w:rPr>
  </w:style>
  <w:style w:type="paragraph" w:styleId="3a">
    <w:name w:val="toc 3"/>
    <w:basedOn w:val="a9"/>
    <w:next w:val="a9"/>
    <w:autoRedefine/>
    <w:uiPriority w:val="39"/>
    <w:rsid w:val="0080188F"/>
    <w:pPr>
      <w:spacing w:after="120"/>
      <w:ind w:left="560" w:firstLine="851"/>
      <w:jc w:val="both"/>
    </w:pPr>
    <w:rPr>
      <w:rFonts w:ascii="Arial" w:hAnsi="Arial"/>
      <w:color w:val="auto"/>
      <w:sz w:val="28"/>
      <w:szCs w:val="28"/>
    </w:rPr>
  </w:style>
  <w:style w:type="paragraph" w:styleId="57">
    <w:name w:val="toc 5"/>
    <w:basedOn w:val="a9"/>
    <w:next w:val="a9"/>
    <w:autoRedefine/>
    <w:semiHidden/>
    <w:rsid w:val="0080188F"/>
    <w:pPr>
      <w:spacing w:after="120"/>
      <w:ind w:left="1120" w:firstLine="851"/>
      <w:jc w:val="both"/>
    </w:pPr>
    <w:rPr>
      <w:rFonts w:ascii="Arial" w:hAnsi="Arial"/>
      <w:color w:val="auto"/>
      <w:sz w:val="28"/>
      <w:szCs w:val="28"/>
    </w:rPr>
  </w:style>
  <w:style w:type="paragraph" w:styleId="62">
    <w:name w:val="toc 6"/>
    <w:basedOn w:val="a9"/>
    <w:next w:val="a9"/>
    <w:autoRedefine/>
    <w:semiHidden/>
    <w:rsid w:val="0080188F"/>
    <w:pPr>
      <w:spacing w:after="120"/>
      <w:ind w:left="1400" w:firstLine="851"/>
      <w:jc w:val="both"/>
    </w:pPr>
    <w:rPr>
      <w:rFonts w:ascii="Arial" w:hAnsi="Arial"/>
      <w:color w:val="auto"/>
      <w:sz w:val="28"/>
      <w:szCs w:val="28"/>
    </w:rPr>
  </w:style>
  <w:style w:type="paragraph" w:styleId="71">
    <w:name w:val="toc 7"/>
    <w:basedOn w:val="a9"/>
    <w:next w:val="a9"/>
    <w:autoRedefine/>
    <w:semiHidden/>
    <w:rsid w:val="0080188F"/>
    <w:pPr>
      <w:spacing w:after="120"/>
      <w:ind w:left="1680" w:firstLine="851"/>
      <w:jc w:val="both"/>
    </w:pPr>
    <w:rPr>
      <w:rFonts w:ascii="Arial" w:hAnsi="Arial"/>
      <w:color w:val="auto"/>
      <w:sz w:val="28"/>
      <w:szCs w:val="28"/>
    </w:rPr>
  </w:style>
  <w:style w:type="paragraph" w:styleId="80">
    <w:name w:val="toc 8"/>
    <w:basedOn w:val="a9"/>
    <w:next w:val="a9"/>
    <w:autoRedefine/>
    <w:semiHidden/>
    <w:rsid w:val="0080188F"/>
    <w:pPr>
      <w:spacing w:after="120"/>
      <w:ind w:left="1960" w:firstLine="851"/>
      <w:jc w:val="both"/>
    </w:pPr>
    <w:rPr>
      <w:rFonts w:ascii="Arial" w:hAnsi="Arial"/>
      <w:color w:val="auto"/>
      <w:sz w:val="28"/>
      <w:szCs w:val="28"/>
    </w:rPr>
  </w:style>
  <w:style w:type="paragraph" w:styleId="92">
    <w:name w:val="toc 9"/>
    <w:basedOn w:val="a9"/>
    <w:next w:val="a9"/>
    <w:autoRedefine/>
    <w:semiHidden/>
    <w:rsid w:val="0080188F"/>
    <w:pPr>
      <w:spacing w:after="120"/>
      <w:ind w:left="2240" w:firstLine="851"/>
      <w:jc w:val="both"/>
    </w:pPr>
    <w:rPr>
      <w:rFonts w:ascii="Arial" w:hAnsi="Arial"/>
      <w:color w:val="auto"/>
      <w:sz w:val="28"/>
      <w:szCs w:val="28"/>
    </w:rPr>
  </w:style>
  <w:style w:type="paragraph" w:styleId="20">
    <w:name w:val="Body Text 2"/>
    <w:basedOn w:val="a9"/>
    <w:link w:val="2f0"/>
    <w:uiPriority w:val="99"/>
    <w:rsid w:val="0080188F"/>
    <w:pPr>
      <w:numPr>
        <w:numId w:val="1"/>
      </w:numPr>
      <w:tabs>
        <w:tab w:val="left" w:pos="1134"/>
      </w:tabs>
      <w:spacing w:after="120"/>
      <w:jc w:val="both"/>
    </w:pPr>
    <w:rPr>
      <w:rFonts w:ascii="Arial" w:hAnsi="Arial"/>
      <w:color w:val="auto"/>
      <w:sz w:val="24"/>
      <w:szCs w:val="28"/>
    </w:rPr>
  </w:style>
  <w:style w:type="character" w:customStyle="1" w:styleId="2f0">
    <w:name w:val="Основной текст 2 Знак"/>
    <w:basedOn w:val="aa"/>
    <w:link w:val="20"/>
    <w:uiPriority w:val="99"/>
    <w:rsid w:val="0080188F"/>
    <w:rPr>
      <w:rFonts w:ascii="Arial" w:eastAsia="Times New Roman" w:hAnsi="Arial" w:cs="Times New Roman"/>
      <w:sz w:val="24"/>
      <w:szCs w:val="28"/>
      <w:lang w:eastAsia="ru-RU"/>
    </w:rPr>
  </w:style>
  <w:style w:type="paragraph" w:styleId="3b">
    <w:name w:val="Body Text 3"/>
    <w:basedOn w:val="a9"/>
    <w:link w:val="3c"/>
    <w:rsid w:val="0080188F"/>
    <w:pPr>
      <w:spacing w:after="120"/>
      <w:jc w:val="both"/>
    </w:pPr>
    <w:rPr>
      <w:rFonts w:ascii="Arial" w:hAnsi="Arial"/>
      <w:color w:val="auto"/>
      <w:sz w:val="24"/>
      <w:szCs w:val="28"/>
    </w:rPr>
  </w:style>
  <w:style w:type="character" w:customStyle="1" w:styleId="3c">
    <w:name w:val="Основной текст 3 Знак"/>
    <w:basedOn w:val="aa"/>
    <w:link w:val="3b"/>
    <w:rsid w:val="0080188F"/>
    <w:rPr>
      <w:rFonts w:ascii="Arial" w:eastAsia="Times New Roman" w:hAnsi="Arial" w:cs="Times New Roman"/>
      <w:sz w:val="24"/>
      <w:szCs w:val="28"/>
      <w:lang w:eastAsia="ru-RU"/>
    </w:rPr>
  </w:style>
  <w:style w:type="paragraph" w:customStyle="1" w:styleId="aff8">
    <w:name w:val="Под технологические док"/>
    <w:rsid w:val="0080188F"/>
    <w:pPr>
      <w:spacing w:after="368" w:line="368" w:lineRule="exact"/>
    </w:pPr>
    <w:rPr>
      <w:rFonts w:eastAsia="Times New Roman" w:cs="Times New Roman"/>
      <w:szCs w:val="20"/>
      <w:lang w:eastAsia="ru-RU"/>
    </w:rPr>
  </w:style>
  <w:style w:type="paragraph" w:customStyle="1" w:styleId="8">
    <w:name w:val="Стиль8"/>
    <w:basedOn w:val="6"/>
    <w:rsid w:val="0080188F"/>
    <w:pPr>
      <w:numPr>
        <w:numId w:val="2"/>
      </w:numPr>
    </w:pPr>
  </w:style>
  <w:style w:type="paragraph" w:customStyle="1" w:styleId="aff9">
    <w:name w:val="Стиль для табл под испытания"/>
    <w:autoRedefine/>
    <w:rsid w:val="0080188F"/>
    <w:pPr>
      <w:widowControl w:val="0"/>
      <w:autoSpaceDE w:val="0"/>
      <w:autoSpaceDN w:val="0"/>
      <w:adjustRightInd w:val="0"/>
      <w:spacing w:before="120" w:after="120"/>
      <w:ind w:firstLine="57"/>
    </w:pPr>
    <w:rPr>
      <w:rFonts w:eastAsia="Times New Roman" w:cs="Tahoma"/>
      <w:snapToGrid w:val="0"/>
      <w:sz w:val="24"/>
      <w:szCs w:val="24"/>
      <w:lang w:eastAsia="ru-RU"/>
    </w:rPr>
  </w:style>
  <w:style w:type="paragraph" w:customStyle="1" w:styleId="FR2">
    <w:name w:val="FR2"/>
    <w:rsid w:val="0080188F"/>
    <w:pPr>
      <w:widowControl w:val="0"/>
      <w:autoSpaceDE w:val="0"/>
      <w:autoSpaceDN w:val="0"/>
      <w:adjustRightInd w:val="0"/>
      <w:jc w:val="center"/>
    </w:pPr>
    <w:rPr>
      <w:rFonts w:ascii="Arial Black" w:eastAsia="Times New Roman" w:hAnsi="Arial Black" w:cs="Arial"/>
      <w:sz w:val="16"/>
      <w:szCs w:val="28"/>
      <w:lang w:eastAsia="ru-RU"/>
    </w:rPr>
  </w:style>
  <w:style w:type="paragraph" w:customStyle="1" w:styleId="FR3">
    <w:name w:val="FR3"/>
    <w:autoRedefine/>
    <w:rsid w:val="0080188F"/>
    <w:pPr>
      <w:widowControl w:val="0"/>
      <w:autoSpaceDE w:val="0"/>
      <w:autoSpaceDN w:val="0"/>
      <w:adjustRightInd w:val="0"/>
      <w:spacing w:before="1360"/>
      <w:jc w:val="right"/>
    </w:pPr>
    <w:rPr>
      <w:rFonts w:ascii="Arial Black" w:eastAsia="Times New Roman" w:hAnsi="Arial Black" w:cs="Arial"/>
      <w:sz w:val="20"/>
      <w:szCs w:val="20"/>
      <w:lang w:eastAsia="ru-RU"/>
    </w:rPr>
  </w:style>
  <w:style w:type="paragraph" w:customStyle="1" w:styleId="a7">
    <w:name w:val="Стиль для таблиц номер с оо"/>
    <w:basedOn w:val="aff5"/>
    <w:rsid w:val="0080188F"/>
    <w:pPr>
      <w:numPr>
        <w:numId w:val="5"/>
      </w:numPr>
      <w:tabs>
        <w:tab w:val="clear" w:pos="1418"/>
      </w:tabs>
    </w:pPr>
  </w:style>
  <w:style w:type="paragraph" w:customStyle="1" w:styleId="a5">
    <w:name w:val="Маршрутная карта нумерованный"/>
    <w:basedOn w:val="aff5"/>
    <w:rsid w:val="0080188F"/>
    <w:pPr>
      <w:numPr>
        <w:numId w:val="6"/>
      </w:numPr>
      <w:tabs>
        <w:tab w:val="clear" w:pos="1418"/>
      </w:tabs>
    </w:pPr>
    <w:rPr>
      <w:szCs w:val="27"/>
    </w:rPr>
  </w:style>
  <w:style w:type="paragraph" w:customStyle="1" w:styleId="affa">
    <w:name w:val="Название таблицы"/>
    <w:basedOn w:val="30"/>
    <w:rsid w:val="0080188F"/>
    <w:pPr>
      <w:numPr>
        <w:ilvl w:val="0"/>
        <w:numId w:val="0"/>
      </w:numPr>
      <w:spacing w:after="0"/>
      <w:ind w:left="851"/>
      <w:jc w:val="left"/>
    </w:pPr>
  </w:style>
  <w:style w:type="paragraph" w:customStyle="1" w:styleId="13">
    <w:name w:val="1) Стиль3"/>
    <w:rsid w:val="0080188F"/>
    <w:pPr>
      <w:numPr>
        <w:numId w:val="7"/>
      </w:numPr>
      <w:spacing w:after="120"/>
      <w:contextualSpacing/>
    </w:pPr>
    <w:rPr>
      <w:rFonts w:eastAsia="Times New Roman" w:cs="Times New Roman"/>
      <w:szCs w:val="28"/>
      <w:lang w:eastAsia="ru-RU"/>
    </w:rPr>
  </w:style>
  <w:style w:type="paragraph" w:customStyle="1" w:styleId="1113">
    <w:name w:val="1.1.1 Стиль3"/>
    <w:basedOn w:val="a9"/>
    <w:rsid w:val="0080188F"/>
    <w:pPr>
      <w:numPr>
        <w:numId w:val="8"/>
      </w:numPr>
      <w:spacing w:after="120"/>
      <w:jc w:val="both"/>
    </w:pPr>
    <w:rPr>
      <w:rFonts w:ascii="Arial" w:hAnsi="Arial"/>
      <w:color w:val="auto"/>
      <w:sz w:val="24"/>
      <w:szCs w:val="28"/>
    </w:rPr>
  </w:style>
  <w:style w:type="paragraph" w:customStyle="1" w:styleId="111">
    <w:name w:val="1.1.1 Стиль"/>
    <w:basedOn w:val="a9"/>
    <w:next w:val="a9"/>
    <w:rsid w:val="0080188F"/>
    <w:pPr>
      <w:numPr>
        <w:numId w:val="9"/>
      </w:numPr>
      <w:spacing w:after="120"/>
      <w:jc w:val="both"/>
    </w:pPr>
    <w:rPr>
      <w:rFonts w:ascii="Arial" w:hAnsi="Arial"/>
      <w:color w:val="auto"/>
      <w:sz w:val="24"/>
      <w:szCs w:val="28"/>
    </w:rPr>
  </w:style>
  <w:style w:type="paragraph" w:customStyle="1" w:styleId="affb">
    <w:name w:val="Назв. табл."/>
    <w:basedOn w:val="30"/>
    <w:rsid w:val="0080188F"/>
    <w:pPr>
      <w:numPr>
        <w:ilvl w:val="0"/>
        <w:numId w:val="0"/>
      </w:numPr>
      <w:ind w:left="851"/>
    </w:pPr>
  </w:style>
  <w:style w:type="paragraph" w:customStyle="1" w:styleId="150">
    <w:name w:val="Стиль Название объекта + Слева:  15 см Первая строка:  0 см"/>
    <w:basedOn w:val="30"/>
    <w:rsid w:val="0080188F"/>
    <w:pPr>
      <w:numPr>
        <w:ilvl w:val="0"/>
        <w:numId w:val="12"/>
      </w:numPr>
      <w:spacing w:before="120" w:after="0"/>
    </w:pPr>
    <w:rPr>
      <w:bCs/>
      <w:szCs w:val="20"/>
    </w:rPr>
  </w:style>
  <w:style w:type="paragraph" w:styleId="affc">
    <w:name w:val="Document Map"/>
    <w:basedOn w:val="a9"/>
    <w:link w:val="affd"/>
    <w:uiPriority w:val="99"/>
    <w:rsid w:val="0080188F"/>
    <w:pPr>
      <w:shd w:val="clear" w:color="auto" w:fill="FFFFFF"/>
      <w:jc w:val="both"/>
    </w:pPr>
    <w:rPr>
      <w:rFonts w:ascii="Tahoma" w:hAnsi="Tahoma" w:cs="Tahoma"/>
      <w:color w:val="auto"/>
      <w:sz w:val="24"/>
    </w:rPr>
  </w:style>
  <w:style w:type="character" w:customStyle="1" w:styleId="affd">
    <w:name w:val="Схема документа Знак"/>
    <w:basedOn w:val="aa"/>
    <w:link w:val="affc"/>
    <w:uiPriority w:val="99"/>
    <w:rsid w:val="0080188F"/>
    <w:rPr>
      <w:rFonts w:ascii="Tahoma" w:eastAsia="Times New Roman" w:hAnsi="Tahoma" w:cs="Tahoma"/>
      <w:sz w:val="24"/>
      <w:szCs w:val="20"/>
      <w:shd w:val="clear" w:color="auto" w:fill="FFFFFF"/>
      <w:lang w:eastAsia="ru-RU"/>
    </w:rPr>
  </w:style>
  <w:style w:type="paragraph" w:customStyle="1" w:styleId="111112">
    <w:name w:val="1.1.1.1.1 Стиль2"/>
    <w:rsid w:val="0080188F"/>
    <w:pPr>
      <w:jc w:val="both"/>
    </w:pPr>
    <w:rPr>
      <w:rFonts w:eastAsia="Times New Roman" w:cs="Times New Roman"/>
      <w:szCs w:val="28"/>
      <w:lang w:eastAsia="ru-RU"/>
    </w:rPr>
  </w:style>
  <w:style w:type="paragraph" w:customStyle="1" w:styleId="111114">
    <w:name w:val="1.1.1.1.1 Стиль4"/>
    <w:basedOn w:val="a9"/>
    <w:rsid w:val="0080188F"/>
    <w:pPr>
      <w:numPr>
        <w:ilvl w:val="4"/>
        <w:numId w:val="11"/>
      </w:numPr>
      <w:spacing w:after="120"/>
      <w:jc w:val="both"/>
    </w:pPr>
    <w:rPr>
      <w:rFonts w:ascii="Arial" w:hAnsi="Arial"/>
      <w:color w:val="auto"/>
      <w:sz w:val="24"/>
      <w:szCs w:val="28"/>
    </w:rPr>
  </w:style>
  <w:style w:type="paragraph" w:customStyle="1" w:styleId="1111114">
    <w:name w:val="1.1.1.1.1.1 Стиль4"/>
    <w:basedOn w:val="111114"/>
    <w:rsid w:val="0080188F"/>
  </w:style>
  <w:style w:type="paragraph" w:customStyle="1" w:styleId="121">
    <w:name w:val="По центру и середине 12 пт"/>
    <w:basedOn w:val="a9"/>
    <w:rsid w:val="0080188F"/>
    <w:pPr>
      <w:keepNext/>
      <w:tabs>
        <w:tab w:val="left" w:pos="720"/>
      </w:tabs>
      <w:jc w:val="center"/>
    </w:pPr>
    <w:rPr>
      <w:rFonts w:ascii="Arial" w:hAnsi="Arial"/>
      <w:color w:val="auto"/>
      <w:spacing w:val="-10"/>
      <w:sz w:val="24"/>
      <w:szCs w:val="24"/>
    </w:rPr>
  </w:style>
  <w:style w:type="paragraph" w:customStyle="1" w:styleId="200">
    <w:name w:val="Стиль Оглавление 2 + Слева:  0 см"/>
    <w:basedOn w:val="2f"/>
    <w:autoRedefine/>
    <w:rsid w:val="0080188F"/>
    <w:pPr>
      <w:ind w:left="0"/>
    </w:pPr>
  </w:style>
  <w:style w:type="paragraph" w:customStyle="1" w:styleId="201">
    <w:name w:val="Стиль Оглавление 2 + Слева:  0 см1"/>
    <w:basedOn w:val="2f"/>
    <w:autoRedefine/>
    <w:rsid w:val="0080188F"/>
    <w:pPr>
      <w:ind w:left="0"/>
    </w:pPr>
  </w:style>
  <w:style w:type="paragraph" w:customStyle="1" w:styleId="affe">
    <w:name w:val="Оглавление"/>
    <w:link w:val="afff"/>
    <w:autoRedefine/>
    <w:uiPriority w:val="99"/>
    <w:rsid w:val="0080188F"/>
    <w:pPr>
      <w:tabs>
        <w:tab w:val="left" w:pos="481"/>
        <w:tab w:val="right" w:pos="8767"/>
      </w:tabs>
      <w:spacing w:line="360" w:lineRule="auto"/>
      <w:ind w:left="20"/>
      <w:contextualSpacing/>
      <w:jc w:val="both"/>
    </w:pPr>
    <w:rPr>
      <w:rFonts w:eastAsia="Times New Roman" w:cs="Times New Roman"/>
      <w:noProof/>
      <w:spacing w:val="-10"/>
      <w:szCs w:val="20"/>
      <w:lang w:eastAsia="ru-RU"/>
    </w:rPr>
  </w:style>
  <w:style w:type="paragraph" w:customStyle="1" w:styleId="-">
    <w:name w:val="- Стиль"/>
    <w:basedOn w:val="a9"/>
    <w:rsid w:val="0080188F"/>
    <w:pPr>
      <w:spacing w:after="120"/>
      <w:jc w:val="both"/>
    </w:pPr>
    <w:rPr>
      <w:rFonts w:ascii="Arial" w:hAnsi="Arial"/>
      <w:color w:val="auto"/>
      <w:sz w:val="24"/>
      <w:szCs w:val="28"/>
    </w:rPr>
  </w:style>
  <w:style w:type="numbering" w:customStyle="1" w:styleId="a6">
    <w:name w:val="Нумерация"/>
    <w:rsid w:val="0080188F"/>
    <w:pPr>
      <w:numPr>
        <w:numId w:val="13"/>
      </w:numPr>
    </w:pPr>
  </w:style>
  <w:style w:type="paragraph" w:customStyle="1" w:styleId="a2">
    <w:name w:val="Нумерованный_в_таблицу"/>
    <w:rsid w:val="0080188F"/>
    <w:pPr>
      <w:numPr>
        <w:numId w:val="14"/>
      </w:numPr>
      <w:spacing w:after="240" w:line="240" w:lineRule="atLeast"/>
    </w:pPr>
    <w:rPr>
      <w:rFonts w:ascii="Arial" w:eastAsia="Times New Roman" w:hAnsi="Arial" w:cs="Times New Roman"/>
      <w:sz w:val="24"/>
      <w:szCs w:val="28"/>
      <w:lang w:eastAsia="ru-RU"/>
    </w:rPr>
  </w:style>
  <w:style w:type="paragraph" w:customStyle="1" w:styleId="a1">
    <w:name w:val="Перечисление"/>
    <w:rsid w:val="0080188F"/>
    <w:pPr>
      <w:numPr>
        <w:numId w:val="16"/>
      </w:numPr>
      <w:spacing w:after="120" w:line="360" w:lineRule="auto"/>
    </w:pPr>
    <w:rPr>
      <w:rFonts w:ascii="Arial" w:eastAsia="Times New Roman" w:hAnsi="Arial" w:cs="Times New Roman"/>
      <w:sz w:val="24"/>
      <w:szCs w:val="28"/>
      <w:lang w:eastAsia="ru-RU"/>
    </w:rPr>
  </w:style>
  <w:style w:type="numbering" w:customStyle="1" w:styleId="a4">
    <w:name w:val="Нумерованный"/>
    <w:rsid w:val="0080188F"/>
    <w:pPr>
      <w:numPr>
        <w:numId w:val="22"/>
      </w:numPr>
    </w:pPr>
  </w:style>
  <w:style w:type="paragraph" w:customStyle="1" w:styleId="a8">
    <w:name w:val="Тире"/>
    <w:basedOn w:val="a9"/>
    <w:link w:val="afff0"/>
    <w:rsid w:val="0080188F"/>
    <w:pPr>
      <w:numPr>
        <w:numId w:val="17"/>
      </w:numPr>
      <w:tabs>
        <w:tab w:val="left" w:pos="1077"/>
      </w:tabs>
      <w:spacing w:after="120"/>
      <w:jc w:val="both"/>
    </w:pPr>
    <w:rPr>
      <w:rFonts w:ascii="Arial" w:hAnsi="Arial"/>
      <w:color w:val="auto"/>
      <w:sz w:val="24"/>
      <w:szCs w:val="28"/>
    </w:rPr>
  </w:style>
  <w:style w:type="paragraph" w:customStyle="1" w:styleId="afff1">
    <w:name w:val="ПРОПИСНЫЕ тит_лист"/>
    <w:next w:val="a9"/>
    <w:rsid w:val="0080188F"/>
    <w:pPr>
      <w:spacing w:after="120"/>
      <w:jc w:val="center"/>
    </w:pPr>
    <w:rPr>
      <w:rFonts w:ascii="Arial" w:eastAsia="Times New Roman" w:hAnsi="Arial" w:cs="Times New Roman"/>
      <w:sz w:val="24"/>
      <w:szCs w:val="24"/>
      <w:lang w:eastAsia="ru-RU"/>
    </w:rPr>
  </w:style>
  <w:style w:type="paragraph" w:customStyle="1" w:styleId="afff2">
    <w:name w:val="Согласующие_подписи"/>
    <w:basedOn w:val="a9"/>
    <w:rsid w:val="0080188F"/>
    <w:pPr>
      <w:spacing w:after="120"/>
      <w:jc w:val="center"/>
    </w:pPr>
    <w:rPr>
      <w:rFonts w:ascii="Arial" w:hAnsi="Arial"/>
      <w:color w:val="auto"/>
      <w:sz w:val="24"/>
      <w:szCs w:val="28"/>
    </w:rPr>
  </w:style>
  <w:style w:type="paragraph" w:customStyle="1" w:styleId="3d">
    <w:name w:val="Уровень 3 Знак"/>
    <w:link w:val="3e"/>
    <w:rsid w:val="0080188F"/>
    <w:pPr>
      <w:spacing w:after="120"/>
      <w:ind w:left="-131" w:firstLine="851"/>
      <w:jc w:val="both"/>
    </w:pPr>
    <w:rPr>
      <w:rFonts w:ascii="Arial" w:eastAsia="Times New Roman" w:hAnsi="Arial" w:cs="Times New Roman"/>
      <w:sz w:val="24"/>
      <w:szCs w:val="28"/>
      <w:lang w:eastAsia="ru-RU"/>
    </w:rPr>
  </w:style>
  <w:style w:type="paragraph" w:customStyle="1" w:styleId="47">
    <w:name w:val="Уровень 4"/>
    <w:rsid w:val="0080188F"/>
    <w:pPr>
      <w:spacing w:after="120"/>
      <w:ind w:firstLine="851"/>
      <w:jc w:val="both"/>
    </w:pPr>
    <w:rPr>
      <w:rFonts w:ascii="Arial" w:eastAsia="Times New Roman" w:hAnsi="Arial" w:cs="Times New Roman"/>
      <w:sz w:val="24"/>
      <w:szCs w:val="28"/>
      <w:lang w:eastAsia="ru-RU"/>
    </w:rPr>
  </w:style>
  <w:style w:type="paragraph" w:customStyle="1" w:styleId="afff3">
    <w:name w:val="В_таблицу_по_левому_краю"/>
    <w:link w:val="afff4"/>
    <w:rsid w:val="0080188F"/>
    <w:pPr>
      <w:spacing w:after="240" w:line="240" w:lineRule="atLeast"/>
    </w:pPr>
    <w:rPr>
      <w:rFonts w:ascii="Arial" w:eastAsia="Times New Roman" w:hAnsi="Arial" w:cs="Times New Roman"/>
      <w:sz w:val="24"/>
      <w:szCs w:val="20"/>
      <w:lang w:eastAsia="ru-RU"/>
    </w:rPr>
  </w:style>
  <w:style w:type="paragraph" w:customStyle="1" w:styleId="afff5">
    <w:name w:val="По_центру_таблицы"/>
    <w:rsid w:val="0080188F"/>
    <w:pPr>
      <w:spacing w:before="120" w:after="120"/>
      <w:jc w:val="center"/>
    </w:pPr>
    <w:rPr>
      <w:rFonts w:ascii="Arial" w:eastAsia="Times New Roman" w:hAnsi="Arial" w:cs="Times New Roman"/>
      <w:sz w:val="24"/>
      <w:szCs w:val="20"/>
      <w:lang w:eastAsia="ru-RU"/>
    </w:rPr>
  </w:style>
  <w:style w:type="paragraph" w:customStyle="1" w:styleId="18">
    <w:name w:val="Заголовок 1;Раздел"/>
    <w:basedOn w:val="a9"/>
    <w:rsid w:val="0080188F"/>
    <w:pPr>
      <w:spacing w:after="120"/>
      <w:jc w:val="both"/>
    </w:pPr>
    <w:rPr>
      <w:rFonts w:ascii="Arial" w:hAnsi="Arial"/>
      <w:color w:val="auto"/>
      <w:sz w:val="24"/>
      <w:szCs w:val="28"/>
    </w:rPr>
  </w:style>
  <w:style w:type="paragraph" w:customStyle="1" w:styleId="160">
    <w:name w:val="Заголовок 1;Раздел6"/>
    <w:basedOn w:val="a9"/>
    <w:rsid w:val="0080188F"/>
    <w:pPr>
      <w:spacing w:after="120"/>
      <w:ind w:firstLine="851"/>
      <w:jc w:val="both"/>
    </w:pPr>
    <w:rPr>
      <w:rFonts w:ascii="Arial" w:hAnsi="Arial"/>
      <w:color w:val="auto"/>
      <w:sz w:val="24"/>
      <w:szCs w:val="28"/>
    </w:rPr>
  </w:style>
  <w:style w:type="paragraph" w:customStyle="1" w:styleId="2f1">
    <w:name w:val="Заголовок 2;Подраздел"/>
    <w:basedOn w:val="a9"/>
    <w:rsid w:val="0080188F"/>
    <w:pPr>
      <w:spacing w:after="120"/>
      <w:ind w:firstLine="851"/>
      <w:jc w:val="both"/>
    </w:pPr>
    <w:rPr>
      <w:rFonts w:ascii="Arial" w:hAnsi="Arial"/>
      <w:color w:val="auto"/>
      <w:sz w:val="24"/>
      <w:szCs w:val="28"/>
    </w:rPr>
  </w:style>
  <w:style w:type="paragraph" w:customStyle="1" w:styleId="260">
    <w:name w:val="Заголовок 2;Подраздел6"/>
    <w:basedOn w:val="a9"/>
    <w:rsid w:val="0080188F"/>
    <w:pPr>
      <w:spacing w:after="120"/>
      <w:jc w:val="both"/>
    </w:pPr>
    <w:rPr>
      <w:rFonts w:ascii="Arial" w:hAnsi="Arial"/>
      <w:color w:val="auto"/>
      <w:sz w:val="24"/>
      <w:szCs w:val="28"/>
    </w:rPr>
  </w:style>
  <w:style w:type="paragraph" w:customStyle="1" w:styleId="151">
    <w:name w:val="Заголовок 1;Раздел5"/>
    <w:basedOn w:val="a9"/>
    <w:rsid w:val="0080188F"/>
    <w:pPr>
      <w:spacing w:after="120"/>
      <w:jc w:val="both"/>
    </w:pPr>
    <w:rPr>
      <w:rFonts w:ascii="Arial" w:hAnsi="Arial"/>
      <w:color w:val="auto"/>
      <w:sz w:val="24"/>
      <w:szCs w:val="28"/>
    </w:rPr>
  </w:style>
  <w:style w:type="paragraph" w:customStyle="1" w:styleId="140">
    <w:name w:val="Заголовок 1;Раздел4"/>
    <w:basedOn w:val="a9"/>
    <w:rsid w:val="0080188F"/>
    <w:pPr>
      <w:spacing w:after="120"/>
      <w:jc w:val="both"/>
    </w:pPr>
    <w:rPr>
      <w:rFonts w:ascii="Arial" w:hAnsi="Arial"/>
      <w:color w:val="auto"/>
      <w:sz w:val="24"/>
      <w:szCs w:val="28"/>
    </w:rPr>
  </w:style>
  <w:style w:type="paragraph" w:customStyle="1" w:styleId="252">
    <w:name w:val="Заголовок 2;Подраздел5"/>
    <w:basedOn w:val="a9"/>
    <w:rsid w:val="0080188F"/>
    <w:pPr>
      <w:spacing w:after="120"/>
      <w:jc w:val="both"/>
    </w:pPr>
    <w:rPr>
      <w:rFonts w:ascii="Arial" w:hAnsi="Arial"/>
      <w:color w:val="auto"/>
      <w:sz w:val="24"/>
      <w:szCs w:val="28"/>
    </w:rPr>
  </w:style>
  <w:style w:type="paragraph" w:customStyle="1" w:styleId="242">
    <w:name w:val="Заголовок 2;Подраздел4"/>
    <w:basedOn w:val="a9"/>
    <w:rsid w:val="0080188F"/>
    <w:pPr>
      <w:spacing w:after="120"/>
      <w:jc w:val="both"/>
    </w:pPr>
    <w:rPr>
      <w:rFonts w:ascii="Arial" w:hAnsi="Arial"/>
      <w:color w:val="auto"/>
      <w:sz w:val="24"/>
      <w:szCs w:val="28"/>
    </w:rPr>
  </w:style>
  <w:style w:type="paragraph" w:customStyle="1" w:styleId="130">
    <w:name w:val="Заголовок 1;Раздел3"/>
    <w:basedOn w:val="a9"/>
    <w:rsid w:val="0080188F"/>
    <w:pPr>
      <w:spacing w:after="120"/>
      <w:jc w:val="both"/>
    </w:pPr>
    <w:rPr>
      <w:rFonts w:ascii="Arial" w:hAnsi="Arial"/>
      <w:color w:val="auto"/>
      <w:sz w:val="24"/>
      <w:szCs w:val="28"/>
    </w:rPr>
  </w:style>
  <w:style w:type="paragraph" w:customStyle="1" w:styleId="230">
    <w:name w:val="Заголовок 2;Подраздел3"/>
    <w:basedOn w:val="a9"/>
    <w:rsid w:val="0080188F"/>
    <w:pPr>
      <w:spacing w:after="120"/>
      <w:jc w:val="both"/>
    </w:pPr>
    <w:rPr>
      <w:rFonts w:ascii="Arial" w:hAnsi="Arial"/>
      <w:color w:val="auto"/>
      <w:sz w:val="24"/>
      <w:szCs w:val="28"/>
    </w:rPr>
  </w:style>
  <w:style w:type="paragraph" w:customStyle="1" w:styleId="122">
    <w:name w:val="Заголовок 1;Раздел2"/>
    <w:basedOn w:val="a9"/>
    <w:rsid w:val="0080188F"/>
    <w:pPr>
      <w:spacing w:after="120"/>
      <w:jc w:val="both"/>
    </w:pPr>
    <w:rPr>
      <w:rFonts w:ascii="Arial" w:hAnsi="Arial"/>
      <w:color w:val="auto"/>
      <w:sz w:val="24"/>
      <w:szCs w:val="28"/>
    </w:rPr>
  </w:style>
  <w:style w:type="paragraph" w:customStyle="1" w:styleId="112">
    <w:name w:val="Заголовок 1;Раздел1"/>
    <w:basedOn w:val="a9"/>
    <w:rsid w:val="0080188F"/>
    <w:pPr>
      <w:spacing w:after="120"/>
      <w:ind w:firstLine="851"/>
      <w:jc w:val="both"/>
    </w:pPr>
    <w:rPr>
      <w:rFonts w:ascii="Arial" w:hAnsi="Arial"/>
      <w:color w:val="auto"/>
      <w:sz w:val="24"/>
      <w:szCs w:val="28"/>
    </w:rPr>
  </w:style>
  <w:style w:type="paragraph" w:customStyle="1" w:styleId="221">
    <w:name w:val="Заголовок 2;Подраздел2"/>
    <w:basedOn w:val="a9"/>
    <w:rsid w:val="0080188F"/>
    <w:pPr>
      <w:spacing w:after="120"/>
      <w:ind w:firstLine="851"/>
      <w:jc w:val="both"/>
    </w:pPr>
    <w:rPr>
      <w:rFonts w:ascii="Arial" w:hAnsi="Arial"/>
      <w:color w:val="auto"/>
      <w:sz w:val="24"/>
      <w:szCs w:val="28"/>
    </w:rPr>
  </w:style>
  <w:style w:type="paragraph" w:customStyle="1" w:styleId="210">
    <w:name w:val="Заголовок 2;Подраздел1"/>
    <w:basedOn w:val="a9"/>
    <w:rsid w:val="0080188F"/>
    <w:pPr>
      <w:spacing w:after="120"/>
      <w:jc w:val="both"/>
    </w:pPr>
    <w:rPr>
      <w:rFonts w:ascii="Arial" w:hAnsi="Arial"/>
      <w:color w:val="auto"/>
      <w:sz w:val="24"/>
      <w:szCs w:val="28"/>
    </w:rPr>
  </w:style>
  <w:style w:type="paragraph" w:customStyle="1" w:styleId="afff6">
    <w:name w:val="Тексовый нумерованный"/>
    <w:basedOn w:val="21"/>
    <w:rsid w:val="0080188F"/>
    <w:pPr>
      <w:spacing w:after="120"/>
      <w:ind w:left="109" w:right="113" w:firstLine="851"/>
      <w:jc w:val="both"/>
      <w:outlineLvl w:val="9"/>
    </w:pPr>
    <w:rPr>
      <w:rFonts w:ascii="Arial" w:hAnsi="Arial"/>
      <w:b w:val="0"/>
      <w:color w:val="auto"/>
      <w:sz w:val="24"/>
      <w:szCs w:val="28"/>
    </w:rPr>
  </w:style>
  <w:style w:type="paragraph" w:customStyle="1" w:styleId="9">
    <w:name w:val="Стиль9"/>
    <w:autoRedefine/>
    <w:rsid w:val="0080188F"/>
    <w:pPr>
      <w:numPr>
        <w:ilvl w:val="1"/>
        <w:numId w:val="15"/>
      </w:numPr>
      <w:spacing w:after="240"/>
      <w:jc w:val="both"/>
    </w:pPr>
    <w:rPr>
      <w:rFonts w:eastAsia="Times New Roman" w:cs="Times New Roman"/>
      <w:szCs w:val="28"/>
      <w:lang w:eastAsia="ru-RU"/>
    </w:rPr>
  </w:style>
  <w:style w:type="character" w:customStyle="1" w:styleId="afff7">
    <w:name w:val="номер страницы"/>
    <w:basedOn w:val="aa"/>
    <w:rsid w:val="0080188F"/>
  </w:style>
  <w:style w:type="paragraph" w:customStyle="1" w:styleId="afff8">
    <w:name w:val="В_таблицу_по_центру"/>
    <w:rsid w:val="0080188F"/>
    <w:pPr>
      <w:spacing w:after="120"/>
      <w:jc w:val="center"/>
    </w:pPr>
    <w:rPr>
      <w:rFonts w:ascii="Arial" w:eastAsia="Times New Roman" w:hAnsi="Arial" w:cs="Times New Roman"/>
      <w:sz w:val="24"/>
      <w:szCs w:val="20"/>
      <w:lang w:eastAsia="ru-RU"/>
    </w:rPr>
  </w:style>
  <w:style w:type="paragraph" w:customStyle="1" w:styleId="afff9">
    <w:name w:val="В таблицу_по_центру"/>
    <w:rsid w:val="0080188F"/>
    <w:pPr>
      <w:spacing w:after="120"/>
      <w:jc w:val="center"/>
    </w:pPr>
    <w:rPr>
      <w:rFonts w:ascii="Arial" w:eastAsia="Times New Roman" w:hAnsi="Arial" w:cs="Times New Roman"/>
      <w:sz w:val="24"/>
      <w:szCs w:val="28"/>
      <w:lang w:eastAsia="ru-RU"/>
    </w:rPr>
  </w:style>
  <w:style w:type="paragraph" w:styleId="afffa">
    <w:name w:val="annotation text"/>
    <w:basedOn w:val="a9"/>
    <w:link w:val="afffb"/>
    <w:semiHidden/>
    <w:rsid w:val="0080188F"/>
    <w:pPr>
      <w:spacing w:after="120"/>
      <w:ind w:firstLine="851"/>
      <w:jc w:val="both"/>
    </w:pPr>
    <w:rPr>
      <w:rFonts w:ascii="Arial" w:hAnsi="Arial"/>
      <w:color w:val="auto"/>
      <w:sz w:val="20"/>
    </w:rPr>
  </w:style>
  <w:style w:type="character" w:customStyle="1" w:styleId="afffb">
    <w:name w:val="Текст примечания Знак"/>
    <w:basedOn w:val="aa"/>
    <w:link w:val="afffa"/>
    <w:semiHidden/>
    <w:rsid w:val="0080188F"/>
    <w:rPr>
      <w:rFonts w:ascii="Arial" w:eastAsia="Times New Roman" w:hAnsi="Arial" w:cs="Times New Roman"/>
      <w:sz w:val="20"/>
      <w:szCs w:val="20"/>
      <w:lang w:eastAsia="ru-RU"/>
    </w:rPr>
  </w:style>
  <w:style w:type="paragraph" w:styleId="afffc">
    <w:name w:val="annotation subject"/>
    <w:basedOn w:val="afffa"/>
    <w:next w:val="afffa"/>
    <w:link w:val="afffd"/>
    <w:semiHidden/>
    <w:rsid w:val="0080188F"/>
    <w:pPr>
      <w:ind w:firstLine="709"/>
    </w:pPr>
    <w:rPr>
      <w:rFonts w:ascii="Times New Roman" w:hAnsi="Times New Roman"/>
      <w:b/>
      <w:bCs/>
    </w:rPr>
  </w:style>
  <w:style w:type="character" w:customStyle="1" w:styleId="afffd">
    <w:name w:val="Тема примечания Знак"/>
    <w:basedOn w:val="afffb"/>
    <w:link w:val="afffc"/>
    <w:semiHidden/>
    <w:rsid w:val="0080188F"/>
    <w:rPr>
      <w:rFonts w:ascii="Arial" w:eastAsia="Times New Roman" w:hAnsi="Arial" w:cs="Times New Roman"/>
      <w:b/>
      <w:bCs/>
      <w:sz w:val="20"/>
      <w:szCs w:val="20"/>
      <w:lang w:eastAsia="ru-RU"/>
    </w:rPr>
  </w:style>
  <w:style w:type="paragraph" w:customStyle="1" w:styleId="19">
    <w:name w:val="Промежут1"/>
    <w:basedOn w:val="a9"/>
    <w:rsid w:val="0080188F"/>
    <w:pPr>
      <w:spacing w:before="60" w:after="520"/>
      <w:jc w:val="center"/>
    </w:pPr>
    <w:rPr>
      <w:rFonts w:ascii="Arial" w:hAnsi="Arial"/>
      <w:color w:val="auto"/>
      <w:sz w:val="24"/>
      <w:szCs w:val="28"/>
    </w:rPr>
  </w:style>
  <w:style w:type="paragraph" w:customStyle="1" w:styleId="afffe">
    <w:name w:val="Содержание"/>
    <w:basedOn w:val="a9"/>
    <w:uiPriority w:val="99"/>
    <w:rsid w:val="0080188F"/>
    <w:pPr>
      <w:spacing w:after="220"/>
      <w:jc w:val="center"/>
    </w:pPr>
    <w:rPr>
      <w:rFonts w:ascii="Arial" w:hAnsi="Arial"/>
      <w:color w:val="auto"/>
      <w:sz w:val="24"/>
      <w:szCs w:val="28"/>
    </w:rPr>
  </w:style>
  <w:style w:type="paragraph" w:customStyle="1" w:styleId="affff">
    <w:name w:val="Состав проекта"/>
    <w:basedOn w:val="a9"/>
    <w:rsid w:val="0080188F"/>
    <w:pPr>
      <w:spacing w:after="220"/>
      <w:jc w:val="center"/>
    </w:pPr>
    <w:rPr>
      <w:rFonts w:ascii="Arial" w:hAnsi="Arial"/>
      <w:color w:val="auto"/>
      <w:sz w:val="24"/>
      <w:szCs w:val="28"/>
    </w:rPr>
  </w:style>
  <w:style w:type="paragraph" w:customStyle="1" w:styleId="affff0">
    <w:name w:val="Содержание_текст"/>
    <w:basedOn w:val="afffe"/>
    <w:rsid w:val="0080188F"/>
    <w:pPr>
      <w:spacing w:before="90" w:after="90"/>
    </w:pPr>
  </w:style>
  <w:style w:type="paragraph" w:customStyle="1" w:styleId="affff1">
    <w:name w:val="Титульный"/>
    <w:basedOn w:val="afff1"/>
    <w:autoRedefine/>
    <w:rsid w:val="0080188F"/>
  </w:style>
  <w:style w:type="paragraph" w:customStyle="1" w:styleId="112501">
    <w:name w:val="Стиль Стиль Заголовок 1 + Слева:  125 см Первая строка:  0 см + все...1"/>
    <w:basedOn w:val="a9"/>
    <w:rsid w:val="0080188F"/>
    <w:pPr>
      <w:keepNext/>
      <w:pageBreakBefore/>
      <w:spacing w:before="240" w:after="480" w:line="360" w:lineRule="auto"/>
      <w:jc w:val="center"/>
      <w:outlineLvl w:val="0"/>
    </w:pPr>
    <w:rPr>
      <w:caps/>
      <w:color w:val="auto"/>
      <w:kern w:val="32"/>
      <w:sz w:val="32"/>
      <w:szCs w:val="32"/>
    </w:rPr>
  </w:style>
  <w:style w:type="paragraph" w:customStyle="1" w:styleId="affff2">
    <w:name w:val="Состав_П_текст"/>
    <w:basedOn w:val="affff0"/>
    <w:rsid w:val="0080188F"/>
    <w:pPr>
      <w:spacing w:before="0" w:after="0" w:line="450" w:lineRule="exact"/>
      <w:ind w:left="57"/>
      <w:jc w:val="left"/>
    </w:pPr>
  </w:style>
  <w:style w:type="paragraph" w:customStyle="1" w:styleId="affff3">
    <w:name w:val="Общие_данные"/>
    <w:basedOn w:val="a9"/>
    <w:uiPriority w:val="99"/>
    <w:rsid w:val="0080188F"/>
    <w:pPr>
      <w:spacing w:after="240"/>
      <w:jc w:val="center"/>
    </w:pPr>
    <w:rPr>
      <w:rFonts w:ascii="Arial" w:hAnsi="Arial"/>
      <w:color w:val="auto"/>
      <w:sz w:val="24"/>
      <w:szCs w:val="28"/>
    </w:rPr>
  </w:style>
  <w:style w:type="paragraph" w:customStyle="1" w:styleId="affff4">
    <w:name w:val="Стиль Согласующие_подписи + малые прописные По центру Междустр.ин..."/>
    <w:basedOn w:val="afff2"/>
    <w:rsid w:val="0080188F"/>
    <w:pPr>
      <w:spacing w:line="360" w:lineRule="auto"/>
    </w:pPr>
    <w:rPr>
      <w:caps/>
      <w:szCs w:val="24"/>
    </w:rPr>
  </w:style>
  <w:style w:type="paragraph" w:customStyle="1" w:styleId="1a">
    <w:name w:val="В таблицу_по_центру1"/>
    <w:basedOn w:val="afff9"/>
    <w:rsid w:val="0080188F"/>
    <w:pPr>
      <w:spacing w:after="0"/>
    </w:pPr>
    <w:rPr>
      <w:sz w:val="18"/>
      <w:szCs w:val="18"/>
    </w:rPr>
  </w:style>
  <w:style w:type="paragraph" w:customStyle="1" w:styleId="affff5">
    <w:name w:val="Введение"/>
    <w:uiPriority w:val="99"/>
    <w:rsid w:val="0080188F"/>
    <w:pPr>
      <w:spacing w:line="240" w:lineRule="atLeast"/>
    </w:pPr>
    <w:rPr>
      <w:rFonts w:ascii="Arial" w:eastAsia="Times New Roman" w:hAnsi="Arial" w:cs="Times New Roman"/>
      <w:color w:val="FFFFFF"/>
      <w:sz w:val="4"/>
      <w:szCs w:val="24"/>
      <w:lang w:eastAsia="ru-RU"/>
    </w:rPr>
  </w:style>
  <w:style w:type="paragraph" w:customStyle="1" w:styleId="affff6">
    <w:name w:val="Приложение"/>
    <w:rsid w:val="0080188F"/>
    <w:pPr>
      <w:pageBreakBefore/>
      <w:spacing w:after="120"/>
      <w:jc w:val="center"/>
      <w:outlineLvl w:val="0"/>
    </w:pPr>
    <w:rPr>
      <w:rFonts w:ascii="Arial" w:eastAsia="Times New Roman" w:hAnsi="Arial" w:cs="Times New Roman"/>
      <w:sz w:val="24"/>
      <w:szCs w:val="28"/>
      <w:lang w:eastAsia="ru-RU"/>
    </w:rPr>
  </w:style>
  <w:style w:type="paragraph" w:customStyle="1" w:styleId="a0">
    <w:name w:val="Буквенное_перечисление"/>
    <w:basedOn w:val="a9"/>
    <w:rsid w:val="0080188F"/>
    <w:pPr>
      <w:numPr>
        <w:numId w:val="18"/>
      </w:numPr>
      <w:spacing w:after="120"/>
      <w:jc w:val="both"/>
    </w:pPr>
    <w:rPr>
      <w:rFonts w:ascii="Arial" w:hAnsi="Arial"/>
      <w:color w:val="auto"/>
      <w:sz w:val="24"/>
      <w:szCs w:val="28"/>
      <w:lang w:val="en-US"/>
    </w:rPr>
  </w:style>
  <w:style w:type="paragraph" w:customStyle="1" w:styleId="a3">
    <w:name w:val="Цифровое_перечисление"/>
    <w:basedOn w:val="a9"/>
    <w:rsid w:val="0080188F"/>
    <w:pPr>
      <w:numPr>
        <w:numId w:val="19"/>
      </w:numPr>
      <w:spacing w:after="120"/>
      <w:jc w:val="both"/>
    </w:pPr>
    <w:rPr>
      <w:rFonts w:ascii="Arial" w:hAnsi="Arial"/>
      <w:color w:val="auto"/>
      <w:sz w:val="24"/>
      <w:szCs w:val="28"/>
    </w:rPr>
  </w:style>
  <w:style w:type="paragraph" w:customStyle="1" w:styleId="affff7">
    <w:name w:val="как_в_таблице"/>
    <w:rsid w:val="0080188F"/>
    <w:pPr>
      <w:tabs>
        <w:tab w:val="left" w:leader="dot" w:pos="8505"/>
      </w:tabs>
      <w:spacing w:after="120"/>
      <w:ind w:firstLine="851"/>
    </w:pPr>
    <w:rPr>
      <w:rFonts w:ascii="Arial" w:eastAsia="Times New Roman" w:hAnsi="Arial" w:cs="Times New Roman"/>
      <w:sz w:val="24"/>
      <w:szCs w:val="28"/>
      <w:lang w:eastAsia="ru-RU"/>
    </w:rPr>
  </w:style>
  <w:style w:type="paragraph" w:customStyle="1" w:styleId="affff8">
    <w:name w:val="Стиль В_таблицу_по_левому_краю + Междустр.интервал:  одинарный"/>
    <w:basedOn w:val="afff3"/>
    <w:rsid w:val="0080188F"/>
    <w:pPr>
      <w:spacing w:after="120" w:line="240" w:lineRule="auto"/>
    </w:pPr>
  </w:style>
  <w:style w:type="character" w:customStyle="1" w:styleId="afff4">
    <w:name w:val="В_таблицу_по_левому_краю Знак"/>
    <w:link w:val="afff3"/>
    <w:rsid w:val="0080188F"/>
    <w:rPr>
      <w:rFonts w:ascii="Arial" w:eastAsia="Times New Roman" w:hAnsi="Arial" w:cs="Times New Roman"/>
      <w:sz w:val="24"/>
      <w:szCs w:val="20"/>
      <w:lang w:eastAsia="ru-RU"/>
    </w:rPr>
  </w:style>
  <w:style w:type="character" w:customStyle="1" w:styleId="afff0">
    <w:name w:val="Тире Знак"/>
    <w:link w:val="a8"/>
    <w:rsid w:val="0080188F"/>
    <w:rPr>
      <w:rFonts w:ascii="Arial" w:eastAsia="Times New Roman" w:hAnsi="Arial" w:cs="Times New Roman"/>
      <w:sz w:val="24"/>
      <w:szCs w:val="28"/>
      <w:lang w:eastAsia="ru-RU"/>
    </w:rPr>
  </w:style>
  <w:style w:type="character" w:customStyle="1" w:styleId="3e">
    <w:name w:val="Уровень 3 Знак Знак"/>
    <w:link w:val="3d"/>
    <w:rsid w:val="0080188F"/>
    <w:rPr>
      <w:rFonts w:ascii="Arial" w:eastAsia="Times New Roman" w:hAnsi="Arial" w:cs="Times New Roman"/>
      <w:sz w:val="24"/>
      <w:szCs w:val="28"/>
      <w:lang w:eastAsia="ru-RU"/>
    </w:rPr>
  </w:style>
  <w:style w:type="paragraph" w:customStyle="1" w:styleId="affff9">
    <w:name w:val="Табличный"/>
    <w:rsid w:val="0080188F"/>
    <w:rPr>
      <w:rFonts w:eastAsia="Times New Roman" w:cs="Times New Roman"/>
      <w:snapToGrid w:val="0"/>
      <w:sz w:val="22"/>
      <w:szCs w:val="20"/>
      <w:lang w:eastAsia="ru-RU"/>
    </w:rPr>
  </w:style>
  <w:style w:type="character" w:customStyle="1" w:styleId="highlighthighlightactive">
    <w:name w:val="highlight highlight_active"/>
    <w:basedOn w:val="aa"/>
    <w:rsid w:val="0080188F"/>
  </w:style>
  <w:style w:type="paragraph" w:customStyle="1" w:styleId="2f2">
    <w:name w:val="Стиль Заголовок 2 + Междустр.интервал:  одинарный"/>
    <w:basedOn w:val="21"/>
    <w:rsid w:val="0080188F"/>
    <w:pPr>
      <w:keepNext w:val="0"/>
      <w:spacing w:after="120"/>
      <w:ind w:left="-47" w:firstLine="851"/>
      <w:jc w:val="both"/>
    </w:pPr>
    <w:rPr>
      <w:rFonts w:ascii="Arial" w:hAnsi="Arial"/>
      <w:b w:val="0"/>
      <w:color w:val="auto"/>
      <w:sz w:val="24"/>
    </w:rPr>
  </w:style>
  <w:style w:type="paragraph" w:styleId="2">
    <w:name w:val="List Number 2"/>
    <w:basedOn w:val="a9"/>
    <w:rsid w:val="0080188F"/>
    <w:pPr>
      <w:numPr>
        <w:numId w:val="20"/>
      </w:numPr>
      <w:spacing w:line="360" w:lineRule="auto"/>
      <w:jc w:val="both"/>
    </w:pPr>
    <w:rPr>
      <w:rFonts w:ascii="Arial" w:hAnsi="Arial"/>
      <w:color w:val="auto"/>
      <w:sz w:val="24"/>
      <w:szCs w:val="28"/>
    </w:rPr>
  </w:style>
  <w:style w:type="paragraph" w:customStyle="1" w:styleId="3f">
    <w:name w:val="Уровень 3"/>
    <w:uiPriority w:val="99"/>
    <w:rsid w:val="0080188F"/>
    <w:pPr>
      <w:spacing w:after="120"/>
      <w:ind w:left="87" w:firstLine="851"/>
      <w:jc w:val="both"/>
    </w:pPr>
    <w:rPr>
      <w:rFonts w:ascii="Arial" w:eastAsia="Times New Roman" w:hAnsi="Arial" w:cs="Times New Roman"/>
      <w:sz w:val="24"/>
      <w:szCs w:val="28"/>
      <w:lang w:eastAsia="ru-RU"/>
    </w:rPr>
  </w:style>
  <w:style w:type="paragraph" w:customStyle="1" w:styleId="affffa">
    <w:name w:val="Чертежный"/>
    <w:rsid w:val="0080188F"/>
    <w:pPr>
      <w:jc w:val="both"/>
    </w:pPr>
    <w:rPr>
      <w:rFonts w:ascii="ISOCPEUR" w:eastAsia="Times New Roman" w:hAnsi="ISOCPEUR" w:cs="Times New Roman"/>
      <w:i/>
      <w:szCs w:val="20"/>
      <w:lang w:val="uk-UA" w:eastAsia="ru-RU"/>
    </w:rPr>
  </w:style>
  <w:style w:type="paragraph" w:customStyle="1" w:styleId="CharCharCharChar">
    <w:name w:val="Char Char Знак Знак Char Char"/>
    <w:basedOn w:val="a9"/>
    <w:rsid w:val="0080188F"/>
    <w:pPr>
      <w:spacing w:after="160"/>
    </w:pPr>
    <w:rPr>
      <w:rFonts w:ascii="Arial" w:hAnsi="Arial"/>
      <w:b/>
      <w:color w:val="FFFFFF"/>
      <w:sz w:val="32"/>
      <w:lang w:val="en-US" w:eastAsia="en-US"/>
    </w:rPr>
  </w:style>
  <w:style w:type="paragraph" w:styleId="a">
    <w:name w:val="List Number"/>
    <w:basedOn w:val="a9"/>
    <w:rsid w:val="0080188F"/>
    <w:pPr>
      <w:numPr>
        <w:numId w:val="21"/>
      </w:numPr>
      <w:spacing w:after="120"/>
      <w:jc w:val="both"/>
    </w:pPr>
    <w:rPr>
      <w:rFonts w:ascii="Arial" w:hAnsi="Arial"/>
      <w:color w:val="auto"/>
      <w:sz w:val="24"/>
      <w:szCs w:val="28"/>
    </w:rPr>
  </w:style>
  <w:style w:type="paragraph" w:customStyle="1" w:styleId="affffb">
    <w:name w:val="СЕВМАШ"/>
    <w:next w:val="a9"/>
    <w:rsid w:val="0080188F"/>
    <w:rPr>
      <w:rFonts w:ascii="SEVMASH.TT" w:eastAsia="Times New Roman" w:hAnsi="SEVMASH.TT" w:cs="Times New Roman"/>
      <w:sz w:val="98"/>
      <w:szCs w:val="20"/>
      <w:lang w:eastAsia="ru-RU"/>
    </w:rPr>
  </w:style>
  <w:style w:type="paragraph" w:customStyle="1" w:styleId="affffc">
    <w:name w:val="Основной текст с отст"/>
    <w:basedOn w:val="a9"/>
    <w:uiPriority w:val="99"/>
    <w:rsid w:val="0080188F"/>
    <w:pPr>
      <w:widowControl w:val="0"/>
      <w:ind w:left="567" w:firstLine="567"/>
    </w:pPr>
    <w:rPr>
      <w:color w:val="auto"/>
      <w:sz w:val="28"/>
    </w:rPr>
  </w:style>
  <w:style w:type="character" w:customStyle="1" w:styleId="1b">
    <w:name w:val="Основной текст Знак1"/>
    <w:basedOn w:val="aa"/>
    <w:uiPriority w:val="99"/>
    <w:rsid w:val="0080188F"/>
    <w:rPr>
      <w:rFonts w:ascii="Arial Narrow" w:hAnsi="Arial Narrow" w:cs="Arial Narrow"/>
      <w:sz w:val="19"/>
      <w:szCs w:val="19"/>
      <w:shd w:val="clear" w:color="auto" w:fill="FFFFFF"/>
    </w:rPr>
  </w:style>
  <w:style w:type="character" w:customStyle="1" w:styleId="apple-converted-space">
    <w:name w:val="apple-converted-space"/>
    <w:basedOn w:val="aa"/>
    <w:rsid w:val="0080188F"/>
  </w:style>
  <w:style w:type="character" w:customStyle="1" w:styleId="afff">
    <w:name w:val="Оглавление_"/>
    <w:basedOn w:val="aa"/>
    <w:link w:val="affe"/>
    <w:uiPriority w:val="99"/>
    <w:locked/>
    <w:rsid w:val="0080188F"/>
    <w:rPr>
      <w:rFonts w:eastAsia="Times New Roman" w:cs="Times New Roman"/>
      <w:noProof/>
      <w:spacing w:val="-10"/>
      <w:szCs w:val="20"/>
      <w:lang w:eastAsia="ru-RU"/>
    </w:rPr>
  </w:style>
  <w:style w:type="character" w:customStyle="1" w:styleId="48">
    <w:name w:val="Основной текст (4)_"/>
    <w:basedOn w:val="aa"/>
    <w:link w:val="49"/>
    <w:rsid w:val="0080188F"/>
    <w:rPr>
      <w:b/>
      <w:bCs/>
      <w:szCs w:val="28"/>
      <w:shd w:val="clear" w:color="auto" w:fill="FFFFFF"/>
    </w:rPr>
  </w:style>
  <w:style w:type="character" w:customStyle="1" w:styleId="295pt">
    <w:name w:val="Основной текст (2) + 9.5 pt"/>
    <w:basedOn w:val="29"/>
    <w:rsid w:val="0080188F"/>
    <w:rPr>
      <w:rFonts w:eastAsia="Times New Roman"/>
      <w:b/>
      <w:bCs/>
      <w:color w:val="000000"/>
      <w:spacing w:val="0"/>
      <w:w w:val="100"/>
      <w:position w:val="0"/>
      <w:sz w:val="19"/>
      <w:szCs w:val="19"/>
      <w:shd w:val="clear" w:color="auto" w:fill="FFFFFF"/>
      <w:lang w:val="ru-RU" w:eastAsia="ru-RU" w:bidi="ru-RU"/>
    </w:rPr>
  </w:style>
  <w:style w:type="paragraph" w:customStyle="1" w:styleId="49">
    <w:name w:val="Основной текст (4)"/>
    <w:basedOn w:val="a9"/>
    <w:link w:val="48"/>
    <w:rsid w:val="0080188F"/>
    <w:pPr>
      <w:widowControl w:val="0"/>
      <w:shd w:val="clear" w:color="auto" w:fill="FFFFFF"/>
      <w:spacing w:before="540" w:after="360" w:line="322" w:lineRule="exact"/>
      <w:jc w:val="center"/>
    </w:pPr>
    <w:rPr>
      <w:rFonts w:eastAsiaTheme="minorHAnsi" w:cstheme="minorBidi"/>
      <w:b/>
      <w:bCs/>
      <w:color w:val="auto"/>
      <w:sz w:val="28"/>
      <w:szCs w:val="28"/>
      <w:lang w:eastAsia="en-US"/>
    </w:rPr>
  </w:style>
  <w:style w:type="character" w:customStyle="1" w:styleId="2f3">
    <w:name w:val="Основной текст (2) + Полужирный"/>
    <w:basedOn w:val="29"/>
    <w:rsid w:val="0080188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styleId="affffd">
    <w:name w:val="No Spacing"/>
    <w:link w:val="affffe"/>
    <w:uiPriority w:val="1"/>
    <w:qFormat/>
    <w:rsid w:val="0080188F"/>
    <w:rPr>
      <w:rFonts w:eastAsia="Times New Roman" w:cs="Times New Roman"/>
      <w:sz w:val="24"/>
      <w:szCs w:val="20"/>
    </w:rPr>
  </w:style>
  <w:style w:type="character" w:customStyle="1" w:styleId="affffe">
    <w:name w:val="Без интервала Знак"/>
    <w:link w:val="affffd"/>
    <w:uiPriority w:val="1"/>
    <w:locked/>
    <w:rsid w:val="0080188F"/>
    <w:rPr>
      <w:rFonts w:eastAsia="Times New Roman" w:cs="Times New Roman"/>
      <w:sz w:val="24"/>
      <w:szCs w:val="20"/>
    </w:rPr>
  </w:style>
  <w:style w:type="character" w:styleId="afffff">
    <w:name w:val="annotation reference"/>
    <w:basedOn w:val="aa"/>
    <w:semiHidden/>
    <w:unhideWhenUsed/>
    <w:rsid w:val="0080188F"/>
    <w:rPr>
      <w:sz w:val="16"/>
      <w:szCs w:val="16"/>
    </w:rPr>
  </w:style>
  <w:style w:type="character" w:customStyle="1" w:styleId="ae">
    <w:name w:val="Абзац списка Знак"/>
    <w:link w:val="ad"/>
    <w:uiPriority w:val="34"/>
    <w:locked/>
    <w:rsid w:val="0080188F"/>
    <w:rPr>
      <w:rFonts w:eastAsia="Times New Roman" w:cs="Times New Roman"/>
      <w:color w:val="000000"/>
      <w:sz w:val="26"/>
      <w:szCs w:val="20"/>
      <w:lang w:eastAsia="ru-RU"/>
    </w:rPr>
  </w:style>
  <w:style w:type="numbering" w:customStyle="1" w:styleId="1c">
    <w:name w:val="Нет списка1"/>
    <w:next w:val="ac"/>
    <w:semiHidden/>
    <w:unhideWhenUsed/>
    <w:rsid w:val="0080188F"/>
  </w:style>
  <w:style w:type="paragraph" w:customStyle="1" w:styleId="-0">
    <w:name w:val="обычный - по ширине"/>
    <w:basedOn w:val="afffff0"/>
    <w:qFormat/>
    <w:rsid w:val="0080188F"/>
    <w:pPr>
      <w:ind w:firstLine="0"/>
    </w:pPr>
  </w:style>
  <w:style w:type="paragraph" w:customStyle="1" w:styleId="afffff0">
    <w:name w:val="Обычный_"/>
    <w:qFormat/>
    <w:rsid w:val="0080188F"/>
    <w:pPr>
      <w:widowControl w:val="0"/>
      <w:spacing w:line="276" w:lineRule="auto"/>
      <w:ind w:firstLine="567"/>
      <w:jc w:val="both"/>
    </w:pPr>
    <w:rPr>
      <w:rFonts w:ascii="Calibri" w:eastAsia="Times New Roman" w:hAnsi="Calibri" w:cs="Times New Roman"/>
      <w:sz w:val="24"/>
      <w:szCs w:val="24"/>
      <w:lang w:eastAsia="ru-RU"/>
    </w:rPr>
  </w:style>
  <w:style w:type="paragraph" w:styleId="afffff1">
    <w:name w:val="TOC Heading"/>
    <w:basedOn w:val="1"/>
    <w:next w:val="a9"/>
    <w:uiPriority w:val="39"/>
    <w:qFormat/>
    <w:rsid w:val="0080188F"/>
    <w:pPr>
      <w:spacing w:line="276" w:lineRule="auto"/>
      <w:outlineLvl w:val="9"/>
    </w:pPr>
    <w:rPr>
      <w:rFonts w:ascii="Cambria" w:eastAsia="Times New Roman" w:hAnsi="Cambria" w:cs="Times New Roman"/>
      <w:color w:val="365F91"/>
      <w:sz w:val="28"/>
      <w:lang w:eastAsia="en-US"/>
    </w:rPr>
  </w:style>
  <w:style w:type="paragraph" w:customStyle="1" w:styleId="0">
    <w:name w:val="Заголовок 0"/>
    <w:basedOn w:val="1"/>
    <w:next w:val="afffff0"/>
    <w:rsid w:val="0080188F"/>
    <w:pPr>
      <w:keepNext w:val="0"/>
      <w:keepLines w:val="0"/>
      <w:widowControl w:val="0"/>
      <w:spacing w:before="0" w:line="276" w:lineRule="auto"/>
      <w:jc w:val="both"/>
    </w:pPr>
    <w:rPr>
      <w:rFonts w:ascii="Calibri" w:eastAsia="Times New Roman" w:hAnsi="Calibri" w:cs="Times New Roman"/>
      <w:color w:val="auto"/>
      <w:sz w:val="28"/>
    </w:rPr>
  </w:style>
  <w:style w:type="paragraph" w:customStyle="1" w:styleId="afffff2">
    <w:name w:val="Заголовок"/>
    <w:basedOn w:val="afffff0"/>
    <w:next w:val="afffff0"/>
    <w:qFormat/>
    <w:rsid w:val="0080188F"/>
    <w:pPr>
      <w:ind w:firstLine="0"/>
    </w:pPr>
    <w:rPr>
      <w:b/>
      <w:sz w:val="28"/>
    </w:rPr>
  </w:style>
  <w:style w:type="paragraph" w:customStyle="1" w:styleId="-1">
    <w:name w:val="обычный - по центру"/>
    <w:basedOn w:val="afffff0"/>
    <w:qFormat/>
    <w:rsid w:val="0080188F"/>
    <w:pPr>
      <w:ind w:firstLine="0"/>
      <w:jc w:val="center"/>
    </w:pPr>
  </w:style>
  <w:style w:type="paragraph" w:customStyle="1" w:styleId="-2">
    <w:name w:val="обычный - справа"/>
    <w:basedOn w:val="afffff0"/>
    <w:qFormat/>
    <w:rsid w:val="0080188F"/>
    <w:pPr>
      <w:ind w:firstLine="0"/>
      <w:jc w:val="right"/>
    </w:pPr>
  </w:style>
  <w:style w:type="paragraph" w:customStyle="1" w:styleId="afffff3">
    <w:name w:val="Текст документа"/>
    <w:basedOn w:val="afffff0"/>
    <w:next w:val="afffff0"/>
    <w:rsid w:val="0080188F"/>
    <w:rPr>
      <w:szCs w:val="20"/>
    </w:rPr>
  </w:style>
  <w:style w:type="numbering" w:customStyle="1" w:styleId="113">
    <w:name w:val="Нет списка11"/>
    <w:next w:val="ac"/>
    <w:uiPriority w:val="99"/>
    <w:semiHidden/>
    <w:unhideWhenUsed/>
    <w:rsid w:val="0080188F"/>
  </w:style>
  <w:style w:type="numbering" w:customStyle="1" w:styleId="2f4">
    <w:name w:val="Нет списка2"/>
    <w:next w:val="ac"/>
    <w:uiPriority w:val="99"/>
    <w:semiHidden/>
    <w:unhideWhenUsed/>
    <w:rsid w:val="0080188F"/>
  </w:style>
  <w:style w:type="paragraph" w:customStyle="1" w:styleId="1d">
    <w:name w:val="Обычный1"/>
    <w:rsid w:val="0080188F"/>
    <w:pPr>
      <w:widowControl w:val="0"/>
      <w:spacing w:before="100" w:line="300" w:lineRule="auto"/>
      <w:ind w:firstLine="600"/>
    </w:pPr>
    <w:rPr>
      <w:rFonts w:eastAsia="Times New Roman" w:cs="Times New Roman"/>
      <w:snapToGrid w:val="0"/>
      <w:szCs w:val="20"/>
      <w:lang w:eastAsia="ru-RU"/>
    </w:rPr>
  </w:style>
  <w:style w:type="paragraph" w:customStyle="1" w:styleId="S">
    <w:name w:val="S_Маркированный"/>
    <w:basedOn w:val="a9"/>
    <w:link w:val="S1"/>
    <w:autoRedefine/>
    <w:qFormat/>
    <w:rsid w:val="0080188F"/>
    <w:pPr>
      <w:ind w:firstLine="708"/>
      <w:jc w:val="both"/>
    </w:pPr>
    <w:rPr>
      <w:color w:val="auto"/>
      <w:spacing w:val="-3"/>
      <w:sz w:val="24"/>
      <w:szCs w:val="24"/>
      <w:lang w:eastAsia="ar-SA"/>
    </w:rPr>
  </w:style>
  <w:style w:type="character" w:customStyle="1" w:styleId="S1">
    <w:name w:val="S_Маркированный Знак1"/>
    <w:link w:val="S"/>
    <w:rsid w:val="0080188F"/>
    <w:rPr>
      <w:rFonts w:eastAsia="Times New Roman" w:cs="Times New Roman"/>
      <w:spacing w:val="-3"/>
      <w:sz w:val="24"/>
      <w:szCs w:val="24"/>
      <w:lang w:eastAsia="ar-SA"/>
    </w:rPr>
  </w:style>
  <w:style w:type="paragraph" w:customStyle="1" w:styleId="S0">
    <w:name w:val="S_Обычный"/>
    <w:basedOn w:val="a9"/>
    <w:qFormat/>
    <w:rsid w:val="0080188F"/>
    <w:pPr>
      <w:ind w:firstLine="709"/>
      <w:jc w:val="both"/>
    </w:pPr>
    <w:rPr>
      <w:color w:val="auto"/>
      <w:sz w:val="24"/>
      <w:szCs w:val="24"/>
      <w:lang w:eastAsia="ar-SA"/>
    </w:rPr>
  </w:style>
  <w:style w:type="character" w:customStyle="1" w:styleId="12">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7"/>
    <w:locked/>
    <w:rsid w:val="0080188F"/>
    <w:rPr>
      <w:rFonts w:eastAsia="Times New Roman" w:cs="Times New Roman"/>
      <w:color w:val="000000"/>
      <w:sz w:val="24"/>
      <w:szCs w:val="24"/>
      <w:lang w:eastAsia="ru-RU"/>
    </w:rPr>
  </w:style>
  <w:style w:type="paragraph" w:customStyle="1" w:styleId="formattext">
    <w:name w:val="formattext"/>
    <w:basedOn w:val="a9"/>
    <w:rsid w:val="0080188F"/>
    <w:pPr>
      <w:spacing w:before="100" w:beforeAutospacing="1" w:after="100" w:afterAutospacing="1"/>
    </w:pPr>
    <w:rPr>
      <w:color w:val="auto"/>
      <w:sz w:val="24"/>
      <w:szCs w:val="24"/>
    </w:rPr>
  </w:style>
  <w:style w:type="character" w:customStyle="1" w:styleId="searchtext">
    <w:name w:val="searchtext"/>
    <w:basedOn w:val="aa"/>
    <w:rsid w:val="0080188F"/>
  </w:style>
  <w:style w:type="paragraph" w:customStyle="1" w:styleId="paragraph">
    <w:name w:val="paragraph"/>
    <w:basedOn w:val="a9"/>
    <w:rsid w:val="0080188F"/>
    <w:pPr>
      <w:spacing w:before="100" w:beforeAutospacing="1" w:after="100" w:afterAutospacing="1"/>
    </w:pPr>
    <w:rPr>
      <w:color w:val="auto"/>
      <w:sz w:val="24"/>
      <w:szCs w:val="24"/>
    </w:rPr>
  </w:style>
  <w:style w:type="character" w:customStyle="1" w:styleId="eop">
    <w:name w:val="eop"/>
    <w:basedOn w:val="aa"/>
    <w:rsid w:val="0080188F"/>
  </w:style>
  <w:style w:type="character" w:customStyle="1" w:styleId="normaltextrun">
    <w:name w:val="normaltextrun"/>
    <w:basedOn w:val="aa"/>
    <w:rsid w:val="0080188F"/>
  </w:style>
  <w:style w:type="character" w:customStyle="1" w:styleId="6vzrncr">
    <w:name w:val="_6vzrncr"/>
    <w:basedOn w:val="aa"/>
    <w:rsid w:val="0080188F"/>
  </w:style>
  <w:style w:type="paragraph" w:customStyle="1" w:styleId="ConsPlusTitlePage">
    <w:name w:val="ConsPlusTitlePage"/>
    <w:rsid w:val="0080188F"/>
    <w:pPr>
      <w:widowControl w:val="0"/>
      <w:autoSpaceDE w:val="0"/>
      <w:autoSpaceDN w:val="0"/>
    </w:pPr>
    <w:rPr>
      <w:rFonts w:ascii="Tahoma" w:eastAsia="Times New Roman" w:hAnsi="Tahoma" w:cs="Tahoma"/>
      <w:sz w:val="20"/>
      <w:szCs w:val="20"/>
      <w:lang w:eastAsia="ru-RU"/>
    </w:rPr>
  </w:style>
  <w:style w:type="table" w:customStyle="1" w:styleId="TableNormal">
    <w:name w:val="Table Normal"/>
    <w:uiPriority w:val="2"/>
    <w:semiHidden/>
    <w:unhideWhenUsed/>
    <w:qFormat/>
    <w:rsid w:val="0080188F"/>
    <w:pPr>
      <w:widowControl w:val="0"/>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80188F"/>
    <w:pPr>
      <w:widowControl w:val="0"/>
    </w:pPr>
    <w:rPr>
      <w:rFonts w:asciiTheme="minorHAnsi" w:eastAsiaTheme="minorHAnsi" w:hAnsiTheme="minorHAnsi" w:cstheme="minorBidi"/>
      <w:color w:val="auto"/>
      <w:sz w:val="22"/>
      <w:szCs w:val="22"/>
      <w:lang w:val="en-US" w:eastAsia="en-US"/>
    </w:rPr>
  </w:style>
  <w:style w:type="paragraph" w:customStyle="1" w:styleId="2f5">
    <w:name w:val="Обычный2"/>
    <w:rsid w:val="0080188F"/>
    <w:pPr>
      <w:widowControl w:val="0"/>
      <w:spacing w:before="100" w:line="300" w:lineRule="auto"/>
      <w:ind w:firstLine="600"/>
    </w:pPr>
    <w:rPr>
      <w:rFonts w:eastAsia="Times New Roman" w:cs="Times New Roman"/>
      <w:snapToGrid w:val="0"/>
      <w:szCs w:val="20"/>
      <w:lang w:eastAsia="ru-RU"/>
    </w:rPr>
  </w:style>
  <w:style w:type="character" w:customStyle="1" w:styleId="fontstyle01">
    <w:name w:val="fontstyle01"/>
    <w:rsid w:val="0080188F"/>
    <w:rPr>
      <w:rFonts w:ascii="TimesNewRoman" w:eastAsia="TimesNewRoman" w:hint="eastAsia"/>
      <w:b w:val="0"/>
      <w:bCs w:val="0"/>
      <w:i w:val="0"/>
      <w:iCs w:val="0"/>
      <w:color w:val="000000"/>
      <w:sz w:val="28"/>
      <w:szCs w:val="28"/>
    </w:rPr>
  </w:style>
  <w:style w:type="character" w:customStyle="1" w:styleId="searchresult">
    <w:name w:val="search_result"/>
    <w:rsid w:val="0080188F"/>
  </w:style>
  <w:style w:type="character" w:customStyle="1" w:styleId="11pt">
    <w:name w:val="Основной текст + 11 pt"/>
    <w:rsid w:val="0080188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wmi-callto">
    <w:name w:val="wmi-callto"/>
    <w:rsid w:val="0080188F"/>
  </w:style>
  <w:style w:type="paragraph" w:customStyle="1" w:styleId="headertext">
    <w:name w:val="headertext"/>
    <w:basedOn w:val="a9"/>
    <w:rsid w:val="0080188F"/>
    <w:pPr>
      <w:spacing w:before="100" w:beforeAutospacing="1" w:after="100" w:afterAutospacing="1"/>
    </w:pPr>
    <w:rPr>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annotation reference" w:uiPriority="0"/>
    <w:lsdException w:name="page number" w:uiPriority="0"/>
    <w:lsdException w:name="List Number" w:uiPriority="0"/>
    <w:lsdException w:name="List Number 2"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80188F"/>
    <w:rPr>
      <w:rFonts w:eastAsia="Times New Roman" w:cs="Times New Roman"/>
      <w:color w:val="000000"/>
      <w:sz w:val="26"/>
      <w:szCs w:val="20"/>
      <w:lang w:eastAsia="ru-RU"/>
    </w:rPr>
  </w:style>
  <w:style w:type="paragraph" w:styleId="1">
    <w:name w:val="heading 1"/>
    <w:aliases w:val="Заголовок раздела,Раздел"/>
    <w:basedOn w:val="a9"/>
    <w:next w:val="a9"/>
    <w:link w:val="10"/>
    <w:qFormat/>
    <w:rsid w:val="0080188F"/>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1">
    <w:name w:val="heading 2"/>
    <w:aliases w:val="Заголовок Приложения,Caaieiaie I?eei?aiey,Подраздел"/>
    <w:basedOn w:val="a9"/>
    <w:next w:val="a9"/>
    <w:link w:val="22"/>
    <w:qFormat/>
    <w:rsid w:val="0080188F"/>
    <w:pPr>
      <w:keepNext/>
      <w:jc w:val="center"/>
      <w:outlineLvl w:val="1"/>
    </w:pPr>
    <w:rPr>
      <w:b/>
    </w:rPr>
  </w:style>
  <w:style w:type="paragraph" w:styleId="30">
    <w:name w:val="heading 3"/>
    <w:next w:val="a9"/>
    <w:link w:val="31"/>
    <w:qFormat/>
    <w:rsid w:val="0080188F"/>
    <w:pPr>
      <w:keepNext/>
      <w:numPr>
        <w:ilvl w:val="2"/>
        <w:numId w:val="11"/>
      </w:numPr>
      <w:spacing w:after="120"/>
      <w:jc w:val="both"/>
      <w:outlineLvl w:val="2"/>
    </w:pPr>
    <w:rPr>
      <w:rFonts w:eastAsia="Times New Roman" w:cs="Times New Roman"/>
      <w:szCs w:val="28"/>
      <w:lang w:eastAsia="ru-RU"/>
    </w:rPr>
  </w:style>
  <w:style w:type="paragraph" w:styleId="40">
    <w:name w:val="heading 4"/>
    <w:basedOn w:val="a9"/>
    <w:next w:val="a9"/>
    <w:link w:val="41"/>
    <w:qFormat/>
    <w:rsid w:val="0080188F"/>
    <w:pPr>
      <w:spacing w:after="120"/>
      <w:jc w:val="both"/>
      <w:outlineLvl w:val="3"/>
    </w:pPr>
    <w:rPr>
      <w:rFonts w:ascii="Arial" w:hAnsi="Arial"/>
      <w:color w:val="auto"/>
      <w:sz w:val="24"/>
      <w:szCs w:val="28"/>
    </w:rPr>
  </w:style>
  <w:style w:type="paragraph" w:styleId="5">
    <w:name w:val="heading 5"/>
    <w:basedOn w:val="111114"/>
    <w:next w:val="a9"/>
    <w:link w:val="50"/>
    <w:qFormat/>
    <w:rsid w:val="0080188F"/>
    <w:pPr>
      <w:numPr>
        <w:ilvl w:val="0"/>
        <w:numId w:val="0"/>
      </w:numPr>
      <w:outlineLvl w:val="4"/>
    </w:pPr>
  </w:style>
  <w:style w:type="paragraph" w:styleId="60">
    <w:name w:val="heading 6"/>
    <w:basedOn w:val="5"/>
    <w:next w:val="a9"/>
    <w:link w:val="61"/>
    <w:uiPriority w:val="9"/>
    <w:qFormat/>
    <w:rsid w:val="0080188F"/>
    <w:pPr>
      <w:numPr>
        <w:ilvl w:val="5"/>
        <w:numId w:val="11"/>
      </w:numPr>
      <w:outlineLvl w:val="5"/>
    </w:pPr>
  </w:style>
  <w:style w:type="paragraph" w:styleId="7">
    <w:name w:val="heading 7"/>
    <w:basedOn w:val="a9"/>
    <w:next w:val="a9"/>
    <w:link w:val="70"/>
    <w:qFormat/>
    <w:rsid w:val="0080188F"/>
    <w:pPr>
      <w:keepNext/>
      <w:numPr>
        <w:ilvl w:val="6"/>
        <w:numId w:val="11"/>
      </w:numPr>
      <w:spacing w:after="120"/>
      <w:jc w:val="both"/>
      <w:outlineLvl w:val="6"/>
    </w:pPr>
    <w:rPr>
      <w:rFonts w:ascii="Arial" w:hAnsi="Arial"/>
      <w:color w:val="auto"/>
      <w:sz w:val="24"/>
      <w:szCs w:val="2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0">
    <w:name w:val="Заголовок 1 Знак"/>
    <w:aliases w:val="Заголовок раздела Знак,Раздел Знак"/>
    <w:basedOn w:val="aa"/>
    <w:link w:val="1"/>
    <w:rsid w:val="0080188F"/>
    <w:rPr>
      <w:rFonts w:asciiTheme="majorHAnsi" w:eastAsiaTheme="majorEastAsia" w:hAnsiTheme="majorHAnsi" w:cstheme="majorBidi"/>
      <w:b/>
      <w:bCs/>
      <w:color w:val="365F91" w:themeColor="accent1" w:themeShade="BF"/>
      <w:sz w:val="26"/>
      <w:szCs w:val="28"/>
      <w:lang w:eastAsia="ru-RU"/>
    </w:rPr>
  </w:style>
  <w:style w:type="character" w:customStyle="1" w:styleId="22">
    <w:name w:val="Заголовок 2 Знак"/>
    <w:aliases w:val="Заголовок Приложения Знак,Caaieiaie I?eei?aiey Знак,Подраздел Знак"/>
    <w:basedOn w:val="aa"/>
    <w:link w:val="21"/>
    <w:rsid w:val="0080188F"/>
    <w:rPr>
      <w:rFonts w:eastAsia="Times New Roman" w:cs="Times New Roman"/>
      <w:b/>
      <w:color w:val="000000"/>
      <w:sz w:val="26"/>
      <w:szCs w:val="20"/>
      <w:lang w:eastAsia="ru-RU"/>
    </w:rPr>
  </w:style>
  <w:style w:type="character" w:customStyle="1" w:styleId="31">
    <w:name w:val="Заголовок 3 Знак"/>
    <w:basedOn w:val="aa"/>
    <w:link w:val="30"/>
    <w:rsid w:val="0080188F"/>
    <w:rPr>
      <w:rFonts w:eastAsia="Times New Roman" w:cs="Times New Roman"/>
      <w:szCs w:val="28"/>
      <w:lang w:eastAsia="ru-RU"/>
    </w:rPr>
  </w:style>
  <w:style w:type="character" w:customStyle="1" w:styleId="41">
    <w:name w:val="Заголовок 4 Знак"/>
    <w:basedOn w:val="aa"/>
    <w:link w:val="40"/>
    <w:rsid w:val="0080188F"/>
    <w:rPr>
      <w:rFonts w:ascii="Arial" w:eastAsia="Times New Roman" w:hAnsi="Arial" w:cs="Times New Roman"/>
      <w:sz w:val="24"/>
      <w:szCs w:val="28"/>
      <w:lang w:eastAsia="ru-RU"/>
    </w:rPr>
  </w:style>
  <w:style w:type="character" w:customStyle="1" w:styleId="50">
    <w:name w:val="Заголовок 5 Знак"/>
    <w:basedOn w:val="aa"/>
    <w:link w:val="5"/>
    <w:rsid w:val="0080188F"/>
    <w:rPr>
      <w:rFonts w:ascii="Arial" w:eastAsia="Times New Roman" w:hAnsi="Arial" w:cs="Times New Roman"/>
      <w:sz w:val="24"/>
      <w:szCs w:val="28"/>
      <w:lang w:eastAsia="ru-RU"/>
    </w:rPr>
  </w:style>
  <w:style w:type="character" w:customStyle="1" w:styleId="61">
    <w:name w:val="Заголовок 6 Знак"/>
    <w:basedOn w:val="aa"/>
    <w:link w:val="60"/>
    <w:uiPriority w:val="9"/>
    <w:rsid w:val="0080188F"/>
    <w:rPr>
      <w:rFonts w:ascii="Arial" w:eastAsia="Times New Roman" w:hAnsi="Arial" w:cs="Times New Roman"/>
      <w:sz w:val="24"/>
      <w:szCs w:val="28"/>
      <w:lang w:eastAsia="ru-RU"/>
    </w:rPr>
  </w:style>
  <w:style w:type="character" w:customStyle="1" w:styleId="70">
    <w:name w:val="Заголовок 7 Знак"/>
    <w:basedOn w:val="aa"/>
    <w:link w:val="7"/>
    <w:rsid w:val="0080188F"/>
    <w:rPr>
      <w:rFonts w:ascii="Arial" w:eastAsia="Times New Roman" w:hAnsi="Arial" w:cs="Times New Roman"/>
      <w:sz w:val="24"/>
      <w:szCs w:val="28"/>
      <w:lang w:eastAsia="ru-RU"/>
    </w:rPr>
  </w:style>
  <w:style w:type="paragraph" w:customStyle="1" w:styleId="ConsTitle">
    <w:name w:val="ConsTitle"/>
    <w:rsid w:val="0080188F"/>
    <w:pPr>
      <w:widowControl w:val="0"/>
      <w:autoSpaceDE w:val="0"/>
      <w:autoSpaceDN w:val="0"/>
      <w:adjustRightInd w:val="0"/>
    </w:pPr>
    <w:rPr>
      <w:rFonts w:ascii="Arial" w:eastAsia="Times New Roman" w:hAnsi="Arial" w:cs="Arial"/>
      <w:b/>
      <w:bCs/>
      <w:color w:val="000000"/>
      <w:sz w:val="20"/>
      <w:szCs w:val="20"/>
      <w:lang w:eastAsia="ru-RU"/>
    </w:rPr>
  </w:style>
  <w:style w:type="paragraph" w:styleId="ad">
    <w:name w:val="List Paragraph"/>
    <w:basedOn w:val="a9"/>
    <w:link w:val="ae"/>
    <w:uiPriority w:val="34"/>
    <w:qFormat/>
    <w:rsid w:val="0080188F"/>
    <w:pPr>
      <w:ind w:left="720"/>
      <w:contextualSpacing/>
    </w:pPr>
  </w:style>
  <w:style w:type="paragraph" w:customStyle="1" w:styleId="11">
    <w:name w:val="заголовок 1"/>
    <w:basedOn w:val="a9"/>
    <w:next w:val="a9"/>
    <w:rsid w:val="0080188F"/>
    <w:pPr>
      <w:keepNext/>
      <w:spacing w:line="218" w:lineRule="auto"/>
      <w:ind w:left="360" w:right="1000"/>
      <w:jc w:val="center"/>
    </w:pPr>
    <w:rPr>
      <w:rFonts w:eastAsia="Calibri"/>
      <w:i/>
      <w:sz w:val="24"/>
    </w:rPr>
  </w:style>
  <w:style w:type="paragraph" w:customStyle="1" w:styleId="ConsPlusTitle">
    <w:name w:val="ConsPlusTitle"/>
    <w:rsid w:val="0080188F"/>
    <w:pPr>
      <w:widowControl w:val="0"/>
      <w:autoSpaceDE w:val="0"/>
      <w:autoSpaceDN w:val="0"/>
    </w:pPr>
    <w:rPr>
      <w:rFonts w:ascii="Calibri" w:eastAsia="Times New Roman" w:hAnsi="Calibri" w:cs="Calibri"/>
      <w:b/>
      <w:color w:val="000000"/>
      <w:sz w:val="22"/>
      <w:szCs w:val="20"/>
      <w:lang w:eastAsia="ru-RU"/>
    </w:rPr>
  </w:style>
  <w:style w:type="paragraph" w:styleId="af">
    <w:name w:val="Body Text Indent"/>
    <w:basedOn w:val="a9"/>
    <w:link w:val="af0"/>
    <w:uiPriority w:val="99"/>
    <w:rsid w:val="0080188F"/>
    <w:pPr>
      <w:ind w:firstLine="567"/>
      <w:jc w:val="both"/>
    </w:pPr>
  </w:style>
  <w:style w:type="character" w:customStyle="1" w:styleId="af0">
    <w:name w:val="Основной текст с отступом Знак"/>
    <w:basedOn w:val="aa"/>
    <w:link w:val="af"/>
    <w:uiPriority w:val="99"/>
    <w:rsid w:val="0080188F"/>
    <w:rPr>
      <w:rFonts w:eastAsia="Times New Roman" w:cs="Times New Roman"/>
      <w:color w:val="000000"/>
      <w:sz w:val="26"/>
      <w:szCs w:val="20"/>
      <w:lang w:eastAsia="ru-RU"/>
    </w:rPr>
  </w:style>
  <w:style w:type="paragraph" w:styleId="af1">
    <w:name w:val="Body Text"/>
    <w:basedOn w:val="a9"/>
    <w:link w:val="af2"/>
    <w:uiPriority w:val="99"/>
    <w:qFormat/>
    <w:rsid w:val="0080188F"/>
    <w:pPr>
      <w:spacing w:after="120"/>
    </w:pPr>
    <w:rPr>
      <w:sz w:val="20"/>
    </w:rPr>
  </w:style>
  <w:style w:type="character" w:customStyle="1" w:styleId="af2">
    <w:name w:val="Основной текст Знак"/>
    <w:basedOn w:val="aa"/>
    <w:link w:val="af1"/>
    <w:uiPriority w:val="99"/>
    <w:rsid w:val="0080188F"/>
    <w:rPr>
      <w:rFonts w:eastAsia="Times New Roman" w:cs="Times New Roman"/>
      <w:color w:val="000000"/>
      <w:sz w:val="20"/>
      <w:szCs w:val="20"/>
      <w:lang w:eastAsia="ru-RU"/>
    </w:rPr>
  </w:style>
  <w:style w:type="paragraph" w:styleId="af3">
    <w:name w:val="header"/>
    <w:basedOn w:val="a9"/>
    <w:link w:val="af4"/>
    <w:uiPriority w:val="99"/>
    <w:unhideWhenUsed/>
    <w:rsid w:val="0080188F"/>
    <w:pPr>
      <w:tabs>
        <w:tab w:val="center" w:pos="4677"/>
        <w:tab w:val="right" w:pos="9355"/>
      </w:tabs>
    </w:pPr>
  </w:style>
  <w:style w:type="character" w:customStyle="1" w:styleId="af4">
    <w:name w:val="Верхний колонтитул Знак"/>
    <w:basedOn w:val="aa"/>
    <w:link w:val="af3"/>
    <w:uiPriority w:val="99"/>
    <w:rsid w:val="0080188F"/>
    <w:rPr>
      <w:rFonts w:eastAsia="Times New Roman" w:cs="Times New Roman"/>
      <w:color w:val="000000"/>
      <w:sz w:val="26"/>
      <w:szCs w:val="20"/>
      <w:lang w:eastAsia="ru-RU"/>
    </w:rPr>
  </w:style>
  <w:style w:type="paragraph" w:styleId="af5">
    <w:name w:val="footer"/>
    <w:basedOn w:val="a9"/>
    <w:link w:val="af6"/>
    <w:uiPriority w:val="99"/>
    <w:unhideWhenUsed/>
    <w:rsid w:val="0080188F"/>
    <w:pPr>
      <w:tabs>
        <w:tab w:val="center" w:pos="4677"/>
        <w:tab w:val="right" w:pos="9355"/>
      </w:tabs>
    </w:pPr>
  </w:style>
  <w:style w:type="character" w:customStyle="1" w:styleId="af6">
    <w:name w:val="Нижний колонтитул Знак"/>
    <w:basedOn w:val="aa"/>
    <w:link w:val="af5"/>
    <w:uiPriority w:val="99"/>
    <w:rsid w:val="0080188F"/>
    <w:rPr>
      <w:rFonts w:eastAsia="Times New Roman" w:cs="Times New Roman"/>
      <w:color w:val="000000"/>
      <w:sz w:val="26"/>
      <w:szCs w:val="20"/>
      <w:lang w:eastAsia="ru-RU"/>
    </w:rPr>
  </w:style>
  <w:style w:type="paragraph" w:customStyle="1" w:styleId="ConsPlusNormal">
    <w:name w:val="ConsPlusNormal"/>
    <w:rsid w:val="0080188F"/>
    <w:pPr>
      <w:autoSpaceDE w:val="0"/>
      <w:autoSpaceDN w:val="0"/>
      <w:adjustRightInd w:val="0"/>
      <w:ind w:firstLine="720"/>
    </w:pPr>
    <w:rPr>
      <w:rFonts w:ascii="Arial" w:eastAsia="Times New Roman" w:hAnsi="Arial" w:cs="Arial"/>
      <w:color w:val="000000"/>
      <w:sz w:val="24"/>
      <w:szCs w:val="24"/>
      <w:lang w:eastAsia="ru-RU"/>
    </w:rPr>
  </w:style>
  <w:style w:type="paragraph" w:customStyle="1" w:styleId="ConsNormal">
    <w:name w:val="ConsNormal"/>
    <w:rsid w:val="0080188F"/>
    <w:pPr>
      <w:autoSpaceDE w:val="0"/>
      <w:autoSpaceDN w:val="0"/>
      <w:adjustRightInd w:val="0"/>
      <w:ind w:right="19772" w:firstLine="720"/>
    </w:pPr>
    <w:rPr>
      <w:rFonts w:ascii="Arial" w:eastAsia="Times New Roman" w:hAnsi="Arial" w:cs="Arial"/>
      <w:color w:val="000000"/>
      <w:sz w:val="24"/>
      <w:szCs w:val="24"/>
      <w:lang w:eastAsia="ru-RU"/>
    </w:rPr>
  </w:style>
  <w:style w:type="paragraph" w:styleId="af7">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9"/>
    <w:link w:val="12"/>
    <w:unhideWhenUsed/>
    <w:qFormat/>
    <w:rsid w:val="0080188F"/>
    <w:pPr>
      <w:spacing w:before="100" w:beforeAutospacing="1" w:after="100" w:afterAutospacing="1"/>
    </w:pPr>
    <w:rPr>
      <w:sz w:val="24"/>
      <w:szCs w:val="24"/>
    </w:rPr>
  </w:style>
  <w:style w:type="paragraph" w:styleId="af8">
    <w:name w:val="Balloon Text"/>
    <w:basedOn w:val="a9"/>
    <w:link w:val="af9"/>
    <w:uiPriority w:val="99"/>
    <w:unhideWhenUsed/>
    <w:rsid w:val="0080188F"/>
    <w:rPr>
      <w:rFonts w:ascii="Tahoma" w:hAnsi="Tahoma" w:cs="Tahoma"/>
      <w:sz w:val="16"/>
      <w:szCs w:val="16"/>
    </w:rPr>
  </w:style>
  <w:style w:type="character" w:customStyle="1" w:styleId="af9">
    <w:name w:val="Текст выноски Знак"/>
    <w:basedOn w:val="aa"/>
    <w:link w:val="af8"/>
    <w:uiPriority w:val="99"/>
    <w:rsid w:val="0080188F"/>
    <w:rPr>
      <w:rFonts w:ascii="Tahoma" w:eastAsia="Times New Roman" w:hAnsi="Tahoma" w:cs="Tahoma"/>
      <w:color w:val="000000"/>
      <w:sz w:val="16"/>
      <w:szCs w:val="16"/>
      <w:lang w:eastAsia="ru-RU"/>
    </w:rPr>
  </w:style>
  <w:style w:type="paragraph" w:styleId="afa">
    <w:name w:val="Body Text First Indent"/>
    <w:basedOn w:val="af1"/>
    <w:link w:val="afb"/>
    <w:uiPriority w:val="99"/>
    <w:semiHidden/>
    <w:unhideWhenUsed/>
    <w:rsid w:val="0080188F"/>
    <w:pPr>
      <w:spacing w:after="0"/>
      <w:ind w:firstLine="360"/>
    </w:pPr>
    <w:rPr>
      <w:sz w:val="28"/>
    </w:rPr>
  </w:style>
  <w:style w:type="character" w:customStyle="1" w:styleId="afb">
    <w:name w:val="Красная строка Знак"/>
    <w:basedOn w:val="af2"/>
    <w:link w:val="afa"/>
    <w:uiPriority w:val="99"/>
    <w:semiHidden/>
    <w:rsid w:val="0080188F"/>
    <w:rPr>
      <w:rFonts w:eastAsia="Times New Roman" w:cs="Times New Roman"/>
      <w:color w:val="000000"/>
      <w:sz w:val="20"/>
      <w:szCs w:val="20"/>
      <w:lang w:eastAsia="ru-RU"/>
    </w:rPr>
  </w:style>
  <w:style w:type="character" w:styleId="afc">
    <w:name w:val="Hyperlink"/>
    <w:uiPriority w:val="99"/>
    <w:unhideWhenUsed/>
    <w:rsid w:val="0080188F"/>
    <w:rPr>
      <w:color w:val="0000FF"/>
      <w:u w:val="single"/>
    </w:rPr>
  </w:style>
  <w:style w:type="paragraph" w:customStyle="1" w:styleId="23">
    <w:name w:val="Стиль2"/>
    <w:basedOn w:val="a9"/>
    <w:link w:val="24"/>
    <w:rsid w:val="0080188F"/>
    <w:pPr>
      <w:ind w:firstLine="709"/>
      <w:jc w:val="both"/>
    </w:pPr>
    <w:rPr>
      <w:szCs w:val="28"/>
    </w:rPr>
  </w:style>
  <w:style w:type="character" w:customStyle="1" w:styleId="24">
    <w:name w:val="Стиль2 Знак"/>
    <w:link w:val="23"/>
    <w:locked/>
    <w:rsid w:val="0080188F"/>
    <w:rPr>
      <w:rFonts w:eastAsia="Times New Roman" w:cs="Times New Roman"/>
      <w:color w:val="000000"/>
      <w:sz w:val="26"/>
      <w:szCs w:val="28"/>
      <w:lang w:eastAsia="ru-RU"/>
    </w:rPr>
  </w:style>
  <w:style w:type="paragraph" w:customStyle="1" w:styleId="14">
    <w:name w:val="Стиль1"/>
    <w:basedOn w:val="a9"/>
    <w:link w:val="15"/>
    <w:rsid w:val="0080188F"/>
    <w:pPr>
      <w:spacing w:line="360" w:lineRule="auto"/>
      <w:ind w:firstLine="709"/>
      <w:jc w:val="both"/>
    </w:pPr>
    <w:rPr>
      <w:spacing w:val="-2"/>
      <w:szCs w:val="28"/>
    </w:rPr>
  </w:style>
  <w:style w:type="table" w:styleId="afd">
    <w:name w:val="Table Grid"/>
    <w:basedOn w:val="ab"/>
    <w:uiPriority w:val="59"/>
    <w:rsid w:val="0080188F"/>
    <w:rPr>
      <w:rFonts w:eastAsia="Times New Roman" w:cs="Times New Roman"/>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Стиль1 Знак"/>
    <w:link w:val="14"/>
    <w:locked/>
    <w:rsid w:val="0080188F"/>
    <w:rPr>
      <w:rFonts w:eastAsia="Times New Roman" w:cs="Times New Roman"/>
      <w:color w:val="000000"/>
      <w:spacing w:val="-2"/>
      <w:sz w:val="26"/>
      <w:szCs w:val="28"/>
      <w:lang w:eastAsia="ru-RU"/>
    </w:rPr>
  </w:style>
  <w:style w:type="paragraph" w:customStyle="1" w:styleId="ConsPlusNonformat">
    <w:name w:val="ConsPlusNonformat"/>
    <w:rsid w:val="0080188F"/>
    <w:pPr>
      <w:widowControl w:val="0"/>
      <w:autoSpaceDE w:val="0"/>
      <w:autoSpaceDN w:val="0"/>
      <w:adjustRightInd w:val="0"/>
    </w:pPr>
    <w:rPr>
      <w:rFonts w:ascii="Courier New" w:eastAsia="Times New Roman" w:hAnsi="Courier New" w:cs="Courier New"/>
      <w:color w:val="000000"/>
      <w:sz w:val="20"/>
      <w:szCs w:val="20"/>
      <w:lang w:eastAsia="ru-RU"/>
    </w:rPr>
  </w:style>
  <w:style w:type="character" w:styleId="afe">
    <w:name w:val="page number"/>
    <w:basedOn w:val="aa"/>
    <w:rsid w:val="0080188F"/>
  </w:style>
  <w:style w:type="character" w:customStyle="1" w:styleId="16">
    <w:name w:val="Основной текст1"/>
    <w:rsid w:val="0080188F"/>
    <w:rPr>
      <w:rFonts w:ascii="Arial" w:hAnsi="Arial"/>
      <w:color w:val="000000"/>
      <w:spacing w:val="0"/>
      <w:w w:val="100"/>
      <w:position w:val="0"/>
      <w:sz w:val="21"/>
      <w:u w:val="none"/>
      <w:effect w:val="none"/>
      <w:lang w:val="ru-RU" w:eastAsia="ru-RU"/>
    </w:rPr>
  </w:style>
  <w:style w:type="character" w:customStyle="1" w:styleId="5Exact">
    <w:name w:val="Основной текст (5) Exact"/>
    <w:basedOn w:val="aa"/>
    <w:rsid w:val="0080188F"/>
    <w:rPr>
      <w:rFonts w:ascii="Arial" w:eastAsia="Arial" w:hAnsi="Arial" w:cs="Arial"/>
      <w:b/>
      <w:bCs/>
      <w:i w:val="0"/>
      <w:iCs w:val="0"/>
      <w:smallCaps w:val="0"/>
      <w:strike w:val="0"/>
      <w:spacing w:val="6"/>
      <w:sz w:val="15"/>
      <w:szCs w:val="15"/>
      <w:u w:val="none"/>
    </w:rPr>
  </w:style>
  <w:style w:type="character" w:customStyle="1" w:styleId="Exact">
    <w:name w:val="Основной текст Exact"/>
    <w:basedOn w:val="aa"/>
    <w:rsid w:val="0080188F"/>
    <w:rPr>
      <w:rFonts w:ascii="Trebuchet MS" w:eastAsia="Trebuchet MS" w:hAnsi="Trebuchet MS" w:cs="Trebuchet MS"/>
      <w:b/>
      <w:bCs/>
      <w:i w:val="0"/>
      <w:iCs w:val="0"/>
      <w:smallCaps w:val="0"/>
      <w:strike w:val="0"/>
      <w:spacing w:val="8"/>
      <w:sz w:val="19"/>
      <w:szCs w:val="19"/>
      <w:u w:val="none"/>
    </w:rPr>
  </w:style>
  <w:style w:type="character" w:customStyle="1" w:styleId="9Exact">
    <w:name w:val="Основной текст (9) Exact"/>
    <w:basedOn w:val="aa"/>
    <w:link w:val="90"/>
    <w:rsid w:val="0080188F"/>
    <w:rPr>
      <w:rFonts w:ascii="Calibri" w:hAnsi="Calibri" w:cs="Calibri"/>
      <w:spacing w:val="-10"/>
      <w:sz w:val="14"/>
      <w:szCs w:val="14"/>
      <w:shd w:val="clear" w:color="auto" w:fill="FFFFFF"/>
    </w:rPr>
  </w:style>
  <w:style w:type="character" w:customStyle="1" w:styleId="aff">
    <w:name w:val="Основной текст_"/>
    <w:basedOn w:val="aa"/>
    <w:link w:val="51"/>
    <w:rsid w:val="0080188F"/>
    <w:rPr>
      <w:rFonts w:ascii="Trebuchet MS" w:eastAsia="Trebuchet MS" w:hAnsi="Trebuchet MS" w:cs="Trebuchet MS"/>
      <w:b/>
      <w:bCs/>
      <w:sz w:val="21"/>
      <w:szCs w:val="21"/>
      <w:shd w:val="clear" w:color="auto" w:fill="FFFFFF"/>
    </w:rPr>
  </w:style>
  <w:style w:type="character" w:customStyle="1" w:styleId="52">
    <w:name w:val="Основной текст (5)_"/>
    <w:basedOn w:val="aa"/>
    <w:link w:val="53"/>
    <w:rsid w:val="0080188F"/>
    <w:rPr>
      <w:rFonts w:ascii="Arial" w:eastAsia="Arial" w:hAnsi="Arial" w:cs="Arial"/>
      <w:b/>
      <w:bCs/>
      <w:sz w:val="18"/>
      <w:szCs w:val="18"/>
      <w:shd w:val="clear" w:color="auto" w:fill="FFFFFF"/>
    </w:rPr>
  </w:style>
  <w:style w:type="paragraph" w:customStyle="1" w:styleId="53">
    <w:name w:val="Основной текст (5)"/>
    <w:basedOn w:val="a9"/>
    <w:link w:val="52"/>
    <w:rsid w:val="0080188F"/>
    <w:pPr>
      <w:widowControl w:val="0"/>
      <w:shd w:val="clear" w:color="auto" w:fill="FFFFFF"/>
      <w:spacing w:line="0" w:lineRule="atLeast"/>
    </w:pPr>
    <w:rPr>
      <w:rFonts w:ascii="Arial" w:eastAsia="Arial" w:hAnsi="Arial" w:cs="Arial"/>
      <w:b/>
      <w:bCs/>
      <w:color w:val="auto"/>
      <w:sz w:val="18"/>
      <w:szCs w:val="18"/>
      <w:lang w:eastAsia="en-US"/>
    </w:rPr>
  </w:style>
  <w:style w:type="paragraph" w:customStyle="1" w:styleId="51">
    <w:name w:val="Основной текст5"/>
    <w:basedOn w:val="a9"/>
    <w:link w:val="aff"/>
    <w:rsid w:val="0080188F"/>
    <w:pPr>
      <w:widowControl w:val="0"/>
      <w:shd w:val="clear" w:color="auto" w:fill="FFFFFF"/>
      <w:spacing w:line="0" w:lineRule="atLeast"/>
      <w:ind w:hanging="580"/>
    </w:pPr>
    <w:rPr>
      <w:rFonts w:ascii="Trebuchet MS" w:eastAsia="Trebuchet MS" w:hAnsi="Trebuchet MS" w:cs="Trebuchet MS"/>
      <w:b/>
      <w:bCs/>
      <w:color w:val="auto"/>
      <w:sz w:val="21"/>
      <w:szCs w:val="21"/>
      <w:lang w:eastAsia="en-US"/>
    </w:rPr>
  </w:style>
  <w:style w:type="paragraph" w:customStyle="1" w:styleId="90">
    <w:name w:val="Основной текст (9)"/>
    <w:basedOn w:val="a9"/>
    <w:link w:val="9Exact"/>
    <w:rsid w:val="0080188F"/>
    <w:pPr>
      <w:widowControl w:val="0"/>
      <w:shd w:val="clear" w:color="auto" w:fill="FFFFFF"/>
      <w:spacing w:line="0" w:lineRule="atLeast"/>
    </w:pPr>
    <w:rPr>
      <w:rFonts w:ascii="Calibri" w:eastAsiaTheme="minorHAnsi" w:hAnsi="Calibri" w:cs="Calibri"/>
      <w:color w:val="auto"/>
      <w:spacing w:val="-10"/>
      <w:sz w:val="14"/>
      <w:szCs w:val="14"/>
      <w:lang w:eastAsia="en-US"/>
    </w:rPr>
  </w:style>
  <w:style w:type="character" w:customStyle="1" w:styleId="10Exact">
    <w:name w:val="Основной текст (10) Exact"/>
    <w:basedOn w:val="aa"/>
    <w:link w:val="100"/>
    <w:rsid w:val="0080188F"/>
    <w:rPr>
      <w:rFonts w:ascii="Trebuchet MS" w:eastAsia="Trebuchet MS" w:hAnsi="Trebuchet MS" w:cs="Trebuchet MS"/>
      <w:b/>
      <w:bCs/>
      <w:spacing w:val="7"/>
      <w:sz w:val="13"/>
      <w:szCs w:val="13"/>
      <w:shd w:val="clear" w:color="auto" w:fill="FFFFFF"/>
    </w:rPr>
  </w:style>
  <w:style w:type="character" w:customStyle="1" w:styleId="11Exact">
    <w:name w:val="Основной текст (11) Exact"/>
    <w:basedOn w:val="aa"/>
    <w:link w:val="110"/>
    <w:rsid w:val="0080188F"/>
    <w:rPr>
      <w:rFonts w:ascii="Bookman Old Style" w:eastAsia="Bookman Old Style" w:hAnsi="Bookman Old Style" w:cs="Bookman Old Style"/>
      <w:b/>
      <w:bCs/>
      <w:sz w:val="13"/>
      <w:szCs w:val="13"/>
      <w:shd w:val="clear" w:color="auto" w:fill="FFFFFF"/>
    </w:rPr>
  </w:style>
  <w:style w:type="character" w:customStyle="1" w:styleId="Arial75pt0pt">
    <w:name w:val="Основной текст + Arial;7;5 pt;Интервал 0 pt"/>
    <w:basedOn w:val="aff"/>
    <w:rsid w:val="0080188F"/>
    <w:rPr>
      <w:rFonts w:ascii="Arial" w:eastAsia="Arial" w:hAnsi="Arial" w:cs="Arial"/>
      <w:b/>
      <w:bCs/>
      <w:i w:val="0"/>
      <w:iCs w:val="0"/>
      <w:smallCaps w:val="0"/>
      <w:strike w:val="0"/>
      <w:color w:val="000000"/>
      <w:spacing w:val="6"/>
      <w:w w:val="100"/>
      <w:position w:val="0"/>
      <w:sz w:val="15"/>
      <w:szCs w:val="15"/>
      <w:u w:val="none"/>
      <w:shd w:val="clear" w:color="auto" w:fill="FFFFFF"/>
      <w:lang w:val="ru-RU"/>
    </w:rPr>
  </w:style>
  <w:style w:type="paragraph" w:customStyle="1" w:styleId="100">
    <w:name w:val="Основной текст (10)"/>
    <w:basedOn w:val="a9"/>
    <w:link w:val="10Exact"/>
    <w:rsid w:val="0080188F"/>
    <w:pPr>
      <w:widowControl w:val="0"/>
      <w:shd w:val="clear" w:color="auto" w:fill="FFFFFF"/>
      <w:spacing w:line="0" w:lineRule="atLeast"/>
    </w:pPr>
    <w:rPr>
      <w:rFonts w:ascii="Trebuchet MS" w:eastAsia="Trebuchet MS" w:hAnsi="Trebuchet MS" w:cs="Trebuchet MS"/>
      <w:b/>
      <w:bCs/>
      <w:color w:val="auto"/>
      <w:spacing w:val="7"/>
      <w:sz w:val="13"/>
      <w:szCs w:val="13"/>
      <w:lang w:eastAsia="en-US"/>
    </w:rPr>
  </w:style>
  <w:style w:type="paragraph" w:customStyle="1" w:styleId="110">
    <w:name w:val="Основной текст (11)"/>
    <w:basedOn w:val="a9"/>
    <w:link w:val="11Exact"/>
    <w:rsid w:val="0080188F"/>
    <w:pPr>
      <w:widowControl w:val="0"/>
      <w:shd w:val="clear" w:color="auto" w:fill="FFFFFF"/>
      <w:spacing w:line="110" w:lineRule="exact"/>
    </w:pPr>
    <w:rPr>
      <w:rFonts w:ascii="Bookman Old Style" w:eastAsia="Bookman Old Style" w:hAnsi="Bookman Old Style" w:cs="Bookman Old Style"/>
      <w:b/>
      <w:bCs/>
      <w:color w:val="auto"/>
      <w:sz w:val="13"/>
      <w:szCs w:val="13"/>
      <w:lang w:eastAsia="en-US"/>
    </w:rPr>
  </w:style>
  <w:style w:type="character" w:customStyle="1" w:styleId="25">
    <w:name w:val="Заголовок №2_"/>
    <w:basedOn w:val="aa"/>
    <w:link w:val="26"/>
    <w:rsid w:val="0080188F"/>
    <w:rPr>
      <w:rFonts w:ascii="Trebuchet MS" w:eastAsia="Trebuchet MS" w:hAnsi="Trebuchet MS" w:cs="Trebuchet MS"/>
      <w:b/>
      <w:bCs/>
      <w:sz w:val="21"/>
      <w:szCs w:val="21"/>
      <w:shd w:val="clear" w:color="auto" w:fill="FFFFFF"/>
    </w:rPr>
  </w:style>
  <w:style w:type="paragraph" w:customStyle="1" w:styleId="26">
    <w:name w:val="Заголовок №2"/>
    <w:basedOn w:val="a9"/>
    <w:link w:val="25"/>
    <w:rsid w:val="0080188F"/>
    <w:pPr>
      <w:widowControl w:val="0"/>
      <w:shd w:val="clear" w:color="auto" w:fill="FFFFFF"/>
      <w:spacing w:before="180" w:after="360" w:line="0" w:lineRule="atLeast"/>
      <w:ind w:firstLine="560"/>
      <w:jc w:val="both"/>
      <w:outlineLvl w:val="1"/>
    </w:pPr>
    <w:rPr>
      <w:rFonts w:ascii="Trebuchet MS" w:eastAsia="Trebuchet MS" w:hAnsi="Trebuchet MS" w:cs="Trebuchet MS"/>
      <w:b/>
      <w:bCs/>
      <w:color w:val="auto"/>
      <w:sz w:val="21"/>
      <w:szCs w:val="21"/>
      <w:lang w:eastAsia="en-US"/>
    </w:rPr>
  </w:style>
  <w:style w:type="character" w:customStyle="1" w:styleId="12Exact">
    <w:name w:val="Основной текст (12) Exact"/>
    <w:basedOn w:val="aa"/>
    <w:link w:val="120"/>
    <w:rsid w:val="0080188F"/>
    <w:rPr>
      <w:rFonts w:ascii="Bookman Old Style" w:eastAsia="Bookman Old Style" w:hAnsi="Bookman Old Style" w:cs="Bookman Old Style"/>
      <w:sz w:val="11"/>
      <w:szCs w:val="11"/>
      <w:shd w:val="clear" w:color="auto" w:fill="FFFFFF"/>
    </w:rPr>
  </w:style>
  <w:style w:type="paragraph" w:customStyle="1" w:styleId="120">
    <w:name w:val="Основной текст (12)"/>
    <w:basedOn w:val="a9"/>
    <w:link w:val="12Exact"/>
    <w:rsid w:val="0080188F"/>
    <w:pPr>
      <w:widowControl w:val="0"/>
      <w:shd w:val="clear" w:color="auto" w:fill="FFFFFF"/>
      <w:spacing w:line="0" w:lineRule="atLeast"/>
    </w:pPr>
    <w:rPr>
      <w:rFonts w:ascii="Bookman Old Style" w:eastAsia="Bookman Old Style" w:hAnsi="Bookman Old Style" w:cs="Bookman Old Style"/>
      <w:color w:val="auto"/>
      <w:sz w:val="11"/>
      <w:szCs w:val="11"/>
      <w:lang w:eastAsia="en-US"/>
    </w:rPr>
  </w:style>
  <w:style w:type="character" w:customStyle="1" w:styleId="aff0">
    <w:name w:val="Подпись к таблице_"/>
    <w:basedOn w:val="aa"/>
    <w:link w:val="aff1"/>
    <w:rsid w:val="0080188F"/>
    <w:rPr>
      <w:rFonts w:ascii="Trebuchet MS" w:eastAsia="Trebuchet MS" w:hAnsi="Trebuchet MS" w:cs="Trebuchet MS"/>
      <w:b/>
      <w:bCs/>
      <w:sz w:val="21"/>
      <w:szCs w:val="21"/>
      <w:shd w:val="clear" w:color="auto" w:fill="FFFFFF"/>
    </w:rPr>
  </w:style>
  <w:style w:type="character" w:customStyle="1" w:styleId="27">
    <w:name w:val="Основной текст2"/>
    <w:basedOn w:val="aff"/>
    <w:rsid w:val="0080188F"/>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paragraph" w:customStyle="1" w:styleId="aff1">
    <w:name w:val="Подпись к таблице"/>
    <w:basedOn w:val="a9"/>
    <w:link w:val="aff0"/>
    <w:rsid w:val="0080188F"/>
    <w:pPr>
      <w:widowControl w:val="0"/>
      <w:shd w:val="clear" w:color="auto" w:fill="FFFFFF"/>
      <w:spacing w:line="0" w:lineRule="atLeast"/>
    </w:pPr>
    <w:rPr>
      <w:rFonts w:ascii="Trebuchet MS" w:eastAsia="Trebuchet MS" w:hAnsi="Trebuchet MS" w:cs="Trebuchet MS"/>
      <w:b/>
      <w:bCs/>
      <w:color w:val="auto"/>
      <w:sz w:val="21"/>
      <w:szCs w:val="21"/>
      <w:lang w:eastAsia="en-US"/>
    </w:rPr>
  </w:style>
  <w:style w:type="character" w:customStyle="1" w:styleId="BookmanOldStyle4pt0pt">
    <w:name w:val="Основной текст + Bookman Old Style;4 pt;Не полужирный;Интервал 0 pt"/>
    <w:basedOn w:val="aff"/>
    <w:rsid w:val="0080188F"/>
    <w:rPr>
      <w:rFonts w:ascii="Bookman Old Style" w:eastAsia="Bookman Old Style" w:hAnsi="Bookman Old Style" w:cs="Bookman Old Style"/>
      <w:b/>
      <w:bCs/>
      <w:i w:val="0"/>
      <w:iCs w:val="0"/>
      <w:smallCaps w:val="0"/>
      <w:strike w:val="0"/>
      <w:color w:val="000000"/>
      <w:spacing w:val="-10"/>
      <w:w w:val="100"/>
      <w:position w:val="0"/>
      <w:sz w:val="8"/>
      <w:szCs w:val="8"/>
      <w:u w:val="none"/>
      <w:shd w:val="clear" w:color="auto" w:fill="FFFFFF"/>
      <w:lang w:val="ru-RU"/>
    </w:rPr>
  </w:style>
  <w:style w:type="character" w:customStyle="1" w:styleId="BookmanOldStyle4pt">
    <w:name w:val="Основной текст + Bookman Old Style;4 pt;Не полужирный;Курсив"/>
    <w:basedOn w:val="aff"/>
    <w:rsid w:val="0080188F"/>
    <w:rPr>
      <w:rFonts w:ascii="Bookman Old Style" w:eastAsia="Bookman Old Style" w:hAnsi="Bookman Old Style" w:cs="Bookman Old Style"/>
      <w:b/>
      <w:bCs/>
      <w:i/>
      <w:iCs/>
      <w:smallCaps w:val="0"/>
      <w:strike w:val="0"/>
      <w:color w:val="000000"/>
      <w:spacing w:val="0"/>
      <w:w w:val="100"/>
      <w:position w:val="0"/>
      <w:sz w:val="8"/>
      <w:szCs w:val="8"/>
      <w:u w:val="none"/>
      <w:shd w:val="clear" w:color="auto" w:fill="FFFFFF"/>
      <w:lang w:val="en-US"/>
    </w:rPr>
  </w:style>
  <w:style w:type="character" w:customStyle="1" w:styleId="32">
    <w:name w:val="Основной текст3"/>
    <w:basedOn w:val="aff"/>
    <w:rsid w:val="0080188F"/>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character" w:customStyle="1" w:styleId="7pt0pt">
    <w:name w:val="Основной текст + 7 pt;Не полужирный;Курсив;Интервал 0 pt"/>
    <w:basedOn w:val="aff"/>
    <w:rsid w:val="0080188F"/>
    <w:rPr>
      <w:rFonts w:ascii="Trebuchet MS" w:eastAsia="Trebuchet MS" w:hAnsi="Trebuchet MS" w:cs="Trebuchet MS"/>
      <w:b/>
      <w:bCs/>
      <w:i/>
      <w:iCs/>
      <w:smallCaps w:val="0"/>
      <w:strike w:val="0"/>
      <w:color w:val="000000"/>
      <w:spacing w:val="-1"/>
      <w:w w:val="100"/>
      <w:position w:val="0"/>
      <w:sz w:val="14"/>
      <w:szCs w:val="14"/>
      <w:u w:val="none"/>
      <w:shd w:val="clear" w:color="auto" w:fill="FFFFFF"/>
      <w:lang w:val="ru-RU"/>
    </w:rPr>
  </w:style>
  <w:style w:type="character" w:customStyle="1" w:styleId="42">
    <w:name w:val="Основной текст4"/>
    <w:basedOn w:val="aff"/>
    <w:rsid w:val="0080188F"/>
    <w:rPr>
      <w:rFonts w:ascii="Trebuchet MS" w:eastAsia="Trebuchet MS" w:hAnsi="Trebuchet MS" w:cs="Trebuchet MS"/>
      <w:b/>
      <w:bCs/>
      <w:i w:val="0"/>
      <w:iCs w:val="0"/>
      <w:smallCaps w:val="0"/>
      <w:strike w:val="0"/>
      <w:color w:val="000000"/>
      <w:spacing w:val="0"/>
      <w:w w:val="100"/>
      <w:position w:val="0"/>
      <w:sz w:val="21"/>
      <w:szCs w:val="21"/>
      <w:u w:val="single"/>
      <w:shd w:val="clear" w:color="auto" w:fill="FFFFFF"/>
      <w:lang w:val="ru-RU"/>
    </w:rPr>
  </w:style>
  <w:style w:type="character" w:customStyle="1" w:styleId="2Exact">
    <w:name w:val="Подпись к картинке (2) Exact"/>
    <w:basedOn w:val="aa"/>
    <w:link w:val="28"/>
    <w:rsid w:val="0080188F"/>
    <w:rPr>
      <w:rFonts w:ascii="Trebuchet MS" w:eastAsia="Trebuchet MS" w:hAnsi="Trebuchet MS" w:cs="Trebuchet MS"/>
      <w:spacing w:val="14"/>
      <w:sz w:val="15"/>
      <w:szCs w:val="15"/>
      <w:shd w:val="clear" w:color="auto" w:fill="FFFFFF"/>
    </w:rPr>
  </w:style>
  <w:style w:type="paragraph" w:customStyle="1" w:styleId="28">
    <w:name w:val="Подпись к картинке (2)"/>
    <w:basedOn w:val="a9"/>
    <w:link w:val="2Exact"/>
    <w:rsid w:val="0080188F"/>
    <w:pPr>
      <w:widowControl w:val="0"/>
      <w:shd w:val="clear" w:color="auto" w:fill="FFFFFF"/>
      <w:spacing w:line="0" w:lineRule="atLeast"/>
    </w:pPr>
    <w:rPr>
      <w:rFonts w:ascii="Trebuchet MS" w:eastAsia="Trebuchet MS" w:hAnsi="Trebuchet MS" w:cs="Trebuchet MS"/>
      <w:color w:val="auto"/>
      <w:spacing w:val="14"/>
      <w:sz w:val="15"/>
      <w:szCs w:val="15"/>
      <w:lang w:eastAsia="en-US"/>
    </w:rPr>
  </w:style>
  <w:style w:type="character" w:customStyle="1" w:styleId="22Exact">
    <w:name w:val="Основной текст (22) Exact"/>
    <w:basedOn w:val="aa"/>
    <w:link w:val="220"/>
    <w:rsid w:val="0080188F"/>
    <w:rPr>
      <w:rFonts w:eastAsia="Times New Roman"/>
      <w:spacing w:val="1"/>
      <w:sz w:val="20"/>
      <w:szCs w:val="20"/>
      <w:shd w:val="clear" w:color="auto" w:fill="FFFFFF"/>
    </w:rPr>
  </w:style>
  <w:style w:type="character" w:customStyle="1" w:styleId="54">
    <w:name w:val="Заголовок №5_"/>
    <w:basedOn w:val="aa"/>
    <w:link w:val="55"/>
    <w:rsid w:val="0080188F"/>
    <w:rPr>
      <w:rFonts w:eastAsia="Times New Roman"/>
      <w:b/>
      <w:bCs/>
      <w:sz w:val="27"/>
      <w:szCs w:val="27"/>
      <w:shd w:val="clear" w:color="auto" w:fill="FFFFFF"/>
    </w:rPr>
  </w:style>
  <w:style w:type="paragraph" w:customStyle="1" w:styleId="220">
    <w:name w:val="Основной текст (22)"/>
    <w:basedOn w:val="a9"/>
    <w:link w:val="22Exact"/>
    <w:rsid w:val="0080188F"/>
    <w:pPr>
      <w:widowControl w:val="0"/>
      <w:shd w:val="clear" w:color="auto" w:fill="FFFFFF"/>
      <w:spacing w:line="0" w:lineRule="atLeast"/>
    </w:pPr>
    <w:rPr>
      <w:rFonts w:cstheme="minorBidi"/>
      <w:color w:val="auto"/>
      <w:spacing w:val="1"/>
      <w:sz w:val="20"/>
      <w:lang w:eastAsia="en-US"/>
    </w:rPr>
  </w:style>
  <w:style w:type="paragraph" w:customStyle="1" w:styleId="55">
    <w:name w:val="Заголовок №5"/>
    <w:basedOn w:val="a9"/>
    <w:link w:val="54"/>
    <w:rsid w:val="0080188F"/>
    <w:pPr>
      <w:widowControl w:val="0"/>
      <w:shd w:val="clear" w:color="auto" w:fill="FFFFFF"/>
      <w:spacing w:before="240" w:after="360" w:line="0" w:lineRule="atLeast"/>
      <w:outlineLvl w:val="4"/>
    </w:pPr>
    <w:rPr>
      <w:rFonts w:cstheme="minorBidi"/>
      <w:b/>
      <w:bCs/>
      <w:color w:val="auto"/>
      <w:sz w:val="27"/>
      <w:szCs w:val="27"/>
      <w:lang w:eastAsia="en-US"/>
    </w:rPr>
  </w:style>
  <w:style w:type="character" w:customStyle="1" w:styleId="33">
    <w:name w:val="Основной текст (3)_"/>
    <w:basedOn w:val="aa"/>
    <w:link w:val="34"/>
    <w:rsid w:val="0080188F"/>
    <w:rPr>
      <w:rFonts w:eastAsia="Times New Roman"/>
      <w:b/>
      <w:bCs/>
      <w:sz w:val="27"/>
      <w:szCs w:val="27"/>
      <w:shd w:val="clear" w:color="auto" w:fill="FFFFFF"/>
    </w:rPr>
  </w:style>
  <w:style w:type="character" w:customStyle="1" w:styleId="3Exact">
    <w:name w:val="Основной текст (3) Exact"/>
    <w:basedOn w:val="aa"/>
    <w:rsid w:val="0080188F"/>
    <w:rPr>
      <w:rFonts w:ascii="Times New Roman" w:eastAsia="Times New Roman" w:hAnsi="Times New Roman" w:cs="Times New Roman"/>
      <w:b/>
      <w:bCs/>
      <w:i w:val="0"/>
      <w:iCs w:val="0"/>
      <w:smallCaps w:val="0"/>
      <w:strike w:val="0"/>
      <w:sz w:val="25"/>
      <w:szCs w:val="25"/>
      <w:u w:val="none"/>
    </w:rPr>
  </w:style>
  <w:style w:type="paragraph" w:customStyle="1" w:styleId="34">
    <w:name w:val="Основной текст (3)"/>
    <w:basedOn w:val="a9"/>
    <w:link w:val="33"/>
    <w:rsid w:val="0080188F"/>
    <w:pPr>
      <w:widowControl w:val="0"/>
      <w:shd w:val="clear" w:color="auto" w:fill="FFFFFF"/>
      <w:spacing w:before="1140" w:after="720" w:line="326" w:lineRule="exact"/>
      <w:jc w:val="center"/>
    </w:pPr>
    <w:rPr>
      <w:rFonts w:cstheme="minorBidi"/>
      <w:b/>
      <w:bCs/>
      <w:color w:val="auto"/>
      <w:sz w:val="27"/>
      <w:szCs w:val="27"/>
      <w:lang w:eastAsia="en-US"/>
    </w:rPr>
  </w:style>
  <w:style w:type="character" w:customStyle="1" w:styleId="10pt0pt">
    <w:name w:val="Основной текст + 10 pt;Интервал 0 pt"/>
    <w:basedOn w:val="aff"/>
    <w:rsid w:val="0080188F"/>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rPr>
  </w:style>
  <w:style w:type="character" w:customStyle="1" w:styleId="24Exact">
    <w:name w:val="Основной текст (24) Exact"/>
    <w:basedOn w:val="aa"/>
    <w:rsid w:val="0080188F"/>
    <w:rPr>
      <w:rFonts w:ascii="Times New Roman" w:eastAsia="Times New Roman" w:hAnsi="Times New Roman" w:cs="Times New Roman"/>
      <w:b w:val="0"/>
      <w:bCs w:val="0"/>
      <w:i/>
      <w:iCs/>
      <w:smallCaps w:val="0"/>
      <w:strike w:val="0"/>
      <w:spacing w:val="3"/>
      <w:sz w:val="25"/>
      <w:szCs w:val="25"/>
      <w:u w:val="none"/>
    </w:rPr>
  </w:style>
  <w:style w:type="character" w:customStyle="1" w:styleId="240">
    <w:name w:val="Основной текст (24)_"/>
    <w:basedOn w:val="aa"/>
    <w:link w:val="241"/>
    <w:rsid w:val="0080188F"/>
    <w:rPr>
      <w:rFonts w:eastAsia="Times New Roman"/>
      <w:i/>
      <w:iCs/>
      <w:sz w:val="27"/>
      <w:szCs w:val="27"/>
      <w:shd w:val="clear" w:color="auto" w:fill="FFFFFF"/>
    </w:rPr>
  </w:style>
  <w:style w:type="paragraph" w:customStyle="1" w:styleId="241">
    <w:name w:val="Основной текст (24)"/>
    <w:basedOn w:val="a9"/>
    <w:link w:val="240"/>
    <w:rsid w:val="0080188F"/>
    <w:pPr>
      <w:widowControl w:val="0"/>
      <w:shd w:val="clear" w:color="auto" w:fill="FFFFFF"/>
      <w:spacing w:before="300" w:line="341" w:lineRule="exact"/>
    </w:pPr>
    <w:rPr>
      <w:rFonts w:cstheme="minorBidi"/>
      <w:i/>
      <w:iCs/>
      <w:color w:val="auto"/>
      <w:sz w:val="27"/>
      <w:szCs w:val="27"/>
      <w:lang w:eastAsia="en-US"/>
    </w:rPr>
  </w:style>
  <w:style w:type="character" w:customStyle="1" w:styleId="250">
    <w:name w:val="Основной текст (25)_"/>
    <w:basedOn w:val="aa"/>
    <w:link w:val="251"/>
    <w:rsid w:val="0080188F"/>
    <w:rPr>
      <w:rFonts w:ascii="Batang" w:eastAsia="Batang" w:hAnsi="Batang" w:cs="Batang"/>
      <w:spacing w:val="-10"/>
      <w:sz w:val="8"/>
      <w:szCs w:val="8"/>
      <w:shd w:val="clear" w:color="auto" w:fill="FFFFFF"/>
    </w:rPr>
  </w:style>
  <w:style w:type="paragraph" w:customStyle="1" w:styleId="251">
    <w:name w:val="Основной текст (25)"/>
    <w:basedOn w:val="a9"/>
    <w:link w:val="250"/>
    <w:rsid w:val="0080188F"/>
    <w:pPr>
      <w:widowControl w:val="0"/>
      <w:shd w:val="clear" w:color="auto" w:fill="FFFFFF"/>
      <w:spacing w:before="120" w:line="0" w:lineRule="atLeast"/>
    </w:pPr>
    <w:rPr>
      <w:rFonts w:ascii="Batang" w:eastAsia="Batang" w:hAnsi="Batang" w:cs="Batang"/>
      <w:color w:val="auto"/>
      <w:spacing w:val="-10"/>
      <w:sz w:val="8"/>
      <w:szCs w:val="8"/>
      <w:lang w:eastAsia="en-US"/>
    </w:rPr>
  </w:style>
  <w:style w:type="character" w:customStyle="1" w:styleId="29">
    <w:name w:val="Основной текст (2)_"/>
    <w:basedOn w:val="aa"/>
    <w:link w:val="2a"/>
    <w:rsid w:val="0080188F"/>
    <w:rPr>
      <w:rFonts w:eastAsia="Times New Roman"/>
      <w:b/>
      <w:bCs/>
      <w:shd w:val="clear" w:color="auto" w:fill="FFFFFF"/>
    </w:rPr>
  </w:style>
  <w:style w:type="character" w:customStyle="1" w:styleId="2b">
    <w:name w:val="Подпись к таблице (2)_"/>
    <w:basedOn w:val="aa"/>
    <w:link w:val="2c"/>
    <w:rsid w:val="0080188F"/>
    <w:rPr>
      <w:rFonts w:eastAsia="Times New Roman"/>
      <w:b/>
      <w:bCs/>
      <w:sz w:val="19"/>
      <w:szCs w:val="19"/>
      <w:shd w:val="clear" w:color="auto" w:fill="FFFFFF"/>
    </w:rPr>
  </w:style>
  <w:style w:type="character" w:customStyle="1" w:styleId="211pt">
    <w:name w:val="Подпись к таблице (2) + 11 pt;Не полужирный"/>
    <w:basedOn w:val="2b"/>
    <w:rsid w:val="0080188F"/>
    <w:rPr>
      <w:rFonts w:eastAsia="Times New Roman"/>
      <w:b/>
      <w:bCs/>
      <w:color w:val="000000"/>
      <w:spacing w:val="0"/>
      <w:w w:val="100"/>
      <w:position w:val="0"/>
      <w:sz w:val="22"/>
      <w:szCs w:val="22"/>
      <w:shd w:val="clear" w:color="auto" w:fill="FFFFFF"/>
      <w:lang w:val="ru-RU"/>
    </w:rPr>
  </w:style>
  <w:style w:type="character" w:customStyle="1" w:styleId="65pt">
    <w:name w:val="Основной текст + 6;5 pt;Полужирный"/>
    <w:basedOn w:val="aff"/>
    <w:rsid w:val="0080188F"/>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rPr>
  </w:style>
  <w:style w:type="character" w:customStyle="1" w:styleId="95pt">
    <w:name w:val="Основной текст + 9;5 pt"/>
    <w:basedOn w:val="aff"/>
    <w:rsid w:val="0080188F"/>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customStyle="1" w:styleId="2a">
    <w:name w:val="Основной текст (2)"/>
    <w:basedOn w:val="a9"/>
    <w:link w:val="29"/>
    <w:rsid w:val="0080188F"/>
    <w:pPr>
      <w:widowControl w:val="0"/>
      <w:shd w:val="clear" w:color="auto" w:fill="FFFFFF"/>
      <w:spacing w:before="420" w:line="0" w:lineRule="atLeast"/>
    </w:pPr>
    <w:rPr>
      <w:rFonts w:cstheme="minorBidi"/>
      <w:b/>
      <w:bCs/>
      <w:color w:val="auto"/>
      <w:sz w:val="28"/>
      <w:szCs w:val="22"/>
      <w:lang w:eastAsia="en-US"/>
    </w:rPr>
  </w:style>
  <w:style w:type="paragraph" w:customStyle="1" w:styleId="2c">
    <w:name w:val="Подпись к таблице (2)"/>
    <w:basedOn w:val="a9"/>
    <w:link w:val="2b"/>
    <w:rsid w:val="0080188F"/>
    <w:pPr>
      <w:widowControl w:val="0"/>
      <w:shd w:val="clear" w:color="auto" w:fill="FFFFFF"/>
      <w:spacing w:line="0" w:lineRule="atLeast"/>
    </w:pPr>
    <w:rPr>
      <w:rFonts w:cstheme="minorBidi"/>
      <w:b/>
      <w:bCs/>
      <w:color w:val="auto"/>
      <w:sz w:val="19"/>
      <w:szCs w:val="19"/>
      <w:lang w:eastAsia="en-US"/>
    </w:rPr>
  </w:style>
  <w:style w:type="character" w:customStyle="1" w:styleId="Exact0">
    <w:name w:val="Подпись к таблице Exact"/>
    <w:basedOn w:val="aa"/>
    <w:rsid w:val="0080188F"/>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43">
    <w:name w:val="Оглавление 4 Знак"/>
    <w:basedOn w:val="aa"/>
    <w:link w:val="44"/>
    <w:rsid w:val="0080188F"/>
    <w:rPr>
      <w:rFonts w:eastAsia="Times New Roman"/>
      <w:sz w:val="16"/>
      <w:szCs w:val="16"/>
      <w:shd w:val="clear" w:color="auto" w:fill="FFFFFF"/>
    </w:rPr>
  </w:style>
  <w:style w:type="character" w:customStyle="1" w:styleId="5Exact0">
    <w:name w:val="Основной текст (5) + Малые прописные Exact"/>
    <w:basedOn w:val="52"/>
    <w:rsid w:val="0080188F"/>
    <w:rPr>
      <w:rFonts w:ascii="Arial" w:eastAsia="Arial" w:hAnsi="Arial" w:cs="Arial"/>
      <w:b w:val="0"/>
      <w:bCs w:val="0"/>
      <w:i w:val="0"/>
      <w:iCs w:val="0"/>
      <w:smallCaps/>
      <w:strike w:val="0"/>
      <w:spacing w:val="2"/>
      <w:sz w:val="10"/>
      <w:szCs w:val="10"/>
      <w:u w:val="single"/>
      <w:shd w:val="clear" w:color="auto" w:fill="FFFFFF"/>
      <w:lang w:val="en-US"/>
    </w:rPr>
  </w:style>
  <w:style w:type="paragraph" w:styleId="44">
    <w:name w:val="toc 4"/>
    <w:basedOn w:val="a9"/>
    <w:link w:val="43"/>
    <w:autoRedefine/>
    <w:rsid w:val="0080188F"/>
    <w:pPr>
      <w:widowControl w:val="0"/>
      <w:shd w:val="clear" w:color="auto" w:fill="FFFFFF"/>
      <w:spacing w:line="293" w:lineRule="exact"/>
      <w:jc w:val="both"/>
    </w:pPr>
    <w:rPr>
      <w:rFonts w:cstheme="minorBidi"/>
      <w:color w:val="auto"/>
      <w:sz w:val="16"/>
      <w:szCs w:val="16"/>
      <w:lang w:eastAsia="en-US"/>
    </w:rPr>
  </w:style>
  <w:style w:type="character" w:customStyle="1" w:styleId="45">
    <w:name w:val="Заголовок №4_"/>
    <w:basedOn w:val="aa"/>
    <w:link w:val="46"/>
    <w:rsid w:val="0080188F"/>
    <w:rPr>
      <w:rFonts w:eastAsia="Times New Roman"/>
      <w:b/>
      <w:bCs/>
      <w:sz w:val="16"/>
      <w:szCs w:val="16"/>
      <w:shd w:val="clear" w:color="auto" w:fill="FFFFFF"/>
    </w:rPr>
  </w:style>
  <w:style w:type="paragraph" w:customStyle="1" w:styleId="46">
    <w:name w:val="Заголовок №4"/>
    <w:basedOn w:val="a9"/>
    <w:link w:val="45"/>
    <w:rsid w:val="0080188F"/>
    <w:pPr>
      <w:widowControl w:val="0"/>
      <w:shd w:val="clear" w:color="auto" w:fill="FFFFFF"/>
      <w:spacing w:before="240" w:line="288" w:lineRule="exact"/>
      <w:ind w:firstLine="600"/>
      <w:jc w:val="both"/>
      <w:outlineLvl w:val="3"/>
    </w:pPr>
    <w:rPr>
      <w:rFonts w:cstheme="minorBidi"/>
      <w:b/>
      <w:bCs/>
      <w:color w:val="auto"/>
      <w:sz w:val="16"/>
      <w:szCs w:val="16"/>
      <w:lang w:eastAsia="en-US"/>
    </w:rPr>
  </w:style>
  <w:style w:type="character" w:customStyle="1" w:styleId="91">
    <w:name w:val="Основной текст (9)_"/>
    <w:basedOn w:val="aa"/>
    <w:rsid w:val="0080188F"/>
    <w:rPr>
      <w:rFonts w:ascii="Times New Roman" w:eastAsia="Times New Roman" w:hAnsi="Times New Roman" w:cs="Times New Roman"/>
      <w:b/>
      <w:bCs/>
      <w:i w:val="0"/>
      <w:iCs w:val="0"/>
      <w:smallCaps w:val="0"/>
      <w:strike w:val="0"/>
      <w:sz w:val="16"/>
      <w:szCs w:val="16"/>
      <w:u w:val="none"/>
    </w:rPr>
  </w:style>
  <w:style w:type="character" w:customStyle="1" w:styleId="101">
    <w:name w:val="Основной текст (10)_"/>
    <w:basedOn w:val="aa"/>
    <w:rsid w:val="0080188F"/>
    <w:rPr>
      <w:rFonts w:ascii="Times New Roman" w:eastAsia="Times New Roman" w:hAnsi="Times New Roman" w:cs="Times New Roman"/>
      <w:b/>
      <w:bCs/>
      <w:i w:val="0"/>
      <w:iCs w:val="0"/>
      <w:smallCaps w:val="0"/>
      <w:strike w:val="0"/>
      <w:sz w:val="15"/>
      <w:szCs w:val="15"/>
      <w:u w:val="none"/>
    </w:rPr>
  </w:style>
  <w:style w:type="character" w:customStyle="1" w:styleId="75pt">
    <w:name w:val="Основной текст + 7;5 pt;Полужирный"/>
    <w:basedOn w:val="aff"/>
    <w:rsid w:val="0080188F"/>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aff2">
    <w:name w:val="Основной текст + Полужирный"/>
    <w:basedOn w:val="aff"/>
    <w:rsid w:val="0080188F"/>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35">
    <w:name w:val="Подпись к таблице (3)_"/>
    <w:basedOn w:val="aa"/>
    <w:link w:val="36"/>
    <w:rsid w:val="0080188F"/>
    <w:rPr>
      <w:rFonts w:eastAsia="Times New Roman"/>
      <w:b/>
      <w:bCs/>
      <w:sz w:val="16"/>
      <w:szCs w:val="16"/>
      <w:shd w:val="clear" w:color="auto" w:fill="FFFFFF"/>
    </w:rPr>
  </w:style>
  <w:style w:type="paragraph" w:customStyle="1" w:styleId="36">
    <w:name w:val="Подпись к таблице (3)"/>
    <w:basedOn w:val="a9"/>
    <w:link w:val="35"/>
    <w:rsid w:val="0080188F"/>
    <w:pPr>
      <w:widowControl w:val="0"/>
      <w:shd w:val="clear" w:color="auto" w:fill="FFFFFF"/>
      <w:spacing w:line="0" w:lineRule="atLeast"/>
    </w:pPr>
    <w:rPr>
      <w:rFonts w:cstheme="minorBidi"/>
      <w:b/>
      <w:bCs/>
      <w:color w:val="auto"/>
      <w:sz w:val="16"/>
      <w:szCs w:val="16"/>
      <w:lang w:eastAsia="en-US"/>
    </w:rPr>
  </w:style>
  <w:style w:type="paragraph" w:styleId="17">
    <w:name w:val="toc 1"/>
    <w:basedOn w:val="a9"/>
    <w:next w:val="a9"/>
    <w:autoRedefine/>
    <w:uiPriority w:val="39"/>
    <w:unhideWhenUsed/>
    <w:rsid w:val="0080188F"/>
    <w:pPr>
      <w:spacing w:after="100"/>
    </w:pPr>
  </w:style>
  <w:style w:type="paragraph" w:customStyle="1" w:styleId="aff3">
    <w:name w:val="Скрытый"/>
    <w:basedOn w:val="a9"/>
    <w:rsid w:val="0080188F"/>
    <w:pPr>
      <w:spacing w:after="120" w:line="388" w:lineRule="atLeast"/>
      <w:ind w:hanging="250"/>
      <w:jc w:val="center"/>
    </w:pPr>
    <w:rPr>
      <w:rFonts w:ascii="Arial" w:hAnsi="Arial"/>
      <w:vanish/>
      <w:color w:val="FF0000"/>
      <w:sz w:val="24"/>
      <w:szCs w:val="28"/>
    </w:rPr>
  </w:style>
  <w:style w:type="paragraph" w:styleId="aff4">
    <w:name w:val="caption"/>
    <w:basedOn w:val="30"/>
    <w:next w:val="a9"/>
    <w:qFormat/>
    <w:rsid w:val="0080188F"/>
    <w:pPr>
      <w:numPr>
        <w:ilvl w:val="0"/>
        <w:numId w:val="0"/>
      </w:numPr>
      <w:spacing w:before="120" w:after="0"/>
      <w:ind w:firstLine="851"/>
    </w:pPr>
    <w:rPr>
      <w:rFonts w:ascii="Arial" w:hAnsi="Arial"/>
      <w:bCs/>
      <w:sz w:val="24"/>
    </w:rPr>
  </w:style>
  <w:style w:type="paragraph" w:customStyle="1" w:styleId="37">
    <w:name w:val="Стиль3"/>
    <w:basedOn w:val="a9"/>
    <w:rsid w:val="0080188F"/>
    <w:pPr>
      <w:tabs>
        <w:tab w:val="left" w:pos="1560"/>
      </w:tabs>
      <w:spacing w:after="120"/>
      <w:ind w:firstLine="851"/>
      <w:jc w:val="both"/>
    </w:pPr>
    <w:rPr>
      <w:rFonts w:ascii="Arial" w:hAnsi="Arial"/>
      <w:color w:val="auto"/>
      <w:sz w:val="24"/>
      <w:szCs w:val="28"/>
    </w:rPr>
  </w:style>
  <w:style w:type="paragraph" w:styleId="3">
    <w:name w:val="Body Text Indent 3"/>
    <w:basedOn w:val="a9"/>
    <w:link w:val="38"/>
    <w:rsid w:val="0080188F"/>
    <w:pPr>
      <w:numPr>
        <w:ilvl w:val="2"/>
        <w:numId w:val="3"/>
      </w:numPr>
      <w:tabs>
        <w:tab w:val="left" w:pos="1701"/>
      </w:tabs>
      <w:spacing w:before="240" w:after="120"/>
      <w:jc w:val="both"/>
    </w:pPr>
    <w:rPr>
      <w:rFonts w:ascii="Arial" w:hAnsi="Arial"/>
      <w:color w:val="auto"/>
      <w:sz w:val="24"/>
      <w:szCs w:val="28"/>
    </w:rPr>
  </w:style>
  <w:style w:type="character" w:customStyle="1" w:styleId="38">
    <w:name w:val="Основной текст с отступом 3 Знак"/>
    <w:basedOn w:val="aa"/>
    <w:link w:val="3"/>
    <w:rsid w:val="0080188F"/>
    <w:rPr>
      <w:rFonts w:ascii="Arial" w:eastAsia="Times New Roman" w:hAnsi="Arial" w:cs="Times New Roman"/>
      <w:sz w:val="24"/>
      <w:szCs w:val="28"/>
      <w:lang w:eastAsia="ru-RU"/>
    </w:rPr>
  </w:style>
  <w:style w:type="paragraph" w:styleId="2d">
    <w:name w:val="Body Text Indent 2"/>
    <w:basedOn w:val="a9"/>
    <w:link w:val="2e"/>
    <w:uiPriority w:val="99"/>
    <w:rsid w:val="0080188F"/>
    <w:pPr>
      <w:widowControl w:val="0"/>
      <w:autoSpaceDE w:val="0"/>
      <w:autoSpaceDN w:val="0"/>
      <w:adjustRightInd w:val="0"/>
      <w:spacing w:after="240"/>
      <w:ind w:firstLine="851"/>
      <w:jc w:val="both"/>
    </w:pPr>
    <w:rPr>
      <w:rFonts w:ascii="Arial" w:hAnsi="Arial" w:cs="Tahoma"/>
      <w:color w:val="auto"/>
      <w:sz w:val="24"/>
      <w:szCs w:val="24"/>
    </w:rPr>
  </w:style>
  <w:style w:type="character" w:customStyle="1" w:styleId="2e">
    <w:name w:val="Основной текст с отступом 2 Знак"/>
    <w:basedOn w:val="aa"/>
    <w:link w:val="2d"/>
    <w:uiPriority w:val="99"/>
    <w:rsid w:val="0080188F"/>
    <w:rPr>
      <w:rFonts w:ascii="Arial" w:eastAsia="Times New Roman" w:hAnsi="Arial" w:cs="Tahoma"/>
      <w:sz w:val="24"/>
      <w:szCs w:val="24"/>
      <w:lang w:eastAsia="ru-RU"/>
    </w:rPr>
  </w:style>
  <w:style w:type="paragraph" w:customStyle="1" w:styleId="aff5">
    <w:name w:val="Стиль для табл по левому"/>
    <w:basedOn w:val="a9"/>
    <w:rsid w:val="0080188F"/>
    <w:pPr>
      <w:widowControl w:val="0"/>
      <w:tabs>
        <w:tab w:val="left" w:pos="1418"/>
      </w:tabs>
      <w:autoSpaceDE w:val="0"/>
      <w:autoSpaceDN w:val="0"/>
      <w:adjustRightInd w:val="0"/>
      <w:spacing w:before="120" w:after="120"/>
      <w:ind w:firstLine="284"/>
    </w:pPr>
    <w:rPr>
      <w:rFonts w:ascii="Arial" w:hAnsi="Arial" w:cs="Tahoma"/>
      <w:color w:val="auto"/>
      <w:sz w:val="24"/>
      <w:szCs w:val="24"/>
    </w:rPr>
  </w:style>
  <w:style w:type="paragraph" w:customStyle="1" w:styleId="aff6">
    <w:name w:val="Стиль для табл по центру"/>
    <w:basedOn w:val="2d"/>
    <w:rsid w:val="0080188F"/>
    <w:pPr>
      <w:spacing w:before="120" w:after="120"/>
      <w:ind w:firstLine="0"/>
      <w:jc w:val="center"/>
    </w:pPr>
  </w:style>
  <w:style w:type="paragraph" w:customStyle="1" w:styleId="39">
    <w:name w:val="Стиль под 3 заголовок"/>
    <w:basedOn w:val="2d"/>
    <w:autoRedefine/>
    <w:rsid w:val="0080188F"/>
    <w:pPr>
      <w:spacing w:after="120"/>
      <w:ind w:firstLine="0"/>
      <w:jc w:val="center"/>
    </w:pPr>
  </w:style>
  <w:style w:type="paragraph" w:customStyle="1" w:styleId="4">
    <w:name w:val="Стиль4"/>
    <w:rsid w:val="0080188F"/>
    <w:pPr>
      <w:numPr>
        <w:ilvl w:val="4"/>
        <w:numId w:val="10"/>
      </w:numPr>
    </w:pPr>
    <w:rPr>
      <w:rFonts w:eastAsia="Times New Roman" w:cs="Times New Roman"/>
      <w:szCs w:val="20"/>
      <w:lang w:eastAsia="ru-RU"/>
    </w:rPr>
  </w:style>
  <w:style w:type="paragraph" w:customStyle="1" w:styleId="56">
    <w:name w:val="Стиль5"/>
    <w:basedOn w:val="37"/>
    <w:rsid w:val="0080188F"/>
    <w:pPr>
      <w:tabs>
        <w:tab w:val="num" w:pos="1211"/>
      </w:tabs>
    </w:pPr>
  </w:style>
  <w:style w:type="paragraph" w:customStyle="1" w:styleId="6">
    <w:name w:val="Стиль6"/>
    <w:rsid w:val="0080188F"/>
    <w:pPr>
      <w:numPr>
        <w:ilvl w:val="1"/>
        <w:numId w:val="4"/>
      </w:numPr>
      <w:tabs>
        <w:tab w:val="left" w:pos="1418"/>
      </w:tabs>
      <w:spacing w:before="120" w:after="120"/>
      <w:jc w:val="both"/>
    </w:pPr>
    <w:rPr>
      <w:rFonts w:eastAsia="Times New Roman" w:cs="Times New Roman"/>
      <w:szCs w:val="20"/>
      <w:lang w:eastAsia="ru-RU"/>
    </w:rPr>
  </w:style>
  <w:style w:type="character" w:styleId="aff7">
    <w:name w:val="Strong"/>
    <w:uiPriority w:val="22"/>
    <w:qFormat/>
    <w:rsid w:val="0080188F"/>
    <w:rPr>
      <w:b/>
      <w:bCs/>
    </w:rPr>
  </w:style>
  <w:style w:type="paragraph" w:styleId="2f">
    <w:name w:val="toc 2"/>
    <w:basedOn w:val="a9"/>
    <w:next w:val="a9"/>
    <w:uiPriority w:val="39"/>
    <w:rsid w:val="0080188F"/>
    <w:pPr>
      <w:tabs>
        <w:tab w:val="right" w:leader="dot" w:pos="9923"/>
      </w:tabs>
      <w:spacing w:after="60"/>
      <w:ind w:left="567" w:right="567"/>
      <w:jc w:val="both"/>
    </w:pPr>
    <w:rPr>
      <w:rFonts w:ascii="Arial" w:hAnsi="Arial"/>
      <w:color w:val="auto"/>
      <w:sz w:val="24"/>
      <w:szCs w:val="28"/>
    </w:rPr>
  </w:style>
  <w:style w:type="paragraph" w:styleId="3a">
    <w:name w:val="toc 3"/>
    <w:basedOn w:val="a9"/>
    <w:next w:val="a9"/>
    <w:autoRedefine/>
    <w:uiPriority w:val="39"/>
    <w:rsid w:val="0080188F"/>
    <w:pPr>
      <w:spacing w:after="120"/>
      <w:ind w:left="560" w:firstLine="851"/>
      <w:jc w:val="both"/>
    </w:pPr>
    <w:rPr>
      <w:rFonts w:ascii="Arial" w:hAnsi="Arial"/>
      <w:color w:val="auto"/>
      <w:sz w:val="28"/>
      <w:szCs w:val="28"/>
    </w:rPr>
  </w:style>
  <w:style w:type="paragraph" w:styleId="57">
    <w:name w:val="toc 5"/>
    <w:basedOn w:val="a9"/>
    <w:next w:val="a9"/>
    <w:autoRedefine/>
    <w:semiHidden/>
    <w:rsid w:val="0080188F"/>
    <w:pPr>
      <w:spacing w:after="120"/>
      <w:ind w:left="1120" w:firstLine="851"/>
      <w:jc w:val="both"/>
    </w:pPr>
    <w:rPr>
      <w:rFonts w:ascii="Arial" w:hAnsi="Arial"/>
      <w:color w:val="auto"/>
      <w:sz w:val="28"/>
      <w:szCs w:val="28"/>
    </w:rPr>
  </w:style>
  <w:style w:type="paragraph" w:styleId="62">
    <w:name w:val="toc 6"/>
    <w:basedOn w:val="a9"/>
    <w:next w:val="a9"/>
    <w:autoRedefine/>
    <w:semiHidden/>
    <w:rsid w:val="0080188F"/>
    <w:pPr>
      <w:spacing w:after="120"/>
      <w:ind w:left="1400" w:firstLine="851"/>
      <w:jc w:val="both"/>
    </w:pPr>
    <w:rPr>
      <w:rFonts w:ascii="Arial" w:hAnsi="Arial"/>
      <w:color w:val="auto"/>
      <w:sz w:val="28"/>
      <w:szCs w:val="28"/>
    </w:rPr>
  </w:style>
  <w:style w:type="paragraph" w:styleId="71">
    <w:name w:val="toc 7"/>
    <w:basedOn w:val="a9"/>
    <w:next w:val="a9"/>
    <w:autoRedefine/>
    <w:semiHidden/>
    <w:rsid w:val="0080188F"/>
    <w:pPr>
      <w:spacing w:after="120"/>
      <w:ind w:left="1680" w:firstLine="851"/>
      <w:jc w:val="both"/>
    </w:pPr>
    <w:rPr>
      <w:rFonts w:ascii="Arial" w:hAnsi="Arial"/>
      <w:color w:val="auto"/>
      <w:sz w:val="28"/>
      <w:szCs w:val="28"/>
    </w:rPr>
  </w:style>
  <w:style w:type="paragraph" w:styleId="80">
    <w:name w:val="toc 8"/>
    <w:basedOn w:val="a9"/>
    <w:next w:val="a9"/>
    <w:autoRedefine/>
    <w:semiHidden/>
    <w:rsid w:val="0080188F"/>
    <w:pPr>
      <w:spacing w:after="120"/>
      <w:ind w:left="1960" w:firstLine="851"/>
      <w:jc w:val="both"/>
    </w:pPr>
    <w:rPr>
      <w:rFonts w:ascii="Arial" w:hAnsi="Arial"/>
      <w:color w:val="auto"/>
      <w:sz w:val="28"/>
      <w:szCs w:val="28"/>
    </w:rPr>
  </w:style>
  <w:style w:type="paragraph" w:styleId="92">
    <w:name w:val="toc 9"/>
    <w:basedOn w:val="a9"/>
    <w:next w:val="a9"/>
    <w:autoRedefine/>
    <w:semiHidden/>
    <w:rsid w:val="0080188F"/>
    <w:pPr>
      <w:spacing w:after="120"/>
      <w:ind w:left="2240" w:firstLine="851"/>
      <w:jc w:val="both"/>
    </w:pPr>
    <w:rPr>
      <w:rFonts w:ascii="Arial" w:hAnsi="Arial"/>
      <w:color w:val="auto"/>
      <w:sz w:val="28"/>
      <w:szCs w:val="28"/>
    </w:rPr>
  </w:style>
  <w:style w:type="paragraph" w:styleId="20">
    <w:name w:val="Body Text 2"/>
    <w:basedOn w:val="a9"/>
    <w:link w:val="2f0"/>
    <w:uiPriority w:val="99"/>
    <w:rsid w:val="0080188F"/>
    <w:pPr>
      <w:numPr>
        <w:numId w:val="1"/>
      </w:numPr>
      <w:tabs>
        <w:tab w:val="left" w:pos="1134"/>
      </w:tabs>
      <w:spacing w:after="120"/>
      <w:jc w:val="both"/>
    </w:pPr>
    <w:rPr>
      <w:rFonts w:ascii="Arial" w:hAnsi="Arial"/>
      <w:color w:val="auto"/>
      <w:sz w:val="24"/>
      <w:szCs w:val="28"/>
    </w:rPr>
  </w:style>
  <w:style w:type="character" w:customStyle="1" w:styleId="2f0">
    <w:name w:val="Основной текст 2 Знак"/>
    <w:basedOn w:val="aa"/>
    <w:link w:val="20"/>
    <w:uiPriority w:val="99"/>
    <w:rsid w:val="0080188F"/>
    <w:rPr>
      <w:rFonts w:ascii="Arial" w:eastAsia="Times New Roman" w:hAnsi="Arial" w:cs="Times New Roman"/>
      <w:sz w:val="24"/>
      <w:szCs w:val="28"/>
      <w:lang w:eastAsia="ru-RU"/>
    </w:rPr>
  </w:style>
  <w:style w:type="paragraph" w:styleId="3b">
    <w:name w:val="Body Text 3"/>
    <w:basedOn w:val="a9"/>
    <w:link w:val="3c"/>
    <w:rsid w:val="0080188F"/>
    <w:pPr>
      <w:spacing w:after="120"/>
      <w:jc w:val="both"/>
    </w:pPr>
    <w:rPr>
      <w:rFonts w:ascii="Arial" w:hAnsi="Arial"/>
      <w:color w:val="auto"/>
      <w:sz w:val="24"/>
      <w:szCs w:val="28"/>
    </w:rPr>
  </w:style>
  <w:style w:type="character" w:customStyle="1" w:styleId="3c">
    <w:name w:val="Основной текст 3 Знак"/>
    <w:basedOn w:val="aa"/>
    <w:link w:val="3b"/>
    <w:rsid w:val="0080188F"/>
    <w:rPr>
      <w:rFonts w:ascii="Arial" w:eastAsia="Times New Roman" w:hAnsi="Arial" w:cs="Times New Roman"/>
      <w:sz w:val="24"/>
      <w:szCs w:val="28"/>
      <w:lang w:eastAsia="ru-RU"/>
    </w:rPr>
  </w:style>
  <w:style w:type="paragraph" w:customStyle="1" w:styleId="aff8">
    <w:name w:val="Под технологические док"/>
    <w:rsid w:val="0080188F"/>
    <w:pPr>
      <w:spacing w:after="368" w:line="368" w:lineRule="exact"/>
    </w:pPr>
    <w:rPr>
      <w:rFonts w:eastAsia="Times New Roman" w:cs="Times New Roman"/>
      <w:szCs w:val="20"/>
      <w:lang w:eastAsia="ru-RU"/>
    </w:rPr>
  </w:style>
  <w:style w:type="paragraph" w:customStyle="1" w:styleId="8">
    <w:name w:val="Стиль8"/>
    <w:basedOn w:val="6"/>
    <w:rsid w:val="0080188F"/>
    <w:pPr>
      <w:numPr>
        <w:numId w:val="2"/>
      </w:numPr>
    </w:pPr>
  </w:style>
  <w:style w:type="paragraph" w:customStyle="1" w:styleId="aff9">
    <w:name w:val="Стиль для табл под испытания"/>
    <w:autoRedefine/>
    <w:rsid w:val="0080188F"/>
    <w:pPr>
      <w:widowControl w:val="0"/>
      <w:autoSpaceDE w:val="0"/>
      <w:autoSpaceDN w:val="0"/>
      <w:adjustRightInd w:val="0"/>
      <w:spacing w:before="120" w:after="120"/>
      <w:ind w:firstLine="57"/>
    </w:pPr>
    <w:rPr>
      <w:rFonts w:eastAsia="Times New Roman" w:cs="Tahoma"/>
      <w:snapToGrid w:val="0"/>
      <w:sz w:val="24"/>
      <w:szCs w:val="24"/>
      <w:lang w:eastAsia="ru-RU"/>
    </w:rPr>
  </w:style>
  <w:style w:type="paragraph" w:customStyle="1" w:styleId="FR2">
    <w:name w:val="FR2"/>
    <w:rsid w:val="0080188F"/>
    <w:pPr>
      <w:widowControl w:val="0"/>
      <w:autoSpaceDE w:val="0"/>
      <w:autoSpaceDN w:val="0"/>
      <w:adjustRightInd w:val="0"/>
      <w:jc w:val="center"/>
    </w:pPr>
    <w:rPr>
      <w:rFonts w:ascii="Arial Black" w:eastAsia="Times New Roman" w:hAnsi="Arial Black" w:cs="Arial"/>
      <w:sz w:val="16"/>
      <w:szCs w:val="28"/>
      <w:lang w:eastAsia="ru-RU"/>
    </w:rPr>
  </w:style>
  <w:style w:type="paragraph" w:customStyle="1" w:styleId="FR3">
    <w:name w:val="FR3"/>
    <w:autoRedefine/>
    <w:rsid w:val="0080188F"/>
    <w:pPr>
      <w:widowControl w:val="0"/>
      <w:autoSpaceDE w:val="0"/>
      <w:autoSpaceDN w:val="0"/>
      <w:adjustRightInd w:val="0"/>
      <w:spacing w:before="1360"/>
      <w:jc w:val="right"/>
    </w:pPr>
    <w:rPr>
      <w:rFonts w:ascii="Arial Black" w:eastAsia="Times New Roman" w:hAnsi="Arial Black" w:cs="Arial"/>
      <w:sz w:val="20"/>
      <w:szCs w:val="20"/>
      <w:lang w:eastAsia="ru-RU"/>
    </w:rPr>
  </w:style>
  <w:style w:type="paragraph" w:customStyle="1" w:styleId="a7">
    <w:name w:val="Стиль для таблиц номер с оо"/>
    <w:basedOn w:val="aff5"/>
    <w:rsid w:val="0080188F"/>
    <w:pPr>
      <w:numPr>
        <w:numId w:val="5"/>
      </w:numPr>
      <w:tabs>
        <w:tab w:val="clear" w:pos="1418"/>
      </w:tabs>
    </w:pPr>
  </w:style>
  <w:style w:type="paragraph" w:customStyle="1" w:styleId="a5">
    <w:name w:val="Маршрутная карта нумерованный"/>
    <w:basedOn w:val="aff5"/>
    <w:rsid w:val="0080188F"/>
    <w:pPr>
      <w:numPr>
        <w:numId w:val="6"/>
      </w:numPr>
      <w:tabs>
        <w:tab w:val="clear" w:pos="1418"/>
      </w:tabs>
    </w:pPr>
    <w:rPr>
      <w:szCs w:val="27"/>
    </w:rPr>
  </w:style>
  <w:style w:type="paragraph" w:customStyle="1" w:styleId="affa">
    <w:name w:val="Название таблицы"/>
    <w:basedOn w:val="30"/>
    <w:rsid w:val="0080188F"/>
    <w:pPr>
      <w:numPr>
        <w:ilvl w:val="0"/>
        <w:numId w:val="0"/>
      </w:numPr>
      <w:spacing w:after="0"/>
      <w:ind w:left="851"/>
      <w:jc w:val="left"/>
    </w:pPr>
  </w:style>
  <w:style w:type="paragraph" w:customStyle="1" w:styleId="13">
    <w:name w:val="1) Стиль3"/>
    <w:rsid w:val="0080188F"/>
    <w:pPr>
      <w:numPr>
        <w:numId w:val="7"/>
      </w:numPr>
      <w:spacing w:after="120"/>
      <w:contextualSpacing/>
    </w:pPr>
    <w:rPr>
      <w:rFonts w:eastAsia="Times New Roman" w:cs="Times New Roman"/>
      <w:szCs w:val="28"/>
      <w:lang w:eastAsia="ru-RU"/>
    </w:rPr>
  </w:style>
  <w:style w:type="paragraph" w:customStyle="1" w:styleId="1113">
    <w:name w:val="1.1.1 Стиль3"/>
    <w:basedOn w:val="a9"/>
    <w:rsid w:val="0080188F"/>
    <w:pPr>
      <w:numPr>
        <w:numId w:val="8"/>
      </w:numPr>
      <w:spacing w:after="120"/>
      <w:jc w:val="both"/>
    </w:pPr>
    <w:rPr>
      <w:rFonts w:ascii="Arial" w:hAnsi="Arial"/>
      <w:color w:val="auto"/>
      <w:sz w:val="24"/>
      <w:szCs w:val="28"/>
    </w:rPr>
  </w:style>
  <w:style w:type="paragraph" w:customStyle="1" w:styleId="111">
    <w:name w:val="1.1.1 Стиль"/>
    <w:basedOn w:val="a9"/>
    <w:next w:val="a9"/>
    <w:rsid w:val="0080188F"/>
    <w:pPr>
      <w:numPr>
        <w:numId w:val="9"/>
      </w:numPr>
      <w:spacing w:after="120"/>
      <w:jc w:val="both"/>
    </w:pPr>
    <w:rPr>
      <w:rFonts w:ascii="Arial" w:hAnsi="Arial"/>
      <w:color w:val="auto"/>
      <w:sz w:val="24"/>
      <w:szCs w:val="28"/>
    </w:rPr>
  </w:style>
  <w:style w:type="paragraph" w:customStyle="1" w:styleId="affb">
    <w:name w:val="Назв. табл."/>
    <w:basedOn w:val="30"/>
    <w:rsid w:val="0080188F"/>
    <w:pPr>
      <w:numPr>
        <w:ilvl w:val="0"/>
        <w:numId w:val="0"/>
      </w:numPr>
      <w:ind w:left="851"/>
    </w:pPr>
  </w:style>
  <w:style w:type="paragraph" w:customStyle="1" w:styleId="150">
    <w:name w:val="Стиль Название объекта + Слева:  15 см Первая строка:  0 см"/>
    <w:basedOn w:val="30"/>
    <w:rsid w:val="0080188F"/>
    <w:pPr>
      <w:numPr>
        <w:ilvl w:val="0"/>
        <w:numId w:val="12"/>
      </w:numPr>
      <w:spacing w:before="120" w:after="0"/>
    </w:pPr>
    <w:rPr>
      <w:bCs/>
      <w:szCs w:val="20"/>
    </w:rPr>
  </w:style>
  <w:style w:type="paragraph" w:styleId="affc">
    <w:name w:val="Document Map"/>
    <w:basedOn w:val="a9"/>
    <w:link w:val="affd"/>
    <w:uiPriority w:val="99"/>
    <w:rsid w:val="0080188F"/>
    <w:pPr>
      <w:shd w:val="clear" w:color="auto" w:fill="FFFFFF"/>
      <w:jc w:val="both"/>
    </w:pPr>
    <w:rPr>
      <w:rFonts w:ascii="Tahoma" w:hAnsi="Tahoma" w:cs="Tahoma"/>
      <w:color w:val="auto"/>
      <w:sz w:val="24"/>
    </w:rPr>
  </w:style>
  <w:style w:type="character" w:customStyle="1" w:styleId="affd">
    <w:name w:val="Схема документа Знак"/>
    <w:basedOn w:val="aa"/>
    <w:link w:val="affc"/>
    <w:uiPriority w:val="99"/>
    <w:rsid w:val="0080188F"/>
    <w:rPr>
      <w:rFonts w:ascii="Tahoma" w:eastAsia="Times New Roman" w:hAnsi="Tahoma" w:cs="Tahoma"/>
      <w:sz w:val="24"/>
      <w:szCs w:val="20"/>
      <w:shd w:val="clear" w:color="auto" w:fill="FFFFFF"/>
      <w:lang w:eastAsia="ru-RU"/>
    </w:rPr>
  </w:style>
  <w:style w:type="paragraph" w:customStyle="1" w:styleId="111112">
    <w:name w:val="1.1.1.1.1 Стиль2"/>
    <w:rsid w:val="0080188F"/>
    <w:pPr>
      <w:jc w:val="both"/>
    </w:pPr>
    <w:rPr>
      <w:rFonts w:eastAsia="Times New Roman" w:cs="Times New Roman"/>
      <w:szCs w:val="28"/>
      <w:lang w:eastAsia="ru-RU"/>
    </w:rPr>
  </w:style>
  <w:style w:type="paragraph" w:customStyle="1" w:styleId="111114">
    <w:name w:val="1.1.1.1.1 Стиль4"/>
    <w:basedOn w:val="a9"/>
    <w:rsid w:val="0080188F"/>
    <w:pPr>
      <w:numPr>
        <w:ilvl w:val="4"/>
        <w:numId w:val="11"/>
      </w:numPr>
      <w:spacing w:after="120"/>
      <w:jc w:val="both"/>
    </w:pPr>
    <w:rPr>
      <w:rFonts w:ascii="Arial" w:hAnsi="Arial"/>
      <w:color w:val="auto"/>
      <w:sz w:val="24"/>
      <w:szCs w:val="28"/>
    </w:rPr>
  </w:style>
  <w:style w:type="paragraph" w:customStyle="1" w:styleId="1111114">
    <w:name w:val="1.1.1.1.1.1 Стиль4"/>
    <w:basedOn w:val="111114"/>
    <w:rsid w:val="0080188F"/>
  </w:style>
  <w:style w:type="paragraph" w:customStyle="1" w:styleId="121">
    <w:name w:val="По центру и середине 12 пт"/>
    <w:basedOn w:val="a9"/>
    <w:rsid w:val="0080188F"/>
    <w:pPr>
      <w:keepNext/>
      <w:tabs>
        <w:tab w:val="left" w:pos="720"/>
      </w:tabs>
      <w:jc w:val="center"/>
    </w:pPr>
    <w:rPr>
      <w:rFonts w:ascii="Arial" w:hAnsi="Arial"/>
      <w:color w:val="auto"/>
      <w:spacing w:val="-10"/>
      <w:sz w:val="24"/>
      <w:szCs w:val="24"/>
    </w:rPr>
  </w:style>
  <w:style w:type="paragraph" w:customStyle="1" w:styleId="200">
    <w:name w:val="Стиль Оглавление 2 + Слева:  0 см"/>
    <w:basedOn w:val="2f"/>
    <w:autoRedefine/>
    <w:rsid w:val="0080188F"/>
    <w:pPr>
      <w:ind w:left="0"/>
    </w:pPr>
  </w:style>
  <w:style w:type="paragraph" w:customStyle="1" w:styleId="201">
    <w:name w:val="Стиль Оглавление 2 + Слева:  0 см1"/>
    <w:basedOn w:val="2f"/>
    <w:autoRedefine/>
    <w:rsid w:val="0080188F"/>
    <w:pPr>
      <w:ind w:left="0"/>
    </w:pPr>
  </w:style>
  <w:style w:type="paragraph" w:customStyle="1" w:styleId="affe">
    <w:name w:val="Оглавление"/>
    <w:link w:val="afff"/>
    <w:autoRedefine/>
    <w:uiPriority w:val="99"/>
    <w:rsid w:val="0080188F"/>
    <w:pPr>
      <w:tabs>
        <w:tab w:val="left" w:pos="481"/>
        <w:tab w:val="right" w:pos="8767"/>
      </w:tabs>
      <w:spacing w:line="360" w:lineRule="auto"/>
      <w:ind w:left="20"/>
      <w:contextualSpacing/>
      <w:jc w:val="both"/>
    </w:pPr>
    <w:rPr>
      <w:rFonts w:eastAsia="Times New Roman" w:cs="Times New Roman"/>
      <w:noProof/>
      <w:spacing w:val="-10"/>
      <w:szCs w:val="20"/>
      <w:lang w:eastAsia="ru-RU"/>
    </w:rPr>
  </w:style>
  <w:style w:type="paragraph" w:customStyle="1" w:styleId="-">
    <w:name w:val="- Стиль"/>
    <w:basedOn w:val="a9"/>
    <w:rsid w:val="0080188F"/>
    <w:pPr>
      <w:spacing w:after="120"/>
      <w:jc w:val="both"/>
    </w:pPr>
    <w:rPr>
      <w:rFonts w:ascii="Arial" w:hAnsi="Arial"/>
      <w:color w:val="auto"/>
      <w:sz w:val="24"/>
      <w:szCs w:val="28"/>
    </w:rPr>
  </w:style>
  <w:style w:type="numbering" w:customStyle="1" w:styleId="a6">
    <w:name w:val="Нумерация"/>
    <w:rsid w:val="0080188F"/>
    <w:pPr>
      <w:numPr>
        <w:numId w:val="13"/>
      </w:numPr>
    </w:pPr>
  </w:style>
  <w:style w:type="paragraph" w:customStyle="1" w:styleId="a2">
    <w:name w:val="Нумерованный_в_таблицу"/>
    <w:rsid w:val="0080188F"/>
    <w:pPr>
      <w:numPr>
        <w:numId w:val="14"/>
      </w:numPr>
      <w:spacing w:after="240" w:line="240" w:lineRule="atLeast"/>
    </w:pPr>
    <w:rPr>
      <w:rFonts w:ascii="Arial" w:eastAsia="Times New Roman" w:hAnsi="Arial" w:cs="Times New Roman"/>
      <w:sz w:val="24"/>
      <w:szCs w:val="28"/>
      <w:lang w:eastAsia="ru-RU"/>
    </w:rPr>
  </w:style>
  <w:style w:type="paragraph" w:customStyle="1" w:styleId="a1">
    <w:name w:val="Перечисление"/>
    <w:rsid w:val="0080188F"/>
    <w:pPr>
      <w:numPr>
        <w:numId w:val="16"/>
      </w:numPr>
      <w:spacing w:after="120" w:line="360" w:lineRule="auto"/>
    </w:pPr>
    <w:rPr>
      <w:rFonts w:ascii="Arial" w:eastAsia="Times New Roman" w:hAnsi="Arial" w:cs="Times New Roman"/>
      <w:sz w:val="24"/>
      <w:szCs w:val="28"/>
      <w:lang w:eastAsia="ru-RU"/>
    </w:rPr>
  </w:style>
  <w:style w:type="numbering" w:customStyle="1" w:styleId="a4">
    <w:name w:val="Нумерованный"/>
    <w:rsid w:val="0080188F"/>
    <w:pPr>
      <w:numPr>
        <w:numId w:val="22"/>
      </w:numPr>
    </w:pPr>
  </w:style>
  <w:style w:type="paragraph" w:customStyle="1" w:styleId="a8">
    <w:name w:val="Тире"/>
    <w:basedOn w:val="a9"/>
    <w:link w:val="afff0"/>
    <w:rsid w:val="0080188F"/>
    <w:pPr>
      <w:numPr>
        <w:numId w:val="17"/>
      </w:numPr>
      <w:tabs>
        <w:tab w:val="left" w:pos="1077"/>
      </w:tabs>
      <w:spacing w:after="120"/>
      <w:jc w:val="both"/>
    </w:pPr>
    <w:rPr>
      <w:rFonts w:ascii="Arial" w:hAnsi="Arial"/>
      <w:color w:val="auto"/>
      <w:sz w:val="24"/>
      <w:szCs w:val="28"/>
    </w:rPr>
  </w:style>
  <w:style w:type="paragraph" w:customStyle="1" w:styleId="afff1">
    <w:name w:val="ПРОПИСНЫЕ тит_лист"/>
    <w:next w:val="a9"/>
    <w:rsid w:val="0080188F"/>
    <w:pPr>
      <w:spacing w:after="120"/>
      <w:jc w:val="center"/>
    </w:pPr>
    <w:rPr>
      <w:rFonts w:ascii="Arial" w:eastAsia="Times New Roman" w:hAnsi="Arial" w:cs="Times New Roman"/>
      <w:sz w:val="24"/>
      <w:szCs w:val="24"/>
      <w:lang w:eastAsia="ru-RU"/>
    </w:rPr>
  </w:style>
  <w:style w:type="paragraph" w:customStyle="1" w:styleId="afff2">
    <w:name w:val="Согласующие_подписи"/>
    <w:basedOn w:val="a9"/>
    <w:rsid w:val="0080188F"/>
    <w:pPr>
      <w:spacing w:after="120"/>
      <w:jc w:val="center"/>
    </w:pPr>
    <w:rPr>
      <w:rFonts w:ascii="Arial" w:hAnsi="Arial"/>
      <w:color w:val="auto"/>
      <w:sz w:val="24"/>
      <w:szCs w:val="28"/>
    </w:rPr>
  </w:style>
  <w:style w:type="paragraph" w:customStyle="1" w:styleId="3d">
    <w:name w:val="Уровень 3 Знак"/>
    <w:link w:val="3e"/>
    <w:rsid w:val="0080188F"/>
    <w:pPr>
      <w:spacing w:after="120"/>
      <w:ind w:left="-131" w:firstLine="851"/>
      <w:jc w:val="both"/>
    </w:pPr>
    <w:rPr>
      <w:rFonts w:ascii="Arial" w:eastAsia="Times New Roman" w:hAnsi="Arial" w:cs="Times New Roman"/>
      <w:sz w:val="24"/>
      <w:szCs w:val="28"/>
      <w:lang w:eastAsia="ru-RU"/>
    </w:rPr>
  </w:style>
  <w:style w:type="paragraph" w:customStyle="1" w:styleId="47">
    <w:name w:val="Уровень 4"/>
    <w:rsid w:val="0080188F"/>
    <w:pPr>
      <w:spacing w:after="120"/>
      <w:ind w:firstLine="851"/>
      <w:jc w:val="both"/>
    </w:pPr>
    <w:rPr>
      <w:rFonts w:ascii="Arial" w:eastAsia="Times New Roman" w:hAnsi="Arial" w:cs="Times New Roman"/>
      <w:sz w:val="24"/>
      <w:szCs w:val="28"/>
      <w:lang w:eastAsia="ru-RU"/>
    </w:rPr>
  </w:style>
  <w:style w:type="paragraph" w:customStyle="1" w:styleId="afff3">
    <w:name w:val="В_таблицу_по_левому_краю"/>
    <w:link w:val="afff4"/>
    <w:rsid w:val="0080188F"/>
    <w:pPr>
      <w:spacing w:after="240" w:line="240" w:lineRule="atLeast"/>
    </w:pPr>
    <w:rPr>
      <w:rFonts w:ascii="Arial" w:eastAsia="Times New Roman" w:hAnsi="Arial" w:cs="Times New Roman"/>
      <w:sz w:val="24"/>
      <w:szCs w:val="20"/>
      <w:lang w:eastAsia="ru-RU"/>
    </w:rPr>
  </w:style>
  <w:style w:type="paragraph" w:customStyle="1" w:styleId="afff5">
    <w:name w:val="По_центру_таблицы"/>
    <w:rsid w:val="0080188F"/>
    <w:pPr>
      <w:spacing w:before="120" w:after="120"/>
      <w:jc w:val="center"/>
    </w:pPr>
    <w:rPr>
      <w:rFonts w:ascii="Arial" w:eastAsia="Times New Roman" w:hAnsi="Arial" w:cs="Times New Roman"/>
      <w:sz w:val="24"/>
      <w:szCs w:val="20"/>
      <w:lang w:eastAsia="ru-RU"/>
    </w:rPr>
  </w:style>
  <w:style w:type="paragraph" w:customStyle="1" w:styleId="18">
    <w:name w:val="Заголовок 1;Раздел"/>
    <w:basedOn w:val="a9"/>
    <w:rsid w:val="0080188F"/>
    <w:pPr>
      <w:spacing w:after="120"/>
      <w:jc w:val="both"/>
    </w:pPr>
    <w:rPr>
      <w:rFonts w:ascii="Arial" w:hAnsi="Arial"/>
      <w:color w:val="auto"/>
      <w:sz w:val="24"/>
      <w:szCs w:val="28"/>
    </w:rPr>
  </w:style>
  <w:style w:type="paragraph" w:customStyle="1" w:styleId="160">
    <w:name w:val="Заголовок 1;Раздел6"/>
    <w:basedOn w:val="a9"/>
    <w:rsid w:val="0080188F"/>
    <w:pPr>
      <w:spacing w:after="120"/>
      <w:ind w:firstLine="851"/>
      <w:jc w:val="both"/>
    </w:pPr>
    <w:rPr>
      <w:rFonts w:ascii="Arial" w:hAnsi="Arial"/>
      <w:color w:val="auto"/>
      <w:sz w:val="24"/>
      <w:szCs w:val="28"/>
    </w:rPr>
  </w:style>
  <w:style w:type="paragraph" w:customStyle="1" w:styleId="2f1">
    <w:name w:val="Заголовок 2;Подраздел"/>
    <w:basedOn w:val="a9"/>
    <w:rsid w:val="0080188F"/>
    <w:pPr>
      <w:spacing w:after="120"/>
      <w:ind w:firstLine="851"/>
      <w:jc w:val="both"/>
    </w:pPr>
    <w:rPr>
      <w:rFonts w:ascii="Arial" w:hAnsi="Arial"/>
      <w:color w:val="auto"/>
      <w:sz w:val="24"/>
      <w:szCs w:val="28"/>
    </w:rPr>
  </w:style>
  <w:style w:type="paragraph" w:customStyle="1" w:styleId="260">
    <w:name w:val="Заголовок 2;Подраздел6"/>
    <w:basedOn w:val="a9"/>
    <w:rsid w:val="0080188F"/>
    <w:pPr>
      <w:spacing w:after="120"/>
      <w:jc w:val="both"/>
    </w:pPr>
    <w:rPr>
      <w:rFonts w:ascii="Arial" w:hAnsi="Arial"/>
      <w:color w:val="auto"/>
      <w:sz w:val="24"/>
      <w:szCs w:val="28"/>
    </w:rPr>
  </w:style>
  <w:style w:type="paragraph" w:customStyle="1" w:styleId="151">
    <w:name w:val="Заголовок 1;Раздел5"/>
    <w:basedOn w:val="a9"/>
    <w:rsid w:val="0080188F"/>
    <w:pPr>
      <w:spacing w:after="120"/>
      <w:jc w:val="both"/>
    </w:pPr>
    <w:rPr>
      <w:rFonts w:ascii="Arial" w:hAnsi="Arial"/>
      <w:color w:val="auto"/>
      <w:sz w:val="24"/>
      <w:szCs w:val="28"/>
    </w:rPr>
  </w:style>
  <w:style w:type="paragraph" w:customStyle="1" w:styleId="140">
    <w:name w:val="Заголовок 1;Раздел4"/>
    <w:basedOn w:val="a9"/>
    <w:rsid w:val="0080188F"/>
    <w:pPr>
      <w:spacing w:after="120"/>
      <w:jc w:val="both"/>
    </w:pPr>
    <w:rPr>
      <w:rFonts w:ascii="Arial" w:hAnsi="Arial"/>
      <w:color w:val="auto"/>
      <w:sz w:val="24"/>
      <w:szCs w:val="28"/>
    </w:rPr>
  </w:style>
  <w:style w:type="paragraph" w:customStyle="1" w:styleId="252">
    <w:name w:val="Заголовок 2;Подраздел5"/>
    <w:basedOn w:val="a9"/>
    <w:rsid w:val="0080188F"/>
    <w:pPr>
      <w:spacing w:after="120"/>
      <w:jc w:val="both"/>
    </w:pPr>
    <w:rPr>
      <w:rFonts w:ascii="Arial" w:hAnsi="Arial"/>
      <w:color w:val="auto"/>
      <w:sz w:val="24"/>
      <w:szCs w:val="28"/>
    </w:rPr>
  </w:style>
  <w:style w:type="paragraph" w:customStyle="1" w:styleId="242">
    <w:name w:val="Заголовок 2;Подраздел4"/>
    <w:basedOn w:val="a9"/>
    <w:rsid w:val="0080188F"/>
    <w:pPr>
      <w:spacing w:after="120"/>
      <w:jc w:val="both"/>
    </w:pPr>
    <w:rPr>
      <w:rFonts w:ascii="Arial" w:hAnsi="Arial"/>
      <w:color w:val="auto"/>
      <w:sz w:val="24"/>
      <w:szCs w:val="28"/>
    </w:rPr>
  </w:style>
  <w:style w:type="paragraph" w:customStyle="1" w:styleId="130">
    <w:name w:val="Заголовок 1;Раздел3"/>
    <w:basedOn w:val="a9"/>
    <w:rsid w:val="0080188F"/>
    <w:pPr>
      <w:spacing w:after="120"/>
      <w:jc w:val="both"/>
    </w:pPr>
    <w:rPr>
      <w:rFonts w:ascii="Arial" w:hAnsi="Arial"/>
      <w:color w:val="auto"/>
      <w:sz w:val="24"/>
      <w:szCs w:val="28"/>
    </w:rPr>
  </w:style>
  <w:style w:type="paragraph" w:customStyle="1" w:styleId="230">
    <w:name w:val="Заголовок 2;Подраздел3"/>
    <w:basedOn w:val="a9"/>
    <w:rsid w:val="0080188F"/>
    <w:pPr>
      <w:spacing w:after="120"/>
      <w:jc w:val="both"/>
    </w:pPr>
    <w:rPr>
      <w:rFonts w:ascii="Arial" w:hAnsi="Arial"/>
      <w:color w:val="auto"/>
      <w:sz w:val="24"/>
      <w:szCs w:val="28"/>
    </w:rPr>
  </w:style>
  <w:style w:type="paragraph" w:customStyle="1" w:styleId="122">
    <w:name w:val="Заголовок 1;Раздел2"/>
    <w:basedOn w:val="a9"/>
    <w:rsid w:val="0080188F"/>
    <w:pPr>
      <w:spacing w:after="120"/>
      <w:jc w:val="both"/>
    </w:pPr>
    <w:rPr>
      <w:rFonts w:ascii="Arial" w:hAnsi="Arial"/>
      <w:color w:val="auto"/>
      <w:sz w:val="24"/>
      <w:szCs w:val="28"/>
    </w:rPr>
  </w:style>
  <w:style w:type="paragraph" w:customStyle="1" w:styleId="112">
    <w:name w:val="Заголовок 1;Раздел1"/>
    <w:basedOn w:val="a9"/>
    <w:rsid w:val="0080188F"/>
    <w:pPr>
      <w:spacing w:after="120"/>
      <w:ind w:firstLine="851"/>
      <w:jc w:val="both"/>
    </w:pPr>
    <w:rPr>
      <w:rFonts w:ascii="Arial" w:hAnsi="Arial"/>
      <w:color w:val="auto"/>
      <w:sz w:val="24"/>
      <w:szCs w:val="28"/>
    </w:rPr>
  </w:style>
  <w:style w:type="paragraph" w:customStyle="1" w:styleId="221">
    <w:name w:val="Заголовок 2;Подраздел2"/>
    <w:basedOn w:val="a9"/>
    <w:rsid w:val="0080188F"/>
    <w:pPr>
      <w:spacing w:after="120"/>
      <w:ind w:firstLine="851"/>
      <w:jc w:val="both"/>
    </w:pPr>
    <w:rPr>
      <w:rFonts w:ascii="Arial" w:hAnsi="Arial"/>
      <w:color w:val="auto"/>
      <w:sz w:val="24"/>
      <w:szCs w:val="28"/>
    </w:rPr>
  </w:style>
  <w:style w:type="paragraph" w:customStyle="1" w:styleId="210">
    <w:name w:val="Заголовок 2;Подраздел1"/>
    <w:basedOn w:val="a9"/>
    <w:rsid w:val="0080188F"/>
    <w:pPr>
      <w:spacing w:after="120"/>
      <w:jc w:val="both"/>
    </w:pPr>
    <w:rPr>
      <w:rFonts w:ascii="Arial" w:hAnsi="Arial"/>
      <w:color w:val="auto"/>
      <w:sz w:val="24"/>
      <w:szCs w:val="28"/>
    </w:rPr>
  </w:style>
  <w:style w:type="paragraph" w:customStyle="1" w:styleId="afff6">
    <w:name w:val="Тексовый нумерованный"/>
    <w:basedOn w:val="21"/>
    <w:rsid w:val="0080188F"/>
    <w:pPr>
      <w:spacing w:after="120"/>
      <w:ind w:left="109" w:right="113" w:firstLine="851"/>
      <w:jc w:val="both"/>
      <w:outlineLvl w:val="9"/>
    </w:pPr>
    <w:rPr>
      <w:rFonts w:ascii="Arial" w:hAnsi="Arial"/>
      <w:b w:val="0"/>
      <w:color w:val="auto"/>
      <w:sz w:val="24"/>
      <w:szCs w:val="28"/>
    </w:rPr>
  </w:style>
  <w:style w:type="paragraph" w:customStyle="1" w:styleId="9">
    <w:name w:val="Стиль9"/>
    <w:autoRedefine/>
    <w:rsid w:val="0080188F"/>
    <w:pPr>
      <w:numPr>
        <w:ilvl w:val="1"/>
        <w:numId w:val="15"/>
      </w:numPr>
      <w:spacing w:after="240"/>
      <w:jc w:val="both"/>
    </w:pPr>
    <w:rPr>
      <w:rFonts w:eastAsia="Times New Roman" w:cs="Times New Roman"/>
      <w:szCs w:val="28"/>
      <w:lang w:eastAsia="ru-RU"/>
    </w:rPr>
  </w:style>
  <w:style w:type="character" w:customStyle="1" w:styleId="afff7">
    <w:name w:val="номер страницы"/>
    <w:basedOn w:val="aa"/>
    <w:rsid w:val="0080188F"/>
  </w:style>
  <w:style w:type="paragraph" w:customStyle="1" w:styleId="afff8">
    <w:name w:val="В_таблицу_по_центру"/>
    <w:rsid w:val="0080188F"/>
    <w:pPr>
      <w:spacing w:after="120"/>
      <w:jc w:val="center"/>
    </w:pPr>
    <w:rPr>
      <w:rFonts w:ascii="Arial" w:eastAsia="Times New Roman" w:hAnsi="Arial" w:cs="Times New Roman"/>
      <w:sz w:val="24"/>
      <w:szCs w:val="20"/>
      <w:lang w:eastAsia="ru-RU"/>
    </w:rPr>
  </w:style>
  <w:style w:type="paragraph" w:customStyle="1" w:styleId="afff9">
    <w:name w:val="В таблицу_по_центру"/>
    <w:rsid w:val="0080188F"/>
    <w:pPr>
      <w:spacing w:after="120"/>
      <w:jc w:val="center"/>
    </w:pPr>
    <w:rPr>
      <w:rFonts w:ascii="Arial" w:eastAsia="Times New Roman" w:hAnsi="Arial" w:cs="Times New Roman"/>
      <w:sz w:val="24"/>
      <w:szCs w:val="28"/>
      <w:lang w:eastAsia="ru-RU"/>
    </w:rPr>
  </w:style>
  <w:style w:type="paragraph" w:styleId="afffa">
    <w:name w:val="annotation text"/>
    <w:basedOn w:val="a9"/>
    <w:link w:val="afffb"/>
    <w:semiHidden/>
    <w:rsid w:val="0080188F"/>
    <w:pPr>
      <w:spacing w:after="120"/>
      <w:ind w:firstLine="851"/>
      <w:jc w:val="both"/>
    </w:pPr>
    <w:rPr>
      <w:rFonts w:ascii="Arial" w:hAnsi="Arial"/>
      <w:color w:val="auto"/>
      <w:sz w:val="20"/>
    </w:rPr>
  </w:style>
  <w:style w:type="character" w:customStyle="1" w:styleId="afffb">
    <w:name w:val="Текст примечания Знак"/>
    <w:basedOn w:val="aa"/>
    <w:link w:val="afffa"/>
    <w:semiHidden/>
    <w:rsid w:val="0080188F"/>
    <w:rPr>
      <w:rFonts w:ascii="Arial" w:eastAsia="Times New Roman" w:hAnsi="Arial" w:cs="Times New Roman"/>
      <w:sz w:val="20"/>
      <w:szCs w:val="20"/>
      <w:lang w:eastAsia="ru-RU"/>
    </w:rPr>
  </w:style>
  <w:style w:type="paragraph" w:styleId="afffc">
    <w:name w:val="annotation subject"/>
    <w:basedOn w:val="afffa"/>
    <w:next w:val="afffa"/>
    <w:link w:val="afffd"/>
    <w:semiHidden/>
    <w:rsid w:val="0080188F"/>
    <w:pPr>
      <w:ind w:firstLine="709"/>
    </w:pPr>
    <w:rPr>
      <w:rFonts w:ascii="Times New Roman" w:hAnsi="Times New Roman"/>
      <w:b/>
      <w:bCs/>
    </w:rPr>
  </w:style>
  <w:style w:type="character" w:customStyle="1" w:styleId="afffd">
    <w:name w:val="Тема примечания Знак"/>
    <w:basedOn w:val="afffb"/>
    <w:link w:val="afffc"/>
    <w:semiHidden/>
    <w:rsid w:val="0080188F"/>
    <w:rPr>
      <w:rFonts w:ascii="Arial" w:eastAsia="Times New Roman" w:hAnsi="Arial" w:cs="Times New Roman"/>
      <w:b/>
      <w:bCs/>
      <w:sz w:val="20"/>
      <w:szCs w:val="20"/>
      <w:lang w:eastAsia="ru-RU"/>
    </w:rPr>
  </w:style>
  <w:style w:type="paragraph" w:customStyle="1" w:styleId="19">
    <w:name w:val="Промежут1"/>
    <w:basedOn w:val="a9"/>
    <w:rsid w:val="0080188F"/>
    <w:pPr>
      <w:spacing w:before="60" w:after="520"/>
      <w:jc w:val="center"/>
    </w:pPr>
    <w:rPr>
      <w:rFonts w:ascii="Arial" w:hAnsi="Arial"/>
      <w:color w:val="auto"/>
      <w:sz w:val="24"/>
      <w:szCs w:val="28"/>
    </w:rPr>
  </w:style>
  <w:style w:type="paragraph" w:customStyle="1" w:styleId="afffe">
    <w:name w:val="Содержание"/>
    <w:basedOn w:val="a9"/>
    <w:uiPriority w:val="99"/>
    <w:rsid w:val="0080188F"/>
    <w:pPr>
      <w:spacing w:after="220"/>
      <w:jc w:val="center"/>
    </w:pPr>
    <w:rPr>
      <w:rFonts w:ascii="Arial" w:hAnsi="Arial"/>
      <w:color w:val="auto"/>
      <w:sz w:val="24"/>
      <w:szCs w:val="28"/>
    </w:rPr>
  </w:style>
  <w:style w:type="paragraph" w:customStyle="1" w:styleId="affff">
    <w:name w:val="Состав проекта"/>
    <w:basedOn w:val="a9"/>
    <w:rsid w:val="0080188F"/>
    <w:pPr>
      <w:spacing w:after="220"/>
      <w:jc w:val="center"/>
    </w:pPr>
    <w:rPr>
      <w:rFonts w:ascii="Arial" w:hAnsi="Arial"/>
      <w:color w:val="auto"/>
      <w:sz w:val="24"/>
      <w:szCs w:val="28"/>
    </w:rPr>
  </w:style>
  <w:style w:type="paragraph" w:customStyle="1" w:styleId="affff0">
    <w:name w:val="Содержание_текст"/>
    <w:basedOn w:val="afffe"/>
    <w:rsid w:val="0080188F"/>
    <w:pPr>
      <w:spacing w:before="90" w:after="90"/>
    </w:pPr>
  </w:style>
  <w:style w:type="paragraph" w:customStyle="1" w:styleId="affff1">
    <w:name w:val="Титульный"/>
    <w:basedOn w:val="afff1"/>
    <w:autoRedefine/>
    <w:rsid w:val="0080188F"/>
  </w:style>
  <w:style w:type="paragraph" w:customStyle="1" w:styleId="112501">
    <w:name w:val="Стиль Стиль Заголовок 1 + Слева:  125 см Первая строка:  0 см + все...1"/>
    <w:basedOn w:val="a9"/>
    <w:rsid w:val="0080188F"/>
    <w:pPr>
      <w:keepNext/>
      <w:pageBreakBefore/>
      <w:spacing w:before="240" w:after="480" w:line="360" w:lineRule="auto"/>
      <w:jc w:val="center"/>
      <w:outlineLvl w:val="0"/>
    </w:pPr>
    <w:rPr>
      <w:caps/>
      <w:color w:val="auto"/>
      <w:kern w:val="32"/>
      <w:sz w:val="32"/>
      <w:szCs w:val="32"/>
    </w:rPr>
  </w:style>
  <w:style w:type="paragraph" w:customStyle="1" w:styleId="affff2">
    <w:name w:val="Состав_П_текст"/>
    <w:basedOn w:val="affff0"/>
    <w:rsid w:val="0080188F"/>
    <w:pPr>
      <w:spacing w:before="0" w:after="0" w:line="450" w:lineRule="exact"/>
      <w:ind w:left="57"/>
      <w:jc w:val="left"/>
    </w:pPr>
  </w:style>
  <w:style w:type="paragraph" w:customStyle="1" w:styleId="affff3">
    <w:name w:val="Общие_данные"/>
    <w:basedOn w:val="a9"/>
    <w:uiPriority w:val="99"/>
    <w:rsid w:val="0080188F"/>
    <w:pPr>
      <w:spacing w:after="240"/>
      <w:jc w:val="center"/>
    </w:pPr>
    <w:rPr>
      <w:rFonts w:ascii="Arial" w:hAnsi="Arial"/>
      <w:color w:val="auto"/>
      <w:sz w:val="24"/>
      <w:szCs w:val="28"/>
    </w:rPr>
  </w:style>
  <w:style w:type="paragraph" w:customStyle="1" w:styleId="affff4">
    <w:name w:val="Стиль Согласующие_подписи + малые прописные По центру Междустр.ин..."/>
    <w:basedOn w:val="afff2"/>
    <w:rsid w:val="0080188F"/>
    <w:pPr>
      <w:spacing w:line="360" w:lineRule="auto"/>
    </w:pPr>
    <w:rPr>
      <w:caps/>
      <w:szCs w:val="24"/>
    </w:rPr>
  </w:style>
  <w:style w:type="paragraph" w:customStyle="1" w:styleId="1a">
    <w:name w:val="В таблицу_по_центру1"/>
    <w:basedOn w:val="afff9"/>
    <w:rsid w:val="0080188F"/>
    <w:pPr>
      <w:spacing w:after="0"/>
    </w:pPr>
    <w:rPr>
      <w:sz w:val="18"/>
      <w:szCs w:val="18"/>
    </w:rPr>
  </w:style>
  <w:style w:type="paragraph" w:customStyle="1" w:styleId="affff5">
    <w:name w:val="Введение"/>
    <w:uiPriority w:val="99"/>
    <w:rsid w:val="0080188F"/>
    <w:pPr>
      <w:spacing w:line="240" w:lineRule="atLeast"/>
    </w:pPr>
    <w:rPr>
      <w:rFonts w:ascii="Arial" w:eastAsia="Times New Roman" w:hAnsi="Arial" w:cs="Times New Roman"/>
      <w:color w:val="FFFFFF"/>
      <w:sz w:val="4"/>
      <w:szCs w:val="24"/>
      <w:lang w:eastAsia="ru-RU"/>
    </w:rPr>
  </w:style>
  <w:style w:type="paragraph" w:customStyle="1" w:styleId="affff6">
    <w:name w:val="Приложение"/>
    <w:rsid w:val="0080188F"/>
    <w:pPr>
      <w:pageBreakBefore/>
      <w:spacing w:after="120"/>
      <w:jc w:val="center"/>
      <w:outlineLvl w:val="0"/>
    </w:pPr>
    <w:rPr>
      <w:rFonts w:ascii="Arial" w:eastAsia="Times New Roman" w:hAnsi="Arial" w:cs="Times New Roman"/>
      <w:sz w:val="24"/>
      <w:szCs w:val="28"/>
      <w:lang w:eastAsia="ru-RU"/>
    </w:rPr>
  </w:style>
  <w:style w:type="paragraph" w:customStyle="1" w:styleId="a0">
    <w:name w:val="Буквенное_перечисление"/>
    <w:basedOn w:val="a9"/>
    <w:rsid w:val="0080188F"/>
    <w:pPr>
      <w:numPr>
        <w:numId w:val="18"/>
      </w:numPr>
      <w:spacing w:after="120"/>
      <w:jc w:val="both"/>
    </w:pPr>
    <w:rPr>
      <w:rFonts w:ascii="Arial" w:hAnsi="Arial"/>
      <w:color w:val="auto"/>
      <w:sz w:val="24"/>
      <w:szCs w:val="28"/>
      <w:lang w:val="en-US"/>
    </w:rPr>
  </w:style>
  <w:style w:type="paragraph" w:customStyle="1" w:styleId="a3">
    <w:name w:val="Цифровое_перечисление"/>
    <w:basedOn w:val="a9"/>
    <w:rsid w:val="0080188F"/>
    <w:pPr>
      <w:numPr>
        <w:numId w:val="19"/>
      </w:numPr>
      <w:spacing w:after="120"/>
      <w:jc w:val="both"/>
    </w:pPr>
    <w:rPr>
      <w:rFonts w:ascii="Arial" w:hAnsi="Arial"/>
      <w:color w:val="auto"/>
      <w:sz w:val="24"/>
      <w:szCs w:val="28"/>
    </w:rPr>
  </w:style>
  <w:style w:type="paragraph" w:customStyle="1" w:styleId="affff7">
    <w:name w:val="как_в_таблице"/>
    <w:rsid w:val="0080188F"/>
    <w:pPr>
      <w:tabs>
        <w:tab w:val="left" w:leader="dot" w:pos="8505"/>
      </w:tabs>
      <w:spacing w:after="120"/>
      <w:ind w:firstLine="851"/>
    </w:pPr>
    <w:rPr>
      <w:rFonts w:ascii="Arial" w:eastAsia="Times New Roman" w:hAnsi="Arial" w:cs="Times New Roman"/>
      <w:sz w:val="24"/>
      <w:szCs w:val="28"/>
      <w:lang w:eastAsia="ru-RU"/>
    </w:rPr>
  </w:style>
  <w:style w:type="paragraph" w:customStyle="1" w:styleId="affff8">
    <w:name w:val="Стиль В_таблицу_по_левому_краю + Междустр.интервал:  одинарный"/>
    <w:basedOn w:val="afff3"/>
    <w:rsid w:val="0080188F"/>
    <w:pPr>
      <w:spacing w:after="120" w:line="240" w:lineRule="auto"/>
    </w:pPr>
  </w:style>
  <w:style w:type="character" w:customStyle="1" w:styleId="afff4">
    <w:name w:val="В_таблицу_по_левому_краю Знак"/>
    <w:link w:val="afff3"/>
    <w:rsid w:val="0080188F"/>
    <w:rPr>
      <w:rFonts w:ascii="Arial" w:eastAsia="Times New Roman" w:hAnsi="Arial" w:cs="Times New Roman"/>
      <w:sz w:val="24"/>
      <w:szCs w:val="20"/>
      <w:lang w:eastAsia="ru-RU"/>
    </w:rPr>
  </w:style>
  <w:style w:type="character" w:customStyle="1" w:styleId="afff0">
    <w:name w:val="Тире Знак"/>
    <w:link w:val="a8"/>
    <w:rsid w:val="0080188F"/>
    <w:rPr>
      <w:rFonts w:ascii="Arial" w:eastAsia="Times New Roman" w:hAnsi="Arial" w:cs="Times New Roman"/>
      <w:sz w:val="24"/>
      <w:szCs w:val="28"/>
      <w:lang w:eastAsia="ru-RU"/>
    </w:rPr>
  </w:style>
  <w:style w:type="character" w:customStyle="1" w:styleId="3e">
    <w:name w:val="Уровень 3 Знак Знак"/>
    <w:link w:val="3d"/>
    <w:rsid w:val="0080188F"/>
    <w:rPr>
      <w:rFonts w:ascii="Arial" w:eastAsia="Times New Roman" w:hAnsi="Arial" w:cs="Times New Roman"/>
      <w:sz w:val="24"/>
      <w:szCs w:val="28"/>
      <w:lang w:eastAsia="ru-RU"/>
    </w:rPr>
  </w:style>
  <w:style w:type="paragraph" w:customStyle="1" w:styleId="affff9">
    <w:name w:val="Табличный"/>
    <w:rsid w:val="0080188F"/>
    <w:rPr>
      <w:rFonts w:eastAsia="Times New Roman" w:cs="Times New Roman"/>
      <w:snapToGrid w:val="0"/>
      <w:sz w:val="22"/>
      <w:szCs w:val="20"/>
      <w:lang w:eastAsia="ru-RU"/>
    </w:rPr>
  </w:style>
  <w:style w:type="character" w:customStyle="1" w:styleId="highlighthighlightactive">
    <w:name w:val="highlight highlight_active"/>
    <w:basedOn w:val="aa"/>
    <w:rsid w:val="0080188F"/>
  </w:style>
  <w:style w:type="paragraph" w:customStyle="1" w:styleId="2f2">
    <w:name w:val="Стиль Заголовок 2 + Междустр.интервал:  одинарный"/>
    <w:basedOn w:val="21"/>
    <w:rsid w:val="0080188F"/>
    <w:pPr>
      <w:keepNext w:val="0"/>
      <w:spacing w:after="120"/>
      <w:ind w:left="-47" w:firstLine="851"/>
      <w:jc w:val="both"/>
    </w:pPr>
    <w:rPr>
      <w:rFonts w:ascii="Arial" w:hAnsi="Arial"/>
      <w:b w:val="0"/>
      <w:color w:val="auto"/>
      <w:sz w:val="24"/>
    </w:rPr>
  </w:style>
  <w:style w:type="paragraph" w:styleId="2">
    <w:name w:val="List Number 2"/>
    <w:basedOn w:val="a9"/>
    <w:rsid w:val="0080188F"/>
    <w:pPr>
      <w:numPr>
        <w:numId w:val="20"/>
      </w:numPr>
      <w:spacing w:line="360" w:lineRule="auto"/>
      <w:jc w:val="both"/>
    </w:pPr>
    <w:rPr>
      <w:rFonts w:ascii="Arial" w:hAnsi="Arial"/>
      <w:color w:val="auto"/>
      <w:sz w:val="24"/>
      <w:szCs w:val="28"/>
    </w:rPr>
  </w:style>
  <w:style w:type="paragraph" w:customStyle="1" w:styleId="3f">
    <w:name w:val="Уровень 3"/>
    <w:uiPriority w:val="99"/>
    <w:rsid w:val="0080188F"/>
    <w:pPr>
      <w:spacing w:after="120"/>
      <w:ind w:left="87" w:firstLine="851"/>
      <w:jc w:val="both"/>
    </w:pPr>
    <w:rPr>
      <w:rFonts w:ascii="Arial" w:eastAsia="Times New Roman" w:hAnsi="Arial" w:cs="Times New Roman"/>
      <w:sz w:val="24"/>
      <w:szCs w:val="28"/>
      <w:lang w:eastAsia="ru-RU"/>
    </w:rPr>
  </w:style>
  <w:style w:type="paragraph" w:customStyle="1" w:styleId="affffa">
    <w:name w:val="Чертежный"/>
    <w:rsid w:val="0080188F"/>
    <w:pPr>
      <w:jc w:val="both"/>
    </w:pPr>
    <w:rPr>
      <w:rFonts w:ascii="ISOCPEUR" w:eastAsia="Times New Roman" w:hAnsi="ISOCPEUR" w:cs="Times New Roman"/>
      <w:i/>
      <w:szCs w:val="20"/>
      <w:lang w:val="uk-UA" w:eastAsia="ru-RU"/>
    </w:rPr>
  </w:style>
  <w:style w:type="paragraph" w:customStyle="1" w:styleId="CharCharCharChar">
    <w:name w:val="Char Char Знак Знак Char Char"/>
    <w:basedOn w:val="a9"/>
    <w:rsid w:val="0080188F"/>
    <w:pPr>
      <w:spacing w:after="160"/>
    </w:pPr>
    <w:rPr>
      <w:rFonts w:ascii="Arial" w:hAnsi="Arial"/>
      <w:b/>
      <w:color w:val="FFFFFF"/>
      <w:sz w:val="32"/>
      <w:lang w:val="en-US" w:eastAsia="en-US"/>
    </w:rPr>
  </w:style>
  <w:style w:type="paragraph" w:styleId="a">
    <w:name w:val="List Number"/>
    <w:basedOn w:val="a9"/>
    <w:rsid w:val="0080188F"/>
    <w:pPr>
      <w:numPr>
        <w:numId w:val="21"/>
      </w:numPr>
      <w:spacing w:after="120"/>
      <w:jc w:val="both"/>
    </w:pPr>
    <w:rPr>
      <w:rFonts w:ascii="Arial" w:hAnsi="Arial"/>
      <w:color w:val="auto"/>
      <w:sz w:val="24"/>
      <w:szCs w:val="28"/>
    </w:rPr>
  </w:style>
  <w:style w:type="paragraph" w:customStyle="1" w:styleId="affffb">
    <w:name w:val="СЕВМАШ"/>
    <w:next w:val="a9"/>
    <w:rsid w:val="0080188F"/>
    <w:rPr>
      <w:rFonts w:ascii="SEVMASH.TT" w:eastAsia="Times New Roman" w:hAnsi="SEVMASH.TT" w:cs="Times New Roman"/>
      <w:sz w:val="98"/>
      <w:szCs w:val="20"/>
      <w:lang w:eastAsia="ru-RU"/>
    </w:rPr>
  </w:style>
  <w:style w:type="paragraph" w:customStyle="1" w:styleId="affffc">
    <w:name w:val="Основной текст с отст"/>
    <w:basedOn w:val="a9"/>
    <w:uiPriority w:val="99"/>
    <w:rsid w:val="0080188F"/>
    <w:pPr>
      <w:widowControl w:val="0"/>
      <w:ind w:left="567" w:firstLine="567"/>
    </w:pPr>
    <w:rPr>
      <w:color w:val="auto"/>
      <w:sz w:val="28"/>
    </w:rPr>
  </w:style>
  <w:style w:type="character" w:customStyle="1" w:styleId="1b">
    <w:name w:val="Основной текст Знак1"/>
    <w:basedOn w:val="aa"/>
    <w:uiPriority w:val="99"/>
    <w:rsid w:val="0080188F"/>
    <w:rPr>
      <w:rFonts w:ascii="Arial Narrow" w:hAnsi="Arial Narrow" w:cs="Arial Narrow"/>
      <w:sz w:val="19"/>
      <w:szCs w:val="19"/>
      <w:shd w:val="clear" w:color="auto" w:fill="FFFFFF"/>
    </w:rPr>
  </w:style>
  <w:style w:type="character" w:customStyle="1" w:styleId="apple-converted-space">
    <w:name w:val="apple-converted-space"/>
    <w:basedOn w:val="aa"/>
    <w:rsid w:val="0080188F"/>
  </w:style>
  <w:style w:type="character" w:customStyle="1" w:styleId="afff">
    <w:name w:val="Оглавление_"/>
    <w:basedOn w:val="aa"/>
    <w:link w:val="affe"/>
    <w:uiPriority w:val="99"/>
    <w:locked/>
    <w:rsid w:val="0080188F"/>
    <w:rPr>
      <w:rFonts w:eastAsia="Times New Roman" w:cs="Times New Roman"/>
      <w:noProof/>
      <w:spacing w:val="-10"/>
      <w:szCs w:val="20"/>
      <w:lang w:eastAsia="ru-RU"/>
    </w:rPr>
  </w:style>
  <w:style w:type="character" w:customStyle="1" w:styleId="48">
    <w:name w:val="Основной текст (4)_"/>
    <w:basedOn w:val="aa"/>
    <w:link w:val="49"/>
    <w:rsid w:val="0080188F"/>
    <w:rPr>
      <w:b/>
      <w:bCs/>
      <w:szCs w:val="28"/>
      <w:shd w:val="clear" w:color="auto" w:fill="FFFFFF"/>
    </w:rPr>
  </w:style>
  <w:style w:type="character" w:customStyle="1" w:styleId="295pt">
    <w:name w:val="Основной текст (2) + 9.5 pt"/>
    <w:basedOn w:val="29"/>
    <w:rsid w:val="0080188F"/>
    <w:rPr>
      <w:rFonts w:eastAsia="Times New Roman"/>
      <w:b/>
      <w:bCs/>
      <w:color w:val="000000"/>
      <w:spacing w:val="0"/>
      <w:w w:val="100"/>
      <w:position w:val="0"/>
      <w:sz w:val="19"/>
      <w:szCs w:val="19"/>
      <w:shd w:val="clear" w:color="auto" w:fill="FFFFFF"/>
      <w:lang w:val="ru-RU" w:eastAsia="ru-RU" w:bidi="ru-RU"/>
    </w:rPr>
  </w:style>
  <w:style w:type="paragraph" w:customStyle="1" w:styleId="49">
    <w:name w:val="Основной текст (4)"/>
    <w:basedOn w:val="a9"/>
    <w:link w:val="48"/>
    <w:rsid w:val="0080188F"/>
    <w:pPr>
      <w:widowControl w:val="0"/>
      <w:shd w:val="clear" w:color="auto" w:fill="FFFFFF"/>
      <w:spacing w:before="540" w:after="360" w:line="322" w:lineRule="exact"/>
      <w:jc w:val="center"/>
    </w:pPr>
    <w:rPr>
      <w:rFonts w:eastAsiaTheme="minorHAnsi" w:cstheme="minorBidi"/>
      <w:b/>
      <w:bCs/>
      <w:color w:val="auto"/>
      <w:sz w:val="28"/>
      <w:szCs w:val="28"/>
      <w:lang w:eastAsia="en-US"/>
    </w:rPr>
  </w:style>
  <w:style w:type="character" w:customStyle="1" w:styleId="2f3">
    <w:name w:val="Основной текст (2) + Полужирный"/>
    <w:basedOn w:val="29"/>
    <w:rsid w:val="0080188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styleId="affffd">
    <w:name w:val="No Spacing"/>
    <w:link w:val="affffe"/>
    <w:uiPriority w:val="1"/>
    <w:qFormat/>
    <w:rsid w:val="0080188F"/>
    <w:rPr>
      <w:rFonts w:eastAsia="Times New Roman" w:cs="Times New Roman"/>
      <w:sz w:val="24"/>
      <w:szCs w:val="20"/>
    </w:rPr>
  </w:style>
  <w:style w:type="character" w:customStyle="1" w:styleId="affffe">
    <w:name w:val="Без интервала Знак"/>
    <w:link w:val="affffd"/>
    <w:uiPriority w:val="1"/>
    <w:locked/>
    <w:rsid w:val="0080188F"/>
    <w:rPr>
      <w:rFonts w:eastAsia="Times New Roman" w:cs="Times New Roman"/>
      <w:sz w:val="24"/>
      <w:szCs w:val="20"/>
    </w:rPr>
  </w:style>
  <w:style w:type="character" w:styleId="afffff">
    <w:name w:val="annotation reference"/>
    <w:basedOn w:val="aa"/>
    <w:semiHidden/>
    <w:unhideWhenUsed/>
    <w:rsid w:val="0080188F"/>
    <w:rPr>
      <w:sz w:val="16"/>
      <w:szCs w:val="16"/>
    </w:rPr>
  </w:style>
  <w:style w:type="character" w:customStyle="1" w:styleId="ae">
    <w:name w:val="Абзац списка Знак"/>
    <w:link w:val="ad"/>
    <w:uiPriority w:val="34"/>
    <w:locked/>
    <w:rsid w:val="0080188F"/>
    <w:rPr>
      <w:rFonts w:eastAsia="Times New Roman" w:cs="Times New Roman"/>
      <w:color w:val="000000"/>
      <w:sz w:val="26"/>
      <w:szCs w:val="20"/>
      <w:lang w:eastAsia="ru-RU"/>
    </w:rPr>
  </w:style>
  <w:style w:type="numbering" w:customStyle="1" w:styleId="1c">
    <w:name w:val="Нет списка1"/>
    <w:next w:val="ac"/>
    <w:semiHidden/>
    <w:unhideWhenUsed/>
    <w:rsid w:val="0080188F"/>
  </w:style>
  <w:style w:type="paragraph" w:customStyle="1" w:styleId="-0">
    <w:name w:val="обычный - по ширине"/>
    <w:basedOn w:val="afffff0"/>
    <w:qFormat/>
    <w:rsid w:val="0080188F"/>
    <w:pPr>
      <w:ind w:firstLine="0"/>
    </w:pPr>
  </w:style>
  <w:style w:type="paragraph" w:customStyle="1" w:styleId="afffff0">
    <w:name w:val="Обычный_"/>
    <w:qFormat/>
    <w:rsid w:val="0080188F"/>
    <w:pPr>
      <w:widowControl w:val="0"/>
      <w:spacing w:line="276" w:lineRule="auto"/>
      <w:ind w:firstLine="567"/>
      <w:jc w:val="both"/>
    </w:pPr>
    <w:rPr>
      <w:rFonts w:ascii="Calibri" w:eastAsia="Times New Roman" w:hAnsi="Calibri" w:cs="Times New Roman"/>
      <w:sz w:val="24"/>
      <w:szCs w:val="24"/>
      <w:lang w:eastAsia="ru-RU"/>
    </w:rPr>
  </w:style>
  <w:style w:type="paragraph" w:styleId="afffff1">
    <w:name w:val="TOC Heading"/>
    <w:basedOn w:val="1"/>
    <w:next w:val="a9"/>
    <w:uiPriority w:val="39"/>
    <w:qFormat/>
    <w:rsid w:val="0080188F"/>
    <w:pPr>
      <w:spacing w:line="276" w:lineRule="auto"/>
      <w:outlineLvl w:val="9"/>
    </w:pPr>
    <w:rPr>
      <w:rFonts w:ascii="Cambria" w:eastAsia="Times New Roman" w:hAnsi="Cambria" w:cs="Times New Roman"/>
      <w:color w:val="365F91"/>
      <w:sz w:val="28"/>
      <w:lang w:eastAsia="en-US"/>
    </w:rPr>
  </w:style>
  <w:style w:type="paragraph" w:customStyle="1" w:styleId="0">
    <w:name w:val="Заголовок 0"/>
    <w:basedOn w:val="1"/>
    <w:next w:val="afffff0"/>
    <w:rsid w:val="0080188F"/>
    <w:pPr>
      <w:keepNext w:val="0"/>
      <w:keepLines w:val="0"/>
      <w:widowControl w:val="0"/>
      <w:spacing w:before="0" w:line="276" w:lineRule="auto"/>
      <w:jc w:val="both"/>
    </w:pPr>
    <w:rPr>
      <w:rFonts w:ascii="Calibri" w:eastAsia="Times New Roman" w:hAnsi="Calibri" w:cs="Times New Roman"/>
      <w:color w:val="auto"/>
      <w:sz w:val="28"/>
    </w:rPr>
  </w:style>
  <w:style w:type="paragraph" w:customStyle="1" w:styleId="afffff2">
    <w:name w:val="Заголовок"/>
    <w:basedOn w:val="afffff0"/>
    <w:next w:val="afffff0"/>
    <w:qFormat/>
    <w:rsid w:val="0080188F"/>
    <w:pPr>
      <w:ind w:firstLine="0"/>
    </w:pPr>
    <w:rPr>
      <w:b/>
      <w:sz w:val="28"/>
    </w:rPr>
  </w:style>
  <w:style w:type="paragraph" w:customStyle="1" w:styleId="-1">
    <w:name w:val="обычный - по центру"/>
    <w:basedOn w:val="afffff0"/>
    <w:qFormat/>
    <w:rsid w:val="0080188F"/>
    <w:pPr>
      <w:ind w:firstLine="0"/>
      <w:jc w:val="center"/>
    </w:pPr>
  </w:style>
  <w:style w:type="paragraph" w:customStyle="1" w:styleId="-2">
    <w:name w:val="обычный - справа"/>
    <w:basedOn w:val="afffff0"/>
    <w:qFormat/>
    <w:rsid w:val="0080188F"/>
    <w:pPr>
      <w:ind w:firstLine="0"/>
      <w:jc w:val="right"/>
    </w:pPr>
  </w:style>
  <w:style w:type="paragraph" w:customStyle="1" w:styleId="afffff3">
    <w:name w:val="Текст документа"/>
    <w:basedOn w:val="afffff0"/>
    <w:next w:val="afffff0"/>
    <w:rsid w:val="0080188F"/>
    <w:rPr>
      <w:szCs w:val="20"/>
    </w:rPr>
  </w:style>
  <w:style w:type="numbering" w:customStyle="1" w:styleId="113">
    <w:name w:val="Нет списка11"/>
    <w:next w:val="ac"/>
    <w:uiPriority w:val="99"/>
    <w:semiHidden/>
    <w:unhideWhenUsed/>
    <w:rsid w:val="0080188F"/>
  </w:style>
  <w:style w:type="numbering" w:customStyle="1" w:styleId="2f4">
    <w:name w:val="Нет списка2"/>
    <w:next w:val="ac"/>
    <w:uiPriority w:val="99"/>
    <w:semiHidden/>
    <w:unhideWhenUsed/>
    <w:rsid w:val="0080188F"/>
  </w:style>
  <w:style w:type="paragraph" w:customStyle="1" w:styleId="1d">
    <w:name w:val="Обычный1"/>
    <w:rsid w:val="0080188F"/>
    <w:pPr>
      <w:widowControl w:val="0"/>
      <w:spacing w:before="100" w:line="300" w:lineRule="auto"/>
      <w:ind w:firstLine="600"/>
    </w:pPr>
    <w:rPr>
      <w:rFonts w:eastAsia="Times New Roman" w:cs="Times New Roman"/>
      <w:snapToGrid w:val="0"/>
      <w:szCs w:val="20"/>
      <w:lang w:eastAsia="ru-RU"/>
    </w:rPr>
  </w:style>
  <w:style w:type="paragraph" w:customStyle="1" w:styleId="S">
    <w:name w:val="S_Маркированный"/>
    <w:basedOn w:val="a9"/>
    <w:link w:val="S1"/>
    <w:autoRedefine/>
    <w:qFormat/>
    <w:rsid w:val="0080188F"/>
    <w:pPr>
      <w:ind w:firstLine="708"/>
      <w:jc w:val="both"/>
    </w:pPr>
    <w:rPr>
      <w:color w:val="auto"/>
      <w:spacing w:val="-3"/>
      <w:sz w:val="24"/>
      <w:szCs w:val="24"/>
      <w:lang w:eastAsia="ar-SA"/>
    </w:rPr>
  </w:style>
  <w:style w:type="character" w:customStyle="1" w:styleId="S1">
    <w:name w:val="S_Маркированный Знак1"/>
    <w:link w:val="S"/>
    <w:rsid w:val="0080188F"/>
    <w:rPr>
      <w:rFonts w:eastAsia="Times New Roman" w:cs="Times New Roman"/>
      <w:spacing w:val="-3"/>
      <w:sz w:val="24"/>
      <w:szCs w:val="24"/>
      <w:lang w:eastAsia="ar-SA"/>
    </w:rPr>
  </w:style>
  <w:style w:type="paragraph" w:customStyle="1" w:styleId="S0">
    <w:name w:val="S_Обычный"/>
    <w:basedOn w:val="a9"/>
    <w:qFormat/>
    <w:rsid w:val="0080188F"/>
    <w:pPr>
      <w:ind w:firstLine="709"/>
      <w:jc w:val="both"/>
    </w:pPr>
    <w:rPr>
      <w:color w:val="auto"/>
      <w:sz w:val="24"/>
      <w:szCs w:val="24"/>
      <w:lang w:eastAsia="ar-SA"/>
    </w:rPr>
  </w:style>
  <w:style w:type="character" w:customStyle="1" w:styleId="12">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7"/>
    <w:locked/>
    <w:rsid w:val="0080188F"/>
    <w:rPr>
      <w:rFonts w:eastAsia="Times New Roman" w:cs="Times New Roman"/>
      <w:color w:val="000000"/>
      <w:sz w:val="24"/>
      <w:szCs w:val="24"/>
      <w:lang w:eastAsia="ru-RU"/>
    </w:rPr>
  </w:style>
  <w:style w:type="paragraph" w:customStyle="1" w:styleId="formattext">
    <w:name w:val="formattext"/>
    <w:basedOn w:val="a9"/>
    <w:rsid w:val="0080188F"/>
    <w:pPr>
      <w:spacing w:before="100" w:beforeAutospacing="1" w:after="100" w:afterAutospacing="1"/>
    </w:pPr>
    <w:rPr>
      <w:color w:val="auto"/>
      <w:sz w:val="24"/>
      <w:szCs w:val="24"/>
    </w:rPr>
  </w:style>
  <w:style w:type="character" w:customStyle="1" w:styleId="searchtext">
    <w:name w:val="searchtext"/>
    <w:basedOn w:val="aa"/>
    <w:rsid w:val="0080188F"/>
  </w:style>
  <w:style w:type="paragraph" w:customStyle="1" w:styleId="paragraph">
    <w:name w:val="paragraph"/>
    <w:basedOn w:val="a9"/>
    <w:rsid w:val="0080188F"/>
    <w:pPr>
      <w:spacing w:before="100" w:beforeAutospacing="1" w:after="100" w:afterAutospacing="1"/>
    </w:pPr>
    <w:rPr>
      <w:color w:val="auto"/>
      <w:sz w:val="24"/>
      <w:szCs w:val="24"/>
    </w:rPr>
  </w:style>
  <w:style w:type="character" w:customStyle="1" w:styleId="eop">
    <w:name w:val="eop"/>
    <w:basedOn w:val="aa"/>
    <w:rsid w:val="0080188F"/>
  </w:style>
  <w:style w:type="character" w:customStyle="1" w:styleId="normaltextrun">
    <w:name w:val="normaltextrun"/>
    <w:basedOn w:val="aa"/>
    <w:rsid w:val="0080188F"/>
  </w:style>
  <w:style w:type="character" w:customStyle="1" w:styleId="6vzrncr">
    <w:name w:val="_6vzrncr"/>
    <w:basedOn w:val="aa"/>
    <w:rsid w:val="0080188F"/>
  </w:style>
  <w:style w:type="paragraph" w:customStyle="1" w:styleId="ConsPlusTitlePage">
    <w:name w:val="ConsPlusTitlePage"/>
    <w:rsid w:val="0080188F"/>
    <w:pPr>
      <w:widowControl w:val="0"/>
      <w:autoSpaceDE w:val="0"/>
      <w:autoSpaceDN w:val="0"/>
    </w:pPr>
    <w:rPr>
      <w:rFonts w:ascii="Tahoma" w:eastAsia="Times New Roman" w:hAnsi="Tahoma" w:cs="Tahoma"/>
      <w:sz w:val="20"/>
      <w:szCs w:val="20"/>
      <w:lang w:eastAsia="ru-RU"/>
    </w:rPr>
  </w:style>
  <w:style w:type="table" w:customStyle="1" w:styleId="TableNormal">
    <w:name w:val="Table Normal"/>
    <w:uiPriority w:val="2"/>
    <w:semiHidden/>
    <w:unhideWhenUsed/>
    <w:qFormat/>
    <w:rsid w:val="0080188F"/>
    <w:pPr>
      <w:widowControl w:val="0"/>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80188F"/>
    <w:pPr>
      <w:widowControl w:val="0"/>
    </w:pPr>
    <w:rPr>
      <w:rFonts w:asciiTheme="minorHAnsi" w:eastAsiaTheme="minorHAnsi" w:hAnsiTheme="minorHAnsi" w:cstheme="minorBidi"/>
      <w:color w:val="auto"/>
      <w:sz w:val="22"/>
      <w:szCs w:val="22"/>
      <w:lang w:val="en-US" w:eastAsia="en-US"/>
    </w:rPr>
  </w:style>
  <w:style w:type="paragraph" w:customStyle="1" w:styleId="2f5">
    <w:name w:val="Обычный2"/>
    <w:rsid w:val="0080188F"/>
    <w:pPr>
      <w:widowControl w:val="0"/>
      <w:spacing w:before="100" w:line="300" w:lineRule="auto"/>
      <w:ind w:firstLine="600"/>
    </w:pPr>
    <w:rPr>
      <w:rFonts w:eastAsia="Times New Roman" w:cs="Times New Roman"/>
      <w:snapToGrid w:val="0"/>
      <w:szCs w:val="20"/>
      <w:lang w:eastAsia="ru-RU"/>
    </w:rPr>
  </w:style>
  <w:style w:type="character" w:customStyle="1" w:styleId="fontstyle01">
    <w:name w:val="fontstyle01"/>
    <w:rsid w:val="0080188F"/>
    <w:rPr>
      <w:rFonts w:ascii="TimesNewRoman" w:eastAsia="TimesNewRoman" w:hint="eastAsia"/>
      <w:b w:val="0"/>
      <w:bCs w:val="0"/>
      <w:i w:val="0"/>
      <w:iCs w:val="0"/>
      <w:color w:val="000000"/>
      <w:sz w:val="28"/>
      <w:szCs w:val="28"/>
    </w:rPr>
  </w:style>
  <w:style w:type="character" w:customStyle="1" w:styleId="searchresult">
    <w:name w:val="search_result"/>
    <w:rsid w:val="0080188F"/>
  </w:style>
  <w:style w:type="character" w:customStyle="1" w:styleId="11pt">
    <w:name w:val="Основной текст + 11 pt"/>
    <w:rsid w:val="0080188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wmi-callto">
    <w:name w:val="wmi-callto"/>
    <w:rsid w:val="0080188F"/>
  </w:style>
  <w:style w:type="paragraph" w:customStyle="1" w:styleId="headertext">
    <w:name w:val="headertext"/>
    <w:basedOn w:val="a9"/>
    <w:rsid w:val="0080188F"/>
    <w:pPr>
      <w:spacing w:before="100" w:beforeAutospacing="1" w:after="100" w:afterAutospacing="1"/>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hcity.ru/data/1374/37-n_2.04.2020.pdf" TargetMode="External"/><Relationship Id="rId18" Type="http://schemas.openxmlformats.org/officeDocument/2006/relationships/image" Target="media/image1.jpeg"/><Relationship Id="rId26" Type="http://schemas.openxmlformats.org/officeDocument/2006/relationships/hyperlink" Target="http://arh9.lbihost.ru/" TargetMode="External"/><Relationship Id="rId39" Type="http://schemas.openxmlformats.org/officeDocument/2006/relationships/hyperlink" Target="https://yandex.ru/maps/20/arhangelsk/category/fitness_club/184107363/" TargetMode="External"/><Relationship Id="rId21" Type="http://schemas.openxmlformats.org/officeDocument/2006/relationships/image" Target="media/image3.png"/><Relationship Id="rId34" Type="http://schemas.openxmlformats.org/officeDocument/2006/relationships/hyperlink" Target="https://yandex.ru/maps/20/arhangelsk/category/fitness_club/184107363/" TargetMode="External"/><Relationship Id="rId42" Type="http://schemas.openxmlformats.org/officeDocument/2006/relationships/hyperlink" Target="https://yandex.ru/maps/20/arhangelsk/category/yoga_center/184107361/" TargetMode="External"/><Relationship Id="rId47" Type="http://schemas.openxmlformats.org/officeDocument/2006/relationships/hyperlink" Target="https://yandex.ru/maps/org/zdorovy_malysh/1285776306/" TargetMode="External"/><Relationship Id="rId50" Type="http://schemas.openxmlformats.org/officeDocument/2006/relationships/hyperlink" Target="https://yandex.ru/maps/org/arkhangelskaya_gorodskaya_klinicheskaya_poliklinika_2/1011454814/" TargetMode="External"/><Relationship Id="rId55"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s://docs.cntd.ru/document/565944323" TargetMode="External"/><Relationship Id="rId17" Type="http://schemas.openxmlformats.org/officeDocument/2006/relationships/hyperlink" Target="https://www.arhcity.ru/data/1375/29.10.2020_68-p.pdf" TargetMode="External"/><Relationship Id="rId25" Type="http://schemas.openxmlformats.org/officeDocument/2006/relationships/hyperlink" Target="http://arh9.lbihost.ru/" TargetMode="External"/><Relationship Id="rId33" Type="http://schemas.openxmlformats.org/officeDocument/2006/relationships/hyperlink" Target="https://yandex.ru/maps/org/flash/1093581171/" TargetMode="External"/><Relationship Id="rId38" Type="http://schemas.openxmlformats.org/officeDocument/2006/relationships/hyperlink" Target="https://yandex.ru/maps/org/neptun/1770534712/" TargetMode="External"/><Relationship Id="rId46" Type="http://schemas.openxmlformats.org/officeDocument/2006/relationships/hyperlink" Target="https://yandex.ru/maps/20/arhangelsk/category/diagnostic_center/" TargetMode="External"/><Relationship Id="rId2" Type="http://schemas.openxmlformats.org/officeDocument/2006/relationships/numbering" Target="numbering.xml"/><Relationship Id="rId16" Type="http://schemas.openxmlformats.org/officeDocument/2006/relationships/hyperlink" Target="http://www.arhcity.ru/data/1361/Preview4193p.pdf" TargetMode="External"/><Relationship Id="rId20" Type="http://schemas.openxmlformats.org/officeDocument/2006/relationships/image" Target="media/image2.jpeg"/><Relationship Id="rId29" Type="http://schemas.openxmlformats.org/officeDocument/2006/relationships/hyperlink" Target="https://yandex.ru/maps/20/arhangelsk/category/wellness_center/" TargetMode="External"/><Relationship Id="rId41" Type="http://schemas.openxmlformats.org/officeDocument/2006/relationships/hyperlink" Target="https://yandex.ru/maps/org/fitnes_dzhaz/1143660670/"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hcity.ru/data/1361/Preview4193p.pdf" TargetMode="External"/><Relationship Id="rId24" Type="http://schemas.openxmlformats.org/officeDocument/2006/relationships/hyperlink" Target="https://yandex.ru/maps/org/mbdou_detskiy_sad_147_ryabinushka/1136187241/" TargetMode="External"/><Relationship Id="rId32" Type="http://schemas.openxmlformats.org/officeDocument/2006/relationships/hyperlink" Target="https://yandex.ru/maps/20/arhangelsk/category/yoga_center/184107361/" TargetMode="External"/><Relationship Id="rId37" Type="http://schemas.openxmlformats.org/officeDocument/2006/relationships/hyperlink" Target="https://yandex.ru/maps/20/arhangelsk/category/fitness_club/184107363/" TargetMode="External"/><Relationship Id="rId40" Type="http://schemas.openxmlformats.org/officeDocument/2006/relationships/hyperlink" Target="https://yandex.ru/maps/20/arhangelsk/category/workout_center/41430094175/" TargetMode="External"/><Relationship Id="rId45" Type="http://schemas.openxmlformats.org/officeDocument/2006/relationships/hyperlink" Target="https://yandex.ru/maps/20/arhangelsk/category/children's_clinic/" TargetMode="External"/><Relationship Id="rId53"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www.arhcity.ru/data/1374/37-n_2.04.2020.pdf" TargetMode="External"/><Relationship Id="rId23" Type="http://schemas.openxmlformats.org/officeDocument/2006/relationships/image" Target="media/image4.jpeg"/><Relationship Id="rId28" Type="http://schemas.openxmlformats.org/officeDocument/2006/relationships/hyperlink" Target="https://yandex.ru/maps/org/tsentr_biomekhaniki/230581141981/" TargetMode="External"/><Relationship Id="rId36" Type="http://schemas.openxmlformats.org/officeDocument/2006/relationships/hyperlink" Target="https://yandex.ru/maps/20/arhangelsk/category/swimming_pool/184107275/" TargetMode="External"/><Relationship Id="rId49" Type="http://schemas.openxmlformats.org/officeDocument/2006/relationships/hyperlink" Target="https://yandex.ru/maps/org/universitetskaya_klinika/1027214176/" TargetMode="External"/><Relationship Id="rId57" Type="http://schemas.openxmlformats.org/officeDocument/2006/relationships/theme" Target="theme/theme1.xml"/><Relationship Id="rId10" Type="http://schemas.openxmlformats.org/officeDocument/2006/relationships/hyperlink" Target="https://www.arhcity.ru/data/1375/29.10.2020_68-p.pdf" TargetMode="External"/><Relationship Id="rId19" Type="http://schemas.openxmlformats.org/officeDocument/2006/relationships/hyperlink" Target="http://www.arhcity.ru/data/1375/Karta%20graniz%20s%20OYIT%20po%20ysloviyam%20ohrani%20OKN_2019.jpg" TargetMode="External"/><Relationship Id="rId31" Type="http://schemas.openxmlformats.org/officeDocument/2006/relationships/hyperlink" Target="https://yandex.ru/maps/20/arhangelsk/category/fitness_club/184107363/" TargetMode="External"/><Relationship Id="rId44" Type="http://schemas.openxmlformats.org/officeDocument/2006/relationships/hyperlink" Target="https://yandex.ru/maps/org/tsentr_ekofitnesa/157148044179/" TargetMode="Externa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www.arhcity.ru/data/1374/37-n_2.04.2020.pdf" TargetMode="External"/><Relationship Id="rId14" Type="http://schemas.openxmlformats.org/officeDocument/2006/relationships/hyperlink" Target="https://www.arhcity.ru/data/1374/37-n_2.04.2020.pdf" TargetMode="External"/><Relationship Id="rId22" Type="http://schemas.openxmlformats.org/officeDocument/2006/relationships/hyperlink" Target="https://egrp365.org/reestr?egrp=29:22:050509:57&amp;ref=oj" TargetMode="External"/><Relationship Id="rId27" Type="http://schemas.openxmlformats.org/officeDocument/2006/relationships/hyperlink" Target="https://yandex.ru/maps/20/arhangelsk/category/sports_center/" TargetMode="External"/><Relationship Id="rId30" Type="http://schemas.openxmlformats.org/officeDocument/2006/relationships/hyperlink" Target="https://yandex.ru/maps/20/arhangelsk/category/orthopedic_goods/" TargetMode="External"/><Relationship Id="rId35" Type="http://schemas.openxmlformats.org/officeDocument/2006/relationships/hyperlink" Target="https://yandex.ru/maps/org/bagira/1063698479/" TargetMode="External"/><Relationship Id="rId43" Type="http://schemas.openxmlformats.org/officeDocument/2006/relationships/hyperlink" Target="https://yandex.ru/maps/20/arhangelsk/category/fitness_club/184107363/" TargetMode="External"/><Relationship Id="rId48" Type="http://schemas.openxmlformats.org/officeDocument/2006/relationships/hyperlink" Target="https://yandex.ru/maps/org/as_klinika/135733280344/"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06882-D840-4171-AA88-F78DAFDFB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21</Pages>
  <Words>6555</Words>
  <Characters>37365</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VasilevaAV</dc:creator>
  <cp:lastModifiedBy>VasilevaAV</cp:lastModifiedBy>
  <cp:revision>12</cp:revision>
  <cp:lastPrinted>2022-05-24T08:01:00Z</cp:lastPrinted>
  <dcterms:created xsi:type="dcterms:W3CDTF">2022-05-17T11:08:00Z</dcterms:created>
  <dcterms:modified xsi:type="dcterms:W3CDTF">2022-05-25T05:56:00Z</dcterms:modified>
</cp:coreProperties>
</file>