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BD6" w:rsidRDefault="001D5BD6" w:rsidP="001D5BD6">
      <w:pPr>
        <w:pStyle w:val="1"/>
        <w:keepNext w:val="0"/>
        <w:jc w:val="left"/>
        <w:rPr>
          <w:rFonts w:eastAsiaTheme="minorHAnsi"/>
          <w:b w:val="0"/>
          <w:bCs/>
          <w:szCs w:val="24"/>
          <w:lang w:eastAsia="en-US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1D5BD6" w:rsidRPr="004B55C4" w:rsidTr="00A549DC">
        <w:tc>
          <w:tcPr>
            <w:tcW w:w="4786" w:type="dxa"/>
          </w:tcPr>
          <w:p w:rsidR="001D5BD6" w:rsidRPr="004B55C4" w:rsidRDefault="001D5BD6" w:rsidP="00AC3C51">
            <w:pPr>
              <w:pStyle w:val="1"/>
              <w:keepNext w:val="0"/>
              <w:jc w:val="right"/>
              <w:outlineLvl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961" w:type="dxa"/>
          </w:tcPr>
          <w:p w:rsidR="001D5BD6" w:rsidRPr="004B55C4" w:rsidRDefault="001D5BD6" w:rsidP="001D5BD6">
            <w:pPr>
              <w:pStyle w:val="1"/>
              <w:keepNext w:val="0"/>
              <w:contextualSpacing/>
              <w:outlineLvl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УТВЕРЖДЕН</w:t>
            </w:r>
            <w:r w:rsidR="00360CDE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А</w:t>
            </w:r>
          </w:p>
          <w:p w:rsidR="001D5BD6" w:rsidRPr="004B55C4" w:rsidRDefault="001D5BD6" w:rsidP="001D5BD6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sz w:val="26"/>
                <w:szCs w:val="26"/>
                <w:lang w:eastAsia="en-US"/>
              </w:rPr>
              <w:t xml:space="preserve">распоряжением </w:t>
            </w:r>
            <w:r w:rsidR="00A549DC">
              <w:rPr>
                <w:rFonts w:eastAsiaTheme="minorHAnsi"/>
                <w:sz w:val="26"/>
                <w:szCs w:val="26"/>
                <w:lang w:eastAsia="en-US"/>
              </w:rPr>
              <w:t>Администрации</w:t>
            </w:r>
          </w:p>
          <w:p w:rsidR="001D5BD6" w:rsidRPr="004B55C4" w:rsidRDefault="001D5BD6" w:rsidP="00A549DC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sz w:val="26"/>
                <w:szCs w:val="26"/>
                <w:lang w:eastAsia="en-US"/>
              </w:rPr>
              <w:t>городского округа</w:t>
            </w:r>
            <w:r w:rsidR="00A549DC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4B55C4">
              <w:rPr>
                <w:rFonts w:eastAsiaTheme="minorHAnsi"/>
                <w:sz w:val="26"/>
                <w:szCs w:val="26"/>
                <w:lang w:eastAsia="en-US"/>
              </w:rPr>
              <w:t>"Город Архангельск"</w:t>
            </w:r>
          </w:p>
          <w:p w:rsidR="001D5BD6" w:rsidRPr="004B55C4" w:rsidRDefault="001D5BD6" w:rsidP="001E0E7D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sz w:val="26"/>
                <w:szCs w:val="26"/>
                <w:lang w:eastAsia="en-US"/>
              </w:rPr>
              <w:t xml:space="preserve">от </w:t>
            </w:r>
            <w:r w:rsidR="001E0E7D">
              <w:rPr>
                <w:rFonts w:eastAsiaTheme="minorHAnsi"/>
                <w:sz w:val="26"/>
                <w:szCs w:val="26"/>
                <w:lang w:eastAsia="en-US"/>
              </w:rPr>
              <w:t>18</w:t>
            </w:r>
            <w:r w:rsidR="00A549DC">
              <w:rPr>
                <w:rFonts w:eastAsiaTheme="minorHAnsi"/>
                <w:sz w:val="26"/>
                <w:szCs w:val="26"/>
                <w:lang w:eastAsia="en-US"/>
              </w:rPr>
              <w:t xml:space="preserve"> мая 2023 г. № </w:t>
            </w:r>
            <w:r w:rsidR="001E0E7D">
              <w:rPr>
                <w:rFonts w:eastAsiaTheme="minorHAnsi"/>
                <w:sz w:val="26"/>
                <w:szCs w:val="26"/>
                <w:lang w:eastAsia="en-US"/>
              </w:rPr>
              <w:t>2764</w:t>
            </w:r>
            <w:r w:rsidR="00A549DC">
              <w:rPr>
                <w:rFonts w:eastAsiaTheme="minorHAnsi"/>
                <w:sz w:val="26"/>
                <w:szCs w:val="26"/>
                <w:lang w:eastAsia="en-US"/>
              </w:rPr>
              <w:t>р</w:t>
            </w:r>
          </w:p>
        </w:tc>
      </w:tr>
    </w:tbl>
    <w:p w:rsidR="00AC3C51" w:rsidRPr="004B55C4" w:rsidRDefault="00AC3C51" w:rsidP="001D5BD6">
      <w:pPr>
        <w:pStyle w:val="1"/>
        <w:keepNext w:val="0"/>
        <w:jc w:val="right"/>
        <w:rPr>
          <w:rFonts w:eastAsiaTheme="minorHAnsi"/>
          <w:b w:val="0"/>
          <w:bCs/>
          <w:sz w:val="26"/>
          <w:szCs w:val="26"/>
          <w:lang w:eastAsia="en-US"/>
        </w:rPr>
      </w:pPr>
      <w:r w:rsidRPr="004B55C4">
        <w:rPr>
          <w:rFonts w:eastAsiaTheme="minorHAnsi"/>
          <w:b w:val="0"/>
          <w:bCs/>
          <w:sz w:val="26"/>
          <w:szCs w:val="26"/>
          <w:lang w:eastAsia="en-US"/>
        </w:rPr>
        <w:t xml:space="preserve">   </w:t>
      </w:r>
    </w:p>
    <w:p w:rsidR="00AC3C51" w:rsidRPr="004B55C4" w:rsidRDefault="00AC3C51" w:rsidP="00AC3C51">
      <w:pPr>
        <w:pStyle w:val="1"/>
        <w:keepNext w:val="0"/>
        <w:jc w:val="both"/>
        <w:rPr>
          <w:rFonts w:eastAsiaTheme="minorHAnsi"/>
          <w:b w:val="0"/>
          <w:bCs/>
          <w:sz w:val="26"/>
          <w:szCs w:val="26"/>
          <w:lang w:eastAsia="en-US"/>
        </w:rPr>
      </w:pPr>
    </w:p>
    <w:p w:rsidR="00AC3C51" w:rsidRPr="001E0E7D" w:rsidRDefault="00AC3C51" w:rsidP="004B55C4">
      <w:pPr>
        <w:pStyle w:val="1"/>
        <w:keepNext w:val="0"/>
        <w:rPr>
          <w:rFonts w:eastAsiaTheme="minorHAnsi"/>
          <w:bCs/>
          <w:spacing w:val="40"/>
          <w:sz w:val="26"/>
          <w:szCs w:val="26"/>
          <w:lang w:eastAsia="en-US"/>
        </w:rPr>
      </w:pPr>
      <w:r w:rsidRPr="001E0E7D">
        <w:rPr>
          <w:rFonts w:eastAsiaTheme="minorHAnsi"/>
          <w:bCs/>
          <w:spacing w:val="40"/>
          <w:sz w:val="26"/>
          <w:szCs w:val="26"/>
          <w:lang w:eastAsia="en-US"/>
        </w:rPr>
        <w:t>ФОРМА</w:t>
      </w:r>
    </w:p>
    <w:p w:rsidR="004B55C4" w:rsidRPr="001E0E7D" w:rsidRDefault="00AC3C51" w:rsidP="004B55C4">
      <w:pPr>
        <w:pStyle w:val="1"/>
        <w:keepNext w:val="0"/>
        <w:rPr>
          <w:rFonts w:eastAsiaTheme="minorHAnsi"/>
          <w:bCs/>
          <w:sz w:val="26"/>
          <w:szCs w:val="26"/>
          <w:lang w:eastAsia="en-US"/>
        </w:rPr>
      </w:pPr>
      <w:r w:rsidRPr="001E0E7D">
        <w:rPr>
          <w:rFonts w:eastAsiaTheme="minorHAnsi"/>
          <w:bCs/>
          <w:sz w:val="26"/>
          <w:szCs w:val="26"/>
          <w:lang w:eastAsia="en-US"/>
        </w:rPr>
        <w:t xml:space="preserve">отчета о деятельности представителей </w:t>
      </w:r>
      <w:r w:rsidR="004B55C4" w:rsidRPr="001E0E7D">
        <w:rPr>
          <w:rFonts w:eastAsiaTheme="minorHAnsi"/>
          <w:bCs/>
          <w:sz w:val="26"/>
          <w:szCs w:val="26"/>
          <w:lang w:eastAsia="en-US"/>
        </w:rPr>
        <w:t>городского округа</w:t>
      </w:r>
    </w:p>
    <w:p w:rsidR="00AC3C51" w:rsidRPr="001E0E7D" w:rsidRDefault="00AC3C51" w:rsidP="004B55C4">
      <w:pPr>
        <w:pStyle w:val="1"/>
        <w:keepNext w:val="0"/>
        <w:rPr>
          <w:rFonts w:eastAsiaTheme="minorHAnsi"/>
          <w:bCs/>
          <w:sz w:val="26"/>
          <w:szCs w:val="26"/>
          <w:lang w:eastAsia="en-US"/>
        </w:rPr>
      </w:pPr>
      <w:r w:rsidRPr="001E0E7D">
        <w:rPr>
          <w:rFonts w:eastAsiaTheme="minorHAnsi"/>
          <w:bCs/>
          <w:sz w:val="26"/>
          <w:szCs w:val="26"/>
          <w:lang w:eastAsia="en-US"/>
        </w:rPr>
        <w:t>"Город Архангельск" в совете директоров</w:t>
      </w:r>
    </w:p>
    <w:p w:rsidR="00AC3C51" w:rsidRPr="001E0E7D" w:rsidRDefault="00AC3C51" w:rsidP="004B55C4">
      <w:pPr>
        <w:pStyle w:val="1"/>
        <w:keepNext w:val="0"/>
        <w:rPr>
          <w:rFonts w:eastAsiaTheme="minorHAnsi"/>
          <w:bCs/>
          <w:sz w:val="26"/>
          <w:szCs w:val="26"/>
          <w:lang w:eastAsia="en-US"/>
        </w:rPr>
      </w:pPr>
      <w:r w:rsidRPr="001E0E7D">
        <w:rPr>
          <w:rFonts w:eastAsiaTheme="minorHAnsi"/>
          <w:bCs/>
          <w:sz w:val="26"/>
          <w:szCs w:val="26"/>
          <w:lang w:eastAsia="en-US"/>
        </w:rPr>
        <w:t>и (или) ревизионной комиссии общества</w:t>
      </w:r>
    </w:p>
    <w:p w:rsidR="00AC3C51" w:rsidRPr="001E0E7D" w:rsidRDefault="00AC3C51" w:rsidP="004B55C4">
      <w:pPr>
        <w:pStyle w:val="1"/>
        <w:keepNext w:val="0"/>
        <w:rPr>
          <w:rFonts w:eastAsiaTheme="minorHAnsi"/>
          <w:bCs/>
          <w:sz w:val="26"/>
          <w:szCs w:val="26"/>
          <w:lang w:eastAsia="en-US"/>
        </w:rPr>
      </w:pPr>
      <w:r w:rsidRPr="001E0E7D">
        <w:rPr>
          <w:rFonts w:eastAsiaTheme="minorHAnsi"/>
          <w:bCs/>
          <w:sz w:val="26"/>
          <w:szCs w:val="26"/>
          <w:lang w:eastAsia="en-US"/>
        </w:rPr>
        <w:t>за период с _________ по _________</w:t>
      </w:r>
    </w:p>
    <w:p w:rsidR="00AC3C51" w:rsidRPr="004B55C4" w:rsidRDefault="00AC3C51" w:rsidP="00AC3C51">
      <w:pPr>
        <w:pStyle w:val="1"/>
        <w:keepNext w:val="0"/>
        <w:jc w:val="both"/>
        <w:rPr>
          <w:rFonts w:eastAsiaTheme="minorHAnsi"/>
          <w:b w:val="0"/>
          <w:bCs/>
          <w:sz w:val="26"/>
          <w:szCs w:val="26"/>
          <w:lang w:eastAsia="en-US"/>
        </w:rPr>
      </w:pPr>
    </w:p>
    <w:p w:rsidR="00AC3C51" w:rsidRPr="004B55C4" w:rsidRDefault="00AC3C51" w:rsidP="00AC3C51">
      <w:pPr>
        <w:pStyle w:val="1"/>
        <w:keepNext w:val="0"/>
        <w:jc w:val="both"/>
        <w:rPr>
          <w:rFonts w:eastAsiaTheme="minorHAnsi"/>
          <w:b w:val="0"/>
          <w:bCs/>
          <w:sz w:val="26"/>
          <w:szCs w:val="26"/>
          <w:lang w:eastAsia="en-US"/>
        </w:rPr>
      </w:pPr>
      <w:r w:rsidRPr="004B55C4">
        <w:rPr>
          <w:rFonts w:eastAsiaTheme="minorHAnsi"/>
          <w:b w:val="0"/>
          <w:bCs/>
          <w:sz w:val="26"/>
          <w:szCs w:val="26"/>
          <w:lang w:eastAsia="en-US"/>
        </w:rPr>
        <w:t>представитель _____________________________________________________________</w:t>
      </w:r>
    </w:p>
    <w:p w:rsidR="00AC3C51" w:rsidRPr="009644B0" w:rsidRDefault="00AC3C51" w:rsidP="004B55C4">
      <w:pPr>
        <w:pStyle w:val="1"/>
        <w:keepNext w:val="0"/>
        <w:rPr>
          <w:rFonts w:eastAsiaTheme="minorHAnsi"/>
          <w:b w:val="0"/>
          <w:bCs/>
          <w:sz w:val="22"/>
          <w:szCs w:val="26"/>
          <w:lang w:eastAsia="en-US"/>
        </w:rPr>
      </w:pPr>
      <w:r w:rsidRPr="009644B0">
        <w:rPr>
          <w:rFonts w:eastAsiaTheme="minorHAnsi"/>
          <w:b w:val="0"/>
          <w:bCs/>
          <w:sz w:val="22"/>
          <w:szCs w:val="26"/>
          <w:lang w:eastAsia="en-US"/>
        </w:rPr>
        <w:t>(наименование органа управления)</w:t>
      </w:r>
    </w:p>
    <w:p w:rsidR="00AC3C51" w:rsidRPr="004B55C4" w:rsidRDefault="00AC3C51" w:rsidP="00AC3C51">
      <w:pPr>
        <w:pStyle w:val="1"/>
        <w:keepNext w:val="0"/>
        <w:jc w:val="both"/>
        <w:rPr>
          <w:rFonts w:eastAsiaTheme="minorHAnsi"/>
          <w:b w:val="0"/>
          <w:bCs/>
          <w:sz w:val="26"/>
          <w:szCs w:val="26"/>
          <w:lang w:eastAsia="en-US"/>
        </w:rPr>
      </w:pPr>
      <w:r w:rsidRPr="004B55C4">
        <w:rPr>
          <w:rFonts w:eastAsiaTheme="minorHAnsi"/>
          <w:b w:val="0"/>
          <w:bCs/>
          <w:sz w:val="26"/>
          <w:szCs w:val="26"/>
          <w:lang w:eastAsia="en-US"/>
        </w:rPr>
        <w:t>___________________________________________</w:t>
      </w:r>
      <w:r w:rsidR="004B55C4">
        <w:rPr>
          <w:rFonts w:eastAsiaTheme="minorHAnsi"/>
          <w:b w:val="0"/>
          <w:bCs/>
          <w:sz w:val="26"/>
          <w:szCs w:val="26"/>
          <w:lang w:eastAsia="en-US"/>
        </w:rPr>
        <w:t>_______________________________</w:t>
      </w:r>
    </w:p>
    <w:p w:rsidR="00AC3C51" w:rsidRPr="009644B0" w:rsidRDefault="00AC3C51" w:rsidP="004B55C4">
      <w:pPr>
        <w:pStyle w:val="1"/>
        <w:keepNext w:val="0"/>
        <w:rPr>
          <w:rFonts w:eastAsiaTheme="minorHAnsi"/>
          <w:b w:val="0"/>
          <w:bCs/>
          <w:sz w:val="22"/>
          <w:szCs w:val="26"/>
          <w:lang w:eastAsia="en-US"/>
        </w:rPr>
      </w:pPr>
      <w:r w:rsidRPr="009644B0">
        <w:rPr>
          <w:rFonts w:eastAsiaTheme="minorHAnsi"/>
          <w:b w:val="0"/>
          <w:bCs/>
          <w:sz w:val="22"/>
          <w:szCs w:val="26"/>
          <w:lang w:eastAsia="en-US"/>
        </w:rPr>
        <w:t>(наименование общества)</w:t>
      </w:r>
    </w:p>
    <w:p w:rsidR="00AC3C51" w:rsidRPr="009644B0" w:rsidRDefault="00AC3C51" w:rsidP="00AC3C51">
      <w:pPr>
        <w:pStyle w:val="1"/>
        <w:keepNext w:val="0"/>
        <w:jc w:val="both"/>
        <w:rPr>
          <w:rFonts w:eastAsiaTheme="minorHAnsi"/>
          <w:b w:val="0"/>
          <w:bCs/>
          <w:sz w:val="32"/>
          <w:szCs w:val="26"/>
          <w:lang w:eastAsia="en-US"/>
        </w:rPr>
      </w:pPr>
    </w:p>
    <w:p w:rsidR="00AC3C51" w:rsidRPr="001E0E7D" w:rsidRDefault="001E0E7D" w:rsidP="004B55C4">
      <w:pPr>
        <w:pStyle w:val="1"/>
        <w:keepNext w:val="0"/>
        <w:rPr>
          <w:rFonts w:eastAsiaTheme="minorHAnsi"/>
          <w:bCs/>
          <w:sz w:val="26"/>
          <w:szCs w:val="26"/>
          <w:lang w:eastAsia="en-US"/>
        </w:rPr>
      </w:pPr>
      <w:r w:rsidRPr="001E0E7D">
        <w:rPr>
          <w:rFonts w:eastAsiaTheme="minorHAnsi"/>
          <w:bCs/>
          <w:sz w:val="26"/>
          <w:szCs w:val="26"/>
          <w:lang w:val="en-US" w:eastAsia="en-US"/>
        </w:rPr>
        <w:t>I</w:t>
      </w:r>
      <w:r w:rsidR="00AC3C51" w:rsidRPr="001E0E7D">
        <w:rPr>
          <w:rFonts w:eastAsiaTheme="minorHAnsi"/>
          <w:bCs/>
          <w:sz w:val="26"/>
          <w:szCs w:val="26"/>
          <w:lang w:eastAsia="en-US"/>
        </w:rPr>
        <w:t>. Общие сведения</w:t>
      </w:r>
    </w:p>
    <w:p w:rsidR="00AC3C51" w:rsidRPr="004B55C4" w:rsidRDefault="00AC3C51" w:rsidP="00AC3C51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440"/>
        <w:gridCol w:w="960"/>
        <w:gridCol w:w="4279"/>
      </w:tblGrid>
      <w:tr w:rsidR="00AC3C51" w:rsidRPr="004B55C4" w:rsidTr="001E0E7D">
        <w:trPr>
          <w:trHeight w:val="240"/>
        </w:trPr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C51" w:rsidRPr="004B55C4" w:rsidRDefault="00AC3C51" w:rsidP="001E0E7D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C51" w:rsidRPr="004B55C4" w:rsidRDefault="00AC3C51" w:rsidP="001E0E7D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Код</w:t>
            </w:r>
          </w:p>
          <w:p w:rsidR="00AC3C51" w:rsidRPr="004B55C4" w:rsidRDefault="00AC3C51" w:rsidP="001E0E7D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строки</w:t>
            </w:r>
          </w:p>
        </w:tc>
        <w:tc>
          <w:tcPr>
            <w:tcW w:w="4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C51" w:rsidRPr="004B55C4" w:rsidRDefault="00AC3C51" w:rsidP="001E0E7D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Значение показателя</w:t>
            </w:r>
          </w:p>
        </w:tc>
      </w:tr>
      <w:tr w:rsidR="00AC3C51" w:rsidRPr="004B55C4" w:rsidTr="001E0E7D">
        <w:trPr>
          <w:trHeight w:val="240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C51" w:rsidRPr="004B55C4" w:rsidRDefault="00AC3C51" w:rsidP="001E0E7D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Об обществе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C51" w:rsidRPr="004B55C4" w:rsidRDefault="00AC3C51" w:rsidP="001E0E7D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2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C51" w:rsidRPr="004B55C4" w:rsidRDefault="00AC3C51" w:rsidP="001E0E7D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  <w:tr w:rsidR="00AC3C51" w:rsidRPr="004B55C4" w:rsidTr="004B55C4">
        <w:trPr>
          <w:trHeight w:val="240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Полное наименование общества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4B55C4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42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  <w:tr w:rsidR="00AC3C51" w:rsidRPr="004B55C4" w:rsidTr="004B55C4">
        <w:trPr>
          <w:trHeight w:val="240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Почтовый адрес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4B55C4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42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  <w:tr w:rsidR="00AC3C51" w:rsidRPr="004B55C4" w:rsidTr="004B55C4">
        <w:trPr>
          <w:trHeight w:val="240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ИНН           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4B55C4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42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  <w:tr w:rsidR="00AC3C51" w:rsidRPr="004B55C4" w:rsidTr="004B55C4">
        <w:trPr>
          <w:trHeight w:val="240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Свидетельство о государственной    </w:t>
            </w:r>
          </w:p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регистрации: номер, дата выдачи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4B55C4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42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  <w:tr w:rsidR="00AC3C51" w:rsidRPr="004B55C4" w:rsidTr="004B55C4">
        <w:trPr>
          <w:trHeight w:val="240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ОГРН          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4B55C4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42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  <w:tr w:rsidR="00AC3C51" w:rsidRPr="004B55C4" w:rsidTr="004B55C4">
        <w:trPr>
          <w:trHeight w:val="240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Отрасль       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4B55C4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42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  <w:tr w:rsidR="00AC3C51" w:rsidRPr="004B55C4" w:rsidTr="004B55C4">
        <w:trPr>
          <w:trHeight w:val="240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Основной вид деятельности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4B55C4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42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  <w:tr w:rsidR="00AC3C51" w:rsidRPr="004B55C4" w:rsidTr="004B55C4">
        <w:trPr>
          <w:trHeight w:val="240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Размер уставного капитала, руб.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4B55C4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42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  <w:tr w:rsidR="00AC3C51" w:rsidRPr="004B55C4" w:rsidTr="004B55C4">
        <w:trPr>
          <w:trHeight w:val="240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Номинальная стоимость одной акции, </w:t>
            </w:r>
          </w:p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руб. (для акционерного общества)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4B55C4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42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  <w:tr w:rsidR="00AC3C51" w:rsidRPr="004B55C4" w:rsidTr="004B55C4">
        <w:trPr>
          <w:trHeight w:val="240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Доля муниципальной собственности </w:t>
            </w:r>
            <w:r w:rsidR="001E0E7D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br/>
            </w: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в уставном капитале общества, руб.   </w:t>
            </w:r>
          </w:p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(шт., %)      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4B55C4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42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  <w:tr w:rsidR="00AC3C51" w:rsidRPr="004B55C4" w:rsidTr="004B55C4">
        <w:trPr>
          <w:trHeight w:val="240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Ф.И.О. директора (генерального     </w:t>
            </w:r>
          </w:p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директора) общества или сведения </w:t>
            </w:r>
            <w:r w:rsidR="001E0E7D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br/>
            </w: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об</w:t>
            </w:r>
            <w:r w:rsidR="001E0E7D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 </w:t>
            </w: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управляющей организации            </w:t>
            </w:r>
          </w:p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(управляющем) 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4B55C4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42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  <w:tr w:rsidR="00AC3C51" w:rsidRPr="004B55C4" w:rsidTr="001D1693">
        <w:trPr>
          <w:trHeight w:val="240"/>
        </w:trPr>
        <w:tc>
          <w:tcPr>
            <w:tcW w:w="4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lastRenderedPageBreak/>
              <w:t xml:space="preserve">Телефон (факс)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4B55C4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  <w:tr w:rsidR="00AC3C51" w:rsidRPr="004B55C4" w:rsidTr="004B55C4">
        <w:trPr>
          <w:trHeight w:val="240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Адрес электронной почты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4B55C4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42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  <w:tr w:rsidR="00AC3C51" w:rsidRPr="004B55C4" w:rsidTr="004B55C4">
        <w:trPr>
          <w:trHeight w:val="240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4B55C4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О представителях города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4B55C4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2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  <w:tr w:rsidR="00AC3C51" w:rsidRPr="004B55C4" w:rsidTr="004B55C4">
        <w:trPr>
          <w:trHeight w:val="240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Ф.И.О. представителя и должность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4B55C4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42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  <w:tr w:rsidR="00AC3C51" w:rsidRPr="004B55C4" w:rsidTr="004B55C4">
        <w:trPr>
          <w:trHeight w:val="240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Срок действия полномочий           </w:t>
            </w:r>
          </w:p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представителя: начало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4B55C4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42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  <w:tr w:rsidR="00AC3C51" w:rsidRPr="004B55C4" w:rsidTr="004B55C4">
        <w:trPr>
          <w:trHeight w:val="240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окончание     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4B55C4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42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  <w:tr w:rsidR="00AC3C51" w:rsidRPr="004B55C4" w:rsidTr="004B55C4">
        <w:trPr>
          <w:trHeight w:val="240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0E7D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Договор, заключенный </w:t>
            </w:r>
          </w:p>
          <w:p w:rsidR="00AC3C51" w:rsidRPr="004B55C4" w:rsidRDefault="00AC3C51" w:rsidP="009644B0">
            <w:pPr>
              <w:pStyle w:val="1"/>
              <w:keepNext w:val="0"/>
              <w:jc w:val="left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с представителями </w:t>
            </w:r>
            <w:r w:rsidR="009644B0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br/>
              <w:t xml:space="preserve">(для физических </w:t>
            </w: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лиц</w:t>
            </w:r>
            <w:r w:rsidR="009644B0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, не являющихся муниципальными </w:t>
            </w: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служащими): дата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4B55C4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42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  <w:tr w:rsidR="00AC3C51" w:rsidRPr="004B55C4" w:rsidTr="004B55C4">
        <w:trPr>
          <w:trHeight w:val="240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Номер         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4B55C4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42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  <w:tr w:rsidR="00AC3C51" w:rsidRPr="004B55C4" w:rsidTr="004B55C4">
        <w:trPr>
          <w:trHeight w:val="240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Телефон (факс)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4B55C4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42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  <w:tr w:rsidR="00AC3C51" w:rsidRPr="004B55C4" w:rsidTr="004B55C4">
        <w:trPr>
          <w:trHeight w:val="240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4B55C4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Отчетный период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4B55C4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2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  <w:tr w:rsidR="00AC3C51" w:rsidRPr="004B55C4" w:rsidTr="004B55C4">
        <w:trPr>
          <w:trHeight w:val="240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Начало        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4B55C4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42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  <w:tr w:rsidR="00AC3C51" w:rsidRPr="004B55C4" w:rsidTr="004B55C4">
        <w:trPr>
          <w:trHeight w:val="240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Окончание     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4B55C4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42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</w:tbl>
    <w:p w:rsidR="00AC3C51" w:rsidRPr="009644B0" w:rsidRDefault="00AC3C51" w:rsidP="00AC3C51">
      <w:pPr>
        <w:autoSpaceDE w:val="0"/>
        <w:autoSpaceDN w:val="0"/>
        <w:adjustRightInd w:val="0"/>
        <w:rPr>
          <w:rFonts w:eastAsiaTheme="minorHAnsi"/>
          <w:sz w:val="32"/>
          <w:szCs w:val="26"/>
          <w:lang w:eastAsia="en-US"/>
        </w:rPr>
      </w:pPr>
    </w:p>
    <w:p w:rsidR="00AC3C51" w:rsidRPr="001E0E7D" w:rsidRDefault="001E0E7D" w:rsidP="004B55C4">
      <w:pPr>
        <w:pStyle w:val="1"/>
        <w:keepNext w:val="0"/>
        <w:rPr>
          <w:rFonts w:eastAsiaTheme="minorHAnsi"/>
          <w:bCs/>
          <w:sz w:val="26"/>
          <w:szCs w:val="26"/>
          <w:lang w:eastAsia="en-US"/>
        </w:rPr>
      </w:pPr>
      <w:r w:rsidRPr="001E0E7D">
        <w:rPr>
          <w:rFonts w:eastAsiaTheme="minorHAnsi"/>
          <w:bCs/>
          <w:sz w:val="26"/>
          <w:szCs w:val="26"/>
          <w:lang w:val="en-US" w:eastAsia="en-US"/>
        </w:rPr>
        <w:t>II</w:t>
      </w:r>
      <w:r w:rsidR="00AC3C51" w:rsidRPr="001E0E7D">
        <w:rPr>
          <w:rFonts w:eastAsiaTheme="minorHAnsi"/>
          <w:bCs/>
          <w:sz w:val="26"/>
          <w:szCs w:val="26"/>
          <w:lang w:eastAsia="en-US"/>
        </w:rPr>
        <w:t>. Сведения о деятельности представителя</w:t>
      </w:r>
    </w:p>
    <w:p w:rsidR="00AC3C51" w:rsidRPr="001E0E7D" w:rsidRDefault="004B55C4" w:rsidP="004B55C4">
      <w:pPr>
        <w:pStyle w:val="1"/>
        <w:keepNext w:val="0"/>
        <w:rPr>
          <w:rFonts w:eastAsiaTheme="minorHAnsi"/>
          <w:bCs/>
          <w:sz w:val="26"/>
          <w:szCs w:val="26"/>
          <w:lang w:eastAsia="en-US"/>
        </w:rPr>
      </w:pPr>
      <w:r w:rsidRPr="001E0E7D">
        <w:rPr>
          <w:rFonts w:eastAsiaTheme="minorHAnsi"/>
          <w:bCs/>
          <w:sz w:val="26"/>
          <w:szCs w:val="26"/>
          <w:lang w:eastAsia="en-US"/>
        </w:rPr>
        <w:t>городского округа</w:t>
      </w:r>
      <w:r w:rsidR="00AC3C51" w:rsidRPr="001E0E7D">
        <w:rPr>
          <w:rFonts w:eastAsiaTheme="minorHAnsi"/>
          <w:bCs/>
          <w:sz w:val="26"/>
          <w:szCs w:val="26"/>
          <w:lang w:eastAsia="en-US"/>
        </w:rPr>
        <w:t xml:space="preserve"> на заседаниях Совета директоров</w:t>
      </w:r>
    </w:p>
    <w:p w:rsidR="00AC3C51" w:rsidRPr="001E0E7D" w:rsidRDefault="00AC3C51" w:rsidP="004B55C4">
      <w:pPr>
        <w:pStyle w:val="1"/>
        <w:keepNext w:val="0"/>
        <w:rPr>
          <w:rFonts w:eastAsiaTheme="minorHAnsi"/>
          <w:bCs/>
          <w:sz w:val="26"/>
          <w:szCs w:val="26"/>
          <w:lang w:eastAsia="en-US"/>
        </w:rPr>
      </w:pPr>
      <w:r w:rsidRPr="001E0E7D">
        <w:rPr>
          <w:rFonts w:eastAsiaTheme="minorHAnsi"/>
          <w:bCs/>
          <w:sz w:val="26"/>
          <w:szCs w:val="26"/>
          <w:lang w:eastAsia="en-US"/>
        </w:rPr>
        <w:t>и (или) ревизионной комиссии общества</w:t>
      </w:r>
    </w:p>
    <w:p w:rsidR="00AC3C51" w:rsidRPr="004B55C4" w:rsidRDefault="00AC3C51" w:rsidP="004B55C4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5040"/>
        <w:gridCol w:w="3199"/>
      </w:tblGrid>
      <w:tr w:rsidR="00AC3C51" w:rsidRPr="004B55C4" w:rsidTr="00D9737E">
        <w:trPr>
          <w:trHeight w:val="24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C51" w:rsidRPr="004B55C4" w:rsidRDefault="00AC3C51" w:rsidP="009644B0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Дата</w:t>
            </w:r>
          </w:p>
          <w:p w:rsidR="00AC3C51" w:rsidRPr="004B55C4" w:rsidRDefault="00AC3C51" w:rsidP="009644B0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C51" w:rsidRPr="004B55C4" w:rsidRDefault="00AC3C51" w:rsidP="009644B0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Вопросы, внесенные в повестку дня</w:t>
            </w:r>
          </w:p>
        </w:tc>
        <w:tc>
          <w:tcPr>
            <w:tcW w:w="3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C51" w:rsidRPr="004B55C4" w:rsidRDefault="00AC3C51" w:rsidP="00D9737E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Результат голосования</w:t>
            </w:r>
          </w:p>
          <w:p w:rsidR="00AC3C51" w:rsidRPr="004B55C4" w:rsidRDefault="00AC3C51" w:rsidP="009644B0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по вопросам </w:t>
            </w:r>
            <w:r w:rsidR="009644B0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br/>
            </w: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повестки</w:t>
            </w:r>
            <w:r w:rsidR="009644B0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 </w:t>
            </w: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дня</w:t>
            </w:r>
          </w:p>
        </w:tc>
      </w:tr>
      <w:tr w:rsidR="00AC3C51" w:rsidRPr="004B55C4" w:rsidTr="004B55C4">
        <w:trPr>
          <w:trHeight w:val="24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D9737E" w:rsidRDefault="00AC3C51" w:rsidP="009644B0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D9737E" w:rsidRDefault="00AC3C51" w:rsidP="009644B0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D9737E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  <w:tr w:rsidR="00AC3C51" w:rsidRPr="004B55C4" w:rsidTr="004B55C4">
        <w:trPr>
          <w:trHeight w:val="240"/>
        </w:trPr>
        <w:tc>
          <w:tcPr>
            <w:tcW w:w="64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9644B0">
            <w:pPr>
              <w:pStyle w:val="1"/>
              <w:keepNext w:val="0"/>
              <w:jc w:val="left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Количество заседаний совета директоров, в работе   </w:t>
            </w:r>
          </w:p>
          <w:p w:rsidR="00AC3C51" w:rsidRPr="004B55C4" w:rsidRDefault="00AC3C51" w:rsidP="009644B0">
            <w:pPr>
              <w:pStyle w:val="1"/>
              <w:keepNext w:val="0"/>
              <w:jc w:val="left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которых принимал участие представитель за период   </w:t>
            </w:r>
          </w:p>
          <w:p w:rsidR="00AC3C51" w:rsidRPr="004B55C4" w:rsidRDefault="00AC3C51" w:rsidP="009644B0">
            <w:pPr>
              <w:pStyle w:val="1"/>
              <w:keepNext w:val="0"/>
              <w:jc w:val="left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действия полномочий                                </w:t>
            </w:r>
          </w:p>
        </w:tc>
        <w:tc>
          <w:tcPr>
            <w:tcW w:w="3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</w:tbl>
    <w:p w:rsidR="00AC3C51" w:rsidRPr="009644B0" w:rsidRDefault="00AC3C51" w:rsidP="004B55C4">
      <w:pPr>
        <w:autoSpaceDE w:val="0"/>
        <w:autoSpaceDN w:val="0"/>
        <w:adjustRightInd w:val="0"/>
        <w:jc w:val="center"/>
        <w:rPr>
          <w:rFonts w:eastAsiaTheme="minorHAnsi"/>
          <w:sz w:val="32"/>
          <w:szCs w:val="26"/>
          <w:lang w:eastAsia="en-US"/>
        </w:rPr>
      </w:pPr>
    </w:p>
    <w:p w:rsidR="00AC3C51" w:rsidRPr="001E0E7D" w:rsidRDefault="001E0E7D" w:rsidP="001D1693">
      <w:pPr>
        <w:pStyle w:val="1"/>
        <w:keepNext w:val="0"/>
        <w:rPr>
          <w:rFonts w:eastAsiaTheme="minorHAnsi"/>
          <w:bCs/>
          <w:sz w:val="26"/>
          <w:szCs w:val="26"/>
          <w:lang w:eastAsia="en-US"/>
        </w:rPr>
      </w:pPr>
      <w:r w:rsidRPr="001E0E7D">
        <w:rPr>
          <w:rFonts w:eastAsiaTheme="minorHAnsi"/>
          <w:bCs/>
          <w:sz w:val="26"/>
          <w:szCs w:val="26"/>
          <w:lang w:val="en-US" w:eastAsia="en-US"/>
        </w:rPr>
        <w:t>III</w:t>
      </w:r>
      <w:r w:rsidR="00AC3C51" w:rsidRPr="001E0E7D">
        <w:rPr>
          <w:rFonts w:eastAsiaTheme="minorHAnsi"/>
          <w:bCs/>
          <w:sz w:val="26"/>
          <w:szCs w:val="26"/>
          <w:lang w:eastAsia="en-US"/>
        </w:rPr>
        <w:t>. Показатели для анализа финансово-хозяйственной</w:t>
      </w:r>
    </w:p>
    <w:p w:rsidR="00AC3C51" w:rsidRPr="001E0E7D" w:rsidRDefault="00AC3C51" w:rsidP="001D1693">
      <w:pPr>
        <w:pStyle w:val="1"/>
        <w:keepNext w:val="0"/>
        <w:rPr>
          <w:rFonts w:eastAsiaTheme="minorHAnsi"/>
          <w:bCs/>
          <w:sz w:val="26"/>
          <w:szCs w:val="26"/>
          <w:lang w:eastAsia="en-US"/>
        </w:rPr>
      </w:pPr>
      <w:r w:rsidRPr="001E0E7D">
        <w:rPr>
          <w:rFonts w:eastAsiaTheme="minorHAnsi"/>
          <w:bCs/>
          <w:sz w:val="26"/>
          <w:szCs w:val="26"/>
          <w:lang w:eastAsia="en-US"/>
        </w:rPr>
        <w:t xml:space="preserve">деятельности общества за отчетный период, тыс. рублей </w:t>
      </w:r>
      <w:hyperlink w:anchor="Par149" w:history="1">
        <w:r w:rsidRPr="001E0E7D">
          <w:rPr>
            <w:rFonts w:eastAsiaTheme="minorHAnsi"/>
            <w:bCs/>
            <w:sz w:val="26"/>
            <w:szCs w:val="26"/>
            <w:lang w:eastAsia="en-US"/>
          </w:rPr>
          <w:t>*</w:t>
        </w:r>
      </w:hyperlink>
    </w:p>
    <w:p w:rsidR="00AC3C51" w:rsidRPr="004B55C4" w:rsidRDefault="00AC3C51" w:rsidP="00AC3C51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720"/>
        <w:gridCol w:w="960"/>
        <w:gridCol w:w="2160"/>
        <w:gridCol w:w="2839"/>
      </w:tblGrid>
      <w:tr w:rsidR="00AC3C51" w:rsidRPr="004B55C4" w:rsidTr="001E0E7D">
        <w:trPr>
          <w:trHeight w:val="240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C51" w:rsidRPr="004B55C4" w:rsidRDefault="00AC3C51" w:rsidP="001E0E7D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C51" w:rsidRPr="004B55C4" w:rsidRDefault="00AC3C51" w:rsidP="001E0E7D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Код</w:t>
            </w:r>
          </w:p>
          <w:p w:rsidR="00AC3C51" w:rsidRPr="004B55C4" w:rsidRDefault="00AC3C51" w:rsidP="001E0E7D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строки</w:t>
            </w:r>
          </w:p>
        </w:tc>
        <w:tc>
          <w:tcPr>
            <w:tcW w:w="4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C51" w:rsidRPr="004B55C4" w:rsidRDefault="00AC3C51" w:rsidP="001E0E7D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Значение показателя</w:t>
            </w:r>
          </w:p>
        </w:tc>
      </w:tr>
      <w:tr w:rsidR="00AC3C51" w:rsidRPr="004B55C4" w:rsidTr="001E0E7D">
        <w:trPr>
          <w:trHeight w:val="240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C51" w:rsidRPr="004B55C4" w:rsidRDefault="00AC3C51" w:rsidP="001E0E7D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C51" w:rsidRPr="004B55C4" w:rsidRDefault="00AC3C51" w:rsidP="001E0E7D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99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C51" w:rsidRPr="004B55C4" w:rsidRDefault="00AC3C51" w:rsidP="001E0E7D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Фактически достигнутое</w:t>
            </w:r>
          </w:p>
        </w:tc>
      </w:tr>
      <w:tr w:rsidR="00AC3C51" w:rsidRPr="004B55C4" w:rsidTr="004B55C4">
        <w:trPr>
          <w:trHeight w:val="240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1D1693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1D1693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1D1693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За отчетный</w:t>
            </w:r>
          </w:p>
          <w:p w:rsidR="00AC3C51" w:rsidRPr="004B55C4" w:rsidRDefault="00AC3C51" w:rsidP="001D1693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период</w:t>
            </w:r>
          </w:p>
        </w:tc>
        <w:tc>
          <w:tcPr>
            <w:tcW w:w="2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1D1693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За аналогичный</w:t>
            </w:r>
          </w:p>
          <w:p w:rsidR="00AC3C51" w:rsidRPr="004B55C4" w:rsidRDefault="00AC3C51" w:rsidP="001D1693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период прошлого</w:t>
            </w:r>
          </w:p>
          <w:p w:rsidR="00AC3C51" w:rsidRPr="004B55C4" w:rsidRDefault="00AC3C51" w:rsidP="001D1693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года</w:t>
            </w:r>
          </w:p>
        </w:tc>
      </w:tr>
      <w:tr w:rsidR="00AC3C51" w:rsidRPr="004B55C4" w:rsidTr="001D1693">
        <w:trPr>
          <w:trHeight w:val="240"/>
        </w:trPr>
        <w:tc>
          <w:tcPr>
            <w:tcW w:w="967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1D1693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lastRenderedPageBreak/>
              <w:t>Данные о прибыли (убытках) общества</w:t>
            </w:r>
          </w:p>
        </w:tc>
      </w:tr>
      <w:tr w:rsidR="00AC3C51" w:rsidRPr="004B55C4" w:rsidTr="004B55C4">
        <w:trPr>
          <w:trHeight w:val="240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Выручка от продажи товаров,  </w:t>
            </w:r>
          </w:p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продукции, работ, услуг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1D1693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  <w:tr w:rsidR="00AC3C51" w:rsidRPr="004B55C4" w:rsidTr="004B55C4">
        <w:trPr>
          <w:trHeight w:val="240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Чистая прибыль (убыток)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1D1693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  <w:tr w:rsidR="00AC3C51" w:rsidRPr="004B55C4" w:rsidTr="004B55C4">
        <w:trPr>
          <w:trHeight w:val="240"/>
        </w:trPr>
        <w:tc>
          <w:tcPr>
            <w:tcW w:w="967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1D1693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Данные о выплате обществом дивидендов</w:t>
            </w:r>
          </w:p>
        </w:tc>
      </w:tr>
      <w:tr w:rsidR="00AC3C51" w:rsidRPr="004B55C4" w:rsidTr="004B55C4">
        <w:trPr>
          <w:trHeight w:val="240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1D1693">
            <w:pPr>
              <w:pStyle w:val="1"/>
              <w:keepNext w:val="0"/>
              <w:jc w:val="left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Сумма начисленных дивидендов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1D1693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  <w:tr w:rsidR="00AC3C51" w:rsidRPr="004B55C4" w:rsidTr="004B55C4">
        <w:trPr>
          <w:trHeight w:val="240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6C1064" w:rsidRDefault="00AC3C51" w:rsidP="001D1693">
            <w:pPr>
              <w:pStyle w:val="1"/>
              <w:keepNext w:val="0"/>
              <w:jc w:val="left"/>
              <w:rPr>
                <w:rFonts w:eastAsiaTheme="minorHAnsi"/>
                <w:b w:val="0"/>
                <w:bCs/>
                <w:spacing w:val="-2"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Сумма дивидендов, </w:t>
            </w:r>
            <w:r w:rsidRPr="006C1064">
              <w:rPr>
                <w:rFonts w:eastAsiaTheme="minorHAnsi"/>
                <w:b w:val="0"/>
                <w:bCs/>
                <w:spacing w:val="-2"/>
                <w:sz w:val="26"/>
                <w:szCs w:val="26"/>
                <w:lang w:eastAsia="en-US"/>
              </w:rPr>
              <w:t xml:space="preserve">подлежащих </w:t>
            </w:r>
          </w:p>
          <w:p w:rsidR="00AC3C51" w:rsidRPr="004B55C4" w:rsidRDefault="00AC3C51" w:rsidP="001D1693">
            <w:pPr>
              <w:pStyle w:val="1"/>
              <w:keepNext w:val="0"/>
              <w:jc w:val="left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6C1064">
              <w:rPr>
                <w:rFonts w:eastAsiaTheme="minorHAnsi"/>
                <w:b w:val="0"/>
                <w:bCs/>
                <w:spacing w:val="-2"/>
                <w:sz w:val="26"/>
                <w:szCs w:val="26"/>
                <w:lang w:eastAsia="en-US"/>
              </w:rPr>
              <w:t>перечислению</w:t>
            </w: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 в городской     </w:t>
            </w:r>
          </w:p>
          <w:p w:rsidR="00AC3C51" w:rsidRPr="004B55C4" w:rsidRDefault="00AC3C51" w:rsidP="001D1693">
            <w:pPr>
              <w:pStyle w:val="1"/>
              <w:keepNext w:val="0"/>
              <w:jc w:val="left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бюджет  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1D1693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  <w:tr w:rsidR="00AC3C51" w:rsidRPr="004B55C4" w:rsidTr="004B55C4">
        <w:trPr>
          <w:trHeight w:val="240"/>
        </w:trPr>
        <w:tc>
          <w:tcPr>
            <w:tcW w:w="967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1D1693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Данные о дебиторской и кредиторской задолженности</w:t>
            </w:r>
          </w:p>
        </w:tc>
      </w:tr>
      <w:tr w:rsidR="00AC3C51" w:rsidRPr="004B55C4" w:rsidTr="004B55C4">
        <w:trPr>
          <w:trHeight w:val="240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1D1693">
            <w:pPr>
              <w:pStyle w:val="1"/>
              <w:keepNext w:val="0"/>
              <w:jc w:val="left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Дебиторская задолженность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1D1693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  <w:tr w:rsidR="00AC3C51" w:rsidRPr="004B55C4" w:rsidTr="004B55C4">
        <w:trPr>
          <w:trHeight w:val="240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1D1693">
            <w:pPr>
              <w:pStyle w:val="1"/>
              <w:keepNext w:val="0"/>
              <w:jc w:val="left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Кредиторская задолженность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1D1693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8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</w:tbl>
    <w:p w:rsidR="00AC3C51" w:rsidRPr="004B55C4" w:rsidRDefault="00AC3C51" w:rsidP="00AC3C51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AC3C51" w:rsidRPr="001E0E7D" w:rsidRDefault="001E0E7D" w:rsidP="001D1693">
      <w:pPr>
        <w:pStyle w:val="1"/>
        <w:keepNext w:val="0"/>
        <w:rPr>
          <w:rFonts w:eastAsiaTheme="minorHAnsi"/>
          <w:bCs/>
          <w:sz w:val="26"/>
          <w:szCs w:val="26"/>
          <w:lang w:eastAsia="en-US"/>
        </w:rPr>
      </w:pPr>
      <w:r w:rsidRPr="001E0E7D">
        <w:rPr>
          <w:rFonts w:eastAsiaTheme="minorHAnsi"/>
          <w:bCs/>
          <w:sz w:val="26"/>
          <w:szCs w:val="26"/>
          <w:lang w:val="en-US" w:eastAsia="en-US"/>
        </w:rPr>
        <w:t>IV</w:t>
      </w:r>
      <w:r w:rsidR="00AC3C51" w:rsidRPr="001E0E7D">
        <w:rPr>
          <w:rFonts w:eastAsiaTheme="minorHAnsi"/>
          <w:bCs/>
          <w:sz w:val="26"/>
          <w:szCs w:val="26"/>
          <w:lang w:eastAsia="en-US"/>
        </w:rPr>
        <w:t xml:space="preserve">. Сведения об использовании прибыли, тыс. рублей </w:t>
      </w:r>
      <w:hyperlink w:anchor="Par149" w:history="1">
        <w:r w:rsidR="00AC3C51" w:rsidRPr="001E0E7D">
          <w:rPr>
            <w:rFonts w:eastAsiaTheme="minorHAnsi"/>
            <w:bCs/>
            <w:sz w:val="26"/>
            <w:szCs w:val="26"/>
            <w:lang w:eastAsia="en-US"/>
          </w:rPr>
          <w:t>*</w:t>
        </w:r>
      </w:hyperlink>
    </w:p>
    <w:p w:rsidR="00AC3C51" w:rsidRPr="004B55C4" w:rsidRDefault="00AC3C51" w:rsidP="00AC3C51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840"/>
        <w:gridCol w:w="960"/>
        <w:gridCol w:w="4879"/>
      </w:tblGrid>
      <w:tr w:rsidR="00AC3C51" w:rsidRPr="004B55C4" w:rsidTr="001E0E7D">
        <w:trPr>
          <w:trHeight w:val="240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C51" w:rsidRPr="004B55C4" w:rsidRDefault="00AC3C51" w:rsidP="001E0E7D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C51" w:rsidRPr="004B55C4" w:rsidRDefault="00AC3C51" w:rsidP="001E0E7D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Код</w:t>
            </w:r>
          </w:p>
          <w:p w:rsidR="00AC3C51" w:rsidRPr="004B55C4" w:rsidRDefault="00AC3C51" w:rsidP="001E0E7D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строки</w:t>
            </w:r>
          </w:p>
        </w:tc>
        <w:tc>
          <w:tcPr>
            <w:tcW w:w="4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C51" w:rsidRPr="004B55C4" w:rsidRDefault="00652BFA" w:rsidP="001E0E7D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За отчетный период</w:t>
            </w:r>
          </w:p>
        </w:tc>
      </w:tr>
      <w:tr w:rsidR="00AC3C51" w:rsidRPr="004B55C4" w:rsidTr="004B55C4">
        <w:trPr>
          <w:trHeight w:val="240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1D1693">
            <w:pPr>
              <w:pStyle w:val="1"/>
              <w:keepNext w:val="0"/>
              <w:jc w:val="left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Прибыль, направленная на:     </w:t>
            </w:r>
          </w:p>
          <w:p w:rsidR="00AC3C51" w:rsidRPr="004B55C4" w:rsidRDefault="00AC3C51" w:rsidP="001D1693">
            <w:pPr>
              <w:pStyle w:val="1"/>
              <w:keepNext w:val="0"/>
              <w:jc w:val="left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реорганизацию производства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1D1693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  <w:tr w:rsidR="00AC3C51" w:rsidRPr="004B55C4" w:rsidTr="004B55C4">
        <w:trPr>
          <w:trHeight w:val="240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1D1693">
            <w:pPr>
              <w:pStyle w:val="1"/>
              <w:keepNext w:val="0"/>
              <w:jc w:val="left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реорганизацию управления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1D1693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  <w:tr w:rsidR="00AC3C51" w:rsidRPr="004B55C4" w:rsidTr="004B55C4">
        <w:trPr>
          <w:trHeight w:val="240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1D1693">
            <w:pPr>
              <w:pStyle w:val="1"/>
              <w:keepNext w:val="0"/>
              <w:jc w:val="left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реорганизацию системы сбыта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1D1693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  <w:tr w:rsidR="00AC3C51" w:rsidRPr="004B55C4" w:rsidTr="004B55C4">
        <w:trPr>
          <w:trHeight w:val="240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1D1693">
            <w:pPr>
              <w:pStyle w:val="1"/>
              <w:keepNext w:val="0"/>
              <w:jc w:val="left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социальные цели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1D1693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  <w:tr w:rsidR="00AC3C51" w:rsidRPr="004B55C4" w:rsidTr="004B55C4">
        <w:trPr>
          <w:trHeight w:val="240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1D1693">
            <w:pPr>
              <w:pStyle w:val="1"/>
              <w:keepNext w:val="0"/>
              <w:jc w:val="left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 xml:space="preserve">другие цели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1D1693">
            <w:pPr>
              <w:pStyle w:val="1"/>
              <w:keepNext w:val="0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  <w:r w:rsidRPr="004B55C4"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4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C51" w:rsidRPr="004B55C4" w:rsidRDefault="00AC3C51" w:rsidP="00052322">
            <w:pPr>
              <w:pStyle w:val="1"/>
              <w:keepNext w:val="0"/>
              <w:jc w:val="both"/>
              <w:rPr>
                <w:rFonts w:eastAsiaTheme="minorHAnsi"/>
                <w:b w:val="0"/>
                <w:bCs/>
                <w:sz w:val="26"/>
                <w:szCs w:val="26"/>
                <w:lang w:eastAsia="en-US"/>
              </w:rPr>
            </w:pPr>
          </w:p>
        </w:tc>
      </w:tr>
    </w:tbl>
    <w:p w:rsidR="00AC3C51" w:rsidRPr="004B55C4" w:rsidRDefault="00AC3C51" w:rsidP="00AC3C51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AC3C51" w:rsidRDefault="00AC3C51" w:rsidP="00AC3C51">
      <w:pPr>
        <w:pStyle w:val="1"/>
        <w:keepNext w:val="0"/>
        <w:jc w:val="both"/>
        <w:rPr>
          <w:rFonts w:eastAsiaTheme="minorHAnsi"/>
          <w:b w:val="0"/>
          <w:bCs/>
          <w:sz w:val="26"/>
          <w:szCs w:val="26"/>
          <w:lang w:eastAsia="en-US"/>
        </w:rPr>
      </w:pPr>
      <w:bookmarkStart w:id="1" w:name="Par149"/>
      <w:bookmarkEnd w:id="1"/>
    </w:p>
    <w:p w:rsidR="00450A07" w:rsidRPr="00450A07" w:rsidRDefault="00450A07" w:rsidP="00450A07">
      <w:pPr>
        <w:rPr>
          <w:rFonts w:eastAsiaTheme="minorHAnsi"/>
          <w:lang w:eastAsia="en-US"/>
        </w:rPr>
      </w:pPr>
    </w:p>
    <w:p w:rsidR="00AC3C51" w:rsidRDefault="00AC3C51" w:rsidP="004B27BE">
      <w:pPr>
        <w:pStyle w:val="1"/>
        <w:keepNext w:val="0"/>
        <w:jc w:val="both"/>
        <w:rPr>
          <w:rFonts w:eastAsiaTheme="minorHAnsi"/>
          <w:b w:val="0"/>
          <w:bCs/>
          <w:sz w:val="26"/>
          <w:szCs w:val="26"/>
          <w:lang w:eastAsia="en-US"/>
        </w:rPr>
      </w:pPr>
      <w:r w:rsidRPr="004B55C4">
        <w:rPr>
          <w:rFonts w:eastAsiaTheme="minorHAnsi"/>
          <w:b w:val="0"/>
          <w:bCs/>
          <w:sz w:val="26"/>
          <w:szCs w:val="26"/>
          <w:lang w:eastAsia="en-US"/>
        </w:rPr>
        <w:t xml:space="preserve">Представитель </w:t>
      </w:r>
      <w:r w:rsidR="001D1693">
        <w:rPr>
          <w:rFonts w:eastAsiaTheme="minorHAnsi"/>
          <w:b w:val="0"/>
          <w:bCs/>
          <w:sz w:val="26"/>
          <w:szCs w:val="26"/>
          <w:lang w:eastAsia="en-US"/>
        </w:rPr>
        <w:t>городского округа</w:t>
      </w:r>
      <w:r w:rsidRPr="004B55C4">
        <w:rPr>
          <w:rFonts w:eastAsiaTheme="minorHAnsi"/>
          <w:b w:val="0"/>
          <w:bCs/>
          <w:sz w:val="26"/>
          <w:szCs w:val="26"/>
          <w:lang w:eastAsia="en-US"/>
        </w:rPr>
        <w:t xml:space="preserve"> "Город Архангельск"</w:t>
      </w:r>
    </w:p>
    <w:p w:rsidR="001D1693" w:rsidRPr="001D1693" w:rsidRDefault="001D1693" w:rsidP="001D1693">
      <w:pPr>
        <w:rPr>
          <w:rFonts w:eastAsiaTheme="minorHAnsi"/>
          <w:lang w:eastAsia="en-US"/>
        </w:rPr>
      </w:pPr>
    </w:p>
    <w:p w:rsidR="00AC3C51" w:rsidRPr="004B55C4" w:rsidRDefault="00AC3C51" w:rsidP="004B27BE">
      <w:pPr>
        <w:pStyle w:val="1"/>
        <w:keepNext w:val="0"/>
        <w:jc w:val="right"/>
        <w:rPr>
          <w:rFonts w:eastAsiaTheme="minorHAnsi"/>
          <w:b w:val="0"/>
          <w:bCs/>
          <w:sz w:val="26"/>
          <w:szCs w:val="26"/>
          <w:lang w:eastAsia="en-US"/>
        </w:rPr>
      </w:pPr>
      <w:r w:rsidRPr="004B55C4">
        <w:rPr>
          <w:rFonts w:eastAsiaTheme="minorHAnsi"/>
          <w:b w:val="0"/>
          <w:bCs/>
          <w:sz w:val="26"/>
          <w:szCs w:val="26"/>
          <w:lang w:eastAsia="en-US"/>
        </w:rPr>
        <w:t xml:space="preserve">_______________    </w:t>
      </w:r>
      <w:r w:rsidR="004B27BE">
        <w:rPr>
          <w:rFonts w:eastAsiaTheme="minorHAnsi"/>
          <w:b w:val="0"/>
          <w:bCs/>
          <w:sz w:val="26"/>
          <w:szCs w:val="26"/>
          <w:lang w:eastAsia="en-US"/>
        </w:rPr>
        <w:t xml:space="preserve">      </w:t>
      </w:r>
      <w:r w:rsidRPr="004B55C4">
        <w:rPr>
          <w:rFonts w:eastAsiaTheme="minorHAnsi"/>
          <w:b w:val="0"/>
          <w:bCs/>
          <w:sz w:val="26"/>
          <w:szCs w:val="26"/>
          <w:lang w:eastAsia="en-US"/>
        </w:rPr>
        <w:t>___________________</w:t>
      </w:r>
    </w:p>
    <w:p w:rsidR="00AC3C51" w:rsidRPr="004B55C4" w:rsidRDefault="001E0E7D" w:rsidP="001E0E7D">
      <w:pPr>
        <w:pStyle w:val="1"/>
        <w:keepNext w:val="0"/>
        <w:rPr>
          <w:rFonts w:eastAsiaTheme="minorHAnsi"/>
          <w:b w:val="0"/>
          <w:bCs/>
          <w:sz w:val="26"/>
          <w:szCs w:val="26"/>
          <w:lang w:eastAsia="en-US"/>
        </w:rPr>
      </w:pPr>
      <w:r>
        <w:rPr>
          <w:rFonts w:eastAsiaTheme="minorHAnsi"/>
          <w:b w:val="0"/>
          <w:bCs/>
          <w:sz w:val="26"/>
          <w:szCs w:val="26"/>
          <w:lang w:eastAsia="en-US"/>
        </w:rPr>
        <w:t xml:space="preserve">                                                                        П</w:t>
      </w:r>
      <w:r w:rsidR="00AC3C51" w:rsidRPr="001E0E7D">
        <w:rPr>
          <w:rFonts w:eastAsiaTheme="minorHAnsi"/>
          <w:b w:val="0"/>
          <w:bCs/>
          <w:sz w:val="22"/>
          <w:szCs w:val="26"/>
          <w:lang w:eastAsia="en-US"/>
        </w:rPr>
        <w:t xml:space="preserve">одпись    </w:t>
      </w:r>
      <w:r>
        <w:rPr>
          <w:rFonts w:eastAsiaTheme="minorHAnsi"/>
          <w:b w:val="0"/>
          <w:bCs/>
          <w:sz w:val="22"/>
          <w:szCs w:val="26"/>
          <w:lang w:eastAsia="en-US"/>
        </w:rPr>
        <w:t xml:space="preserve">   </w:t>
      </w:r>
      <w:r w:rsidR="00AC3C51" w:rsidRPr="001E0E7D">
        <w:rPr>
          <w:rFonts w:eastAsiaTheme="minorHAnsi"/>
          <w:b w:val="0"/>
          <w:bCs/>
          <w:sz w:val="22"/>
          <w:szCs w:val="26"/>
          <w:lang w:eastAsia="en-US"/>
        </w:rPr>
        <w:t xml:space="preserve">  </w:t>
      </w:r>
      <w:r>
        <w:rPr>
          <w:rFonts w:eastAsiaTheme="minorHAnsi"/>
          <w:b w:val="0"/>
          <w:bCs/>
          <w:sz w:val="22"/>
          <w:szCs w:val="26"/>
          <w:lang w:eastAsia="en-US"/>
        </w:rPr>
        <w:t xml:space="preserve">                </w:t>
      </w:r>
      <w:r w:rsidR="004B27BE" w:rsidRPr="001E0E7D">
        <w:rPr>
          <w:rFonts w:eastAsiaTheme="minorHAnsi"/>
          <w:b w:val="0"/>
          <w:bCs/>
          <w:sz w:val="22"/>
          <w:szCs w:val="26"/>
          <w:lang w:eastAsia="en-US"/>
        </w:rPr>
        <w:t>Расшифровка подписи</w:t>
      </w:r>
    </w:p>
    <w:p w:rsidR="00704487" w:rsidRDefault="00704487">
      <w:pPr>
        <w:rPr>
          <w:sz w:val="26"/>
          <w:szCs w:val="26"/>
        </w:rPr>
      </w:pPr>
    </w:p>
    <w:p w:rsidR="001E0E7D" w:rsidRDefault="001E0E7D">
      <w:pPr>
        <w:rPr>
          <w:sz w:val="26"/>
          <w:szCs w:val="26"/>
        </w:rPr>
      </w:pPr>
    </w:p>
    <w:p w:rsidR="001E0E7D" w:rsidRDefault="001E0E7D">
      <w:pPr>
        <w:rPr>
          <w:sz w:val="26"/>
          <w:szCs w:val="26"/>
        </w:rPr>
      </w:pPr>
    </w:p>
    <w:p w:rsidR="006C1064" w:rsidRDefault="006C1064">
      <w:pPr>
        <w:rPr>
          <w:sz w:val="26"/>
          <w:szCs w:val="26"/>
        </w:rPr>
      </w:pPr>
    </w:p>
    <w:p w:rsidR="00652BFA" w:rsidRDefault="00652BFA">
      <w:pPr>
        <w:rPr>
          <w:sz w:val="26"/>
          <w:szCs w:val="26"/>
        </w:rPr>
      </w:pPr>
    </w:p>
    <w:p w:rsidR="001E0E7D" w:rsidRDefault="001E0E7D" w:rsidP="001E0E7D">
      <w:pPr>
        <w:pStyle w:val="1"/>
        <w:keepNext w:val="0"/>
        <w:jc w:val="left"/>
        <w:rPr>
          <w:rFonts w:eastAsiaTheme="minorHAnsi"/>
          <w:b w:val="0"/>
          <w:bCs/>
          <w:sz w:val="26"/>
          <w:szCs w:val="26"/>
          <w:lang w:eastAsia="en-US"/>
        </w:rPr>
      </w:pPr>
      <w:r>
        <w:rPr>
          <w:rFonts w:eastAsiaTheme="minorHAnsi"/>
          <w:b w:val="0"/>
          <w:bCs/>
          <w:sz w:val="26"/>
          <w:szCs w:val="26"/>
          <w:lang w:eastAsia="en-US"/>
        </w:rPr>
        <w:t>___________</w:t>
      </w:r>
    </w:p>
    <w:p w:rsidR="001E0E7D" w:rsidRPr="004B55C4" w:rsidRDefault="001E0E7D" w:rsidP="006C1064">
      <w:pPr>
        <w:pStyle w:val="1"/>
        <w:keepNext w:val="0"/>
        <w:ind w:firstLine="709"/>
        <w:jc w:val="both"/>
        <w:rPr>
          <w:sz w:val="26"/>
          <w:szCs w:val="26"/>
        </w:rPr>
      </w:pPr>
      <w:r>
        <w:rPr>
          <w:rFonts w:eastAsiaTheme="minorHAnsi"/>
          <w:b w:val="0"/>
          <w:bCs/>
          <w:sz w:val="26"/>
          <w:szCs w:val="26"/>
          <w:lang w:eastAsia="en-US"/>
        </w:rPr>
        <w:t xml:space="preserve"> </w:t>
      </w:r>
      <w:r w:rsidRPr="004B55C4">
        <w:rPr>
          <w:rFonts w:eastAsiaTheme="minorHAnsi"/>
          <w:b w:val="0"/>
          <w:bCs/>
          <w:sz w:val="26"/>
          <w:szCs w:val="26"/>
          <w:lang w:eastAsia="en-US"/>
        </w:rPr>
        <w:t>*</w:t>
      </w:r>
      <w:r>
        <w:rPr>
          <w:rFonts w:eastAsiaTheme="minorHAnsi"/>
          <w:b w:val="0"/>
          <w:bCs/>
          <w:sz w:val="26"/>
          <w:szCs w:val="26"/>
          <w:lang w:eastAsia="en-US"/>
        </w:rPr>
        <w:t xml:space="preserve"> Заполняются в </w:t>
      </w:r>
      <w:r w:rsidRPr="004B55C4">
        <w:rPr>
          <w:rFonts w:eastAsiaTheme="minorHAnsi"/>
          <w:b w:val="0"/>
          <w:bCs/>
          <w:sz w:val="26"/>
          <w:szCs w:val="26"/>
          <w:lang w:eastAsia="en-US"/>
        </w:rPr>
        <w:t>случае рассмотрения данных вопросов в повестке дня</w:t>
      </w:r>
      <w:r>
        <w:rPr>
          <w:rFonts w:eastAsiaTheme="minorHAnsi"/>
          <w:b w:val="0"/>
          <w:bCs/>
          <w:sz w:val="26"/>
          <w:szCs w:val="26"/>
          <w:lang w:eastAsia="en-US"/>
        </w:rPr>
        <w:t xml:space="preserve"> </w:t>
      </w:r>
      <w:r w:rsidRPr="004B55C4">
        <w:rPr>
          <w:rFonts w:eastAsiaTheme="minorHAnsi"/>
          <w:b w:val="0"/>
          <w:bCs/>
          <w:sz w:val="26"/>
          <w:szCs w:val="26"/>
          <w:lang w:eastAsia="en-US"/>
        </w:rPr>
        <w:t>заседания совета директоров и (или) ревизионной комиссии общества.</w:t>
      </w:r>
    </w:p>
    <w:sectPr w:rsidR="001E0E7D" w:rsidRPr="004B55C4" w:rsidSect="004B27B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0A3" w:rsidRDefault="00B010A3" w:rsidP="004B27BE">
      <w:r>
        <w:separator/>
      </w:r>
    </w:p>
  </w:endnote>
  <w:endnote w:type="continuationSeparator" w:id="0">
    <w:p w:rsidR="00B010A3" w:rsidRDefault="00B010A3" w:rsidP="004B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0A3" w:rsidRDefault="00B010A3" w:rsidP="004B27BE">
      <w:r>
        <w:separator/>
      </w:r>
    </w:p>
  </w:footnote>
  <w:footnote w:type="continuationSeparator" w:id="0">
    <w:p w:rsidR="00B010A3" w:rsidRDefault="00B010A3" w:rsidP="004B2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1001879"/>
      <w:docPartObj>
        <w:docPartGallery w:val="Page Numbers (Top of Page)"/>
        <w:docPartUnique/>
      </w:docPartObj>
    </w:sdtPr>
    <w:sdtEndPr/>
    <w:sdtContent>
      <w:p w:rsidR="004B27BE" w:rsidRDefault="004B27B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1D3">
          <w:rPr>
            <w:noProof/>
          </w:rPr>
          <w:t>3</w:t>
        </w:r>
        <w:r>
          <w:fldChar w:fldCharType="end"/>
        </w:r>
      </w:p>
    </w:sdtContent>
  </w:sdt>
  <w:p w:rsidR="004B27BE" w:rsidRDefault="004B27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D1"/>
    <w:rsid w:val="0018722C"/>
    <w:rsid w:val="001D1693"/>
    <w:rsid w:val="001D5BD6"/>
    <w:rsid w:val="001E0E7D"/>
    <w:rsid w:val="00360CDE"/>
    <w:rsid w:val="003E4FB6"/>
    <w:rsid w:val="00436B07"/>
    <w:rsid w:val="00450A07"/>
    <w:rsid w:val="004B27BE"/>
    <w:rsid w:val="004B55C4"/>
    <w:rsid w:val="00652BFA"/>
    <w:rsid w:val="006C1064"/>
    <w:rsid w:val="00704487"/>
    <w:rsid w:val="007D41D3"/>
    <w:rsid w:val="00905230"/>
    <w:rsid w:val="009644B0"/>
    <w:rsid w:val="00A549DC"/>
    <w:rsid w:val="00AC3C51"/>
    <w:rsid w:val="00B010A3"/>
    <w:rsid w:val="00BA11D1"/>
    <w:rsid w:val="00C04529"/>
    <w:rsid w:val="00CD0742"/>
    <w:rsid w:val="00D43C72"/>
    <w:rsid w:val="00D9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C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3C51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3C5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1D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27B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27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B27B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27B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C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3C51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3C5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1D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27B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27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B27B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27B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Елисеева Наталья Леонидовна</dc:creator>
  <cp:lastModifiedBy>Любовь Федоровна Фадеева</cp:lastModifiedBy>
  <cp:revision>2</cp:revision>
  <cp:lastPrinted>2023-04-28T12:03:00Z</cp:lastPrinted>
  <dcterms:created xsi:type="dcterms:W3CDTF">2023-05-18T09:31:00Z</dcterms:created>
  <dcterms:modified xsi:type="dcterms:W3CDTF">2023-05-18T09:31:00Z</dcterms:modified>
</cp:coreProperties>
</file>