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BF0D84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BF0D84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BF0D84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BF0D84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F77E71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2448DB">
              <w:rPr>
                <w:color w:val="000000"/>
                <w:szCs w:val="28"/>
              </w:rPr>
              <w:t>2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F77E71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2448DB">
              <w:rPr>
                <w:color w:val="000000"/>
                <w:szCs w:val="28"/>
              </w:rPr>
              <w:t>2401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2448DB" w:rsidRDefault="002448DB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ED3930" w:rsidRDefault="00153ADF" w:rsidP="00BD5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  <w:r w:rsidR="00BD5E1C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</w:t>
      </w:r>
    </w:p>
    <w:p w:rsidR="00BD5E1C" w:rsidRDefault="00BD5E1C" w:rsidP="00BD5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(проекта </w:t>
      </w:r>
      <w:r w:rsidRPr="00903FB4">
        <w:rPr>
          <w:rFonts w:ascii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03FB4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Исакогорки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03FB4">
        <w:rPr>
          <w:rFonts w:ascii="Times New Roman" w:hAnsi="Times New Roman" w:cs="Times New Roman"/>
          <w:b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межевания)</w:t>
      </w:r>
      <w:r w:rsidRPr="00903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ADF" w:rsidRPr="00E86696" w:rsidRDefault="00BD5E1C" w:rsidP="00BD5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96">
        <w:rPr>
          <w:rFonts w:ascii="Times New Roman" w:hAnsi="Times New Roman" w:cs="Times New Roman"/>
          <w:b/>
          <w:sz w:val="28"/>
          <w:szCs w:val="28"/>
        </w:rPr>
        <w:t xml:space="preserve">в границах элемента планировочной структуры: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Магистральная, </w:t>
      </w:r>
      <w:r>
        <w:rPr>
          <w:rFonts w:ascii="Times New Roman" w:hAnsi="Times New Roman" w:cs="Times New Roman"/>
          <w:b/>
          <w:sz w:val="28"/>
          <w:szCs w:val="28"/>
        </w:rPr>
        <w:br/>
        <w:t>ул. Локомотивная и ул. Клепача</w:t>
      </w:r>
      <w:r w:rsidRPr="00E86696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</w:rPr>
        <w:t>10,3250</w:t>
      </w:r>
      <w:r w:rsidRPr="00E86696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153ADF" w:rsidRPr="00E86696" w:rsidRDefault="00153ADF" w:rsidP="00153AD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3ADF" w:rsidRPr="00E86696" w:rsidRDefault="00153ADF" w:rsidP="00153AD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BD5E1C" w:rsidRPr="00E86696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F2088">
        <w:t xml:space="preserve"> </w:t>
      </w:r>
      <w:r w:rsidRPr="002F2088">
        <w:rPr>
          <w:rFonts w:ascii="Times New Roman" w:hAnsi="Times New Roman" w:cs="Times New Roman"/>
          <w:sz w:val="28"/>
          <w:szCs w:val="28"/>
        </w:rPr>
        <w:t>Исакогорки</w:t>
      </w:r>
      <w:r w:rsidRPr="00903F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16 декабря 2014 года № 4499р</w:t>
      </w:r>
      <w:r w:rsidRPr="00903FB4">
        <w:rPr>
          <w:rFonts w:ascii="Times New Roman" w:hAnsi="Times New Roman" w:cs="Times New Roman"/>
          <w:sz w:val="28"/>
          <w:szCs w:val="28"/>
        </w:rPr>
        <w:t xml:space="preserve"> </w:t>
      </w:r>
      <w:r w:rsidRPr="00903FB4">
        <w:rPr>
          <w:rFonts w:ascii="Times New Roman" w:hAnsi="Times New Roman" w:cs="Times New Roman"/>
          <w:sz w:val="28"/>
          <w:szCs w:val="28"/>
        </w:rPr>
        <w:br/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и проект межевания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86696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</w:t>
      </w:r>
      <w:r w:rsidRPr="002F2088">
        <w:rPr>
          <w:rFonts w:ascii="Times New Roman" w:hAnsi="Times New Roman" w:cs="Times New Roman"/>
          <w:sz w:val="28"/>
          <w:szCs w:val="28"/>
        </w:rPr>
        <w:t xml:space="preserve">ул. Магистральная, ул. Локомотивная и ул. Клепача площадью </w:t>
      </w:r>
      <w:r w:rsidRPr="00652FDF">
        <w:rPr>
          <w:rFonts w:ascii="Times New Roman" w:hAnsi="Times New Roman" w:cs="Times New Roman"/>
          <w:sz w:val="28"/>
          <w:szCs w:val="28"/>
        </w:rPr>
        <w:t xml:space="preserve">10,3250 </w:t>
      </w:r>
      <w:r w:rsidRPr="002F2088">
        <w:rPr>
          <w:rFonts w:ascii="Times New Roman" w:hAnsi="Times New Roman" w:cs="Times New Roman"/>
          <w:sz w:val="28"/>
          <w:szCs w:val="28"/>
        </w:rPr>
        <w:t xml:space="preserve">га </w:t>
      </w:r>
      <w:r w:rsidRPr="00E8669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191788">
        <w:rPr>
          <w:rFonts w:ascii="Times New Roman" w:hAnsi="Times New Roman" w:cs="Times New Roman"/>
          <w:sz w:val="28"/>
          <w:szCs w:val="28"/>
        </w:rPr>
        <w:t xml:space="preserve">, </w:t>
      </w:r>
      <w:r w:rsidR="00191788" w:rsidRPr="00191788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 района Исакогорки</w:t>
      </w:r>
      <w:r w:rsidR="00191788">
        <w:rPr>
          <w:rFonts w:ascii="Times New Roman" w:hAnsi="Times New Roman" w:cs="Times New Roman"/>
          <w:sz w:val="28"/>
          <w:szCs w:val="28"/>
        </w:rPr>
        <w:t>, проект межевания</w:t>
      </w:r>
      <w:r w:rsidRPr="003835A1">
        <w:rPr>
          <w:rFonts w:ascii="Times New Roman" w:hAnsi="Times New Roman" w:cs="Times New Roman"/>
          <w:sz w:val="28"/>
          <w:szCs w:val="28"/>
        </w:rPr>
        <w:t>)</w:t>
      </w:r>
      <w:r w:rsidRPr="00E86696">
        <w:rPr>
          <w:rFonts w:ascii="Times New Roman" w:hAnsi="Times New Roman" w:cs="Times New Roman"/>
          <w:sz w:val="28"/>
          <w:szCs w:val="28"/>
        </w:rPr>
        <w:t>.</w:t>
      </w:r>
    </w:p>
    <w:p w:rsidR="00BD5E1C" w:rsidRPr="00E86696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BD5E1C" w:rsidRDefault="00BD5E1C" w:rsidP="00BD5E1C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Елена Энгельсовна,</w:t>
      </w:r>
    </w:p>
    <w:p w:rsidR="00BD5E1C" w:rsidRDefault="00BD5E1C" w:rsidP="00BD5E1C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Архангельск, ул. Кемская, д. 10, кв. 1</w:t>
      </w:r>
    </w:p>
    <w:p w:rsidR="00BD5E1C" w:rsidRDefault="00BD5E1C" w:rsidP="00BD5E1C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>
        <w:rPr>
          <w:rFonts w:ascii="Times New Roman" w:hAnsi="Times New Roman" w:cs="Times New Roman"/>
          <w:sz w:val="28"/>
          <w:szCs w:val="28"/>
        </w:rPr>
        <w:t>Гавриловой Е.Э.</w:t>
      </w:r>
    </w:p>
    <w:p w:rsidR="00BD5E1C" w:rsidRPr="00E86696" w:rsidRDefault="00BD5E1C" w:rsidP="00BD5E1C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BD5E1C" w:rsidRPr="00E86696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BD5E1C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2448DB">
        <w:rPr>
          <w:rFonts w:ascii="Times New Roman" w:hAnsi="Times New Roman" w:cs="Times New Roman"/>
          <w:sz w:val="28"/>
          <w:szCs w:val="28"/>
        </w:rPr>
        <w:t>2 мая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448DB">
        <w:rPr>
          <w:rFonts w:ascii="Times New Roman" w:hAnsi="Times New Roman" w:cs="Times New Roman"/>
          <w:sz w:val="28"/>
          <w:szCs w:val="28"/>
        </w:rPr>
        <w:t>2401р</w:t>
      </w:r>
      <w:r w:rsidRPr="00E86696">
        <w:rPr>
          <w:rFonts w:ascii="Times New Roman" w:hAnsi="Times New Roman" w:cs="Times New Roman"/>
          <w:sz w:val="28"/>
          <w:szCs w:val="28"/>
        </w:rPr>
        <w:t xml:space="preserve"> "О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 w:rsidRPr="00165E4D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(проекта внесения изменений в проект планировки района Исакогорки муниципального образования "Город Архангельск" и проекта межевания) в границах элемента планировочной структуры: ул. Магистральная, ул. Локомотивная и ул. Клепача площадью </w:t>
      </w:r>
      <w:r w:rsidRPr="00652FDF">
        <w:rPr>
          <w:rFonts w:ascii="Times New Roman" w:hAnsi="Times New Roman" w:cs="Times New Roman"/>
          <w:sz w:val="28"/>
          <w:szCs w:val="28"/>
        </w:rPr>
        <w:t xml:space="preserve">10,3250 </w:t>
      </w:r>
      <w:r w:rsidRPr="00165E4D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6696">
        <w:rPr>
          <w:rFonts w:ascii="Times New Roman" w:hAnsi="Times New Roman" w:cs="Times New Roman"/>
          <w:sz w:val="28"/>
          <w:szCs w:val="28"/>
        </w:rPr>
        <w:t>.</w:t>
      </w:r>
    </w:p>
    <w:p w:rsidR="00BD5E1C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</w:t>
      </w:r>
      <w:r w:rsidRPr="00165E4D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65E4D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="00BF0D84">
        <w:rPr>
          <w:rFonts w:ascii="Times New Roman" w:hAnsi="Times New Roman" w:cs="Times New Roman"/>
          <w:sz w:val="28"/>
          <w:szCs w:val="28"/>
        </w:rPr>
        <w:br/>
      </w:r>
      <w:r w:rsidR="002448DB"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2448DB">
        <w:rPr>
          <w:rFonts w:ascii="Times New Roman" w:hAnsi="Times New Roman" w:cs="Times New Roman"/>
          <w:sz w:val="28"/>
          <w:szCs w:val="28"/>
        </w:rPr>
        <w:t>2 мая</w:t>
      </w:r>
      <w:r w:rsidR="002448DB"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448DB">
        <w:rPr>
          <w:rFonts w:ascii="Times New Roman" w:hAnsi="Times New Roman" w:cs="Times New Roman"/>
          <w:sz w:val="28"/>
          <w:szCs w:val="28"/>
        </w:rPr>
        <w:t>2401р</w:t>
      </w:r>
      <w:r w:rsidR="002448DB" w:rsidRPr="00E8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(Гавриловой Е.Э.) </w:t>
      </w:r>
      <w:r w:rsidR="00244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учета, работы и включения в указанный проект и считаются основанием </w:t>
      </w:r>
      <w:r w:rsidR="00244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разработки документации.</w:t>
      </w:r>
    </w:p>
    <w:p w:rsidR="00BD5E1C" w:rsidRPr="00E86696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lastRenderedPageBreak/>
        <w:t>5. Объект градостроительного планирования или застройки территор</w:t>
      </w:r>
      <w:r w:rsidR="00B55B3F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Элемент</w:t>
      </w:r>
      <w:r w:rsidR="00ED3930">
        <w:rPr>
          <w:szCs w:val="28"/>
        </w:rPr>
        <w:t xml:space="preserve"> </w:t>
      </w:r>
      <w:r w:rsidR="003D1971">
        <w:rPr>
          <w:szCs w:val="28"/>
        </w:rPr>
        <w:t>планировочной</w:t>
      </w:r>
      <w:r w:rsidR="00ED3930">
        <w:rPr>
          <w:szCs w:val="28"/>
        </w:rPr>
        <w:t xml:space="preserve"> </w:t>
      </w:r>
      <w:r w:rsidRPr="00E86696">
        <w:rPr>
          <w:szCs w:val="28"/>
        </w:rPr>
        <w:t xml:space="preserve">структуры: </w:t>
      </w:r>
      <w:r w:rsidRPr="002F2088">
        <w:rPr>
          <w:szCs w:val="28"/>
        </w:rPr>
        <w:t xml:space="preserve">ул. Магистральная, ул. </w:t>
      </w:r>
      <w:r>
        <w:rPr>
          <w:szCs w:val="28"/>
        </w:rPr>
        <w:t>Л</w:t>
      </w:r>
      <w:r w:rsidRPr="002F2088">
        <w:rPr>
          <w:szCs w:val="28"/>
        </w:rPr>
        <w:t>окомотивная и ул. Клепача</w:t>
      </w:r>
      <w:r w:rsidRPr="00E86696">
        <w:rPr>
          <w:szCs w:val="28"/>
        </w:rPr>
        <w:t xml:space="preserve"> расположен </w:t>
      </w:r>
      <w:r w:rsidRPr="007D4601">
        <w:rPr>
          <w:szCs w:val="28"/>
        </w:rPr>
        <w:t xml:space="preserve">в </w:t>
      </w:r>
      <w:r>
        <w:rPr>
          <w:szCs w:val="28"/>
        </w:rPr>
        <w:t xml:space="preserve">Исакогорском </w:t>
      </w:r>
      <w:r w:rsidRPr="007D4601">
        <w:rPr>
          <w:szCs w:val="28"/>
        </w:rPr>
        <w:t>территориальн</w:t>
      </w:r>
      <w:r>
        <w:rPr>
          <w:szCs w:val="28"/>
        </w:rPr>
        <w:t>ом</w:t>
      </w:r>
      <w:r w:rsidRPr="007D4601">
        <w:rPr>
          <w:szCs w:val="28"/>
        </w:rPr>
        <w:t xml:space="preserve"> округ</w:t>
      </w:r>
      <w:r>
        <w:rPr>
          <w:szCs w:val="28"/>
        </w:rPr>
        <w:t>е</w:t>
      </w:r>
      <w:r w:rsidRPr="007D4601">
        <w:rPr>
          <w:szCs w:val="28"/>
        </w:rPr>
        <w:t xml:space="preserve"> </w:t>
      </w:r>
      <w:r w:rsidRPr="00E86696">
        <w:rPr>
          <w:szCs w:val="28"/>
        </w:rPr>
        <w:t xml:space="preserve">города Архангельска. Территория в границах разработки </w:t>
      </w:r>
      <w:r>
        <w:rPr>
          <w:szCs w:val="28"/>
        </w:rPr>
        <w:t>документации по</w:t>
      </w:r>
      <w:r w:rsidRPr="00E86696">
        <w:rPr>
          <w:szCs w:val="28"/>
        </w:rPr>
        <w:t xml:space="preserve"> планировк</w:t>
      </w:r>
      <w:r>
        <w:rPr>
          <w:szCs w:val="28"/>
        </w:rPr>
        <w:t>е</w:t>
      </w:r>
      <w:r w:rsidRPr="00E86696">
        <w:rPr>
          <w:szCs w:val="28"/>
        </w:rPr>
        <w:t xml:space="preserve"> </w:t>
      </w:r>
      <w:r>
        <w:rPr>
          <w:szCs w:val="28"/>
        </w:rPr>
        <w:t>территории</w:t>
      </w:r>
      <w:r w:rsidRPr="00E86696">
        <w:rPr>
          <w:szCs w:val="28"/>
        </w:rPr>
        <w:t xml:space="preserve"> составляет </w:t>
      </w:r>
      <w:r w:rsidR="003D1971">
        <w:rPr>
          <w:szCs w:val="28"/>
        </w:rPr>
        <w:t>10,3250</w:t>
      </w:r>
      <w:r>
        <w:rPr>
          <w:szCs w:val="28"/>
        </w:rPr>
        <w:t xml:space="preserve"> га.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Размещение элемента планировочной структуры: </w:t>
      </w:r>
      <w:r w:rsidRPr="002F2088">
        <w:rPr>
          <w:szCs w:val="28"/>
        </w:rPr>
        <w:t xml:space="preserve">ул. Магистральная, </w:t>
      </w:r>
      <w:r>
        <w:rPr>
          <w:szCs w:val="28"/>
        </w:rPr>
        <w:br/>
      </w:r>
      <w:r w:rsidRPr="002F2088">
        <w:rPr>
          <w:szCs w:val="28"/>
        </w:rPr>
        <w:t>ул. Локомотивная и ул. Клепача</w:t>
      </w:r>
      <w:r w:rsidRPr="00E86696">
        <w:rPr>
          <w:szCs w:val="28"/>
        </w:rPr>
        <w:t xml:space="preserve"> принять в соответствии со схемой, указанной </w:t>
      </w:r>
      <w:r>
        <w:rPr>
          <w:szCs w:val="28"/>
        </w:rPr>
        <w:br/>
        <w:t xml:space="preserve">в приложении № 1 к </w:t>
      </w:r>
      <w:r w:rsidR="00B55B3F">
        <w:rPr>
          <w:szCs w:val="28"/>
        </w:rPr>
        <w:t xml:space="preserve">настоящему </w:t>
      </w:r>
      <w:r>
        <w:rPr>
          <w:szCs w:val="28"/>
        </w:rPr>
        <w:t>заданию.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</w:t>
      </w:r>
      <w:r>
        <w:rPr>
          <w:szCs w:val="28"/>
        </w:rPr>
        <w:t>разрабатывается документация по планировке территории</w:t>
      </w:r>
      <w:r w:rsidRPr="00E86696">
        <w:rPr>
          <w:szCs w:val="28"/>
        </w:rPr>
        <w:t xml:space="preserve">: 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0156C">
        <w:rPr>
          <w:szCs w:val="28"/>
        </w:rPr>
        <w:t>она застройки среднеэтажными жилыми домами</w:t>
      </w:r>
      <w:r>
        <w:rPr>
          <w:szCs w:val="28"/>
        </w:rPr>
        <w:t>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0156C">
        <w:rPr>
          <w:szCs w:val="28"/>
        </w:rPr>
        <w:t>она застро</w:t>
      </w:r>
      <w:r>
        <w:rPr>
          <w:szCs w:val="28"/>
        </w:rPr>
        <w:t>йки малоэтажными жилыми домами;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планируемая </w:t>
      </w:r>
      <w:r w:rsidRPr="008A1B60">
        <w:rPr>
          <w:szCs w:val="28"/>
        </w:rPr>
        <w:t>зона озелененных территорий общего пользования</w:t>
      </w:r>
      <w:r>
        <w:rPr>
          <w:szCs w:val="28"/>
        </w:rPr>
        <w:t>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транспортной инфраструктуры.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E86696">
        <w:rPr>
          <w:szCs w:val="28"/>
        </w:rPr>
        <w:br/>
        <w:t xml:space="preserve">от 29 сентября 2020 года № 68-п (с изменениями), в границах которых разрабатывается </w:t>
      </w: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: 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0156C">
        <w:rPr>
          <w:szCs w:val="28"/>
        </w:rPr>
        <w:t>она застройки среднеэтажными жилыми домами (Ж3)</w:t>
      </w:r>
      <w:r>
        <w:rPr>
          <w:szCs w:val="28"/>
        </w:rPr>
        <w:t>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0156C">
        <w:rPr>
          <w:szCs w:val="28"/>
        </w:rPr>
        <w:t>она застройки малоэтажными жилыми домами (Ж2)</w:t>
      </w:r>
      <w:r>
        <w:rPr>
          <w:szCs w:val="28"/>
        </w:rPr>
        <w:t>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специализированной общественной застройки </w:t>
      </w:r>
      <w:r w:rsidRPr="00E86696">
        <w:rPr>
          <w:szCs w:val="28"/>
        </w:rPr>
        <w:t>(</w:t>
      </w:r>
      <w:r>
        <w:rPr>
          <w:szCs w:val="28"/>
        </w:rPr>
        <w:t>О2);</w:t>
      </w:r>
    </w:p>
    <w:p w:rsidR="00BD5E1C" w:rsidRPr="008A1B60" w:rsidRDefault="00BD5E1C" w:rsidP="00BD5E1C">
      <w:pPr>
        <w:suppressAutoHyphens/>
        <w:ind w:firstLine="709"/>
        <w:jc w:val="both"/>
        <w:rPr>
          <w:szCs w:val="28"/>
        </w:rPr>
      </w:pPr>
      <w:r w:rsidRPr="008A1B60">
        <w:rPr>
          <w:szCs w:val="28"/>
        </w:rPr>
        <w:t>зона озелененных территорий общего пользования</w:t>
      </w:r>
      <w:r>
        <w:rPr>
          <w:szCs w:val="28"/>
        </w:rPr>
        <w:t xml:space="preserve"> (Пл);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</w:t>
      </w:r>
      <w:r w:rsidRPr="00E86696">
        <w:rPr>
          <w:szCs w:val="28"/>
        </w:rPr>
        <w:t>(</w:t>
      </w:r>
      <w:r>
        <w:rPr>
          <w:szCs w:val="28"/>
        </w:rPr>
        <w:t>Т).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Категория земель – земли населенных пунктов.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Рельеф – спокойный. 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Территория проектирования находится в границах следующих зон </w:t>
      </w:r>
      <w:r w:rsidRPr="00E86696">
        <w:rPr>
          <w:szCs w:val="28"/>
        </w:rPr>
        <w:br/>
        <w:t>с особыми условиями использования территорий: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третий пояс санитарной охраны источника водоснабжения;</w:t>
      </w:r>
    </w:p>
    <w:p w:rsidR="00BD5E1C" w:rsidRPr="001225F4" w:rsidRDefault="00BD5E1C" w:rsidP="00BD5E1C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третья, пятая и шестая подзоны приаэродромной территории;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приаэродромная территория.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Транспортная инфраструктура территории сформирована.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транс</w:t>
      </w:r>
      <w:r>
        <w:rPr>
          <w:szCs w:val="28"/>
        </w:rPr>
        <w:t xml:space="preserve">портная связь обеспечивается по ул. Магистральной – магистральной улице общегородского </w:t>
      </w:r>
      <w:r>
        <w:rPr>
          <w:szCs w:val="28"/>
        </w:rPr>
        <w:lastRenderedPageBreak/>
        <w:t xml:space="preserve">значения регулируемого движения, по планируемым к размещению улицам </w:t>
      </w:r>
      <w:r w:rsidR="003D1971">
        <w:rPr>
          <w:szCs w:val="28"/>
        </w:rPr>
        <w:br/>
      </w:r>
      <w:r>
        <w:rPr>
          <w:szCs w:val="28"/>
        </w:rPr>
        <w:t>и дорогам местного значения.</w:t>
      </w:r>
      <w:r w:rsidRPr="00E86696">
        <w:rPr>
          <w:szCs w:val="28"/>
        </w:rPr>
        <w:t xml:space="preserve"> 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</w:t>
      </w:r>
      <w:r>
        <w:rPr>
          <w:szCs w:val="28"/>
        </w:rPr>
        <w:t xml:space="preserve"> застройки</w:t>
      </w:r>
      <w:r w:rsidRPr="00E86696">
        <w:rPr>
          <w:szCs w:val="28"/>
        </w:rPr>
        <w:t xml:space="preserve"> </w:t>
      </w:r>
      <w:r>
        <w:rPr>
          <w:szCs w:val="28"/>
        </w:rPr>
        <w:t>установлен: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для зоны </w:t>
      </w:r>
      <w:r w:rsidRPr="00F0156C">
        <w:rPr>
          <w:szCs w:val="28"/>
        </w:rPr>
        <w:t xml:space="preserve">застройки среднеэтажными жилыми домами </w:t>
      </w:r>
      <w:r w:rsidR="003D1971">
        <w:rPr>
          <w:szCs w:val="28"/>
        </w:rPr>
        <w:t xml:space="preserve">– </w:t>
      </w:r>
      <w:r>
        <w:rPr>
          <w:szCs w:val="28"/>
        </w:rPr>
        <w:t>1,7;</w:t>
      </w:r>
    </w:p>
    <w:p w:rsidR="00BD5E1C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для зоны </w:t>
      </w:r>
      <w:r w:rsidRPr="00F0156C">
        <w:rPr>
          <w:szCs w:val="28"/>
        </w:rPr>
        <w:t>застро</w:t>
      </w:r>
      <w:r>
        <w:rPr>
          <w:szCs w:val="28"/>
        </w:rPr>
        <w:t>йки малоэтажными жилыми домами – 1,2;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для зоны специализированной общественной застройки – 2,4.</w:t>
      </w:r>
    </w:p>
    <w:p w:rsidR="00BD5E1C" w:rsidRPr="00E86696" w:rsidRDefault="00BD5E1C" w:rsidP="00BD5E1C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В соответствии со сводной картой планируемого размещения объектов местного значения 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E86696">
        <w:rPr>
          <w:szCs w:val="28"/>
        </w:rPr>
        <w:br/>
        <w:t>в границах рассматриваемо</w:t>
      </w:r>
      <w:r>
        <w:rPr>
          <w:szCs w:val="28"/>
        </w:rPr>
        <w:t>го</w:t>
      </w:r>
      <w:r w:rsidRPr="00E86696">
        <w:rPr>
          <w:szCs w:val="28"/>
        </w:rPr>
        <w:t xml:space="preserve"> элемента планировочной структуры:</w:t>
      </w:r>
      <w:r>
        <w:rPr>
          <w:szCs w:val="28"/>
        </w:rPr>
        <w:t xml:space="preserve"> </w:t>
      </w:r>
      <w:r w:rsidR="00ED3930">
        <w:rPr>
          <w:szCs w:val="28"/>
        </w:rPr>
        <w:t>р</w:t>
      </w:r>
      <w:r>
        <w:rPr>
          <w:szCs w:val="28"/>
        </w:rPr>
        <w:t>азмещение новых объектов местного значения не запланировано</w:t>
      </w:r>
      <w:r w:rsidRPr="00E86696">
        <w:rPr>
          <w:szCs w:val="28"/>
        </w:rPr>
        <w:t>.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</w:t>
      </w:r>
      <w:r>
        <w:rPr>
          <w:rFonts w:ascii="Times New Roman" w:hAnsi="Times New Roman" w:cs="Times New Roman"/>
          <w:sz w:val="28"/>
          <w:szCs w:val="28"/>
        </w:rPr>
        <w:t>документации по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планировк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696">
        <w:rPr>
          <w:rFonts w:ascii="Times New Roman" w:hAnsi="Times New Roman" w:cs="Times New Roman"/>
          <w:sz w:val="28"/>
          <w:szCs w:val="28"/>
        </w:rPr>
        <w:t xml:space="preserve"> территории, последовательность </w:t>
      </w:r>
      <w:r w:rsidR="003D1971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и сроки выполнения работы</w:t>
      </w:r>
    </w:p>
    <w:p w:rsidR="00BD5E1C" w:rsidRPr="00E86696" w:rsidRDefault="00BD5E1C" w:rsidP="00BD5E1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Pr="00E86696">
        <w:rPr>
          <w:szCs w:val="28"/>
        </w:rPr>
        <w:t xml:space="preserve">Внесение изменений в проект планировки </w:t>
      </w:r>
      <w:r>
        <w:rPr>
          <w:szCs w:val="28"/>
        </w:rPr>
        <w:t>района Исакогорки</w:t>
      </w:r>
      <w:r w:rsidRPr="00E86696">
        <w:rPr>
          <w:szCs w:val="28"/>
        </w:rPr>
        <w:t xml:space="preserve">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</w:t>
      </w:r>
      <w:r w:rsidR="003D1971">
        <w:rPr>
          <w:szCs w:val="28"/>
        </w:rPr>
        <w:br/>
      </w:r>
      <w:r w:rsidRPr="00E86696">
        <w:rPr>
          <w:szCs w:val="28"/>
        </w:rPr>
        <w:t>№ 862.</w:t>
      </w:r>
    </w:p>
    <w:p w:rsidR="00BD5E1C" w:rsidRPr="00E86696" w:rsidRDefault="00BD5E1C" w:rsidP="00BD5E1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проект планировки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D2101">
        <w:t xml:space="preserve"> </w:t>
      </w:r>
      <w:r w:rsidRPr="004D2101">
        <w:rPr>
          <w:rFonts w:ascii="Times New Roman" w:hAnsi="Times New Roman" w:cs="Times New Roman"/>
          <w:sz w:val="28"/>
          <w:szCs w:val="28"/>
        </w:rPr>
        <w:t>Исакогорки</w:t>
      </w:r>
      <w:r w:rsidRPr="00E86696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E86696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ED3930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ED3930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191788">
        <w:rPr>
          <w:rFonts w:ascii="Times New Roman" w:hAnsi="Times New Roman" w:cs="Times New Roman"/>
          <w:sz w:val="28"/>
          <w:szCs w:val="28"/>
        </w:rPr>
        <w:t>к</w:t>
      </w:r>
      <w:r w:rsidRPr="00E86696">
        <w:rPr>
          <w:rFonts w:ascii="Times New Roman" w:hAnsi="Times New Roman" w:cs="Times New Roman"/>
          <w:sz w:val="28"/>
          <w:szCs w:val="28"/>
        </w:rPr>
        <w:t>одекса</w:t>
      </w:r>
      <w:r w:rsidR="001917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E86696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№ 2 </w:t>
      </w:r>
      <w:r w:rsidR="00BF0D84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иного назначения и этапы строительства, реконструкции необходимых </w:t>
      </w:r>
      <w:r w:rsidR="00ED3930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</w:t>
      </w:r>
      <w:r w:rsidRPr="00E86696">
        <w:rPr>
          <w:rFonts w:ascii="Times New Roman" w:hAnsi="Times New Roman" w:cs="Times New Roman"/>
          <w:sz w:val="28"/>
          <w:szCs w:val="28"/>
        </w:rPr>
        <w:lastRenderedPageBreak/>
        <w:t xml:space="preserve">граждан объектов коммунальной, транспортной, социальной инфраструктур, </w:t>
      </w:r>
      <w:r w:rsidR="00ED3930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E86696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86696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E86696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E86696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84">
        <w:rPr>
          <w:rFonts w:ascii="Times New Roman" w:hAnsi="Times New Roman" w:cs="Times New Roman"/>
          <w:spacing w:val="-4"/>
          <w:sz w:val="28"/>
          <w:szCs w:val="28"/>
        </w:rPr>
        <w:t>13) схему вертикальной планировки территории, инженерной подготовки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 w:rsidR="00ED3930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E86696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BD5E1C" w:rsidRPr="00E86696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E86696">
        <w:rPr>
          <w:rFonts w:ascii="Times New Roman" w:hAnsi="Times New Roman" w:cs="Times New Roman"/>
          <w:sz w:val="28"/>
          <w:szCs w:val="28"/>
        </w:rPr>
        <w:br/>
        <w:t>от ресурсоснабжающих организаций.</w:t>
      </w:r>
    </w:p>
    <w:p w:rsidR="00BD5E1C" w:rsidRDefault="00BD5E1C" w:rsidP="00BD5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В состав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B4919">
        <w:t xml:space="preserve"> </w:t>
      </w:r>
      <w:r w:rsidRPr="003B4919">
        <w:rPr>
          <w:rFonts w:ascii="Times New Roman" w:hAnsi="Times New Roman" w:cs="Times New Roman"/>
          <w:sz w:val="28"/>
          <w:szCs w:val="28"/>
        </w:rPr>
        <w:t>Исакогорки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с требованиями Федерального закона </w:t>
      </w:r>
      <w:r w:rsidR="003D1971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от 29 декабря 2017 года № 443-ФЗ "Об организации дорожного движения </w:t>
      </w:r>
      <w:r w:rsidRPr="00E86696">
        <w:rPr>
          <w:rFonts w:ascii="Times New Roman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Федерации".</w:t>
      </w:r>
    </w:p>
    <w:p w:rsidR="00BD5E1C" w:rsidRPr="00D9261C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BD5E1C" w:rsidRPr="00D9261C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в) линии отступа от красных линий в целях определения мест допустимого размещения зданий, строений, сооружений;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D5E1C" w:rsidRPr="00C03AC1" w:rsidRDefault="003D1971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</w:t>
      </w:r>
      <w:r w:rsidR="00ED39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E1C" w:rsidRPr="00C03AC1">
        <w:rPr>
          <w:rFonts w:ascii="Times New Roman CYR" w:hAnsi="Times New Roman CYR" w:cs="Times New Roman CYR"/>
          <w:sz w:val="28"/>
          <w:szCs w:val="28"/>
        </w:rPr>
        <w:t>границы</w:t>
      </w:r>
      <w:r w:rsidR="00ED39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публичных</w:t>
      </w:r>
      <w:r w:rsidR="00ED39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E1C" w:rsidRPr="00C03AC1">
        <w:rPr>
          <w:rFonts w:ascii="Times New Roman CYR" w:hAnsi="Times New Roman CYR" w:cs="Times New Roman CYR"/>
          <w:sz w:val="28"/>
          <w:szCs w:val="28"/>
        </w:rPr>
        <w:t>сервитутов.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BD5E1C" w:rsidRPr="00C03AC1" w:rsidRDefault="00BD5E1C" w:rsidP="00BD5E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1)</w:t>
      </w:r>
      <w:r w:rsidR="00ED3930">
        <w:rPr>
          <w:szCs w:val="28"/>
        </w:rPr>
        <w:t xml:space="preserve"> </w:t>
      </w:r>
      <w:r w:rsidRPr="00E86696">
        <w:rPr>
          <w:szCs w:val="28"/>
        </w:rPr>
        <w:t>на бумажном носителе в одном экземпляре;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2)</w:t>
      </w:r>
      <w:r w:rsidR="00ED3930">
        <w:rPr>
          <w:szCs w:val="28"/>
        </w:rPr>
        <w:t xml:space="preserve"> </w:t>
      </w:r>
      <w:r w:rsidRPr="00E86696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Электронная версия </w:t>
      </w: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 долж</w:t>
      </w:r>
      <w:r>
        <w:rPr>
          <w:szCs w:val="28"/>
        </w:rPr>
        <w:t xml:space="preserve">на </w:t>
      </w:r>
      <w:r w:rsidRPr="00E86696">
        <w:rPr>
          <w:szCs w:val="28"/>
        </w:rPr>
        <w:t xml:space="preserve">содержать: </w:t>
      </w:r>
    </w:p>
    <w:p w:rsidR="00BD5E1C" w:rsidRPr="00E86696" w:rsidRDefault="00BD5E1C" w:rsidP="00BD5E1C">
      <w:pPr>
        <w:ind w:firstLine="709"/>
        <w:jc w:val="both"/>
        <w:rPr>
          <w:bCs/>
          <w:szCs w:val="28"/>
        </w:rPr>
      </w:pPr>
      <w:r w:rsidRPr="00E86696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E86696">
        <w:rPr>
          <w:bCs/>
          <w:szCs w:val="28"/>
        </w:rPr>
        <w:t xml:space="preserve">в системе координат, используемой </w:t>
      </w:r>
      <w:r w:rsidRPr="00E86696">
        <w:rPr>
          <w:bCs/>
          <w:szCs w:val="28"/>
        </w:rPr>
        <w:br/>
        <w:t xml:space="preserve">для ведения Единого государственного реестра недвижимости (один экземпляр </w:t>
      </w:r>
      <w:r w:rsidRPr="00E86696">
        <w:rPr>
          <w:bCs/>
          <w:szCs w:val="28"/>
        </w:rPr>
        <w:br/>
        <w:t>на компакт-диске);</w:t>
      </w:r>
    </w:p>
    <w:p w:rsidR="00BD5E1C" w:rsidRPr="00E86696" w:rsidRDefault="00BD5E1C" w:rsidP="00BD5E1C">
      <w:pPr>
        <w:ind w:firstLine="709"/>
        <w:jc w:val="both"/>
        <w:rPr>
          <w:bCs/>
          <w:szCs w:val="28"/>
        </w:rPr>
      </w:pPr>
      <w:r w:rsidRPr="00E86696">
        <w:rPr>
          <w:bCs/>
          <w:szCs w:val="28"/>
        </w:rPr>
        <w:t xml:space="preserve">2) </w:t>
      </w:r>
      <w:r w:rsidRPr="00E86696">
        <w:rPr>
          <w:szCs w:val="28"/>
        </w:rPr>
        <w:t xml:space="preserve">графическую часть, выполненную в формате *.pdf </w:t>
      </w:r>
      <w:r w:rsidRPr="00E86696">
        <w:rPr>
          <w:bCs/>
          <w:szCs w:val="28"/>
        </w:rPr>
        <w:t xml:space="preserve">(один экземпляр </w:t>
      </w:r>
      <w:r w:rsidRPr="00E86696">
        <w:rPr>
          <w:bCs/>
          <w:szCs w:val="28"/>
        </w:rPr>
        <w:br/>
        <w:t>на компакт-диске);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3)</w:t>
      </w:r>
      <w:r w:rsidR="00ED3930">
        <w:rPr>
          <w:szCs w:val="28"/>
        </w:rPr>
        <w:t xml:space="preserve"> </w:t>
      </w:r>
      <w:r w:rsidRPr="00E86696">
        <w:rPr>
          <w:szCs w:val="28"/>
        </w:rPr>
        <w:t>текстовую часть, выполненную с использованием текстового редактора "Word" (*.doc / .docx)</w:t>
      </w:r>
      <w:r w:rsidRPr="00E86696">
        <w:rPr>
          <w:bCs/>
          <w:szCs w:val="28"/>
        </w:rPr>
        <w:t xml:space="preserve"> (один экземпляр на компакт-диске)</w:t>
      </w:r>
      <w:r w:rsidRPr="00E86696">
        <w:rPr>
          <w:szCs w:val="28"/>
        </w:rPr>
        <w:t>.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применяется шрифт Times New Roman № 14 или 13;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текст документа печатается через 1 – 1,5 межстрочных интервала;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наименования разделов и подразделов центрируются по ширине текста;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Pr="00E86696">
        <w:rPr>
          <w:szCs w:val="28"/>
        </w:rPr>
        <w:br/>
        <w:t>и правого полей документа);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длина самой длинной строки реквизита при продольном расположении </w:t>
      </w:r>
      <w:r w:rsidRPr="00E86696">
        <w:rPr>
          <w:szCs w:val="28"/>
        </w:rPr>
        <w:lastRenderedPageBreak/>
        <w:t>реквизитов – не более 12 см.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Текстовая часть </w:t>
      </w: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 на бумажном носителе должна быть предоставлена в виде пояснительной записки (сброшюрованной книги).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При разработке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B4919">
        <w:rPr>
          <w:rFonts w:ascii="Times New Roman" w:hAnsi="Times New Roman" w:cs="Times New Roman"/>
          <w:sz w:val="28"/>
          <w:szCs w:val="28"/>
        </w:rPr>
        <w:t xml:space="preserve"> Исакогорки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учесть основные положения: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3D1971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 w:rsidR="003D1971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№ 68-п (с изменениями);</w:t>
      </w:r>
    </w:p>
    <w:p w:rsidR="00BD5E1C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B580B">
        <w:rPr>
          <w:rFonts w:ascii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F2088">
        <w:t xml:space="preserve"> </w:t>
      </w:r>
      <w:r w:rsidRPr="002F2088">
        <w:rPr>
          <w:rFonts w:ascii="Times New Roman" w:hAnsi="Times New Roman" w:cs="Times New Roman"/>
          <w:sz w:val="28"/>
          <w:szCs w:val="28"/>
        </w:rPr>
        <w:t>Исакогорки</w:t>
      </w:r>
      <w:r w:rsidRPr="00903F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16 декабря 2014 года № 4499р</w:t>
      </w:r>
      <w:r w:rsidRPr="0090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BD5E1C" w:rsidRPr="00B55B3F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3F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BD5E1C" w:rsidRPr="00B55B3F" w:rsidRDefault="00BD5E1C" w:rsidP="00BD5E1C">
      <w:pPr>
        <w:pStyle w:val="21"/>
        <w:tabs>
          <w:tab w:val="left" w:pos="993"/>
        </w:tabs>
      </w:pPr>
      <w:r w:rsidRPr="00B55B3F">
        <w:t>размещение здания магазина в границах земельного участка с кадастровым номером 29:22:081507:14;</w:t>
      </w:r>
    </w:p>
    <w:p w:rsidR="00BD5E1C" w:rsidRPr="00B55B3F" w:rsidRDefault="00BD5E1C" w:rsidP="00BD5E1C">
      <w:pPr>
        <w:pStyle w:val="21"/>
        <w:tabs>
          <w:tab w:val="left" w:pos="993"/>
        </w:tabs>
      </w:pPr>
      <w:r w:rsidRPr="00B55B3F">
        <w:rPr>
          <w:shd w:val="clear" w:color="auto" w:fill="FFFFFF"/>
        </w:rPr>
        <w:t>определение местоположения границ образуемых и изменяемых земельных участков</w:t>
      </w:r>
      <w:r w:rsidR="00B55B3F">
        <w:rPr>
          <w:shd w:val="clear" w:color="auto" w:fill="FFFFFF"/>
        </w:rPr>
        <w:t>;</w:t>
      </w:r>
    </w:p>
    <w:p w:rsidR="00BD5E1C" w:rsidRPr="00B55B3F" w:rsidRDefault="00B55B3F" w:rsidP="00BD5E1C">
      <w:pPr>
        <w:pStyle w:val="21"/>
        <w:tabs>
          <w:tab w:val="left" w:pos="993"/>
        </w:tabs>
      </w:pPr>
      <w:r>
        <w:t>в</w:t>
      </w:r>
      <w:r w:rsidR="00BD5E1C" w:rsidRPr="00B55B3F">
        <w:t xml:space="preserve"> целях обеспечения устойчивого развития территории, установления границ зон планируемого размещения объектов капитального строительства, </w:t>
      </w:r>
      <w:r w:rsidR="00BD5E1C" w:rsidRPr="00B55B3F">
        <w:rPr>
          <w:shd w:val="clear" w:color="auto" w:fill="FFFFFF"/>
        </w:rPr>
        <w:t>местоположения границ образуемых и изменяемых земельных участков</w:t>
      </w:r>
      <w:r w:rsidR="00BD5E1C" w:rsidRPr="00B55B3F">
        <w:t xml:space="preserve"> проработать и предусмотреть документацией по планировке территории предложения физических и юридических лиц, направленные департаментом градостроительства Администрации городского округа "Город Архангельск" техническому заказчику (Гавриловой Е.Э.) для учета, работы и включения </w:t>
      </w:r>
      <w:r w:rsidR="003D1971" w:rsidRPr="00B55B3F">
        <w:br/>
      </w:r>
      <w:r w:rsidR="00BD5E1C" w:rsidRPr="00B55B3F">
        <w:t xml:space="preserve">в указанную документацию, поступившие со дня опубликования распоряжения Главы городского округа "Город Архангельск" </w:t>
      </w:r>
      <w:r w:rsidRPr="00B55B3F">
        <w:t xml:space="preserve">от 2 мая 2023 года № 2401р </w:t>
      </w:r>
      <w:r w:rsidRPr="00B55B3F">
        <w:br/>
      </w:r>
      <w:r w:rsidR="00BD5E1C" w:rsidRPr="00B55B3F">
        <w:t>до момента назначения общественных обсуждений;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варианты планировочных и (или) объемно-пространственных решений застройки </w:t>
      </w:r>
      <w:r w:rsidRPr="00E86696">
        <w:t xml:space="preserve">в </w:t>
      </w:r>
      <w:r w:rsidRPr="0054399B">
        <w:t>границах элемента планировочной структуры:</w:t>
      </w:r>
      <w:r>
        <w:t xml:space="preserve"> </w:t>
      </w:r>
      <w:r w:rsidRPr="0054399B">
        <w:t xml:space="preserve">ул. Магистральная, </w:t>
      </w:r>
      <w:r>
        <w:br/>
      </w:r>
      <w:r w:rsidRPr="0054399B">
        <w:t xml:space="preserve">ул. Локомотивная и ул. Клепача площадью </w:t>
      </w:r>
      <w:r w:rsidRPr="00652FDF">
        <w:t xml:space="preserve">10,3250 </w:t>
      </w:r>
      <w:r w:rsidRPr="0054399B">
        <w:t>га</w:t>
      </w:r>
      <w:r w:rsidRPr="00E86696">
        <w:rPr>
          <w:bCs/>
        </w:rPr>
        <w:t>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элементы благоустройства следует размещать в соответствии </w:t>
      </w:r>
      <w:r w:rsidRPr="00E86696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E86696">
        <w:rPr>
          <w:bCs/>
        </w:rPr>
        <w:br/>
        <w:t xml:space="preserve">"Свод правил. Благоустройство территорий. Актуализированная редакция </w:t>
      </w:r>
      <w:r w:rsidRPr="00E86696">
        <w:rPr>
          <w:bCs/>
        </w:rPr>
        <w:br/>
        <w:t>СНиП III-10-75", иными нормативными документами;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lastRenderedPageBreak/>
        <w:t xml:space="preserve">благоустройство территории в границах </w:t>
      </w:r>
      <w:r>
        <w:t xml:space="preserve">части </w:t>
      </w:r>
      <w:r w:rsidRPr="0054399B">
        <w:t>элемента планировочной структуры:</w:t>
      </w:r>
      <w:r>
        <w:t xml:space="preserve"> </w:t>
      </w:r>
      <w:r w:rsidRPr="0054399B">
        <w:t xml:space="preserve">ул. Магистральная, ул. Локомотивная и ул. Клепача </w:t>
      </w:r>
      <w:r w:rsidRPr="00E86696">
        <w:rPr>
          <w:bCs/>
        </w:rPr>
        <w:t xml:space="preserve">должно выполняться в соответствии с действующими нормативными документами; 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E86696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ширину внутриквартальных проездов предусмотреть не менее 6 м, ширину дорожек и тротуаров – не менее 2,25 м. При организации дорожек </w:t>
      </w:r>
      <w:r w:rsidR="00191788">
        <w:rPr>
          <w:bCs/>
        </w:rPr>
        <w:br/>
      </w:r>
      <w:r w:rsidRPr="00E86696">
        <w:rPr>
          <w:bCs/>
        </w:rPr>
        <w:t>и тротуаров необходимо учитывать сложившуюся систему пешеходного движения;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/>
          <w:bCs/>
        </w:rPr>
      </w:pPr>
      <w:r w:rsidRPr="00E86696">
        <w:rPr>
          <w:bCs/>
        </w:rPr>
        <w:t xml:space="preserve">парковочные места должны быть организованы в соответствии </w:t>
      </w:r>
      <w:r w:rsidRPr="00E86696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водоснабжение планируемой территории предусмотреть централизованное;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теплоснабжение планируемой застройки предусмотреть централизованное;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электроснабжение планируемой территории предусмотреть централизованное.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Решения </w:t>
      </w:r>
      <w:r>
        <w:rPr>
          <w:bCs/>
        </w:rPr>
        <w:t>документации по планировке территории</w:t>
      </w:r>
      <w:r>
        <w:t xml:space="preserve"> </w:t>
      </w:r>
      <w:r w:rsidRPr="00E86696">
        <w:rPr>
          <w:bCs/>
        </w:rPr>
        <w:t xml:space="preserve">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</w:t>
      </w:r>
      <w:r>
        <w:rPr>
          <w:bCs/>
        </w:rPr>
        <w:t xml:space="preserve">использования </w:t>
      </w:r>
      <w:r w:rsidRPr="00E86696">
        <w:rPr>
          <w:bCs/>
        </w:rPr>
        <w:t>граждан</w:t>
      </w:r>
      <w:r>
        <w:rPr>
          <w:bCs/>
        </w:rPr>
        <w:t>ами</w:t>
      </w:r>
      <w:r w:rsidRPr="00E86696">
        <w:rPr>
          <w:bCs/>
        </w:rPr>
        <w:t xml:space="preserve"> указанной территории развития населенного пункта.</w:t>
      </w:r>
    </w:p>
    <w:p w:rsidR="00BD5E1C" w:rsidRPr="00E86696" w:rsidRDefault="00BD5E1C" w:rsidP="00BD5E1C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Проектные решения проекта внесения изменений в </w:t>
      </w:r>
      <w:r w:rsidRPr="00E86696">
        <w:t xml:space="preserve">проект планировки </w:t>
      </w:r>
      <w:r>
        <w:t>района</w:t>
      </w:r>
      <w:r w:rsidRPr="00E86696">
        <w:t xml:space="preserve"> </w:t>
      </w:r>
      <w:r w:rsidRPr="002F2088">
        <w:t>Исакогорки</w:t>
      </w:r>
      <w:r>
        <w:t xml:space="preserve"> </w:t>
      </w:r>
      <w:r w:rsidRPr="00E86696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 w:rsidR="00ED3930">
        <w:rPr>
          <w:bCs/>
        </w:rPr>
        <w:br/>
      </w:r>
      <w:r w:rsidRPr="00E86696">
        <w:rPr>
          <w:bCs/>
        </w:rPr>
        <w:t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</w:t>
      </w:r>
      <w:r>
        <w:rPr>
          <w:bCs/>
        </w:rPr>
        <w:t>ъездов и безопасность движения.</w:t>
      </w:r>
    </w:p>
    <w:p w:rsidR="00BD5E1C" w:rsidRDefault="00BD5E1C" w:rsidP="00BD5E1C">
      <w:pPr>
        <w:pStyle w:val="21"/>
        <w:tabs>
          <w:tab w:val="left" w:pos="993"/>
        </w:tabs>
      </w:pPr>
      <w:r>
        <w:rPr>
          <w:bCs/>
        </w:rPr>
        <w:t>Документацию по планировке территории</w:t>
      </w:r>
      <w:r>
        <w:t xml:space="preserve"> выполнить </w:t>
      </w:r>
      <w:r w:rsidRPr="00E86696">
        <w:rPr>
          <w:spacing w:val="-4"/>
        </w:rPr>
        <w:t xml:space="preserve">в соответствии </w:t>
      </w:r>
      <w:r w:rsidR="00191788">
        <w:rPr>
          <w:spacing w:val="-4"/>
        </w:rPr>
        <w:br/>
      </w:r>
      <w:r w:rsidRPr="00E86696">
        <w:rPr>
          <w:spacing w:val="-4"/>
        </w:rPr>
        <w:t xml:space="preserve">с техническими регламентами, нормами отвода земельных участков </w:t>
      </w:r>
      <w:r w:rsidR="00ED3930">
        <w:rPr>
          <w:spacing w:val="-4"/>
        </w:rPr>
        <w:br/>
      </w:r>
      <w:r w:rsidRPr="00E86696">
        <w:rPr>
          <w:spacing w:val="-4"/>
        </w:rPr>
        <w:t xml:space="preserve">для конкретных видов деятельности, установленными в соответствии </w:t>
      </w:r>
      <w:r w:rsidR="00ED3930">
        <w:rPr>
          <w:spacing w:val="-4"/>
        </w:rPr>
        <w:br/>
      </w:r>
      <w:r w:rsidRPr="00E86696">
        <w:rPr>
          <w:spacing w:val="-4"/>
        </w:rPr>
        <w:t>с федеральными законами</w:t>
      </w:r>
      <w:r w:rsidRPr="00E86696">
        <w:t>.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8.</w:t>
      </w:r>
      <w:r w:rsidR="00ED3930">
        <w:rPr>
          <w:rFonts w:ascii="Times New Roman" w:hAnsi="Times New Roman" w:cs="Times New Roman"/>
          <w:sz w:val="28"/>
          <w:szCs w:val="28"/>
        </w:rPr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 xml:space="preserve">Состав, исполнители, сроки и порядок предоставления исходной информации для разработки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>.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E86696">
        <w:rPr>
          <w:szCs w:val="28"/>
        </w:rPr>
        <w:br/>
        <w:t>из ЕГРН о зоне с особыми условиями использования;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в) сведения из ЕГРН о правообладателях объектов недвижимости, расположенных в пределах территории, в отношении которой разрабатывается </w:t>
      </w: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>;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г) сведения о характеристиках объектов недвижимости, расположенных </w:t>
      </w:r>
      <w:r w:rsidRPr="00E86696">
        <w:rPr>
          <w:szCs w:val="28"/>
        </w:rPr>
        <w:br/>
        <w:t xml:space="preserve">в пределах территории, в отношении которой разрабатывается </w:t>
      </w:r>
      <w:r>
        <w:rPr>
          <w:szCs w:val="28"/>
        </w:rPr>
        <w:t xml:space="preserve">документация </w:t>
      </w:r>
      <w:r w:rsidR="00191788">
        <w:rPr>
          <w:szCs w:val="28"/>
        </w:rPr>
        <w:br/>
      </w:r>
      <w:r>
        <w:rPr>
          <w:szCs w:val="28"/>
        </w:rPr>
        <w:t>по планировке территории</w:t>
      </w:r>
      <w:r w:rsidRPr="00E86696">
        <w:rPr>
          <w:szCs w:val="28"/>
        </w:rPr>
        <w:t xml:space="preserve"> в соответствии с таблицей, указанной в приложении </w:t>
      </w:r>
      <w:r w:rsidRPr="00E86696">
        <w:rPr>
          <w:szCs w:val="28"/>
        </w:rPr>
        <w:br/>
        <w:t xml:space="preserve">№ 2 к </w:t>
      </w:r>
      <w:r w:rsidR="00B55B3F">
        <w:rPr>
          <w:szCs w:val="28"/>
        </w:rPr>
        <w:t xml:space="preserve">настоящему </w:t>
      </w:r>
      <w:r w:rsidRPr="00E86696">
        <w:rPr>
          <w:szCs w:val="28"/>
        </w:rPr>
        <w:t xml:space="preserve">заданию; 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E86696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Архангельской области, согласовывающих </w:t>
      </w:r>
      <w:r>
        <w:rPr>
          <w:szCs w:val="28"/>
        </w:rPr>
        <w:t>документацию по планировке территории</w:t>
      </w:r>
      <w:r w:rsidRPr="00E86696">
        <w:rPr>
          <w:szCs w:val="28"/>
        </w:rPr>
        <w:t>.</w:t>
      </w:r>
    </w:p>
    <w:p w:rsidR="00BD5E1C" w:rsidRPr="00E86696" w:rsidRDefault="00BD5E1C" w:rsidP="00BD5E1C">
      <w:pPr>
        <w:pStyle w:val="21"/>
      </w:pPr>
      <w:r>
        <w:t>Документация по планировке территории</w:t>
      </w:r>
      <w:r w:rsidRPr="00E86696">
        <w:t xml:space="preserve"> долж</w:t>
      </w:r>
      <w:r>
        <w:t>на</w:t>
      </w:r>
      <w:r w:rsidRPr="00E86696">
        <w:t xml:space="preserve"> быть согласован</w:t>
      </w:r>
      <w:r>
        <w:t>а</w:t>
      </w:r>
      <w:r w:rsidRPr="00E86696">
        <w:t xml:space="preserve"> разработчиком с:</w:t>
      </w:r>
    </w:p>
    <w:p w:rsidR="00BD5E1C" w:rsidRPr="00E86696" w:rsidRDefault="00BD5E1C" w:rsidP="00BD5E1C">
      <w:pPr>
        <w:pStyle w:val="21"/>
        <w:tabs>
          <w:tab w:val="left" w:pos="993"/>
        </w:tabs>
      </w:pPr>
      <w:r w:rsidRPr="00E86696">
        <w:t>министерством строительства и архитектуры Архангельской области;</w:t>
      </w:r>
    </w:p>
    <w:p w:rsidR="00BD5E1C" w:rsidRPr="00E86696" w:rsidRDefault="00BD5E1C" w:rsidP="00BD5E1C">
      <w:pPr>
        <w:pStyle w:val="21"/>
        <w:tabs>
          <w:tab w:val="left" w:pos="993"/>
        </w:tabs>
      </w:pPr>
      <w:r w:rsidRPr="00E86696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BD5E1C" w:rsidRDefault="00BD5E1C" w:rsidP="00BD5E1C">
      <w:pPr>
        <w:pStyle w:val="21"/>
        <w:tabs>
          <w:tab w:val="left" w:pos="993"/>
        </w:tabs>
      </w:pPr>
      <w:r w:rsidRPr="00E86696">
        <w:t>администрацией</w:t>
      </w:r>
      <w:r>
        <w:t xml:space="preserve"> Исакогорского</w:t>
      </w:r>
      <w:r w:rsidRPr="00E86696">
        <w:t xml:space="preserve"> территориального округа;</w:t>
      </w:r>
    </w:p>
    <w:p w:rsidR="00BD5E1C" w:rsidRPr="00E86696" w:rsidRDefault="00BD5E1C" w:rsidP="00BD5E1C">
      <w:pPr>
        <w:pStyle w:val="21"/>
        <w:tabs>
          <w:tab w:val="left" w:pos="993"/>
        </w:tabs>
      </w:pPr>
      <w:r w:rsidRPr="00E86696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</w:t>
      </w:r>
      <w:r>
        <w:t xml:space="preserve"> района Исакогорки</w:t>
      </w:r>
      <w:r w:rsidRPr="00E86696">
        <w:t xml:space="preserve"> включается проект организации дорожного движения).</w:t>
      </w:r>
    </w:p>
    <w:p w:rsidR="00BD5E1C" w:rsidRPr="00E86696" w:rsidRDefault="00BD5E1C" w:rsidP="00BD5E1C">
      <w:pPr>
        <w:pStyle w:val="21"/>
      </w:pPr>
      <w:r w:rsidRPr="00E86696">
        <w:t xml:space="preserve">Согласование проекта внесения изменений в проект планировки </w:t>
      </w:r>
      <w:r>
        <w:t>района</w:t>
      </w:r>
      <w:r w:rsidRPr="00F14A8E">
        <w:t xml:space="preserve"> </w:t>
      </w:r>
      <w:r>
        <w:t>Исакогорки</w:t>
      </w:r>
      <w:r w:rsidRPr="00E86696">
        <w:t xml:space="preserve"> осуществляется применительно к изменяемой части.</w:t>
      </w:r>
    </w:p>
    <w:p w:rsidR="00BD5E1C" w:rsidRPr="00E86696" w:rsidRDefault="00BD5E1C" w:rsidP="00BD5E1C">
      <w:pPr>
        <w:pStyle w:val="21"/>
      </w:pPr>
      <w:r w:rsidRPr="00E86696">
        <w:t xml:space="preserve">По итогам полученных согласований представить </w:t>
      </w:r>
      <w:r>
        <w:t xml:space="preserve">документацию </w:t>
      </w:r>
      <w:r>
        <w:br/>
        <w:t>по планировке территории</w:t>
      </w:r>
      <w:r w:rsidRPr="00E86696">
        <w:t xml:space="preserve"> в департамент градостроительства Администрации городского округа "Город Архангельск".</w:t>
      </w:r>
    </w:p>
    <w:p w:rsidR="00BD5E1C" w:rsidRPr="00E86696" w:rsidRDefault="00BD5E1C" w:rsidP="00BD5E1C">
      <w:pPr>
        <w:pStyle w:val="21"/>
      </w:pPr>
      <w:r w:rsidRPr="00E86696">
        <w:t xml:space="preserve">Утверждение </w:t>
      </w:r>
      <w:r w:rsidR="00191788">
        <w:t>документации по планировке территории</w:t>
      </w:r>
      <w:r w:rsidRPr="00E86696">
        <w:t xml:space="preserve"> осуществляется </w:t>
      </w:r>
      <w:r w:rsidR="00191788">
        <w:br/>
      </w:r>
      <w:r w:rsidRPr="00E86696">
        <w:t xml:space="preserve">в соответствии с Градостроительным кодексом Российской Федерации,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</w:t>
      </w:r>
      <w:r w:rsidR="00191788">
        <w:br/>
      </w:r>
      <w:r w:rsidRPr="00E86696">
        <w:t>от 12 мая 2021 года № 862.</w:t>
      </w:r>
    </w:p>
    <w:p w:rsidR="00BD5E1C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10. Требования к </w:t>
      </w:r>
      <w:r>
        <w:rPr>
          <w:szCs w:val="28"/>
        </w:rPr>
        <w:t xml:space="preserve">документации по планировке территории 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Подготовку документации по планировке территории</w:t>
      </w:r>
      <w:r w:rsidRPr="00E86696">
        <w:rPr>
          <w:szCs w:val="28"/>
        </w:rPr>
        <w:t xml:space="preserve"> выполнить </w:t>
      </w:r>
      <w:r w:rsidR="00191788">
        <w:rPr>
          <w:szCs w:val="28"/>
        </w:rPr>
        <w:br/>
      </w:r>
      <w:r w:rsidRPr="00E86696">
        <w:rPr>
          <w:szCs w:val="28"/>
        </w:rPr>
        <w:t xml:space="preserve">в соответствии с требованиями законодательства, установленными </w:t>
      </w:r>
      <w:r w:rsidRPr="00E86696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E86696">
        <w:rPr>
          <w:szCs w:val="28"/>
        </w:rPr>
        <w:t xml:space="preserve"> настоящим заданием.</w:t>
      </w:r>
    </w:p>
    <w:p w:rsidR="00BD5E1C" w:rsidRPr="00E86696" w:rsidRDefault="00BD5E1C" w:rsidP="00BD5E1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696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Градостроительный кодекс Российской Федерации;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Земельный кодекс Российской Федерации;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Жилищный кодекс Российской Федерации;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Водный кодекс Российской Федерации;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bCs/>
          <w:szCs w:val="28"/>
        </w:rPr>
        <w:t>Градостроительный</w:t>
      </w:r>
      <w:r w:rsidR="00B55B3F">
        <w:rPr>
          <w:bCs/>
          <w:szCs w:val="28"/>
        </w:rPr>
        <w:t xml:space="preserve"> </w:t>
      </w:r>
      <w:r w:rsidRPr="00E86696">
        <w:rPr>
          <w:bCs/>
          <w:szCs w:val="28"/>
        </w:rPr>
        <w:t>кодекс</w:t>
      </w:r>
      <w:r w:rsidR="00B55B3F">
        <w:rPr>
          <w:bCs/>
          <w:szCs w:val="28"/>
        </w:rPr>
        <w:t xml:space="preserve"> </w:t>
      </w:r>
      <w:r w:rsidRPr="00E86696">
        <w:rPr>
          <w:bCs/>
          <w:szCs w:val="28"/>
        </w:rPr>
        <w:t>Архангельской области;</w:t>
      </w:r>
      <w:r w:rsidRPr="00E86696">
        <w:rPr>
          <w:szCs w:val="28"/>
        </w:rPr>
        <w:t xml:space="preserve"> 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10 января 2002 года № 7-ФЗ "Об охране окружающей среды";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Федеральный закон от 21 декабря 1994 года № 68-ФЗ "О защите населения </w:t>
      </w:r>
      <w:r w:rsidRPr="00E86696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E86696">
        <w:rPr>
          <w:szCs w:val="28"/>
        </w:rPr>
        <w:br/>
        <w:t>в отдельные законодательные акты Российской Федерации";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приказ Министерства строительства и жилищно-коммунального хозяйства </w:t>
      </w:r>
      <w:r w:rsidR="00191788">
        <w:rPr>
          <w:szCs w:val="28"/>
        </w:rPr>
        <w:t>Российской Федерации</w:t>
      </w:r>
      <w:r w:rsidRPr="00E86696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191788">
        <w:rPr>
          <w:szCs w:val="28"/>
        </w:rPr>
        <w:br/>
      </w:r>
      <w:r w:rsidRPr="00E86696">
        <w:rPr>
          <w:szCs w:val="28"/>
        </w:rPr>
        <w:t>по планировке территории";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постановление Правительства Российской Федерации от 31 марта </w:t>
      </w:r>
      <w:r w:rsidRPr="00E86696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BD5E1C" w:rsidRPr="00E86696" w:rsidRDefault="00BD5E1C" w:rsidP="00BD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СП 42.13330.2016. Свод правил. Градостроительство. Планировка </w:t>
      </w:r>
      <w:r w:rsidRPr="00E8669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СП 82.13330.2016. Свод правил. Благоустройство территорий. Актуализированная редакция СНиП III-10-75;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BD5E1C" w:rsidRPr="00E86696" w:rsidRDefault="00BD5E1C" w:rsidP="00BD5E1C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правила землепользования и застройки городского округа </w:t>
      </w:r>
      <w:r w:rsidR="00191788">
        <w:rPr>
          <w:szCs w:val="28"/>
        </w:rPr>
        <w:br/>
      </w:r>
      <w:r w:rsidRPr="00E86696">
        <w:rPr>
          <w:szCs w:val="28"/>
        </w:rPr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="00BF0D84">
        <w:rPr>
          <w:szCs w:val="28"/>
        </w:rPr>
        <w:br/>
      </w:r>
      <w:r w:rsidRPr="00E86696">
        <w:rPr>
          <w:szCs w:val="28"/>
        </w:rPr>
        <w:t xml:space="preserve">№ 68-п (с изменениями); </w:t>
      </w:r>
    </w:p>
    <w:p w:rsidR="00BD5E1C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 w:rsidRPr="005B580B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2F2088">
        <w:rPr>
          <w:rFonts w:ascii="Times New Roman" w:hAnsi="Times New Roman" w:cs="Times New Roman"/>
          <w:sz w:val="28"/>
          <w:szCs w:val="28"/>
        </w:rPr>
        <w:t>Исакогорки</w:t>
      </w:r>
      <w:r w:rsidRPr="00903F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 w:rsidR="00BF0D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16 декабря 2014 года № 4499р (с изменениями);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BD5E1C" w:rsidRPr="00B55B3F" w:rsidRDefault="00BD5E1C" w:rsidP="00BD5E1C">
      <w:pPr>
        <w:widowControl w:val="0"/>
        <w:ind w:firstLine="709"/>
        <w:jc w:val="both"/>
        <w:rPr>
          <w:szCs w:val="28"/>
        </w:rPr>
      </w:pPr>
      <w:r w:rsidRPr="00B55B3F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BD5E1C" w:rsidRPr="00E86696" w:rsidRDefault="00BD5E1C" w:rsidP="00BD5E1C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E86696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Документацию по планировке территории</w:t>
      </w:r>
      <w:r w:rsidRPr="00E86696">
        <w:rPr>
          <w:szCs w:val="28"/>
        </w:rPr>
        <w:t xml:space="preserve"> надлежит выполнить </w:t>
      </w:r>
      <w:r w:rsidR="00191788">
        <w:rPr>
          <w:szCs w:val="28"/>
        </w:rPr>
        <w:br/>
      </w:r>
      <w:r w:rsidRPr="00E86696">
        <w:rPr>
          <w:szCs w:val="28"/>
        </w:rPr>
        <w:t xml:space="preserve">на топографическом плане. 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E86696">
        <w:rPr>
          <w:szCs w:val="28"/>
        </w:rPr>
        <w:br/>
        <w:t xml:space="preserve">"Об утверждении Правил выполнения инженерных изысканий, необходимых </w:t>
      </w:r>
      <w:r w:rsidR="00B55B3F">
        <w:rPr>
          <w:szCs w:val="28"/>
        </w:rPr>
        <w:br/>
      </w:r>
      <w:r w:rsidRPr="00E86696">
        <w:rPr>
          <w:szCs w:val="28"/>
        </w:rPr>
        <w:t>для подготовки документации по планировке территории".</w:t>
      </w:r>
    </w:p>
    <w:p w:rsidR="00BD5E1C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 w:rsidRPr="00F14A8E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BD5E1C" w:rsidRPr="008077DB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DB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 w:rsidRPr="00F14A8E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8077DB">
        <w:rPr>
          <w:rFonts w:ascii="Times New Roman" w:hAnsi="Times New Roman" w:cs="Times New Roman"/>
          <w:sz w:val="28"/>
          <w:szCs w:val="28"/>
        </w:rPr>
        <w:t>: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 xml:space="preserve"> департаментом градостроительства Администрации городского округа "Город Архангельск";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2) согласование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 xml:space="preserve"> </w:t>
      </w:r>
      <w:r w:rsidR="00191788">
        <w:rPr>
          <w:szCs w:val="28"/>
        </w:rPr>
        <w:br/>
      </w:r>
      <w:r w:rsidRPr="00E86696">
        <w:rPr>
          <w:szCs w:val="28"/>
        </w:rPr>
        <w:t>с заинтересованными организациями, указанными в пункте 9 настоящего задания;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3) доработка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>, устранение замечаний (недостатков) в части внесенных изменений.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Общественные обсуждения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 xml:space="preserve"> проводятся в порядке, установленном в соответствии с</w:t>
      </w:r>
      <w:r>
        <w:rPr>
          <w:szCs w:val="28"/>
        </w:rPr>
        <w:t>о статьей 5.1</w:t>
      </w:r>
      <w:r w:rsidRPr="00E86696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E86696">
        <w:rPr>
          <w:szCs w:val="28"/>
        </w:rPr>
        <w:t xml:space="preserve"> кодекс</w:t>
      </w:r>
      <w:r>
        <w:rPr>
          <w:szCs w:val="28"/>
        </w:rPr>
        <w:t>а</w:t>
      </w:r>
      <w:r w:rsidRPr="00E86696">
        <w:rPr>
          <w:szCs w:val="28"/>
        </w:rPr>
        <w:t xml:space="preserve"> Российской Федерации, Федеральным законом </w:t>
      </w:r>
      <w:r w:rsidR="00BF0D84">
        <w:rPr>
          <w:szCs w:val="28"/>
        </w:rPr>
        <w:br/>
      </w:r>
      <w:r w:rsidRPr="00E86696">
        <w:rPr>
          <w:szCs w:val="28"/>
        </w:rPr>
        <w:t xml:space="preserve">от 6 октября 2003 года № 131-ФЗ "Об общих принципах организации местного </w:t>
      </w:r>
      <w:r w:rsidRPr="00E86696">
        <w:rPr>
          <w:szCs w:val="28"/>
        </w:rPr>
        <w:lastRenderedPageBreak/>
        <w:t>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</w:t>
      </w:r>
      <w:r w:rsidR="00191788">
        <w:rPr>
          <w:szCs w:val="28"/>
        </w:rPr>
        <w:t xml:space="preserve">2 мая 2021 года № </w:t>
      </w:r>
      <w:r w:rsidRPr="00E86696">
        <w:rPr>
          <w:szCs w:val="28"/>
        </w:rPr>
        <w:t xml:space="preserve">862. 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4) доработка </w:t>
      </w:r>
      <w:r w:rsidRPr="00F14A8E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Pr="00E86696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или публичных слушаний;</w:t>
      </w:r>
    </w:p>
    <w:p w:rsidR="00BD5E1C" w:rsidRPr="00E86696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5) утверждение </w:t>
      </w:r>
      <w:r w:rsidRPr="00F14A8E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Pr="00E86696">
        <w:rPr>
          <w:rFonts w:ascii="Times New Roman" w:hAnsi="Times New Roman" w:cs="Times New Roman"/>
          <w:sz w:val="28"/>
          <w:szCs w:val="28"/>
        </w:rPr>
        <w:t>администрацией городского округа "Город Архангельск".</w:t>
      </w:r>
    </w:p>
    <w:p w:rsidR="00BD5E1C" w:rsidRDefault="00BD5E1C" w:rsidP="00BD5E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Материалы по обоснованию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 xml:space="preserve"> должны содержать: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схему границ территорий объектов культурного наследия;</w:t>
      </w:r>
    </w:p>
    <w:p w:rsidR="00BD5E1C" w:rsidRPr="00E86696" w:rsidRDefault="00BD5E1C" w:rsidP="00BD5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схему границ зон с особыми условиями использования территории.</w:t>
      </w:r>
    </w:p>
    <w:p w:rsidR="00BD5E1C" w:rsidRPr="00E86696" w:rsidRDefault="00BD5E1C" w:rsidP="00BD5E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86696">
        <w:rPr>
          <w:szCs w:val="28"/>
        </w:rPr>
        <w:t>14. Иные требования и условия</w:t>
      </w:r>
    </w:p>
    <w:p w:rsidR="00BD5E1C" w:rsidRPr="00E86696" w:rsidRDefault="00BD5E1C" w:rsidP="00BD5E1C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Разработанн</w:t>
      </w:r>
      <w:r>
        <w:rPr>
          <w:szCs w:val="28"/>
        </w:rPr>
        <w:t>ая</w:t>
      </w:r>
      <w:r w:rsidRPr="00E86696">
        <w:rPr>
          <w:szCs w:val="28"/>
        </w:rPr>
        <w:t xml:space="preserve"> с использованием компьютерных технологий </w:t>
      </w: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 долж</w:t>
      </w:r>
      <w:r>
        <w:rPr>
          <w:szCs w:val="28"/>
        </w:rPr>
        <w:t>на</w:t>
      </w:r>
      <w:r w:rsidRPr="00E86696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D5E1C" w:rsidRPr="00E86696" w:rsidRDefault="00BD5E1C" w:rsidP="00BD5E1C">
      <w:pPr>
        <w:widowControl w:val="0"/>
        <w:jc w:val="both"/>
        <w:rPr>
          <w:szCs w:val="28"/>
        </w:rPr>
      </w:pPr>
    </w:p>
    <w:p w:rsidR="00BF0D84" w:rsidRDefault="00BD5E1C" w:rsidP="00BF0D84">
      <w:pPr>
        <w:widowControl w:val="0"/>
        <w:jc w:val="both"/>
        <w:rPr>
          <w:szCs w:val="28"/>
        </w:rPr>
      </w:pPr>
      <w:r w:rsidRPr="00E86696">
        <w:rPr>
          <w:szCs w:val="28"/>
        </w:rPr>
        <w:t>Приложени</w:t>
      </w:r>
      <w:r w:rsidR="00191FB6">
        <w:rPr>
          <w:szCs w:val="28"/>
        </w:rPr>
        <w:t>е</w:t>
      </w:r>
      <w:r w:rsidRPr="00E86696">
        <w:rPr>
          <w:szCs w:val="28"/>
        </w:rPr>
        <w:t>:</w:t>
      </w:r>
      <w:r w:rsidR="00BF0D84">
        <w:rPr>
          <w:szCs w:val="28"/>
        </w:rPr>
        <w:tab/>
        <w:t xml:space="preserve">1. </w:t>
      </w:r>
      <w:r w:rsidRPr="00E86696">
        <w:rPr>
          <w:szCs w:val="28"/>
        </w:rPr>
        <w:t>Схема границ проектирования.</w:t>
      </w:r>
      <w:r>
        <w:rPr>
          <w:szCs w:val="28"/>
        </w:rPr>
        <w:t xml:space="preserve"> </w:t>
      </w:r>
    </w:p>
    <w:p w:rsidR="00153ADF" w:rsidRDefault="00BF0D84" w:rsidP="00191FB6">
      <w:pPr>
        <w:widowControl w:val="0"/>
        <w:ind w:left="2124"/>
        <w:jc w:val="both"/>
        <w:rPr>
          <w:szCs w:val="28"/>
        </w:rPr>
      </w:pPr>
      <w:r>
        <w:rPr>
          <w:szCs w:val="28"/>
        </w:rPr>
        <w:t xml:space="preserve">2. </w:t>
      </w:r>
      <w:r w:rsidR="00BD5E1C">
        <w:rPr>
          <w:szCs w:val="28"/>
        </w:rPr>
        <w:t>Т</w:t>
      </w:r>
      <w:r w:rsidR="00BD5E1C" w:rsidRPr="00991436">
        <w:rPr>
          <w:szCs w:val="28"/>
        </w:rPr>
        <w:t>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BF0D84" w:rsidRDefault="00BF0D84" w:rsidP="00BF0D84">
      <w:pPr>
        <w:widowControl w:val="0"/>
        <w:ind w:left="2124"/>
        <w:rPr>
          <w:szCs w:val="28"/>
        </w:rPr>
      </w:pPr>
    </w:p>
    <w:p w:rsidR="00BF0D84" w:rsidRDefault="00BF0D84" w:rsidP="00BF0D84">
      <w:pPr>
        <w:widowControl w:val="0"/>
        <w:jc w:val="center"/>
        <w:rPr>
          <w:szCs w:val="28"/>
        </w:rPr>
        <w:sectPr w:rsidR="00BF0D84" w:rsidSect="00BF0D84">
          <w:headerReference w:type="even" r:id="rId9"/>
          <w:headerReference w:type="default" r:id="rId10"/>
          <w:pgSz w:w="11906" w:h="16838"/>
          <w:pgMar w:top="1026" w:right="567" w:bottom="851" w:left="1559" w:header="709" w:footer="709" w:gutter="0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BD5E1C" w:rsidRPr="00E86696" w:rsidRDefault="00153ADF" w:rsidP="00BF0D84">
      <w:pPr>
        <w:widowControl w:val="0"/>
        <w:ind w:left="4536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lastRenderedPageBreak/>
        <w:t>ПРИЛОЖЕНИЕ № 1</w:t>
      </w:r>
      <w:r w:rsidRPr="00E86696">
        <w:rPr>
          <w:sz w:val="26"/>
          <w:szCs w:val="26"/>
        </w:rPr>
        <w:cr/>
      </w:r>
      <w:r w:rsidR="00BD5E1C" w:rsidRPr="00E86696">
        <w:rPr>
          <w:sz w:val="22"/>
          <w:szCs w:val="22"/>
        </w:rPr>
        <w:t xml:space="preserve"> к заданию </w:t>
      </w:r>
      <w:r w:rsidR="00BD5E1C" w:rsidRPr="00F14A8E">
        <w:rPr>
          <w:sz w:val="22"/>
          <w:szCs w:val="22"/>
        </w:rPr>
        <w:t xml:space="preserve">на подготовку документации по планировке территории (проекта внесения изменений в проект планировки района Исакогорки муниципального образования "Город Архангельск" и проекта межевания) в границах элемента планировочной структуры: ул. Магистральная, ул. Локомотивная </w:t>
      </w:r>
      <w:r w:rsidR="00BD5E1C">
        <w:rPr>
          <w:sz w:val="22"/>
          <w:szCs w:val="22"/>
        </w:rPr>
        <w:br/>
      </w:r>
      <w:r w:rsidR="00BD5E1C" w:rsidRPr="00F14A8E">
        <w:rPr>
          <w:sz w:val="22"/>
          <w:szCs w:val="22"/>
        </w:rPr>
        <w:t xml:space="preserve">и ул. Клепача площадью </w:t>
      </w:r>
      <w:r w:rsidR="00BD5E1C" w:rsidRPr="00652FDF">
        <w:rPr>
          <w:sz w:val="22"/>
          <w:szCs w:val="22"/>
        </w:rPr>
        <w:t xml:space="preserve">10,3250 </w:t>
      </w:r>
      <w:r w:rsidR="00BD5E1C" w:rsidRPr="00F14A8E">
        <w:rPr>
          <w:sz w:val="22"/>
          <w:szCs w:val="22"/>
        </w:rPr>
        <w:t>га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СХЕМА</w:t>
      </w:r>
    </w:p>
    <w:p w:rsidR="00153ADF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границ проектирования</w:t>
      </w:r>
    </w:p>
    <w:p w:rsidR="00BF0D84" w:rsidRPr="00E86696" w:rsidRDefault="00BF0D84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BD5E1C" w:rsidP="00153ADF">
      <w:pPr>
        <w:pStyle w:val="21"/>
        <w:ind w:firstLine="0"/>
        <w:jc w:val="center"/>
        <w:rPr>
          <w:sz w:val="26"/>
          <w:szCs w:val="26"/>
        </w:rPr>
      </w:pPr>
      <w:r w:rsidRPr="00C40BE3">
        <w:rPr>
          <w:noProof/>
        </w:rPr>
        <w:drawing>
          <wp:inline distT="0" distB="0" distL="0" distR="0" wp14:anchorId="69A8EA86" wp14:editId="103A13BD">
            <wp:extent cx="6153150" cy="580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DF" w:rsidRPr="00E86696" w:rsidRDefault="00153ADF" w:rsidP="00153ADF">
      <w:pPr>
        <w:pStyle w:val="21"/>
        <w:ind w:firstLine="0"/>
        <w:rPr>
          <w:noProof/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rPr>
          <w:noProof/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pStyle w:val="21"/>
        <w:ind w:left="4536" w:firstLine="0"/>
        <w:jc w:val="center"/>
        <w:rPr>
          <w:sz w:val="26"/>
          <w:szCs w:val="26"/>
        </w:rPr>
        <w:sectPr w:rsidR="00153ADF" w:rsidRPr="00E86696" w:rsidSect="00BF0D84">
          <w:pgSz w:w="11906" w:h="16838"/>
          <w:pgMar w:top="1026" w:right="567" w:bottom="851" w:left="1559" w:header="709" w:footer="709" w:gutter="0"/>
          <w:cols w:space="708"/>
          <w:titlePg/>
          <w:docGrid w:linePitch="381"/>
        </w:sectPr>
      </w:pPr>
    </w:p>
    <w:p w:rsidR="00BD5E1C" w:rsidRPr="00F14A8E" w:rsidRDefault="00BF0D84" w:rsidP="00BD5E1C">
      <w:pPr>
        <w:pStyle w:val="21"/>
        <w:ind w:left="4536" w:firstLine="0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34B7" wp14:editId="397919D6">
                <wp:simplePos x="0" y="0"/>
                <wp:positionH relativeFrom="column">
                  <wp:posOffset>4346575</wp:posOffset>
                </wp:positionH>
                <wp:positionV relativeFrom="paragraph">
                  <wp:posOffset>-561340</wp:posOffset>
                </wp:positionV>
                <wp:extent cx="669925" cy="371475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2.25pt;margin-top:-44.2pt;width:5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6ffAIAAPo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O6emMK8Hr0TzYEKAz95p+cUjpZQNe/NZa3TWcMCCVBf/k2YFgODiKNt07zQCd&#10;7LyOmTrUtg2AkAN0iAU5XgrCDx5RWJxMimI0xojC1qtplk8jo4SU58PGOv+G6xaFSYUtUI/gZH/v&#10;fCBDyrNLJK+lYGshZTTsdrOUFu0JaGMdv8gfYrx2kyo4Kx2O9Yj9CnCEO8JeYBtr/a3IRnl6NyoG&#10;68lsOsjX+XhQTNPZIM2Ku2KS5kW+Wn8PBLO8bARjXN0Lxc+6y/K/q+upA3rFROWhrsLFGDIV47pm&#10;766DTOP3pyBb4aENpWgrPLs4kTLU9bViEDYpPRGynyfP6ccsQw7O/5iVqIJQ+F5AG82OIAKroUjQ&#10;hvBgwKTR9gmjDpqvwu7rjliOkXyrQEhFluehW6ORj6cjMOz1zuZ6hygKUBX2GPXTpe87fGes2DZw&#10;UxYTo/QtiK8WURhBmD2rk2ShwWIEp8cgdPC1Hb1+PlmLHwAAAP//AwBQSwMEFAAGAAgAAAAhABOm&#10;9NHfAAAACwEAAA8AAABkcnMvZG93bnJldi54bWxMj8FOwzAMhu9IvENkJG5bwuhKW5pOCGkn4MCG&#10;xNVrsraicUqTbuXtMSd2tP3p9/eXm9n14mTH0HnScLdUICzV3nTUaPjYbxcZiBCRDPaerIYfG2BT&#10;XV+VWBh/pnd72sVGcAiFAjW0MQ6FlKFurcOw9IMlvh396DDyODbSjHjmcNfLlVKpdNgRf2hxsM+t&#10;rb92k9OAaWK+3473r/uXKcW8mdV2/am0vr2Znx5BRDvHfxj+9FkdKnY6+IlMEL2GNEvWjGpYZFkC&#10;gomHXHG7A29WeQ6yKuVlh+oXAAD//wMAUEsBAi0AFAAGAAgAAAAhALaDOJL+AAAA4QEAABMAAAAA&#10;AAAAAAAAAAAAAAAAAFtDb250ZW50X1R5cGVzXS54bWxQSwECLQAUAAYACAAAACEAOP0h/9YAAACU&#10;AQAACwAAAAAAAAAAAAAAAAAvAQAAX3JlbHMvLnJlbHNQSwECLQAUAAYACAAAACEAzFOun3wCAAD6&#10;BAAADgAAAAAAAAAAAAAAAAAuAgAAZHJzL2Uyb0RvYy54bWxQSwECLQAUAAYACAAAACEAE6b00d8A&#10;AAALAQAADwAAAAAAAAAAAAAAAADWBAAAZHJzL2Rvd25yZXYueG1sUEsFBgAAAAAEAAQA8wAAAOIF&#10;AAAAAA==&#10;" stroked="f"/>
            </w:pict>
          </mc:Fallback>
        </mc:AlternateContent>
      </w:r>
      <w:r w:rsidR="00153ADF" w:rsidRPr="00E86696">
        <w:rPr>
          <w:sz w:val="26"/>
          <w:szCs w:val="26"/>
        </w:rPr>
        <w:t>ПРИЛОЖЕНИЕ № 2</w:t>
      </w:r>
      <w:r w:rsidR="00153ADF" w:rsidRPr="00E86696">
        <w:rPr>
          <w:sz w:val="26"/>
          <w:szCs w:val="26"/>
        </w:rPr>
        <w:cr/>
      </w:r>
      <w:r w:rsidR="00BD5E1C" w:rsidRPr="00E86696">
        <w:rPr>
          <w:sz w:val="22"/>
          <w:szCs w:val="22"/>
        </w:rPr>
        <w:t xml:space="preserve"> к заданию </w:t>
      </w:r>
      <w:r w:rsidR="00BD5E1C" w:rsidRPr="00F14A8E">
        <w:rPr>
          <w:sz w:val="22"/>
          <w:szCs w:val="22"/>
        </w:rPr>
        <w:t xml:space="preserve">на подготовку документации по планировке территории </w:t>
      </w:r>
      <w:r w:rsidR="00BD5E1C">
        <w:rPr>
          <w:sz w:val="22"/>
          <w:szCs w:val="22"/>
        </w:rPr>
        <w:br/>
      </w:r>
      <w:r w:rsidR="00BD5E1C" w:rsidRPr="00F14A8E">
        <w:rPr>
          <w:sz w:val="22"/>
          <w:szCs w:val="22"/>
        </w:rPr>
        <w:t xml:space="preserve">(проекта внесения изменений в проект планировки района Исакогорки </w:t>
      </w:r>
      <w:r w:rsidR="00BD5E1C">
        <w:rPr>
          <w:sz w:val="22"/>
          <w:szCs w:val="22"/>
        </w:rPr>
        <w:br/>
      </w:r>
      <w:r w:rsidR="00BD5E1C" w:rsidRPr="00F14A8E">
        <w:rPr>
          <w:sz w:val="22"/>
          <w:szCs w:val="22"/>
        </w:rPr>
        <w:t xml:space="preserve">муниципального образования "Город Архангельск" и проекта межевания) </w:t>
      </w:r>
      <w:r w:rsidR="00BD5E1C">
        <w:rPr>
          <w:sz w:val="22"/>
          <w:szCs w:val="22"/>
        </w:rPr>
        <w:br/>
      </w:r>
      <w:r w:rsidR="00BD5E1C" w:rsidRPr="00F14A8E">
        <w:rPr>
          <w:sz w:val="22"/>
          <w:szCs w:val="22"/>
        </w:rPr>
        <w:t xml:space="preserve">в границах элемента планировочной структуры: ул. Магистральная, </w:t>
      </w:r>
    </w:p>
    <w:p w:rsidR="00BD5E1C" w:rsidRPr="00E86696" w:rsidRDefault="00BD5E1C" w:rsidP="00BD5E1C">
      <w:pPr>
        <w:pStyle w:val="21"/>
        <w:ind w:left="4536" w:firstLine="0"/>
        <w:jc w:val="center"/>
        <w:rPr>
          <w:sz w:val="26"/>
          <w:szCs w:val="26"/>
        </w:rPr>
      </w:pPr>
      <w:r w:rsidRPr="00F14A8E">
        <w:rPr>
          <w:sz w:val="22"/>
          <w:szCs w:val="22"/>
        </w:rPr>
        <w:t xml:space="preserve">ул. Локомотивная и ул. Клепача площадью </w:t>
      </w:r>
      <w:r w:rsidRPr="00652FDF">
        <w:rPr>
          <w:sz w:val="22"/>
          <w:szCs w:val="22"/>
        </w:rPr>
        <w:t xml:space="preserve">10,3250 </w:t>
      </w:r>
      <w:r w:rsidRPr="00F14A8E">
        <w:rPr>
          <w:sz w:val="22"/>
          <w:szCs w:val="22"/>
        </w:rPr>
        <w:t>га</w:t>
      </w:r>
    </w:p>
    <w:p w:rsidR="00E956EC" w:rsidRPr="00E956EC" w:rsidRDefault="00E956EC" w:rsidP="00BD5E1C">
      <w:pPr>
        <w:pStyle w:val="21"/>
        <w:ind w:left="7371" w:firstLine="0"/>
        <w:jc w:val="center"/>
        <w:rPr>
          <w:sz w:val="26"/>
          <w:szCs w:val="26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E956EC" w:rsidRPr="00E956EC" w:rsidTr="00C56E7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EC" w:rsidRPr="00E956EC" w:rsidRDefault="00E956EC" w:rsidP="00E956EC">
            <w:pPr>
              <w:ind w:left="8647"/>
              <w:jc w:val="right"/>
              <w:rPr>
                <w:sz w:val="20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sz w:val="24"/>
                <w:szCs w:val="24"/>
              </w:rPr>
            </w:pPr>
            <w:r w:rsidRPr="00E956EC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E956EC" w:rsidRPr="00E956EC" w:rsidTr="00C56E7E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Показатели объекта</w:t>
            </w:r>
          </w:p>
        </w:tc>
      </w:tr>
      <w:tr w:rsidR="00E956EC" w:rsidRPr="00E956EC" w:rsidTr="00C56E7E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Плотность застройки, тыс.</w:t>
            </w:r>
            <w:r w:rsidR="00EC38E9">
              <w:rPr>
                <w:bCs/>
                <w:sz w:val="20"/>
              </w:rPr>
              <w:t xml:space="preserve"> </w:t>
            </w:r>
            <w:r w:rsidRPr="00E956EC">
              <w:rPr>
                <w:bCs/>
                <w:sz w:val="20"/>
              </w:rPr>
              <w:t>кв.</w:t>
            </w:r>
            <w:r w:rsidR="00EC38E9">
              <w:rPr>
                <w:bCs/>
                <w:sz w:val="20"/>
              </w:rPr>
              <w:t xml:space="preserve"> </w:t>
            </w:r>
            <w:r w:rsidRPr="00E956EC">
              <w:rPr>
                <w:bCs/>
                <w:sz w:val="20"/>
              </w:rPr>
              <w:t>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8E9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Суммарная поэтажная площадь наземной части в габаритах наружных стен,</w:t>
            </w:r>
          </w:p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тыс.</w:t>
            </w:r>
            <w:r w:rsidR="00EC38E9">
              <w:rPr>
                <w:bCs/>
                <w:sz w:val="20"/>
              </w:rPr>
              <w:t xml:space="preserve"> </w:t>
            </w:r>
            <w:r w:rsidRPr="00E956EC">
              <w:rPr>
                <w:bCs/>
                <w:sz w:val="20"/>
              </w:rPr>
              <w:t>кв.</w:t>
            </w:r>
            <w:r w:rsidR="00EC38E9">
              <w:rPr>
                <w:bCs/>
                <w:sz w:val="20"/>
              </w:rPr>
              <w:t xml:space="preserve"> </w:t>
            </w:r>
            <w:r w:rsidRPr="00E956EC">
              <w:rPr>
                <w:bCs/>
                <w:sz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Примечания, емкость/мощность</w:t>
            </w:r>
          </w:p>
        </w:tc>
      </w:tr>
      <w:tr w:rsidR="00E956EC" w:rsidRPr="00E956EC" w:rsidTr="00C56E7E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BF0D84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12</w:t>
            </w:r>
          </w:p>
        </w:tc>
      </w:tr>
    </w:tbl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FE5953" w:rsidRPr="00FE5953" w:rsidRDefault="00213E16" w:rsidP="00213E16">
      <w:pPr>
        <w:jc w:val="center"/>
      </w:pPr>
      <w:r>
        <w:t>_____________</w:t>
      </w:r>
    </w:p>
    <w:sectPr w:rsidR="00FE5953" w:rsidRPr="00FE5953" w:rsidSect="00E956EC">
      <w:headerReference w:type="even" r:id="rId12"/>
      <w:headerReference w:type="default" r:id="rId13"/>
      <w:pgSz w:w="16838" w:h="11906" w:orient="landscape"/>
      <w:pgMar w:top="1559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87907"/>
      <w:docPartObj>
        <w:docPartGallery w:val="Page Numbers (Top of Page)"/>
        <w:docPartUnique/>
      </w:docPartObj>
    </w:sdtPr>
    <w:sdtEndPr/>
    <w:sdtContent>
      <w:p w:rsidR="00BF0D84" w:rsidRDefault="00BF0D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0F">
          <w:rPr>
            <w:noProof/>
          </w:rPr>
          <w:t>14</w:t>
        </w:r>
        <w:r>
          <w:fldChar w:fldCharType="end"/>
        </w:r>
      </w:p>
    </w:sdtContent>
  </w:sdt>
  <w:p w:rsidR="00153ADF" w:rsidRDefault="00153A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DF" w:rsidRPr="0039506C" w:rsidRDefault="00153AD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596E0F">
      <w:rPr>
        <w:rStyle w:val="af3"/>
        <w:noProof/>
        <w:sz w:val="24"/>
        <w:szCs w:val="24"/>
      </w:rPr>
      <w:t>13</w:t>
    </w:r>
    <w:r w:rsidRPr="0039506C">
      <w:rPr>
        <w:rStyle w:val="af3"/>
        <w:sz w:val="24"/>
        <w:szCs w:val="24"/>
      </w:rPr>
      <w:fldChar w:fldCharType="end"/>
    </w:r>
  </w:p>
  <w:p w:rsidR="00153ADF" w:rsidRDefault="00153ADF" w:rsidP="005119EA">
    <w:pPr>
      <w:pStyle w:val="a8"/>
      <w:jc w:val="center"/>
    </w:pPr>
  </w:p>
  <w:p w:rsidR="00BF0D84" w:rsidRPr="007E5166" w:rsidRDefault="00BF0D84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42F3">
      <w:rPr>
        <w:rStyle w:val="af3"/>
        <w:noProof/>
      </w:rPr>
      <w:t>16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0990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3ADF"/>
    <w:rsid w:val="00155328"/>
    <w:rsid w:val="00157296"/>
    <w:rsid w:val="00157F29"/>
    <w:rsid w:val="001641F2"/>
    <w:rsid w:val="00165FD2"/>
    <w:rsid w:val="001801F7"/>
    <w:rsid w:val="00181D8C"/>
    <w:rsid w:val="001862F4"/>
    <w:rsid w:val="00191788"/>
    <w:rsid w:val="001917BD"/>
    <w:rsid w:val="001917E8"/>
    <w:rsid w:val="00191FB6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3E16"/>
    <w:rsid w:val="00216607"/>
    <w:rsid w:val="0022730D"/>
    <w:rsid w:val="00232515"/>
    <w:rsid w:val="00234552"/>
    <w:rsid w:val="00235412"/>
    <w:rsid w:val="002367E3"/>
    <w:rsid w:val="002448DB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1971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96E0F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5B3F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5E1C"/>
    <w:rsid w:val="00BD794A"/>
    <w:rsid w:val="00BE2298"/>
    <w:rsid w:val="00BE5D80"/>
    <w:rsid w:val="00BE6746"/>
    <w:rsid w:val="00BF01FA"/>
    <w:rsid w:val="00BF0D84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38E9"/>
    <w:rsid w:val="00EC5457"/>
    <w:rsid w:val="00ED037B"/>
    <w:rsid w:val="00ED0C11"/>
    <w:rsid w:val="00ED3930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77E71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7CB7-A876-4FEE-B232-DBB45C7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2023-05-02T13:05:00Z</cp:lastPrinted>
  <dcterms:created xsi:type="dcterms:W3CDTF">2023-05-02T13:11:00Z</dcterms:created>
  <dcterms:modified xsi:type="dcterms:W3CDTF">2023-05-02T13:11:00Z</dcterms:modified>
</cp:coreProperties>
</file>