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B0" w:rsidRPr="000F1A6B" w:rsidRDefault="00D753B0" w:rsidP="00D753B0">
      <w:pPr>
        <w:pStyle w:val="ConsPlusNormal"/>
        <w:ind w:left="11482"/>
        <w:jc w:val="center"/>
        <w:outlineLvl w:val="0"/>
        <w:rPr>
          <w:b w:val="0"/>
        </w:rPr>
      </w:pPr>
      <w:bookmarkStart w:id="0" w:name="_GoBack"/>
      <w:bookmarkEnd w:id="0"/>
      <w:r w:rsidRPr="000F1A6B">
        <w:rPr>
          <w:b w:val="0"/>
        </w:rPr>
        <w:t>ПРИЛОЖЕНИЕ</w:t>
      </w:r>
    </w:p>
    <w:p w:rsidR="00D753B0" w:rsidRPr="000F1A6B" w:rsidRDefault="00D753B0" w:rsidP="00D753B0">
      <w:pPr>
        <w:pStyle w:val="ConsPlusNormal"/>
        <w:ind w:left="11482"/>
        <w:jc w:val="center"/>
        <w:rPr>
          <w:b w:val="0"/>
        </w:rPr>
      </w:pPr>
      <w:r w:rsidRPr="000F1A6B">
        <w:rPr>
          <w:b w:val="0"/>
        </w:rPr>
        <w:t xml:space="preserve">к </w:t>
      </w:r>
      <w:r>
        <w:rPr>
          <w:b w:val="0"/>
        </w:rPr>
        <w:t>распоряжению</w:t>
      </w:r>
      <w:r w:rsidRPr="000F1A6B">
        <w:rPr>
          <w:b w:val="0"/>
        </w:rPr>
        <w:t xml:space="preserve"> </w:t>
      </w:r>
      <w:r>
        <w:rPr>
          <w:b w:val="0"/>
        </w:rPr>
        <w:t>Главы</w:t>
      </w:r>
    </w:p>
    <w:p w:rsidR="00D753B0" w:rsidRPr="000F1A6B" w:rsidRDefault="00D753B0" w:rsidP="00D753B0">
      <w:pPr>
        <w:pStyle w:val="ConsPlusNormal"/>
        <w:ind w:left="11482"/>
        <w:jc w:val="center"/>
        <w:rPr>
          <w:b w:val="0"/>
        </w:rPr>
      </w:pPr>
      <w:r w:rsidRPr="000F1A6B">
        <w:rPr>
          <w:b w:val="0"/>
        </w:rPr>
        <w:t>муниципального образования</w:t>
      </w:r>
    </w:p>
    <w:p w:rsidR="00D753B0" w:rsidRPr="000F1A6B" w:rsidRDefault="00D753B0" w:rsidP="00D753B0">
      <w:pPr>
        <w:pStyle w:val="ConsPlusNormal"/>
        <w:ind w:left="11482"/>
        <w:jc w:val="center"/>
        <w:rPr>
          <w:b w:val="0"/>
        </w:rPr>
      </w:pPr>
      <w:r>
        <w:rPr>
          <w:b w:val="0"/>
        </w:rPr>
        <w:t>"</w:t>
      </w:r>
      <w:r w:rsidRPr="000F1A6B">
        <w:rPr>
          <w:b w:val="0"/>
        </w:rPr>
        <w:t>Город Архангельск</w:t>
      </w:r>
      <w:r>
        <w:rPr>
          <w:b w:val="0"/>
        </w:rPr>
        <w:t>"</w:t>
      </w:r>
    </w:p>
    <w:p w:rsidR="00D753B0" w:rsidRPr="00C53427" w:rsidRDefault="00D753B0" w:rsidP="00D753B0">
      <w:pPr>
        <w:pStyle w:val="ConsPlusNormal"/>
        <w:ind w:left="11482"/>
        <w:jc w:val="center"/>
        <w:rPr>
          <w:b w:val="0"/>
        </w:rPr>
      </w:pPr>
      <w:r w:rsidRPr="000F1A6B">
        <w:rPr>
          <w:b w:val="0"/>
        </w:rPr>
        <w:t xml:space="preserve">от </w:t>
      </w:r>
      <w:r w:rsidR="002B5151">
        <w:rPr>
          <w:b w:val="0"/>
        </w:rPr>
        <w:t>21.06.2017 № 1962р</w:t>
      </w:r>
    </w:p>
    <w:p w:rsidR="00D753B0" w:rsidRDefault="00D753B0" w:rsidP="00D753B0">
      <w:pPr>
        <w:pStyle w:val="ConsPlusTitle"/>
        <w:rPr>
          <w:rFonts w:ascii="Times New Roman" w:hAnsi="Times New Roman" w:cs="Times New Roman"/>
        </w:rPr>
      </w:pPr>
      <w:bookmarkStart w:id="1" w:name="P39"/>
      <w:bookmarkEnd w:id="1"/>
    </w:p>
    <w:p w:rsidR="00D753B0" w:rsidRDefault="00D753B0" w:rsidP="00D753B0">
      <w:pPr>
        <w:pStyle w:val="ConsPlusTitle"/>
        <w:jc w:val="center"/>
        <w:rPr>
          <w:rFonts w:ascii="Times New Roman" w:hAnsi="Times New Roman" w:cs="Times New Roman"/>
        </w:rPr>
      </w:pPr>
    </w:p>
    <w:p w:rsidR="00D753B0" w:rsidRPr="00D753B0" w:rsidRDefault="00D753B0" w:rsidP="00D753B0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D753B0">
        <w:rPr>
          <w:rFonts w:ascii="Times New Roman" w:hAnsi="Times New Roman" w:cs="Times New Roman"/>
          <w:sz w:val="24"/>
        </w:rPr>
        <w:t>"ПЕРЕЧЕНЬ</w:t>
      </w:r>
    </w:p>
    <w:p w:rsidR="00D753B0" w:rsidRPr="00D753B0" w:rsidRDefault="00D753B0" w:rsidP="00D753B0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D753B0">
        <w:rPr>
          <w:rFonts w:ascii="Times New Roman" w:hAnsi="Times New Roman" w:cs="Times New Roman"/>
          <w:sz w:val="24"/>
        </w:rPr>
        <w:t>объектов коммунального хозяйства (энергетики), подлежащих</w:t>
      </w:r>
    </w:p>
    <w:p w:rsidR="00D753B0" w:rsidRPr="00D753B0" w:rsidRDefault="00D753B0" w:rsidP="00D753B0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D753B0">
        <w:rPr>
          <w:rFonts w:ascii="Times New Roman" w:hAnsi="Times New Roman" w:cs="Times New Roman"/>
          <w:sz w:val="24"/>
        </w:rPr>
        <w:t>капитальному ремонту, на 2017 год и на плановый период 2018 и 2019 годов</w:t>
      </w:r>
    </w:p>
    <w:p w:rsidR="00D753B0" w:rsidRDefault="00D753B0" w:rsidP="00D753B0">
      <w:pPr>
        <w:jc w:val="center"/>
        <w:rPr>
          <w:b/>
          <w:color w:val="000000"/>
          <w:sz w:val="22"/>
        </w:rPr>
      </w:pPr>
    </w:p>
    <w:tbl>
      <w:tblPr>
        <w:tblW w:w="14378" w:type="dxa"/>
        <w:tblInd w:w="899" w:type="dxa"/>
        <w:tblLayout w:type="fixed"/>
        <w:tblLook w:val="04A0" w:firstRow="1" w:lastRow="0" w:firstColumn="1" w:lastColumn="0" w:noHBand="0" w:noVBand="1"/>
      </w:tblPr>
      <w:tblGrid>
        <w:gridCol w:w="627"/>
        <w:gridCol w:w="2174"/>
        <w:gridCol w:w="2975"/>
        <w:gridCol w:w="3379"/>
        <w:gridCol w:w="1316"/>
        <w:gridCol w:w="927"/>
        <w:gridCol w:w="899"/>
        <w:gridCol w:w="63"/>
        <w:gridCol w:w="32"/>
        <w:gridCol w:w="856"/>
        <w:gridCol w:w="1130"/>
      </w:tblGrid>
      <w:tr w:rsidR="00D753B0" w:rsidRPr="00C53427" w:rsidTr="00946529">
        <w:trPr>
          <w:trHeight w:val="751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br w:type="page"/>
            </w:r>
            <w:r w:rsidRPr="00C53427">
              <w:rPr>
                <w:color w:val="000000" w:themeColor="text1"/>
                <w:spacing w:val="-6"/>
                <w:sz w:val="20"/>
              </w:rPr>
              <w:t>№ п/п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Наименование объекта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Местонахождение (адрес) объекта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Наименование видов работ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Срок выполнения работ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Сто-</w:t>
            </w:r>
            <w:proofErr w:type="spellStart"/>
            <w:r w:rsidRPr="00C53427">
              <w:rPr>
                <w:color w:val="000000" w:themeColor="text1"/>
                <w:spacing w:val="-6"/>
                <w:sz w:val="20"/>
              </w:rPr>
              <w:t>имость</w:t>
            </w:r>
            <w:proofErr w:type="spellEnd"/>
            <w:r w:rsidRPr="00C53427">
              <w:rPr>
                <w:color w:val="000000" w:themeColor="text1"/>
                <w:spacing w:val="-6"/>
                <w:sz w:val="20"/>
              </w:rPr>
              <w:t xml:space="preserve"> работ, тыс. руб</w:t>
            </w:r>
            <w:r>
              <w:rPr>
                <w:color w:val="000000" w:themeColor="text1"/>
                <w:spacing w:val="-6"/>
                <w:sz w:val="20"/>
              </w:rPr>
              <w:t>.</w:t>
            </w:r>
          </w:p>
        </w:tc>
        <w:tc>
          <w:tcPr>
            <w:tcW w:w="2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Объем бюджетных ассигнований городского бюджета, тыс. рублей</w:t>
            </w:r>
          </w:p>
        </w:tc>
      </w:tr>
      <w:tr w:rsidR="00D753B0" w:rsidRPr="00C53427" w:rsidTr="00946529">
        <w:trPr>
          <w:trHeight w:val="374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2017 год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Плановый период</w:t>
            </w:r>
          </w:p>
        </w:tc>
      </w:tr>
      <w:tr w:rsidR="00D753B0" w:rsidRPr="00C53427" w:rsidTr="00946529">
        <w:trPr>
          <w:trHeight w:val="320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2018 год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2019 год</w:t>
            </w:r>
          </w:p>
        </w:tc>
      </w:tr>
      <w:tr w:rsidR="00D753B0" w:rsidRPr="00C53427" w:rsidTr="00946529">
        <w:trPr>
          <w:trHeight w:val="7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7</w:t>
            </w: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9</w:t>
            </w:r>
          </w:p>
        </w:tc>
      </w:tr>
      <w:tr w:rsidR="00D753B0" w:rsidRPr="00C53427" w:rsidTr="00946529">
        <w:trPr>
          <w:trHeight w:val="70"/>
        </w:trPr>
        <w:tc>
          <w:tcPr>
            <w:tcW w:w="14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529" w:rsidRPr="00946529" w:rsidRDefault="00946529" w:rsidP="00946529">
            <w:pPr>
              <w:jc w:val="center"/>
              <w:rPr>
                <w:color w:val="000000" w:themeColor="text1"/>
                <w:spacing w:val="-6"/>
                <w:sz w:val="10"/>
                <w:szCs w:val="10"/>
              </w:rPr>
            </w:pPr>
          </w:p>
          <w:p w:rsidR="00D753B0" w:rsidRDefault="00D753B0" w:rsidP="0094652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 xml:space="preserve">Раздел I. </w:t>
            </w:r>
            <w:proofErr w:type="spellStart"/>
            <w:r w:rsidRPr="00C53427">
              <w:rPr>
                <w:color w:val="000000" w:themeColor="text1"/>
                <w:spacing w:val="-6"/>
                <w:sz w:val="20"/>
              </w:rPr>
              <w:t>Электросетевое</w:t>
            </w:r>
            <w:proofErr w:type="spellEnd"/>
            <w:r w:rsidRPr="00C53427">
              <w:rPr>
                <w:color w:val="000000" w:themeColor="text1"/>
                <w:spacing w:val="-6"/>
                <w:sz w:val="20"/>
              </w:rPr>
              <w:t xml:space="preserve"> хозяйство</w:t>
            </w:r>
          </w:p>
          <w:p w:rsidR="00946529" w:rsidRPr="00946529" w:rsidRDefault="00946529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10"/>
                <w:szCs w:val="10"/>
              </w:rPr>
            </w:pPr>
          </w:p>
        </w:tc>
      </w:tr>
      <w:tr w:rsidR="00D753B0" w:rsidRPr="00C53427" w:rsidTr="00946529">
        <w:trPr>
          <w:trHeight w:val="70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jc w:val="center"/>
              <w:rPr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Электрические сети</w:t>
            </w:r>
          </w:p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 xml:space="preserve">ВЛ-0,4 </w:t>
            </w:r>
            <w:proofErr w:type="spellStart"/>
            <w:r w:rsidRPr="00C53427">
              <w:rPr>
                <w:spacing w:val="-6"/>
                <w:sz w:val="20"/>
              </w:rPr>
              <w:t>кВ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z w:val="20"/>
              </w:rPr>
              <w:t>от ТП-801 до ФОС в п. Зеленец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Комплексный капитальный ремонт электрических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Pr="00C53427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="00946529">
              <w:rPr>
                <w:color w:val="000000" w:themeColor="text1"/>
                <w:spacing w:val="-6"/>
                <w:sz w:val="20"/>
              </w:rPr>
              <w:t>–</w:t>
            </w:r>
            <w:r w:rsidRPr="00C53427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370,0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370,0</w:t>
            </w:r>
          </w:p>
        </w:tc>
      </w:tr>
      <w:tr w:rsidR="00D753B0" w:rsidRPr="00C53427" w:rsidTr="00946529">
        <w:trPr>
          <w:trHeight w:val="70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Электрические сети</w:t>
            </w:r>
          </w:p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 xml:space="preserve">ВЛ-10 </w:t>
            </w:r>
            <w:proofErr w:type="spellStart"/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Ф.61-16 от ПС-61 до концевой опоры у ТП-УГ-42/7,</w:t>
            </w:r>
          </w:p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КТП-</w:t>
            </w:r>
            <w:proofErr w:type="spellStart"/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п.Конвейер</w:t>
            </w:r>
            <w:proofErr w:type="spellEnd"/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ВЛ</w:t>
            </w:r>
          </w:p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с заменой опор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465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 xml:space="preserve"> IV кварталы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1 526,0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7">
              <w:rPr>
                <w:rFonts w:ascii="Times New Roman" w:hAnsi="Times New Roman" w:cs="Times New Roman"/>
                <w:sz w:val="20"/>
                <w:szCs w:val="20"/>
              </w:rPr>
              <w:t>1 526,0</w:t>
            </w:r>
          </w:p>
        </w:tc>
      </w:tr>
      <w:tr w:rsidR="00D753B0" w:rsidRPr="00C53427" w:rsidTr="00946529">
        <w:trPr>
          <w:trHeight w:val="70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5E0AC0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5E0AC0">
              <w:rPr>
                <w:color w:val="000000" w:themeColor="text1"/>
                <w:spacing w:val="-6"/>
                <w:sz w:val="20"/>
              </w:rPr>
              <w:t>1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E0AC0">
              <w:rPr>
                <w:color w:val="000000" w:themeColor="text1"/>
                <w:spacing w:val="-6"/>
                <w:sz w:val="20"/>
              </w:rPr>
              <w:t>896,0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5E0AC0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5E0AC0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5E0AC0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5E0AC0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5E0AC0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5E0AC0">
              <w:rPr>
                <w:color w:val="000000" w:themeColor="text1"/>
                <w:spacing w:val="-6"/>
                <w:sz w:val="20"/>
              </w:rPr>
              <w:t>1 896,0</w:t>
            </w:r>
          </w:p>
        </w:tc>
      </w:tr>
      <w:tr w:rsidR="00D753B0" w:rsidRPr="00C53427" w:rsidTr="00946529">
        <w:trPr>
          <w:trHeight w:val="70"/>
        </w:trPr>
        <w:tc>
          <w:tcPr>
            <w:tcW w:w="14378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529" w:rsidRPr="00946529" w:rsidRDefault="00946529" w:rsidP="00946529">
            <w:pPr>
              <w:jc w:val="center"/>
              <w:rPr>
                <w:sz w:val="10"/>
                <w:szCs w:val="10"/>
              </w:rPr>
            </w:pPr>
          </w:p>
          <w:p w:rsidR="00D753B0" w:rsidRDefault="00D753B0" w:rsidP="00946529">
            <w:pPr>
              <w:jc w:val="center"/>
              <w:rPr>
                <w:sz w:val="20"/>
              </w:rPr>
            </w:pPr>
            <w:r w:rsidRPr="00C53427">
              <w:rPr>
                <w:sz w:val="20"/>
              </w:rPr>
              <w:t>Раздел I</w:t>
            </w:r>
            <w:r w:rsidRPr="00C53427">
              <w:rPr>
                <w:sz w:val="20"/>
                <w:lang w:val="en-US"/>
              </w:rPr>
              <w:t>I</w:t>
            </w:r>
            <w:r w:rsidRPr="00C53427">
              <w:rPr>
                <w:sz w:val="20"/>
              </w:rPr>
              <w:t>. Теплоэнергетическое хозяйство</w:t>
            </w:r>
          </w:p>
          <w:p w:rsidR="00946529" w:rsidRPr="00946529" w:rsidRDefault="00946529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10"/>
                <w:szCs w:val="10"/>
              </w:rPr>
            </w:pPr>
          </w:p>
        </w:tc>
      </w:tr>
      <w:tr w:rsidR="00D753B0" w:rsidRPr="00C53427" w:rsidTr="00946529">
        <w:trPr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  <w:lang w:val="en-US"/>
              </w:rPr>
            </w:pPr>
            <w:r w:rsidRPr="00C53427">
              <w:rPr>
                <w:color w:val="000000" w:themeColor="text1"/>
                <w:spacing w:val="-6"/>
                <w:sz w:val="20"/>
                <w:lang w:val="en-US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spacing w:line="216" w:lineRule="auto"/>
              <w:jc w:val="center"/>
              <w:rPr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 xml:space="preserve">Тепловые сети пос. 26-го </w:t>
            </w:r>
            <w:proofErr w:type="spellStart"/>
            <w:r w:rsidRPr="00C53427">
              <w:rPr>
                <w:color w:val="000000" w:themeColor="text1"/>
                <w:spacing w:val="-6"/>
                <w:sz w:val="20"/>
              </w:rPr>
              <w:t>лесо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>-</w:t>
            </w:r>
            <w:r w:rsidRPr="00C53427">
              <w:rPr>
                <w:color w:val="000000" w:themeColor="text1"/>
                <w:spacing w:val="-6"/>
                <w:sz w:val="20"/>
              </w:rPr>
              <w:t>завода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 xml:space="preserve">(участок у жилых домов </w:t>
            </w:r>
            <w:r>
              <w:rPr>
                <w:color w:val="000000" w:themeColor="text1"/>
                <w:spacing w:val="-6"/>
                <w:sz w:val="20"/>
              </w:rPr>
              <w:br/>
            </w:r>
            <w:r w:rsidRPr="00C53427">
              <w:rPr>
                <w:color w:val="000000" w:themeColor="text1"/>
                <w:spacing w:val="-6"/>
                <w:sz w:val="20"/>
              </w:rPr>
              <w:t>№ 144, к</w:t>
            </w:r>
            <w:r>
              <w:rPr>
                <w:color w:val="000000" w:themeColor="text1"/>
                <w:spacing w:val="-6"/>
                <w:sz w:val="20"/>
              </w:rPr>
              <w:t>ороп</w:t>
            </w:r>
            <w:r w:rsidRPr="00C53427">
              <w:rPr>
                <w:color w:val="000000" w:themeColor="text1"/>
                <w:spacing w:val="-6"/>
                <w:sz w:val="20"/>
              </w:rPr>
              <w:t>.1 по ул. Победы</w:t>
            </w:r>
          </w:p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и № 28 по ул. М. Нового)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 xml:space="preserve">I </w:t>
            </w:r>
            <w:r w:rsidR="00946529">
              <w:rPr>
                <w:color w:val="000000" w:themeColor="text1"/>
                <w:spacing w:val="-6"/>
                <w:sz w:val="20"/>
              </w:rPr>
              <w:t>– I</w:t>
            </w:r>
            <w:r w:rsidRPr="00C53427">
              <w:rPr>
                <w:color w:val="000000" w:themeColor="text1"/>
                <w:spacing w:val="-6"/>
                <w:sz w:val="20"/>
              </w:rPr>
              <w:t>V кварталы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650,0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650,0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D753B0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D753B0"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spacing w:line="216" w:lineRule="auto"/>
              <w:jc w:val="center"/>
              <w:rPr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 xml:space="preserve">Тепловые сети пос. 26-го </w:t>
            </w:r>
            <w:proofErr w:type="spellStart"/>
            <w:r w:rsidRPr="00C53427">
              <w:rPr>
                <w:color w:val="000000" w:themeColor="text1"/>
                <w:spacing w:val="-6"/>
                <w:sz w:val="20"/>
              </w:rPr>
              <w:t>лесо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>-</w:t>
            </w:r>
            <w:r w:rsidRPr="00C53427">
              <w:rPr>
                <w:color w:val="000000" w:themeColor="text1"/>
                <w:spacing w:val="-6"/>
                <w:sz w:val="20"/>
              </w:rPr>
              <w:t>завода (участок от жилого дома</w:t>
            </w:r>
          </w:p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№ 18 по ул. Родионова до пере</w:t>
            </w:r>
            <w:r w:rsidR="00946529">
              <w:rPr>
                <w:color w:val="000000" w:themeColor="text1"/>
                <w:spacing w:val="-6"/>
                <w:sz w:val="20"/>
              </w:rPr>
              <w:t>-</w:t>
            </w:r>
            <w:r w:rsidRPr="00C53427">
              <w:rPr>
                <w:color w:val="000000" w:themeColor="text1"/>
                <w:spacing w:val="-6"/>
                <w:sz w:val="20"/>
              </w:rPr>
              <w:t>сечения с ул. Победы)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4 170,0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4 170,0</w:t>
            </w:r>
          </w:p>
        </w:tc>
      </w:tr>
      <w:tr w:rsidR="00D753B0" w:rsidRPr="00C53427" w:rsidTr="00946529">
        <w:trPr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  <w:lang w:val="en-US"/>
              </w:rPr>
            </w:pPr>
            <w:r w:rsidRPr="00C53427">
              <w:rPr>
                <w:color w:val="000000" w:themeColor="text1"/>
                <w:spacing w:val="-6"/>
                <w:sz w:val="20"/>
                <w:lang w:val="en-US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 xml:space="preserve">Тепловые сети пос. 26-го </w:t>
            </w:r>
            <w:proofErr w:type="spellStart"/>
            <w:r w:rsidRPr="00C53427">
              <w:rPr>
                <w:color w:val="000000" w:themeColor="text1"/>
                <w:spacing w:val="-6"/>
                <w:sz w:val="20"/>
              </w:rPr>
              <w:t>лесо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>-</w:t>
            </w:r>
            <w:r w:rsidRPr="00C53427">
              <w:rPr>
                <w:color w:val="000000" w:themeColor="text1"/>
                <w:spacing w:val="-6"/>
                <w:sz w:val="20"/>
              </w:rPr>
              <w:t>завода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(участок от УТ-1 до пере</w:t>
            </w:r>
            <w:r w:rsidR="00946529">
              <w:rPr>
                <w:color w:val="000000" w:themeColor="text1"/>
                <w:spacing w:val="-6"/>
                <w:sz w:val="20"/>
              </w:rPr>
              <w:t>-</w:t>
            </w:r>
            <w:r w:rsidRPr="00C53427">
              <w:rPr>
                <w:color w:val="000000" w:themeColor="text1"/>
                <w:spacing w:val="-6"/>
                <w:sz w:val="20"/>
              </w:rPr>
              <w:t>сечения с ул. Победы в районе жилых домов № 120 и № 122)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3 100,0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3 100,0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</w:tbl>
    <w:p w:rsidR="00946529" w:rsidRDefault="00946529" w:rsidP="00946529">
      <w:pPr>
        <w:jc w:val="center"/>
      </w:pPr>
      <w:r>
        <w:br w:type="page"/>
      </w:r>
      <w:r>
        <w:lastRenderedPageBreak/>
        <w:t>2</w:t>
      </w:r>
    </w:p>
    <w:tbl>
      <w:tblPr>
        <w:tblW w:w="14416" w:type="dxa"/>
        <w:tblInd w:w="899" w:type="dxa"/>
        <w:tblLayout w:type="fixed"/>
        <w:tblLook w:val="04A0" w:firstRow="1" w:lastRow="0" w:firstColumn="1" w:lastColumn="0" w:noHBand="0" w:noVBand="1"/>
      </w:tblPr>
      <w:tblGrid>
        <w:gridCol w:w="627"/>
        <w:gridCol w:w="2128"/>
        <w:gridCol w:w="46"/>
        <w:gridCol w:w="2928"/>
        <w:gridCol w:w="47"/>
        <w:gridCol w:w="3379"/>
        <w:gridCol w:w="78"/>
        <w:gridCol w:w="1191"/>
        <w:gridCol w:w="47"/>
        <w:gridCol w:w="883"/>
        <w:gridCol w:w="44"/>
        <w:gridCol w:w="994"/>
        <w:gridCol w:w="868"/>
        <w:gridCol w:w="1130"/>
        <w:gridCol w:w="26"/>
      </w:tblGrid>
      <w:tr w:rsidR="00946529" w:rsidRPr="00C53427" w:rsidTr="00946529">
        <w:trPr>
          <w:gridAfter w:val="1"/>
          <w:wAfter w:w="26" w:type="dxa"/>
          <w:trHeight w:val="7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9</w:t>
            </w:r>
          </w:p>
        </w:tc>
      </w:tr>
      <w:tr w:rsidR="00D753B0" w:rsidRPr="00C53427" w:rsidTr="00946529">
        <w:trPr>
          <w:gridAfter w:val="1"/>
          <w:wAfter w:w="26" w:type="dxa"/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  <w:lang w:val="en-US"/>
              </w:rPr>
            </w:pPr>
            <w:r w:rsidRPr="00C53427">
              <w:rPr>
                <w:spacing w:val="-6"/>
                <w:sz w:val="20"/>
                <w:lang w:val="en-US"/>
              </w:rPr>
              <w:t>4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 xml:space="preserve">От котельной по ул. </w:t>
            </w:r>
            <w:proofErr w:type="spellStart"/>
            <w:r w:rsidRPr="00C53427">
              <w:rPr>
                <w:sz w:val="20"/>
              </w:rPr>
              <w:t>Лесотех</w:t>
            </w:r>
            <w:r>
              <w:rPr>
                <w:sz w:val="20"/>
              </w:rPr>
              <w:t>-</w:t>
            </w:r>
            <w:r w:rsidRPr="00C53427">
              <w:rPr>
                <w:sz w:val="20"/>
              </w:rPr>
              <w:t>ническ</w:t>
            </w:r>
            <w:r>
              <w:rPr>
                <w:sz w:val="20"/>
              </w:rPr>
              <w:t>ой</w:t>
            </w:r>
            <w:proofErr w:type="spellEnd"/>
            <w:r w:rsidRPr="00C53427">
              <w:rPr>
                <w:sz w:val="20"/>
              </w:rPr>
              <w:t>, 1, стр.2, к зданию профессионального училища по ул. Лесотехническ</w:t>
            </w:r>
            <w:r>
              <w:rPr>
                <w:sz w:val="20"/>
              </w:rPr>
              <w:t>ой</w:t>
            </w:r>
            <w:r w:rsidRPr="00C5342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C53427">
              <w:rPr>
                <w:sz w:val="20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  <w:lang w:val="en-US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  <w:lang w:val="en-US"/>
              </w:rPr>
              <w:t>52</w:t>
            </w: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520,0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gridAfter w:val="1"/>
          <w:wAfter w:w="26" w:type="dxa"/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  <w:lang w:val="en-US"/>
              </w:rPr>
            </w:pPr>
            <w:r w:rsidRPr="00C53427">
              <w:rPr>
                <w:spacing w:val="-6"/>
                <w:sz w:val="20"/>
                <w:lang w:val="en-US"/>
              </w:rPr>
              <w:t>5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 xml:space="preserve">От ТК-23-6л-9-7 до наружной стены проекции здания по </w:t>
            </w:r>
            <w:r>
              <w:rPr>
                <w:sz w:val="20"/>
              </w:rPr>
              <w:br/>
            </w:r>
            <w:r w:rsidRPr="00C53427">
              <w:rPr>
                <w:sz w:val="20"/>
              </w:rPr>
              <w:t>ул. Урицкого, 10, корп. 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50,0</w:t>
            </w:r>
          </w:p>
        </w:tc>
      </w:tr>
      <w:tr w:rsidR="00D753B0" w:rsidRPr="00C53427" w:rsidTr="00946529">
        <w:trPr>
          <w:gridAfter w:val="1"/>
          <w:wAfter w:w="26" w:type="dxa"/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D753B0">
              <w:rPr>
                <w:spacing w:val="-6"/>
                <w:sz w:val="20"/>
              </w:rPr>
              <w:t>6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От ТК-55-15-3п-6 до стены дома по ул. Воронина,</w:t>
            </w:r>
            <w:r w:rsidR="00946529">
              <w:rPr>
                <w:sz w:val="20"/>
              </w:rPr>
              <w:t xml:space="preserve"> </w:t>
            </w:r>
            <w:r w:rsidRPr="00C53427">
              <w:rPr>
                <w:sz w:val="20"/>
              </w:rPr>
              <w:t>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850,0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850,0</w:t>
            </w:r>
          </w:p>
        </w:tc>
      </w:tr>
      <w:tr w:rsidR="00D753B0" w:rsidRPr="00C53427" w:rsidTr="00946529">
        <w:trPr>
          <w:gridAfter w:val="1"/>
          <w:wAfter w:w="26" w:type="dxa"/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  <w:lang w:val="en-US"/>
              </w:rPr>
            </w:pPr>
            <w:r w:rsidRPr="00C53427">
              <w:rPr>
                <w:spacing w:val="-6"/>
                <w:sz w:val="20"/>
                <w:lang w:val="en-US"/>
              </w:rPr>
              <w:t>7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Центральный тепловой пункт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spacing w:line="216" w:lineRule="auto"/>
              <w:jc w:val="center"/>
              <w:rPr>
                <w:sz w:val="20"/>
              </w:rPr>
            </w:pPr>
            <w:r w:rsidRPr="00C53427">
              <w:rPr>
                <w:sz w:val="20"/>
              </w:rPr>
              <w:t>Оборудование в здании ЦТП</w:t>
            </w:r>
          </w:p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 xml:space="preserve">по ул. </w:t>
            </w:r>
            <w:proofErr w:type="spellStart"/>
            <w:r w:rsidRPr="00C53427">
              <w:rPr>
                <w:sz w:val="20"/>
              </w:rPr>
              <w:t>Емецкая</w:t>
            </w:r>
            <w:proofErr w:type="spellEnd"/>
            <w:r w:rsidRPr="00C53427">
              <w:rPr>
                <w:sz w:val="20"/>
              </w:rPr>
              <w:t>, 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оборудования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734,0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734,0</w:t>
            </w:r>
          </w:p>
        </w:tc>
      </w:tr>
      <w:tr w:rsidR="00D753B0" w:rsidRPr="00C53427" w:rsidTr="00946529">
        <w:trPr>
          <w:gridAfter w:val="1"/>
          <w:wAfter w:w="26" w:type="dxa"/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  <w:lang w:val="en-US"/>
              </w:rPr>
            </w:pPr>
            <w:r w:rsidRPr="00C53427">
              <w:rPr>
                <w:spacing w:val="-6"/>
                <w:sz w:val="20"/>
                <w:lang w:val="en-US"/>
              </w:rPr>
              <w:t>8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spacing w:line="216" w:lineRule="auto"/>
              <w:jc w:val="center"/>
              <w:rPr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 xml:space="preserve">Тепловые сети пос. 26-го </w:t>
            </w:r>
            <w:proofErr w:type="spellStart"/>
            <w:r w:rsidRPr="00C53427">
              <w:rPr>
                <w:color w:val="000000" w:themeColor="text1"/>
                <w:spacing w:val="-6"/>
                <w:sz w:val="20"/>
              </w:rPr>
              <w:t>лесо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>-</w:t>
            </w:r>
            <w:r w:rsidRPr="00C53427">
              <w:rPr>
                <w:color w:val="000000" w:themeColor="text1"/>
                <w:spacing w:val="-6"/>
                <w:sz w:val="20"/>
              </w:rPr>
              <w:t>завода</w:t>
            </w:r>
            <w:r w:rsidRPr="00C53427">
              <w:rPr>
                <w:sz w:val="20"/>
              </w:rPr>
              <w:t xml:space="preserve"> (от УТ-5 до жилого</w:t>
            </w:r>
          </w:p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дома №118 по ул. Победы)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1</w:t>
            </w:r>
            <w:r w:rsidR="00946529">
              <w:rPr>
                <w:spacing w:val="-6"/>
                <w:sz w:val="20"/>
              </w:rPr>
              <w:t xml:space="preserve"> </w:t>
            </w:r>
            <w:r w:rsidRPr="00C53427">
              <w:rPr>
                <w:spacing w:val="-6"/>
                <w:sz w:val="20"/>
              </w:rPr>
              <w:t>930,0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1 930,0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gridAfter w:val="1"/>
          <w:wAfter w:w="26" w:type="dxa"/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9C4D3C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9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2D3F18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Тепловые сети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spacing w:line="216" w:lineRule="auto"/>
              <w:jc w:val="center"/>
              <w:rPr>
                <w:sz w:val="20"/>
              </w:rPr>
            </w:pPr>
            <w:r w:rsidRPr="009C4D3C">
              <w:rPr>
                <w:sz w:val="20"/>
              </w:rPr>
              <w:t>Участок трубопроводов</w:t>
            </w:r>
            <w:r w:rsidR="00946529">
              <w:rPr>
                <w:sz w:val="20"/>
              </w:rPr>
              <w:t xml:space="preserve"> </w:t>
            </w:r>
            <w:r>
              <w:rPr>
                <w:sz w:val="20"/>
              </w:rPr>
              <w:t>от 3УТ 52 до УТ2-24/1 (от дома № 66</w:t>
            </w:r>
          </w:p>
          <w:p w:rsidR="00D753B0" w:rsidRPr="009C4D3C" w:rsidRDefault="00D753B0" w:rsidP="00946529">
            <w:pPr>
              <w:spacing w:line="216" w:lineRule="auto"/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sz w:val="20"/>
              </w:rPr>
              <w:t xml:space="preserve">по ул. Партизанской до дома </w:t>
            </w:r>
            <w:r>
              <w:rPr>
                <w:sz w:val="20"/>
              </w:rPr>
              <w:br/>
              <w:t>№ 64, корпус 2 по ул. Партизан-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711" w:rsidRDefault="00D753B0" w:rsidP="0094652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Оплата по исполнительному листу</w:t>
            </w:r>
          </w:p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ФС №</w:t>
            </w:r>
            <w:r w:rsidR="00F96711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>013846348 от 22.02.2017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4E4329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>
              <w:rPr>
                <w:color w:val="000000" w:themeColor="text1"/>
                <w:spacing w:val="-6"/>
                <w:sz w:val="20"/>
                <w:lang w:val="en-US"/>
              </w:rPr>
              <w:t>II</w:t>
            </w:r>
            <w:r w:rsidRPr="009C4D3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A60569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1 743,5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424D54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 w:rsidRPr="00D753B0">
              <w:rPr>
                <w:spacing w:val="-6"/>
                <w:sz w:val="20"/>
              </w:rPr>
              <w:t>1</w:t>
            </w:r>
            <w:r>
              <w:rPr>
                <w:spacing w:val="-6"/>
                <w:sz w:val="20"/>
                <w:lang w:val="en-US"/>
              </w:rPr>
              <w:t> </w:t>
            </w:r>
            <w:r w:rsidRPr="00D753B0">
              <w:rPr>
                <w:spacing w:val="-6"/>
                <w:sz w:val="20"/>
              </w:rPr>
              <w:t>743</w:t>
            </w:r>
            <w:r>
              <w:rPr>
                <w:spacing w:val="-6"/>
                <w:sz w:val="20"/>
              </w:rPr>
              <w:t>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gridAfter w:val="1"/>
          <w:wAfter w:w="26" w:type="dxa"/>
          <w:trHeight w:val="35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10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Центральный тепловой пункт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0F1A6B">
              <w:rPr>
                <w:b w:val="0"/>
                <w:sz w:val="20"/>
                <w:szCs w:val="20"/>
              </w:rPr>
              <w:t>Оборудование в здании ЦТП</w:t>
            </w:r>
            <w:r w:rsidR="00946529">
              <w:rPr>
                <w:b w:val="0"/>
                <w:sz w:val="20"/>
                <w:szCs w:val="20"/>
              </w:rPr>
              <w:t xml:space="preserve"> </w:t>
            </w:r>
            <w:r w:rsidRPr="000F1A6B">
              <w:rPr>
                <w:b w:val="0"/>
                <w:sz w:val="20"/>
                <w:szCs w:val="20"/>
              </w:rPr>
              <w:t xml:space="preserve">по ул. </w:t>
            </w:r>
            <w:r>
              <w:rPr>
                <w:b w:val="0"/>
                <w:sz w:val="20"/>
                <w:szCs w:val="20"/>
              </w:rPr>
              <w:t>Колхозной, 4, корп. 1, стр. 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</w:t>
            </w:r>
            <w:r w:rsidRPr="000F1A6B">
              <w:rPr>
                <w:b w:val="0"/>
                <w:sz w:val="20"/>
                <w:szCs w:val="20"/>
              </w:rPr>
              <w:t>апитальный ремонт оборудования</w:t>
            </w:r>
            <w:r>
              <w:rPr>
                <w:b w:val="0"/>
                <w:sz w:val="20"/>
                <w:szCs w:val="20"/>
              </w:rPr>
              <w:t xml:space="preserve"> (замена теплообменника)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160,0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160,0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jc w:val="center"/>
              <w:rPr>
                <w:b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gridAfter w:val="1"/>
          <w:wAfter w:w="26" w:type="dxa"/>
          <w:trHeight w:val="70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spacing w:line="216" w:lineRule="auto"/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424D54" w:rsidRDefault="00D753B0" w:rsidP="00946529">
            <w:pPr>
              <w:jc w:val="center"/>
              <w:rPr>
                <w:bCs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13 907,5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424D54" w:rsidRDefault="00D753B0" w:rsidP="00946529">
            <w:pPr>
              <w:jc w:val="center"/>
              <w:rPr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1 903,5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spacing w:val="-6"/>
                <w:sz w:val="20"/>
              </w:rPr>
            </w:pPr>
            <w:r w:rsidRPr="00C53427">
              <w:rPr>
                <w:spacing w:val="-6"/>
                <w:sz w:val="20"/>
              </w:rPr>
              <w:t>6 200,0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37E10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5</w:t>
            </w:r>
            <w:r>
              <w:rPr>
                <w:color w:val="000000" w:themeColor="text1"/>
                <w:spacing w:val="-6"/>
                <w:sz w:val="20"/>
              </w:rPr>
              <w:t> </w:t>
            </w:r>
            <w:r w:rsidRPr="00C53427">
              <w:rPr>
                <w:color w:val="000000" w:themeColor="text1"/>
                <w:spacing w:val="-6"/>
                <w:sz w:val="20"/>
              </w:rPr>
              <w:t>804</w:t>
            </w:r>
            <w:r>
              <w:rPr>
                <w:color w:val="000000" w:themeColor="text1"/>
                <w:spacing w:val="-6"/>
                <w:sz w:val="20"/>
              </w:rPr>
              <w:t>,0</w:t>
            </w:r>
          </w:p>
        </w:tc>
      </w:tr>
      <w:tr w:rsidR="00D753B0" w:rsidRPr="00C53427" w:rsidTr="00946529">
        <w:trPr>
          <w:trHeight w:val="70"/>
        </w:trPr>
        <w:tc>
          <w:tcPr>
            <w:tcW w:w="144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529" w:rsidRPr="00946529" w:rsidRDefault="00946529" w:rsidP="00946529">
            <w:pPr>
              <w:jc w:val="center"/>
              <w:rPr>
                <w:color w:val="000000" w:themeColor="text1"/>
                <w:spacing w:val="-6"/>
                <w:sz w:val="10"/>
                <w:szCs w:val="10"/>
              </w:rPr>
            </w:pPr>
          </w:p>
          <w:p w:rsidR="00D753B0" w:rsidRDefault="00D753B0" w:rsidP="0094652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Раздел I</w:t>
            </w:r>
            <w:r w:rsidRPr="00C53427">
              <w:rPr>
                <w:color w:val="000000" w:themeColor="text1"/>
                <w:spacing w:val="-6"/>
                <w:sz w:val="20"/>
                <w:lang w:val="en-US"/>
              </w:rPr>
              <w:t>I</w:t>
            </w:r>
            <w:r w:rsidRPr="00C53427">
              <w:rPr>
                <w:color w:val="000000" w:themeColor="text1"/>
                <w:spacing w:val="-6"/>
                <w:sz w:val="20"/>
              </w:rPr>
              <w:t>I. Водопроводное хозяйство</w:t>
            </w:r>
          </w:p>
          <w:p w:rsidR="00946529" w:rsidRPr="00C53427" w:rsidRDefault="00946529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10"/>
              </w:rPr>
            </w:pPr>
          </w:p>
        </w:tc>
      </w:tr>
      <w:tr w:rsidR="00D753B0" w:rsidRPr="00C53427" w:rsidTr="00946529">
        <w:trPr>
          <w:trHeight w:val="578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Водопроводная сеть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spacing w:line="216" w:lineRule="auto"/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Участок водопроводной сети</w:t>
            </w:r>
          </w:p>
          <w:p w:rsidR="00D753B0" w:rsidRPr="009C4D3C" w:rsidRDefault="00D753B0" w:rsidP="00946529">
            <w:pPr>
              <w:spacing w:line="216" w:lineRule="auto"/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в районе пересечения улиц Павла Усова и Стрелковой, дома № 5 по ул. </w:t>
            </w:r>
            <w:proofErr w:type="spellStart"/>
            <w:r>
              <w:rPr>
                <w:color w:val="000000" w:themeColor="text1"/>
                <w:spacing w:val="-6"/>
                <w:sz w:val="20"/>
              </w:rPr>
              <w:t>Новоквартальной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 xml:space="preserve"> и дома № 58 по пр. Ленинградскому</w:t>
            </w: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11" w:rsidRDefault="00D753B0" w:rsidP="0094652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Оплата по исполнительному листу</w:t>
            </w:r>
          </w:p>
          <w:p w:rsidR="00D753B0" w:rsidRPr="00C53427" w:rsidRDefault="00D753B0" w:rsidP="00946529">
            <w:pPr>
              <w:jc w:val="center"/>
              <w:rPr>
                <w:b/>
                <w:i/>
                <w:color w:val="FF0000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ФС №</w:t>
            </w:r>
            <w:r w:rsidR="00F96711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>013844392 от 31.01.2017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4E4329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>
              <w:rPr>
                <w:color w:val="000000" w:themeColor="text1"/>
                <w:spacing w:val="-6"/>
                <w:sz w:val="20"/>
                <w:lang w:val="en-US"/>
              </w:rPr>
              <w:t>II</w:t>
            </w:r>
            <w:r w:rsidRPr="009C4D3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4 249,1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4 249,1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trHeight w:val="578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sz w:val="20"/>
              </w:rPr>
            </w:pPr>
            <w:r w:rsidRPr="00C53427">
              <w:rPr>
                <w:sz w:val="20"/>
              </w:rPr>
              <w:t>Водопроводная сеть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spacing w:line="216" w:lineRule="auto"/>
              <w:jc w:val="center"/>
              <w:rPr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Водопроводная сеть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(в районе</w:t>
            </w:r>
          </w:p>
          <w:p w:rsidR="00D753B0" w:rsidRPr="00C53427" w:rsidRDefault="00D753B0" w:rsidP="00946529">
            <w:pPr>
              <w:spacing w:line="216" w:lineRule="auto"/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25 лесозавода)</w:t>
            </w:r>
            <w:r>
              <w:rPr>
                <w:color w:val="000000" w:themeColor="text1"/>
                <w:spacing w:val="-6"/>
                <w:sz w:val="20"/>
              </w:rPr>
              <w:t xml:space="preserve"> (участок от дома</w:t>
            </w:r>
            <w:r>
              <w:rPr>
                <w:color w:val="000000" w:themeColor="text1"/>
                <w:spacing w:val="-6"/>
                <w:sz w:val="20"/>
              </w:rPr>
              <w:br/>
            </w:r>
            <w:r w:rsidRPr="00C53427">
              <w:rPr>
                <w:color w:val="000000" w:themeColor="text1"/>
                <w:spacing w:val="-6"/>
                <w:sz w:val="20"/>
              </w:rPr>
              <w:t>№ 94 по ул. Заводск</w:t>
            </w:r>
            <w:r>
              <w:rPr>
                <w:color w:val="000000" w:themeColor="text1"/>
                <w:spacing w:val="-6"/>
                <w:sz w:val="20"/>
              </w:rPr>
              <w:t>ой</w:t>
            </w:r>
            <w:r w:rsidRPr="00C53427">
              <w:rPr>
                <w:color w:val="000000" w:themeColor="text1"/>
                <w:spacing w:val="-6"/>
                <w:sz w:val="20"/>
              </w:rPr>
              <w:t xml:space="preserve"> до д</w:t>
            </w:r>
            <w:r>
              <w:rPr>
                <w:color w:val="000000" w:themeColor="text1"/>
                <w:spacing w:val="-6"/>
                <w:sz w:val="20"/>
              </w:rPr>
              <w:t>ома</w:t>
            </w:r>
            <w:r>
              <w:rPr>
                <w:color w:val="000000" w:themeColor="text1"/>
                <w:spacing w:val="-6"/>
                <w:sz w:val="20"/>
              </w:rPr>
              <w:br/>
            </w:r>
            <w:r w:rsidRPr="00C53427">
              <w:rPr>
                <w:color w:val="000000" w:themeColor="text1"/>
                <w:spacing w:val="-6"/>
                <w:sz w:val="20"/>
              </w:rPr>
              <w:t>№ 173, к</w:t>
            </w:r>
            <w:r>
              <w:rPr>
                <w:color w:val="000000" w:themeColor="text1"/>
                <w:spacing w:val="-6"/>
                <w:sz w:val="20"/>
              </w:rPr>
              <w:t>орп. 1 по ул. Школьной</w:t>
            </w:r>
            <w:r w:rsidRPr="00C53427">
              <w:rPr>
                <w:color w:val="000000" w:themeColor="text1"/>
                <w:spacing w:val="-6"/>
                <w:sz w:val="20"/>
              </w:rPr>
              <w:t>)</w:t>
            </w: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FF0000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Комплексный капитальный ремонт наружного водопровода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Pr="00D753B0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946529">
              <w:rPr>
                <w:color w:val="000000" w:themeColor="text1"/>
                <w:spacing w:val="-6"/>
                <w:sz w:val="20"/>
              </w:rPr>
              <w:t>–</w:t>
            </w:r>
            <w:r w:rsidRPr="00D753B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IV кварталы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500,0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1 500,0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trHeight w:val="238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spacing w:line="216" w:lineRule="auto"/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5 749,1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4 249,1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1 500,0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trHeight w:val="70"/>
        </w:trPr>
        <w:tc>
          <w:tcPr>
            <w:tcW w:w="14416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529" w:rsidRPr="00946529" w:rsidRDefault="00946529" w:rsidP="00946529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753B0" w:rsidRDefault="00D753B0" w:rsidP="00946529">
            <w:pPr>
              <w:jc w:val="center"/>
              <w:rPr>
                <w:color w:val="000000"/>
                <w:sz w:val="20"/>
              </w:rPr>
            </w:pPr>
            <w:r w:rsidRPr="00C53427">
              <w:rPr>
                <w:color w:val="000000"/>
                <w:sz w:val="20"/>
              </w:rPr>
              <w:t>Раздел I</w:t>
            </w:r>
            <w:r w:rsidRPr="00C53427">
              <w:rPr>
                <w:color w:val="000000"/>
                <w:sz w:val="20"/>
                <w:lang w:val="en-US"/>
              </w:rPr>
              <w:t>V</w:t>
            </w:r>
            <w:r w:rsidRPr="00C53427">
              <w:rPr>
                <w:color w:val="000000"/>
                <w:sz w:val="20"/>
              </w:rPr>
              <w:t>. Канализационное хозяйство</w:t>
            </w:r>
          </w:p>
          <w:p w:rsidR="00946529" w:rsidRPr="00946529" w:rsidRDefault="00946529" w:rsidP="00946529">
            <w:pPr>
              <w:jc w:val="center"/>
              <w:rPr>
                <w:i/>
                <w:color w:val="000000" w:themeColor="text1"/>
                <w:spacing w:val="-6"/>
                <w:sz w:val="10"/>
                <w:szCs w:val="10"/>
              </w:rPr>
            </w:pPr>
          </w:p>
        </w:tc>
      </w:tr>
      <w:tr w:rsidR="00D753B0" w:rsidRPr="00C53427" w:rsidTr="00946529">
        <w:trPr>
          <w:trHeight w:val="274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Канализационная насосная станция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CD28E6">
              <w:rPr>
                <w:b w:val="0"/>
                <w:sz w:val="20"/>
                <w:szCs w:val="20"/>
              </w:rPr>
              <w:t xml:space="preserve">Канализационная насосная станция по ул. </w:t>
            </w:r>
            <w:proofErr w:type="spellStart"/>
            <w:r w:rsidRPr="00CD28E6">
              <w:rPr>
                <w:b w:val="0"/>
                <w:sz w:val="20"/>
                <w:szCs w:val="20"/>
              </w:rPr>
              <w:t>Конзихинской</w:t>
            </w:r>
            <w:proofErr w:type="spellEnd"/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11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CD28E6">
              <w:rPr>
                <w:b w:val="0"/>
                <w:sz w:val="20"/>
                <w:szCs w:val="20"/>
              </w:rPr>
              <w:t>Технологическое присоединение</w:t>
            </w:r>
          </w:p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CD28E6">
              <w:rPr>
                <w:b w:val="0"/>
                <w:sz w:val="20"/>
                <w:szCs w:val="20"/>
              </w:rPr>
              <w:t>к сетям электроснабжения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0F1A6B">
              <w:rPr>
                <w:b w:val="0"/>
                <w:color w:val="000000" w:themeColor="text1"/>
                <w:spacing w:val="-6"/>
                <w:sz w:val="20"/>
                <w:szCs w:val="20"/>
              </w:rPr>
              <w:t>I</w:t>
            </w:r>
            <w:r w:rsidR="00946529">
              <w:rPr>
                <w:b w:val="0"/>
                <w:color w:val="000000" w:themeColor="text1"/>
                <w:spacing w:val="-6"/>
                <w:sz w:val="20"/>
                <w:szCs w:val="20"/>
              </w:rPr>
              <w:t xml:space="preserve"> – </w:t>
            </w:r>
            <w:r w:rsidRPr="000F1A6B">
              <w:rPr>
                <w:b w:val="0"/>
                <w:color w:val="000000" w:themeColor="text1"/>
                <w:spacing w:val="-6"/>
                <w:sz w:val="20"/>
                <w:szCs w:val="20"/>
              </w:rPr>
              <w:t>IV квартал</w:t>
            </w:r>
            <w:r>
              <w:rPr>
                <w:b w:val="0"/>
                <w:color w:val="000000" w:themeColor="text1"/>
                <w:spacing w:val="-6"/>
                <w:sz w:val="20"/>
                <w:szCs w:val="20"/>
              </w:rPr>
              <w:t>ы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475,5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D28E6" w:rsidRDefault="00D753B0" w:rsidP="00946529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</w:tr>
      <w:tr w:rsidR="00D753B0" w:rsidRPr="00C53427" w:rsidTr="00946529">
        <w:trPr>
          <w:trHeight w:val="70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sz w:val="20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sz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475,5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475,5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</w:tbl>
    <w:p w:rsidR="00946529" w:rsidRDefault="00946529">
      <w:r>
        <w:br w:type="page"/>
      </w:r>
    </w:p>
    <w:p w:rsidR="00946529" w:rsidRDefault="00946529" w:rsidP="00946529">
      <w:pPr>
        <w:jc w:val="center"/>
      </w:pPr>
      <w:r>
        <w:lastRenderedPageBreak/>
        <w:t>3</w:t>
      </w:r>
    </w:p>
    <w:tbl>
      <w:tblPr>
        <w:tblW w:w="14378" w:type="dxa"/>
        <w:tblInd w:w="899" w:type="dxa"/>
        <w:tblLayout w:type="fixed"/>
        <w:tblLook w:val="04A0" w:firstRow="1" w:lastRow="0" w:firstColumn="1" w:lastColumn="0" w:noHBand="0" w:noVBand="1"/>
      </w:tblPr>
      <w:tblGrid>
        <w:gridCol w:w="627"/>
        <w:gridCol w:w="2128"/>
        <w:gridCol w:w="46"/>
        <w:gridCol w:w="2928"/>
        <w:gridCol w:w="47"/>
        <w:gridCol w:w="3379"/>
        <w:gridCol w:w="78"/>
        <w:gridCol w:w="1229"/>
        <w:gridCol w:w="9"/>
        <w:gridCol w:w="927"/>
        <w:gridCol w:w="994"/>
        <w:gridCol w:w="851"/>
        <w:gridCol w:w="1135"/>
      </w:tblGrid>
      <w:tr w:rsidR="00946529" w:rsidRPr="00C53427" w:rsidTr="00946529">
        <w:trPr>
          <w:trHeight w:val="7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529" w:rsidRPr="00C53427" w:rsidRDefault="00946529" w:rsidP="007A5DF1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9</w:t>
            </w:r>
          </w:p>
        </w:tc>
      </w:tr>
      <w:tr w:rsidR="00D753B0" w:rsidRPr="00C53427" w:rsidTr="00946529">
        <w:trPr>
          <w:trHeight w:val="70"/>
        </w:trPr>
        <w:tc>
          <w:tcPr>
            <w:tcW w:w="1437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529" w:rsidRPr="00946529" w:rsidRDefault="00946529" w:rsidP="00946529">
            <w:pPr>
              <w:jc w:val="center"/>
              <w:rPr>
                <w:sz w:val="10"/>
                <w:szCs w:val="10"/>
              </w:rPr>
            </w:pPr>
          </w:p>
          <w:p w:rsidR="00D753B0" w:rsidRDefault="00D753B0" w:rsidP="00946529">
            <w:pPr>
              <w:jc w:val="center"/>
              <w:rPr>
                <w:sz w:val="20"/>
              </w:rPr>
            </w:pPr>
            <w:r w:rsidRPr="00C53427">
              <w:rPr>
                <w:sz w:val="20"/>
              </w:rPr>
              <w:t>Раздел V. Прочие объекты</w:t>
            </w:r>
          </w:p>
          <w:p w:rsidR="00946529" w:rsidRPr="00946529" w:rsidRDefault="00946529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10"/>
                <w:szCs w:val="10"/>
              </w:rPr>
            </w:pPr>
          </w:p>
        </w:tc>
      </w:tr>
      <w:tr w:rsidR="00D753B0" w:rsidRPr="00C53427" w:rsidTr="00946529">
        <w:trPr>
          <w:trHeight w:val="473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 xml:space="preserve">Баня № </w:t>
            </w:r>
            <w:r>
              <w:rPr>
                <w:color w:val="000000" w:themeColor="text1"/>
                <w:spacing w:val="-6"/>
                <w:sz w:val="20"/>
              </w:rPr>
              <w:t>8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Ул. </w:t>
            </w:r>
            <w:proofErr w:type="spellStart"/>
            <w:r>
              <w:rPr>
                <w:color w:val="000000" w:themeColor="text1"/>
                <w:spacing w:val="-6"/>
                <w:sz w:val="20"/>
              </w:rPr>
              <w:t>Бассейная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>,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11" w:rsidRDefault="00D753B0" w:rsidP="00946529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Оплата по исполнительному листу</w:t>
            </w:r>
          </w:p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ФС №</w:t>
            </w:r>
            <w:r w:rsidR="00F96711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>11613069 от 19.08.2016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I</w:t>
            </w:r>
            <w:r w:rsidR="00946529">
              <w:rPr>
                <w:color w:val="000000" w:themeColor="text1"/>
                <w:spacing w:val="-6"/>
                <w:sz w:val="20"/>
              </w:rPr>
              <w:t xml:space="preserve"> – </w:t>
            </w:r>
            <w:r>
              <w:rPr>
                <w:color w:val="000000" w:themeColor="text1"/>
                <w:spacing w:val="-6"/>
                <w:sz w:val="20"/>
                <w:lang w:val="en-US"/>
              </w:rPr>
              <w:t>II</w:t>
            </w:r>
            <w:r w:rsidRPr="009C4D3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53427">
              <w:rPr>
                <w:color w:val="000000" w:themeColor="text1"/>
                <w:spacing w:val="-6"/>
                <w:sz w:val="20"/>
              </w:rPr>
              <w:t>квартал</w:t>
            </w:r>
            <w:r>
              <w:rPr>
                <w:color w:val="000000" w:themeColor="text1"/>
                <w:spacing w:val="-6"/>
                <w:sz w:val="20"/>
              </w:rPr>
              <w:t>ы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528,0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528,</w:t>
            </w:r>
            <w:r w:rsidRPr="00C53427">
              <w:rPr>
                <w:color w:val="000000" w:themeColor="text1"/>
                <w:spacing w:val="-6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53B0" w:rsidRPr="00C53427" w:rsidRDefault="00D753B0" w:rsidP="00946529">
            <w:pPr>
              <w:jc w:val="center"/>
              <w:rPr>
                <w:b/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trHeight w:val="271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ИТОГО по разделу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528,0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528,0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D753B0" w:rsidRPr="00C53427" w:rsidTr="00946529">
        <w:trPr>
          <w:trHeight w:val="275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ВСЕГО по перечню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i/>
                <w:color w:val="000000" w:themeColor="text1"/>
                <w:spacing w:val="-6"/>
                <w:sz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bCs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22 556,1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E31D1" w:rsidRDefault="00D753B0" w:rsidP="00946529">
            <w:pPr>
              <w:jc w:val="center"/>
              <w:rPr>
                <w:bCs/>
                <w:i/>
                <w:spacing w:val="-6"/>
                <w:sz w:val="20"/>
              </w:rPr>
            </w:pPr>
            <w:r>
              <w:rPr>
                <w:spacing w:val="-6"/>
                <w:sz w:val="20"/>
              </w:rPr>
              <w:t>7 156,1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7 700,0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53B0" w:rsidRPr="00C53427" w:rsidRDefault="00D753B0" w:rsidP="00946529">
            <w:pPr>
              <w:jc w:val="center"/>
              <w:rPr>
                <w:bCs/>
                <w:i/>
                <w:color w:val="000000" w:themeColor="text1"/>
                <w:spacing w:val="-6"/>
                <w:sz w:val="20"/>
              </w:rPr>
            </w:pPr>
            <w:r w:rsidRPr="00C53427">
              <w:rPr>
                <w:color w:val="000000" w:themeColor="text1"/>
                <w:spacing w:val="-6"/>
                <w:sz w:val="20"/>
              </w:rPr>
              <w:t>7 700,0</w:t>
            </w:r>
          </w:p>
        </w:tc>
      </w:tr>
    </w:tbl>
    <w:p w:rsidR="00D753B0" w:rsidRPr="00946529" w:rsidRDefault="00946529" w:rsidP="00946529">
      <w:pPr>
        <w:tabs>
          <w:tab w:val="left" w:pos="284"/>
        </w:tabs>
        <w:ind w:right="253"/>
        <w:jc w:val="right"/>
        <w:rPr>
          <w:color w:val="000000"/>
          <w:sz w:val="22"/>
        </w:rPr>
      </w:pPr>
      <w:r w:rsidRPr="00946529">
        <w:rPr>
          <w:color w:val="000000"/>
          <w:sz w:val="22"/>
        </w:rPr>
        <w:t>".</w:t>
      </w:r>
    </w:p>
    <w:p w:rsidR="00D753B0" w:rsidRDefault="00D753B0" w:rsidP="00D753B0">
      <w:pPr>
        <w:tabs>
          <w:tab w:val="left" w:pos="284"/>
        </w:tabs>
        <w:rPr>
          <w:b/>
          <w:color w:val="000000"/>
          <w:sz w:val="22"/>
        </w:rPr>
      </w:pPr>
    </w:p>
    <w:p w:rsidR="00057020" w:rsidRDefault="00057020" w:rsidP="00057020">
      <w:pPr>
        <w:tabs>
          <w:tab w:val="left" w:pos="8364"/>
        </w:tabs>
      </w:pPr>
    </w:p>
    <w:p w:rsidR="00D753B0" w:rsidRDefault="00D753B0" w:rsidP="00D753B0">
      <w:pPr>
        <w:tabs>
          <w:tab w:val="left" w:pos="8364"/>
        </w:tabs>
        <w:jc w:val="center"/>
      </w:pPr>
      <w:r>
        <w:t>____________</w:t>
      </w:r>
    </w:p>
    <w:sectPr w:rsidR="00D753B0" w:rsidSect="00D753B0">
      <w:pgSz w:w="16838" w:h="11906" w:orient="landscape"/>
      <w:pgMar w:top="1135" w:right="113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7740"/>
    <w:multiLevelType w:val="hybridMultilevel"/>
    <w:tmpl w:val="C35AEA7E"/>
    <w:lvl w:ilvl="0" w:tplc="A1DE63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A6"/>
    <w:rsid w:val="000040B6"/>
    <w:rsid w:val="00057020"/>
    <w:rsid w:val="000600BA"/>
    <w:rsid w:val="000A5B72"/>
    <w:rsid w:val="000B222C"/>
    <w:rsid w:val="000E3FA7"/>
    <w:rsid w:val="000F0D05"/>
    <w:rsid w:val="000F0DFA"/>
    <w:rsid w:val="00234552"/>
    <w:rsid w:val="002B5151"/>
    <w:rsid w:val="003178B3"/>
    <w:rsid w:val="003639F8"/>
    <w:rsid w:val="004662D7"/>
    <w:rsid w:val="00560159"/>
    <w:rsid w:val="00570BF9"/>
    <w:rsid w:val="00594965"/>
    <w:rsid w:val="006533A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46529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753B0"/>
    <w:rsid w:val="00D85177"/>
    <w:rsid w:val="00DB31A6"/>
    <w:rsid w:val="00DD5A16"/>
    <w:rsid w:val="00E265F4"/>
    <w:rsid w:val="00E34CE0"/>
    <w:rsid w:val="00E90521"/>
    <w:rsid w:val="00EB3DEE"/>
    <w:rsid w:val="00F03980"/>
    <w:rsid w:val="00F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A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65F4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5F4"/>
    <w:rPr>
      <w:rFonts w:eastAsia="Times New Roman"/>
      <w:b/>
      <w:bCs/>
      <w:szCs w:val="24"/>
      <w:lang w:eastAsia="ru-RU"/>
    </w:rPr>
  </w:style>
  <w:style w:type="paragraph" w:styleId="a3">
    <w:name w:val="Body Text"/>
    <w:basedOn w:val="a"/>
    <w:link w:val="a4"/>
    <w:rsid w:val="00E265F4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E265F4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53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6533A5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rsid w:val="00D753B0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D753B0"/>
    <w:pPr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67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7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A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65F4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5F4"/>
    <w:rPr>
      <w:rFonts w:eastAsia="Times New Roman"/>
      <w:b/>
      <w:bCs/>
      <w:szCs w:val="24"/>
      <w:lang w:eastAsia="ru-RU"/>
    </w:rPr>
  </w:style>
  <w:style w:type="paragraph" w:styleId="a3">
    <w:name w:val="Body Text"/>
    <w:basedOn w:val="a"/>
    <w:link w:val="a4"/>
    <w:rsid w:val="00E265F4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E265F4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53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6533A5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rsid w:val="00D753B0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D753B0"/>
    <w:pPr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67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7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0C51-6175-494B-85DC-3E734BAB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2017-06-20T07:00:00Z</cp:lastPrinted>
  <dcterms:created xsi:type="dcterms:W3CDTF">2017-06-21T07:27:00Z</dcterms:created>
  <dcterms:modified xsi:type="dcterms:W3CDTF">2017-06-21T07:27:00Z</dcterms:modified>
</cp:coreProperties>
</file>