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E" w:rsidRPr="00DD3DDB" w:rsidRDefault="00173699" w:rsidP="008A5BDB">
      <w:pPr>
        <w:pStyle w:val="1"/>
        <w:spacing w:before="70"/>
        <w:ind w:left="10206"/>
        <w:jc w:val="center"/>
        <w:rPr>
          <w:b w:val="0"/>
          <w:sz w:val="24"/>
          <w:szCs w:val="24"/>
        </w:rPr>
      </w:pPr>
      <w:r w:rsidRPr="00DD3DDB">
        <w:rPr>
          <w:b w:val="0"/>
          <w:sz w:val="24"/>
          <w:szCs w:val="24"/>
        </w:rPr>
        <w:t xml:space="preserve">ПРИЛОЖЕНИЕ </w:t>
      </w:r>
    </w:p>
    <w:p w:rsidR="009534FE" w:rsidRPr="00DD3DDB" w:rsidRDefault="009534FE" w:rsidP="008A5BDB">
      <w:pPr>
        <w:spacing w:before="2"/>
        <w:ind w:left="10206"/>
        <w:jc w:val="center"/>
        <w:rPr>
          <w:sz w:val="24"/>
          <w:szCs w:val="24"/>
        </w:rPr>
      </w:pPr>
      <w:r w:rsidRPr="00DD3DDB">
        <w:rPr>
          <w:sz w:val="24"/>
          <w:szCs w:val="24"/>
        </w:rPr>
        <w:t xml:space="preserve">к постановлению Администрации городского округа </w:t>
      </w:r>
      <w:r w:rsidR="008A5BDB" w:rsidRPr="00DD3DDB">
        <w:rPr>
          <w:sz w:val="24"/>
          <w:szCs w:val="24"/>
        </w:rPr>
        <w:t>"</w:t>
      </w:r>
      <w:r w:rsidRPr="00DD3DDB">
        <w:rPr>
          <w:sz w:val="24"/>
          <w:szCs w:val="24"/>
        </w:rPr>
        <w:t>Город Архангельск</w:t>
      </w:r>
      <w:r w:rsidR="008A5BDB" w:rsidRPr="00DD3DDB">
        <w:rPr>
          <w:sz w:val="24"/>
          <w:szCs w:val="24"/>
        </w:rPr>
        <w:t>"</w:t>
      </w:r>
    </w:p>
    <w:p w:rsidR="009534FE" w:rsidRPr="00844FA5" w:rsidRDefault="00844FA5" w:rsidP="008A5BDB">
      <w:pPr>
        <w:ind w:left="10206"/>
        <w:jc w:val="center"/>
        <w:rPr>
          <w:sz w:val="28"/>
          <w:szCs w:val="24"/>
        </w:rPr>
      </w:pPr>
      <w:bookmarkStart w:id="0" w:name="_GoBack"/>
      <w:r w:rsidRPr="00844FA5">
        <w:rPr>
          <w:bCs/>
          <w:sz w:val="24"/>
          <w:szCs w:val="36"/>
        </w:rPr>
        <w:t>от 27 сентября 2021 г. № 1954</w:t>
      </w:r>
    </w:p>
    <w:bookmarkEnd w:id="0"/>
    <w:p w:rsidR="009534FE" w:rsidRPr="00DD3DDB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9534FE" w:rsidRPr="00DD3DDB" w:rsidRDefault="00173699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D3DDB">
        <w:rPr>
          <w:rFonts w:ascii="Times New Roman" w:hAnsi="Times New Roman" w:cs="Times New Roman"/>
          <w:sz w:val="24"/>
          <w:szCs w:val="24"/>
        </w:rPr>
        <w:t>"ПРИЛОЖЕНИЕ № 2</w:t>
      </w:r>
    </w:p>
    <w:p w:rsidR="009534FE" w:rsidRPr="00DD3DDB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D3DD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34FE" w:rsidRPr="00DD3DDB" w:rsidRDefault="008A5BDB" w:rsidP="008A5BDB">
      <w:pPr>
        <w:tabs>
          <w:tab w:val="left" w:pos="5812"/>
        </w:tabs>
        <w:ind w:left="10206"/>
        <w:jc w:val="center"/>
        <w:rPr>
          <w:sz w:val="24"/>
          <w:szCs w:val="24"/>
        </w:rPr>
      </w:pPr>
      <w:r w:rsidRPr="00DD3DDB">
        <w:rPr>
          <w:sz w:val="24"/>
          <w:szCs w:val="24"/>
        </w:rPr>
        <w:t>"</w:t>
      </w:r>
      <w:r w:rsidR="009534FE" w:rsidRPr="00DD3DDB">
        <w:rPr>
          <w:sz w:val="24"/>
          <w:szCs w:val="24"/>
        </w:rPr>
        <w:t xml:space="preserve">Формирование современной городской среды на территории </w:t>
      </w:r>
      <w:r w:rsidR="007D6CD8" w:rsidRPr="00DD3DDB">
        <w:rPr>
          <w:sz w:val="24"/>
          <w:szCs w:val="24"/>
        </w:rPr>
        <w:t>городского округа</w:t>
      </w:r>
      <w:r w:rsidR="009534FE" w:rsidRPr="00DD3DDB">
        <w:rPr>
          <w:sz w:val="24"/>
          <w:szCs w:val="24"/>
        </w:rPr>
        <w:t xml:space="preserve"> </w:t>
      </w:r>
      <w:r w:rsidRPr="00DD3DDB">
        <w:rPr>
          <w:sz w:val="24"/>
          <w:szCs w:val="24"/>
        </w:rPr>
        <w:t>"</w:t>
      </w:r>
      <w:r w:rsidR="009534FE" w:rsidRPr="00DD3DDB">
        <w:rPr>
          <w:sz w:val="24"/>
          <w:szCs w:val="24"/>
        </w:rPr>
        <w:t>Город Архангельск</w:t>
      </w:r>
      <w:r w:rsidRPr="00DD3DDB">
        <w:rPr>
          <w:sz w:val="24"/>
          <w:szCs w:val="24"/>
        </w:rPr>
        <w:t>"</w:t>
      </w:r>
    </w:p>
    <w:p w:rsidR="00A06636" w:rsidRPr="00DD3DDB" w:rsidRDefault="00A06636" w:rsidP="00E063DC">
      <w:pPr>
        <w:jc w:val="center"/>
        <w:rPr>
          <w:b/>
          <w:sz w:val="24"/>
          <w:szCs w:val="24"/>
        </w:rPr>
      </w:pPr>
    </w:p>
    <w:p w:rsidR="009534FE" w:rsidRDefault="009534FE" w:rsidP="00E063DC">
      <w:pPr>
        <w:jc w:val="center"/>
        <w:rPr>
          <w:b/>
          <w:sz w:val="24"/>
          <w:szCs w:val="24"/>
        </w:rPr>
      </w:pPr>
      <w:r w:rsidRPr="00DD3DDB">
        <w:rPr>
          <w:b/>
          <w:sz w:val="24"/>
          <w:szCs w:val="24"/>
        </w:rPr>
        <w:t>Финансовое обеспечение реализации муниципальной программы</w:t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173699" w:rsidRPr="00DD3DDB" w:rsidTr="002A7EC4">
        <w:trPr>
          <w:trHeight w:val="663"/>
          <w:tblHeader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Заказчики </w:t>
            </w:r>
            <w:proofErr w:type="spellStart"/>
            <w:r w:rsidRPr="00DD3DDB">
              <w:rPr>
                <w:sz w:val="20"/>
                <w:szCs w:val="20"/>
              </w:rPr>
              <w:t>подпрогр</w:t>
            </w:r>
            <w:r w:rsidRPr="00DD3DDB">
              <w:rPr>
                <w:sz w:val="20"/>
                <w:szCs w:val="20"/>
                <w:lang w:val="en-US"/>
              </w:rPr>
              <w:t>аммы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исполнители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финансового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173699" w:rsidRPr="00DD3DDB" w:rsidTr="002A7EC4">
        <w:trPr>
          <w:trHeight w:val="58"/>
          <w:tblHeader/>
          <w:jc w:val="center"/>
        </w:trPr>
        <w:tc>
          <w:tcPr>
            <w:tcW w:w="3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DD3DDB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DD3DDB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DD3DDB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DD3DDB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DD3DDB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173699" w:rsidRPr="00DD3DDB" w:rsidTr="002A7EC4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73699" w:rsidRPr="00DD3DDB" w:rsidRDefault="00173699" w:rsidP="002A7EC4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</w:tbl>
    <w:p w:rsidR="00CF775E" w:rsidRPr="00173699" w:rsidRDefault="00CF775E" w:rsidP="00E063DC">
      <w:pPr>
        <w:jc w:val="center"/>
        <w:rPr>
          <w:sz w:val="2"/>
          <w:szCs w:val="2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6F46BB" w:rsidRPr="00DD3DDB" w:rsidRDefault="006F46BB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F46BB" w:rsidRPr="00DD3DDB" w:rsidRDefault="006F46BB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6F46BB" w:rsidRPr="00DD3DDB" w:rsidRDefault="006F46BB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607EB9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494 313,9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r w:rsidRPr="00DD3DDB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r w:rsidRPr="00DD3DDB">
              <w:rPr>
                <w:sz w:val="20"/>
                <w:szCs w:val="20"/>
              </w:rPr>
              <w:t>114 815,1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6F46BB" w:rsidRPr="00DD3DDB" w:rsidRDefault="006F46BB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F46BB" w:rsidRPr="00DD3DDB" w:rsidRDefault="006F46BB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6F46BB" w:rsidRPr="00DD3DDB" w:rsidRDefault="006F46BB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607EB9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98 771,8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6F46BB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494 313,9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r w:rsidRPr="00DD3DDB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r w:rsidRPr="00DD3DDB">
              <w:rPr>
                <w:sz w:val="20"/>
                <w:szCs w:val="20"/>
              </w:rPr>
              <w:t>114 815,1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6F46BB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98 771,8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445,1</w:t>
            </w:r>
          </w:p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</w:tbl>
    <w:p w:rsidR="00173699" w:rsidRDefault="00173699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173699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173699">
            <w:pPr>
              <w:jc w:val="center"/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173699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173699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173699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173699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173699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173699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173699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173699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99" w:rsidRPr="00173699" w:rsidRDefault="00173699" w:rsidP="00173699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10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I</w:t>
            </w:r>
            <w:r w:rsidRPr="00DD3DDB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100 406,1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DD3DDB" w:rsidRDefault="00990346" w:rsidP="008817AD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128 </w:t>
            </w:r>
            <w:r w:rsidR="008817AD" w:rsidRPr="00DD3DDB">
              <w:rPr>
                <w:sz w:val="20"/>
                <w:szCs w:val="20"/>
              </w:rPr>
              <w:t>059,9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DD3DDB" w:rsidRDefault="00CF775E" w:rsidP="00CF775E">
            <w:r w:rsidRPr="00DD3DDB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DD3DDB" w:rsidRDefault="00CF775E" w:rsidP="00CF775E">
            <w:r w:rsidRPr="00DD3DDB">
              <w:rPr>
                <w:sz w:val="20"/>
                <w:szCs w:val="20"/>
              </w:rPr>
              <w:t>114 815,1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4</w:t>
            </w:r>
            <w:r w:rsidRPr="00DD3DDB">
              <w:rPr>
                <w:spacing w:val="-6"/>
                <w:sz w:val="20"/>
                <w:szCs w:val="20"/>
                <w:lang w:val="en-US"/>
              </w:rPr>
              <w:t> </w:t>
            </w:r>
            <w:r w:rsidRPr="00DD3DDB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8817AD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18 </w:t>
            </w:r>
            <w:r w:rsidR="008817AD" w:rsidRPr="00DD3DDB">
              <w:rPr>
                <w:sz w:val="20"/>
                <w:szCs w:val="20"/>
              </w:rPr>
              <w:t>617,2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151CA7" w:rsidP="008817AD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 xml:space="preserve">2 </w:t>
            </w:r>
            <w:r w:rsidR="008817AD" w:rsidRPr="00DD3DDB">
              <w:rPr>
                <w:bCs/>
                <w:sz w:val="20"/>
                <w:szCs w:val="20"/>
              </w:rPr>
              <w:t>978,5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151CA7" w:rsidP="008817AD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 xml:space="preserve">2 </w:t>
            </w:r>
            <w:r w:rsidR="008817AD" w:rsidRPr="00DD3DDB">
              <w:rPr>
                <w:bCs/>
                <w:sz w:val="20"/>
                <w:szCs w:val="20"/>
              </w:rPr>
              <w:t>978,5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105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DD3DDB" w:rsidRDefault="00173699" w:rsidP="00CF775E">
            <w:pPr>
              <w:rPr>
                <w:sz w:val="20"/>
                <w:szCs w:val="20"/>
              </w:rPr>
            </w:pPr>
            <w:r>
              <w:br w:type="page"/>
            </w:r>
            <w:r w:rsidR="00CF775E"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DD3DDB" w:rsidRDefault="00CF775E" w:rsidP="00173699">
            <w:pPr>
              <w:spacing w:line="216" w:lineRule="auto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CF775E" w:rsidRPr="00DD3DDB" w:rsidRDefault="00CF775E" w:rsidP="00173699">
            <w:pPr>
              <w:spacing w:line="216" w:lineRule="auto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534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173699" w:rsidRDefault="00173699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173699" w:rsidRPr="00DD3DDB" w:rsidTr="002A7EC4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10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75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D3DDB">
              <w:rPr>
                <w:sz w:val="20"/>
                <w:szCs w:val="20"/>
              </w:rPr>
              <w:t>Маймаксанского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DD3DDB">
              <w:rPr>
                <w:sz w:val="20"/>
                <w:szCs w:val="20"/>
              </w:rPr>
              <w:t>Маймаксанского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748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463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10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D3DDB">
              <w:rPr>
                <w:sz w:val="20"/>
                <w:szCs w:val="20"/>
              </w:rPr>
              <w:t>Соломбальского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DD3DDB">
              <w:rPr>
                <w:sz w:val="20"/>
                <w:szCs w:val="20"/>
              </w:rPr>
              <w:t>Соломбальского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130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60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163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10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20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173699" w:rsidRDefault="00173699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173699" w:rsidRPr="00DD3DDB" w:rsidTr="002A7EC4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10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DD3DDB">
              <w:rPr>
                <w:sz w:val="20"/>
                <w:szCs w:val="20"/>
              </w:rPr>
              <w:t>Варавино</w:t>
            </w:r>
            <w:proofErr w:type="spellEnd"/>
            <w:r w:rsidRPr="00DD3DDB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DD3DDB">
              <w:rPr>
                <w:sz w:val="20"/>
                <w:szCs w:val="20"/>
              </w:rPr>
              <w:t>Варавино</w:t>
            </w:r>
            <w:proofErr w:type="spellEnd"/>
            <w:r w:rsidRPr="00DD3DDB">
              <w:rPr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8817AD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592,2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8817AD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592,2</w:t>
            </w:r>
          </w:p>
          <w:p w:rsidR="00151CA7" w:rsidRPr="00DD3DDB" w:rsidRDefault="00151CA7" w:rsidP="00CF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152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D3DDB">
              <w:rPr>
                <w:sz w:val="20"/>
                <w:szCs w:val="20"/>
              </w:rPr>
              <w:t>Исакогорского</w:t>
            </w:r>
            <w:proofErr w:type="spellEnd"/>
            <w:r w:rsidRPr="00DD3DDB">
              <w:rPr>
                <w:sz w:val="20"/>
                <w:szCs w:val="20"/>
              </w:rPr>
              <w:t xml:space="preserve"> и </w:t>
            </w:r>
            <w:proofErr w:type="spellStart"/>
            <w:r w:rsidRPr="00DD3DDB">
              <w:rPr>
                <w:sz w:val="20"/>
                <w:szCs w:val="20"/>
              </w:rPr>
              <w:t>Цигломенского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DD3DDB">
              <w:rPr>
                <w:sz w:val="20"/>
                <w:szCs w:val="20"/>
              </w:rPr>
              <w:t>Исакогорского</w:t>
            </w:r>
            <w:proofErr w:type="spellEnd"/>
            <w:r w:rsidRPr="00DD3DDB">
              <w:rPr>
                <w:sz w:val="20"/>
                <w:szCs w:val="20"/>
              </w:rPr>
              <w:t xml:space="preserve"> и </w:t>
            </w:r>
            <w:proofErr w:type="spellStart"/>
            <w:r w:rsidRPr="00DD3DDB">
              <w:rPr>
                <w:sz w:val="20"/>
                <w:szCs w:val="20"/>
              </w:rPr>
              <w:t>Цигломенского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170</w:t>
            </w:r>
            <w:r w:rsidRPr="00DD3DD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DD3DDB" w:rsidRPr="00DD3DDB" w:rsidTr="00173699">
        <w:trPr>
          <w:trHeight w:val="766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DD3DDB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125 081,4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r w:rsidRPr="00DD3DDB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r w:rsidRPr="00DD3DDB">
              <w:rPr>
                <w:sz w:val="20"/>
                <w:szCs w:val="20"/>
              </w:rPr>
              <w:t>107 677,1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15 638,7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D3DDB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D3DDB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D3DDB">
              <w:rPr>
                <w:spacing w:val="-6"/>
                <w:sz w:val="20"/>
                <w:szCs w:val="20"/>
              </w:rPr>
              <w:t>9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</w:tr>
    </w:tbl>
    <w:p w:rsidR="00173699" w:rsidRDefault="00173699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173699" w:rsidRPr="00DD3DDB" w:rsidTr="002A7EC4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10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112 481,4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r w:rsidRPr="00DD3DDB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r w:rsidRPr="00DD3DDB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r w:rsidRPr="00DD3DDB">
              <w:rPr>
                <w:sz w:val="20"/>
                <w:szCs w:val="20"/>
              </w:rPr>
              <w:t>107 677,1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3 038,7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D3DDB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D3DDB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D3DDB">
              <w:rPr>
                <w:spacing w:val="-6"/>
                <w:sz w:val="20"/>
                <w:szCs w:val="20"/>
              </w:rPr>
              <w:t>9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2 600,00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D3DDB">
              <w:rPr>
                <w:sz w:val="20"/>
                <w:szCs w:val="20"/>
              </w:rPr>
              <w:t>Исакогорского</w:t>
            </w:r>
            <w:proofErr w:type="spellEnd"/>
            <w:r w:rsidRPr="00DD3DDB">
              <w:rPr>
                <w:sz w:val="20"/>
                <w:szCs w:val="20"/>
              </w:rPr>
              <w:t xml:space="preserve"> и </w:t>
            </w:r>
            <w:proofErr w:type="spellStart"/>
            <w:r w:rsidRPr="00DD3DDB">
              <w:rPr>
                <w:sz w:val="20"/>
                <w:szCs w:val="20"/>
              </w:rPr>
              <w:t>Цигломенского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DD3DDB">
              <w:rPr>
                <w:sz w:val="20"/>
                <w:szCs w:val="20"/>
              </w:rPr>
              <w:t>Исакогорского</w:t>
            </w:r>
            <w:proofErr w:type="spellEnd"/>
            <w:r w:rsidRPr="00DD3DDB">
              <w:rPr>
                <w:sz w:val="20"/>
                <w:szCs w:val="20"/>
              </w:rPr>
              <w:t xml:space="preserve"> и </w:t>
            </w:r>
            <w:proofErr w:type="spellStart"/>
            <w:r w:rsidRPr="00DD3DDB">
              <w:rPr>
                <w:sz w:val="20"/>
                <w:szCs w:val="20"/>
              </w:rPr>
              <w:t>Цигломенского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территориальных округов</w:t>
            </w:r>
          </w:p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II</w:t>
            </w:r>
            <w:r w:rsidRPr="00DD3DDB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1C0B4A" w:rsidP="00152521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366 254,0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1C0B4A" w:rsidP="00152521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80 154,6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44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286 099,4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281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399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0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</w:tr>
    </w:tbl>
    <w:p w:rsidR="00173699" w:rsidRDefault="00173699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173699" w:rsidRPr="00DD3DDB" w:rsidTr="002A7EC4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10</w:t>
            </w:r>
          </w:p>
        </w:tc>
      </w:tr>
      <w:tr w:rsidR="00DD3DDB" w:rsidRPr="00DD3DDB" w:rsidTr="00173699">
        <w:trPr>
          <w:trHeight w:val="22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418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1404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258"/>
          <w:jc w:val="center"/>
        </w:trPr>
        <w:tc>
          <w:tcPr>
            <w:tcW w:w="3217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r w:rsidRPr="00DD3DDB"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t>12 442,1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D3DDB">
              <w:rPr>
                <w:sz w:val="20"/>
                <w:szCs w:val="20"/>
              </w:rPr>
              <w:t>Соломбальского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DD3DDB">
              <w:rPr>
                <w:sz w:val="20"/>
                <w:szCs w:val="20"/>
              </w:rPr>
              <w:t>Соломбальского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DD3DDB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</w:tbl>
    <w:p w:rsidR="00173699" w:rsidRDefault="00173699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173699" w:rsidRPr="00DD3DDB" w:rsidTr="002A7EC4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10</w:t>
            </w:r>
          </w:p>
        </w:tc>
      </w:tr>
      <w:tr w:rsidR="00DD3DDB" w:rsidRPr="00DD3DDB" w:rsidTr="00173699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D3DDB">
              <w:rPr>
                <w:sz w:val="20"/>
                <w:szCs w:val="20"/>
              </w:rPr>
              <w:t>Исакогорского</w:t>
            </w:r>
            <w:proofErr w:type="spellEnd"/>
            <w:r w:rsidRPr="00DD3DDB">
              <w:rPr>
                <w:sz w:val="20"/>
                <w:szCs w:val="20"/>
              </w:rPr>
              <w:t xml:space="preserve"> и </w:t>
            </w:r>
            <w:proofErr w:type="spellStart"/>
            <w:r w:rsidRPr="00DD3DDB">
              <w:rPr>
                <w:sz w:val="20"/>
                <w:szCs w:val="20"/>
              </w:rPr>
              <w:t>Цигломенского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DD3DDB">
              <w:rPr>
                <w:sz w:val="20"/>
                <w:szCs w:val="20"/>
              </w:rPr>
              <w:t>Исакогорского</w:t>
            </w:r>
            <w:proofErr w:type="spellEnd"/>
            <w:r w:rsidRPr="00DD3DDB">
              <w:rPr>
                <w:sz w:val="20"/>
                <w:szCs w:val="20"/>
              </w:rPr>
              <w:t xml:space="preserve"> и </w:t>
            </w:r>
            <w:proofErr w:type="spellStart"/>
            <w:r w:rsidRPr="00DD3DDB">
              <w:rPr>
                <w:sz w:val="20"/>
                <w:szCs w:val="20"/>
              </w:rPr>
              <w:t>Цигломенского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DD3DD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DD3D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DD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668,8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2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1C0B4A" w:rsidP="00AA7331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240 811,7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1C0B4A" w:rsidP="00AA7331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65 712,3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175 099,4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38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1C0B4A" w:rsidP="0007570F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65 618,8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407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CF775E" w:rsidRPr="00DD3DDB" w:rsidRDefault="001C0B4A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65 598,7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1653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DD3DDB" w:rsidRDefault="00CF775E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442E6B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20,</w:t>
            </w:r>
            <w:r w:rsidR="00442E6B" w:rsidRPr="00DD3DDB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DD3DDB" w:rsidRDefault="00CF775E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3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C4A82" w:rsidRPr="00DD3DDB" w:rsidRDefault="002C4A82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2C4A82" w:rsidRPr="00DD3DDB" w:rsidRDefault="003674F6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2DF7" w:rsidP="00442E6B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 xml:space="preserve">170 </w:t>
            </w:r>
            <w:r w:rsidR="00AA7331" w:rsidRPr="00DD3DDB">
              <w:rPr>
                <w:spacing w:val="-6"/>
                <w:sz w:val="20"/>
                <w:szCs w:val="20"/>
              </w:rPr>
              <w:t>514,9</w:t>
            </w:r>
          </w:p>
          <w:p w:rsidR="002C2DF7" w:rsidRPr="00DD3DDB" w:rsidRDefault="002C2DF7" w:rsidP="00442E6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355"/>
          <w:jc w:val="center"/>
        </w:trPr>
        <w:tc>
          <w:tcPr>
            <w:tcW w:w="3217" w:type="dxa"/>
            <w:vMerge/>
            <w:shd w:val="clear" w:color="auto" w:fill="auto"/>
          </w:tcPr>
          <w:p w:rsidR="002C4A82" w:rsidRPr="00DD3DDB" w:rsidRDefault="002C4A82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C4A82" w:rsidRPr="00DD3DDB" w:rsidRDefault="002C2DF7" w:rsidP="00923DED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Городской </w:t>
            </w:r>
            <w:r w:rsidR="002C4A82" w:rsidRPr="00DD3DDB">
              <w:rPr>
                <w:sz w:val="20"/>
                <w:szCs w:val="20"/>
              </w:rPr>
              <w:t>бюджет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2DF7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  <w:p w:rsidR="002C4A82" w:rsidRPr="00DD3DDB" w:rsidRDefault="002C4A82" w:rsidP="00923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AA7331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113,6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355"/>
          <w:jc w:val="center"/>
        </w:trPr>
        <w:tc>
          <w:tcPr>
            <w:tcW w:w="3217" w:type="dxa"/>
            <w:vMerge/>
            <w:shd w:val="clear" w:color="auto" w:fill="auto"/>
          </w:tcPr>
          <w:p w:rsidR="002C4A82" w:rsidRPr="00DD3DDB" w:rsidRDefault="002C4A82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C4A82" w:rsidRPr="00DD3DDB" w:rsidRDefault="002C4A82" w:rsidP="00923DED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  <w:p w:rsidR="002C4A82" w:rsidRPr="00DD3DDB" w:rsidRDefault="002C4A82" w:rsidP="00923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170 401,3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923DED">
            <w:pPr>
              <w:jc w:val="center"/>
              <w:rPr>
                <w:spacing w:val="-6"/>
                <w:sz w:val="20"/>
                <w:szCs w:val="20"/>
              </w:rPr>
            </w:pPr>
            <w:r w:rsidRPr="00DD3DDB">
              <w:rPr>
                <w:spacing w:val="-6"/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1 888,0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</w:tbl>
    <w:p w:rsidR="00173699" w:rsidRDefault="00173699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173699" w:rsidRPr="00DD3DDB" w:rsidTr="002A7EC4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10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DD3DDB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2 019,0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D3DDB">
              <w:rPr>
                <w:sz w:val="20"/>
                <w:szCs w:val="20"/>
              </w:rPr>
              <w:t>Маймаксанского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DD3DDB">
              <w:rPr>
                <w:sz w:val="20"/>
                <w:szCs w:val="20"/>
              </w:rPr>
              <w:t>Маймаксанского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D3DDB">
              <w:rPr>
                <w:sz w:val="20"/>
                <w:szCs w:val="20"/>
              </w:rPr>
              <w:t>Соломбальского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DD3DDB">
              <w:rPr>
                <w:sz w:val="20"/>
                <w:szCs w:val="20"/>
              </w:rPr>
              <w:t>Соломбальского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771,0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r w:rsidRPr="00DD3DDB">
              <w:rPr>
                <w:sz w:val="20"/>
                <w:szCs w:val="20"/>
              </w:rPr>
              <w:t>террито-риального</w:t>
            </w:r>
            <w:proofErr w:type="spellEnd"/>
            <w:r w:rsidRPr="00DD3DDB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DD3DDB">
              <w:rPr>
                <w:sz w:val="20"/>
                <w:szCs w:val="20"/>
              </w:rPr>
              <w:t>Варавино</w:t>
            </w:r>
            <w:proofErr w:type="spellEnd"/>
            <w:r w:rsidRPr="00DD3DDB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DD3DDB">
              <w:rPr>
                <w:sz w:val="20"/>
                <w:szCs w:val="20"/>
              </w:rPr>
              <w:t>Варавино</w:t>
            </w:r>
            <w:proofErr w:type="spellEnd"/>
            <w:r w:rsidRPr="00DD3DDB">
              <w:rPr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</w:tbl>
    <w:p w:rsidR="00173699" w:rsidRDefault="00173699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173699" w:rsidRPr="00DD3DDB" w:rsidTr="002A7EC4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DD3DDB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pacing w:val="-6"/>
                <w:sz w:val="20"/>
                <w:szCs w:val="20"/>
              </w:rPr>
            </w:pPr>
            <w:r w:rsidRPr="0017369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99" w:rsidRPr="00173699" w:rsidRDefault="00173699" w:rsidP="002A7EC4">
            <w:pPr>
              <w:jc w:val="center"/>
              <w:rPr>
                <w:sz w:val="20"/>
                <w:szCs w:val="20"/>
              </w:rPr>
            </w:pPr>
            <w:r w:rsidRPr="00173699">
              <w:rPr>
                <w:sz w:val="20"/>
                <w:szCs w:val="20"/>
              </w:rPr>
              <w:t>10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D3DDB">
              <w:rPr>
                <w:sz w:val="20"/>
                <w:szCs w:val="20"/>
              </w:rPr>
              <w:t>Исакогорского</w:t>
            </w:r>
            <w:proofErr w:type="spellEnd"/>
            <w:r w:rsidRPr="00DD3DDB">
              <w:rPr>
                <w:sz w:val="20"/>
                <w:szCs w:val="20"/>
              </w:rPr>
              <w:t xml:space="preserve"> </w:t>
            </w:r>
            <w:r w:rsidR="00F75AB1">
              <w:rPr>
                <w:sz w:val="20"/>
                <w:szCs w:val="20"/>
              </w:rPr>
              <w:br/>
            </w:r>
            <w:r w:rsidRPr="00DD3DDB">
              <w:rPr>
                <w:sz w:val="20"/>
                <w:szCs w:val="20"/>
              </w:rPr>
              <w:t xml:space="preserve">и </w:t>
            </w:r>
            <w:proofErr w:type="spellStart"/>
            <w:r w:rsidRPr="00DD3DDB">
              <w:rPr>
                <w:sz w:val="20"/>
                <w:szCs w:val="20"/>
              </w:rPr>
              <w:t>Цигломенского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DD3DDB">
              <w:rPr>
                <w:sz w:val="20"/>
                <w:szCs w:val="20"/>
              </w:rPr>
              <w:t>Исакогорского</w:t>
            </w:r>
            <w:proofErr w:type="spellEnd"/>
            <w:r w:rsidRPr="00DD3DDB">
              <w:rPr>
                <w:sz w:val="20"/>
                <w:szCs w:val="20"/>
              </w:rPr>
              <w:t xml:space="preserve"> </w:t>
            </w:r>
            <w:r w:rsidR="00F75AB1">
              <w:rPr>
                <w:sz w:val="20"/>
                <w:szCs w:val="20"/>
              </w:rPr>
              <w:br/>
            </w:r>
            <w:r w:rsidRPr="00DD3DDB">
              <w:rPr>
                <w:sz w:val="20"/>
                <w:szCs w:val="20"/>
              </w:rPr>
              <w:t xml:space="preserve">и </w:t>
            </w:r>
            <w:proofErr w:type="spellStart"/>
            <w:r w:rsidRPr="00DD3DDB">
              <w:rPr>
                <w:sz w:val="20"/>
                <w:szCs w:val="20"/>
              </w:rPr>
              <w:t>Цигломенского</w:t>
            </w:r>
            <w:proofErr w:type="spellEnd"/>
            <w:r w:rsidRPr="00DD3DDB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2C4A82" w:rsidRPr="00DD3DDB" w:rsidRDefault="002C4A82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  <w:lang w:val="en-US"/>
              </w:rPr>
            </w:pPr>
            <w:r w:rsidRPr="00DD3DD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Администрация муниципального образования "Город Архангельск"/ </w:t>
            </w:r>
          </w:p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</w:tr>
      <w:tr w:rsidR="00DD3DDB" w:rsidRPr="00DD3DDB" w:rsidTr="00173699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DD3DDB" w:rsidRDefault="002C4A82" w:rsidP="00CF775E">
            <w:pPr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DD3DDB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DD3DD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9 000,0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2C4A82" w:rsidP="00CF775E">
            <w:pPr>
              <w:jc w:val="center"/>
              <w:rPr>
                <w:sz w:val="20"/>
                <w:szCs w:val="20"/>
              </w:rPr>
            </w:pPr>
            <w:r w:rsidRPr="00DD3DD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DD3DDB" w:rsidRDefault="00F75AB1" w:rsidP="00CF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C4A82" w:rsidRPr="00DD3D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";</w:t>
            </w:r>
          </w:p>
        </w:tc>
      </w:tr>
    </w:tbl>
    <w:p w:rsidR="00F75AB1" w:rsidRDefault="00F75AB1" w:rsidP="00E063DC">
      <w:pPr>
        <w:jc w:val="center"/>
        <w:rPr>
          <w:sz w:val="28"/>
          <w:szCs w:val="28"/>
        </w:rPr>
      </w:pPr>
    </w:p>
    <w:p w:rsidR="00E063DC" w:rsidRPr="00DD3DDB" w:rsidRDefault="00E063DC" w:rsidP="00E063DC">
      <w:pPr>
        <w:jc w:val="center"/>
        <w:rPr>
          <w:sz w:val="28"/>
          <w:szCs w:val="28"/>
        </w:rPr>
      </w:pPr>
      <w:r w:rsidRPr="00DD3DDB">
        <w:rPr>
          <w:sz w:val="28"/>
          <w:szCs w:val="28"/>
        </w:rPr>
        <w:t>_________</w:t>
      </w:r>
    </w:p>
    <w:p w:rsidR="00F256D3" w:rsidRPr="00DD3DDB" w:rsidRDefault="00F256D3" w:rsidP="00BC5A6C">
      <w:pPr>
        <w:jc w:val="center"/>
        <w:rPr>
          <w:sz w:val="24"/>
          <w:szCs w:val="24"/>
        </w:rPr>
        <w:sectPr w:rsidR="00F256D3" w:rsidRPr="00DD3DDB" w:rsidSect="00173699">
          <w:headerReference w:type="default" r:id="rId9"/>
          <w:pgSz w:w="16840" w:h="11910" w:orient="landscape"/>
          <w:pgMar w:top="1701" w:right="1134" w:bottom="142" w:left="1134" w:header="1134" w:footer="0" w:gutter="0"/>
          <w:cols w:space="720"/>
          <w:titlePg/>
          <w:docGrid w:linePitch="299"/>
        </w:sectPr>
      </w:pPr>
    </w:p>
    <w:p w:rsidR="00F6688C" w:rsidRPr="00DD3DDB" w:rsidRDefault="00F75AB1" w:rsidP="00173699">
      <w:pPr>
        <w:tabs>
          <w:tab w:val="left" w:pos="2127"/>
          <w:tab w:val="left" w:pos="2410"/>
        </w:tabs>
        <w:ind w:left="5103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"</w:t>
      </w:r>
      <w:r w:rsidR="00173699" w:rsidRPr="00DD3DDB">
        <w:rPr>
          <w:sz w:val="24"/>
          <w:szCs w:val="24"/>
          <w:lang w:bidi="ar-SA"/>
        </w:rPr>
        <w:t>ПРИЛОЖЕНИЕ № 21</w:t>
      </w:r>
    </w:p>
    <w:p w:rsidR="00F6688C" w:rsidRPr="00DD3DDB" w:rsidRDefault="00F6688C" w:rsidP="00173699">
      <w:pPr>
        <w:tabs>
          <w:tab w:val="left" w:pos="2127"/>
          <w:tab w:val="left" w:pos="2410"/>
        </w:tabs>
        <w:ind w:left="5103"/>
        <w:jc w:val="center"/>
        <w:rPr>
          <w:rFonts w:cs="Calibri"/>
          <w:b/>
          <w:sz w:val="24"/>
          <w:szCs w:val="24"/>
          <w:lang w:bidi="ar-SA"/>
        </w:rPr>
      </w:pPr>
      <w:r w:rsidRPr="00DD3DDB">
        <w:rPr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городского округа </w:t>
      </w:r>
      <w:r w:rsidRPr="00DD3DDB">
        <w:rPr>
          <w:sz w:val="24"/>
          <w:szCs w:val="24"/>
          <w:lang w:bidi="ar-SA"/>
        </w:rPr>
        <w:br/>
        <w:t>"Город Архангельск"</w:t>
      </w:r>
    </w:p>
    <w:p w:rsidR="00F6688C" w:rsidRDefault="00F6688C" w:rsidP="00F6688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73699" w:rsidRPr="00DD3DDB" w:rsidRDefault="00173699" w:rsidP="00F6688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6688C" w:rsidRPr="00DD3DDB" w:rsidRDefault="00F6688C" w:rsidP="00F6688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DD3DDB">
        <w:rPr>
          <w:rFonts w:eastAsia="Calibri"/>
          <w:b/>
          <w:sz w:val="24"/>
          <w:szCs w:val="24"/>
          <w:lang w:eastAsia="en-US" w:bidi="ar-SA"/>
        </w:rPr>
        <w:t>ПЕРЕЧЕНЬ</w:t>
      </w:r>
    </w:p>
    <w:p w:rsidR="00F6688C" w:rsidRPr="00DD3DDB" w:rsidRDefault="00F6688C" w:rsidP="00F6688C">
      <w:pPr>
        <w:jc w:val="center"/>
        <w:rPr>
          <w:rFonts w:eastAsia="Calibri"/>
          <w:b/>
          <w:sz w:val="32"/>
          <w:szCs w:val="24"/>
          <w:lang w:eastAsia="en-US" w:bidi="ar-SA"/>
        </w:rPr>
      </w:pPr>
      <w:r w:rsidRPr="00DD3DDB">
        <w:rPr>
          <w:rFonts w:eastAsia="Calibri"/>
          <w:b/>
          <w:sz w:val="24"/>
          <w:szCs w:val="24"/>
          <w:lang w:eastAsia="en-US" w:bidi="ar-SA"/>
        </w:rPr>
        <w:t xml:space="preserve">общественных территорий, подлежащих благоустройству в 2021 году </w:t>
      </w:r>
      <w:r w:rsidRPr="00DD3DDB">
        <w:rPr>
          <w:rFonts w:eastAsia="Calibri"/>
          <w:b/>
          <w:sz w:val="24"/>
          <w:szCs w:val="24"/>
          <w:lang w:eastAsia="en-US" w:bidi="ar-SA"/>
        </w:rPr>
        <w:br/>
      </w:r>
      <w:r w:rsidRPr="00DD3DDB">
        <w:rPr>
          <w:b/>
          <w:sz w:val="24"/>
          <w:szCs w:val="24"/>
          <w:lang w:bidi="ar-SA"/>
        </w:rPr>
        <w:t>в рамках реализации</w:t>
      </w:r>
      <w:r w:rsidRPr="00DD3DDB">
        <w:t xml:space="preserve"> </w:t>
      </w:r>
      <w:r w:rsidRPr="00DD3DDB">
        <w:rPr>
          <w:b/>
          <w:sz w:val="24"/>
          <w:szCs w:val="24"/>
          <w:lang w:bidi="ar-SA"/>
        </w:rPr>
        <w:t xml:space="preserve">отдельных мероприятий государственной программы Архангельской области "Формирование современной городской среды </w:t>
      </w:r>
      <w:r w:rsidRPr="00DD3DDB">
        <w:rPr>
          <w:b/>
          <w:sz w:val="24"/>
          <w:szCs w:val="24"/>
          <w:lang w:bidi="ar-SA"/>
        </w:rPr>
        <w:br/>
        <w:t>в Архангельской области"</w:t>
      </w:r>
    </w:p>
    <w:p w:rsidR="00F6688C" w:rsidRPr="00173699" w:rsidRDefault="00F6688C" w:rsidP="00F6688C">
      <w:pPr>
        <w:widowControl/>
        <w:autoSpaceDE/>
        <w:autoSpaceDN/>
        <w:rPr>
          <w:rFonts w:eastAsia="Calibri"/>
          <w:sz w:val="40"/>
          <w:szCs w:val="24"/>
          <w:lang w:eastAsia="en-US" w:bidi="ar-SA"/>
        </w:rPr>
      </w:pPr>
      <w:r w:rsidRPr="00DD3DDB">
        <w:rPr>
          <w:rFonts w:eastAsia="Calibri"/>
          <w:szCs w:val="24"/>
          <w:lang w:eastAsia="en-US" w:bidi="ar-SA"/>
        </w:rPr>
        <w:t xml:space="preserve">     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613"/>
        <w:gridCol w:w="1659"/>
        <w:gridCol w:w="1460"/>
      </w:tblGrid>
      <w:tr w:rsidR="00DD3DDB" w:rsidRPr="00DD3DDB" w:rsidTr="00D502DE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8C" w:rsidRPr="00DD3DDB" w:rsidRDefault="00F6688C" w:rsidP="00607EB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№</w:t>
            </w:r>
          </w:p>
          <w:p w:rsidR="00F6688C" w:rsidRPr="00DD3DDB" w:rsidRDefault="00F6688C" w:rsidP="00607EB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8C" w:rsidRPr="00DD3DDB" w:rsidRDefault="00F6688C" w:rsidP="00607EB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Наименование</w:t>
            </w:r>
          </w:p>
          <w:p w:rsidR="00F6688C" w:rsidRPr="00DD3DDB" w:rsidRDefault="00F6688C" w:rsidP="00607EB9">
            <w:pPr>
              <w:widowControl/>
              <w:autoSpaceDE/>
              <w:autoSpaceDN/>
              <w:jc w:val="center"/>
              <w:rPr>
                <w:w w:val="97"/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88C" w:rsidRPr="00DD3DDB" w:rsidRDefault="00F6688C" w:rsidP="00607EB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 xml:space="preserve">Объемы финансового обеспечения, </w:t>
            </w:r>
            <w:r w:rsidR="00577BE0">
              <w:rPr>
                <w:sz w:val="24"/>
                <w:szCs w:val="24"/>
                <w:lang w:bidi="ar-SA"/>
              </w:rPr>
              <w:br/>
            </w:r>
            <w:r w:rsidRPr="00DD3DDB">
              <w:rPr>
                <w:sz w:val="24"/>
                <w:szCs w:val="24"/>
                <w:lang w:bidi="ar-SA"/>
              </w:rPr>
              <w:t>тыс. рублей</w:t>
            </w:r>
          </w:p>
        </w:tc>
      </w:tr>
      <w:tr w:rsidR="00DD3DDB" w:rsidRPr="00DD3DDB" w:rsidTr="00D502DE">
        <w:trPr>
          <w:trHeight w:val="58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8C" w:rsidRPr="00DD3DDB" w:rsidRDefault="00F6688C" w:rsidP="00607EB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8C" w:rsidRPr="00DD3DDB" w:rsidRDefault="00F6688C" w:rsidP="00607EB9">
            <w:pPr>
              <w:widowControl/>
              <w:autoSpaceDE/>
              <w:autoSpaceDN/>
              <w:rPr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8C" w:rsidRPr="00DD3DDB" w:rsidRDefault="00F6688C" w:rsidP="00607EB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88C" w:rsidRPr="00DD3DDB" w:rsidRDefault="00F75AB1" w:rsidP="00607EB9">
            <w:pPr>
              <w:widowControl/>
              <w:autoSpaceDE/>
              <w:autoSpaceDN/>
              <w:jc w:val="center"/>
              <w:rPr>
                <w:w w:val="97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в</w:t>
            </w:r>
            <w:r w:rsidR="00F6688C" w:rsidRPr="00DD3DDB">
              <w:rPr>
                <w:sz w:val="24"/>
                <w:szCs w:val="24"/>
                <w:lang w:bidi="ar-SA"/>
              </w:rPr>
              <w:t xml:space="preserve"> том числе:</w:t>
            </w:r>
          </w:p>
        </w:tc>
      </w:tr>
      <w:tr w:rsidR="00DD3DDB" w:rsidRPr="00DD3DDB" w:rsidTr="00F75AB1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8C" w:rsidRPr="00DD3DDB" w:rsidRDefault="00F6688C" w:rsidP="00607EB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8C" w:rsidRPr="00DD3DDB" w:rsidRDefault="00F6688C" w:rsidP="00607EB9">
            <w:pPr>
              <w:widowControl/>
              <w:autoSpaceDE/>
              <w:autoSpaceDN/>
              <w:rPr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8C" w:rsidRPr="00DD3DDB" w:rsidRDefault="00F6688C" w:rsidP="00607EB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8C" w:rsidRPr="00577BE0" w:rsidRDefault="00F6688C" w:rsidP="00607EB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областной</w:t>
            </w:r>
            <w:r w:rsidRPr="00577BE0">
              <w:rPr>
                <w:sz w:val="24"/>
                <w:szCs w:val="24"/>
                <w:lang w:bidi="ar-SA"/>
              </w:rPr>
              <w:t xml:space="preserve"> </w:t>
            </w:r>
            <w:r w:rsidRPr="00DD3DDB">
              <w:rPr>
                <w:sz w:val="24"/>
                <w:szCs w:val="24"/>
                <w:lang w:bidi="ar-SA"/>
              </w:rPr>
              <w:t>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88C" w:rsidRPr="00577BE0" w:rsidRDefault="00F6688C" w:rsidP="00607EB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городской бюджет</w:t>
            </w:r>
          </w:p>
        </w:tc>
      </w:tr>
      <w:tr w:rsidR="00F75AB1" w:rsidRPr="00DD3DDB" w:rsidTr="00F75AB1">
        <w:trPr>
          <w:trHeight w:val="322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B1" w:rsidRPr="00DD3DDB" w:rsidRDefault="00F75AB1" w:rsidP="00F75AB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B1" w:rsidRPr="00DD3DDB" w:rsidRDefault="00F75AB1" w:rsidP="00F75AB1">
            <w:pPr>
              <w:widowControl/>
              <w:autoSpaceDE/>
              <w:autoSpaceDN/>
              <w:jc w:val="center"/>
              <w:rPr>
                <w:w w:val="97"/>
                <w:sz w:val="24"/>
                <w:szCs w:val="24"/>
                <w:lang w:bidi="ar-SA"/>
              </w:rPr>
            </w:pPr>
            <w:r>
              <w:rPr>
                <w:w w:val="97"/>
                <w:sz w:val="24"/>
                <w:szCs w:val="24"/>
                <w:lang w:bidi="ar-S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B1" w:rsidRPr="00DD3DDB" w:rsidRDefault="00F75AB1" w:rsidP="00F75AB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B1" w:rsidRPr="00DD3DDB" w:rsidRDefault="00F75AB1" w:rsidP="00F75AB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AB1" w:rsidRPr="00DD3DDB" w:rsidRDefault="00F75AB1" w:rsidP="00F75AB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DD3DDB" w:rsidRPr="00DD3DDB" w:rsidTr="00F75AB1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</w:tcBorders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</w:tcBorders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 xml:space="preserve">Сквер просп. Никольский, </w:t>
            </w:r>
            <w:r w:rsidR="00F75AB1">
              <w:rPr>
                <w:sz w:val="24"/>
                <w:szCs w:val="24"/>
                <w:lang w:bidi="ar-SA"/>
              </w:rPr>
              <w:br/>
            </w:r>
            <w:r w:rsidRPr="00DD3DDB">
              <w:rPr>
                <w:sz w:val="24"/>
                <w:szCs w:val="24"/>
                <w:lang w:bidi="ar-SA"/>
              </w:rPr>
              <w:t>у Культурного центра "</w:t>
            </w:r>
            <w:proofErr w:type="spellStart"/>
            <w:r w:rsidRPr="00DD3DDB">
              <w:rPr>
                <w:sz w:val="24"/>
                <w:szCs w:val="24"/>
                <w:lang w:bidi="ar-SA"/>
              </w:rPr>
              <w:t>Соломбала</w:t>
            </w:r>
            <w:proofErr w:type="spellEnd"/>
            <w:r w:rsidRPr="00DD3DDB">
              <w:rPr>
                <w:sz w:val="24"/>
                <w:szCs w:val="24"/>
                <w:lang w:bidi="ar-SA"/>
              </w:rPr>
              <w:t>-АРТ"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6688C" w:rsidRPr="00DD3DDB" w:rsidRDefault="00473AC0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65 598,7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F6688C" w:rsidRPr="00DD3DDB" w:rsidRDefault="00473AC0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65 598,7</w:t>
            </w:r>
          </w:p>
        </w:tc>
      </w:tr>
      <w:tr w:rsidR="00DD3DDB" w:rsidRPr="00DD3DDB" w:rsidTr="00F75AB1">
        <w:trPr>
          <w:trHeight w:val="58"/>
          <w:jc w:val="center"/>
        </w:trPr>
        <w:tc>
          <w:tcPr>
            <w:tcW w:w="64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4057" w:type="dxa"/>
          </w:tcPr>
          <w:p w:rsidR="00F6688C" w:rsidRPr="00DD3DDB" w:rsidRDefault="00F6688C" w:rsidP="00F75AB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D3DDB">
              <w:rPr>
                <w:sz w:val="24"/>
                <w:szCs w:val="24"/>
              </w:rPr>
              <w:t>Сквер имени 12-ой бригады Морской пехоты, в районе КЦ "</w:t>
            </w:r>
            <w:proofErr w:type="spellStart"/>
            <w:r w:rsidRPr="00DD3DDB">
              <w:rPr>
                <w:sz w:val="24"/>
                <w:szCs w:val="24"/>
              </w:rPr>
              <w:t>Маймакса</w:t>
            </w:r>
            <w:proofErr w:type="spellEnd"/>
            <w:r w:rsidRPr="00DD3DDB">
              <w:rPr>
                <w:sz w:val="24"/>
                <w:szCs w:val="24"/>
              </w:rPr>
              <w:t xml:space="preserve">" </w:t>
            </w:r>
          </w:p>
          <w:p w:rsidR="00F6688C" w:rsidRPr="00DD3DDB" w:rsidRDefault="00F6688C" w:rsidP="00F75AB1">
            <w:pPr>
              <w:widowControl/>
              <w:autoSpaceDE/>
              <w:autoSpaceDN/>
              <w:spacing w:after="240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</w:rPr>
              <w:t>(2 этап)</w:t>
            </w:r>
          </w:p>
        </w:tc>
        <w:tc>
          <w:tcPr>
            <w:tcW w:w="1613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11 115,2</w:t>
            </w:r>
          </w:p>
        </w:tc>
        <w:tc>
          <w:tcPr>
            <w:tcW w:w="165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11 115,2</w:t>
            </w:r>
          </w:p>
        </w:tc>
        <w:tc>
          <w:tcPr>
            <w:tcW w:w="1460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DD3DDB" w:rsidRPr="00DD3DDB" w:rsidTr="00F75AB1">
        <w:trPr>
          <w:trHeight w:val="58"/>
          <w:jc w:val="center"/>
        </w:trPr>
        <w:tc>
          <w:tcPr>
            <w:tcW w:w="64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4057" w:type="dxa"/>
          </w:tcPr>
          <w:p w:rsidR="00F6688C" w:rsidRPr="00DD3DDB" w:rsidRDefault="00F6688C" w:rsidP="00F75AB1">
            <w:pPr>
              <w:spacing w:after="240"/>
              <w:rPr>
                <w:rFonts w:eastAsia="Calibri"/>
                <w:sz w:val="24"/>
                <w:szCs w:val="28"/>
              </w:rPr>
            </w:pPr>
            <w:r w:rsidRPr="00DD3DDB">
              <w:rPr>
                <w:rFonts w:eastAsia="Calibri"/>
                <w:sz w:val="24"/>
                <w:szCs w:val="28"/>
              </w:rPr>
              <w:t xml:space="preserve">Парк им. В.И. Ленина  </w:t>
            </w:r>
          </w:p>
        </w:tc>
        <w:tc>
          <w:tcPr>
            <w:tcW w:w="1613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56 067,6</w:t>
            </w:r>
          </w:p>
        </w:tc>
        <w:tc>
          <w:tcPr>
            <w:tcW w:w="165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56 067,6</w:t>
            </w:r>
          </w:p>
        </w:tc>
        <w:tc>
          <w:tcPr>
            <w:tcW w:w="1460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DD3DDB" w:rsidRPr="00DD3DDB" w:rsidTr="00F75AB1">
        <w:trPr>
          <w:trHeight w:val="58"/>
          <w:jc w:val="center"/>
        </w:trPr>
        <w:tc>
          <w:tcPr>
            <w:tcW w:w="64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4057" w:type="dxa"/>
          </w:tcPr>
          <w:p w:rsidR="00F6688C" w:rsidRPr="00DD3DDB" w:rsidRDefault="00F6688C" w:rsidP="00F75AB1">
            <w:pPr>
              <w:spacing w:after="240"/>
              <w:rPr>
                <w:rFonts w:eastAsia="Calibri"/>
                <w:sz w:val="24"/>
                <w:szCs w:val="28"/>
              </w:rPr>
            </w:pPr>
            <w:r w:rsidRPr="00DD3DDB">
              <w:rPr>
                <w:rFonts w:eastAsia="Calibri"/>
                <w:sz w:val="24"/>
                <w:szCs w:val="28"/>
              </w:rPr>
              <w:t>Сквер на пл. Терехина у памятника В.И. Ленину</w:t>
            </w:r>
          </w:p>
        </w:tc>
        <w:tc>
          <w:tcPr>
            <w:tcW w:w="1613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29 507,8</w:t>
            </w:r>
          </w:p>
        </w:tc>
        <w:tc>
          <w:tcPr>
            <w:tcW w:w="165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29 507,8</w:t>
            </w:r>
          </w:p>
        </w:tc>
        <w:tc>
          <w:tcPr>
            <w:tcW w:w="1460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DD3DDB" w:rsidRPr="00DD3DDB" w:rsidTr="00F75AB1">
        <w:trPr>
          <w:trHeight w:val="58"/>
          <w:jc w:val="center"/>
        </w:trPr>
        <w:tc>
          <w:tcPr>
            <w:tcW w:w="64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5.</w:t>
            </w:r>
          </w:p>
        </w:tc>
        <w:tc>
          <w:tcPr>
            <w:tcW w:w="4057" w:type="dxa"/>
          </w:tcPr>
          <w:p w:rsidR="00D502DE" w:rsidRDefault="00F6688C" w:rsidP="00F75AB1">
            <w:pPr>
              <w:rPr>
                <w:rFonts w:eastAsia="Calibri"/>
                <w:sz w:val="24"/>
                <w:szCs w:val="24"/>
              </w:rPr>
            </w:pPr>
            <w:r w:rsidRPr="00DD3DDB">
              <w:rPr>
                <w:rFonts w:eastAsia="Calibri"/>
                <w:sz w:val="24"/>
                <w:szCs w:val="24"/>
              </w:rPr>
              <w:t xml:space="preserve">Общественная территория в районе домов № 8, 10, 12 </w:t>
            </w:r>
          </w:p>
          <w:p w:rsidR="00F6688C" w:rsidRPr="00DD3DDB" w:rsidRDefault="00F6688C" w:rsidP="00F75AB1">
            <w:pPr>
              <w:spacing w:after="240"/>
              <w:rPr>
                <w:rFonts w:eastAsia="Calibri"/>
                <w:sz w:val="24"/>
                <w:szCs w:val="24"/>
              </w:rPr>
            </w:pPr>
            <w:r w:rsidRPr="00DD3DDB">
              <w:rPr>
                <w:rFonts w:eastAsia="Calibri"/>
                <w:sz w:val="24"/>
                <w:szCs w:val="24"/>
              </w:rPr>
              <w:t>по ул. Воскресенской</w:t>
            </w:r>
          </w:p>
        </w:tc>
        <w:tc>
          <w:tcPr>
            <w:tcW w:w="1613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23 766,8</w:t>
            </w:r>
          </w:p>
        </w:tc>
        <w:tc>
          <w:tcPr>
            <w:tcW w:w="165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23 766,8</w:t>
            </w:r>
          </w:p>
        </w:tc>
        <w:tc>
          <w:tcPr>
            <w:tcW w:w="1460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DD3DDB" w:rsidRPr="00DD3DDB" w:rsidTr="00F75AB1">
        <w:trPr>
          <w:trHeight w:val="58"/>
          <w:jc w:val="center"/>
        </w:trPr>
        <w:tc>
          <w:tcPr>
            <w:tcW w:w="64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6.</w:t>
            </w:r>
          </w:p>
        </w:tc>
        <w:tc>
          <w:tcPr>
            <w:tcW w:w="4057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rPr>
                <w:sz w:val="24"/>
                <w:szCs w:val="24"/>
              </w:rPr>
            </w:pPr>
            <w:r w:rsidRPr="00DD3DDB">
              <w:rPr>
                <w:sz w:val="24"/>
                <w:szCs w:val="24"/>
              </w:rPr>
              <w:t xml:space="preserve">Территория общего пользования вдоль просп. </w:t>
            </w:r>
            <w:proofErr w:type="spellStart"/>
            <w:r w:rsidRPr="00DD3DDB">
              <w:rPr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613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13 625,0</w:t>
            </w:r>
          </w:p>
        </w:tc>
        <w:tc>
          <w:tcPr>
            <w:tcW w:w="165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13 625,0</w:t>
            </w:r>
          </w:p>
        </w:tc>
        <w:tc>
          <w:tcPr>
            <w:tcW w:w="1460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DD3DDB" w:rsidRPr="00DD3DDB" w:rsidTr="00F75AB1">
        <w:trPr>
          <w:trHeight w:val="58"/>
          <w:jc w:val="center"/>
        </w:trPr>
        <w:tc>
          <w:tcPr>
            <w:tcW w:w="64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7.</w:t>
            </w:r>
          </w:p>
        </w:tc>
        <w:tc>
          <w:tcPr>
            <w:tcW w:w="4057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rPr>
                <w:sz w:val="24"/>
                <w:szCs w:val="24"/>
              </w:rPr>
            </w:pPr>
            <w:proofErr w:type="spellStart"/>
            <w:r w:rsidRPr="00DD3DDB">
              <w:rPr>
                <w:rFonts w:eastAsia="Calibri"/>
                <w:sz w:val="24"/>
                <w:szCs w:val="28"/>
                <w:lang w:val="en-US" w:eastAsia="en-US" w:bidi="ar-SA"/>
              </w:rPr>
              <w:t>Наб</w:t>
            </w:r>
            <w:proofErr w:type="spellEnd"/>
            <w:r w:rsidRPr="00DD3DD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DD3DDB">
              <w:rPr>
                <w:rFonts w:eastAsia="Calibri"/>
                <w:sz w:val="24"/>
                <w:szCs w:val="28"/>
                <w:lang w:val="en-US" w:eastAsia="en-US" w:bidi="ar-SA"/>
              </w:rPr>
              <w:t>Северной</w:t>
            </w:r>
            <w:proofErr w:type="spellEnd"/>
            <w:r w:rsidRPr="00DD3DD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DD3DDB">
              <w:rPr>
                <w:rFonts w:eastAsia="Calibri"/>
                <w:sz w:val="24"/>
                <w:szCs w:val="28"/>
                <w:lang w:val="en-US" w:eastAsia="en-US" w:bidi="ar-SA"/>
              </w:rPr>
              <w:t>Двины</w:t>
            </w:r>
            <w:proofErr w:type="spellEnd"/>
          </w:p>
        </w:tc>
        <w:tc>
          <w:tcPr>
            <w:tcW w:w="1613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28 480,0</w:t>
            </w:r>
          </w:p>
        </w:tc>
        <w:tc>
          <w:tcPr>
            <w:tcW w:w="165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28 480,0</w:t>
            </w:r>
          </w:p>
        </w:tc>
        <w:tc>
          <w:tcPr>
            <w:tcW w:w="1460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DD3DDB" w:rsidRPr="00DD3DDB" w:rsidTr="00F75AB1">
        <w:trPr>
          <w:trHeight w:val="58"/>
          <w:jc w:val="center"/>
        </w:trPr>
        <w:tc>
          <w:tcPr>
            <w:tcW w:w="64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8.</w:t>
            </w:r>
          </w:p>
        </w:tc>
        <w:tc>
          <w:tcPr>
            <w:tcW w:w="4057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rPr>
                <w:sz w:val="24"/>
                <w:szCs w:val="24"/>
              </w:rPr>
            </w:pPr>
            <w:proofErr w:type="spellStart"/>
            <w:r w:rsidRPr="00DD3DDB">
              <w:rPr>
                <w:rFonts w:eastAsia="Calibri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DD3DD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DD3DDB">
              <w:rPr>
                <w:rFonts w:eastAsia="Calibri"/>
                <w:sz w:val="24"/>
                <w:szCs w:val="28"/>
                <w:lang w:val="en-US" w:eastAsia="en-US" w:bidi="ar-SA"/>
              </w:rPr>
              <w:t>Мира</w:t>
            </w:r>
            <w:proofErr w:type="spellEnd"/>
          </w:p>
        </w:tc>
        <w:tc>
          <w:tcPr>
            <w:tcW w:w="1613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7 859,0</w:t>
            </w:r>
          </w:p>
        </w:tc>
        <w:tc>
          <w:tcPr>
            <w:tcW w:w="165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7 859,0</w:t>
            </w:r>
          </w:p>
        </w:tc>
        <w:tc>
          <w:tcPr>
            <w:tcW w:w="1460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DD3DDB" w:rsidRPr="00DD3DDB" w:rsidTr="00F75AB1">
        <w:trPr>
          <w:trHeight w:val="326"/>
          <w:jc w:val="center"/>
        </w:trPr>
        <w:tc>
          <w:tcPr>
            <w:tcW w:w="64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</w:tcPr>
          <w:p w:rsidR="00F6688C" w:rsidRPr="00DD3DDB" w:rsidRDefault="00F6688C" w:rsidP="00F75AB1">
            <w:pPr>
              <w:widowControl/>
              <w:autoSpaceDE/>
              <w:autoSpaceDN/>
              <w:rPr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DD3DDB">
              <w:rPr>
                <w:bCs/>
                <w:sz w:val="24"/>
                <w:szCs w:val="24"/>
                <w:shd w:val="clear" w:color="auto" w:fill="FFFFFF"/>
                <w:lang w:bidi="ar-SA"/>
              </w:rPr>
              <w:t>Итого:</w:t>
            </w:r>
          </w:p>
        </w:tc>
        <w:tc>
          <w:tcPr>
            <w:tcW w:w="1613" w:type="dxa"/>
          </w:tcPr>
          <w:p w:rsidR="00F6688C" w:rsidRPr="00DD3DDB" w:rsidRDefault="00473AC0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sz w:val="24"/>
                <w:szCs w:val="24"/>
                <w:lang w:bidi="ar-SA"/>
              </w:rPr>
              <w:t>236 020,1</w:t>
            </w:r>
          </w:p>
        </w:tc>
        <w:tc>
          <w:tcPr>
            <w:tcW w:w="1659" w:type="dxa"/>
          </w:tcPr>
          <w:p w:rsidR="00F6688C" w:rsidRPr="00DD3DDB" w:rsidRDefault="00F6688C" w:rsidP="00F75AB1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170 421,4</w:t>
            </w:r>
          </w:p>
        </w:tc>
        <w:tc>
          <w:tcPr>
            <w:tcW w:w="1460" w:type="dxa"/>
          </w:tcPr>
          <w:p w:rsidR="00F6688C" w:rsidRPr="00DD3DDB" w:rsidRDefault="00473AC0" w:rsidP="00F75AB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D3DDB">
              <w:rPr>
                <w:rFonts w:eastAsia="Calibri"/>
                <w:sz w:val="24"/>
                <w:szCs w:val="24"/>
                <w:lang w:eastAsia="en-US" w:bidi="ar-SA"/>
              </w:rPr>
              <w:t>65 598,7</w:t>
            </w:r>
            <w:r w:rsidR="00173699">
              <w:rPr>
                <w:rFonts w:eastAsia="Calibri"/>
                <w:sz w:val="24"/>
                <w:szCs w:val="24"/>
                <w:lang w:eastAsia="en-US" w:bidi="ar-SA"/>
              </w:rPr>
              <w:t>".</w:t>
            </w:r>
          </w:p>
        </w:tc>
      </w:tr>
    </w:tbl>
    <w:p w:rsidR="00F6688C" w:rsidRPr="00DD3DDB" w:rsidRDefault="00F6688C" w:rsidP="00F6688C">
      <w:pPr>
        <w:rPr>
          <w:sz w:val="20"/>
          <w:szCs w:val="20"/>
        </w:rPr>
      </w:pPr>
    </w:p>
    <w:p w:rsidR="00F6688C" w:rsidRPr="00DD3DDB" w:rsidRDefault="00F6688C" w:rsidP="00F6688C">
      <w:pPr>
        <w:rPr>
          <w:sz w:val="20"/>
          <w:szCs w:val="20"/>
        </w:rPr>
      </w:pPr>
    </w:p>
    <w:p w:rsidR="00F6688C" w:rsidRPr="00DD3DDB" w:rsidRDefault="00F6688C" w:rsidP="00F6688C">
      <w:pPr>
        <w:jc w:val="center"/>
        <w:rPr>
          <w:sz w:val="20"/>
          <w:szCs w:val="20"/>
        </w:rPr>
      </w:pPr>
      <w:r w:rsidRPr="00DD3DDB">
        <w:rPr>
          <w:sz w:val="20"/>
          <w:szCs w:val="20"/>
        </w:rPr>
        <w:t>______</w:t>
      </w:r>
      <w:r w:rsidR="00173699">
        <w:rPr>
          <w:sz w:val="20"/>
          <w:szCs w:val="20"/>
        </w:rPr>
        <w:t>____</w:t>
      </w:r>
      <w:r w:rsidRPr="00DD3DDB">
        <w:rPr>
          <w:sz w:val="20"/>
          <w:szCs w:val="20"/>
        </w:rPr>
        <w:t>__</w:t>
      </w:r>
    </w:p>
    <w:p w:rsidR="00F6688C" w:rsidRPr="00DD3DDB" w:rsidRDefault="00F6688C" w:rsidP="00F6688C">
      <w:pPr>
        <w:rPr>
          <w:b/>
          <w:bCs/>
          <w:sz w:val="24"/>
          <w:szCs w:val="28"/>
        </w:rPr>
      </w:pPr>
    </w:p>
    <w:p w:rsidR="00F6688C" w:rsidRPr="00DD3DDB" w:rsidRDefault="00F6688C" w:rsidP="00F6688C">
      <w:pPr>
        <w:rPr>
          <w:b/>
          <w:bCs/>
          <w:sz w:val="24"/>
          <w:szCs w:val="28"/>
        </w:rPr>
      </w:pPr>
    </w:p>
    <w:p w:rsidR="00F6688C" w:rsidRPr="00DD3DDB" w:rsidRDefault="00F6688C" w:rsidP="00F6688C">
      <w:pPr>
        <w:rPr>
          <w:b/>
          <w:bCs/>
          <w:sz w:val="24"/>
          <w:szCs w:val="28"/>
        </w:rPr>
      </w:pPr>
    </w:p>
    <w:sectPr w:rsidR="00F6688C" w:rsidRPr="00DD3DDB" w:rsidSect="00F256D3">
      <w:pgSz w:w="11910" w:h="16840"/>
      <w:pgMar w:top="1134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12" w:rsidRDefault="00272E12">
      <w:r>
        <w:separator/>
      </w:r>
    </w:p>
  </w:endnote>
  <w:endnote w:type="continuationSeparator" w:id="0">
    <w:p w:rsidR="00272E12" w:rsidRDefault="0027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12" w:rsidRDefault="00272E12">
      <w:r>
        <w:separator/>
      </w:r>
    </w:p>
  </w:footnote>
  <w:footnote w:type="continuationSeparator" w:id="0">
    <w:p w:rsidR="00272E12" w:rsidRDefault="0027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40958"/>
      <w:docPartObj>
        <w:docPartGallery w:val="Page Numbers (Top of Page)"/>
        <w:docPartUnique/>
      </w:docPartObj>
    </w:sdtPr>
    <w:sdtEndPr/>
    <w:sdtContent>
      <w:p w:rsidR="001016EA" w:rsidRDefault="001016EA">
        <w:pPr>
          <w:pStyle w:val="a8"/>
          <w:jc w:val="center"/>
        </w:pPr>
        <w:r w:rsidRPr="008E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27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16EA" w:rsidRDefault="001016EA" w:rsidP="00F27D53">
    <w:pPr>
      <w:pStyle w:val="a8"/>
      <w:tabs>
        <w:tab w:val="clear" w:pos="4677"/>
        <w:tab w:val="clear" w:pos="9355"/>
        <w:tab w:val="left" w:pos="9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1EF"/>
    <w:rsid w:val="00020BF1"/>
    <w:rsid w:val="00024FC7"/>
    <w:rsid w:val="0002680B"/>
    <w:rsid w:val="000330BE"/>
    <w:rsid w:val="000335A4"/>
    <w:rsid w:val="00035FF9"/>
    <w:rsid w:val="00043AC5"/>
    <w:rsid w:val="00050C15"/>
    <w:rsid w:val="00051495"/>
    <w:rsid w:val="000522D1"/>
    <w:rsid w:val="00054A40"/>
    <w:rsid w:val="00062948"/>
    <w:rsid w:val="00064B29"/>
    <w:rsid w:val="0007570F"/>
    <w:rsid w:val="00077D05"/>
    <w:rsid w:val="000829BD"/>
    <w:rsid w:val="00082F0F"/>
    <w:rsid w:val="000848E5"/>
    <w:rsid w:val="00085F26"/>
    <w:rsid w:val="00086CCA"/>
    <w:rsid w:val="00091BCE"/>
    <w:rsid w:val="000A0C10"/>
    <w:rsid w:val="000A1BAB"/>
    <w:rsid w:val="000B7E46"/>
    <w:rsid w:val="000C6646"/>
    <w:rsid w:val="000D0662"/>
    <w:rsid w:val="000D0CDD"/>
    <w:rsid w:val="000D23DA"/>
    <w:rsid w:val="000D2FBE"/>
    <w:rsid w:val="001016EA"/>
    <w:rsid w:val="001029B5"/>
    <w:rsid w:val="001030CC"/>
    <w:rsid w:val="00106225"/>
    <w:rsid w:val="00111FD8"/>
    <w:rsid w:val="00114E95"/>
    <w:rsid w:val="00116966"/>
    <w:rsid w:val="001231D7"/>
    <w:rsid w:val="00125C3A"/>
    <w:rsid w:val="00133538"/>
    <w:rsid w:val="00143E5B"/>
    <w:rsid w:val="00151032"/>
    <w:rsid w:val="00151CA7"/>
    <w:rsid w:val="00152521"/>
    <w:rsid w:val="001531F4"/>
    <w:rsid w:val="00156F98"/>
    <w:rsid w:val="00173699"/>
    <w:rsid w:val="00175453"/>
    <w:rsid w:val="001771C4"/>
    <w:rsid w:val="001833B0"/>
    <w:rsid w:val="00190EC9"/>
    <w:rsid w:val="001A1462"/>
    <w:rsid w:val="001B09BE"/>
    <w:rsid w:val="001B2592"/>
    <w:rsid w:val="001B30A0"/>
    <w:rsid w:val="001B76AA"/>
    <w:rsid w:val="001C0B4A"/>
    <w:rsid w:val="001D696D"/>
    <w:rsid w:val="00211E91"/>
    <w:rsid w:val="002153ED"/>
    <w:rsid w:val="002241AD"/>
    <w:rsid w:val="00231D6A"/>
    <w:rsid w:val="002376E5"/>
    <w:rsid w:val="00241199"/>
    <w:rsid w:val="00252766"/>
    <w:rsid w:val="00265783"/>
    <w:rsid w:val="002704B4"/>
    <w:rsid w:val="00272E12"/>
    <w:rsid w:val="00272E66"/>
    <w:rsid w:val="00274472"/>
    <w:rsid w:val="00276037"/>
    <w:rsid w:val="00281C44"/>
    <w:rsid w:val="00284D5A"/>
    <w:rsid w:val="002918EF"/>
    <w:rsid w:val="002A18AE"/>
    <w:rsid w:val="002B2C49"/>
    <w:rsid w:val="002C221A"/>
    <w:rsid w:val="002C2BB9"/>
    <w:rsid w:val="002C2DF7"/>
    <w:rsid w:val="002C4A82"/>
    <w:rsid w:val="002C583F"/>
    <w:rsid w:val="002C63FE"/>
    <w:rsid w:val="002D58DC"/>
    <w:rsid w:val="002F4A31"/>
    <w:rsid w:val="00300DA6"/>
    <w:rsid w:val="003055C0"/>
    <w:rsid w:val="00307E1B"/>
    <w:rsid w:val="0032038F"/>
    <w:rsid w:val="00322FB2"/>
    <w:rsid w:val="0033310D"/>
    <w:rsid w:val="00355EA9"/>
    <w:rsid w:val="00361BBF"/>
    <w:rsid w:val="00366E29"/>
    <w:rsid w:val="003674F6"/>
    <w:rsid w:val="00370CA4"/>
    <w:rsid w:val="00374BBD"/>
    <w:rsid w:val="00376350"/>
    <w:rsid w:val="00376A72"/>
    <w:rsid w:val="00384BC0"/>
    <w:rsid w:val="00385CFC"/>
    <w:rsid w:val="003A2784"/>
    <w:rsid w:val="003B0F03"/>
    <w:rsid w:val="003B31D3"/>
    <w:rsid w:val="003C1FDC"/>
    <w:rsid w:val="003C50CA"/>
    <w:rsid w:val="003C52B9"/>
    <w:rsid w:val="003D119F"/>
    <w:rsid w:val="003D2EFB"/>
    <w:rsid w:val="003D6DB9"/>
    <w:rsid w:val="003E2F26"/>
    <w:rsid w:val="003E766B"/>
    <w:rsid w:val="003F294A"/>
    <w:rsid w:val="003F5B2E"/>
    <w:rsid w:val="0040123A"/>
    <w:rsid w:val="00404201"/>
    <w:rsid w:val="00424922"/>
    <w:rsid w:val="00436E55"/>
    <w:rsid w:val="00442E6B"/>
    <w:rsid w:val="00452956"/>
    <w:rsid w:val="004558B4"/>
    <w:rsid w:val="00455C74"/>
    <w:rsid w:val="00455E74"/>
    <w:rsid w:val="00467EE3"/>
    <w:rsid w:val="00471166"/>
    <w:rsid w:val="00473AC0"/>
    <w:rsid w:val="00473F6F"/>
    <w:rsid w:val="00474509"/>
    <w:rsid w:val="00474D42"/>
    <w:rsid w:val="0048413C"/>
    <w:rsid w:val="004850FC"/>
    <w:rsid w:val="0048662E"/>
    <w:rsid w:val="00493D9F"/>
    <w:rsid w:val="00497218"/>
    <w:rsid w:val="004B3206"/>
    <w:rsid w:val="004B4016"/>
    <w:rsid w:val="004E3508"/>
    <w:rsid w:val="004E5C69"/>
    <w:rsid w:val="004F3D3B"/>
    <w:rsid w:val="004F7488"/>
    <w:rsid w:val="00500E07"/>
    <w:rsid w:val="0051273F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77BE0"/>
    <w:rsid w:val="00577FE4"/>
    <w:rsid w:val="00586D03"/>
    <w:rsid w:val="005918FC"/>
    <w:rsid w:val="00593A94"/>
    <w:rsid w:val="005968C6"/>
    <w:rsid w:val="005A0028"/>
    <w:rsid w:val="005A07A2"/>
    <w:rsid w:val="005B405B"/>
    <w:rsid w:val="005E38D0"/>
    <w:rsid w:val="00605177"/>
    <w:rsid w:val="00605F6D"/>
    <w:rsid w:val="006109A0"/>
    <w:rsid w:val="006138F8"/>
    <w:rsid w:val="006160B1"/>
    <w:rsid w:val="00625C92"/>
    <w:rsid w:val="00627BC5"/>
    <w:rsid w:val="0063729E"/>
    <w:rsid w:val="006417B8"/>
    <w:rsid w:val="0064591C"/>
    <w:rsid w:val="0066034D"/>
    <w:rsid w:val="006641E4"/>
    <w:rsid w:val="00677EFB"/>
    <w:rsid w:val="006936F8"/>
    <w:rsid w:val="00693E12"/>
    <w:rsid w:val="006C0D12"/>
    <w:rsid w:val="006C1CEB"/>
    <w:rsid w:val="006C4D66"/>
    <w:rsid w:val="006D7282"/>
    <w:rsid w:val="006E24D6"/>
    <w:rsid w:val="006F4224"/>
    <w:rsid w:val="006F46BB"/>
    <w:rsid w:val="006F535F"/>
    <w:rsid w:val="006F6EA0"/>
    <w:rsid w:val="007040E1"/>
    <w:rsid w:val="007152AE"/>
    <w:rsid w:val="00743944"/>
    <w:rsid w:val="007468FA"/>
    <w:rsid w:val="00754C05"/>
    <w:rsid w:val="0075534B"/>
    <w:rsid w:val="00764FB6"/>
    <w:rsid w:val="00765DD3"/>
    <w:rsid w:val="00772698"/>
    <w:rsid w:val="00780F2F"/>
    <w:rsid w:val="00781F59"/>
    <w:rsid w:val="00783AB7"/>
    <w:rsid w:val="00793793"/>
    <w:rsid w:val="007968EB"/>
    <w:rsid w:val="007A38A7"/>
    <w:rsid w:val="007A4337"/>
    <w:rsid w:val="007A5662"/>
    <w:rsid w:val="007B35E5"/>
    <w:rsid w:val="007D53BE"/>
    <w:rsid w:val="007D6CD8"/>
    <w:rsid w:val="007E008B"/>
    <w:rsid w:val="007E76B4"/>
    <w:rsid w:val="007F38E3"/>
    <w:rsid w:val="00800A7A"/>
    <w:rsid w:val="00800AE7"/>
    <w:rsid w:val="00800F98"/>
    <w:rsid w:val="00814731"/>
    <w:rsid w:val="00820DBC"/>
    <w:rsid w:val="00821066"/>
    <w:rsid w:val="0082409D"/>
    <w:rsid w:val="008344BB"/>
    <w:rsid w:val="00836A0A"/>
    <w:rsid w:val="00836D3E"/>
    <w:rsid w:val="0084378B"/>
    <w:rsid w:val="00843D56"/>
    <w:rsid w:val="00844FA5"/>
    <w:rsid w:val="00847919"/>
    <w:rsid w:val="008633E9"/>
    <w:rsid w:val="008817AD"/>
    <w:rsid w:val="00896BD5"/>
    <w:rsid w:val="008A5BDB"/>
    <w:rsid w:val="008B5F45"/>
    <w:rsid w:val="008C0C94"/>
    <w:rsid w:val="008E0AF9"/>
    <w:rsid w:val="008E1176"/>
    <w:rsid w:val="008F0941"/>
    <w:rsid w:val="0091464A"/>
    <w:rsid w:val="00916DE6"/>
    <w:rsid w:val="0092292F"/>
    <w:rsid w:val="00932679"/>
    <w:rsid w:val="009327C8"/>
    <w:rsid w:val="00937B2A"/>
    <w:rsid w:val="00947F01"/>
    <w:rsid w:val="00951B02"/>
    <w:rsid w:val="00952124"/>
    <w:rsid w:val="009534FE"/>
    <w:rsid w:val="00971EA9"/>
    <w:rsid w:val="00972D98"/>
    <w:rsid w:val="00987303"/>
    <w:rsid w:val="00990346"/>
    <w:rsid w:val="009909C4"/>
    <w:rsid w:val="009952B9"/>
    <w:rsid w:val="00996A29"/>
    <w:rsid w:val="009C5367"/>
    <w:rsid w:val="009C5F37"/>
    <w:rsid w:val="009D6A5C"/>
    <w:rsid w:val="009E202B"/>
    <w:rsid w:val="009E3EEA"/>
    <w:rsid w:val="009F2943"/>
    <w:rsid w:val="009F5214"/>
    <w:rsid w:val="009F5E25"/>
    <w:rsid w:val="009F6532"/>
    <w:rsid w:val="00A03406"/>
    <w:rsid w:val="00A06636"/>
    <w:rsid w:val="00A153B2"/>
    <w:rsid w:val="00A169A9"/>
    <w:rsid w:val="00A22710"/>
    <w:rsid w:val="00A25F2E"/>
    <w:rsid w:val="00A27BE9"/>
    <w:rsid w:val="00A27C83"/>
    <w:rsid w:val="00A321EE"/>
    <w:rsid w:val="00A45CCF"/>
    <w:rsid w:val="00A47BF5"/>
    <w:rsid w:val="00A50989"/>
    <w:rsid w:val="00A5499D"/>
    <w:rsid w:val="00A8792B"/>
    <w:rsid w:val="00A9500C"/>
    <w:rsid w:val="00A9621F"/>
    <w:rsid w:val="00A97FA2"/>
    <w:rsid w:val="00AA46DA"/>
    <w:rsid w:val="00AA7331"/>
    <w:rsid w:val="00AB1105"/>
    <w:rsid w:val="00AB3448"/>
    <w:rsid w:val="00AB41F3"/>
    <w:rsid w:val="00AB6723"/>
    <w:rsid w:val="00AC1CB4"/>
    <w:rsid w:val="00AD1720"/>
    <w:rsid w:val="00AE0DC7"/>
    <w:rsid w:val="00AE1B75"/>
    <w:rsid w:val="00AF7BA0"/>
    <w:rsid w:val="00B2297B"/>
    <w:rsid w:val="00B30399"/>
    <w:rsid w:val="00B31B4A"/>
    <w:rsid w:val="00B33AD5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3673"/>
    <w:rsid w:val="00BB24AE"/>
    <w:rsid w:val="00BB4298"/>
    <w:rsid w:val="00BC5A6C"/>
    <w:rsid w:val="00BD58FD"/>
    <w:rsid w:val="00BD71EB"/>
    <w:rsid w:val="00BF3458"/>
    <w:rsid w:val="00C07075"/>
    <w:rsid w:val="00C236FA"/>
    <w:rsid w:val="00C34D95"/>
    <w:rsid w:val="00C40B75"/>
    <w:rsid w:val="00C43D3A"/>
    <w:rsid w:val="00C5521A"/>
    <w:rsid w:val="00C607DA"/>
    <w:rsid w:val="00C63671"/>
    <w:rsid w:val="00C675F8"/>
    <w:rsid w:val="00C76BDA"/>
    <w:rsid w:val="00C91217"/>
    <w:rsid w:val="00CA2D64"/>
    <w:rsid w:val="00CA5AA8"/>
    <w:rsid w:val="00CB28EA"/>
    <w:rsid w:val="00CB4A65"/>
    <w:rsid w:val="00CC438D"/>
    <w:rsid w:val="00CE2404"/>
    <w:rsid w:val="00CE3E47"/>
    <w:rsid w:val="00CE4E11"/>
    <w:rsid w:val="00CE587B"/>
    <w:rsid w:val="00CF04F1"/>
    <w:rsid w:val="00CF775E"/>
    <w:rsid w:val="00D1715D"/>
    <w:rsid w:val="00D3005D"/>
    <w:rsid w:val="00D37D42"/>
    <w:rsid w:val="00D43674"/>
    <w:rsid w:val="00D502DE"/>
    <w:rsid w:val="00D5404F"/>
    <w:rsid w:val="00D572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12F1"/>
    <w:rsid w:val="00DC0B6D"/>
    <w:rsid w:val="00DC4487"/>
    <w:rsid w:val="00DC78DD"/>
    <w:rsid w:val="00DD3DDB"/>
    <w:rsid w:val="00DD4DA2"/>
    <w:rsid w:val="00DE2525"/>
    <w:rsid w:val="00DE5F0B"/>
    <w:rsid w:val="00DE6BD7"/>
    <w:rsid w:val="00DE6CBD"/>
    <w:rsid w:val="00DF2FA5"/>
    <w:rsid w:val="00E011F8"/>
    <w:rsid w:val="00E01D20"/>
    <w:rsid w:val="00E03246"/>
    <w:rsid w:val="00E063DC"/>
    <w:rsid w:val="00E06D01"/>
    <w:rsid w:val="00E11BEB"/>
    <w:rsid w:val="00E12B5F"/>
    <w:rsid w:val="00E20EC8"/>
    <w:rsid w:val="00E22724"/>
    <w:rsid w:val="00E301CC"/>
    <w:rsid w:val="00E51041"/>
    <w:rsid w:val="00E54046"/>
    <w:rsid w:val="00E60B27"/>
    <w:rsid w:val="00E60BC4"/>
    <w:rsid w:val="00E61F98"/>
    <w:rsid w:val="00E65EF1"/>
    <w:rsid w:val="00E73D2C"/>
    <w:rsid w:val="00E747A7"/>
    <w:rsid w:val="00E76683"/>
    <w:rsid w:val="00E77247"/>
    <w:rsid w:val="00EA1D5F"/>
    <w:rsid w:val="00EA4A25"/>
    <w:rsid w:val="00EA63B7"/>
    <w:rsid w:val="00EB135F"/>
    <w:rsid w:val="00EC04DD"/>
    <w:rsid w:val="00EC3DED"/>
    <w:rsid w:val="00EC546A"/>
    <w:rsid w:val="00ED57AC"/>
    <w:rsid w:val="00EE1F19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2537"/>
    <w:rsid w:val="00F53298"/>
    <w:rsid w:val="00F544B0"/>
    <w:rsid w:val="00F65222"/>
    <w:rsid w:val="00F6688C"/>
    <w:rsid w:val="00F66C06"/>
    <w:rsid w:val="00F75AB1"/>
    <w:rsid w:val="00F8227A"/>
    <w:rsid w:val="00F9168C"/>
    <w:rsid w:val="00FA02F2"/>
    <w:rsid w:val="00FA0FB0"/>
    <w:rsid w:val="00FA66BC"/>
    <w:rsid w:val="00FC1232"/>
    <w:rsid w:val="00FC12C1"/>
    <w:rsid w:val="00FC5C80"/>
    <w:rsid w:val="00FD095F"/>
    <w:rsid w:val="00FD1F9F"/>
    <w:rsid w:val="00FD614A"/>
    <w:rsid w:val="00FE4373"/>
    <w:rsid w:val="00FE4EF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B358-A0B1-4458-AD2B-0E8D7526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2021-09-27T07:38:00Z</cp:lastPrinted>
  <dcterms:created xsi:type="dcterms:W3CDTF">2021-09-27T11:44:00Z</dcterms:created>
  <dcterms:modified xsi:type="dcterms:W3CDTF">2021-09-27T11:44:00Z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