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5" w:rsidRDefault="002B0DD5" w:rsidP="002B0DD5">
      <w:pPr>
        <w:pStyle w:val="af4"/>
        <w:ind w:left="5387"/>
        <w:rPr>
          <w:b w:val="0"/>
          <w:szCs w:val="28"/>
        </w:rPr>
      </w:pPr>
      <w:bookmarkStart w:id="0" w:name="_GoBack"/>
      <w:bookmarkEnd w:id="0"/>
    </w:p>
    <w:p w:rsidR="00D95D5F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Приложение</w:t>
      </w:r>
    </w:p>
    <w:p w:rsidR="00AD3562" w:rsidRPr="002B0DD5" w:rsidRDefault="00AD3562" w:rsidP="002B0DD5">
      <w:pPr>
        <w:pStyle w:val="af4"/>
        <w:ind w:left="5387"/>
        <w:rPr>
          <w:b w:val="0"/>
          <w:szCs w:val="28"/>
        </w:rPr>
      </w:pPr>
      <w:r>
        <w:rPr>
          <w:b w:val="0"/>
          <w:szCs w:val="28"/>
        </w:rPr>
        <w:t>УТВЕРЖДЕНО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постановлени</w:t>
      </w:r>
      <w:r w:rsidR="00AD3562">
        <w:rPr>
          <w:b w:val="0"/>
          <w:szCs w:val="28"/>
        </w:rPr>
        <w:t>ем</w:t>
      </w:r>
      <w:r w:rsidRPr="002B0DD5">
        <w:rPr>
          <w:b w:val="0"/>
          <w:szCs w:val="28"/>
        </w:rPr>
        <w:t xml:space="preserve"> Администрации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муниципального образования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"Город Архангельск"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 xml:space="preserve">от </w:t>
      </w:r>
      <w:r w:rsidR="005949C7">
        <w:rPr>
          <w:b w:val="0"/>
          <w:szCs w:val="28"/>
        </w:rPr>
        <w:t>25.11.2019 № 1953</w:t>
      </w:r>
    </w:p>
    <w:p w:rsidR="00D95D5F" w:rsidRPr="00D95D5F" w:rsidRDefault="00D95D5F" w:rsidP="00D95D5F">
      <w:pPr>
        <w:pStyle w:val="af4"/>
        <w:jc w:val="left"/>
        <w:rPr>
          <w:szCs w:val="28"/>
        </w:rPr>
      </w:pPr>
    </w:p>
    <w:p w:rsidR="00D95D5F" w:rsidRPr="00D95D5F" w:rsidRDefault="00D95D5F" w:rsidP="00D95D5F">
      <w:pPr>
        <w:pStyle w:val="af4"/>
        <w:jc w:val="left"/>
        <w:rPr>
          <w:szCs w:val="28"/>
        </w:rPr>
      </w:pPr>
    </w:p>
    <w:p w:rsidR="00AD3562" w:rsidRDefault="00AD3562" w:rsidP="00AD3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B3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D3562" w:rsidRPr="0082478D" w:rsidRDefault="00AD3562" w:rsidP="00AD3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B30">
        <w:rPr>
          <w:rFonts w:ascii="Times New Roman" w:hAnsi="Times New Roman" w:cs="Times New Roman"/>
          <w:sz w:val="28"/>
          <w:szCs w:val="28"/>
        </w:rPr>
        <w:t xml:space="preserve">о порядке правового информирования и правового просвещения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AD3562" w:rsidRPr="0082478D" w:rsidRDefault="00AD3562" w:rsidP="00AD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62" w:rsidRPr="0082478D" w:rsidRDefault="00AD3562" w:rsidP="00AD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1. Настоящее Положение, разработанное в соответствии со статьей 28 Федерального закона от 21 ноября 2011 года </w:t>
      </w: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324-ФЗ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, стать</w:t>
      </w:r>
      <w:r>
        <w:rPr>
          <w:rFonts w:ascii="Times New Roman" w:hAnsi="Times New Roman" w:cs="Times New Roman"/>
          <w:color w:val="000000" w:themeColor="text1"/>
          <w:sz w:val="28"/>
        </w:rPr>
        <w:t>ями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18 и 19 областного закона от 24 сентября 2012 года </w:t>
      </w: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536-33-ОЗ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О бесплатной юридической помощи, правовом информировании и правовом просвещении в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, пунктом 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остановления Правительства Архангельской области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от 01.10.2019 № 544-пп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Об утверждении Положения о порядке правового информирования и правового просвещения населения Архангельской области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, определяет порядок правового информирования и правового просвещения населения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(далее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правовое информирование и правовое просвещение).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2. Правовое информирование и правовое просвещение осуществляются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242BA5">
        <w:rPr>
          <w:rFonts w:ascii="Times New Roman" w:hAnsi="Times New Roman" w:cs="Times New Roman"/>
          <w:color w:val="000000" w:themeColor="text1"/>
          <w:sz w:val="28"/>
        </w:rPr>
        <w:t>в целях: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>1) создания условий для наилучшей реализации прав граждан;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2) создания для граждан условий для самостоятельного ориентирования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</w:rPr>
        <w:t>законодательстве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3) повышения уровня правовой культуры населения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>4) обеспечения защиты прав и свобод человека и гражданина;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D3562">
        <w:rPr>
          <w:rFonts w:ascii="Times New Roman" w:hAnsi="Times New Roman" w:cs="Times New Roman"/>
          <w:color w:val="000000" w:themeColor="text1"/>
          <w:spacing w:val="-10"/>
          <w:sz w:val="28"/>
        </w:rPr>
        <w:t>5) профилактики правонарушений на территории муниципального образования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>3. Основными принципами правового информирования и правового просвещения являются: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>1) признание права на образование и личностное развитие в качестве одного из фундаментальных прав человека;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>2) ориентация на общечеловеческие ценности и идеалы гуманизма;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7B0B">
        <w:rPr>
          <w:rFonts w:ascii="Times New Roman" w:hAnsi="Times New Roman" w:cs="Times New Roman"/>
          <w:color w:val="000000" w:themeColor="text1"/>
          <w:spacing w:val="-6"/>
          <w:sz w:val="28"/>
        </w:rPr>
        <w:t>3) широкая доступность просветительских мероприятий для всех категорий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населения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>4) достоверность сообщаемой информации;</w:t>
      </w:r>
    </w:p>
    <w:p w:rsidR="00AD3562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5) учет общегосударственных и </w:t>
      </w:r>
      <w:proofErr w:type="spellStart"/>
      <w:r w:rsidRPr="00242BA5">
        <w:rPr>
          <w:rFonts w:ascii="Times New Roman" w:hAnsi="Times New Roman" w:cs="Times New Roman"/>
          <w:color w:val="000000" w:themeColor="text1"/>
          <w:sz w:val="28"/>
        </w:rPr>
        <w:t>общесоциальных</w:t>
      </w:r>
      <w:proofErr w:type="spellEnd"/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интересов, интересов отдельных социальных групп.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Pr="009F0C5E">
        <w:rPr>
          <w:rFonts w:ascii="Times New Roman" w:hAnsi="Times New Roman" w:cs="Times New Roman"/>
          <w:color w:val="000000" w:themeColor="text1"/>
          <w:sz w:val="28"/>
        </w:rPr>
        <w:t xml:space="preserve">. Правовое информирование и правовое просвещение осуществляется самостоятельно каждым отраслевым (функциональным) и территориальным </w:t>
      </w:r>
      <w:r w:rsidRPr="009F0C5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органом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9F0C5E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9F0C5E">
        <w:rPr>
          <w:rFonts w:ascii="Times New Roman" w:hAnsi="Times New Roman" w:cs="Times New Roman"/>
          <w:color w:val="000000" w:themeColor="text1"/>
          <w:sz w:val="28"/>
        </w:rPr>
        <w:t xml:space="preserve"> (далее – органы Администрации города) по вопросам установленной сферы деятельности.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. Правовое информирование и правовое просвещение осуществляется </w:t>
      </w:r>
      <w:r w:rsidR="00717B0B">
        <w:rPr>
          <w:rFonts w:ascii="Times New Roman" w:hAnsi="Times New Roman" w:cs="Times New Roman"/>
          <w:color w:val="000000" w:themeColor="text1"/>
          <w:sz w:val="28"/>
        </w:rPr>
        <w:br/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с использованием доступных для восприятия форм и методов, формирующих </w:t>
      </w:r>
      <w:r w:rsidRPr="00717B0B">
        <w:rPr>
          <w:rFonts w:ascii="Times New Roman" w:hAnsi="Times New Roman" w:cs="Times New Roman"/>
          <w:color w:val="000000" w:themeColor="text1"/>
          <w:spacing w:val="-6"/>
          <w:sz w:val="28"/>
        </w:rPr>
        <w:t>правовую грамотность и правосознание населения муниципального образования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, путем: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1) подготовки и публикации материалов с разъяснениями муниципальных правовых актов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",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практики </w:t>
      </w:r>
      <w:proofErr w:type="spellStart"/>
      <w:r w:rsidRPr="00242BA5">
        <w:rPr>
          <w:rFonts w:ascii="Times New Roman" w:hAnsi="Times New Roman" w:cs="Times New Roman"/>
          <w:color w:val="000000" w:themeColor="text1"/>
          <w:sz w:val="28"/>
        </w:rPr>
        <w:t>правоприменения</w:t>
      </w:r>
      <w:proofErr w:type="spellEnd"/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, актуальных изменений в законодательстве, </w:t>
      </w:r>
      <w:r>
        <w:rPr>
          <w:rFonts w:ascii="Times New Roman" w:hAnsi="Times New Roman" w:cs="Times New Roman"/>
          <w:color w:val="000000" w:themeColor="text1"/>
          <w:sz w:val="28"/>
        </w:rPr>
        <w:t>по вопросам</w:t>
      </w:r>
      <w:r w:rsidR="00717B0B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17B0B">
        <w:rPr>
          <w:rFonts w:ascii="Times New Roman" w:hAnsi="Times New Roman" w:cs="Times New Roman"/>
          <w:color w:val="000000" w:themeColor="text1"/>
          <w:spacing w:val="-4"/>
          <w:sz w:val="28"/>
        </w:rPr>
        <w:t>отнесенным к сфере ведения муниципального образования "Город Архангельск";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) разработки и размещения материалов (пресс-релизов, статей, новостей, справок, извещений, статистической информации, уведомлений, объявлений </w:t>
      </w:r>
      <w:r w:rsidR="00B8523E">
        <w:rPr>
          <w:rFonts w:ascii="Times New Roman" w:hAnsi="Times New Roman" w:cs="Times New Roman"/>
          <w:color w:val="000000" w:themeColor="text1"/>
          <w:sz w:val="28"/>
        </w:rPr>
        <w:br/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и т.п.), направленных на правовое информирование и правовое просвещение, </w:t>
      </w:r>
      <w:r w:rsidR="00B8523E">
        <w:rPr>
          <w:rFonts w:ascii="Times New Roman" w:hAnsi="Times New Roman" w:cs="Times New Roman"/>
          <w:color w:val="000000" w:themeColor="text1"/>
          <w:sz w:val="28"/>
        </w:rPr>
        <w:br/>
      </w:r>
      <w:r w:rsidR="00B8523E" w:rsidRPr="00B8523E">
        <w:rPr>
          <w:rFonts w:ascii="Times New Roman" w:hAnsi="Times New Roman" w:cs="Times New Roman"/>
          <w:color w:val="000000" w:themeColor="text1"/>
          <w:spacing w:val="-6"/>
          <w:sz w:val="28"/>
        </w:rPr>
        <w:t>на официальном информационном И</w:t>
      </w:r>
      <w:r w:rsidRPr="00B8523E">
        <w:rPr>
          <w:rFonts w:ascii="Times New Roman" w:hAnsi="Times New Roman" w:cs="Times New Roman"/>
          <w:color w:val="000000" w:themeColor="text1"/>
          <w:spacing w:val="-6"/>
          <w:sz w:val="28"/>
        </w:rPr>
        <w:t>нтернет-портале муниципального образования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, в социальных сетях;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) организации и проведения конкурсов;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) выступления в теле- и радиопрограммах;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" w:name="P57"/>
      <w:bookmarkEnd w:id="1"/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) проведения круглых столов, семинаров, конференций;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6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) проведения лекций, бесед, выступлений в трудовых и учебных коллективах, на собраниях, конференциях граждан;</w:t>
      </w:r>
    </w:p>
    <w:p w:rsidR="00AD3562" w:rsidRPr="00242BA5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7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) участия в реализации образовательных программ для населения, в том числе участия в проведении в образовательных организациях открытых уроков, классных часов, внеклассных мероприятий;</w:t>
      </w:r>
    </w:p>
    <w:p w:rsidR="00AD3562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8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 xml:space="preserve">) участия в проведении тематических общественных, культурных и иных мероприятий, направленных на повышение правовой культуры населения </w:t>
      </w:r>
      <w:r w:rsidRPr="00C77E08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C77E08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242BA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AD3562" w:rsidRPr="00615AF9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8523E">
        <w:rPr>
          <w:rFonts w:ascii="Times New Roman" w:hAnsi="Times New Roman" w:cs="Times New Roman"/>
          <w:color w:val="000000" w:themeColor="text1"/>
          <w:spacing w:val="-4"/>
          <w:sz w:val="28"/>
        </w:rPr>
        <w:t>6. В целях правового информирования и правового просвещения населения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размещается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в местах, доступных для граждан, в средствах массовой информации, в сети 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</w:rPr>
        <w:t>"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либо доводит</w:t>
      </w:r>
      <w:r>
        <w:rPr>
          <w:rFonts w:ascii="Times New Roman" w:hAnsi="Times New Roman" w:cs="Times New Roman"/>
          <w:color w:val="000000" w:themeColor="text1"/>
          <w:sz w:val="28"/>
        </w:rPr>
        <w:t>ся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до граждан иным способом следующ</w:t>
      </w:r>
      <w:r>
        <w:rPr>
          <w:rFonts w:ascii="Times New Roman" w:hAnsi="Times New Roman" w:cs="Times New Roman"/>
          <w:color w:val="000000" w:themeColor="text1"/>
          <w:sz w:val="28"/>
        </w:rPr>
        <w:t>ая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информаци</w:t>
      </w:r>
      <w:r>
        <w:rPr>
          <w:rFonts w:ascii="Times New Roman" w:hAnsi="Times New Roman" w:cs="Times New Roman"/>
          <w:color w:val="000000" w:themeColor="text1"/>
          <w:sz w:val="28"/>
        </w:rPr>
        <w:t>я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AD3562" w:rsidRPr="00615AF9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5AF9">
        <w:rPr>
          <w:rFonts w:ascii="Times New Roman" w:hAnsi="Times New Roman" w:cs="Times New Roman"/>
          <w:color w:val="000000" w:themeColor="text1"/>
          <w:sz w:val="28"/>
        </w:rPr>
        <w:t>1) порядок и случаи оказания бесплатной юридической помощи;</w:t>
      </w:r>
    </w:p>
    <w:p w:rsidR="00AD3562" w:rsidRPr="00615AF9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5AF9">
        <w:rPr>
          <w:rFonts w:ascii="Times New Roman" w:hAnsi="Times New Roman" w:cs="Times New Roman"/>
          <w:color w:val="000000" w:themeColor="text1"/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AD3562" w:rsidRPr="00615AF9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3) компетенция и порядок деятельности </w:t>
      </w:r>
      <w:r>
        <w:rPr>
          <w:rFonts w:ascii="Times New Roman" w:hAnsi="Times New Roman" w:cs="Times New Roman"/>
          <w:color w:val="000000" w:themeColor="text1"/>
          <w:sz w:val="28"/>
        </w:rPr>
        <w:t>Администрации муниципального образования "Город Архангельск"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, полномочия </w:t>
      </w:r>
      <w:r>
        <w:rPr>
          <w:rFonts w:ascii="Times New Roman" w:hAnsi="Times New Roman" w:cs="Times New Roman"/>
          <w:color w:val="000000" w:themeColor="text1"/>
          <w:sz w:val="28"/>
        </w:rPr>
        <w:t>её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должностных лиц;</w:t>
      </w:r>
    </w:p>
    <w:p w:rsidR="00AD3562" w:rsidRPr="00615AF9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5AF9">
        <w:rPr>
          <w:rFonts w:ascii="Times New Roman" w:hAnsi="Times New Roman" w:cs="Times New Roman"/>
          <w:color w:val="000000" w:themeColor="text1"/>
          <w:sz w:val="28"/>
        </w:rPr>
        <w:t>4) правила оказания муниципальных услуг;</w:t>
      </w:r>
    </w:p>
    <w:p w:rsidR="00AD3562" w:rsidRPr="00615AF9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5) основания, условия и порядок обжалования решений и действий </w:t>
      </w:r>
      <w:r w:rsidRPr="00502C6B">
        <w:rPr>
          <w:rFonts w:ascii="Times New Roman" w:hAnsi="Times New Roman" w:cs="Times New Roman"/>
          <w:color w:val="000000" w:themeColor="text1"/>
          <w:sz w:val="28"/>
        </w:rPr>
        <w:t>Администрации</w:t>
      </w:r>
      <w:r w:rsidRPr="00502C6B">
        <w:t xml:space="preserve"> </w:t>
      </w:r>
      <w:r w:rsidRPr="00502C6B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"Город Архангельск", </w:t>
      </w:r>
      <w:proofErr w:type="spellStart"/>
      <w:r w:rsidRPr="00502C6B">
        <w:rPr>
          <w:rFonts w:ascii="Times New Roman" w:hAnsi="Times New Roman" w:cs="Times New Roman"/>
          <w:color w:val="000000" w:themeColor="text1"/>
          <w:sz w:val="28"/>
        </w:rPr>
        <w:t>подведом</w:t>
      </w:r>
      <w:r w:rsidR="00502C6B">
        <w:rPr>
          <w:rFonts w:ascii="Times New Roman" w:hAnsi="Times New Roman" w:cs="Times New Roman"/>
          <w:color w:val="000000" w:themeColor="text1"/>
          <w:sz w:val="28"/>
        </w:rPr>
        <w:t>-</w:t>
      </w:r>
      <w:r w:rsidRPr="00502C6B">
        <w:rPr>
          <w:rFonts w:ascii="Times New Roman" w:hAnsi="Times New Roman" w:cs="Times New Roman"/>
          <w:color w:val="000000" w:themeColor="text1"/>
          <w:sz w:val="28"/>
        </w:rPr>
        <w:t>ственных</w:t>
      </w:r>
      <w:proofErr w:type="spellEnd"/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ей</w:t>
      </w: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 учреждений и их должностных лиц;</w:t>
      </w:r>
    </w:p>
    <w:p w:rsidR="00AD3562" w:rsidRDefault="00AD3562" w:rsidP="00AD35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15AF9">
        <w:rPr>
          <w:rFonts w:ascii="Times New Roman" w:hAnsi="Times New Roman" w:cs="Times New Roman"/>
          <w:color w:val="000000" w:themeColor="text1"/>
          <w:sz w:val="28"/>
        </w:rPr>
        <w:t xml:space="preserve">6) порядок совершения гражданами юридически значимых действий </w:t>
      </w:r>
      <w:r w:rsidR="00502C6B">
        <w:rPr>
          <w:rFonts w:ascii="Times New Roman" w:hAnsi="Times New Roman" w:cs="Times New Roman"/>
          <w:color w:val="000000" w:themeColor="text1"/>
          <w:sz w:val="28"/>
        </w:rPr>
        <w:br/>
      </w:r>
      <w:r w:rsidRPr="00615AF9">
        <w:rPr>
          <w:rFonts w:ascii="Times New Roman" w:hAnsi="Times New Roman" w:cs="Times New Roman"/>
          <w:color w:val="000000" w:themeColor="text1"/>
          <w:sz w:val="28"/>
        </w:rPr>
        <w:t>и типичные юридические ошибки при совершении таких действий.</w:t>
      </w:r>
    </w:p>
    <w:p w:rsidR="00D95D5F" w:rsidRPr="00D95D5F" w:rsidRDefault="00AD3562" w:rsidP="00AD356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color w:val="000000" w:themeColor="text1"/>
        </w:rPr>
        <w:lastRenderedPageBreak/>
        <w:t xml:space="preserve">7. Администрация муниципального образования "Город Архангельск" вправе разрабатывать и утверждать муниципальные программы правового </w:t>
      </w:r>
      <w:r w:rsidRPr="00502C6B">
        <w:rPr>
          <w:color w:val="000000" w:themeColor="text1"/>
          <w:spacing w:val="-6"/>
        </w:rPr>
        <w:t>просвещения жителей, проживающих на территории муниципального образования</w:t>
      </w:r>
      <w:r w:rsidRPr="00373FC0">
        <w:rPr>
          <w:color w:val="000000" w:themeColor="text1"/>
        </w:rPr>
        <w:t xml:space="preserve"> </w:t>
      </w:r>
      <w:r>
        <w:rPr>
          <w:color w:val="000000" w:themeColor="text1"/>
        </w:rPr>
        <w:t>"</w:t>
      </w:r>
      <w:r w:rsidRPr="00373FC0">
        <w:rPr>
          <w:color w:val="000000" w:themeColor="text1"/>
        </w:rPr>
        <w:t>Город Архангельск</w:t>
      </w:r>
      <w:r>
        <w:rPr>
          <w:color w:val="000000" w:themeColor="text1"/>
        </w:rPr>
        <w:t>".</w:t>
      </w:r>
    </w:p>
    <w:p w:rsidR="00CD7631" w:rsidRDefault="00CD7631" w:rsidP="00D95D5F">
      <w:pPr>
        <w:tabs>
          <w:tab w:val="left" w:pos="8364"/>
        </w:tabs>
        <w:jc w:val="both"/>
        <w:rPr>
          <w:szCs w:val="28"/>
        </w:rPr>
      </w:pPr>
    </w:p>
    <w:p w:rsidR="00F40B84" w:rsidRPr="00D95D5F" w:rsidRDefault="00F40B84" w:rsidP="00D95D5F">
      <w:pPr>
        <w:tabs>
          <w:tab w:val="left" w:pos="8364"/>
        </w:tabs>
        <w:jc w:val="both"/>
        <w:rPr>
          <w:szCs w:val="28"/>
        </w:rPr>
      </w:pPr>
    </w:p>
    <w:p w:rsidR="00CD7631" w:rsidRPr="00D95D5F" w:rsidRDefault="00CD7631" w:rsidP="00D95D5F">
      <w:pPr>
        <w:jc w:val="center"/>
        <w:rPr>
          <w:szCs w:val="28"/>
        </w:rPr>
      </w:pPr>
      <w:r w:rsidRPr="00D95D5F">
        <w:rPr>
          <w:szCs w:val="28"/>
        </w:rPr>
        <w:t>____________</w:t>
      </w:r>
    </w:p>
    <w:sectPr w:rsidR="00CD7631" w:rsidRPr="00D95D5F" w:rsidSect="00AD3562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26" w:rsidRDefault="00DA3926" w:rsidP="00203AE9">
      <w:r>
        <w:separator/>
      </w:r>
    </w:p>
  </w:endnote>
  <w:endnote w:type="continuationSeparator" w:id="0">
    <w:p w:rsidR="00DA3926" w:rsidRDefault="00DA392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26" w:rsidRDefault="00DA3926" w:rsidP="00203AE9">
      <w:r>
        <w:separator/>
      </w:r>
    </w:p>
  </w:footnote>
  <w:footnote w:type="continuationSeparator" w:id="0">
    <w:p w:rsidR="00DA3926" w:rsidRDefault="00DA392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4114"/>
      <w:docPartObj>
        <w:docPartGallery w:val="Page Numbers (Top of Page)"/>
        <w:docPartUnique/>
      </w:docPartObj>
    </w:sdtPr>
    <w:sdtEndPr/>
    <w:sdtContent>
      <w:p w:rsidR="002B0DD5" w:rsidRDefault="002B0D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46">
          <w:rPr>
            <w:noProof/>
          </w:rPr>
          <w:t>3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"/>
  </w:num>
  <w:num w:numId="5">
    <w:abstractNumId w:val="17"/>
  </w:num>
  <w:num w:numId="6">
    <w:abstractNumId w:val="7"/>
  </w:num>
  <w:num w:numId="7">
    <w:abstractNumId w:val="15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20"/>
  </w:num>
  <w:num w:numId="15">
    <w:abstractNumId w:val="9"/>
  </w:num>
  <w:num w:numId="16">
    <w:abstractNumId w:val="3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908C9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2C6B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949C7"/>
    <w:rsid w:val="005A03DF"/>
    <w:rsid w:val="005A3A6B"/>
    <w:rsid w:val="005B60AC"/>
    <w:rsid w:val="005C66E5"/>
    <w:rsid w:val="005E2749"/>
    <w:rsid w:val="00602716"/>
    <w:rsid w:val="00604C57"/>
    <w:rsid w:val="006147B4"/>
    <w:rsid w:val="0062004B"/>
    <w:rsid w:val="006353D6"/>
    <w:rsid w:val="00640D91"/>
    <w:rsid w:val="00646B54"/>
    <w:rsid w:val="006475C1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17B0B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7F5D46"/>
    <w:rsid w:val="008076E4"/>
    <w:rsid w:val="00811B11"/>
    <w:rsid w:val="00812524"/>
    <w:rsid w:val="008136F9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2BF4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D3562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8523E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85177"/>
    <w:rsid w:val="00D907BA"/>
    <w:rsid w:val="00D95D5F"/>
    <w:rsid w:val="00DA3182"/>
    <w:rsid w:val="00DA3926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0B84"/>
    <w:rsid w:val="00F43519"/>
    <w:rsid w:val="00F56207"/>
    <w:rsid w:val="00F62EF9"/>
    <w:rsid w:val="00F64E0F"/>
    <w:rsid w:val="00F737DB"/>
    <w:rsid w:val="00F77706"/>
    <w:rsid w:val="00F851F2"/>
    <w:rsid w:val="00F85781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4F17-6F96-4419-BC73-02605850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2019-11-15T12:16:00Z</cp:lastPrinted>
  <dcterms:created xsi:type="dcterms:W3CDTF">2019-11-25T12:05:00Z</dcterms:created>
  <dcterms:modified xsi:type="dcterms:W3CDTF">2019-11-25T12:05:00Z</dcterms:modified>
</cp:coreProperties>
</file>