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3E3637">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3E3637">
            <w:pPr>
              <w:jc w:val="center"/>
              <w:rPr>
                <w:color w:val="000000"/>
                <w:szCs w:val="28"/>
              </w:rPr>
            </w:pPr>
            <w:r w:rsidRPr="00A76C1D">
              <w:rPr>
                <w:color w:val="000000"/>
                <w:szCs w:val="28"/>
              </w:rPr>
              <w:t>распоряжением Главы</w:t>
            </w:r>
          </w:p>
          <w:p w:rsidR="00B34946" w:rsidRPr="00A76C1D" w:rsidRDefault="00470D83" w:rsidP="003E3637">
            <w:pPr>
              <w:jc w:val="center"/>
              <w:rPr>
                <w:color w:val="000000"/>
                <w:szCs w:val="28"/>
              </w:rPr>
            </w:pPr>
            <w:r w:rsidRPr="00A76C1D">
              <w:rPr>
                <w:color w:val="000000"/>
                <w:szCs w:val="28"/>
              </w:rPr>
              <w:t>городского округа</w:t>
            </w:r>
          </w:p>
          <w:p w:rsidR="00B34946" w:rsidRPr="00A76C1D" w:rsidRDefault="00B34946" w:rsidP="003E3637">
            <w:pPr>
              <w:jc w:val="center"/>
              <w:rPr>
                <w:color w:val="000000"/>
                <w:szCs w:val="28"/>
              </w:rPr>
            </w:pPr>
            <w:r w:rsidRPr="00A76C1D">
              <w:rPr>
                <w:color w:val="000000"/>
                <w:szCs w:val="28"/>
              </w:rPr>
              <w:t>"Город Архангельск"</w:t>
            </w:r>
          </w:p>
          <w:p w:rsidR="00B34946" w:rsidRPr="00A76C1D" w:rsidRDefault="00B34946" w:rsidP="00DD4B38">
            <w:pPr>
              <w:jc w:val="center"/>
              <w:rPr>
                <w:b/>
                <w:color w:val="000000"/>
                <w:szCs w:val="28"/>
              </w:rPr>
            </w:pPr>
            <w:r w:rsidRPr="00A76C1D">
              <w:rPr>
                <w:color w:val="000000"/>
                <w:szCs w:val="28"/>
              </w:rPr>
              <w:t xml:space="preserve">от </w:t>
            </w:r>
            <w:r w:rsidR="00DD4B38">
              <w:rPr>
                <w:color w:val="000000"/>
                <w:szCs w:val="28"/>
              </w:rPr>
              <w:t xml:space="preserve">5 </w:t>
            </w:r>
            <w:r w:rsidR="003E3637">
              <w:rPr>
                <w:color w:val="000000"/>
                <w:szCs w:val="28"/>
              </w:rPr>
              <w:t>апреля</w:t>
            </w:r>
            <w:r w:rsidR="00284825" w:rsidRPr="00A76C1D">
              <w:rPr>
                <w:color w:val="000000"/>
                <w:szCs w:val="28"/>
              </w:rPr>
              <w:t xml:space="preserve"> </w:t>
            </w:r>
            <w:r w:rsidRPr="00A76C1D">
              <w:rPr>
                <w:color w:val="000000"/>
                <w:szCs w:val="28"/>
              </w:rPr>
              <w:t>202</w:t>
            </w:r>
            <w:r w:rsidR="003E3637">
              <w:rPr>
                <w:color w:val="000000"/>
                <w:szCs w:val="28"/>
              </w:rPr>
              <w:t>3</w:t>
            </w:r>
            <w:r w:rsidR="00284825" w:rsidRPr="00A76C1D">
              <w:rPr>
                <w:color w:val="000000"/>
                <w:szCs w:val="28"/>
              </w:rPr>
              <w:t xml:space="preserve"> г.</w:t>
            </w:r>
            <w:r w:rsidRPr="00A76C1D">
              <w:rPr>
                <w:color w:val="000000"/>
                <w:szCs w:val="28"/>
              </w:rPr>
              <w:t xml:space="preserve"> № </w:t>
            </w:r>
            <w:r w:rsidR="00DD4B38">
              <w:rPr>
                <w:color w:val="000000"/>
                <w:szCs w:val="28"/>
              </w:rPr>
              <w:t>1800</w:t>
            </w:r>
            <w:r w:rsidRPr="00A76C1D">
              <w:rPr>
                <w:color w:val="000000"/>
                <w:szCs w:val="28"/>
              </w:rPr>
              <w:t>р</w:t>
            </w:r>
          </w:p>
        </w:tc>
      </w:tr>
    </w:tbl>
    <w:p w:rsidR="00264578" w:rsidRDefault="00264578" w:rsidP="00F779DA">
      <w:pPr>
        <w:widowControl w:val="0"/>
        <w:jc w:val="center"/>
        <w:rPr>
          <w:sz w:val="26"/>
          <w:szCs w:val="26"/>
        </w:rPr>
      </w:pPr>
    </w:p>
    <w:p w:rsidR="00F4443F" w:rsidRPr="00C03AC1" w:rsidRDefault="00F4443F" w:rsidP="00F4443F">
      <w:pPr>
        <w:widowControl w:val="0"/>
        <w:jc w:val="center"/>
        <w:rPr>
          <w:b/>
          <w:szCs w:val="28"/>
        </w:rPr>
      </w:pPr>
      <w:r w:rsidRPr="00C03AC1">
        <w:rPr>
          <w:b/>
          <w:szCs w:val="28"/>
        </w:rPr>
        <w:t>ЗАДАНИЕ</w:t>
      </w:r>
      <w:r w:rsidR="00A547C3">
        <w:rPr>
          <w:b/>
          <w:szCs w:val="28"/>
        </w:rPr>
        <w:t xml:space="preserve"> </w:t>
      </w:r>
    </w:p>
    <w:p w:rsidR="00B27064" w:rsidRPr="001225F4" w:rsidRDefault="00B27064" w:rsidP="00B27064">
      <w:pPr>
        <w:pStyle w:val="ConsPlusNonformat"/>
        <w:jc w:val="center"/>
        <w:rPr>
          <w:rFonts w:ascii="Times New Roman" w:hAnsi="Times New Roman" w:cs="Times New Roman"/>
          <w:b/>
          <w:sz w:val="28"/>
          <w:szCs w:val="28"/>
        </w:rPr>
      </w:pPr>
      <w:r w:rsidRPr="001225F4">
        <w:rPr>
          <w:rFonts w:ascii="Times New Roman" w:hAnsi="Times New Roman" w:cs="Times New Roman"/>
          <w:b/>
          <w:sz w:val="28"/>
          <w:szCs w:val="28"/>
        </w:rPr>
        <w:t xml:space="preserve">на подготовку проекта внесения изменений </w:t>
      </w:r>
      <w:r w:rsidRPr="001225F4">
        <w:rPr>
          <w:rFonts w:ascii="Times New Roman" w:hAnsi="Times New Roman" w:cs="Times New Roman"/>
          <w:b/>
          <w:sz w:val="28"/>
          <w:szCs w:val="28"/>
        </w:rPr>
        <w:br/>
        <w:t>в проект планировки</w:t>
      </w:r>
      <w:r>
        <w:rPr>
          <w:rFonts w:ascii="Times New Roman" w:hAnsi="Times New Roman" w:cs="Times New Roman"/>
          <w:b/>
          <w:sz w:val="28"/>
          <w:szCs w:val="28"/>
        </w:rPr>
        <w:t xml:space="preserve"> межмагистральной территории (жилой район Кузнечиха)</w:t>
      </w:r>
      <w:r w:rsidRPr="001225F4">
        <w:rPr>
          <w:rFonts w:ascii="Times New Roman" w:hAnsi="Times New Roman" w:cs="Times New Roman"/>
          <w:b/>
          <w:sz w:val="28"/>
          <w:szCs w:val="28"/>
        </w:rPr>
        <w:t xml:space="preserve"> муниципального образования "Город Архангельск" </w:t>
      </w:r>
    </w:p>
    <w:p w:rsidR="00B27064" w:rsidRPr="001225F4" w:rsidRDefault="00B27064" w:rsidP="00B27064">
      <w:pPr>
        <w:pStyle w:val="ConsPlusNonformat"/>
        <w:jc w:val="center"/>
        <w:rPr>
          <w:rFonts w:ascii="Times New Roman" w:hAnsi="Times New Roman" w:cs="Times New Roman"/>
          <w:b/>
          <w:sz w:val="28"/>
          <w:szCs w:val="28"/>
        </w:rPr>
      </w:pPr>
      <w:r w:rsidRPr="001225F4">
        <w:rPr>
          <w:rFonts w:ascii="Times New Roman" w:hAnsi="Times New Roman" w:cs="Times New Roman"/>
          <w:b/>
          <w:sz w:val="28"/>
          <w:szCs w:val="28"/>
        </w:rPr>
        <w:t xml:space="preserve">в границах элемента планировочной структуры: </w:t>
      </w:r>
      <w:r>
        <w:rPr>
          <w:rFonts w:ascii="Times New Roman" w:hAnsi="Times New Roman" w:cs="Times New Roman"/>
          <w:b/>
          <w:sz w:val="28"/>
          <w:szCs w:val="28"/>
        </w:rPr>
        <w:t xml:space="preserve">просп. Ломоносова, </w:t>
      </w:r>
      <w:r>
        <w:rPr>
          <w:rFonts w:ascii="Times New Roman" w:hAnsi="Times New Roman" w:cs="Times New Roman"/>
          <w:b/>
          <w:sz w:val="28"/>
          <w:szCs w:val="28"/>
        </w:rPr>
        <w:br/>
        <w:t>ул. Суворова, просп. Обводный канал, ул. Федота Шубина</w:t>
      </w:r>
      <w:r w:rsidRPr="001225F4">
        <w:rPr>
          <w:rFonts w:ascii="Times New Roman" w:hAnsi="Times New Roman" w:cs="Times New Roman"/>
          <w:b/>
          <w:sz w:val="28"/>
          <w:szCs w:val="28"/>
        </w:rPr>
        <w:t xml:space="preserve"> </w:t>
      </w:r>
      <w:r>
        <w:rPr>
          <w:rFonts w:ascii="Times New Roman" w:hAnsi="Times New Roman" w:cs="Times New Roman"/>
          <w:b/>
          <w:sz w:val="28"/>
          <w:szCs w:val="28"/>
        </w:rPr>
        <w:br/>
      </w:r>
      <w:r w:rsidRPr="001225F4">
        <w:rPr>
          <w:rFonts w:ascii="Times New Roman" w:hAnsi="Times New Roman" w:cs="Times New Roman"/>
          <w:b/>
          <w:sz w:val="28"/>
          <w:szCs w:val="28"/>
        </w:rPr>
        <w:t xml:space="preserve">площадью </w:t>
      </w:r>
      <w:r>
        <w:rPr>
          <w:rFonts w:ascii="Times New Roman" w:hAnsi="Times New Roman" w:cs="Times New Roman"/>
          <w:b/>
          <w:sz w:val="28"/>
          <w:szCs w:val="28"/>
        </w:rPr>
        <w:t>8,0613</w:t>
      </w:r>
      <w:r w:rsidRPr="001225F4">
        <w:rPr>
          <w:rFonts w:ascii="Times New Roman" w:hAnsi="Times New Roman" w:cs="Times New Roman"/>
          <w:b/>
          <w:sz w:val="28"/>
          <w:szCs w:val="28"/>
        </w:rPr>
        <w:t xml:space="preserve"> га</w:t>
      </w:r>
    </w:p>
    <w:p w:rsidR="00B27064" w:rsidRPr="001225F4" w:rsidRDefault="00B27064" w:rsidP="00B27064">
      <w:pPr>
        <w:pStyle w:val="ConsPlusNonformat"/>
        <w:jc w:val="center"/>
        <w:rPr>
          <w:rFonts w:ascii="Times New Roman" w:hAnsi="Times New Roman" w:cs="Times New Roman"/>
          <w:bCs/>
          <w:sz w:val="28"/>
          <w:szCs w:val="28"/>
        </w:rPr>
      </w:pP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1. Вид документа (документации)</w:t>
      </w:r>
    </w:p>
    <w:p w:rsidR="00B27064" w:rsidRPr="001225F4" w:rsidRDefault="00B27064" w:rsidP="00B27064">
      <w:pPr>
        <w:pStyle w:val="ConsPlusNonformat"/>
        <w:ind w:firstLine="709"/>
        <w:jc w:val="both"/>
        <w:rPr>
          <w:rFonts w:ascii="Times New Roman" w:hAnsi="Times New Roman" w:cs="Times New Roman"/>
          <w:sz w:val="28"/>
          <w:szCs w:val="28"/>
        </w:rPr>
      </w:pPr>
      <w:r w:rsidRPr="001225F4">
        <w:rPr>
          <w:rFonts w:ascii="Times New Roman" w:hAnsi="Times New Roman" w:cs="Times New Roman"/>
          <w:sz w:val="28"/>
          <w:szCs w:val="28"/>
        </w:rPr>
        <w:t>Проект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br/>
      </w:r>
      <w:r w:rsidRPr="001225F4">
        <w:rPr>
          <w:rFonts w:ascii="Times New Roman" w:hAnsi="Times New Roman" w:cs="Times New Roman"/>
          <w:sz w:val="28"/>
          <w:szCs w:val="28"/>
        </w:rPr>
        <w:t xml:space="preserve">"Город Архангельск", утвержденный распоряжением мэра города Архангельска </w:t>
      </w:r>
      <w:r>
        <w:rPr>
          <w:rFonts w:ascii="Times New Roman" w:hAnsi="Times New Roman" w:cs="Times New Roman"/>
          <w:sz w:val="28"/>
          <w:szCs w:val="28"/>
        </w:rPr>
        <w:t>от 17 декабря 2014 года № 4533р</w:t>
      </w:r>
      <w:r w:rsidRPr="001225F4">
        <w:rPr>
          <w:rFonts w:ascii="Times New Roman" w:hAnsi="Times New Roman" w:cs="Times New Roman"/>
          <w:sz w:val="28"/>
          <w:szCs w:val="28"/>
        </w:rPr>
        <w:t xml:space="preserve"> (с изменениями), в границах элемента планировочной структуры: </w:t>
      </w:r>
      <w:r>
        <w:rPr>
          <w:rFonts w:ascii="Times New Roman" w:hAnsi="Times New Roman" w:cs="Times New Roman"/>
          <w:sz w:val="28"/>
          <w:szCs w:val="28"/>
        </w:rPr>
        <w:t>просп. Ломоносова, ул. Суворова, просп. Обводный канал, ул. Федота Шубина</w:t>
      </w:r>
      <w:r w:rsidRPr="001225F4">
        <w:rPr>
          <w:rFonts w:ascii="Times New Roman" w:hAnsi="Times New Roman" w:cs="Times New Roman"/>
          <w:sz w:val="28"/>
          <w:szCs w:val="28"/>
        </w:rPr>
        <w:t xml:space="preserve"> площадью </w:t>
      </w:r>
      <w:r>
        <w:rPr>
          <w:rFonts w:ascii="Times New Roman" w:hAnsi="Times New Roman" w:cs="Times New Roman"/>
          <w:sz w:val="28"/>
          <w:szCs w:val="28"/>
        </w:rPr>
        <w:t>8,0613</w:t>
      </w:r>
      <w:r w:rsidRPr="001225F4">
        <w:rPr>
          <w:rFonts w:ascii="Times New Roman" w:hAnsi="Times New Roman" w:cs="Times New Roman"/>
          <w:sz w:val="28"/>
          <w:szCs w:val="28"/>
        </w:rPr>
        <w:t xml:space="preserve"> га (далее – проект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w:t>
      </w:r>
    </w:p>
    <w:p w:rsidR="00B27064" w:rsidRPr="001225F4" w:rsidRDefault="00B27064" w:rsidP="00B27064">
      <w:pPr>
        <w:pStyle w:val="ConsPlusNonformat"/>
        <w:ind w:firstLine="709"/>
        <w:jc w:val="both"/>
        <w:rPr>
          <w:rFonts w:ascii="Times New Roman" w:hAnsi="Times New Roman" w:cs="Times New Roman"/>
          <w:sz w:val="28"/>
          <w:szCs w:val="28"/>
        </w:rPr>
      </w:pPr>
      <w:r w:rsidRPr="001225F4">
        <w:rPr>
          <w:rFonts w:ascii="Times New Roman" w:hAnsi="Times New Roman" w:cs="Times New Roman"/>
          <w:sz w:val="28"/>
          <w:szCs w:val="28"/>
        </w:rPr>
        <w:t>2. Технический заказчик</w:t>
      </w:r>
    </w:p>
    <w:p w:rsidR="00B27064" w:rsidRPr="001225F4" w:rsidRDefault="00B27064" w:rsidP="00B270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Государственное автономное учреждение Архангельской области "Региональный центр спортивной подготовки "Водник"</w:t>
      </w:r>
    </w:p>
    <w:p w:rsidR="00B27064" w:rsidRPr="001225F4" w:rsidRDefault="00B27064" w:rsidP="00B27064">
      <w:pPr>
        <w:pStyle w:val="ConsPlusNonformat"/>
        <w:spacing w:line="242" w:lineRule="auto"/>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Источник финансирования работ – средства </w:t>
      </w:r>
      <w:r>
        <w:rPr>
          <w:rFonts w:ascii="Times New Roman" w:hAnsi="Times New Roman" w:cs="Times New Roman"/>
          <w:sz w:val="28"/>
          <w:szCs w:val="28"/>
        </w:rPr>
        <w:t>ГАУ АО "Региональный центр спортивной подготовки "Водник"</w:t>
      </w:r>
    </w:p>
    <w:p w:rsidR="00B27064" w:rsidRPr="001225F4" w:rsidRDefault="00B27064" w:rsidP="00B27064">
      <w:pPr>
        <w:pStyle w:val="ConsPlusNonformat"/>
        <w:spacing w:line="242" w:lineRule="auto"/>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 3. Разработчик документации</w:t>
      </w:r>
    </w:p>
    <w:p w:rsidR="00B27064" w:rsidRPr="001225F4" w:rsidRDefault="00B27064" w:rsidP="00B27064">
      <w:pPr>
        <w:pStyle w:val="ConsPlusNonformat"/>
        <w:ind w:firstLine="709"/>
        <w:jc w:val="both"/>
        <w:rPr>
          <w:rFonts w:ascii="Times New Roman" w:hAnsi="Times New Roman" w:cs="Times New Roman"/>
          <w:sz w:val="28"/>
          <w:szCs w:val="28"/>
        </w:rPr>
      </w:pPr>
      <w:r w:rsidRPr="001225F4">
        <w:rPr>
          <w:rFonts w:ascii="Times New Roman" w:hAnsi="Times New Roman" w:cs="Times New Roman"/>
          <w:sz w:val="28"/>
          <w:szCs w:val="28"/>
        </w:rPr>
        <w:t>Разработчик определяется техническим заказчиком в соответствии                    с действующим законодательством Российской Федерации.</w:t>
      </w:r>
    </w:p>
    <w:p w:rsidR="00B27064" w:rsidRPr="001225F4" w:rsidRDefault="00B27064" w:rsidP="00B27064">
      <w:pPr>
        <w:pStyle w:val="ConsPlusNonformat"/>
        <w:tabs>
          <w:tab w:val="left" w:pos="284"/>
        </w:tabs>
        <w:ind w:firstLine="709"/>
        <w:rPr>
          <w:rFonts w:ascii="Times New Roman" w:hAnsi="Times New Roman" w:cs="Times New Roman"/>
          <w:sz w:val="28"/>
          <w:szCs w:val="28"/>
        </w:rPr>
      </w:pPr>
      <w:r w:rsidRPr="001225F4">
        <w:rPr>
          <w:rFonts w:ascii="Times New Roman" w:hAnsi="Times New Roman" w:cs="Times New Roman"/>
          <w:sz w:val="28"/>
          <w:szCs w:val="28"/>
        </w:rPr>
        <w:t>4. Основание для разработки документации</w:t>
      </w:r>
    </w:p>
    <w:p w:rsidR="00B27064" w:rsidRDefault="00B27064" w:rsidP="00B27064">
      <w:pPr>
        <w:pStyle w:val="ConsPlusNonformat"/>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Распоряжение Главы городского округа "Город Архангельск"                      от </w:t>
      </w:r>
      <w:r w:rsidR="00DD4B38">
        <w:rPr>
          <w:rFonts w:ascii="Times New Roman" w:hAnsi="Times New Roman" w:cs="Times New Roman"/>
          <w:sz w:val="28"/>
          <w:szCs w:val="28"/>
        </w:rPr>
        <w:t>5 апреля</w:t>
      </w:r>
      <w:r w:rsidRPr="001225F4">
        <w:rPr>
          <w:rFonts w:ascii="Times New Roman" w:hAnsi="Times New Roman" w:cs="Times New Roman"/>
          <w:sz w:val="28"/>
          <w:szCs w:val="28"/>
        </w:rPr>
        <w:t xml:space="preserve"> 2023 года № </w:t>
      </w:r>
      <w:r w:rsidR="00DD4B38">
        <w:rPr>
          <w:rFonts w:ascii="Times New Roman" w:hAnsi="Times New Roman" w:cs="Times New Roman"/>
          <w:sz w:val="28"/>
          <w:szCs w:val="28"/>
        </w:rPr>
        <w:t>1800р</w:t>
      </w:r>
      <w:r w:rsidRPr="001225F4">
        <w:rPr>
          <w:rFonts w:ascii="Times New Roman" w:hAnsi="Times New Roman" w:cs="Times New Roman"/>
          <w:sz w:val="28"/>
          <w:szCs w:val="28"/>
        </w:rPr>
        <w:t xml:space="preserve"> "О подготовк</w:t>
      </w:r>
      <w:r w:rsidR="00696795">
        <w:rPr>
          <w:rFonts w:ascii="Times New Roman" w:hAnsi="Times New Roman" w:cs="Times New Roman"/>
          <w:sz w:val="28"/>
          <w:szCs w:val="28"/>
        </w:rPr>
        <w:t>е</w:t>
      </w:r>
      <w:r w:rsidRPr="001225F4">
        <w:rPr>
          <w:rFonts w:ascii="Times New Roman" w:hAnsi="Times New Roman" w:cs="Times New Roman"/>
          <w:sz w:val="28"/>
          <w:szCs w:val="28"/>
        </w:rPr>
        <w:t xml:space="preserve">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муниципального образования "Город Архангельск" в границах элемента планировочной структуры: </w:t>
      </w:r>
      <w:r>
        <w:rPr>
          <w:rFonts w:ascii="Times New Roman" w:hAnsi="Times New Roman" w:cs="Times New Roman"/>
          <w:sz w:val="28"/>
          <w:szCs w:val="28"/>
        </w:rPr>
        <w:t xml:space="preserve">просп. Ломоносова, ул. Суворова, </w:t>
      </w:r>
      <w:r>
        <w:rPr>
          <w:rFonts w:ascii="Times New Roman" w:hAnsi="Times New Roman" w:cs="Times New Roman"/>
          <w:sz w:val="28"/>
          <w:szCs w:val="28"/>
        </w:rPr>
        <w:br/>
        <w:t>просп. Обводный канал, ул. Федота Шубина</w:t>
      </w:r>
      <w:r w:rsidRPr="001225F4">
        <w:rPr>
          <w:rFonts w:ascii="Times New Roman" w:hAnsi="Times New Roman" w:cs="Times New Roman"/>
          <w:sz w:val="28"/>
          <w:szCs w:val="28"/>
        </w:rPr>
        <w:t xml:space="preserve"> площадью </w:t>
      </w:r>
      <w:r>
        <w:rPr>
          <w:rFonts w:ascii="Times New Roman" w:hAnsi="Times New Roman" w:cs="Times New Roman"/>
          <w:sz w:val="28"/>
          <w:szCs w:val="28"/>
        </w:rPr>
        <w:t>8,0613</w:t>
      </w:r>
      <w:r w:rsidRPr="001225F4">
        <w:rPr>
          <w:rFonts w:ascii="Times New Roman" w:hAnsi="Times New Roman" w:cs="Times New Roman"/>
          <w:sz w:val="28"/>
          <w:szCs w:val="28"/>
        </w:rPr>
        <w:t xml:space="preserve"> га</w:t>
      </w:r>
      <w:r w:rsidR="00DD4B38">
        <w:rPr>
          <w:rFonts w:ascii="Times New Roman" w:hAnsi="Times New Roman" w:cs="Times New Roman"/>
          <w:sz w:val="28"/>
          <w:szCs w:val="28"/>
        </w:rPr>
        <w:t>"</w:t>
      </w:r>
      <w:r w:rsidRPr="001225F4">
        <w:rPr>
          <w:rFonts w:ascii="Times New Roman" w:hAnsi="Times New Roman" w:cs="Times New Roman"/>
          <w:sz w:val="28"/>
          <w:szCs w:val="28"/>
        </w:rPr>
        <w:t>.</w:t>
      </w:r>
    </w:p>
    <w:p w:rsidR="00B27064" w:rsidRDefault="00B27064" w:rsidP="00B270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физических и юридических лиц о внесении изменений </w:t>
      </w:r>
      <w:r>
        <w:rPr>
          <w:rFonts w:ascii="Times New Roman" w:hAnsi="Times New Roman" w:cs="Times New Roman"/>
          <w:sz w:val="28"/>
          <w:szCs w:val="28"/>
        </w:rPr>
        <w:br/>
      </w:r>
      <w:r w:rsidRPr="001225F4">
        <w:rPr>
          <w:rFonts w:ascii="Times New Roman" w:hAnsi="Times New Roman" w:cs="Times New Roman"/>
          <w:sz w:val="28"/>
          <w:szCs w:val="28"/>
        </w:rPr>
        <w:t>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муниципального образования "Город Архангельск" в границах элемента планировочной структуры: </w:t>
      </w:r>
      <w:r>
        <w:rPr>
          <w:rFonts w:ascii="Times New Roman" w:hAnsi="Times New Roman" w:cs="Times New Roman"/>
          <w:sz w:val="28"/>
          <w:szCs w:val="28"/>
        </w:rPr>
        <w:t>просп. Ломоносова, ул. Суворова, просп. Обводный канал, ул. Федота Шубина</w:t>
      </w:r>
      <w:r w:rsidRPr="001225F4">
        <w:rPr>
          <w:rFonts w:ascii="Times New Roman" w:hAnsi="Times New Roman" w:cs="Times New Roman"/>
          <w:sz w:val="28"/>
          <w:szCs w:val="28"/>
        </w:rPr>
        <w:t xml:space="preserve"> площадью </w:t>
      </w:r>
      <w:r>
        <w:rPr>
          <w:rFonts w:ascii="Times New Roman" w:hAnsi="Times New Roman" w:cs="Times New Roman"/>
          <w:sz w:val="28"/>
          <w:szCs w:val="28"/>
        </w:rPr>
        <w:t>8,0613</w:t>
      </w:r>
      <w:r w:rsidRPr="001225F4">
        <w:rPr>
          <w:rFonts w:ascii="Times New Roman" w:hAnsi="Times New Roman" w:cs="Times New Roman"/>
          <w:sz w:val="28"/>
          <w:szCs w:val="28"/>
        </w:rPr>
        <w:t xml:space="preserve"> га</w:t>
      </w:r>
      <w:r>
        <w:rPr>
          <w:rFonts w:ascii="Times New Roman" w:hAnsi="Times New Roman" w:cs="Times New Roman"/>
          <w:sz w:val="28"/>
          <w:szCs w:val="28"/>
        </w:rPr>
        <w:t xml:space="preserve">, поступившие в департамент градостроительства Администрации городского округа "Город Архангельск" </w:t>
      </w:r>
      <w:r w:rsidR="00DD4B38">
        <w:rPr>
          <w:rFonts w:ascii="Times New Roman" w:hAnsi="Times New Roman" w:cs="Times New Roman"/>
          <w:sz w:val="28"/>
          <w:szCs w:val="28"/>
        </w:rPr>
        <w:br/>
      </w:r>
      <w:r>
        <w:rPr>
          <w:rFonts w:ascii="Times New Roman" w:hAnsi="Times New Roman" w:cs="Times New Roman"/>
          <w:sz w:val="28"/>
          <w:szCs w:val="28"/>
        </w:rPr>
        <w:t xml:space="preserve">со дня опубликования 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"Город </w:t>
      </w:r>
      <w:r>
        <w:rPr>
          <w:rFonts w:ascii="Times New Roman" w:hAnsi="Times New Roman" w:cs="Times New Roman"/>
          <w:sz w:val="28"/>
          <w:szCs w:val="28"/>
        </w:rPr>
        <w:lastRenderedPageBreak/>
        <w:t xml:space="preserve">Архангельск" </w:t>
      </w:r>
      <w:r w:rsidRPr="00E86696">
        <w:rPr>
          <w:rFonts w:ascii="Times New Roman" w:hAnsi="Times New Roman" w:cs="Times New Roman"/>
          <w:sz w:val="28"/>
          <w:szCs w:val="28"/>
        </w:rPr>
        <w:t xml:space="preserve">от </w:t>
      </w:r>
      <w:r w:rsidR="00DD4B38">
        <w:rPr>
          <w:rFonts w:ascii="Times New Roman" w:hAnsi="Times New Roman" w:cs="Times New Roman"/>
          <w:sz w:val="28"/>
          <w:szCs w:val="28"/>
        </w:rPr>
        <w:t>5 апреля</w:t>
      </w:r>
      <w:r w:rsidRPr="00E86696">
        <w:rPr>
          <w:rFonts w:ascii="Times New Roman" w:hAnsi="Times New Roman" w:cs="Times New Roman"/>
          <w:sz w:val="28"/>
          <w:szCs w:val="28"/>
        </w:rPr>
        <w:t xml:space="preserve"> 2023 года № </w:t>
      </w:r>
      <w:r w:rsidR="00DD4B38">
        <w:rPr>
          <w:rFonts w:ascii="Times New Roman" w:hAnsi="Times New Roman" w:cs="Times New Roman"/>
          <w:sz w:val="28"/>
          <w:szCs w:val="28"/>
        </w:rPr>
        <w:t>1800р</w:t>
      </w:r>
      <w:r>
        <w:rPr>
          <w:rFonts w:ascii="Times New Roman" w:hAnsi="Times New Roman" w:cs="Times New Roman"/>
          <w:sz w:val="28"/>
          <w:szCs w:val="28"/>
        </w:rPr>
        <w:t xml:space="preserve"> до момента назначения общественных обсуждений, направляются департаментом градостроительства Администрации городского округа "Город Архангельск" техническому заказчику (ГАУ АО "Региональный центр спортивной подготовки "Водник") </w:t>
      </w:r>
      <w:r w:rsidR="00DD4B38">
        <w:rPr>
          <w:rFonts w:ascii="Times New Roman" w:hAnsi="Times New Roman" w:cs="Times New Roman"/>
          <w:sz w:val="28"/>
          <w:szCs w:val="28"/>
        </w:rPr>
        <w:br/>
      </w:r>
      <w:r>
        <w:rPr>
          <w:rFonts w:ascii="Times New Roman" w:hAnsi="Times New Roman" w:cs="Times New Roman"/>
          <w:sz w:val="28"/>
          <w:szCs w:val="28"/>
        </w:rPr>
        <w:t xml:space="preserve">для учета, работы и включения в указанный проект, и считаются основанием </w:t>
      </w:r>
      <w:r w:rsidR="00DD4B38">
        <w:rPr>
          <w:rFonts w:ascii="Times New Roman" w:hAnsi="Times New Roman" w:cs="Times New Roman"/>
          <w:sz w:val="28"/>
          <w:szCs w:val="28"/>
        </w:rPr>
        <w:br/>
      </w:r>
      <w:r>
        <w:rPr>
          <w:rFonts w:ascii="Times New Roman" w:hAnsi="Times New Roman" w:cs="Times New Roman"/>
          <w:sz w:val="28"/>
          <w:szCs w:val="28"/>
        </w:rPr>
        <w:t>для разработки документации.</w:t>
      </w:r>
    </w:p>
    <w:p w:rsidR="00B27064" w:rsidRPr="001225F4" w:rsidRDefault="00B27064" w:rsidP="00B27064">
      <w:pPr>
        <w:pStyle w:val="ConsPlusNonformat"/>
        <w:ind w:firstLine="709"/>
        <w:jc w:val="both"/>
        <w:rPr>
          <w:rFonts w:ascii="Times New Roman" w:hAnsi="Times New Roman" w:cs="Times New Roman"/>
          <w:sz w:val="28"/>
          <w:szCs w:val="28"/>
        </w:rPr>
      </w:pPr>
      <w:r w:rsidRPr="001225F4">
        <w:rPr>
          <w:rFonts w:ascii="Times New Roman" w:hAnsi="Times New Roman" w:cs="Times New Roman"/>
          <w:sz w:val="28"/>
          <w:szCs w:val="28"/>
        </w:rPr>
        <w:t>5. Объект градостроительного планирования или застройки территор</w:t>
      </w:r>
      <w:r w:rsidR="00DD4B38">
        <w:rPr>
          <w:rFonts w:ascii="Times New Roman" w:hAnsi="Times New Roman" w:cs="Times New Roman"/>
          <w:sz w:val="28"/>
          <w:szCs w:val="28"/>
        </w:rPr>
        <w:t>ии, его основные характеристики</w:t>
      </w:r>
    </w:p>
    <w:p w:rsidR="00B27064" w:rsidRPr="001225F4" w:rsidRDefault="00B27064" w:rsidP="00B27064">
      <w:pPr>
        <w:suppressAutoHyphens/>
        <w:ind w:firstLine="709"/>
        <w:jc w:val="both"/>
        <w:rPr>
          <w:szCs w:val="28"/>
        </w:rPr>
      </w:pPr>
      <w:r w:rsidRPr="001225F4">
        <w:rPr>
          <w:szCs w:val="28"/>
        </w:rPr>
        <w:t xml:space="preserve">Элемент планировочной структуры: </w:t>
      </w:r>
      <w:r>
        <w:rPr>
          <w:szCs w:val="28"/>
        </w:rPr>
        <w:t xml:space="preserve">просп. Ломоносова, ул. Суворова, </w:t>
      </w:r>
      <w:r>
        <w:rPr>
          <w:szCs w:val="28"/>
        </w:rPr>
        <w:br/>
        <w:t>просп. Обводный канал, ул. Федота Шубина</w:t>
      </w:r>
      <w:r w:rsidRPr="001225F4">
        <w:rPr>
          <w:szCs w:val="28"/>
        </w:rPr>
        <w:t xml:space="preserve"> расположен в </w:t>
      </w:r>
      <w:r>
        <w:rPr>
          <w:szCs w:val="28"/>
        </w:rPr>
        <w:t xml:space="preserve">Октябрьском </w:t>
      </w:r>
      <w:r w:rsidRPr="001225F4">
        <w:rPr>
          <w:szCs w:val="28"/>
        </w:rPr>
        <w:t xml:space="preserve">территориальном округе города Архангельска. Территория в границах разработки проекта планировки территории составляет </w:t>
      </w:r>
      <w:r>
        <w:rPr>
          <w:szCs w:val="28"/>
        </w:rPr>
        <w:t>8,0613</w:t>
      </w:r>
      <w:r w:rsidRPr="001225F4">
        <w:rPr>
          <w:szCs w:val="28"/>
        </w:rPr>
        <w:t xml:space="preserve"> га. </w:t>
      </w:r>
    </w:p>
    <w:p w:rsidR="00B27064" w:rsidRPr="001225F4" w:rsidRDefault="00B27064" w:rsidP="00B27064">
      <w:pPr>
        <w:suppressAutoHyphens/>
        <w:ind w:firstLine="709"/>
        <w:jc w:val="both"/>
        <w:rPr>
          <w:szCs w:val="28"/>
        </w:rPr>
      </w:pPr>
      <w:r w:rsidRPr="001225F4">
        <w:rPr>
          <w:szCs w:val="28"/>
        </w:rPr>
        <w:t xml:space="preserve">Размещение элемента планировочной структуры: </w:t>
      </w:r>
      <w:r>
        <w:rPr>
          <w:szCs w:val="28"/>
        </w:rPr>
        <w:t xml:space="preserve">просп. Ломоносова, </w:t>
      </w:r>
      <w:r>
        <w:rPr>
          <w:szCs w:val="28"/>
        </w:rPr>
        <w:br/>
        <w:t>ул. Суворова, просп. Обводный канал, ул. Федота Шубина</w:t>
      </w:r>
      <w:r w:rsidRPr="001225F4">
        <w:rPr>
          <w:szCs w:val="28"/>
        </w:rPr>
        <w:t xml:space="preserve"> принять </w:t>
      </w:r>
      <w:r>
        <w:rPr>
          <w:szCs w:val="28"/>
        </w:rPr>
        <w:br/>
      </w:r>
      <w:r w:rsidRPr="001225F4">
        <w:rPr>
          <w:szCs w:val="28"/>
        </w:rPr>
        <w:t xml:space="preserve">в соответствии со схемой, указанной в приложении № 1 к </w:t>
      </w:r>
      <w:r w:rsidR="00DD4B38">
        <w:rPr>
          <w:szCs w:val="28"/>
        </w:rPr>
        <w:t xml:space="preserve">настоящему </w:t>
      </w:r>
      <w:r w:rsidRPr="001225F4">
        <w:rPr>
          <w:szCs w:val="28"/>
        </w:rPr>
        <w:t xml:space="preserve">заданию. </w:t>
      </w:r>
    </w:p>
    <w:p w:rsidR="00B27064" w:rsidRDefault="00B27064" w:rsidP="00B27064">
      <w:pPr>
        <w:suppressAutoHyphens/>
        <w:ind w:firstLine="709"/>
        <w:jc w:val="both"/>
        <w:rPr>
          <w:szCs w:val="28"/>
        </w:rPr>
      </w:pPr>
      <w:r w:rsidRPr="001225F4">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w:t>
      </w:r>
      <w:r>
        <w:rPr>
          <w:szCs w:val="28"/>
        </w:rPr>
        <w:t xml:space="preserve">разрабатывается </w:t>
      </w:r>
      <w:r w:rsidRPr="001225F4">
        <w:rPr>
          <w:szCs w:val="28"/>
        </w:rPr>
        <w:t>проект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w:t>
      </w:r>
    </w:p>
    <w:p w:rsidR="00B27064" w:rsidRPr="001225F4" w:rsidRDefault="00B27064" w:rsidP="00B27064">
      <w:pPr>
        <w:suppressAutoHyphens/>
        <w:ind w:firstLine="709"/>
        <w:jc w:val="both"/>
        <w:rPr>
          <w:szCs w:val="28"/>
        </w:rPr>
      </w:pPr>
      <w:r>
        <w:rPr>
          <w:szCs w:val="28"/>
        </w:rPr>
        <w:t>зона специализированной общественной застройки;</w:t>
      </w:r>
    </w:p>
    <w:p w:rsidR="00B27064" w:rsidRPr="001225F4" w:rsidRDefault="00B27064" w:rsidP="00B27064">
      <w:pPr>
        <w:suppressAutoHyphens/>
        <w:ind w:firstLine="709"/>
        <w:jc w:val="both"/>
        <w:rPr>
          <w:szCs w:val="28"/>
        </w:rPr>
      </w:pPr>
      <w:r>
        <w:rPr>
          <w:szCs w:val="28"/>
        </w:rPr>
        <w:t>зона смешанной общественно-деловой застройки.</w:t>
      </w:r>
    </w:p>
    <w:p w:rsidR="00B27064" w:rsidRPr="001225F4" w:rsidRDefault="00B27064" w:rsidP="00B27064">
      <w:pPr>
        <w:suppressAutoHyphens/>
        <w:ind w:firstLine="709"/>
        <w:jc w:val="both"/>
        <w:rPr>
          <w:szCs w:val="28"/>
        </w:rPr>
      </w:pPr>
      <w:r w:rsidRPr="001225F4">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1225F4">
        <w:rPr>
          <w:szCs w:val="28"/>
        </w:rPr>
        <w:br/>
        <w:t>от 29 сентября 2020 года № 68-п (с изменениями), в границах которых разрабатывается проект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w:t>
      </w:r>
    </w:p>
    <w:p w:rsidR="00B27064" w:rsidRPr="001225F4" w:rsidRDefault="00B27064" w:rsidP="00B27064">
      <w:pPr>
        <w:suppressAutoHyphens/>
        <w:ind w:firstLine="709"/>
        <w:jc w:val="both"/>
        <w:rPr>
          <w:szCs w:val="28"/>
        </w:rPr>
      </w:pPr>
      <w:r>
        <w:rPr>
          <w:szCs w:val="28"/>
        </w:rPr>
        <w:t xml:space="preserve">зона специализированной общественной застройки </w:t>
      </w:r>
      <w:r w:rsidRPr="001225F4">
        <w:rPr>
          <w:szCs w:val="28"/>
        </w:rPr>
        <w:t xml:space="preserve">(кодовое </w:t>
      </w:r>
      <w:r w:rsidRPr="001225F4">
        <w:rPr>
          <w:szCs w:val="28"/>
        </w:rPr>
        <w:br/>
        <w:t>обозначение – О</w:t>
      </w:r>
      <w:r>
        <w:rPr>
          <w:szCs w:val="28"/>
        </w:rPr>
        <w:t>2</w:t>
      </w:r>
      <w:r w:rsidRPr="001225F4">
        <w:rPr>
          <w:szCs w:val="28"/>
        </w:rPr>
        <w:t>)</w:t>
      </w:r>
      <w:r>
        <w:rPr>
          <w:szCs w:val="28"/>
        </w:rPr>
        <w:t>;</w:t>
      </w:r>
    </w:p>
    <w:p w:rsidR="00B27064" w:rsidRPr="001225F4" w:rsidRDefault="00B27064" w:rsidP="00B27064">
      <w:pPr>
        <w:suppressAutoHyphens/>
        <w:ind w:firstLine="709"/>
        <w:jc w:val="both"/>
        <w:rPr>
          <w:szCs w:val="28"/>
        </w:rPr>
      </w:pPr>
      <w:r>
        <w:rPr>
          <w:szCs w:val="28"/>
        </w:rPr>
        <w:t>зона смешанной общественно-деловой застройки</w:t>
      </w:r>
      <w:r w:rsidRPr="001225F4">
        <w:rPr>
          <w:szCs w:val="28"/>
        </w:rPr>
        <w:t xml:space="preserve"> (кодовое </w:t>
      </w:r>
      <w:r w:rsidRPr="001225F4">
        <w:rPr>
          <w:szCs w:val="28"/>
        </w:rPr>
        <w:br/>
        <w:t>обозначение – О1</w:t>
      </w:r>
      <w:r>
        <w:rPr>
          <w:szCs w:val="28"/>
        </w:rPr>
        <w:t>-1</w:t>
      </w:r>
      <w:r w:rsidRPr="001225F4">
        <w:rPr>
          <w:szCs w:val="28"/>
        </w:rPr>
        <w:t>)</w:t>
      </w:r>
      <w:r>
        <w:rPr>
          <w:szCs w:val="28"/>
        </w:rPr>
        <w:t>.</w:t>
      </w:r>
    </w:p>
    <w:p w:rsidR="00B27064" w:rsidRPr="001225F4" w:rsidRDefault="00B27064" w:rsidP="00B27064">
      <w:pPr>
        <w:suppressAutoHyphens/>
        <w:ind w:firstLine="709"/>
        <w:jc w:val="both"/>
        <w:rPr>
          <w:szCs w:val="28"/>
        </w:rPr>
      </w:pPr>
      <w:r w:rsidRPr="001225F4">
        <w:rPr>
          <w:szCs w:val="28"/>
        </w:rPr>
        <w:t>Категория земель – земли населенных пунктов.</w:t>
      </w:r>
    </w:p>
    <w:p w:rsidR="00B27064" w:rsidRPr="001225F4" w:rsidRDefault="00B27064" w:rsidP="00B27064">
      <w:pPr>
        <w:suppressAutoHyphens/>
        <w:ind w:firstLine="709"/>
        <w:jc w:val="both"/>
        <w:rPr>
          <w:szCs w:val="28"/>
        </w:rPr>
      </w:pPr>
      <w:r w:rsidRPr="001225F4">
        <w:rPr>
          <w:szCs w:val="28"/>
        </w:rPr>
        <w:t xml:space="preserve">Рельеф – спокойный. </w:t>
      </w:r>
    </w:p>
    <w:p w:rsidR="00B27064" w:rsidRPr="001225F4" w:rsidRDefault="00B27064" w:rsidP="00B27064">
      <w:pPr>
        <w:suppressAutoHyphens/>
        <w:ind w:firstLine="709"/>
        <w:jc w:val="both"/>
        <w:rPr>
          <w:szCs w:val="28"/>
        </w:rPr>
      </w:pPr>
      <w:r w:rsidRPr="001225F4">
        <w:rPr>
          <w:szCs w:val="28"/>
        </w:rPr>
        <w:t xml:space="preserve">Территория проектирования находится в границах следующих зон </w:t>
      </w:r>
      <w:r w:rsidRPr="001225F4">
        <w:rPr>
          <w:szCs w:val="28"/>
        </w:rPr>
        <w:br/>
        <w:t>с особыми условиями использования территорий:</w:t>
      </w:r>
    </w:p>
    <w:p w:rsidR="00B27064" w:rsidRPr="001225F4" w:rsidRDefault="00B27064" w:rsidP="00B27064">
      <w:pPr>
        <w:suppressAutoHyphens/>
        <w:ind w:firstLine="709"/>
        <w:jc w:val="both"/>
        <w:rPr>
          <w:szCs w:val="28"/>
        </w:rPr>
      </w:pPr>
      <w:r w:rsidRPr="001225F4">
        <w:rPr>
          <w:szCs w:val="28"/>
        </w:rPr>
        <w:t>третий пояс санитарной охраны источника водоснабжения;</w:t>
      </w:r>
    </w:p>
    <w:p w:rsidR="00B27064" w:rsidRPr="001225F4" w:rsidRDefault="00B27064" w:rsidP="00B27064">
      <w:pPr>
        <w:suppressAutoHyphens/>
        <w:ind w:firstLine="709"/>
        <w:jc w:val="both"/>
        <w:rPr>
          <w:szCs w:val="28"/>
        </w:rPr>
      </w:pPr>
      <w:r w:rsidRPr="001225F4">
        <w:rPr>
          <w:szCs w:val="28"/>
        </w:rPr>
        <w:t>третья, пятая и шестая подзоны приаэродромной территории;</w:t>
      </w:r>
    </w:p>
    <w:p w:rsidR="00B27064" w:rsidRPr="001225F4" w:rsidRDefault="00B27064" w:rsidP="00B27064">
      <w:pPr>
        <w:suppressAutoHyphens/>
        <w:ind w:firstLine="709"/>
        <w:jc w:val="both"/>
        <w:rPr>
          <w:szCs w:val="28"/>
        </w:rPr>
      </w:pPr>
      <w:r w:rsidRPr="001225F4">
        <w:rPr>
          <w:szCs w:val="28"/>
        </w:rPr>
        <w:t>приаэродромная территория;</w:t>
      </w:r>
    </w:p>
    <w:p w:rsidR="00B27064" w:rsidRPr="001225F4" w:rsidRDefault="00B27064" w:rsidP="00B27064">
      <w:pPr>
        <w:suppressAutoHyphens/>
        <w:ind w:firstLine="709"/>
        <w:jc w:val="both"/>
        <w:rPr>
          <w:szCs w:val="28"/>
        </w:rPr>
      </w:pPr>
      <w:r>
        <w:rPr>
          <w:szCs w:val="28"/>
        </w:rPr>
        <w:t>зоны регулирования застройки 2 и 3 типа</w:t>
      </w:r>
      <w:r w:rsidRPr="001225F4">
        <w:rPr>
          <w:szCs w:val="28"/>
        </w:rPr>
        <w:t>.</w:t>
      </w:r>
    </w:p>
    <w:p w:rsidR="00B27064" w:rsidRPr="001225F4" w:rsidRDefault="00B27064" w:rsidP="00B27064">
      <w:pPr>
        <w:suppressAutoHyphens/>
        <w:ind w:firstLine="709"/>
        <w:jc w:val="both"/>
        <w:rPr>
          <w:szCs w:val="28"/>
        </w:rPr>
      </w:pPr>
      <w:r w:rsidRPr="001225F4">
        <w:rPr>
          <w:szCs w:val="28"/>
        </w:rPr>
        <w:t>Транспортная инфраструктура территории сформирована.</w:t>
      </w:r>
    </w:p>
    <w:p w:rsidR="00B27064" w:rsidRPr="001225F4" w:rsidRDefault="00B27064" w:rsidP="00B27064">
      <w:pPr>
        <w:suppressAutoHyphens/>
        <w:ind w:firstLine="709"/>
        <w:jc w:val="both"/>
        <w:rPr>
          <w:szCs w:val="28"/>
        </w:rPr>
      </w:pPr>
      <w:r w:rsidRPr="001225F4">
        <w:rPr>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w:t>
      </w:r>
      <w:r w:rsidRPr="001225F4">
        <w:rPr>
          <w:szCs w:val="28"/>
        </w:rPr>
        <w:lastRenderedPageBreak/>
        <w:t xml:space="preserve">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транспортная связь обеспечивается по просп. </w:t>
      </w:r>
      <w:r>
        <w:rPr>
          <w:szCs w:val="28"/>
        </w:rPr>
        <w:t>Ломоносова</w:t>
      </w:r>
      <w:r w:rsidRPr="001225F4">
        <w:rPr>
          <w:szCs w:val="28"/>
        </w:rPr>
        <w:t xml:space="preserve"> – магистральн</w:t>
      </w:r>
      <w:r>
        <w:rPr>
          <w:szCs w:val="28"/>
        </w:rPr>
        <w:t>ой</w:t>
      </w:r>
      <w:r w:rsidRPr="001225F4">
        <w:rPr>
          <w:szCs w:val="28"/>
        </w:rPr>
        <w:t xml:space="preserve"> улиц</w:t>
      </w:r>
      <w:r>
        <w:rPr>
          <w:szCs w:val="28"/>
        </w:rPr>
        <w:t>е</w:t>
      </w:r>
      <w:r w:rsidRPr="001225F4">
        <w:rPr>
          <w:szCs w:val="28"/>
        </w:rPr>
        <w:t xml:space="preserve"> общегородского значения регулируемого движения, </w:t>
      </w:r>
      <w:r>
        <w:rPr>
          <w:szCs w:val="28"/>
        </w:rPr>
        <w:t xml:space="preserve">просп. Обводный канал – магистральной улице районного значения, </w:t>
      </w:r>
      <w:r w:rsidRPr="001225F4">
        <w:rPr>
          <w:szCs w:val="28"/>
        </w:rPr>
        <w:t xml:space="preserve">ул. </w:t>
      </w:r>
      <w:r>
        <w:rPr>
          <w:szCs w:val="28"/>
        </w:rPr>
        <w:t>Суворова и ул. Федота Шубина</w:t>
      </w:r>
      <w:r w:rsidRPr="001225F4">
        <w:rPr>
          <w:szCs w:val="28"/>
        </w:rPr>
        <w:t xml:space="preserve"> –</w:t>
      </w:r>
      <w:r>
        <w:rPr>
          <w:szCs w:val="28"/>
        </w:rPr>
        <w:t xml:space="preserve"> </w:t>
      </w:r>
      <w:r w:rsidRPr="001225F4">
        <w:rPr>
          <w:szCs w:val="28"/>
        </w:rPr>
        <w:t>улиц</w:t>
      </w:r>
      <w:r>
        <w:rPr>
          <w:szCs w:val="28"/>
        </w:rPr>
        <w:t>ам</w:t>
      </w:r>
      <w:r w:rsidRPr="001225F4">
        <w:rPr>
          <w:szCs w:val="28"/>
        </w:rPr>
        <w:t xml:space="preserve"> </w:t>
      </w:r>
      <w:r>
        <w:rPr>
          <w:szCs w:val="28"/>
        </w:rPr>
        <w:br/>
      </w:r>
      <w:r w:rsidRPr="001225F4">
        <w:rPr>
          <w:szCs w:val="28"/>
        </w:rPr>
        <w:t>и дорог</w:t>
      </w:r>
      <w:r>
        <w:rPr>
          <w:szCs w:val="28"/>
        </w:rPr>
        <w:t>ам</w:t>
      </w:r>
      <w:r w:rsidRPr="001225F4">
        <w:rPr>
          <w:szCs w:val="28"/>
        </w:rPr>
        <w:t xml:space="preserve"> местного значения. </w:t>
      </w:r>
    </w:p>
    <w:p w:rsidR="00B27064" w:rsidRPr="001225F4" w:rsidRDefault="00B27064" w:rsidP="00B27064">
      <w:pPr>
        <w:suppressAutoHyphens/>
        <w:ind w:firstLine="709"/>
        <w:jc w:val="both"/>
        <w:rPr>
          <w:szCs w:val="28"/>
        </w:rPr>
      </w:pPr>
      <w:r w:rsidRPr="001225F4">
        <w:rPr>
          <w:szCs w:val="28"/>
        </w:rPr>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для </w:t>
      </w:r>
      <w:r w:rsidRPr="0020271E">
        <w:rPr>
          <w:szCs w:val="28"/>
        </w:rPr>
        <w:t xml:space="preserve">зона специализированной общественной застройки </w:t>
      </w:r>
      <w:r>
        <w:rPr>
          <w:szCs w:val="28"/>
        </w:rPr>
        <w:t>установлен</w:t>
      </w:r>
      <w:r w:rsidRPr="001225F4">
        <w:rPr>
          <w:szCs w:val="28"/>
        </w:rPr>
        <w:t xml:space="preserve"> 2,4</w:t>
      </w:r>
      <w:r>
        <w:rPr>
          <w:szCs w:val="28"/>
        </w:rPr>
        <w:t>, для зона смешанной общественно-деловой застройки – 1,7</w:t>
      </w:r>
      <w:r w:rsidRPr="001225F4">
        <w:rPr>
          <w:szCs w:val="28"/>
        </w:rPr>
        <w:t>.</w:t>
      </w:r>
    </w:p>
    <w:p w:rsidR="00B27064" w:rsidRPr="001225F4" w:rsidRDefault="00B27064" w:rsidP="00B27064">
      <w:pPr>
        <w:suppressAutoHyphens/>
        <w:ind w:firstLine="709"/>
        <w:jc w:val="both"/>
        <w:rPr>
          <w:szCs w:val="28"/>
        </w:rPr>
      </w:pPr>
      <w:r w:rsidRPr="001225F4">
        <w:rPr>
          <w:szCs w:val="28"/>
        </w:rPr>
        <w:t>В соответствии со сводной картой планируемого размеще</w:t>
      </w:r>
      <w:r w:rsidR="00DD4B38">
        <w:rPr>
          <w:szCs w:val="28"/>
        </w:rPr>
        <w:t xml:space="preserve">ния объектов местного значения </w:t>
      </w:r>
      <w:r w:rsidRPr="001225F4">
        <w:rPr>
          <w:szCs w:val="28"/>
        </w:rPr>
        <w:t xml:space="preserve">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1225F4">
        <w:rPr>
          <w:szCs w:val="28"/>
        </w:rPr>
        <w:br/>
        <w:t xml:space="preserve">в границах рассматриваемого элемента планировочной структуры: </w:t>
      </w:r>
      <w:r w:rsidRPr="001225F4">
        <w:rPr>
          <w:szCs w:val="28"/>
        </w:rPr>
        <w:br/>
      </w:r>
      <w:r>
        <w:rPr>
          <w:szCs w:val="28"/>
        </w:rPr>
        <w:t>просп. Ломоносова, ул. Суворова, просп. Обводный канал, ул. Федота Шубина</w:t>
      </w:r>
      <w:r w:rsidRPr="001225F4">
        <w:rPr>
          <w:szCs w:val="28"/>
        </w:rPr>
        <w:t xml:space="preserve">, </w:t>
      </w:r>
      <w:r>
        <w:rPr>
          <w:szCs w:val="28"/>
        </w:rPr>
        <w:t xml:space="preserve">планируются к размещению </w:t>
      </w:r>
      <w:r w:rsidRPr="001225F4">
        <w:rPr>
          <w:szCs w:val="28"/>
        </w:rPr>
        <w:t>объект</w:t>
      </w:r>
      <w:r>
        <w:rPr>
          <w:szCs w:val="28"/>
        </w:rPr>
        <w:t>ы</w:t>
      </w:r>
      <w:r w:rsidRPr="001225F4">
        <w:rPr>
          <w:szCs w:val="28"/>
        </w:rPr>
        <w:t xml:space="preserve"> местного значения – </w:t>
      </w:r>
      <w:r>
        <w:rPr>
          <w:szCs w:val="28"/>
        </w:rPr>
        <w:t>спортивное сооружение, стоянка (парковка) автомобилей, а также размещены объекты регионального значения – два спортивных сооружения.</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B27064" w:rsidRPr="001225F4" w:rsidRDefault="00B27064" w:rsidP="00B27064">
      <w:pPr>
        <w:tabs>
          <w:tab w:val="left" w:pos="709"/>
        </w:tabs>
        <w:autoSpaceDE w:val="0"/>
        <w:autoSpaceDN w:val="0"/>
        <w:adjustRightInd w:val="0"/>
        <w:ind w:firstLine="709"/>
        <w:jc w:val="both"/>
        <w:rPr>
          <w:szCs w:val="28"/>
        </w:rPr>
      </w:pPr>
      <w:r w:rsidRPr="001225F4">
        <w:rPr>
          <w:szCs w:val="28"/>
        </w:rPr>
        <w:t>Внесение изменений в проект планировки</w:t>
      </w:r>
      <w:r>
        <w:rPr>
          <w:szCs w:val="28"/>
        </w:rPr>
        <w:t xml:space="preserve"> межмагистральной территории (жилой район Кузнечиха)</w:t>
      </w:r>
      <w:r w:rsidRPr="001225F4">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w:t>
      </w:r>
      <w:r>
        <w:rPr>
          <w:szCs w:val="28"/>
        </w:rPr>
        <w:br/>
      </w:r>
      <w:r w:rsidRPr="001225F4">
        <w:rPr>
          <w:szCs w:val="28"/>
        </w:rPr>
        <w:t>от 12 мая 2021 года № 862.</w:t>
      </w:r>
    </w:p>
    <w:p w:rsidR="00B27064" w:rsidRPr="001225F4" w:rsidRDefault="00B27064" w:rsidP="00B27064">
      <w:pPr>
        <w:tabs>
          <w:tab w:val="left" w:pos="709"/>
          <w:tab w:val="left" w:pos="851"/>
        </w:tabs>
        <w:autoSpaceDE w:val="0"/>
        <w:autoSpaceDN w:val="0"/>
        <w:adjustRightInd w:val="0"/>
        <w:ind w:firstLine="709"/>
        <w:jc w:val="both"/>
        <w:rPr>
          <w:szCs w:val="28"/>
        </w:rPr>
      </w:pPr>
      <w:r w:rsidRPr="001225F4">
        <w:rPr>
          <w:szCs w:val="28"/>
        </w:rPr>
        <w:t>В соответствии с пунктом 5.2 статьи 46 Градостроительного кодекса Российской Федерации –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Утверждению подлежит основная часть проекта внесения изменений </w:t>
      </w:r>
      <w:r w:rsidRPr="001225F4">
        <w:rPr>
          <w:rFonts w:ascii="Times New Roman" w:hAnsi="Times New Roman" w:cs="Times New Roman"/>
          <w:sz w:val="28"/>
          <w:szCs w:val="28"/>
        </w:rPr>
        <w:br/>
        <w:t>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которая включает:</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1) чертеж или чертежи планировки территории, на которых отображаются:</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а) красные линии;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б) границы существующих и планируемых элементов планировочной структуры;</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lastRenderedPageBreak/>
        <w:t>в) границы зон планируемого размещения объектов капитального строительства (границы указываются сплошной штриховкой);</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Pr="001225F4">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1225F4">
        <w:rPr>
          <w:rFonts w:ascii="Times New Roman" w:hAnsi="Times New Roman" w:cs="Times New Roman"/>
          <w:sz w:val="28"/>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DD4B38">
        <w:rPr>
          <w:rFonts w:ascii="Times New Roman" w:hAnsi="Times New Roman" w:cs="Times New Roman"/>
          <w:sz w:val="28"/>
          <w:szCs w:val="28"/>
        </w:rPr>
        <w:br/>
      </w:r>
      <w:r w:rsidRPr="001225F4">
        <w:rPr>
          <w:rFonts w:ascii="Times New Roman" w:hAnsi="Times New Roman" w:cs="Times New Roman"/>
          <w:sz w:val="28"/>
          <w:szCs w:val="28"/>
        </w:rPr>
        <w:t xml:space="preserve">для развития территории в границах элемента планировочной структуры. </w:t>
      </w:r>
      <w:r w:rsidR="00DD4B38">
        <w:rPr>
          <w:rFonts w:ascii="Times New Roman" w:hAnsi="Times New Roman" w:cs="Times New Roman"/>
          <w:sz w:val="28"/>
          <w:szCs w:val="28"/>
        </w:rPr>
        <w:br/>
      </w:r>
      <w:r w:rsidRPr="001225F4">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DD4B38">
        <w:rPr>
          <w:rFonts w:ascii="Times New Roman" w:hAnsi="Times New Roman" w:cs="Times New Roman"/>
          <w:sz w:val="28"/>
          <w:szCs w:val="28"/>
        </w:rPr>
        <w:t>к</w:t>
      </w:r>
      <w:r w:rsidRPr="001225F4">
        <w:rPr>
          <w:rFonts w:ascii="Times New Roman" w:hAnsi="Times New Roman" w:cs="Times New Roman"/>
          <w:sz w:val="28"/>
          <w:szCs w:val="28"/>
        </w:rPr>
        <w:t xml:space="preserve">одекса </w:t>
      </w:r>
      <w:r w:rsidR="00DD4B38">
        <w:rPr>
          <w:rFonts w:ascii="Times New Roman" w:hAnsi="Times New Roman" w:cs="Times New Roman"/>
          <w:sz w:val="28"/>
          <w:szCs w:val="28"/>
        </w:rPr>
        <w:t xml:space="preserve">Российской Федерации </w:t>
      </w:r>
      <w:r w:rsidRPr="001225F4">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предложения по сохранению, сносу, размещению новых объектов; </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предложения по развитию транспортной инфраструктур</w:t>
      </w:r>
      <w:r w:rsidR="00DD4B38">
        <w:rPr>
          <w:rFonts w:ascii="Times New Roman" w:hAnsi="Times New Roman" w:cs="Times New Roman"/>
          <w:sz w:val="28"/>
          <w:szCs w:val="28"/>
        </w:rPr>
        <w:t xml:space="preserve">ы территории (реконструкция и </w:t>
      </w:r>
      <w:r w:rsidRPr="001225F4">
        <w:rPr>
          <w:rFonts w:ascii="Times New Roman" w:hAnsi="Times New Roman" w:cs="Times New Roman"/>
          <w:sz w:val="28"/>
          <w:szCs w:val="28"/>
        </w:rPr>
        <w:t xml:space="preserve">строительство участков внутриквартальных проездов, улиц, </w:t>
      </w:r>
      <w:r w:rsidRPr="001225F4">
        <w:rPr>
          <w:rFonts w:ascii="Times New Roman" w:hAnsi="Times New Roman" w:cs="Times New Roman"/>
          <w:sz w:val="28"/>
          <w:szCs w:val="28"/>
        </w:rPr>
        <w:br/>
        <w:t xml:space="preserve">а также по обеспечению сохранения существующих инженерных сетей </w:t>
      </w:r>
      <w:r w:rsidRPr="001225F4">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lastRenderedPageBreak/>
        <w:t xml:space="preserve">таблицу к чертежу планировки территории согласно приложению </w:t>
      </w:r>
      <w:r w:rsidRPr="001225F4">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1225F4">
        <w:rPr>
          <w:rFonts w:ascii="Times New Roman" w:hAnsi="Times New Roman" w:cs="Times New Roman"/>
          <w:sz w:val="28"/>
          <w:szCs w:val="28"/>
        </w:rPr>
        <w:br/>
        <w:t xml:space="preserve">и иного назначения и этапы строительства, реконструкции необходимых </w:t>
      </w:r>
      <w:r w:rsidR="00DD4B38">
        <w:rPr>
          <w:rFonts w:ascii="Times New Roman" w:hAnsi="Times New Roman" w:cs="Times New Roman"/>
          <w:sz w:val="28"/>
          <w:szCs w:val="28"/>
        </w:rPr>
        <w:br/>
      </w:r>
      <w:r w:rsidRPr="001225F4">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00DD4B38">
        <w:rPr>
          <w:rFonts w:ascii="Times New Roman" w:hAnsi="Times New Roman" w:cs="Times New Roman"/>
          <w:sz w:val="28"/>
          <w:szCs w:val="28"/>
        </w:rPr>
        <w:br/>
      </w:r>
      <w:r w:rsidRPr="001225F4">
        <w:rPr>
          <w:rFonts w:ascii="Times New Roman" w:hAnsi="Times New Roman" w:cs="Times New Roman"/>
          <w:sz w:val="28"/>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1225F4">
        <w:rPr>
          <w:rFonts w:ascii="Times New Roman" w:hAnsi="Times New Roman" w:cs="Times New Roman"/>
          <w:sz w:val="28"/>
          <w:szCs w:val="28"/>
        </w:rPr>
        <w:br/>
        <w:t>с отображением границ элементов планировочной структуры;</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1225F4">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1225F4">
        <w:rPr>
          <w:rFonts w:ascii="Times New Roman" w:hAnsi="Times New Roman" w:cs="Times New Roman"/>
          <w:sz w:val="28"/>
          <w:szCs w:val="28"/>
        </w:rPr>
        <w:br/>
        <w:t>с Градостроительным кодексом Российской Федерации;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5) схему границ территорий объектов культурного наследия;</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6) схему границ зон с особыми условиями использования территории;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7) обоснование соответствия планируемых параметров, местоположения </w:t>
      </w:r>
      <w:r w:rsidRPr="001225F4">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1225F4">
        <w:rPr>
          <w:rFonts w:ascii="Times New Roman" w:hAnsi="Times New Roman" w:cs="Times New Roman"/>
          <w:sz w:val="28"/>
          <w:szCs w:val="28"/>
        </w:rPr>
        <w:br/>
        <w:t xml:space="preserve">в границах которой предусматривается осуществление деятельности </w:t>
      </w:r>
      <w:r w:rsidRPr="001225F4">
        <w:rPr>
          <w:rFonts w:ascii="Times New Roman" w:hAnsi="Times New Roman" w:cs="Times New Roman"/>
          <w:sz w:val="28"/>
          <w:szCs w:val="28"/>
        </w:rPr>
        <w:br/>
        <w:t xml:space="preserve">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w:t>
      </w:r>
      <w:r w:rsidRPr="001225F4">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1225F4">
        <w:rPr>
          <w:rFonts w:ascii="Times New Roman" w:hAnsi="Times New Roman" w:cs="Times New Roman"/>
          <w:sz w:val="28"/>
          <w:szCs w:val="28"/>
        </w:rPr>
        <w:br/>
        <w:t>к водным объектам общего пользования и их береговым полосам;</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11) перечень мероприятий по охране окружающей среды;</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12) обоснование очередности планируемого развития территории;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13) схему вертикальной планировки территории, инженерной подготовки </w:t>
      </w:r>
      <w:r w:rsidRPr="001225F4">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а) границы города Архангельска;</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1225F4">
        <w:rPr>
          <w:rFonts w:ascii="Times New Roman" w:hAnsi="Times New Roman" w:cs="Times New Roman"/>
          <w:sz w:val="28"/>
          <w:szCs w:val="28"/>
        </w:rPr>
        <w:br/>
        <w:t>в проект планировки территории;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е) горизонтали, отображающие проектный рельеф в виде параллельных линий;</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14) 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w:t>
      </w:r>
      <w:r w:rsidRPr="001225F4">
        <w:rPr>
          <w:rFonts w:ascii="Times New Roman" w:hAnsi="Times New Roman" w:cs="Times New Roman"/>
          <w:sz w:val="28"/>
          <w:szCs w:val="28"/>
        </w:rPr>
        <w:br/>
        <w:t>от ресурсоснабжающих организаций.</w:t>
      </w:r>
    </w:p>
    <w:p w:rsidR="00B27064" w:rsidRPr="001225F4" w:rsidRDefault="00B27064" w:rsidP="00B27064">
      <w:pPr>
        <w:pStyle w:val="ConsPlusNormal"/>
        <w:ind w:firstLine="709"/>
        <w:jc w:val="both"/>
        <w:rPr>
          <w:rFonts w:ascii="Times New Roman" w:hAnsi="Times New Roman" w:cs="Times New Roman"/>
          <w:sz w:val="28"/>
          <w:szCs w:val="28"/>
        </w:rPr>
      </w:pPr>
      <w:r w:rsidRPr="001225F4">
        <w:rPr>
          <w:rFonts w:ascii="Times New Roman" w:hAnsi="Times New Roman" w:cs="Times New Roman"/>
          <w:sz w:val="28"/>
          <w:szCs w:val="28"/>
        </w:rPr>
        <w:lastRenderedPageBreak/>
        <w:t>В состав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w:t>
      </w:r>
      <w:r w:rsidR="00A547C3">
        <w:rPr>
          <w:rFonts w:ascii="Times New Roman" w:hAnsi="Times New Roman" w:cs="Times New Roman"/>
          <w:sz w:val="28"/>
          <w:szCs w:val="28"/>
        </w:rPr>
        <w:br/>
      </w:r>
      <w:r w:rsidRPr="001225F4">
        <w:rPr>
          <w:rFonts w:ascii="Times New Roman" w:hAnsi="Times New Roman" w:cs="Times New Roman"/>
          <w:sz w:val="28"/>
          <w:szCs w:val="28"/>
        </w:rPr>
        <w:t xml:space="preserve">с требованиями Федерального закона от 29 декабря 2017 года № 443-ФЗ </w:t>
      </w:r>
      <w:r w:rsidR="00A547C3">
        <w:rPr>
          <w:rFonts w:ascii="Times New Roman" w:hAnsi="Times New Roman" w:cs="Times New Roman"/>
          <w:sz w:val="28"/>
          <w:szCs w:val="28"/>
        </w:rPr>
        <w:br/>
      </w:r>
      <w:r w:rsidRPr="001225F4">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p>
    <w:p w:rsidR="00B27064" w:rsidRPr="001225F4" w:rsidRDefault="00B27064" w:rsidP="00B27064">
      <w:pPr>
        <w:widowControl w:val="0"/>
        <w:ind w:firstLine="709"/>
        <w:jc w:val="both"/>
        <w:rPr>
          <w:szCs w:val="28"/>
        </w:rPr>
      </w:pPr>
      <w:r w:rsidRPr="001225F4">
        <w:rPr>
          <w:szCs w:val="28"/>
        </w:rPr>
        <w:t>Проект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и в электронном виде в следующем объеме:</w:t>
      </w:r>
    </w:p>
    <w:p w:rsidR="00B27064" w:rsidRPr="001225F4" w:rsidRDefault="00B27064" w:rsidP="00B27064">
      <w:pPr>
        <w:widowControl w:val="0"/>
        <w:ind w:firstLine="709"/>
        <w:jc w:val="both"/>
        <w:rPr>
          <w:szCs w:val="28"/>
        </w:rPr>
      </w:pPr>
      <w:r w:rsidRPr="001225F4">
        <w:rPr>
          <w:szCs w:val="28"/>
        </w:rPr>
        <w:t>1) на бумажном носителе в одном экземпляре;</w:t>
      </w:r>
    </w:p>
    <w:p w:rsidR="00B27064" w:rsidRPr="001225F4" w:rsidRDefault="00B27064" w:rsidP="00B27064">
      <w:pPr>
        <w:widowControl w:val="0"/>
        <w:ind w:firstLine="709"/>
        <w:jc w:val="both"/>
        <w:rPr>
          <w:szCs w:val="28"/>
        </w:rPr>
      </w:pPr>
      <w:r w:rsidRPr="001225F4">
        <w:rPr>
          <w:szCs w:val="28"/>
        </w:rPr>
        <w:t>2) на электронном носителе (на компакт-диске) в одном экземпляре каждый нижеуказанный вид.</w:t>
      </w:r>
    </w:p>
    <w:p w:rsidR="00B27064" w:rsidRPr="001225F4" w:rsidRDefault="00B27064" w:rsidP="00B27064">
      <w:pPr>
        <w:widowControl w:val="0"/>
        <w:ind w:firstLine="709"/>
        <w:jc w:val="both"/>
        <w:rPr>
          <w:szCs w:val="28"/>
        </w:rPr>
      </w:pPr>
      <w:r w:rsidRPr="001225F4">
        <w:rPr>
          <w:szCs w:val="28"/>
        </w:rPr>
        <w:t>Электронная версия проект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долженсодержать: </w:t>
      </w:r>
    </w:p>
    <w:p w:rsidR="00B27064" w:rsidRPr="001225F4" w:rsidRDefault="00B27064" w:rsidP="00B27064">
      <w:pPr>
        <w:ind w:firstLine="709"/>
        <w:jc w:val="both"/>
        <w:rPr>
          <w:bCs/>
          <w:szCs w:val="28"/>
        </w:rPr>
      </w:pPr>
      <w:r w:rsidRPr="001225F4">
        <w:rPr>
          <w:szCs w:val="28"/>
        </w:rPr>
        <w:t xml:space="preserve">1) графическую часть, выполненную с использованием программного расширения "AutoCad" (*.dwg / .dxf) </w:t>
      </w:r>
      <w:r w:rsidRPr="001225F4">
        <w:rPr>
          <w:bCs/>
          <w:szCs w:val="28"/>
        </w:rPr>
        <w:t xml:space="preserve">в системе координат, используемой </w:t>
      </w:r>
      <w:r w:rsidRPr="001225F4">
        <w:rPr>
          <w:bCs/>
          <w:szCs w:val="28"/>
        </w:rPr>
        <w:br/>
        <w:t xml:space="preserve">для ведения Единого государственного реестра недвижимости (один экземпляр </w:t>
      </w:r>
      <w:r w:rsidRPr="001225F4">
        <w:rPr>
          <w:bCs/>
          <w:szCs w:val="28"/>
        </w:rPr>
        <w:br/>
        <w:t>на компакт-диске);</w:t>
      </w:r>
    </w:p>
    <w:p w:rsidR="00B27064" w:rsidRPr="001225F4" w:rsidRDefault="00B27064" w:rsidP="00B27064">
      <w:pPr>
        <w:ind w:firstLine="709"/>
        <w:jc w:val="both"/>
        <w:rPr>
          <w:bCs/>
          <w:szCs w:val="28"/>
        </w:rPr>
      </w:pPr>
      <w:r w:rsidRPr="001225F4">
        <w:rPr>
          <w:bCs/>
          <w:szCs w:val="28"/>
        </w:rPr>
        <w:t xml:space="preserve">2) </w:t>
      </w:r>
      <w:r w:rsidRPr="001225F4">
        <w:rPr>
          <w:szCs w:val="28"/>
        </w:rPr>
        <w:t xml:space="preserve">графическую часть, выполненную в формате *.pdf </w:t>
      </w:r>
      <w:r w:rsidRPr="001225F4">
        <w:rPr>
          <w:bCs/>
          <w:szCs w:val="28"/>
        </w:rPr>
        <w:t xml:space="preserve">(один экземпляр </w:t>
      </w:r>
      <w:r w:rsidRPr="001225F4">
        <w:rPr>
          <w:bCs/>
          <w:szCs w:val="28"/>
        </w:rPr>
        <w:br/>
        <w:t>на компакт-диске);</w:t>
      </w:r>
    </w:p>
    <w:p w:rsidR="00B27064" w:rsidRPr="001225F4" w:rsidRDefault="00B27064" w:rsidP="00B27064">
      <w:pPr>
        <w:widowControl w:val="0"/>
        <w:ind w:firstLine="709"/>
        <w:jc w:val="both"/>
        <w:rPr>
          <w:szCs w:val="28"/>
        </w:rPr>
      </w:pPr>
      <w:r w:rsidRPr="001225F4">
        <w:rPr>
          <w:szCs w:val="28"/>
        </w:rPr>
        <w:t>3) текстовую часть, выполненную с использованием текстового редактора "Word" (*.doc / .docx)</w:t>
      </w:r>
      <w:r w:rsidRPr="001225F4">
        <w:rPr>
          <w:bCs/>
          <w:szCs w:val="28"/>
        </w:rPr>
        <w:t xml:space="preserve"> (один экземпляр на компакт-диске)</w:t>
      </w:r>
      <w:r w:rsidRPr="001225F4">
        <w:rPr>
          <w:szCs w:val="28"/>
        </w:rPr>
        <w:t>.</w:t>
      </w:r>
    </w:p>
    <w:p w:rsidR="00B27064" w:rsidRPr="001225F4" w:rsidRDefault="00B27064" w:rsidP="00B27064">
      <w:pPr>
        <w:widowControl w:val="0"/>
        <w:ind w:firstLine="709"/>
        <w:jc w:val="both"/>
        <w:rPr>
          <w:szCs w:val="28"/>
        </w:rPr>
      </w:pPr>
      <w:r w:rsidRPr="001225F4">
        <w:rPr>
          <w:szCs w:val="28"/>
        </w:rPr>
        <w:t>Требования к текстовой части:</w:t>
      </w:r>
    </w:p>
    <w:p w:rsidR="00B27064" w:rsidRPr="001225F4" w:rsidRDefault="00B27064" w:rsidP="00B27064">
      <w:pPr>
        <w:widowControl w:val="0"/>
        <w:ind w:firstLine="709"/>
        <w:jc w:val="both"/>
        <w:rPr>
          <w:szCs w:val="28"/>
        </w:rPr>
      </w:pPr>
      <w:r w:rsidRPr="001225F4">
        <w:rPr>
          <w:szCs w:val="28"/>
        </w:rPr>
        <w:t>применяется шрифт Times New Roman № 14 или 13;</w:t>
      </w:r>
    </w:p>
    <w:p w:rsidR="00B27064" w:rsidRPr="001225F4" w:rsidRDefault="00B27064" w:rsidP="00B27064">
      <w:pPr>
        <w:widowControl w:val="0"/>
        <w:ind w:firstLine="709"/>
        <w:jc w:val="both"/>
        <w:rPr>
          <w:szCs w:val="28"/>
        </w:rPr>
      </w:pPr>
      <w:r w:rsidRPr="001225F4">
        <w:rPr>
          <w:szCs w:val="28"/>
        </w:rPr>
        <w:t>текст документа печатается через 1 – 1,5 межстрочных интервала;</w:t>
      </w:r>
    </w:p>
    <w:p w:rsidR="00B27064" w:rsidRPr="001225F4" w:rsidRDefault="00B27064" w:rsidP="00B27064">
      <w:pPr>
        <w:widowControl w:val="0"/>
        <w:ind w:firstLine="709"/>
        <w:jc w:val="both"/>
        <w:rPr>
          <w:szCs w:val="28"/>
        </w:rPr>
      </w:pPr>
      <w:r w:rsidRPr="001225F4">
        <w:rPr>
          <w:szCs w:val="28"/>
        </w:rPr>
        <w:t>абзацный отступ в тексте документа составляет 1,25 см;</w:t>
      </w:r>
    </w:p>
    <w:p w:rsidR="00B27064" w:rsidRPr="001225F4" w:rsidRDefault="00B27064" w:rsidP="00B27064">
      <w:pPr>
        <w:widowControl w:val="0"/>
        <w:ind w:firstLine="709"/>
        <w:jc w:val="both"/>
        <w:rPr>
          <w:szCs w:val="28"/>
        </w:rPr>
      </w:pPr>
      <w:r w:rsidRPr="001225F4">
        <w:rPr>
          <w:szCs w:val="28"/>
        </w:rPr>
        <w:t>интервал между буквами в словах – обычный;</w:t>
      </w:r>
    </w:p>
    <w:p w:rsidR="00B27064" w:rsidRPr="001225F4" w:rsidRDefault="00B27064" w:rsidP="00B27064">
      <w:pPr>
        <w:widowControl w:val="0"/>
        <w:ind w:firstLine="709"/>
        <w:jc w:val="both"/>
        <w:rPr>
          <w:szCs w:val="28"/>
        </w:rPr>
      </w:pPr>
      <w:r w:rsidRPr="001225F4">
        <w:rPr>
          <w:szCs w:val="28"/>
        </w:rPr>
        <w:t>интервал между словами – один пробел;</w:t>
      </w:r>
    </w:p>
    <w:p w:rsidR="00B27064" w:rsidRPr="001225F4" w:rsidRDefault="00B27064" w:rsidP="00B27064">
      <w:pPr>
        <w:widowControl w:val="0"/>
        <w:ind w:firstLine="709"/>
        <w:jc w:val="both"/>
        <w:rPr>
          <w:szCs w:val="28"/>
        </w:rPr>
      </w:pPr>
      <w:r w:rsidRPr="001225F4">
        <w:rPr>
          <w:szCs w:val="28"/>
        </w:rPr>
        <w:t>наименования разделов и подразделов центрируются по ширине текста;</w:t>
      </w:r>
    </w:p>
    <w:p w:rsidR="00B27064" w:rsidRPr="001225F4" w:rsidRDefault="00B27064" w:rsidP="00B27064">
      <w:pPr>
        <w:widowControl w:val="0"/>
        <w:ind w:firstLine="709"/>
        <w:jc w:val="both"/>
        <w:rPr>
          <w:szCs w:val="28"/>
        </w:rPr>
      </w:pPr>
      <w:r w:rsidRPr="001225F4">
        <w:rPr>
          <w:szCs w:val="28"/>
        </w:rPr>
        <w:t xml:space="preserve">текст документа выравнивается по ширине листа (по границам левого </w:t>
      </w:r>
      <w:r w:rsidRPr="001225F4">
        <w:rPr>
          <w:szCs w:val="28"/>
        </w:rPr>
        <w:br/>
        <w:t>и правого полей документа);</w:t>
      </w:r>
    </w:p>
    <w:p w:rsidR="00B27064" w:rsidRPr="001225F4" w:rsidRDefault="00B27064" w:rsidP="00B27064">
      <w:pPr>
        <w:widowControl w:val="0"/>
        <w:ind w:firstLine="709"/>
        <w:jc w:val="both"/>
        <w:rPr>
          <w:szCs w:val="28"/>
        </w:rPr>
      </w:pPr>
      <w:r w:rsidRPr="001225F4">
        <w:rPr>
          <w:szCs w:val="28"/>
        </w:rPr>
        <w:t>длина самой длинной строки реквизита при угловом расположении реквизитов – не более 7,5 см;</w:t>
      </w:r>
    </w:p>
    <w:p w:rsidR="00B27064" w:rsidRPr="001225F4" w:rsidRDefault="00B27064" w:rsidP="00B27064">
      <w:pPr>
        <w:widowControl w:val="0"/>
        <w:ind w:firstLine="709"/>
        <w:jc w:val="both"/>
        <w:rPr>
          <w:szCs w:val="28"/>
        </w:rPr>
      </w:pPr>
      <w:r w:rsidRPr="001225F4">
        <w:rPr>
          <w:szCs w:val="28"/>
        </w:rPr>
        <w:t>длина самой длинной строки реквизита при продольном расположении реквизитов – не более 12 см.</w:t>
      </w:r>
    </w:p>
    <w:p w:rsidR="00B27064" w:rsidRPr="001225F4" w:rsidRDefault="00B27064" w:rsidP="00B27064">
      <w:pPr>
        <w:widowControl w:val="0"/>
        <w:ind w:firstLine="709"/>
        <w:jc w:val="both"/>
        <w:rPr>
          <w:szCs w:val="28"/>
        </w:rPr>
      </w:pPr>
      <w:r w:rsidRPr="001225F4">
        <w:rPr>
          <w:szCs w:val="28"/>
        </w:rPr>
        <w:t>Текстовая часть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на бумажном носителе должна быть предоставлена в виде пояснительной записки (сброшюрованной книги).</w:t>
      </w:r>
    </w:p>
    <w:p w:rsidR="00B27064" w:rsidRPr="001225F4" w:rsidRDefault="00B27064" w:rsidP="00B27064">
      <w:pPr>
        <w:widowControl w:val="0"/>
        <w:ind w:firstLine="709"/>
        <w:jc w:val="both"/>
        <w:rPr>
          <w:szCs w:val="28"/>
        </w:rPr>
      </w:pPr>
      <w:r w:rsidRPr="001225F4">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A547C3" w:rsidRDefault="00A547C3" w:rsidP="00B27064">
      <w:pPr>
        <w:pStyle w:val="ConsPlusNonformat"/>
        <w:tabs>
          <w:tab w:val="left" w:pos="284"/>
        </w:tabs>
        <w:ind w:firstLine="709"/>
        <w:rPr>
          <w:rFonts w:ascii="Times New Roman" w:hAnsi="Times New Roman" w:cs="Times New Roman"/>
          <w:sz w:val="28"/>
          <w:szCs w:val="28"/>
        </w:rPr>
      </w:pPr>
    </w:p>
    <w:p w:rsidR="00B27064" w:rsidRPr="001225F4" w:rsidRDefault="00B27064" w:rsidP="00B27064">
      <w:pPr>
        <w:pStyle w:val="ConsPlusNonformat"/>
        <w:tabs>
          <w:tab w:val="left" w:pos="284"/>
        </w:tabs>
        <w:ind w:firstLine="709"/>
        <w:rPr>
          <w:rFonts w:ascii="Times New Roman" w:hAnsi="Times New Roman" w:cs="Times New Roman"/>
          <w:sz w:val="28"/>
          <w:szCs w:val="28"/>
        </w:rPr>
      </w:pPr>
      <w:r w:rsidRPr="001225F4">
        <w:rPr>
          <w:rFonts w:ascii="Times New Roman" w:hAnsi="Times New Roman" w:cs="Times New Roman"/>
          <w:sz w:val="28"/>
          <w:szCs w:val="28"/>
        </w:rPr>
        <w:t>7. Основные требования к градостроительным решениям</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При разработке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учесть основные положения:</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Pr="001225F4">
        <w:rPr>
          <w:rFonts w:ascii="Times New Roman" w:hAnsi="Times New Roman" w:cs="Times New Roman"/>
          <w:sz w:val="28"/>
          <w:szCs w:val="28"/>
        </w:rPr>
        <w:br/>
        <w:t xml:space="preserve">и архитектуры Архангельской области от 29 сентября 2020 года № 68-п </w:t>
      </w:r>
      <w:r w:rsidRPr="001225F4">
        <w:rPr>
          <w:rFonts w:ascii="Times New Roman" w:hAnsi="Times New Roman" w:cs="Times New Roman"/>
          <w:sz w:val="28"/>
          <w:szCs w:val="28"/>
        </w:rPr>
        <w:br/>
        <w:t>(с изменениями);</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проекта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муниципального образования "Город Архангельск", утвержденного распоряжением мэра города Архангельска </w:t>
      </w:r>
      <w:r>
        <w:rPr>
          <w:rFonts w:ascii="Times New Roman" w:hAnsi="Times New Roman" w:cs="Times New Roman"/>
          <w:sz w:val="28"/>
          <w:szCs w:val="28"/>
        </w:rPr>
        <w:t>от 17 декабря 2014 года № 4533р</w:t>
      </w:r>
      <w:r w:rsidRPr="001225F4">
        <w:rPr>
          <w:rFonts w:ascii="Times New Roman" w:hAnsi="Times New Roman" w:cs="Times New Roman"/>
          <w:sz w:val="28"/>
          <w:szCs w:val="28"/>
        </w:rPr>
        <w:t xml:space="preserve"> </w:t>
      </w:r>
      <w:r>
        <w:rPr>
          <w:rFonts w:ascii="Times New Roman" w:hAnsi="Times New Roman" w:cs="Times New Roman"/>
          <w:sz w:val="28"/>
          <w:szCs w:val="28"/>
        </w:rPr>
        <w:br/>
      </w:r>
      <w:r w:rsidRPr="001225F4">
        <w:rPr>
          <w:rFonts w:ascii="Times New Roman" w:hAnsi="Times New Roman" w:cs="Times New Roman"/>
          <w:sz w:val="28"/>
          <w:szCs w:val="28"/>
        </w:rPr>
        <w:t>(с изменениями);</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D27F14">
        <w:rPr>
          <w:rFonts w:ascii="Times New Roman" w:hAnsi="Times New Roman" w:cs="Times New Roman"/>
          <w:sz w:val="28"/>
          <w:szCs w:val="28"/>
        </w:rPr>
        <w:t>проекта планировки территории муниципального образования "Город Архангельск" в границах ул. Суворова, просп. Обводный канал, ул. Федота Шубина и просп. Советских космонавтов площадью 1,5321 га</w:t>
      </w:r>
      <w:r w:rsidRPr="001225F4">
        <w:rPr>
          <w:rFonts w:ascii="Times New Roman" w:hAnsi="Times New Roman" w:cs="Times New Roman"/>
          <w:sz w:val="28"/>
          <w:szCs w:val="28"/>
        </w:rPr>
        <w:t xml:space="preserve">, утвержденного распоряжением </w:t>
      </w:r>
      <w:r>
        <w:rPr>
          <w:rFonts w:ascii="Times New Roman" w:hAnsi="Times New Roman" w:cs="Times New Roman"/>
          <w:sz w:val="28"/>
          <w:szCs w:val="28"/>
        </w:rPr>
        <w:t>Главы</w:t>
      </w:r>
      <w:r w:rsidRPr="001225F4">
        <w:rPr>
          <w:rFonts w:ascii="Times New Roman" w:hAnsi="Times New Roman" w:cs="Times New Roman"/>
          <w:sz w:val="28"/>
          <w:szCs w:val="28"/>
        </w:rPr>
        <w:t xml:space="preserve"> город</w:t>
      </w:r>
      <w:r>
        <w:rPr>
          <w:rFonts w:ascii="Times New Roman" w:hAnsi="Times New Roman" w:cs="Times New Roman"/>
          <w:sz w:val="28"/>
          <w:szCs w:val="28"/>
        </w:rPr>
        <w:t>ского округа "Город</w:t>
      </w:r>
      <w:r w:rsidRPr="001225F4">
        <w:rPr>
          <w:rFonts w:ascii="Times New Roman" w:hAnsi="Times New Roman" w:cs="Times New Roman"/>
          <w:sz w:val="28"/>
          <w:szCs w:val="28"/>
        </w:rPr>
        <w:t xml:space="preserve"> Архангельск</w:t>
      </w:r>
      <w:r>
        <w:rPr>
          <w:rFonts w:ascii="Times New Roman" w:hAnsi="Times New Roman" w:cs="Times New Roman"/>
          <w:sz w:val="28"/>
          <w:szCs w:val="28"/>
        </w:rPr>
        <w:t>"</w:t>
      </w:r>
      <w:r w:rsidRPr="001225F4">
        <w:rPr>
          <w:rFonts w:ascii="Times New Roman" w:hAnsi="Times New Roman" w:cs="Times New Roman"/>
          <w:sz w:val="28"/>
          <w:szCs w:val="28"/>
        </w:rPr>
        <w:t xml:space="preserve"> от 2</w:t>
      </w:r>
      <w:r>
        <w:rPr>
          <w:rFonts w:ascii="Times New Roman" w:hAnsi="Times New Roman" w:cs="Times New Roman"/>
          <w:sz w:val="28"/>
          <w:szCs w:val="28"/>
        </w:rPr>
        <w:t>5</w:t>
      </w:r>
      <w:r w:rsidRPr="001225F4">
        <w:rPr>
          <w:rFonts w:ascii="Times New Roman" w:hAnsi="Times New Roman" w:cs="Times New Roman"/>
          <w:sz w:val="28"/>
          <w:szCs w:val="28"/>
        </w:rPr>
        <w:t xml:space="preserve"> </w:t>
      </w:r>
      <w:r>
        <w:rPr>
          <w:rFonts w:ascii="Times New Roman" w:hAnsi="Times New Roman" w:cs="Times New Roman"/>
          <w:sz w:val="28"/>
          <w:szCs w:val="28"/>
        </w:rPr>
        <w:t>июня</w:t>
      </w:r>
      <w:r w:rsidRPr="001225F4">
        <w:rPr>
          <w:rFonts w:ascii="Times New Roman" w:hAnsi="Times New Roman" w:cs="Times New Roman"/>
          <w:sz w:val="28"/>
          <w:szCs w:val="28"/>
        </w:rPr>
        <w:t xml:space="preserve"> </w:t>
      </w:r>
      <w:r>
        <w:rPr>
          <w:rFonts w:ascii="Times New Roman" w:hAnsi="Times New Roman" w:cs="Times New Roman"/>
          <w:sz w:val="28"/>
          <w:szCs w:val="28"/>
        </w:rPr>
        <w:br/>
      </w:r>
      <w:r w:rsidRPr="001225F4">
        <w:rPr>
          <w:rFonts w:ascii="Times New Roman" w:hAnsi="Times New Roman" w:cs="Times New Roman"/>
          <w:sz w:val="28"/>
          <w:szCs w:val="28"/>
        </w:rPr>
        <w:t>20</w:t>
      </w:r>
      <w:r>
        <w:rPr>
          <w:rFonts w:ascii="Times New Roman" w:hAnsi="Times New Roman" w:cs="Times New Roman"/>
          <w:sz w:val="28"/>
          <w:szCs w:val="28"/>
        </w:rPr>
        <w:t>20</w:t>
      </w:r>
      <w:r w:rsidRPr="001225F4">
        <w:rPr>
          <w:rFonts w:ascii="Times New Roman" w:hAnsi="Times New Roman" w:cs="Times New Roman"/>
          <w:sz w:val="28"/>
          <w:szCs w:val="28"/>
        </w:rPr>
        <w:t xml:space="preserve"> года №</w:t>
      </w:r>
      <w:r>
        <w:rPr>
          <w:rFonts w:ascii="Times New Roman" w:hAnsi="Times New Roman" w:cs="Times New Roman"/>
          <w:sz w:val="28"/>
          <w:szCs w:val="28"/>
        </w:rPr>
        <w:t xml:space="preserve"> 2088р</w:t>
      </w:r>
      <w:r w:rsidRPr="001225F4">
        <w:rPr>
          <w:rFonts w:ascii="Times New Roman" w:hAnsi="Times New Roman" w:cs="Times New Roman"/>
          <w:sz w:val="28"/>
          <w:szCs w:val="28"/>
        </w:rPr>
        <w:t>.</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Проектными решениями проект</w:t>
      </w:r>
      <w:r>
        <w:rPr>
          <w:rFonts w:ascii="Times New Roman" w:hAnsi="Times New Roman" w:cs="Times New Roman"/>
          <w:sz w:val="28"/>
          <w:szCs w:val="28"/>
        </w:rPr>
        <w:t>а</w:t>
      </w:r>
      <w:r w:rsidRPr="001225F4">
        <w:rPr>
          <w:rFonts w:ascii="Times New Roman" w:hAnsi="Times New Roman" w:cs="Times New Roman"/>
          <w:sz w:val="28"/>
          <w:szCs w:val="28"/>
        </w:rPr>
        <w:t xml:space="preserve">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 </w:t>
      </w:r>
      <w:r w:rsidRPr="001225F4">
        <w:rPr>
          <w:rFonts w:ascii="Times New Roman" w:hAnsi="Times New Roman" w:cs="Times New Roman"/>
          <w:sz w:val="28"/>
          <w:szCs w:val="28"/>
        </w:rPr>
        <w:t>предусмотреть следующее:</w:t>
      </w:r>
    </w:p>
    <w:p w:rsidR="00B27064" w:rsidRPr="001225F4" w:rsidRDefault="00B27064" w:rsidP="00B27064">
      <w:pPr>
        <w:pStyle w:val="21"/>
        <w:tabs>
          <w:tab w:val="left" w:pos="993"/>
        </w:tabs>
      </w:pPr>
      <w:r>
        <w:t xml:space="preserve">размещение объекта "Быстровозводимый корт под хоккей с шайбой (хоккейный корт) </w:t>
      </w:r>
      <w:r w:rsidRPr="001225F4">
        <w:t>в границах земельн</w:t>
      </w:r>
      <w:r>
        <w:t>ого</w:t>
      </w:r>
      <w:r w:rsidRPr="001225F4">
        <w:t xml:space="preserve"> участк</w:t>
      </w:r>
      <w:r>
        <w:t>а</w:t>
      </w:r>
      <w:r w:rsidRPr="001225F4">
        <w:t xml:space="preserve"> с кадастровым номер</w:t>
      </w:r>
      <w:r>
        <w:t>ом</w:t>
      </w:r>
      <w:r w:rsidRPr="001225F4">
        <w:t xml:space="preserve"> </w:t>
      </w:r>
      <w:r>
        <w:t>29:22:040718:910</w:t>
      </w:r>
      <w:r w:rsidRPr="001225F4">
        <w:t xml:space="preserve">; </w:t>
      </w:r>
    </w:p>
    <w:p w:rsidR="00B27064" w:rsidRPr="001225F4" w:rsidRDefault="00B27064" w:rsidP="00B27064">
      <w:pPr>
        <w:pStyle w:val="21"/>
        <w:tabs>
          <w:tab w:val="left" w:pos="993"/>
        </w:tabs>
        <w:rPr>
          <w:bCs/>
        </w:rPr>
      </w:pPr>
      <w:r w:rsidRPr="001225F4">
        <w:rPr>
          <w:bCs/>
        </w:rPr>
        <w:t xml:space="preserve">варианты планировочных и (или) объемно-пространственных решений застройки </w:t>
      </w:r>
      <w:r w:rsidRPr="001225F4">
        <w:t xml:space="preserve">в границах элемента планировочной структуры: </w:t>
      </w:r>
      <w:r>
        <w:t>просп. Ломоносова, ул. Суворова, просп. Обводный канал, ул. Федота Шубина</w:t>
      </w:r>
      <w:r w:rsidRPr="001225F4">
        <w:t xml:space="preserve"> площадью </w:t>
      </w:r>
      <w:r>
        <w:t>8,0613</w:t>
      </w:r>
      <w:r w:rsidRPr="001225F4">
        <w:t xml:space="preserve"> га</w:t>
      </w:r>
      <w:r w:rsidRPr="001225F4">
        <w:rPr>
          <w:bCs/>
        </w:rPr>
        <w:t>;</w:t>
      </w:r>
    </w:p>
    <w:p w:rsidR="00B27064" w:rsidRPr="001225F4" w:rsidRDefault="00B27064" w:rsidP="00B27064">
      <w:pPr>
        <w:pStyle w:val="21"/>
        <w:tabs>
          <w:tab w:val="left" w:pos="993"/>
        </w:tabs>
        <w:rPr>
          <w:bCs/>
        </w:rPr>
      </w:pPr>
      <w:r w:rsidRPr="001225F4">
        <w:rPr>
          <w:bCs/>
        </w:rPr>
        <w:t xml:space="preserve">элементы благоустройства следует размещать в соответствии </w:t>
      </w:r>
      <w:r w:rsidRPr="001225F4">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Pr="001225F4">
        <w:rPr>
          <w:bCs/>
        </w:rPr>
        <w:br/>
        <w:t xml:space="preserve">"Свод правил. Благоустройство территорий. Актуализированная редакция </w:t>
      </w:r>
      <w:r w:rsidRPr="001225F4">
        <w:rPr>
          <w:bCs/>
        </w:rPr>
        <w:br/>
        <w:t>СНиП III-10-75", иными нормативными документами;</w:t>
      </w:r>
    </w:p>
    <w:p w:rsidR="00B27064" w:rsidRPr="001225F4" w:rsidRDefault="00B27064" w:rsidP="00B27064">
      <w:pPr>
        <w:pStyle w:val="21"/>
        <w:tabs>
          <w:tab w:val="left" w:pos="993"/>
        </w:tabs>
        <w:rPr>
          <w:bCs/>
        </w:rPr>
      </w:pPr>
      <w:r w:rsidRPr="001225F4">
        <w:rPr>
          <w:bCs/>
        </w:rPr>
        <w:t xml:space="preserve">благоустройство территории в границах элемента планировочной структуры: </w:t>
      </w:r>
      <w:r>
        <w:t xml:space="preserve">просп. Ломоносова, ул. Суворова, просп. Обводный канал, </w:t>
      </w:r>
      <w:r>
        <w:br/>
        <w:t>ул. Федота Шубина</w:t>
      </w:r>
      <w:r w:rsidRPr="001225F4">
        <w:t xml:space="preserve"> площадью </w:t>
      </w:r>
      <w:r>
        <w:t>8,0613</w:t>
      </w:r>
      <w:r w:rsidRPr="001225F4">
        <w:t xml:space="preserve"> га</w:t>
      </w:r>
      <w:r w:rsidRPr="001225F4">
        <w:rPr>
          <w:bCs/>
        </w:rPr>
        <w:t xml:space="preserve"> должно выполняться в соответствии </w:t>
      </w:r>
      <w:r>
        <w:rPr>
          <w:bCs/>
        </w:rPr>
        <w:br/>
      </w:r>
      <w:r w:rsidRPr="001225F4">
        <w:rPr>
          <w:bCs/>
        </w:rPr>
        <w:t xml:space="preserve">с действующими нормативными документами; </w:t>
      </w:r>
    </w:p>
    <w:p w:rsidR="00B27064" w:rsidRPr="001225F4" w:rsidRDefault="00B27064" w:rsidP="00B27064">
      <w:pPr>
        <w:pStyle w:val="21"/>
        <w:tabs>
          <w:tab w:val="left" w:pos="993"/>
        </w:tabs>
        <w:rPr>
          <w:bCs/>
        </w:rPr>
      </w:pPr>
      <w:r w:rsidRPr="001225F4">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1225F4">
        <w:rPr>
          <w:bCs/>
        </w:rPr>
        <w:br/>
        <w:t>и сооружений для маломобильных групп населения. Актуализированная редакция СНиП 35-01-2001";</w:t>
      </w:r>
    </w:p>
    <w:p w:rsidR="00B27064" w:rsidRPr="001225F4" w:rsidRDefault="00B27064" w:rsidP="00B27064">
      <w:pPr>
        <w:pStyle w:val="21"/>
        <w:tabs>
          <w:tab w:val="left" w:pos="993"/>
        </w:tabs>
        <w:rPr>
          <w:bCs/>
        </w:rPr>
      </w:pPr>
      <w:r w:rsidRPr="001225F4">
        <w:rPr>
          <w:bCs/>
        </w:rPr>
        <w:lastRenderedPageBreak/>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B27064" w:rsidRPr="001225F4" w:rsidRDefault="00B27064" w:rsidP="00B27064">
      <w:pPr>
        <w:pStyle w:val="21"/>
        <w:tabs>
          <w:tab w:val="left" w:pos="993"/>
        </w:tabs>
        <w:rPr>
          <w:b/>
          <w:bCs/>
        </w:rPr>
      </w:pPr>
      <w:r w:rsidRPr="001225F4">
        <w:rPr>
          <w:bCs/>
        </w:rPr>
        <w:t xml:space="preserve">парковочные места должны быть организованы в соответствии </w:t>
      </w:r>
      <w:r w:rsidRPr="001225F4">
        <w:rPr>
          <w:bCs/>
        </w:rPr>
        <w:br/>
        <w:t xml:space="preserve">с действующими сводами правил и региональными нормативами градостроительного проектирования; </w:t>
      </w:r>
    </w:p>
    <w:p w:rsidR="00B27064" w:rsidRPr="001225F4" w:rsidRDefault="00B27064" w:rsidP="00B27064">
      <w:pPr>
        <w:pStyle w:val="21"/>
        <w:tabs>
          <w:tab w:val="left" w:pos="993"/>
        </w:tabs>
        <w:rPr>
          <w:bCs/>
        </w:rPr>
      </w:pPr>
      <w:r w:rsidRPr="001225F4">
        <w:rPr>
          <w:bCs/>
        </w:rPr>
        <w:t>проектируемая территория должна быть оборудована специальными площадками для сбора твердых коммунальных отходов закрытого типа;</w:t>
      </w:r>
    </w:p>
    <w:p w:rsidR="00B27064" w:rsidRPr="001225F4" w:rsidRDefault="00B27064" w:rsidP="00B27064">
      <w:pPr>
        <w:pStyle w:val="21"/>
        <w:tabs>
          <w:tab w:val="left" w:pos="993"/>
        </w:tabs>
        <w:rPr>
          <w:bCs/>
        </w:rPr>
      </w:pPr>
      <w:r w:rsidRPr="001225F4">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27064" w:rsidRPr="001225F4" w:rsidRDefault="00B27064" w:rsidP="00B27064">
      <w:pPr>
        <w:pStyle w:val="21"/>
        <w:tabs>
          <w:tab w:val="left" w:pos="993"/>
        </w:tabs>
        <w:rPr>
          <w:bCs/>
        </w:rPr>
      </w:pPr>
      <w:r w:rsidRPr="001225F4">
        <w:rPr>
          <w:bCs/>
        </w:rPr>
        <w:t xml:space="preserve">размещение площадок общего пользования различного назначения </w:t>
      </w:r>
      <w:r w:rsidRPr="001225F4">
        <w:rPr>
          <w:bCs/>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Pr="001225F4">
        <w:rPr>
          <w:bCs/>
        </w:rPr>
        <w:br/>
        <w:t xml:space="preserve">и застройка городских и сельских поселений. Актуализированная редакция СНиП 2.07.01-89* (утвержден Приказом Минстроя России от 30 декабря </w:t>
      </w:r>
      <w:r w:rsidRPr="001225F4">
        <w:rPr>
          <w:bCs/>
        </w:rPr>
        <w:br/>
        <w:t>2016 года № 1034/пр) (далее – СП Градостроительство);</w:t>
      </w:r>
    </w:p>
    <w:p w:rsidR="00B27064" w:rsidRPr="001225F4" w:rsidRDefault="00B27064" w:rsidP="00B27064">
      <w:pPr>
        <w:pStyle w:val="21"/>
        <w:tabs>
          <w:tab w:val="left" w:pos="993"/>
        </w:tabs>
        <w:rPr>
          <w:bCs/>
        </w:rPr>
      </w:pPr>
      <w:r w:rsidRPr="001225F4">
        <w:rPr>
          <w:bCs/>
        </w:rPr>
        <w:t>размещение площадок необходимо предусматривать на расстоянии от окон жилых и общественных зданий не менее чем:</w:t>
      </w:r>
    </w:p>
    <w:p w:rsidR="00B27064" w:rsidRPr="001225F4" w:rsidRDefault="00B27064" w:rsidP="00B27064">
      <w:pPr>
        <w:pStyle w:val="21"/>
        <w:tabs>
          <w:tab w:val="left" w:pos="993"/>
        </w:tabs>
        <w:rPr>
          <w:bCs/>
        </w:rPr>
      </w:pPr>
      <w:r w:rsidRPr="001225F4">
        <w:rPr>
          <w:bCs/>
        </w:rPr>
        <w:t>для игр детей дошкольного и младшего школьного возраста – 12 м;</w:t>
      </w:r>
    </w:p>
    <w:p w:rsidR="00B27064" w:rsidRPr="001225F4" w:rsidRDefault="00B27064" w:rsidP="00B27064">
      <w:pPr>
        <w:pStyle w:val="21"/>
        <w:tabs>
          <w:tab w:val="left" w:pos="993"/>
        </w:tabs>
        <w:rPr>
          <w:bCs/>
        </w:rPr>
      </w:pPr>
      <w:r w:rsidRPr="001225F4">
        <w:rPr>
          <w:bCs/>
        </w:rPr>
        <w:t>для отдыха взрослого населения – 10 м;</w:t>
      </w:r>
    </w:p>
    <w:p w:rsidR="00B27064" w:rsidRPr="001225F4" w:rsidRDefault="00B27064" w:rsidP="00B27064">
      <w:pPr>
        <w:pStyle w:val="21"/>
        <w:tabs>
          <w:tab w:val="left" w:pos="993"/>
        </w:tabs>
        <w:rPr>
          <w:bCs/>
        </w:rPr>
      </w:pPr>
      <w:r w:rsidRPr="001225F4">
        <w:rPr>
          <w:bCs/>
        </w:rPr>
        <w:t xml:space="preserve">для занятий физкультурой (в зависимости от шумовых характеристик) – </w:t>
      </w:r>
      <w:r w:rsidRPr="001225F4">
        <w:rPr>
          <w:bCs/>
        </w:rPr>
        <w:br/>
        <w:t xml:space="preserve">10 </w:t>
      </w:r>
      <w:r w:rsidR="00DD4B38">
        <w:rPr>
          <w:bCs/>
        </w:rPr>
        <w:t>–</w:t>
      </w:r>
      <w:r w:rsidRPr="001225F4">
        <w:rPr>
          <w:bCs/>
        </w:rPr>
        <w:t xml:space="preserve"> 40 м;</w:t>
      </w:r>
    </w:p>
    <w:p w:rsidR="00B27064" w:rsidRPr="001225F4" w:rsidRDefault="00B27064" w:rsidP="00B27064">
      <w:pPr>
        <w:pStyle w:val="21"/>
        <w:tabs>
          <w:tab w:val="left" w:pos="993"/>
        </w:tabs>
        <w:rPr>
          <w:bCs/>
        </w:rPr>
      </w:pPr>
      <w:r w:rsidRPr="001225F4">
        <w:rPr>
          <w:bCs/>
        </w:rPr>
        <w:t>для хозяйственных целей – 20 м;</w:t>
      </w:r>
    </w:p>
    <w:p w:rsidR="00B27064" w:rsidRPr="001225F4" w:rsidRDefault="00B27064" w:rsidP="00B27064">
      <w:pPr>
        <w:pStyle w:val="21"/>
        <w:tabs>
          <w:tab w:val="left" w:pos="993"/>
        </w:tabs>
        <w:rPr>
          <w:bCs/>
        </w:rPr>
      </w:pPr>
      <w:r w:rsidRPr="001225F4">
        <w:rPr>
          <w:bCs/>
        </w:rPr>
        <w:t>для выгула собак – 40 м;</w:t>
      </w:r>
    </w:p>
    <w:p w:rsidR="00B27064" w:rsidRPr="001225F4" w:rsidRDefault="00B27064" w:rsidP="00B27064">
      <w:pPr>
        <w:pStyle w:val="21"/>
        <w:tabs>
          <w:tab w:val="left" w:pos="993"/>
        </w:tabs>
        <w:rPr>
          <w:bCs/>
        </w:rPr>
      </w:pPr>
      <w:r w:rsidRPr="001225F4">
        <w:rPr>
          <w:bCs/>
        </w:rPr>
        <w:t>для стоянки автомобилей – по подпункту 11.34 СП Градостроительство;</w:t>
      </w:r>
    </w:p>
    <w:p w:rsidR="00B27064" w:rsidRPr="001225F4" w:rsidRDefault="00B27064" w:rsidP="00B27064">
      <w:pPr>
        <w:pStyle w:val="21"/>
        <w:tabs>
          <w:tab w:val="left" w:pos="993"/>
        </w:tabs>
        <w:rPr>
          <w:bCs/>
        </w:rPr>
      </w:pPr>
      <w:r w:rsidRPr="001225F4">
        <w:rPr>
          <w:bCs/>
        </w:rPr>
        <w:t>водоснабжение планируемой территории предусмотреть централизованное;</w:t>
      </w:r>
    </w:p>
    <w:p w:rsidR="00B27064" w:rsidRPr="001225F4" w:rsidRDefault="00B27064" w:rsidP="00B27064">
      <w:pPr>
        <w:pStyle w:val="21"/>
        <w:tabs>
          <w:tab w:val="left" w:pos="993"/>
        </w:tabs>
        <w:rPr>
          <w:bCs/>
        </w:rPr>
      </w:pPr>
      <w:r w:rsidRPr="001225F4">
        <w:rPr>
          <w:bCs/>
        </w:rPr>
        <w:t>отведение хозяйственно-бытовых стоков планируемой застройки предусмотреть централизованное;</w:t>
      </w:r>
    </w:p>
    <w:p w:rsidR="00B27064" w:rsidRPr="001225F4" w:rsidRDefault="00B27064" w:rsidP="00B27064">
      <w:pPr>
        <w:pStyle w:val="21"/>
        <w:tabs>
          <w:tab w:val="left" w:pos="993"/>
        </w:tabs>
        <w:rPr>
          <w:bCs/>
        </w:rPr>
      </w:pPr>
      <w:r w:rsidRPr="001225F4">
        <w:rPr>
          <w:bCs/>
        </w:rPr>
        <w:t>теплоснабжение планируемой застройки предусмотреть централизованное;</w:t>
      </w:r>
    </w:p>
    <w:p w:rsidR="00B27064" w:rsidRPr="001225F4" w:rsidRDefault="00B27064" w:rsidP="00B27064">
      <w:pPr>
        <w:pStyle w:val="21"/>
        <w:tabs>
          <w:tab w:val="left" w:pos="993"/>
        </w:tabs>
        <w:rPr>
          <w:bCs/>
        </w:rPr>
      </w:pPr>
      <w:r w:rsidRPr="001225F4">
        <w:rPr>
          <w:bCs/>
        </w:rPr>
        <w:t>электроснабжение планируемой территории предусмотреть централизованное.</w:t>
      </w:r>
    </w:p>
    <w:p w:rsidR="00B27064" w:rsidRPr="001225F4" w:rsidRDefault="00B27064" w:rsidP="00B27064">
      <w:pPr>
        <w:pStyle w:val="21"/>
        <w:tabs>
          <w:tab w:val="left" w:pos="993"/>
        </w:tabs>
        <w:rPr>
          <w:bCs/>
        </w:rPr>
      </w:pPr>
      <w:r w:rsidRPr="001225F4">
        <w:rPr>
          <w:bCs/>
        </w:rPr>
        <w:t>Решения проекта внесения изменений в проект планировки</w:t>
      </w:r>
      <w:r>
        <w:rPr>
          <w:bCs/>
        </w:rPr>
        <w:t xml:space="preserve"> межмагистральной</w:t>
      </w:r>
      <w:r>
        <w:t xml:space="preserve"> территории (жилой район Кузнечиха)</w:t>
      </w:r>
      <w:r w:rsidRPr="001225F4">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w:t>
      </w:r>
      <w:r>
        <w:rPr>
          <w:bCs/>
        </w:rPr>
        <w:br/>
      </w:r>
      <w:r w:rsidRPr="001225F4">
        <w:rPr>
          <w:bCs/>
        </w:rPr>
        <w:t>для жилищного строительства и проживания граждан на указанной территории развития населенного пункта.</w:t>
      </w:r>
    </w:p>
    <w:p w:rsidR="00B27064" w:rsidRPr="001225F4" w:rsidRDefault="00B27064" w:rsidP="00B27064">
      <w:pPr>
        <w:pStyle w:val="21"/>
        <w:tabs>
          <w:tab w:val="left" w:pos="993"/>
        </w:tabs>
        <w:rPr>
          <w:bCs/>
        </w:rPr>
      </w:pPr>
      <w:r w:rsidRPr="001225F4">
        <w:rPr>
          <w:bCs/>
        </w:rPr>
        <w:t xml:space="preserve">Проектные решения проекта внесения изменений в </w:t>
      </w:r>
      <w:r w:rsidRPr="001225F4">
        <w:t>проект планировки</w:t>
      </w:r>
      <w:r>
        <w:t xml:space="preserve"> межмагистральной территории (жилой район Кузнечиха)</w:t>
      </w:r>
      <w:r w:rsidRPr="001225F4">
        <w:t xml:space="preserve"> </w:t>
      </w:r>
      <w:r w:rsidRPr="001225F4">
        <w:rPr>
          <w:bCs/>
        </w:rPr>
        <w:t>определяются с учетом удобства транспортной доступности района. Основными требованиями</w:t>
      </w:r>
      <w:r w:rsidR="00A547C3">
        <w:rPr>
          <w:bCs/>
        </w:rPr>
        <w:br/>
      </w:r>
      <w:r w:rsidRPr="001225F4">
        <w:rPr>
          <w:bCs/>
        </w:rPr>
        <w:t xml:space="preserve"> </w:t>
      </w:r>
      <w:r>
        <w:rPr>
          <w:bCs/>
        </w:rPr>
        <w:br/>
      </w:r>
      <w:r w:rsidRPr="001225F4">
        <w:rPr>
          <w:bCs/>
        </w:rPr>
        <w:lastRenderedPageBreak/>
        <w:t>в отношении организации транспорта при планировке района являются:</w:t>
      </w:r>
      <w:r w:rsidR="00A547C3">
        <w:rPr>
          <w:bCs/>
        </w:rPr>
        <w:br/>
      </w:r>
      <w:r w:rsidRPr="001225F4">
        <w:rPr>
          <w:bCs/>
        </w:rPr>
        <w:t>установление удобной связи планировочного</w:t>
      </w:r>
      <w:r w:rsidR="00A547C3">
        <w:rPr>
          <w:bCs/>
        </w:rPr>
        <w:t xml:space="preserve"> </w:t>
      </w:r>
      <w:r w:rsidRPr="001225F4">
        <w:rPr>
          <w:bCs/>
        </w:rPr>
        <w:t>района</w:t>
      </w:r>
      <w:r w:rsidR="00A547C3">
        <w:rPr>
          <w:bCs/>
        </w:rPr>
        <w:t xml:space="preserve"> </w:t>
      </w:r>
      <w:r w:rsidRPr="001225F4">
        <w:rPr>
          <w:bCs/>
        </w:rP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B27064" w:rsidRPr="001225F4" w:rsidRDefault="00B27064" w:rsidP="00B27064">
      <w:pPr>
        <w:pStyle w:val="21"/>
        <w:tabs>
          <w:tab w:val="left" w:pos="993"/>
        </w:tabs>
      </w:pPr>
      <w:r w:rsidRPr="001225F4">
        <w:rPr>
          <w:bCs/>
        </w:rPr>
        <w:t xml:space="preserve">Проект внесения изменений в </w:t>
      </w:r>
      <w:r w:rsidRPr="001225F4">
        <w:t>проект планировки</w:t>
      </w:r>
      <w:r>
        <w:t xml:space="preserve"> межмагистральной территории (жилой район Кузнечиха)</w:t>
      </w:r>
      <w:r w:rsidRPr="001225F4">
        <w:t xml:space="preserve"> выполнить </w:t>
      </w:r>
      <w:r w:rsidRPr="001225F4">
        <w:rPr>
          <w:spacing w:val="-4"/>
        </w:rPr>
        <w:t>в соответствии с техническими регламентами, нормами отвода земельных участков для конкретных видов деятельности, установленными в соответствии с федеральными законами</w:t>
      </w:r>
      <w:r w:rsidRPr="001225F4">
        <w:t>.</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B27064" w:rsidRPr="001225F4" w:rsidRDefault="00B27064" w:rsidP="00B27064">
      <w:pPr>
        <w:ind w:firstLine="709"/>
        <w:jc w:val="both"/>
        <w:rPr>
          <w:szCs w:val="28"/>
        </w:rPr>
      </w:pPr>
      <w:r w:rsidRPr="001225F4">
        <w:rPr>
          <w:szCs w:val="28"/>
        </w:rPr>
        <w:t>Необходимые исходные данные запрашиваются разработчиком самостоятельно, в том числе:</w:t>
      </w:r>
    </w:p>
    <w:p w:rsidR="00B27064" w:rsidRPr="001225F4" w:rsidRDefault="00B27064" w:rsidP="00B27064">
      <w:pPr>
        <w:ind w:firstLine="709"/>
        <w:jc w:val="both"/>
        <w:rPr>
          <w:szCs w:val="28"/>
        </w:rPr>
      </w:pPr>
      <w:r w:rsidRPr="001225F4">
        <w:rPr>
          <w:szCs w:val="28"/>
        </w:rPr>
        <w:t xml:space="preserve">а) сведения из Единого государственного реестра недвижимости </w:t>
      </w:r>
      <w:r>
        <w:rPr>
          <w:szCs w:val="28"/>
        </w:rPr>
        <w:br/>
      </w:r>
      <w:r w:rsidRPr="001225F4">
        <w:rPr>
          <w:szCs w:val="28"/>
        </w:rPr>
        <w:t>(далее – ЕГРН) о зонах с особыми условиями использования территорий в виде выписки из ЕГРН о зоне с особыми условиями использования;</w:t>
      </w:r>
    </w:p>
    <w:p w:rsidR="00B27064" w:rsidRPr="001225F4" w:rsidRDefault="00B27064" w:rsidP="00B27064">
      <w:pPr>
        <w:ind w:firstLine="709"/>
        <w:jc w:val="both"/>
        <w:rPr>
          <w:szCs w:val="28"/>
        </w:rPr>
      </w:pPr>
      <w:r w:rsidRPr="001225F4">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B27064" w:rsidRPr="001225F4" w:rsidRDefault="00B27064" w:rsidP="00B27064">
      <w:pPr>
        <w:ind w:firstLine="709"/>
        <w:jc w:val="both"/>
        <w:rPr>
          <w:szCs w:val="28"/>
        </w:rPr>
      </w:pPr>
      <w:r w:rsidRPr="001225F4">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B27064" w:rsidRPr="001225F4" w:rsidRDefault="00B27064" w:rsidP="00B27064">
      <w:pPr>
        <w:ind w:firstLine="709"/>
        <w:jc w:val="both"/>
        <w:rPr>
          <w:szCs w:val="28"/>
        </w:rPr>
      </w:pPr>
      <w:r w:rsidRPr="001225F4">
        <w:rPr>
          <w:szCs w:val="28"/>
        </w:rPr>
        <w:t xml:space="preserve">г) сведения о характеристиках объектов недвижимости, расположенных </w:t>
      </w:r>
      <w:r w:rsidRPr="001225F4">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Pr="001225F4">
        <w:rPr>
          <w:szCs w:val="28"/>
        </w:rPr>
        <w:br/>
        <w:t xml:space="preserve">№ 2 к </w:t>
      </w:r>
      <w:r w:rsidR="00DD4B38">
        <w:rPr>
          <w:szCs w:val="28"/>
        </w:rPr>
        <w:t xml:space="preserve">настоящему </w:t>
      </w:r>
      <w:r w:rsidRPr="001225F4">
        <w:rPr>
          <w:szCs w:val="28"/>
        </w:rPr>
        <w:t xml:space="preserve">заданию; </w:t>
      </w:r>
    </w:p>
    <w:p w:rsidR="00B27064" w:rsidRPr="001225F4" w:rsidRDefault="00B27064" w:rsidP="00B27064">
      <w:pPr>
        <w:ind w:firstLine="709"/>
        <w:jc w:val="both"/>
        <w:rPr>
          <w:szCs w:val="28"/>
        </w:rPr>
      </w:pPr>
      <w:r w:rsidRPr="001225F4">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1225F4">
        <w:rPr>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27064" w:rsidRPr="001225F4" w:rsidRDefault="00B27064" w:rsidP="00B27064">
      <w:pPr>
        <w:ind w:firstLine="709"/>
        <w:jc w:val="both"/>
        <w:rPr>
          <w:szCs w:val="28"/>
        </w:rPr>
      </w:pPr>
      <w:r w:rsidRPr="001225F4">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B27064" w:rsidRPr="001225F4" w:rsidRDefault="00B27064" w:rsidP="00B27064">
      <w:pPr>
        <w:pStyle w:val="21"/>
      </w:pPr>
      <w:r w:rsidRPr="001225F4">
        <w:t>Документация по планировке территории должна быть согласована разработчиком с:</w:t>
      </w:r>
    </w:p>
    <w:p w:rsidR="00B27064" w:rsidRPr="001225F4" w:rsidRDefault="00B27064" w:rsidP="00B27064">
      <w:pPr>
        <w:pStyle w:val="21"/>
        <w:tabs>
          <w:tab w:val="left" w:pos="993"/>
        </w:tabs>
      </w:pPr>
      <w:r w:rsidRPr="001225F4">
        <w:t>министерством строительства и архитектуры Архангельской области;</w:t>
      </w:r>
    </w:p>
    <w:p w:rsidR="00B27064" w:rsidRPr="001225F4" w:rsidRDefault="00B27064" w:rsidP="00B27064">
      <w:pPr>
        <w:pStyle w:val="21"/>
        <w:tabs>
          <w:tab w:val="left" w:pos="993"/>
        </w:tabs>
      </w:pPr>
      <w:r w:rsidRPr="001225F4">
        <w:t>департаментом транспорта, строительства и городской инфраструктуры Администрации городского округа "Город Архангельск";</w:t>
      </w:r>
    </w:p>
    <w:p w:rsidR="00B27064" w:rsidRPr="001225F4" w:rsidRDefault="00B27064" w:rsidP="00B27064">
      <w:pPr>
        <w:pStyle w:val="21"/>
        <w:tabs>
          <w:tab w:val="left" w:pos="993"/>
        </w:tabs>
      </w:pPr>
      <w:r w:rsidRPr="001225F4">
        <w:t xml:space="preserve">администрацией </w:t>
      </w:r>
      <w:r>
        <w:t xml:space="preserve">Октябрьского </w:t>
      </w:r>
      <w:r w:rsidRPr="001225F4">
        <w:t>территориального округа;</w:t>
      </w:r>
    </w:p>
    <w:p w:rsidR="00B27064" w:rsidRPr="001225F4" w:rsidRDefault="00B27064" w:rsidP="00B27064">
      <w:pPr>
        <w:pStyle w:val="21"/>
        <w:tabs>
          <w:tab w:val="left" w:pos="993"/>
        </w:tabs>
      </w:pPr>
      <w:r w:rsidRPr="001225F4">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w:t>
      </w:r>
      <w:r>
        <w:t xml:space="preserve"> межмагистральной территории (жилой район Кузнечиха)</w:t>
      </w:r>
      <w:r w:rsidRPr="001225F4">
        <w:t xml:space="preserve"> включается проект организации дорожного движения).</w:t>
      </w:r>
    </w:p>
    <w:p w:rsidR="00B27064" w:rsidRPr="001225F4" w:rsidRDefault="00B27064" w:rsidP="00B27064">
      <w:pPr>
        <w:pStyle w:val="21"/>
      </w:pPr>
      <w:r w:rsidRPr="001225F4">
        <w:lastRenderedPageBreak/>
        <w:t>Согласование проекта внесения изменений в проект планировки</w:t>
      </w:r>
      <w:r>
        <w:t xml:space="preserve"> межмагистральной территории (жилой район Кузнечиха)</w:t>
      </w:r>
      <w:r w:rsidRPr="001225F4">
        <w:t xml:space="preserve"> осуществляется применительно к изменяемой части.</w:t>
      </w:r>
    </w:p>
    <w:p w:rsidR="00B27064" w:rsidRPr="001225F4" w:rsidRDefault="00B27064" w:rsidP="00B27064">
      <w:pPr>
        <w:pStyle w:val="21"/>
      </w:pPr>
      <w:r w:rsidRPr="001225F4">
        <w:t xml:space="preserve">По итогам полученных согласований представить </w:t>
      </w:r>
      <w:r>
        <w:t>проект</w:t>
      </w:r>
      <w:r w:rsidRPr="001225F4">
        <w:t xml:space="preserve"> внесения изменений в проект планировки</w:t>
      </w:r>
      <w:r>
        <w:t xml:space="preserve"> межмагистральной территории (жилой район Кузнечиха)</w:t>
      </w:r>
      <w:r w:rsidRPr="001225F4">
        <w:t xml:space="preserve"> в департамент градостроительства Администрации городского округа "Город Архангельск".</w:t>
      </w:r>
    </w:p>
    <w:p w:rsidR="00B27064" w:rsidRPr="001225F4" w:rsidRDefault="00B27064" w:rsidP="00B27064">
      <w:pPr>
        <w:pStyle w:val="21"/>
      </w:pPr>
      <w:r w:rsidRPr="001225F4">
        <w:t>Утверждение проекта внесения изменений в проект планировки</w:t>
      </w:r>
      <w:r>
        <w:t xml:space="preserve"> межмагистральной территории (жилой район Кузнечиха)</w:t>
      </w:r>
      <w:r w:rsidRPr="001225F4">
        <w:t xml:space="preserve"> осуществляется </w:t>
      </w:r>
      <w:r>
        <w:br/>
      </w:r>
      <w:r w:rsidRPr="001225F4">
        <w:t xml:space="preserve">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w:t>
      </w:r>
      <w:r>
        <w:br/>
      </w:r>
      <w:r w:rsidRPr="001225F4">
        <w:t xml:space="preserve">от 12 </w:t>
      </w:r>
      <w:r>
        <w:t>м</w:t>
      </w:r>
      <w:r w:rsidRPr="001225F4">
        <w:t>ая 2021 года № 862.</w:t>
      </w:r>
    </w:p>
    <w:p w:rsidR="00B27064" w:rsidRPr="001225F4" w:rsidRDefault="00B27064" w:rsidP="00B27064">
      <w:pPr>
        <w:ind w:firstLine="709"/>
        <w:jc w:val="both"/>
        <w:rPr>
          <w:szCs w:val="28"/>
        </w:rPr>
      </w:pPr>
      <w:r w:rsidRPr="001225F4">
        <w:rPr>
          <w:szCs w:val="28"/>
        </w:rPr>
        <w:t>10. Требования к проект</w:t>
      </w:r>
      <w:r>
        <w:rPr>
          <w:szCs w:val="28"/>
        </w:rPr>
        <w:t>у</w:t>
      </w:r>
      <w:r w:rsidRPr="001225F4">
        <w:rPr>
          <w:szCs w:val="28"/>
        </w:rPr>
        <w:t xml:space="preserve"> внесения изменений в проект планировки</w:t>
      </w:r>
      <w:r>
        <w:rPr>
          <w:szCs w:val="28"/>
        </w:rPr>
        <w:t xml:space="preserve"> межмагистральной территории (жилой район Кузнечиха)</w:t>
      </w:r>
    </w:p>
    <w:p w:rsidR="00B27064" w:rsidRPr="001225F4" w:rsidRDefault="00B27064" w:rsidP="00B27064">
      <w:pPr>
        <w:widowControl w:val="0"/>
        <w:autoSpaceDE w:val="0"/>
        <w:autoSpaceDN w:val="0"/>
        <w:adjustRightInd w:val="0"/>
        <w:ind w:firstLine="709"/>
        <w:jc w:val="both"/>
        <w:rPr>
          <w:szCs w:val="28"/>
        </w:rPr>
      </w:pPr>
      <w:r w:rsidRPr="001225F4">
        <w:rPr>
          <w:szCs w:val="28"/>
        </w:rPr>
        <w:t>Подготовку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выполнить </w:t>
      </w:r>
      <w:r>
        <w:rPr>
          <w:szCs w:val="28"/>
        </w:rPr>
        <w:br/>
      </w:r>
      <w:r w:rsidRPr="001225F4">
        <w:rPr>
          <w:szCs w:val="28"/>
        </w:rPr>
        <w:t xml:space="preserve">в соответствии с требованиями законодательства, установленными </w:t>
      </w:r>
      <w:r w:rsidRPr="001225F4">
        <w:rPr>
          <w:bCs/>
          <w:szCs w:val="28"/>
        </w:rPr>
        <w:t>государственными стандартами, техническими регламентами в сфере строительства и градостроительства,</w:t>
      </w:r>
      <w:r w:rsidRPr="001225F4">
        <w:rPr>
          <w:szCs w:val="28"/>
        </w:rPr>
        <w:t xml:space="preserve"> настоящим заданием.</w:t>
      </w:r>
    </w:p>
    <w:p w:rsidR="00B27064" w:rsidRPr="001225F4" w:rsidRDefault="00B27064" w:rsidP="00B27064">
      <w:pPr>
        <w:pStyle w:val="ConsPlusNonformat"/>
        <w:ind w:firstLine="709"/>
        <w:jc w:val="both"/>
        <w:rPr>
          <w:rFonts w:ascii="Times New Roman" w:hAnsi="Times New Roman" w:cs="Times New Roman"/>
          <w:bCs/>
          <w:sz w:val="28"/>
          <w:szCs w:val="28"/>
        </w:rPr>
      </w:pPr>
      <w:r w:rsidRPr="001225F4">
        <w:rPr>
          <w:rFonts w:ascii="Times New Roman" w:hAnsi="Times New Roman" w:cs="Times New Roman"/>
          <w:bCs/>
          <w:sz w:val="28"/>
          <w:szCs w:val="28"/>
        </w:rPr>
        <w:t>Нормативно-правовая и методическая база для выполнения работ:</w:t>
      </w:r>
    </w:p>
    <w:p w:rsidR="00B27064" w:rsidRPr="001225F4" w:rsidRDefault="00B27064" w:rsidP="00B27064">
      <w:pPr>
        <w:widowControl w:val="0"/>
        <w:autoSpaceDE w:val="0"/>
        <w:autoSpaceDN w:val="0"/>
        <w:adjustRightInd w:val="0"/>
        <w:ind w:firstLine="709"/>
        <w:jc w:val="both"/>
        <w:rPr>
          <w:szCs w:val="28"/>
        </w:rPr>
      </w:pPr>
      <w:r w:rsidRPr="001225F4">
        <w:rPr>
          <w:szCs w:val="28"/>
        </w:rPr>
        <w:t>Градостроительный кодекс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szCs w:val="28"/>
        </w:rPr>
        <w:t>Земельный кодекс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szCs w:val="28"/>
        </w:rPr>
        <w:t>Жилищный кодекс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szCs w:val="28"/>
        </w:rPr>
        <w:t>Водный кодекс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bCs/>
          <w:szCs w:val="28"/>
        </w:rPr>
        <w:t>Градостроительный кодекс Архангельской области;</w:t>
      </w:r>
      <w:r w:rsidRPr="001225F4">
        <w:rPr>
          <w:szCs w:val="28"/>
        </w:rPr>
        <w:t xml:space="preserve"> </w:t>
      </w:r>
    </w:p>
    <w:p w:rsidR="00B27064" w:rsidRPr="001225F4" w:rsidRDefault="00B27064" w:rsidP="00B27064">
      <w:pPr>
        <w:widowControl w:val="0"/>
        <w:autoSpaceDE w:val="0"/>
        <w:autoSpaceDN w:val="0"/>
        <w:adjustRightInd w:val="0"/>
        <w:ind w:firstLine="709"/>
        <w:jc w:val="both"/>
        <w:rPr>
          <w:szCs w:val="28"/>
        </w:rPr>
      </w:pPr>
      <w:r w:rsidRPr="001225F4">
        <w:rPr>
          <w:szCs w:val="28"/>
        </w:rPr>
        <w:t>Федеральный закон от 30 марта 1999 года № 52-ФЗ "О санитарно-эпидемиологическом благополучии населения";</w:t>
      </w:r>
    </w:p>
    <w:p w:rsidR="00B27064" w:rsidRPr="001225F4" w:rsidRDefault="00B27064" w:rsidP="00B27064">
      <w:pPr>
        <w:widowControl w:val="0"/>
        <w:autoSpaceDE w:val="0"/>
        <w:autoSpaceDN w:val="0"/>
        <w:adjustRightInd w:val="0"/>
        <w:ind w:firstLine="709"/>
        <w:jc w:val="both"/>
        <w:rPr>
          <w:szCs w:val="28"/>
        </w:rPr>
      </w:pPr>
      <w:r w:rsidRPr="001225F4">
        <w:rPr>
          <w:szCs w:val="28"/>
        </w:rPr>
        <w:t>Федеральный закон от 10 января 2002 года № 7-ФЗ "Об охране окружающей среды";</w:t>
      </w:r>
    </w:p>
    <w:p w:rsidR="00B27064" w:rsidRPr="001225F4" w:rsidRDefault="00B27064" w:rsidP="00B27064">
      <w:pPr>
        <w:widowControl w:val="0"/>
        <w:autoSpaceDE w:val="0"/>
        <w:autoSpaceDN w:val="0"/>
        <w:adjustRightInd w:val="0"/>
        <w:ind w:firstLine="709"/>
        <w:jc w:val="both"/>
        <w:rPr>
          <w:szCs w:val="28"/>
        </w:rPr>
      </w:pPr>
      <w:r w:rsidRPr="001225F4">
        <w:rPr>
          <w:szCs w:val="28"/>
        </w:rPr>
        <w:t>Федеральный закон от 14 марта 1995 года № 33-ФЗ "Об особо охраняемых природных территориях";</w:t>
      </w:r>
    </w:p>
    <w:p w:rsidR="00B27064" w:rsidRPr="001225F4" w:rsidRDefault="00B27064" w:rsidP="00B27064">
      <w:pPr>
        <w:widowControl w:val="0"/>
        <w:autoSpaceDE w:val="0"/>
        <w:autoSpaceDN w:val="0"/>
        <w:adjustRightInd w:val="0"/>
        <w:ind w:firstLine="709"/>
        <w:jc w:val="both"/>
        <w:rPr>
          <w:szCs w:val="28"/>
        </w:rPr>
      </w:pPr>
      <w:r w:rsidRPr="001225F4">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szCs w:val="28"/>
        </w:rPr>
        <w:t>Федеральный закон от 24 июня 1998 года № 89-ФЗ "Об отходах производства и потребления";</w:t>
      </w:r>
    </w:p>
    <w:p w:rsidR="00B27064" w:rsidRPr="001225F4" w:rsidRDefault="00B27064" w:rsidP="00B27064">
      <w:pPr>
        <w:widowControl w:val="0"/>
        <w:autoSpaceDE w:val="0"/>
        <w:autoSpaceDN w:val="0"/>
        <w:adjustRightInd w:val="0"/>
        <w:ind w:firstLine="709"/>
        <w:jc w:val="both"/>
        <w:rPr>
          <w:szCs w:val="28"/>
        </w:rPr>
      </w:pPr>
      <w:r w:rsidRPr="001225F4">
        <w:rPr>
          <w:szCs w:val="28"/>
        </w:rPr>
        <w:t xml:space="preserve">Федеральный закон от 21 декабря 1994 года № 68-ФЗ "О защите населения </w:t>
      </w:r>
      <w:r w:rsidRPr="001225F4">
        <w:rPr>
          <w:szCs w:val="28"/>
        </w:rPr>
        <w:br/>
        <w:t>и территорий от чрезвычайных ситуаций природного и техногенного характера";</w:t>
      </w:r>
    </w:p>
    <w:p w:rsidR="00B27064" w:rsidRPr="001225F4" w:rsidRDefault="00B27064" w:rsidP="00B27064">
      <w:pPr>
        <w:widowControl w:val="0"/>
        <w:autoSpaceDE w:val="0"/>
        <w:autoSpaceDN w:val="0"/>
        <w:adjustRightInd w:val="0"/>
        <w:ind w:firstLine="709"/>
        <w:jc w:val="both"/>
        <w:rPr>
          <w:szCs w:val="28"/>
        </w:rPr>
      </w:pPr>
      <w:r w:rsidRPr="001225F4">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Pr="001225F4">
        <w:rPr>
          <w:szCs w:val="28"/>
        </w:rPr>
        <w:br/>
        <w:t>в отдельные законодательные акты Российской Федерации";</w:t>
      </w:r>
    </w:p>
    <w:p w:rsidR="00B27064" w:rsidRPr="001225F4" w:rsidRDefault="00B27064" w:rsidP="00B27064">
      <w:pPr>
        <w:widowControl w:val="0"/>
        <w:autoSpaceDE w:val="0"/>
        <w:autoSpaceDN w:val="0"/>
        <w:adjustRightInd w:val="0"/>
        <w:ind w:firstLine="709"/>
        <w:jc w:val="both"/>
        <w:rPr>
          <w:szCs w:val="28"/>
        </w:rPr>
      </w:pPr>
      <w:r w:rsidRPr="001225F4">
        <w:rPr>
          <w:szCs w:val="28"/>
        </w:rPr>
        <w:lastRenderedPageBreak/>
        <w:t>приказ Росреестра от 10 ноября 2020 года № П/0412 "Об утверждении классификатора видов разрешенного использования земельных участков";</w:t>
      </w:r>
    </w:p>
    <w:p w:rsidR="00B27064" w:rsidRPr="001225F4" w:rsidRDefault="00B27064" w:rsidP="00B27064">
      <w:pPr>
        <w:widowControl w:val="0"/>
        <w:autoSpaceDE w:val="0"/>
        <w:autoSpaceDN w:val="0"/>
        <w:adjustRightInd w:val="0"/>
        <w:ind w:firstLine="709"/>
        <w:jc w:val="both"/>
        <w:rPr>
          <w:szCs w:val="28"/>
        </w:rPr>
      </w:pPr>
      <w:r w:rsidRPr="001225F4">
        <w:rPr>
          <w:szCs w:val="28"/>
        </w:rPr>
        <w:t xml:space="preserve">приказ Министерства строительства и жилищно-коммунального хозяйства </w:t>
      </w:r>
      <w:r w:rsidR="00DD4B38" w:rsidRPr="001225F4">
        <w:rPr>
          <w:szCs w:val="28"/>
        </w:rPr>
        <w:t>Российской Федерации</w:t>
      </w:r>
      <w:r w:rsidRPr="001225F4">
        <w:rPr>
          <w:szCs w:val="28"/>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w:t>
      </w:r>
      <w:r w:rsidR="00DD4B38">
        <w:rPr>
          <w:szCs w:val="28"/>
        </w:rPr>
        <w:br/>
      </w:r>
      <w:r w:rsidRPr="001225F4">
        <w:rPr>
          <w:szCs w:val="28"/>
        </w:rPr>
        <w:t>по планировке территории";</w:t>
      </w:r>
    </w:p>
    <w:p w:rsidR="00B27064" w:rsidRPr="001225F4" w:rsidRDefault="00B27064" w:rsidP="00B27064">
      <w:pPr>
        <w:widowControl w:val="0"/>
        <w:autoSpaceDE w:val="0"/>
        <w:autoSpaceDN w:val="0"/>
        <w:adjustRightInd w:val="0"/>
        <w:ind w:firstLine="709"/>
        <w:jc w:val="both"/>
        <w:rPr>
          <w:szCs w:val="28"/>
        </w:rPr>
      </w:pPr>
      <w:r w:rsidRPr="001225F4">
        <w:rPr>
          <w:szCs w:val="28"/>
        </w:rPr>
        <w:t xml:space="preserve">постановление Правительства Российской Федерации от 31 марта </w:t>
      </w:r>
      <w:r w:rsidRPr="001225F4">
        <w:rPr>
          <w:szCs w:val="28"/>
        </w:rPr>
        <w:br/>
        <w:t>2017 года № 402 "Об утверждении Правил выполнения инженерных изысканий, необходимых для подготовки документации по планировке территории";</w:t>
      </w:r>
    </w:p>
    <w:p w:rsidR="00B27064" w:rsidRPr="001225F4" w:rsidRDefault="00B27064" w:rsidP="00B27064">
      <w:pPr>
        <w:widowControl w:val="0"/>
        <w:autoSpaceDE w:val="0"/>
        <w:autoSpaceDN w:val="0"/>
        <w:adjustRightInd w:val="0"/>
        <w:ind w:firstLine="709"/>
        <w:jc w:val="both"/>
        <w:rPr>
          <w:szCs w:val="28"/>
        </w:rPr>
      </w:pPr>
      <w:r w:rsidRPr="001225F4">
        <w:rPr>
          <w:szCs w:val="28"/>
        </w:rPr>
        <w:t>РДС 30-201-98. Инструкция о порядке проектирования и установления красных линий в городах и других поселениях Российской Федерации;</w:t>
      </w:r>
    </w:p>
    <w:p w:rsidR="00B27064" w:rsidRPr="001225F4" w:rsidRDefault="00B27064" w:rsidP="00B27064">
      <w:pPr>
        <w:autoSpaceDE w:val="0"/>
        <w:autoSpaceDN w:val="0"/>
        <w:adjustRightInd w:val="0"/>
        <w:ind w:firstLine="709"/>
        <w:jc w:val="both"/>
        <w:rPr>
          <w:szCs w:val="28"/>
        </w:rPr>
      </w:pPr>
      <w:r w:rsidRPr="001225F4">
        <w:rPr>
          <w:szCs w:val="28"/>
        </w:rPr>
        <w:t xml:space="preserve">СП 42.13330.2016. Свод правил. Градостроительство. Планировка </w:t>
      </w:r>
      <w:r w:rsidRPr="001225F4">
        <w:rPr>
          <w:szCs w:val="28"/>
        </w:rPr>
        <w:br/>
        <w:t>и застройка городских и сельских поселений. Актуализированная редакция СНиП 2.07.01-89*;</w:t>
      </w:r>
    </w:p>
    <w:p w:rsidR="00B27064" w:rsidRPr="001225F4" w:rsidRDefault="00B27064" w:rsidP="00B27064">
      <w:pPr>
        <w:autoSpaceDE w:val="0"/>
        <w:autoSpaceDN w:val="0"/>
        <w:adjustRightInd w:val="0"/>
        <w:ind w:firstLine="709"/>
        <w:jc w:val="both"/>
        <w:rPr>
          <w:szCs w:val="28"/>
        </w:rPr>
      </w:pPr>
      <w:r w:rsidRPr="001225F4">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27064" w:rsidRPr="001225F4" w:rsidRDefault="00B27064" w:rsidP="00B27064">
      <w:pPr>
        <w:autoSpaceDE w:val="0"/>
        <w:autoSpaceDN w:val="0"/>
        <w:adjustRightInd w:val="0"/>
        <w:ind w:firstLine="709"/>
        <w:jc w:val="both"/>
        <w:rPr>
          <w:szCs w:val="28"/>
        </w:rPr>
      </w:pPr>
      <w:r w:rsidRPr="001225F4">
        <w:rPr>
          <w:szCs w:val="28"/>
        </w:rPr>
        <w:t>СП 82.13330.2016. Свод правил. Благоустройство территорий. Актуализированная редакция СНиП III-10-75;</w:t>
      </w:r>
    </w:p>
    <w:p w:rsidR="00B27064" w:rsidRPr="001225F4" w:rsidRDefault="00B27064" w:rsidP="00B27064">
      <w:pPr>
        <w:autoSpaceDE w:val="0"/>
        <w:autoSpaceDN w:val="0"/>
        <w:adjustRightInd w:val="0"/>
        <w:ind w:firstLine="709"/>
        <w:jc w:val="both"/>
        <w:rPr>
          <w:szCs w:val="28"/>
        </w:rPr>
      </w:pPr>
      <w:r w:rsidRPr="001225F4">
        <w:rPr>
          <w:szCs w:val="28"/>
        </w:rPr>
        <w:t>СП 396.1325800.2018. Улицы и дороги населенных пунктов. Правила градостроительного проектирования;</w:t>
      </w:r>
    </w:p>
    <w:p w:rsidR="00B27064" w:rsidRPr="001225F4" w:rsidRDefault="00B27064" w:rsidP="00B27064">
      <w:pPr>
        <w:ind w:firstLine="709"/>
        <w:jc w:val="both"/>
        <w:rPr>
          <w:szCs w:val="28"/>
        </w:rPr>
      </w:pPr>
      <w:r w:rsidRPr="001225F4">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B27064" w:rsidRPr="001225F4" w:rsidRDefault="00B27064" w:rsidP="00B27064">
      <w:pPr>
        <w:ind w:firstLine="709"/>
        <w:jc w:val="both"/>
        <w:rPr>
          <w:szCs w:val="28"/>
        </w:rPr>
      </w:pPr>
      <w:r w:rsidRPr="001225F4">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1225F4">
        <w:rPr>
          <w:szCs w:val="28"/>
        </w:rPr>
        <w:br/>
        <w:t xml:space="preserve">и архитектуры Архангельской области от 29 сентября 2020 года № 68-п </w:t>
      </w:r>
      <w:r w:rsidRPr="001225F4">
        <w:rPr>
          <w:szCs w:val="28"/>
        </w:rPr>
        <w:br/>
        <w:t xml:space="preserve">(с изменениями); </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Pr>
          <w:rFonts w:ascii="Times New Roman" w:hAnsi="Times New Roman" w:cs="Times New Roman"/>
          <w:sz w:val="28"/>
          <w:szCs w:val="28"/>
        </w:rPr>
        <w:t>от 17 декабря 2014 года № 4533р</w:t>
      </w:r>
      <w:r w:rsidRPr="001225F4">
        <w:rPr>
          <w:rFonts w:ascii="Times New Roman" w:hAnsi="Times New Roman" w:cs="Times New Roman"/>
          <w:sz w:val="28"/>
          <w:szCs w:val="28"/>
        </w:rPr>
        <w:t xml:space="preserve"> </w:t>
      </w:r>
      <w:r>
        <w:rPr>
          <w:rFonts w:ascii="Times New Roman" w:hAnsi="Times New Roman" w:cs="Times New Roman"/>
          <w:sz w:val="28"/>
          <w:szCs w:val="28"/>
        </w:rPr>
        <w:br/>
      </w:r>
      <w:r w:rsidRPr="001225F4">
        <w:rPr>
          <w:rFonts w:ascii="Times New Roman" w:hAnsi="Times New Roman" w:cs="Times New Roman"/>
          <w:sz w:val="28"/>
          <w:szCs w:val="28"/>
        </w:rPr>
        <w:t>(с изменениями);</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D27F14">
        <w:rPr>
          <w:rFonts w:ascii="Times New Roman" w:hAnsi="Times New Roman" w:cs="Times New Roman"/>
          <w:sz w:val="28"/>
          <w:szCs w:val="28"/>
        </w:rPr>
        <w:t xml:space="preserve"> планировки территории муниципального образования "Город Архангельск" в границах ул. Суворова, просп. Обводный канал, ул. Федота Шубина и просп. Советских космонавтов площадью 1,5321 га</w:t>
      </w:r>
      <w:r w:rsidRPr="001225F4">
        <w:rPr>
          <w:rFonts w:ascii="Times New Roman" w:hAnsi="Times New Roman" w:cs="Times New Roman"/>
          <w:sz w:val="28"/>
          <w:szCs w:val="28"/>
        </w:rPr>
        <w:t>, утвержденн</w:t>
      </w:r>
      <w:r>
        <w:rPr>
          <w:rFonts w:ascii="Times New Roman" w:hAnsi="Times New Roman" w:cs="Times New Roman"/>
          <w:sz w:val="28"/>
          <w:szCs w:val="28"/>
        </w:rPr>
        <w:t xml:space="preserve">ый </w:t>
      </w:r>
      <w:r w:rsidRPr="001225F4">
        <w:rPr>
          <w:rFonts w:ascii="Times New Roman" w:hAnsi="Times New Roman" w:cs="Times New Roman"/>
          <w:sz w:val="28"/>
          <w:szCs w:val="28"/>
        </w:rPr>
        <w:t xml:space="preserve">распоряжением </w:t>
      </w:r>
      <w:r>
        <w:rPr>
          <w:rFonts w:ascii="Times New Roman" w:hAnsi="Times New Roman" w:cs="Times New Roman"/>
          <w:sz w:val="28"/>
          <w:szCs w:val="28"/>
        </w:rPr>
        <w:t>Главы</w:t>
      </w:r>
      <w:r w:rsidRPr="001225F4">
        <w:rPr>
          <w:rFonts w:ascii="Times New Roman" w:hAnsi="Times New Roman" w:cs="Times New Roman"/>
          <w:sz w:val="28"/>
          <w:szCs w:val="28"/>
        </w:rPr>
        <w:t xml:space="preserve"> город</w:t>
      </w:r>
      <w:r>
        <w:rPr>
          <w:rFonts w:ascii="Times New Roman" w:hAnsi="Times New Roman" w:cs="Times New Roman"/>
          <w:sz w:val="28"/>
          <w:szCs w:val="28"/>
        </w:rPr>
        <w:t>ского округа "Город</w:t>
      </w:r>
      <w:r w:rsidRPr="001225F4">
        <w:rPr>
          <w:rFonts w:ascii="Times New Roman" w:hAnsi="Times New Roman" w:cs="Times New Roman"/>
          <w:sz w:val="28"/>
          <w:szCs w:val="28"/>
        </w:rPr>
        <w:t xml:space="preserve"> Архангельск</w:t>
      </w:r>
      <w:r>
        <w:rPr>
          <w:rFonts w:ascii="Times New Roman" w:hAnsi="Times New Roman" w:cs="Times New Roman"/>
          <w:sz w:val="28"/>
          <w:szCs w:val="28"/>
        </w:rPr>
        <w:t>"</w:t>
      </w:r>
      <w:r w:rsidRPr="001225F4">
        <w:rPr>
          <w:rFonts w:ascii="Times New Roman" w:hAnsi="Times New Roman" w:cs="Times New Roman"/>
          <w:sz w:val="28"/>
          <w:szCs w:val="28"/>
        </w:rPr>
        <w:t xml:space="preserve"> </w:t>
      </w:r>
      <w:r>
        <w:rPr>
          <w:rFonts w:ascii="Times New Roman" w:hAnsi="Times New Roman" w:cs="Times New Roman"/>
          <w:sz w:val="28"/>
          <w:szCs w:val="28"/>
        </w:rPr>
        <w:br/>
      </w:r>
      <w:r w:rsidRPr="001225F4">
        <w:rPr>
          <w:rFonts w:ascii="Times New Roman" w:hAnsi="Times New Roman" w:cs="Times New Roman"/>
          <w:sz w:val="28"/>
          <w:szCs w:val="28"/>
        </w:rPr>
        <w:t>от 2</w:t>
      </w:r>
      <w:r>
        <w:rPr>
          <w:rFonts w:ascii="Times New Roman" w:hAnsi="Times New Roman" w:cs="Times New Roman"/>
          <w:sz w:val="28"/>
          <w:szCs w:val="28"/>
        </w:rPr>
        <w:t>5</w:t>
      </w:r>
      <w:r w:rsidRPr="001225F4">
        <w:rPr>
          <w:rFonts w:ascii="Times New Roman" w:hAnsi="Times New Roman" w:cs="Times New Roman"/>
          <w:sz w:val="28"/>
          <w:szCs w:val="28"/>
        </w:rPr>
        <w:t xml:space="preserve"> </w:t>
      </w:r>
      <w:r>
        <w:rPr>
          <w:rFonts w:ascii="Times New Roman" w:hAnsi="Times New Roman" w:cs="Times New Roman"/>
          <w:sz w:val="28"/>
          <w:szCs w:val="28"/>
        </w:rPr>
        <w:t>июня</w:t>
      </w:r>
      <w:r w:rsidRPr="001225F4">
        <w:rPr>
          <w:rFonts w:ascii="Times New Roman" w:hAnsi="Times New Roman" w:cs="Times New Roman"/>
          <w:sz w:val="28"/>
          <w:szCs w:val="28"/>
        </w:rPr>
        <w:t xml:space="preserve"> 20</w:t>
      </w:r>
      <w:r>
        <w:rPr>
          <w:rFonts w:ascii="Times New Roman" w:hAnsi="Times New Roman" w:cs="Times New Roman"/>
          <w:sz w:val="28"/>
          <w:szCs w:val="28"/>
        </w:rPr>
        <w:t>20</w:t>
      </w:r>
      <w:r w:rsidRPr="001225F4">
        <w:rPr>
          <w:rFonts w:ascii="Times New Roman" w:hAnsi="Times New Roman" w:cs="Times New Roman"/>
          <w:sz w:val="28"/>
          <w:szCs w:val="28"/>
        </w:rPr>
        <w:t xml:space="preserve"> года №</w:t>
      </w:r>
      <w:r>
        <w:rPr>
          <w:rFonts w:ascii="Times New Roman" w:hAnsi="Times New Roman" w:cs="Times New Roman"/>
          <w:sz w:val="28"/>
          <w:szCs w:val="28"/>
        </w:rPr>
        <w:t xml:space="preserve"> 2088р;</w:t>
      </w:r>
    </w:p>
    <w:p w:rsidR="00B27064" w:rsidRPr="001225F4" w:rsidRDefault="00B27064" w:rsidP="00B27064">
      <w:pPr>
        <w:widowControl w:val="0"/>
        <w:ind w:firstLine="709"/>
        <w:jc w:val="both"/>
        <w:rPr>
          <w:szCs w:val="28"/>
        </w:rPr>
      </w:pPr>
      <w:r w:rsidRPr="001225F4">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B27064" w:rsidRPr="001225F4" w:rsidRDefault="00B27064" w:rsidP="00B27064">
      <w:pPr>
        <w:widowControl w:val="0"/>
        <w:ind w:firstLine="709"/>
        <w:jc w:val="both"/>
        <w:rPr>
          <w:szCs w:val="28"/>
        </w:rPr>
      </w:pPr>
      <w:r w:rsidRPr="001225F4">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B27064" w:rsidRPr="001225F4" w:rsidRDefault="00B27064" w:rsidP="00B27064">
      <w:pPr>
        <w:widowControl w:val="0"/>
        <w:ind w:firstLine="709"/>
        <w:jc w:val="both"/>
        <w:rPr>
          <w:szCs w:val="28"/>
        </w:rPr>
      </w:pPr>
      <w:r w:rsidRPr="001225F4">
        <w:rPr>
          <w:spacing w:val="-8"/>
          <w:szCs w:val="28"/>
        </w:rPr>
        <w:t xml:space="preserve">иные законы и нормативные правовые акты Российской Федерации, </w:t>
      </w:r>
      <w:r w:rsidRPr="001225F4">
        <w:rPr>
          <w:spacing w:val="-8"/>
          <w:szCs w:val="28"/>
        </w:rPr>
        <w:lastRenderedPageBreak/>
        <w:t>Архангельской</w:t>
      </w:r>
      <w:r w:rsidRPr="001225F4">
        <w:rPr>
          <w:szCs w:val="28"/>
        </w:rPr>
        <w:t xml:space="preserve"> области, муниципального образования "Город Архангельск".</w:t>
      </w:r>
    </w:p>
    <w:p w:rsidR="00B27064" w:rsidRPr="001225F4" w:rsidRDefault="00B27064" w:rsidP="00B27064">
      <w:pPr>
        <w:keepNext/>
        <w:keepLines/>
        <w:widowControl w:val="0"/>
        <w:tabs>
          <w:tab w:val="left" w:pos="284"/>
        </w:tabs>
        <w:ind w:firstLine="709"/>
        <w:jc w:val="both"/>
        <w:rPr>
          <w:szCs w:val="28"/>
        </w:rPr>
      </w:pPr>
      <w:r w:rsidRPr="001225F4">
        <w:rPr>
          <w:szCs w:val="28"/>
        </w:rPr>
        <w:t>11. Состав и порядок проведения предпроектных научно-исследовательских работ и инженерных изысканий</w:t>
      </w:r>
    </w:p>
    <w:p w:rsidR="00B27064" w:rsidRPr="001225F4" w:rsidRDefault="00B27064" w:rsidP="00B27064">
      <w:pPr>
        <w:widowControl w:val="0"/>
        <w:ind w:firstLine="709"/>
        <w:jc w:val="both"/>
        <w:rPr>
          <w:szCs w:val="28"/>
        </w:rPr>
      </w:pPr>
      <w:r w:rsidRPr="001225F4">
        <w:rPr>
          <w:szCs w:val="28"/>
        </w:rPr>
        <w:t>Проект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надлежит выполнить на топографическом плане. </w:t>
      </w:r>
    </w:p>
    <w:p w:rsidR="00B27064" w:rsidRPr="001225F4" w:rsidRDefault="00B27064" w:rsidP="00B27064">
      <w:pPr>
        <w:widowControl w:val="0"/>
        <w:ind w:firstLine="709"/>
        <w:jc w:val="both"/>
        <w:rPr>
          <w:szCs w:val="28"/>
        </w:rPr>
      </w:pPr>
      <w:r w:rsidRPr="001225F4">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1225F4">
        <w:rPr>
          <w:szCs w:val="28"/>
        </w:rPr>
        <w:br/>
        <w:t>"Об утверждении Правил выполнения инженерных изысканий, необходимых для подготовки документации по планировке территории".</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 xml:space="preserve">12. Порядок проведения согласования проекта внесения изменений </w:t>
      </w:r>
      <w:r>
        <w:rPr>
          <w:rFonts w:ascii="Times New Roman" w:hAnsi="Times New Roman" w:cs="Times New Roman"/>
          <w:sz w:val="28"/>
          <w:szCs w:val="28"/>
        </w:rPr>
        <w:br/>
      </w:r>
      <w:r w:rsidRPr="001225F4">
        <w:rPr>
          <w:rFonts w:ascii="Times New Roman" w:hAnsi="Times New Roman" w:cs="Times New Roman"/>
          <w:sz w:val="28"/>
          <w:szCs w:val="28"/>
        </w:rPr>
        <w:t>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Порядок согласования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w:t>
      </w:r>
    </w:p>
    <w:p w:rsidR="00B27064" w:rsidRPr="001225F4" w:rsidRDefault="00B27064" w:rsidP="00B27064">
      <w:pPr>
        <w:widowControl w:val="0"/>
        <w:ind w:firstLine="709"/>
        <w:jc w:val="both"/>
        <w:rPr>
          <w:szCs w:val="28"/>
        </w:rPr>
      </w:pPr>
      <w:r w:rsidRPr="001225F4">
        <w:rPr>
          <w:szCs w:val="28"/>
        </w:rPr>
        <w:t>1) предварительное рассмотрение основных проектных решений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департаментом градостроительства Администрации городского округа "Город Архангельск";</w:t>
      </w:r>
    </w:p>
    <w:p w:rsidR="00B27064" w:rsidRPr="001225F4" w:rsidRDefault="00B27064" w:rsidP="00B27064">
      <w:pPr>
        <w:widowControl w:val="0"/>
        <w:ind w:firstLine="709"/>
        <w:jc w:val="both"/>
        <w:rPr>
          <w:szCs w:val="28"/>
        </w:rPr>
      </w:pPr>
      <w:r w:rsidRPr="001225F4">
        <w:rPr>
          <w:szCs w:val="28"/>
        </w:rPr>
        <w:t>2) согласование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с заинтересованными организациями, указанными в пункте 9 настоящего задания;</w:t>
      </w:r>
    </w:p>
    <w:p w:rsidR="00B27064" w:rsidRPr="001225F4" w:rsidRDefault="00B27064" w:rsidP="00B27064">
      <w:pPr>
        <w:widowControl w:val="0"/>
        <w:ind w:firstLine="709"/>
        <w:jc w:val="both"/>
        <w:rPr>
          <w:szCs w:val="28"/>
        </w:rPr>
      </w:pPr>
      <w:r w:rsidRPr="001225F4">
        <w:rPr>
          <w:szCs w:val="28"/>
        </w:rPr>
        <w:t>3) доработка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устранение замечаний (недостатков) в части внесенных изменений.</w:t>
      </w:r>
    </w:p>
    <w:p w:rsidR="00B27064" w:rsidRPr="001225F4" w:rsidRDefault="00B27064" w:rsidP="00B27064">
      <w:pPr>
        <w:widowControl w:val="0"/>
        <w:ind w:firstLine="709"/>
        <w:jc w:val="both"/>
        <w:rPr>
          <w:szCs w:val="28"/>
        </w:rPr>
      </w:pPr>
      <w:r w:rsidRPr="001225F4">
        <w:rPr>
          <w:szCs w:val="28"/>
        </w:rPr>
        <w:t>Общественные обсуждения по рассмотрению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проводятся в порядке, установленном в соответствии со статьей 5.1 Градостроительного кодекса Российской Федерации, Федеральным законом </w:t>
      </w:r>
      <w:r w:rsidR="00DD4B38">
        <w:rPr>
          <w:szCs w:val="28"/>
        </w:rPr>
        <w:br/>
      </w:r>
      <w:r w:rsidRPr="001225F4">
        <w:rPr>
          <w:szCs w:val="28"/>
        </w:rPr>
        <w:t xml:space="preserve">от 6 октября 2003 года № 131-ФЗ "Об общих принципах организации местного самоуправления в Российской Федерации", Уставом городского округа </w:t>
      </w:r>
      <w:r>
        <w:rPr>
          <w:szCs w:val="28"/>
        </w:rPr>
        <w:br/>
      </w:r>
      <w:r w:rsidRPr="001225F4">
        <w:rPr>
          <w:szCs w:val="28"/>
        </w:rPr>
        <w:t xml:space="preserve">"Город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4) доработка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по результатам общественных обсуждений или публичных слушаний;</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5) утверждение проекта внесения изменений в проект планировки</w:t>
      </w:r>
      <w:r>
        <w:rPr>
          <w:rFonts w:ascii="Times New Roman" w:hAnsi="Times New Roman" w:cs="Times New Roman"/>
          <w:sz w:val="28"/>
          <w:szCs w:val="28"/>
        </w:rPr>
        <w:t xml:space="preserve"> межмагистральной территории (жилой район Кузнечиха)</w:t>
      </w:r>
      <w:r w:rsidRPr="001225F4">
        <w:rPr>
          <w:rFonts w:ascii="Times New Roman" w:hAnsi="Times New Roman" w:cs="Times New Roman"/>
          <w:sz w:val="28"/>
          <w:szCs w:val="28"/>
        </w:rPr>
        <w:t xml:space="preserve"> администрацией </w:t>
      </w:r>
      <w:r w:rsidRPr="001225F4">
        <w:rPr>
          <w:rFonts w:ascii="Times New Roman" w:hAnsi="Times New Roman" w:cs="Times New Roman"/>
          <w:sz w:val="28"/>
          <w:szCs w:val="28"/>
        </w:rPr>
        <w:lastRenderedPageBreak/>
        <w:t>городского округа "Город Архангельск".</w:t>
      </w:r>
    </w:p>
    <w:p w:rsidR="00B27064" w:rsidRPr="001225F4" w:rsidRDefault="00B27064" w:rsidP="00B27064">
      <w:pPr>
        <w:pStyle w:val="ConsPlusNonformat"/>
        <w:tabs>
          <w:tab w:val="left" w:pos="284"/>
        </w:tabs>
        <w:ind w:firstLine="709"/>
        <w:jc w:val="both"/>
        <w:rPr>
          <w:rFonts w:ascii="Times New Roman" w:hAnsi="Times New Roman" w:cs="Times New Roman"/>
          <w:sz w:val="28"/>
          <w:szCs w:val="28"/>
        </w:rPr>
      </w:pPr>
      <w:r w:rsidRPr="001225F4">
        <w:rPr>
          <w:rFonts w:ascii="Times New Roman" w:hAnsi="Times New Roman" w:cs="Times New Roman"/>
          <w:sz w:val="28"/>
          <w:szCs w:val="28"/>
        </w:rPr>
        <w:t>13. Дополнительные требования для зон с особыми условиями использования территорий</w:t>
      </w:r>
    </w:p>
    <w:p w:rsidR="00B27064" w:rsidRPr="00A577D9" w:rsidRDefault="00B27064" w:rsidP="00B27064">
      <w:pPr>
        <w:pStyle w:val="ConsPlusNonformat"/>
        <w:tabs>
          <w:tab w:val="left" w:pos="284"/>
        </w:tabs>
        <w:ind w:firstLine="709"/>
        <w:jc w:val="both"/>
        <w:rPr>
          <w:rFonts w:ascii="Times New Roman" w:hAnsi="Times New Roman" w:cs="Times New Roman"/>
          <w:sz w:val="28"/>
          <w:szCs w:val="28"/>
        </w:rPr>
      </w:pPr>
      <w:r w:rsidRPr="00A577D9">
        <w:rPr>
          <w:rFonts w:ascii="Times New Roman" w:hAnsi="Times New Roman" w:cs="Times New Roman"/>
          <w:sz w:val="28"/>
          <w:szCs w:val="28"/>
        </w:rPr>
        <w:t>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
    <w:p w:rsidR="00B27064" w:rsidRPr="00A577D9" w:rsidRDefault="00B27064" w:rsidP="00B27064">
      <w:pPr>
        <w:pStyle w:val="ConsPlusNonformat"/>
        <w:tabs>
          <w:tab w:val="left" w:pos="284"/>
        </w:tabs>
        <w:ind w:firstLine="709"/>
        <w:jc w:val="both"/>
        <w:rPr>
          <w:rFonts w:ascii="Times New Roman" w:hAnsi="Times New Roman" w:cs="Times New Roman"/>
          <w:sz w:val="28"/>
          <w:szCs w:val="28"/>
        </w:rPr>
      </w:pPr>
      <w:r w:rsidRPr="00A577D9">
        <w:rPr>
          <w:rFonts w:ascii="Times New Roman" w:hAnsi="Times New Roman" w:cs="Times New Roman"/>
          <w:sz w:val="28"/>
          <w:szCs w:val="28"/>
        </w:rPr>
        <w:t xml:space="preserve">в границах подзоны ЗРЗ-2 устанавливаются следующие ограничения </w:t>
      </w:r>
      <w:r>
        <w:rPr>
          <w:rFonts w:ascii="Times New Roman" w:hAnsi="Times New Roman" w:cs="Times New Roman"/>
          <w:sz w:val="28"/>
          <w:szCs w:val="28"/>
        </w:rPr>
        <w:br/>
      </w:r>
      <w:r w:rsidRPr="00A577D9">
        <w:rPr>
          <w:rFonts w:ascii="Times New Roman" w:hAnsi="Times New Roman" w:cs="Times New Roman"/>
          <w:sz w:val="28"/>
          <w:szCs w:val="28"/>
        </w:rPr>
        <w:t xml:space="preserve">по высоте зданий и сооружений: уличный фронт </w:t>
      </w:r>
      <w:r>
        <w:rPr>
          <w:rFonts w:ascii="Times New Roman" w:hAnsi="Times New Roman" w:cs="Times New Roman"/>
          <w:sz w:val="28"/>
          <w:szCs w:val="28"/>
        </w:rPr>
        <w:t>–</w:t>
      </w:r>
      <w:r w:rsidRPr="00A577D9">
        <w:rPr>
          <w:rFonts w:ascii="Times New Roman" w:hAnsi="Times New Roman" w:cs="Times New Roman"/>
          <w:sz w:val="28"/>
          <w:szCs w:val="28"/>
        </w:rPr>
        <w:t xml:space="preserve"> не выше 27 м, отдельные акценты </w:t>
      </w:r>
      <w:r>
        <w:rPr>
          <w:rFonts w:ascii="Times New Roman" w:hAnsi="Times New Roman" w:cs="Times New Roman"/>
          <w:sz w:val="28"/>
          <w:szCs w:val="28"/>
        </w:rPr>
        <w:t>–</w:t>
      </w:r>
      <w:r w:rsidRPr="00A577D9">
        <w:rPr>
          <w:rFonts w:ascii="Times New Roman" w:hAnsi="Times New Roman" w:cs="Times New Roman"/>
          <w:sz w:val="28"/>
          <w:szCs w:val="28"/>
        </w:rPr>
        <w:t xml:space="preserve"> до 32 м, внутриквартальная застройка </w:t>
      </w:r>
      <w:r>
        <w:rPr>
          <w:rFonts w:ascii="Times New Roman" w:hAnsi="Times New Roman" w:cs="Times New Roman"/>
          <w:sz w:val="28"/>
          <w:szCs w:val="28"/>
        </w:rPr>
        <w:t>–</w:t>
      </w:r>
      <w:r w:rsidRPr="00A577D9">
        <w:rPr>
          <w:rFonts w:ascii="Times New Roman" w:hAnsi="Times New Roman" w:cs="Times New Roman"/>
          <w:sz w:val="28"/>
          <w:szCs w:val="28"/>
        </w:rPr>
        <w:t xml:space="preserve"> не выше 36 м., </w:t>
      </w:r>
    </w:p>
    <w:p w:rsidR="00B27064" w:rsidRPr="00A577D9" w:rsidRDefault="00B27064" w:rsidP="00B27064">
      <w:pPr>
        <w:pStyle w:val="ConsPlusNonformat"/>
        <w:tabs>
          <w:tab w:val="left" w:pos="284"/>
        </w:tabs>
        <w:ind w:firstLine="709"/>
        <w:jc w:val="both"/>
        <w:rPr>
          <w:rFonts w:ascii="Times New Roman" w:hAnsi="Times New Roman" w:cs="Times New Roman"/>
          <w:sz w:val="28"/>
          <w:szCs w:val="28"/>
        </w:rPr>
      </w:pPr>
      <w:r w:rsidRPr="00A577D9">
        <w:rPr>
          <w:rFonts w:ascii="Times New Roman" w:hAnsi="Times New Roman" w:cs="Times New Roman"/>
          <w:sz w:val="28"/>
          <w:szCs w:val="28"/>
        </w:rPr>
        <w:t>объектами охраны подзоны ЗРЗ-3 являются сохранившиеся элементы планировочной структуры и ценные участки зеленых насаждений.</w:t>
      </w:r>
    </w:p>
    <w:p w:rsidR="00B27064" w:rsidRPr="001225F4" w:rsidRDefault="00B27064" w:rsidP="00B27064">
      <w:pPr>
        <w:autoSpaceDE w:val="0"/>
        <w:autoSpaceDN w:val="0"/>
        <w:adjustRightInd w:val="0"/>
        <w:ind w:firstLine="709"/>
        <w:jc w:val="both"/>
        <w:rPr>
          <w:szCs w:val="28"/>
        </w:rPr>
      </w:pPr>
      <w:r w:rsidRPr="001225F4">
        <w:rPr>
          <w:szCs w:val="28"/>
        </w:rPr>
        <w:t>Материалы по обоснованию проекта внесения изменений в проект планировки</w:t>
      </w:r>
      <w:r>
        <w:rPr>
          <w:szCs w:val="28"/>
        </w:rPr>
        <w:t xml:space="preserve"> межмагистральной территории (жилой район Кузнечиха)</w:t>
      </w:r>
      <w:r w:rsidRPr="001225F4">
        <w:rPr>
          <w:szCs w:val="28"/>
        </w:rPr>
        <w:t xml:space="preserve"> должны содержать:</w:t>
      </w:r>
    </w:p>
    <w:p w:rsidR="00B27064" w:rsidRPr="001225F4" w:rsidRDefault="00B27064" w:rsidP="00B27064">
      <w:pPr>
        <w:autoSpaceDE w:val="0"/>
        <w:autoSpaceDN w:val="0"/>
        <w:adjustRightInd w:val="0"/>
        <w:ind w:firstLine="709"/>
        <w:jc w:val="both"/>
        <w:rPr>
          <w:szCs w:val="28"/>
        </w:rPr>
      </w:pPr>
      <w:r w:rsidRPr="001225F4">
        <w:rPr>
          <w:szCs w:val="28"/>
        </w:rPr>
        <w:t>схему границ территорий объектов культурного наследия;</w:t>
      </w:r>
    </w:p>
    <w:p w:rsidR="00B27064" w:rsidRPr="001225F4" w:rsidRDefault="00B27064" w:rsidP="00B27064">
      <w:pPr>
        <w:autoSpaceDE w:val="0"/>
        <w:autoSpaceDN w:val="0"/>
        <w:adjustRightInd w:val="0"/>
        <w:ind w:firstLine="709"/>
        <w:jc w:val="both"/>
        <w:rPr>
          <w:szCs w:val="28"/>
        </w:rPr>
      </w:pPr>
      <w:r w:rsidRPr="001225F4">
        <w:rPr>
          <w:szCs w:val="28"/>
        </w:rPr>
        <w:t>схему границ зон с особыми условиями использования территории.</w:t>
      </w:r>
    </w:p>
    <w:p w:rsidR="00B27064" w:rsidRPr="001225F4" w:rsidRDefault="00B27064" w:rsidP="00B27064">
      <w:pPr>
        <w:widowControl w:val="0"/>
        <w:tabs>
          <w:tab w:val="left" w:pos="284"/>
        </w:tabs>
        <w:autoSpaceDE w:val="0"/>
        <w:autoSpaceDN w:val="0"/>
        <w:adjustRightInd w:val="0"/>
        <w:ind w:firstLine="709"/>
        <w:rPr>
          <w:szCs w:val="28"/>
        </w:rPr>
      </w:pPr>
      <w:r w:rsidRPr="001225F4">
        <w:rPr>
          <w:szCs w:val="28"/>
        </w:rPr>
        <w:t>14. Иные требования и условия</w:t>
      </w:r>
    </w:p>
    <w:p w:rsidR="00B27064" w:rsidRPr="001225F4" w:rsidRDefault="00B27064" w:rsidP="00B27064">
      <w:pPr>
        <w:widowControl w:val="0"/>
        <w:ind w:firstLine="709"/>
        <w:jc w:val="both"/>
        <w:rPr>
          <w:szCs w:val="28"/>
        </w:rPr>
      </w:pPr>
      <w:r w:rsidRPr="001225F4">
        <w:rPr>
          <w:szCs w:val="28"/>
        </w:rPr>
        <w:t>Разработанный с использованием компьютерных технологий проект внесения изменений в проект планировки</w:t>
      </w:r>
      <w:r>
        <w:rPr>
          <w:szCs w:val="28"/>
        </w:rPr>
        <w:t xml:space="preserve"> межмагистральной территории </w:t>
      </w:r>
      <w:r>
        <w:rPr>
          <w:szCs w:val="28"/>
        </w:rPr>
        <w:br/>
        <w:t>(жилой район Кузнечиха)</w:t>
      </w:r>
      <w:r w:rsidRPr="001225F4">
        <w:rPr>
          <w:szCs w:val="28"/>
        </w:rPr>
        <w:t xml:space="preserve">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27064" w:rsidRPr="001225F4" w:rsidRDefault="00B27064" w:rsidP="00B27064">
      <w:pPr>
        <w:widowControl w:val="0"/>
        <w:jc w:val="both"/>
        <w:rPr>
          <w:szCs w:val="28"/>
        </w:rPr>
      </w:pPr>
    </w:p>
    <w:p w:rsidR="00A547C3" w:rsidRDefault="00B27064" w:rsidP="00A547C3">
      <w:pPr>
        <w:widowControl w:val="0"/>
        <w:jc w:val="both"/>
        <w:rPr>
          <w:szCs w:val="28"/>
        </w:rPr>
      </w:pPr>
      <w:r w:rsidRPr="001225F4">
        <w:rPr>
          <w:szCs w:val="28"/>
        </w:rPr>
        <w:t>Приложения:</w:t>
      </w:r>
      <w:r w:rsidR="00A547C3">
        <w:rPr>
          <w:szCs w:val="28"/>
        </w:rPr>
        <w:tab/>
        <w:t xml:space="preserve">1. </w:t>
      </w:r>
      <w:r w:rsidRPr="001225F4">
        <w:rPr>
          <w:szCs w:val="28"/>
        </w:rPr>
        <w:t xml:space="preserve">Схема границ проектирования. </w:t>
      </w:r>
    </w:p>
    <w:p w:rsidR="00A547C3" w:rsidRDefault="00A547C3" w:rsidP="00A547C3">
      <w:pPr>
        <w:widowControl w:val="0"/>
        <w:ind w:left="1416" w:firstLine="708"/>
        <w:rPr>
          <w:szCs w:val="28"/>
        </w:rPr>
      </w:pPr>
      <w:r>
        <w:rPr>
          <w:szCs w:val="28"/>
        </w:rPr>
        <w:t xml:space="preserve">2. </w:t>
      </w:r>
      <w:r w:rsidR="00B27064" w:rsidRPr="001225F4">
        <w:rPr>
          <w:szCs w:val="28"/>
        </w:rPr>
        <w:t xml:space="preserve">Таблица "Участки территории (зоны) планируемого </w:t>
      </w:r>
      <w:r>
        <w:rPr>
          <w:szCs w:val="28"/>
        </w:rPr>
        <w:t xml:space="preserve">  </w:t>
      </w:r>
    </w:p>
    <w:p w:rsidR="00B27064" w:rsidRPr="001225F4" w:rsidRDefault="00B27064" w:rsidP="00A547C3">
      <w:pPr>
        <w:widowControl w:val="0"/>
        <w:ind w:left="1416" w:firstLine="708"/>
        <w:rPr>
          <w:szCs w:val="28"/>
        </w:rPr>
      </w:pPr>
      <w:r w:rsidRPr="001225F4">
        <w:rPr>
          <w:szCs w:val="28"/>
        </w:rPr>
        <w:t>размещения объектов"</w:t>
      </w:r>
      <w:r w:rsidR="00A547C3">
        <w:rPr>
          <w:szCs w:val="28"/>
        </w:rPr>
        <w:t>.</w:t>
      </w:r>
    </w:p>
    <w:p w:rsidR="00A547C3" w:rsidRDefault="00A547C3" w:rsidP="00B27064">
      <w:pPr>
        <w:pStyle w:val="21"/>
        <w:ind w:left="4536"/>
        <w:jc w:val="center"/>
        <w:rPr>
          <w:sz w:val="26"/>
          <w:szCs w:val="26"/>
        </w:rPr>
        <w:sectPr w:rsidR="00A547C3" w:rsidSect="006333FE">
          <w:headerReference w:type="even" r:id="rId9"/>
          <w:headerReference w:type="default" r:id="rId10"/>
          <w:pgSz w:w="11906" w:h="16838"/>
          <w:pgMar w:top="1026" w:right="567" w:bottom="1134" w:left="1559" w:header="709" w:footer="709" w:gutter="0"/>
          <w:cols w:space="708"/>
          <w:titlePg/>
          <w:docGrid w:linePitch="360"/>
        </w:sectPr>
      </w:pPr>
    </w:p>
    <w:p w:rsidR="00B27064" w:rsidRPr="009F723B" w:rsidRDefault="00B27064" w:rsidP="00DD4B38">
      <w:pPr>
        <w:pStyle w:val="21"/>
        <w:ind w:left="4536" w:firstLine="0"/>
        <w:jc w:val="center"/>
        <w:rPr>
          <w:sz w:val="22"/>
          <w:szCs w:val="22"/>
        </w:rPr>
      </w:pPr>
      <w:r w:rsidRPr="001225F4">
        <w:rPr>
          <w:sz w:val="26"/>
          <w:szCs w:val="26"/>
        </w:rPr>
        <w:lastRenderedPageBreak/>
        <w:t>ПРИЛОЖЕНИЕ № 1</w:t>
      </w:r>
      <w:r w:rsidRPr="001225F4">
        <w:rPr>
          <w:sz w:val="26"/>
          <w:szCs w:val="26"/>
        </w:rPr>
        <w:cr/>
      </w:r>
      <w:r w:rsidRPr="001225F4">
        <w:rPr>
          <w:sz w:val="22"/>
          <w:szCs w:val="22"/>
        </w:rPr>
        <w:t xml:space="preserve">к заданию на подготовку проекта внесения изменений </w:t>
      </w:r>
      <w:r w:rsidRPr="001225F4">
        <w:rPr>
          <w:sz w:val="22"/>
          <w:szCs w:val="22"/>
        </w:rPr>
        <w:br/>
        <w:t>в проект планировки</w:t>
      </w:r>
      <w:r>
        <w:rPr>
          <w:sz w:val="22"/>
          <w:szCs w:val="22"/>
        </w:rPr>
        <w:t xml:space="preserve"> межмагистральной территории (жилой район Кузнечиха)</w:t>
      </w:r>
      <w:r w:rsidRPr="001225F4">
        <w:rPr>
          <w:sz w:val="22"/>
          <w:szCs w:val="22"/>
        </w:rPr>
        <w:t xml:space="preserve"> муниципального образования "Город Архангельск" в границах элемента планировочной структуры: </w:t>
      </w:r>
      <w:r w:rsidRPr="009F723B">
        <w:rPr>
          <w:sz w:val="22"/>
          <w:szCs w:val="22"/>
        </w:rPr>
        <w:t xml:space="preserve">просп. Ломоносова, </w:t>
      </w:r>
    </w:p>
    <w:p w:rsidR="00DD4B38" w:rsidRDefault="00B27064" w:rsidP="00DD4B38">
      <w:pPr>
        <w:pStyle w:val="21"/>
        <w:ind w:left="4536" w:firstLine="0"/>
        <w:jc w:val="center"/>
        <w:rPr>
          <w:sz w:val="22"/>
          <w:szCs w:val="22"/>
        </w:rPr>
      </w:pPr>
      <w:r w:rsidRPr="009F723B">
        <w:rPr>
          <w:sz w:val="22"/>
          <w:szCs w:val="22"/>
        </w:rPr>
        <w:t xml:space="preserve">ул. Суворова, просп. Обводный канал, </w:t>
      </w:r>
    </w:p>
    <w:p w:rsidR="00B27064" w:rsidRPr="001225F4" w:rsidRDefault="00B27064" w:rsidP="00DD4B38">
      <w:pPr>
        <w:pStyle w:val="21"/>
        <w:ind w:left="4536" w:firstLine="0"/>
        <w:jc w:val="center"/>
        <w:rPr>
          <w:sz w:val="26"/>
          <w:szCs w:val="26"/>
        </w:rPr>
      </w:pPr>
      <w:r w:rsidRPr="009F723B">
        <w:rPr>
          <w:sz w:val="22"/>
          <w:szCs w:val="22"/>
        </w:rPr>
        <w:t>ул. Федота Шубина площадью 8,0613 га</w:t>
      </w:r>
    </w:p>
    <w:p w:rsidR="00B27064" w:rsidRPr="001225F4" w:rsidRDefault="00B27064" w:rsidP="00B27064">
      <w:pPr>
        <w:pStyle w:val="21"/>
        <w:ind w:left="4536" w:firstLine="0"/>
        <w:jc w:val="center"/>
        <w:rPr>
          <w:sz w:val="26"/>
          <w:szCs w:val="26"/>
        </w:rPr>
      </w:pPr>
    </w:p>
    <w:p w:rsidR="00B27064" w:rsidRPr="001225F4" w:rsidRDefault="00B27064" w:rsidP="00B27064">
      <w:pPr>
        <w:pStyle w:val="21"/>
        <w:ind w:firstLine="0"/>
        <w:jc w:val="center"/>
        <w:rPr>
          <w:sz w:val="26"/>
          <w:szCs w:val="26"/>
        </w:rPr>
      </w:pPr>
    </w:p>
    <w:p w:rsidR="00B27064" w:rsidRPr="00DD4B38" w:rsidRDefault="00B27064" w:rsidP="00B27064">
      <w:pPr>
        <w:pStyle w:val="21"/>
        <w:ind w:firstLine="0"/>
        <w:jc w:val="center"/>
        <w:rPr>
          <w:b/>
          <w:sz w:val="26"/>
          <w:szCs w:val="26"/>
        </w:rPr>
      </w:pPr>
      <w:r w:rsidRPr="00DD4B38">
        <w:rPr>
          <w:b/>
          <w:sz w:val="26"/>
          <w:szCs w:val="26"/>
        </w:rPr>
        <w:t>СХЕМА</w:t>
      </w:r>
    </w:p>
    <w:p w:rsidR="00B27064" w:rsidRPr="00DD4B38" w:rsidRDefault="00B27064" w:rsidP="00B27064">
      <w:pPr>
        <w:pStyle w:val="21"/>
        <w:ind w:firstLine="0"/>
        <w:jc w:val="center"/>
        <w:rPr>
          <w:b/>
          <w:sz w:val="26"/>
          <w:szCs w:val="26"/>
        </w:rPr>
      </w:pPr>
      <w:r w:rsidRPr="00DD4B38">
        <w:rPr>
          <w:b/>
          <w:sz w:val="26"/>
          <w:szCs w:val="26"/>
        </w:rPr>
        <w:t>границ проектирования</w:t>
      </w:r>
    </w:p>
    <w:p w:rsidR="00B27064" w:rsidRPr="001225F4" w:rsidRDefault="00B27064" w:rsidP="00B27064">
      <w:pPr>
        <w:pStyle w:val="21"/>
        <w:ind w:firstLine="0"/>
        <w:jc w:val="center"/>
        <w:rPr>
          <w:sz w:val="26"/>
          <w:szCs w:val="26"/>
        </w:rPr>
      </w:pPr>
      <w:r>
        <w:rPr>
          <w:noProof/>
          <w:sz w:val="26"/>
          <w:szCs w:val="26"/>
        </w:rPr>
        <w:drawing>
          <wp:anchor distT="0" distB="0" distL="114300" distR="114300" simplePos="0" relativeHeight="251659264" behindDoc="1" locked="0" layoutInCell="1" allowOverlap="1" wp14:anchorId="20E79BB6" wp14:editId="704D4E0F">
            <wp:simplePos x="0" y="0"/>
            <wp:positionH relativeFrom="column">
              <wp:posOffset>0</wp:posOffset>
            </wp:positionH>
            <wp:positionV relativeFrom="paragraph">
              <wp:posOffset>0</wp:posOffset>
            </wp:positionV>
            <wp:extent cx="6210300" cy="4385945"/>
            <wp:effectExtent l="0" t="0" r="0" b="0"/>
            <wp:wrapTight wrapText="bothSides">
              <wp:wrapPolygon edited="0">
                <wp:start x="0" y="0"/>
                <wp:lineTo x="0" y="21484"/>
                <wp:lineTo x="21534" y="21484"/>
                <wp:lineTo x="21534" y="0"/>
                <wp:lineTo x="0" y="0"/>
              </wp:wrapPolygon>
            </wp:wrapTight>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438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064" w:rsidRPr="001225F4" w:rsidRDefault="00B27064" w:rsidP="00B27064">
      <w:pPr>
        <w:pStyle w:val="21"/>
        <w:ind w:firstLine="0"/>
        <w:rPr>
          <w:noProof/>
          <w:sz w:val="26"/>
          <w:szCs w:val="26"/>
        </w:rPr>
      </w:pPr>
    </w:p>
    <w:p w:rsidR="00B27064" w:rsidRPr="001225F4" w:rsidRDefault="00B27064" w:rsidP="00B27064">
      <w:pPr>
        <w:pStyle w:val="21"/>
        <w:ind w:firstLine="0"/>
        <w:rPr>
          <w:noProof/>
          <w:sz w:val="26"/>
          <w:szCs w:val="26"/>
        </w:rPr>
      </w:pPr>
    </w:p>
    <w:p w:rsidR="00B27064" w:rsidRPr="001225F4" w:rsidRDefault="00B27064" w:rsidP="00B27064">
      <w:pPr>
        <w:rPr>
          <w:sz w:val="26"/>
          <w:szCs w:val="26"/>
        </w:rPr>
      </w:pPr>
    </w:p>
    <w:p w:rsidR="00B27064" w:rsidRPr="001225F4" w:rsidRDefault="00B27064" w:rsidP="00B27064">
      <w:pPr>
        <w:rPr>
          <w:sz w:val="26"/>
          <w:szCs w:val="26"/>
        </w:rPr>
      </w:pPr>
    </w:p>
    <w:p w:rsidR="00B27064" w:rsidRPr="001225F4" w:rsidRDefault="00B27064" w:rsidP="00B27064">
      <w:pPr>
        <w:rPr>
          <w:sz w:val="26"/>
          <w:szCs w:val="26"/>
        </w:rPr>
      </w:pPr>
    </w:p>
    <w:p w:rsidR="00B27064" w:rsidRPr="001225F4" w:rsidRDefault="00B27064" w:rsidP="00B27064">
      <w:pPr>
        <w:pStyle w:val="21"/>
        <w:ind w:left="4536" w:firstLine="0"/>
        <w:jc w:val="center"/>
        <w:rPr>
          <w:sz w:val="26"/>
          <w:szCs w:val="26"/>
        </w:rPr>
        <w:sectPr w:rsidR="00B27064" w:rsidRPr="001225F4" w:rsidSect="00A547C3">
          <w:pgSz w:w="11906" w:h="16838"/>
          <w:pgMar w:top="1026" w:right="567" w:bottom="1134" w:left="1559" w:header="709" w:footer="709" w:gutter="0"/>
          <w:cols w:space="708"/>
          <w:titlePg/>
          <w:docGrid w:linePitch="360"/>
        </w:sectPr>
      </w:pPr>
    </w:p>
    <w:p w:rsidR="00B27064" w:rsidRPr="001225F4" w:rsidRDefault="00B27064" w:rsidP="00B27064">
      <w:pPr>
        <w:pStyle w:val="21"/>
        <w:ind w:left="7088" w:firstLine="0"/>
        <w:jc w:val="center"/>
        <w:rPr>
          <w:sz w:val="22"/>
          <w:szCs w:val="22"/>
        </w:rPr>
      </w:pPr>
      <w:r w:rsidRPr="001225F4">
        <w:rPr>
          <w:sz w:val="26"/>
          <w:szCs w:val="26"/>
        </w:rPr>
        <w:lastRenderedPageBreak/>
        <w:t>ПРИЛОЖЕНИЕ № 2</w:t>
      </w:r>
      <w:r w:rsidRPr="001225F4">
        <w:rPr>
          <w:sz w:val="26"/>
          <w:szCs w:val="26"/>
        </w:rPr>
        <w:cr/>
      </w:r>
      <w:r w:rsidRPr="001225F4">
        <w:rPr>
          <w:sz w:val="22"/>
          <w:szCs w:val="22"/>
        </w:rPr>
        <w:t xml:space="preserve">к заданию на подготовку проекта внесения изменений </w:t>
      </w:r>
      <w:r w:rsidRPr="001225F4">
        <w:rPr>
          <w:sz w:val="22"/>
          <w:szCs w:val="22"/>
        </w:rPr>
        <w:br/>
        <w:t>в проект планировки</w:t>
      </w:r>
      <w:r>
        <w:rPr>
          <w:sz w:val="22"/>
          <w:szCs w:val="22"/>
        </w:rPr>
        <w:t xml:space="preserve"> межмагистральной территории (жилой район Кузнечиха)</w:t>
      </w:r>
    </w:p>
    <w:p w:rsidR="00B27064" w:rsidRPr="001225F4" w:rsidRDefault="00B27064" w:rsidP="00B27064">
      <w:pPr>
        <w:pStyle w:val="21"/>
        <w:ind w:left="7371" w:firstLine="0"/>
        <w:jc w:val="center"/>
        <w:rPr>
          <w:sz w:val="22"/>
          <w:szCs w:val="22"/>
        </w:rPr>
      </w:pPr>
      <w:r w:rsidRPr="001225F4">
        <w:rPr>
          <w:sz w:val="22"/>
          <w:szCs w:val="22"/>
        </w:rPr>
        <w:t xml:space="preserve">муниципального образования "Город Архангельск" </w:t>
      </w:r>
      <w:r w:rsidRPr="001225F4">
        <w:rPr>
          <w:sz w:val="22"/>
          <w:szCs w:val="22"/>
        </w:rPr>
        <w:br/>
        <w:t xml:space="preserve">в границах элемента планировочной структуры: </w:t>
      </w:r>
    </w:p>
    <w:p w:rsidR="006F42F3" w:rsidRPr="00E86696" w:rsidRDefault="00B27064" w:rsidP="00B27064">
      <w:pPr>
        <w:pStyle w:val="21"/>
        <w:ind w:left="7371" w:firstLine="0"/>
        <w:jc w:val="center"/>
        <w:rPr>
          <w:sz w:val="26"/>
          <w:szCs w:val="26"/>
        </w:rPr>
      </w:pPr>
      <w:r w:rsidRPr="009F723B">
        <w:rPr>
          <w:sz w:val="22"/>
          <w:szCs w:val="22"/>
        </w:rPr>
        <w:t xml:space="preserve">просп. Ломоносова, ул. Суворова, просп. Обводный канал, </w:t>
      </w:r>
      <w:r>
        <w:rPr>
          <w:sz w:val="22"/>
          <w:szCs w:val="22"/>
        </w:rPr>
        <w:br/>
      </w:r>
      <w:r w:rsidRPr="009F723B">
        <w:rPr>
          <w:sz w:val="22"/>
          <w:szCs w:val="22"/>
        </w:rPr>
        <w:t>ул. Федота Шубина площадью 8,0613 га</w:t>
      </w:r>
    </w:p>
    <w:p w:rsidR="00E956EC" w:rsidRPr="00E956EC" w:rsidRDefault="00E956EC" w:rsidP="00E956EC">
      <w:pPr>
        <w:widowControl w:val="0"/>
        <w:autoSpaceDE w:val="0"/>
        <w:autoSpaceDN w:val="0"/>
        <w:ind w:left="7371"/>
        <w:jc w:val="center"/>
        <w:rPr>
          <w:sz w:val="26"/>
          <w:szCs w:val="26"/>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E956EC" w:rsidRPr="00E956EC" w:rsidTr="00C56E7E">
        <w:trPr>
          <w:trHeight w:val="480"/>
        </w:trPr>
        <w:tc>
          <w:tcPr>
            <w:tcW w:w="459"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E956EC" w:rsidRPr="00E956EC" w:rsidRDefault="00E956EC" w:rsidP="00E956EC">
            <w:pPr>
              <w:ind w:left="8647"/>
              <w:jc w:val="right"/>
              <w:rPr>
                <w:sz w:val="20"/>
              </w:rPr>
            </w:pPr>
          </w:p>
        </w:tc>
      </w:tr>
      <w:tr w:rsidR="00E956EC" w:rsidRPr="00E956EC" w:rsidTr="00C56E7E">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E956EC" w:rsidRPr="00E956EC" w:rsidRDefault="00E956EC" w:rsidP="00E956EC">
            <w:pPr>
              <w:rPr>
                <w:sz w:val="24"/>
                <w:szCs w:val="24"/>
              </w:rPr>
            </w:pPr>
            <w:r w:rsidRPr="00E956EC">
              <w:rPr>
                <w:sz w:val="24"/>
                <w:szCs w:val="24"/>
              </w:rPr>
              <w:t>Таблица "Участки территории (зоны) планируемого размещения объектов"</w:t>
            </w:r>
          </w:p>
        </w:tc>
      </w:tr>
      <w:tr w:rsidR="00E956EC" w:rsidRPr="00E956EC" w:rsidTr="00C56E7E">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r>
      <w:tr w:rsidR="00E956EC" w:rsidRPr="00E956EC" w:rsidTr="00C56E7E">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DD4B38">
            <w:pPr>
              <w:jc w:val="center"/>
              <w:rPr>
                <w:bCs/>
                <w:sz w:val="20"/>
              </w:rPr>
            </w:pPr>
            <w:r w:rsidRPr="00E956EC">
              <w:rPr>
                <w:bCs/>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DD4B38">
            <w:pPr>
              <w:jc w:val="center"/>
              <w:rPr>
                <w:bCs/>
                <w:sz w:val="20"/>
              </w:rPr>
            </w:pPr>
            <w:r w:rsidRPr="00E956EC">
              <w:rPr>
                <w:bCs/>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6EC" w:rsidRPr="00E956EC" w:rsidRDefault="00E956EC" w:rsidP="00DD4B38">
            <w:pPr>
              <w:jc w:val="center"/>
              <w:rPr>
                <w:bCs/>
                <w:sz w:val="20"/>
              </w:rPr>
            </w:pPr>
            <w:r w:rsidRPr="00E956EC">
              <w:rPr>
                <w:bCs/>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DD4B38">
            <w:pPr>
              <w:jc w:val="center"/>
              <w:rPr>
                <w:bCs/>
                <w:sz w:val="20"/>
              </w:rPr>
            </w:pPr>
            <w:r w:rsidRPr="00E956EC">
              <w:rPr>
                <w:bCs/>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956EC" w:rsidRPr="00E956EC" w:rsidRDefault="00E956EC" w:rsidP="00DD4B38">
            <w:pPr>
              <w:jc w:val="center"/>
              <w:rPr>
                <w:bCs/>
                <w:sz w:val="20"/>
              </w:rPr>
            </w:pPr>
            <w:r w:rsidRPr="00E956EC">
              <w:rPr>
                <w:bCs/>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DD4B38">
            <w:pPr>
              <w:jc w:val="center"/>
              <w:rPr>
                <w:bCs/>
                <w:sz w:val="20"/>
              </w:rPr>
            </w:pPr>
            <w:r w:rsidRPr="00E956EC">
              <w:rPr>
                <w:bCs/>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956EC" w:rsidRPr="00E956EC" w:rsidRDefault="00E956EC" w:rsidP="00DD4B38">
            <w:pPr>
              <w:jc w:val="center"/>
              <w:rPr>
                <w:bCs/>
                <w:sz w:val="20"/>
              </w:rPr>
            </w:pPr>
            <w:r w:rsidRPr="00E956EC">
              <w:rPr>
                <w:bCs/>
                <w:sz w:val="20"/>
              </w:rPr>
              <w:t>Показатели объекта</w:t>
            </w:r>
          </w:p>
        </w:tc>
      </w:tr>
      <w:tr w:rsidR="00E956EC" w:rsidRPr="00E956EC" w:rsidTr="00C56E7E">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E956EC" w:rsidRPr="00E956EC" w:rsidRDefault="00E956EC" w:rsidP="00DD4B38">
            <w:pPr>
              <w:jc w:val="center"/>
              <w:rPr>
                <w:bCs/>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E956EC" w:rsidRPr="00E956EC" w:rsidRDefault="00E956EC" w:rsidP="00DD4B38">
            <w:pPr>
              <w:jc w:val="center"/>
              <w:rPr>
                <w:bCs/>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DD4B38">
            <w:pPr>
              <w:jc w:val="center"/>
              <w:rPr>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DD4B38">
            <w:pPr>
              <w:jc w:val="center"/>
              <w:rPr>
                <w:bCs/>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956EC" w:rsidRPr="00E956EC" w:rsidRDefault="00E956EC" w:rsidP="00DD4B38">
            <w:pPr>
              <w:jc w:val="center"/>
              <w:rPr>
                <w:bCs/>
                <w:sz w:val="20"/>
              </w:rPr>
            </w:pPr>
            <w:r w:rsidRPr="00E956EC">
              <w:rPr>
                <w:bCs/>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DD4B38">
            <w:pPr>
              <w:jc w:val="center"/>
              <w:rPr>
                <w:bCs/>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E956EC" w:rsidRPr="00E956EC" w:rsidRDefault="00E956EC" w:rsidP="00DD4B38">
            <w:pPr>
              <w:jc w:val="center"/>
              <w:rPr>
                <w:bCs/>
                <w:sz w:val="20"/>
              </w:rPr>
            </w:pPr>
            <w:r w:rsidRPr="00E956EC">
              <w:rPr>
                <w:bCs/>
                <w:sz w:val="20"/>
              </w:rPr>
              <w:t>Примечания, емкость/мощность</w:t>
            </w:r>
          </w:p>
        </w:tc>
      </w:tr>
      <w:tr w:rsidR="00E956EC" w:rsidRPr="00E956EC" w:rsidTr="00C56E7E">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11</w:t>
            </w:r>
          </w:p>
        </w:tc>
        <w:tc>
          <w:tcPr>
            <w:tcW w:w="992" w:type="dxa"/>
            <w:tcBorders>
              <w:top w:val="nil"/>
              <w:left w:val="nil"/>
              <w:bottom w:val="single" w:sz="4" w:space="0" w:color="auto"/>
            </w:tcBorders>
            <w:shd w:val="clear" w:color="auto" w:fill="auto"/>
            <w:noWrap/>
            <w:vAlign w:val="bottom"/>
            <w:hideMark/>
          </w:tcPr>
          <w:p w:rsidR="00E956EC" w:rsidRPr="00E956EC" w:rsidRDefault="00E956EC" w:rsidP="00DD4B38">
            <w:pPr>
              <w:jc w:val="center"/>
              <w:rPr>
                <w:bCs/>
                <w:sz w:val="20"/>
              </w:rPr>
            </w:pPr>
            <w:r w:rsidRPr="00E956EC">
              <w:rPr>
                <w:bCs/>
                <w:sz w:val="20"/>
              </w:rPr>
              <w:t>12</w:t>
            </w:r>
          </w:p>
        </w:tc>
      </w:tr>
    </w:tbl>
    <w:p w:rsidR="00E956EC" w:rsidRPr="00E956EC" w:rsidRDefault="00E956EC" w:rsidP="00E956EC">
      <w:pPr>
        <w:widowControl w:val="0"/>
        <w:autoSpaceDE w:val="0"/>
        <w:autoSpaceDN w:val="0"/>
        <w:jc w:val="both"/>
        <w:rPr>
          <w:sz w:val="24"/>
        </w:rPr>
      </w:pPr>
    </w:p>
    <w:p w:rsidR="00FE5953" w:rsidRPr="00FE5953" w:rsidRDefault="00A547C3" w:rsidP="00A547C3">
      <w:pPr>
        <w:widowControl w:val="0"/>
        <w:autoSpaceDE w:val="0"/>
        <w:autoSpaceDN w:val="0"/>
        <w:jc w:val="center"/>
      </w:pPr>
      <w:r>
        <w:rPr>
          <w:sz w:val="24"/>
        </w:rPr>
        <w:t>___________</w:t>
      </w:r>
    </w:p>
    <w:sectPr w:rsidR="00FE5953" w:rsidRPr="00FE5953" w:rsidSect="00A547C3">
      <w:headerReference w:type="even" r:id="rId12"/>
      <w:headerReference w:type="default" r:id="rId13"/>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6F" w:rsidRDefault="00BA136F" w:rsidP="00203AE9">
      <w:r>
        <w:separator/>
      </w:r>
    </w:p>
  </w:endnote>
  <w:endnote w:type="continuationSeparator" w:id="0">
    <w:p w:rsidR="00BA136F" w:rsidRDefault="00BA136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6F" w:rsidRDefault="00BA136F" w:rsidP="00203AE9">
      <w:r>
        <w:separator/>
      </w:r>
    </w:p>
  </w:footnote>
  <w:footnote w:type="continuationSeparator" w:id="0">
    <w:p w:rsidR="00BA136F" w:rsidRDefault="00BA136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64" w:rsidRDefault="00B27064"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F3A38">
      <w:rPr>
        <w:rStyle w:val="af3"/>
        <w:noProof/>
      </w:rPr>
      <w:t>14</w:t>
    </w:r>
    <w:r>
      <w:rPr>
        <w:rStyle w:val="af3"/>
      </w:rPr>
      <w:fldChar w:fldCharType="end"/>
    </w:r>
  </w:p>
  <w:p w:rsidR="00B27064" w:rsidRDefault="00B270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64" w:rsidRPr="0039506C" w:rsidRDefault="00B27064"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BF3A38">
      <w:rPr>
        <w:rStyle w:val="af3"/>
        <w:noProof/>
        <w:sz w:val="24"/>
        <w:szCs w:val="24"/>
      </w:rPr>
      <w:t>13</w:t>
    </w:r>
    <w:r w:rsidRPr="0039506C">
      <w:rPr>
        <w:rStyle w:val="af3"/>
        <w:sz w:val="24"/>
        <w:szCs w:val="24"/>
      </w:rPr>
      <w:fldChar w:fldCharType="end"/>
    </w:r>
  </w:p>
  <w:p w:rsidR="00B27064" w:rsidRPr="005119EA" w:rsidRDefault="00B27064" w:rsidP="005119EA">
    <w:pPr>
      <w:pStyle w:val="a8"/>
      <w:jc w:val="center"/>
      <w:rPr>
        <w:sz w:val="24"/>
        <w:szCs w:val="24"/>
      </w:rPr>
    </w:pPr>
  </w:p>
  <w:p w:rsidR="00B27064" w:rsidRPr="007E5166" w:rsidRDefault="00B27064"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451C4A" w:rsidP="00F779DA">
    <w:pPr>
      <w:pStyle w:val="a8"/>
      <w:framePr w:wrap="around" w:vAnchor="text" w:hAnchor="margin" w:xAlign="center" w:y="1"/>
      <w:rPr>
        <w:rStyle w:val="af3"/>
      </w:rPr>
    </w:pPr>
    <w:r>
      <w:rPr>
        <w:rStyle w:val="af3"/>
      </w:rPr>
      <w:fldChar w:fldCharType="begin"/>
    </w:r>
    <w:r w:rsidR="00BA136F">
      <w:rPr>
        <w:rStyle w:val="af3"/>
      </w:rPr>
      <w:instrText xml:space="preserve">PAGE  </w:instrText>
    </w:r>
    <w:r>
      <w:rPr>
        <w:rStyle w:val="af3"/>
      </w:rPr>
      <w:fldChar w:fldCharType="separate"/>
    </w:r>
    <w:r w:rsidR="006F42F3">
      <w:rPr>
        <w:rStyle w:val="af3"/>
        <w:noProof/>
      </w:rPr>
      <w:t>16</w:t>
    </w:r>
    <w:r>
      <w:rPr>
        <w:rStyle w:val="af3"/>
      </w:rPr>
      <w:fldChar w:fldCharType="end"/>
    </w:r>
  </w:p>
  <w:p w:rsidR="00BA136F" w:rsidRDefault="00BA136F">
    <w:pPr>
      <w:pStyle w:val="a8"/>
    </w:pPr>
  </w:p>
  <w:p w:rsidR="00BA136F" w:rsidRDefault="00BA13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128"/>
      <w:docPartObj>
        <w:docPartGallery w:val="Page Numbers (Top of Page)"/>
        <w:docPartUnique/>
      </w:docPartObj>
    </w:sdtPr>
    <w:sdtEndPr/>
    <w:sdtContent>
      <w:p w:rsidR="00BA136F" w:rsidRDefault="0033133F">
        <w:pPr>
          <w:pStyle w:val="a8"/>
          <w:jc w:val="center"/>
        </w:pPr>
        <w:r>
          <w:fldChar w:fldCharType="begin"/>
        </w:r>
        <w:r>
          <w:instrText xml:space="preserve"> PAGE   \* MERGEFORMAT </w:instrText>
        </w:r>
        <w:r>
          <w:fldChar w:fldCharType="separate"/>
        </w:r>
        <w:r w:rsidR="00A547C3">
          <w:rPr>
            <w:noProof/>
          </w:rPr>
          <w:t>1</w:t>
        </w:r>
        <w:r>
          <w:rPr>
            <w:noProof/>
          </w:rPr>
          <w:fldChar w:fldCharType="end"/>
        </w:r>
      </w:p>
    </w:sdtContent>
  </w:sdt>
  <w:p w:rsidR="00BA136F" w:rsidRPr="007E5166" w:rsidRDefault="00BA136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evenAndOddHeaders/>
  <w:drawingGridHorizontalSpacing w:val="140"/>
  <w:drawingGridVerticalSpacing w:val="381"/>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739CE"/>
    <w:rsid w:val="0007646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B26E8"/>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47EB"/>
    <w:rsid w:val="00130718"/>
    <w:rsid w:val="001309C4"/>
    <w:rsid w:val="00132D03"/>
    <w:rsid w:val="001346CA"/>
    <w:rsid w:val="0013630E"/>
    <w:rsid w:val="0013637D"/>
    <w:rsid w:val="0014023E"/>
    <w:rsid w:val="0014367E"/>
    <w:rsid w:val="00145A49"/>
    <w:rsid w:val="00145D02"/>
    <w:rsid w:val="00146A1D"/>
    <w:rsid w:val="00153924"/>
    <w:rsid w:val="00155328"/>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1F569B"/>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4FD4"/>
    <w:rsid w:val="002556C4"/>
    <w:rsid w:val="00261AB9"/>
    <w:rsid w:val="00264578"/>
    <w:rsid w:val="00265160"/>
    <w:rsid w:val="00271FF7"/>
    <w:rsid w:val="0027259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0FD7"/>
    <w:rsid w:val="002C1C05"/>
    <w:rsid w:val="002C3D25"/>
    <w:rsid w:val="002C5333"/>
    <w:rsid w:val="002D2387"/>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0DF9"/>
    <w:rsid w:val="00322D89"/>
    <w:rsid w:val="00323A44"/>
    <w:rsid w:val="00324191"/>
    <w:rsid w:val="00325BD5"/>
    <w:rsid w:val="0033133F"/>
    <w:rsid w:val="003316AB"/>
    <w:rsid w:val="00333B8E"/>
    <w:rsid w:val="003351A5"/>
    <w:rsid w:val="00337E9E"/>
    <w:rsid w:val="00347391"/>
    <w:rsid w:val="00350067"/>
    <w:rsid w:val="003607CD"/>
    <w:rsid w:val="00360A93"/>
    <w:rsid w:val="0036102C"/>
    <w:rsid w:val="00361E0F"/>
    <w:rsid w:val="003639F8"/>
    <w:rsid w:val="00367137"/>
    <w:rsid w:val="00367B51"/>
    <w:rsid w:val="003708D9"/>
    <w:rsid w:val="003748D5"/>
    <w:rsid w:val="00374FEC"/>
    <w:rsid w:val="00376C9A"/>
    <w:rsid w:val="00376DC3"/>
    <w:rsid w:val="0037792E"/>
    <w:rsid w:val="00377C74"/>
    <w:rsid w:val="0038478E"/>
    <w:rsid w:val="003908C9"/>
    <w:rsid w:val="003955C5"/>
    <w:rsid w:val="003A106B"/>
    <w:rsid w:val="003A21D5"/>
    <w:rsid w:val="003A2F94"/>
    <w:rsid w:val="003B0109"/>
    <w:rsid w:val="003B2373"/>
    <w:rsid w:val="003B4366"/>
    <w:rsid w:val="003B6C61"/>
    <w:rsid w:val="003C1E9C"/>
    <w:rsid w:val="003C4717"/>
    <w:rsid w:val="003C6BC3"/>
    <w:rsid w:val="003D3F57"/>
    <w:rsid w:val="003E0DB2"/>
    <w:rsid w:val="003E3637"/>
    <w:rsid w:val="003E5640"/>
    <w:rsid w:val="003F26B4"/>
    <w:rsid w:val="003F4DF9"/>
    <w:rsid w:val="003F58B3"/>
    <w:rsid w:val="003F74BC"/>
    <w:rsid w:val="003F7D22"/>
    <w:rsid w:val="0040077B"/>
    <w:rsid w:val="00401F6A"/>
    <w:rsid w:val="00405A77"/>
    <w:rsid w:val="00406CCD"/>
    <w:rsid w:val="00410B36"/>
    <w:rsid w:val="00412F12"/>
    <w:rsid w:val="00413615"/>
    <w:rsid w:val="00421725"/>
    <w:rsid w:val="00421B4E"/>
    <w:rsid w:val="004270B0"/>
    <w:rsid w:val="00436278"/>
    <w:rsid w:val="00437C8F"/>
    <w:rsid w:val="00441149"/>
    <w:rsid w:val="004504B6"/>
    <w:rsid w:val="00451C4A"/>
    <w:rsid w:val="00454D48"/>
    <w:rsid w:val="00456C44"/>
    <w:rsid w:val="00457E75"/>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0937"/>
    <w:rsid w:val="004C5C20"/>
    <w:rsid w:val="004C70AC"/>
    <w:rsid w:val="004C7C24"/>
    <w:rsid w:val="004D2DBA"/>
    <w:rsid w:val="004D4DFF"/>
    <w:rsid w:val="004D74CA"/>
    <w:rsid w:val="004E3E17"/>
    <w:rsid w:val="004E43A0"/>
    <w:rsid w:val="004E597E"/>
    <w:rsid w:val="004E70E6"/>
    <w:rsid w:val="004E7D44"/>
    <w:rsid w:val="004F1603"/>
    <w:rsid w:val="004F21D5"/>
    <w:rsid w:val="004F737F"/>
    <w:rsid w:val="0050388A"/>
    <w:rsid w:val="00503B9D"/>
    <w:rsid w:val="00503EB7"/>
    <w:rsid w:val="00506159"/>
    <w:rsid w:val="00512DEF"/>
    <w:rsid w:val="0051348F"/>
    <w:rsid w:val="00513AC9"/>
    <w:rsid w:val="00514092"/>
    <w:rsid w:val="00514454"/>
    <w:rsid w:val="00520BC5"/>
    <w:rsid w:val="0052120A"/>
    <w:rsid w:val="005221EA"/>
    <w:rsid w:val="00522D8C"/>
    <w:rsid w:val="005231D5"/>
    <w:rsid w:val="00524C2A"/>
    <w:rsid w:val="00540147"/>
    <w:rsid w:val="0054031C"/>
    <w:rsid w:val="00541353"/>
    <w:rsid w:val="00546E71"/>
    <w:rsid w:val="0055075F"/>
    <w:rsid w:val="00554EDB"/>
    <w:rsid w:val="00560159"/>
    <w:rsid w:val="00562B1C"/>
    <w:rsid w:val="00563135"/>
    <w:rsid w:val="00567508"/>
    <w:rsid w:val="00567683"/>
    <w:rsid w:val="00570BF9"/>
    <w:rsid w:val="0057124E"/>
    <w:rsid w:val="005737C3"/>
    <w:rsid w:val="005753DC"/>
    <w:rsid w:val="00577B62"/>
    <w:rsid w:val="00581038"/>
    <w:rsid w:val="00584B91"/>
    <w:rsid w:val="00590D30"/>
    <w:rsid w:val="00593583"/>
    <w:rsid w:val="005935C0"/>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33FE"/>
    <w:rsid w:val="006353D6"/>
    <w:rsid w:val="006402E0"/>
    <w:rsid w:val="00646B54"/>
    <w:rsid w:val="006475C1"/>
    <w:rsid w:val="006511FA"/>
    <w:rsid w:val="00654383"/>
    <w:rsid w:val="00661298"/>
    <w:rsid w:val="00661FB6"/>
    <w:rsid w:val="00663739"/>
    <w:rsid w:val="0066445F"/>
    <w:rsid w:val="006657FB"/>
    <w:rsid w:val="006667C8"/>
    <w:rsid w:val="00667CCB"/>
    <w:rsid w:val="00672182"/>
    <w:rsid w:val="00672567"/>
    <w:rsid w:val="00673433"/>
    <w:rsid w:val="00674EBD"/>
    <w:rsid w:val="00675523"/>
    <w:rsid w:val="006800AC"/>
    <w:rsid w:val="0068362B"/>
    <w:rsid w:val="006870E2"/>
    <w:rsid w:val="00690336"/>
    <w:rsid w:val="006932E9"/>
    <w:rsid w:val="00696795"/>
    <w:rsid w:val="00697EFE"/>
    <w:rsid w:val="006A6BF5"/>
    <w:rsid w:val="006B12B9"/>
    <w:rsid w:val="006B2A6C"/>
    <w:rsid w:val="006B3D64"/>
    <w:rsid w:val="006B3DB3"/>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2F3"/>
    <w:rsid w:val="006F6346"/>
    <w:rsid w:val="006F6C94"/>
    <w:rsid w:val="00701EE1"/>
    <w:rsid w:val="00704966"/>
    <w:rsid w:val="0070679F"/>
    <w:rsid w:val="00706FF9"/>
    <w:rsid w:val="00711B87"/>
    <w:rsid w:val="00712041"/>
    <w:rsid w:val="007235CB"/>
    <w:rsid w:val="00723A21"/>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4C8C"/>
    <w:rsid w:val="007855BA"/>
    <w:rsid w:val="00785C32"/>
    <w:rsid w:val="0078765D"/>
    <w:rsid w:val="00787CC3"/>
    <w:rsid w:val="0079498D"/>
    <w:rsid w:val="007A09E0"/>
    <w:rsid w:val="007A131B"/>
    <w:rsid w:val="007A2687"/>
    <w:rsid w:val="007A2EDD"/>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6636"/>
    <w:rsid w:val="007D7819"/>
    <w:rsid w:val="007E1DF4"/>
    <w:rsid w:val="007E4556"/>
    <w:rsid w:val="007F030E"/>
    <w:rsid w:val="007F1E87"/>
    <w:rsid w:val="007F299F"/>
    <w:rsid w:val="007F5199"/>
    <w:rsid w:val="007F5CFA"/>
    <w:rsid w:val="00801B80"/>
    <w:rsid w:val="00803F7E"/>
    <w:rsid w:val="00804DB5"/>
    <w:rsid w:val="008076E4"/>
    <w:rsid w:val="00811B11"/>
    <w:rsid w:val="008124EE"/>
    <w:rsid w:val="00812524"/>
    <w:rsid w:val="00813E16"/>
    <w:rsid w:val="008155D4"/>
    <w:rsid w:val="00816C9E"/>
    <w:rsid w:val="00817D24"/>
    <w:rsid w:val="008215BD"/>
    <w:rsid w:val="00821C7E"/>
    <w:rsid w:val="00827E9C"/>
    <w:rsid w:val="00827F2A"/>
    <w:rsid w:val="008305E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94F82"/>
    <w:rsid w:val="008A3C93"/>
    <w:rsid w:val="008A60D1"/>
    <w:rsid w:val="008B1E40"/>
    <w:rsid w:val="008B2FCB"/>
    <w:rsid w:val="008B5E9D"/>
    <w:rsid w:val="008B70D5"/>
    <w:rsid w:val="008C28F8"/>
    <w:rsid w:val="008C7245"/>
    <w:rsid w:val="008D1E6D"/>
    <w:rsid w:val="008D513A"/>
    <w:rsid w:val="008D781A"/>
    <w:rsid w:val="008E0420"/>
    <w:rsid w:val="008E0D4B"/>
    <w:rsid w:val="008E0D87"/>
    <w:rsid w:val="008E1730"/>
    <w:rsid w:val="008E1AB2"/>
    <w:rsid w:val="008E3A9C"/>
    <w:rsid w:val="008E6412"/>
    <w:rsid w:val="008E7666"/>
    <w:rsid w:val="008F3FC9"/>
    <w:rsid w:val="008F4081"/>
    <w:rsid w:val="008F5187"/>
    <w:rsid w:val="0090296D"/>
    <w:rsid w:val="00916B1A"/>
    <w:rsid w:val="00921BF1"/>
    <w:rsid w:val="009239E8"/>
    <w:rsid w:val="00924BF8"/>
    <w:rsid w:val="009270D7"/>
    <w:rsid w:val="009326FE"/>
    <w:rsid w:val="00935925"/>
    <w:rsid w:val="00942280"/>
    <w:rsid w:val="00944C70"/>
    <w:rsid w:val="00944E90"/>
    <w:rsid w:val="0094576E"/>
    <w:rsid w:val="00945ABA"/>
    <w:rsid w:val="00946634"/>
    <w:rsid w:val="009508D8"/>
    <w:rsid w:val="00950B2C"/>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29EB"/>
    <w:rsid w:val="009951C6"/>
    <w:rsid w:val="00996E78"/>
    <w:rsid w:val="009A0ACB"/>
    <w:rsid w:val="009A5C11"/>
    <w:rsid w:val="009A60A4"/>
    <w:rsid w:val="009A6C99"/>
    <w:rsid w:val="009B079D"/>
    <w:rsid w:val="009B138A"/>
    <w:rsid w:val="009B6E4E"/>
    <w:rsid w:val="009B6F90"/>
    <w:rsid w:val="009C2C07"/>
    <w:rsid w:val="009D3338"/>
    <w:rsid w:val="009D4364"/>
    <w:rsid w:val="009D4424"/>
    <w:rsid w:val="009D5DA2"/>
    <w:rsid w:val="009E34A9"/>
    <w:rsid w:val="009E3FC0"/>
    <w:rsid w:val="009E5D11"/>
    <w:rsid w:val="009F1D01"/>
    <w:rsid w:val="009F1EC1"/>
    <w:rsid w:val="009F2A38"/>
    <w:rsid w:val="009F485C"/>
    <w:rsid w:val="009F5869"/>
    <w:rsid w:val="009F5DB9"/>
    <w:rsid w:val="009F723A"/>
    <w:rsid w:val="00A02B8B"/>
    <w:rsid w:val="00A0691D"/>
    <w:rsid w:val="00A06D44"/>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47C3"/>
    <w:rsid w:val="00A56D89"/>
    <w:rsid w:val="00A64AFB"/>
    <w:rsid w:val="00A66634"/>
    <w:rsid w:val="00A6741E"/>
    <w:rsid w:val="00A67CEE"/>
    <w:rsid w:val="00A71232"/>
    <w:rsid w:val="00A7158D"/>
    <w:rsid w:val="00A7311A"/>
    <w:rsid w:val="00A76C1D"/>
    <w:rsid w:val="00A81557"/>
    <w:rsid w:val="00A82219"/>
    <w:rsid w:val="00A823AE"/>
    <w:rsid w:val="00A82A71"/>
    <w:rsid w:val="00A82EBE"/>
    <w:rsid w:val="00A84C46"/>
    <w:rsid w:val="00A85CBB"/>
    <w:rsid w:val="00A864DF"/>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1EB1"/>
    <w:rsid w:val="00AD2512"/>
    <w:rsid w:val="00AD3356"/>
    <w:rsid w:val="00AD715D"/>
    <w:rsid w:val="00AD7F77"/>
    <w:rsid w:val="00AE1B49"/>
    <w:rsid w:val="00AE1E9E"/>
    <w:rsid w:val="00AE55BD"/>
    <w:rsid w:val="00AF0FFA"/>
    <w:rsid w:val="00AF17E4"/>
    <w:rsid w:val="00AF282D"/>
    <w:rsid w:val="00AF3614"/>
    <w:rsid w:val="00AF6E37"/>
    <w:rsid w:val="00B03219"/>
    <w:rsid w:val="00B1254E"/>
    <w:rsid w:val="00B16C61"/>
    <w:rsid w:val="00B213B7"/>
    <w:rsid w:val="00B24E85"/>
    <w:rsid w:val="00B27064"/>
    <w:rsid w:val="00B301B4"/>
    <w:rsid w:val="00B32456"/>
    <w:rsid w:val="00B334B5"/>
    <w:rsid w:val="00B34946"/>
    <w:rsid w:val="00B36700"/>
    <w:rsid w:val="00B4372C"/>
    <w:rsid w:val="00B43B39"/>
    <w:rsid w:val="00B4539D"/>
    <w:rsid w:val="00B45C0A"/>
    <w:rsid w:val="00B479CB"/>
    <w:rsid w:val="00B50A64"/>
    <w:rsid w:val="00B51866"/>
    <w:rsid w:val="00B554C9"/>
    <w:rsid w:val="00B57E4A"/>
    <w:rsid w:val="00B610B2"/>
    <w:rsid w:val="00B626C0"/>
    <w:rsid w:val="00B63130"/>
    <w:rsid w:val="00B652E2"/>
    <w:rsid w:val="00B66248"/>
    <w:rsid w:val="00B72872"/>
    <w:rsid w:val="00B73443"/>
    <w:rsid w:val="00B81B91"/>
    <w:rsid w:val="00B83D37"/>
    <w:rsid w:val="00B85A8C"/>
    <w:rsid w:val="00B92A8A"/>
    <w:rsid w:val="00B9322B"/>
    <w:rsid w:val="00B9636A"/>
    <w:rsid w:val="00BA136F"/>
    <w:rsid w:val="00BA18EA"/>
    <w:rsid w:val="00BA3607"/>
    <w:rsid w:val="00BA5AD4"/>
    <w:rsid w:val="00BB16CF"/>
    <w:rsid w:val="00BB3B28"/>
    <w:rsid w:val="00BB5891"/>
    <w:rsid w:val="00BB6BC9"/>
    <w:rsid w:val="00BC15BB"/>
    <w:rsid w:val="00BC2BC1"/>
    <w:rsid w:val="00BC4F44"/>
    <w:rsid w:val="00BC6376"/>
    <w:rsid w:val="00BD2CDF"/>
    <w:rsid w:val="00BD794A"/>
    <w:rsid w:val="00BE2298"/>
    <w:rsid w:val="00BE5D80"/>
    <w:rsid w:val="00BE6746"/>
    <w:rsid w:val="00BF01FA"/>
    <w:rsid w:val="00BF197F"/>
    <w:rsid w:val="00BF2B69"/>
    <w:rsid w:val="00BF2D49"/>
    <w:rsid w:val="00BF3A38"/>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2F37"/>
    <w:rsid w:val="00C65106"/>
    <w:rsid w:val="00C6569F"/>
    <w:rsid w:val="00C7335B"/>
    <w:rsid w:val="00C73AB7"/>
    <w:rsid w:val="00C758DB"/>
    <w:rsid w:val="00C77755"/>
    <w:rsid w:val="00C80E15"/>
    <w:rsid w:val="00C8136F"/>
    <w:rsid w:val="00C85BB5"/>
    <w:rsid w:val="00C90331"/>
    <w:rsid w:val="00C90473"/>
    <w:rsid w:val="00C9183F"/>
    <w:rsid w:val="00C925D4"/>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1EAA"/>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3FC"/>
    <w:rsid w:val="00D64910"/>
    <w:rsid w:val="00D673EE"/>
    <w:rsid w:val="00D85177"/>
    <w:rsid w:val="00D907BA"/>
    <w:rsid w:val="00D914B0"/>
    <w:rsid w:val="00D94716"/>
    <w:rsid w:val="00D94E0B"/>
    <w:rsid w:val="00DA0AE6"/>
    <w:rsid w:val="00DA0EE8"/>
    <w:rsid w:val="00DA3182"/>
    <w:rsid w:val="00DB2AE8"/>
    <w:rsid w:val="00DC5B5B"/>
    <w:rsid w:val="00DD2A0F"/>
    <w:rsid w:val="00DD301A"/>
    <w:rsid w:val="00DD3B89"/>
    <w:rsid w:val="00DD4B38"/>
    <w:rsid w:val="00DD5A16"/>
    <w:rsid w:val="00DE007A"/>
    <w:rsid w:val="00DE0BC1"/>
    <w:rsid w:val="00DE3B43"/>
    <w:rsid w:val="00DE4959"/>
    <w:rsid w:val="00DE526C"/>
    <w:rsid w:val="00DE55B4"/>
    <w:rsid w:val="00DF2999"/>
    <w:rsid w:val="00DF2E4A"/>
    <w:rsid w:val="00DF3D9B"/>
    <w:rsid w:val="00DF5CAD"/>
    <w:rsid w:val="00E0593A"/>
    <w:rsid w:val="00E05A74"/>
    <w:rsid w:val="00E06622"/>
    <w:rsid w:val="00E0745F"/>
    <w:rsid w:val="00E11B7F"/>
    <w:rsid w:val="00E13CE2"/>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37A5"/>
    <w:rsid w:val="00E55CE2"/>
    <w:rsid w:val="00E62ADB"/>
    <w:rsid w:val="00E6590A"/>
    <w:rsid w:val="00E675E8"/>
    <w:rsid w:val="00E738A7"/>
    <w:rsid w:val="00E8274D"/>
    <w:rsid w:val="00E82F4A"/>
    <w:rsid w:val="00E831A6"/>
    <w:rsid w:val="00E8336B"/>
    <w:rsid w:val="00E83BAE"/>
    <w:rsid w:val="00E8403B"/>
    <w:rsid w:val="00E8570C"/>
    <w:rsid w:val="00E90521"/>
    <w:rsid w:val="00E94280"/>
    <w:rsid w:val="00E956E7"/>
    <w:rsid w:val="00E956EC"/>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05FA"/>
    <w:rsid w:val="00F117D9"/>
    <w:rsid w:val="00F12DBD"/>
    <w:rsid w:val="00F205AB"/>
    <w:rsid w:val="00F20A98"/>
    <w:rsid w:val="00F23811"/>
    <w:rsid w:val="00F24400"/>
    <w:rsid w:val="00F24464"/>
    <w:rsid w:val="00F26818"/>
    <w:rsid w:val="00F2795A"/>
    <w:rsid w:val="00F30888"/>
    <w:rsid w:val="00F315CC"/>
    <w:rsid w:val="00F31B22"/>
    <w:rsid w:val="00F34AC9"/>
    <w:rsid w:val="00F44101"/>
    <w:rsid w:val="00F4443F"/>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50C"/>
    <w:rsid w:val="00FB7726"/>
    <w:rsid w:val="00FC048B"/>
    <w:rsid w:val="00FC0B0D"/>
    <w:rsid w:val="00FC37D5"/>
    <w:rsid w:val="00FC57EB"/>
    <w:rsid w:val="00FD0203"/>
    <w:rsid w:val="00FD268A"/>
    <w:rsid w:val="00FD459E"/>
    <w:rsid w:val="00FD6E65"/>
    <w:rsid w:val="00FE0B48"/>
    <w:rsid w:val="00FE5953"/>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79706356">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3177-988C-4D14-B148-4A0A220F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2023-04-05T12:56:00Z</cp:lastPrinted>
  <dcterms:created xsi:type="dcterms:W3CDTF">2023-04-05T13:01:00Z</dcterms:created>
  <dcterms:modified xsi:type="dcterms:W3CDTF">2023-04-05T13:01:00Z</dcterms:modified>
</cp:coreProperties>
</file>